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DA97B" w14:textId="77777777" w:rsidR="00FD2250" w:rsidRPr="003C7A59" w:rsidRDefault="00FD2250" w:rsidP="00346A1D">
      <w:pPr>
        <w:spacing w:line="240" w:lineRule="auto"/>
        <w:rPr>
          <w:b/>
          <w:szCs w:val="22"/>
        </w:rPr>
      </w:pPr>
      <w:bookmarkStart w:id="0" w:name="_GoBack"/>
      <w:bookmarkEnd w:id="0"/>
    </w:p>
    <w:p w14:paraId="763DA97C" w14:textId="77777777" w:rsidR="007A1999" w:rsidRPr="003C7A59" w:rsidRDefault="007A1999" w:rsidP="00346A1D">
      <w:pPr>
        <w:spacing w:line="240" w:lineRule="auto"/>
        <w:rPr>
          <w:b/>
          <w:szCs w:val="22"/>
        </w:rPr>
      </w:pPr>
    </w:p>
    <w:p w14:paraId="763DA97D" w14:textId="77777777" w:rsidR="00FD2250" w:rsidRPr="003C7A59" w:rsidRDefault="00FD2250" w:rsidP="00346A1D">
      <w:pPr>
        <w:spacing w:line="240" w:lineRule="auto"/>
        <w:rPr>
          <w:b/>
          <w:szCs w:val="22"/>
        </w:rPr>
      </w:pPr>
    </w:p>
    <w:p w14:paraId="763DA97E" w14:textId="77777777" w:rsidR="00FD2250" w:rsidRPr="003C7A59" w:rsidRDefault="00FD2250" w:rsidP="00346A1D">
      <w:pPr>
        <w:spacing w:line="240" w:lineRule="auto"/>
        <w:rPr>
          <w:b/>
          <w:szCs w:val="22"/>
        </w:rPr>
      </w:pPr>
    </w:p>
    <w:p w14:paraId="763DA97F" w14:textId="77777777" w:rsidR="00FD2250" w:rsidRPr="003C7A59" w:rsidRDefault="00FD2250" w:rsidP="00346A1D">
      <w:pPr>
        <w:spacing w:line="240" w:lineRule="auto"/>
        <w:rPr>
          <w:b/>
          <w:szCs w:val="22"/>
        </w:rPr>
      </w:pPr>
    </w:p>
    <w:p w14:paraId="763DA980" w14:textId="77777777" w:rsidR="00FD2250" w:rsidRPr="003C7A59" w:rsidRDefault="00FD2250" w:rsidP="00346A1D">
      <w:pPr>
        <w:spacing w:line="240" w:lineRule="auto"/>
        <w:rPr>
          <w:b/>
          <w:szCs w:val="22"/>
        </w:rPr>
      </w:pPr>
    </w:p>
    <w:p w14:paraId="763DA981" w14:textId="77777777" w:rsidR="00FD2250" w:rsidRPr="003C7A59" w:rsidRDefault="00FD2250" w:rsidP="00346A1D">
      <w:pPr>
        <w:spacing w:line="240" w:lineRule="auto"/>
        <w:rPr>
          <w:b/>
          <w:szCs w:val="22"/>
        </w:rPr>
      </w:pPr>
    </w:p>
    <w:p w14:paraId="763DA982" w14:textId="77777777" w:rsidR="00FD2250" w:rsidRPr="003C7A59" w:rsidRDefault="00FD2250" w:rsidP="00346A1D">
      <w:pPr>
        <w:spacing w:line="240" w:lineRule="auto"/>
        <w:rPr>
          <w:b/>
          <w:szCs w:val="22"/>
        </w:rPr>
      </w:pPr>
    </w:p>
    <w:p w14:paraId="763DA983" w14:textId="77777777" w:rsidR="00FD2250" w:rsidRPr="003C7A59" w:rsidRDefault="00FD2250" w:rsidP="00346A1D">
      <w:pPr>
        <w:spacing w:line="240" w:lineRule="auto"/>
        <w:rPr>
          <w:b/>
          <w:szCs w:val="22"/>
        </w:rPr>
      </w:pPr>
    </w:p>
    <w:p w14:paraId="763DA984" w14:textId="77777777" w:rsidR="00FD2250" w:rsidRPr="003C7A59" w:rsidRDefault="00FD2250" w:rsidP="00346A1D">
      <w:pPr>
        <w:spacing w:line="240" w:lineRule="auto"/>
        <w:rPr>
          <w:b/>
          <w:szCs w:val="22"/>
        </w:rPr>
      </w:pPr>
    </w:p>
    <w:p w14:paraId="763DA985" w14:textId="77777777" w:rsidR="00FD2250" w:rsidRPr="003C7A59" w:rsidRDefault="00FD2250" w:rsidP="00346A1D">
      <w:pPr>
        <w:spacing w:line="240" w:lineRule="auto"/>
        <w:rPr>
          <w:b/>
          <w:szCs w:val="22"/>
        </w:rPr>
      </w:pPr>
    </w:p>
    <w:p w14:paraId="763DA986" w14:textId="77777777" w:rsidR="00FD2250" w:rsidRPr="003C7A59" w:rsidRDefault="00FD2250" w:rsidP="00346A1D">
      <w:pPr>
        <w:spacing w:line="240" w:lineRule="auto"/>
        <w:rPr>
          <w:b/>
          <w:szCs w:val="22"/>
        </w:rPr>
      </w:pPr>
    </w:p>
    <w:p w14:paraId="763DA987" w14:textId="77777777" w:rsidR="00FD2250" w:rsidRPr="003C7A59" w:rsidRDefault="00FD2250" w:rsidP="00346A1D">
      <w:pPr>
        <w:spacing w:line="240" w:lineRule="auto"/>
        <w:rPr>
          <w:b/>
          <w:szCs w:val="22"/>
        </w:rPr>
      </w:pPr>
    </w:p>
    <w:p w14:paraId="763DA988" w14:textId="77777777" w:rsidR="00FD2250" w:rsidRPr="003C7A59" w:rsidRDefault="00FD2250" w:rsidP="00346A1D">
      <w:pPr>
        <w:pStyle w:val="EndnoteText"/>
        <w:tabs>
          <w:tab w:val="clear" w:pos="567"/>
        </w:tabs>
        <w:rPr>
          <w:szCs w:val="22"/>
        </w:rPr>
      </w:pPr>
    </w:p>
    <w:p w14:paraId="763DA989" w14:textId="77777777" w:rsidR="002B7096" w:rsidRPr="003C7A59" w:rsidRDefault="002B7096" w:rsidP="00346A1D">
      <w:pPr>
        <w:spacing w:line="240" w:lineRule="auto"/>
        <w:rPr>
          <w:b/>
          <w:szCs w:val="22"/>
        </w:rPr>
      </w:pPr>
    </w:p>
    <w:p w14:paraId="763DA98A" w14:textId="77777777" w:rsidR="002B7096" w:rsidRPr="003C7A59" w:rsidRDefault="002B7096" w:rsidP="00346A1D">
      <w:pPr>
        <w:spacing w:line="240" w:lineRule="auto"/>
        <w:rPr>
          <w:b/>
          <w:szCs w:val="22"/>
        </w:rPr>
      </w:pPr>
    </w:p>
    <w:p w14:paraId="763DA98B" w14:textId="77777777" w:rsidR="002B7096" w:rsidRPr="003C7A59" w:rsidRDefault="002B7096" w:rsidP="00346A1D">
      <w:pPr>
        <w:spacing w:line="240" w:lineRule="auto"/>
        <w:rPr>
          <w:b/>
          <w:szCs w:val="22"/>
        </w:rPr>
      </w:pPr>
    </w:p>
    <w:p w14:paraId="763DA98C" w14:textId="77777777" w:rsidR="002B7096" w:rsidRPr="003C7A59" w:rsidRDefault="002B7096" w:rsidP="00346A1D">
      <w:pPr>
        <w:spacing w:line="240" w:lineRule="auto"/>
        <w:rPr>
          <w:b/>
          <w:szCs w:val="22"/>
        </w:rPr>
      </w:pPr>
    </w:p>
    <w:p w14:paraId="763DA98D" w14:textId="77777777" w:rsidR="002B7096" w:rsidRPr="003C7A59" w:rsidRDefault="002B7096" w:rsidP="00346A1D">
      <w:pPr>
        <w:spacing w:line="240" w:lineRule="auto"/>
        <w:rPr>
          <w:b/>
          <w:szCs w:val="22"/>
        </w:rPr>
      </w:pPr>
    </w:p>
    <w:p w14:paraId="763DA98E" w14:textId="77777777" w:rsidR="002B7096" w:rsidRPr="003C7A59" w:rsidRDefault="002B7096" w:rsidP="00346A1D">
      <w:pPr>
        <w:spacing w:line="240" w:lineRule="auto"/>
        <w:rPr>
          <w:b/>
          <w:szCs w:val="22"/>
        </w:rPr>
      </w:pPr>
    </w:p>
    <w:p w14:paraId="763DA98F" w14:textId="77777777" w:rsidR="002B7096" w:rsidRPr="003C7A59" w:rsidRDefault="002B7096" w:rsidP="00346A1D">
      <w:pPr>
        <w:spacing w:line="240" w:lineRule="auto"/>
        <w:rPr>
          <w:b/>
          <w:szCs w:val="22"/>
        </w:rPr>
      </w:pPr>
    </w:p>
    <w:p w14:paraId="763DA990" w14:textId="77777777" w:rsidR="002B7096" w:rsidRPr="003C7A59" w:rsidRDefault="002B7096" w:rsidP="00346A1D">
      <w:pPr>
        <w:spacing w:line="240" w:lineRule="auto"/>
        <w:rPr>
          <w:b/>
          <w:szCs w:val="22"/>
        </w:rPr>
      </w:pPr>
    </w:p>
    <w:p w14:paraId="763DA991" w14:textId="77777777" w:rsidR="002B7096" w:rsidRPr="003C7A59" w:rsidRDefault="002B7096" w:rsidP="00346A1D">
      <w:pPr>
        <w:spacing w:line="240" w:lineRule="auto"/>
        <w:rPr>
          <w:b/>
          <w:szCs w:val="22"/>
        </w:rPr>
      </w:pPr>
    </w:p>
    <w:p w14:paraId="763DA992" w14:textId="77777777" w:rsidR="002B7096" w:rsidRPr="003C7A59" w:rsidRDefault="002B7096" w:rsidP="00346A1D">
      <w:pPr>
        <w:spacing w:line="240" w:lineRule="auto"/>
        <w:jc w:val="center"/>
        <w:rPr>
          <w:b/>
          <w:szCs w:val="22"/>
        </w:rPr>
      </w:pPr>
      <w:r w:rsidRPr="003C7A59">
        <w:rPr>
          <w:b/>
          <w:szCs w:val="22"/>
        </w:rPr>
        <w:t>VEDLEGG I</w:t>
      </w:r>
    </w:p>
    <w:p w14:paraId="763DA993" w14:textId="77777777" w:rsidR="002B7096" w:rsidRPr="003C7A59" w:rsidRDefault="002B7096" w:rsidP="00346A1D">
      <w:pPr>
        <w:tabs>
          <w:tab w:val="clear" w:pos="567"/>
        </w:tabs>
        <w:spacing w:line="240" w:lineRule="auto"/>
        <w:jc w:val="center"/>
        <w:rPr>
          <w:b/>
          <w:szCs w:val="22"/>
        </w:rPr>
      </w:pPr>
    </w:p>
    <w:p w14:paraId="763DA994" w14:textId="77777777" w:rsidR="002B7096" w:rsidRPr="003C7A59" w:rsidRDefault="002B7096" w:rsidP="00346A1D">
      <w:pPr>
        <w:spacing w:line="240" w:lineRule="auto"/>
        <w:jc w:val="center"/>
        <w:outlineLvl w:val="0"/>
        <w:rPr>
          <w:b/>
          <w:szCs w:val="22"/>
        </w:rPr>
      </w:pPr>
      <w:r w:rsidRPr="003C7A59">
        <w:rPr>
          <w:b/>
          <w:szCs w:val="22"/>
        </w:rPr>
        <w:t>PREPARATOMTALE</w:t>
      </w:r>
    </w:p>
    <w:p w14:paraId="763DA995" w14:textId="77777777" w:rsidR="002B7096" w:rsidRPr="003C7A59" w:rsidRDefault="002B7096" w:rsidP="00346A1D">
      <w:pPr>
        <w:spacing w:line="240" w:lineRule="auto"/>
        <w:rPr>
          <w:szCs w:val="22"/>
        </w:rPr>
      </w:pPr>
      <w:r w:rsidRPr="003C7A59">
        <w:rPr>
          <w:szCs w:val="22"/>
        </w:rPr>
        <w:br w:type="page"/>
      </w:r>
      <w:r w:rsidRPr="003C7A59">
        <w:rPr>
          <w:b/>
          <w:szCs w:val="22"/>
        </w:rPr>
        <w:lastRenderedPageBreak/>
        <w:t>1.</w:t>
      </w:r>
      <w:r w:rsidRPr="003C7A59">
        <w:rPr>
          <w:b/>
          <w:szCs w:val="22"/>
        </w:rPr>
        <w:tab/>
        <w:t>VETERINÆRPREPARATETS NAVN</w:t>
      </w:r>
      <w:r w:rsidRPr="003C7A59">
        <w:rPr>
          <w:szCs w:val="22"/>
        </w:rPr>
        <w:t xml:space="preserve"> </w:t>
      </w:r>
    </w:p>
    <w:p w14:paraId="763DA996" w14:textId="77777777" w:rsidR="002B7096" w:rsidRPr="003C7A59" w:rsidRDefault="002B7096" w:rsidP="00346A1D">
      <w:pPr>
        <w:tabs>
          <w:tab w:val="clear" w:pos="567"/>
        </w:tabs>
        <w:spacing w:line="240" w:lineRule="auto"/>
        <w:rPr>
          <w:szCs w:val="22"/>
        </w:rPr>
      </w:pPr>
    </w:p>
    <w:p w14:paraId="763DA997" w14:textId="77777777" w:rsidR="002B7096" w:rsidRPr="003C7A59" w:rsidRDefault="002B7096" w:rsidP="00346A1D">
      <w:pPr>
        <w:spacing w:line="240" w:lineRule="auto"/>
        <w:ind w:left="567" w:hanging="567"/>
        <w:outlineLvl w:val="1"/>
        <w:rPr>
          <w:szCs w:val="22"/>
        </w:rPr>
      </w:pPr>
      <w:r w:rsidRPr="003C7A59">
        <w:rPr>
          <w:szCs w:val="22"/>
        </w:rPr>
        <w:t>Metacam 5 mg/ml injeksjonsvæske, oppløsning til storfe og gris</w:t>
      </w:r>
    </w:p>
    <w:p w14:paraId="763DA998" w14:textId="77777777" w:rsidR="002B7096" w:rsidRPr="003C7A59" w:rsidRDefault="002B7096" w:rsidP="00346A1D">
      <w:pPr>
        <w:tabs>
          <w:tab w:val="clear" w:pos="567"/>
        </w:tabs>
        <w:spacing w:line="240" w:lineRule="auto"/>
        <w:rPr>
          <w:szCs w:val="22"/>
        </w:rPr>
      </w:pPr>
    </w:p>
    <w:p w14:paraId="763DA999" w14:textId="77777777" w:rsidR="002B7096" w:rsidRPr="003C7A59" w:rsidRDefault="002B7096" w:rsidP="00346A1D">
      <w:pPr>
        <w:tabs>
          <w:tab w:val="clear" w:pos="567"/>
        </w:tabs>
        <w:spacing w:line="240" w:lineRule="auto"/>
        <w:rPr>
          <w:szCs w:val="22"/>
        </w:rPr>
      </w:pPr>
    </w:p>
    <w:p w14:paraId="763DA99A" w14:textId="77777777" w:rsidR="002B7096" w:rsidRPr="003C7A59" w:rsidRDefault="002B7096" w:rsidP="00346A1D">
      <w:pPr>
        <w:tabs>
          <w:tab w:val="clear" w:pos="567"/>
        </w:tabs>
        <w:spacing w:line="240" w:lineRule="auto"/>
        <w:ind w:left="567" w:hanging="567"/>
        <w:rPr>
          <w:szCs w:val="22"/>
        </w:rPr>
      </w:pPr>
      <w:r w:rsidRPr="003C7A59">
        <w:rPr>
          <w:b/>
          <w:szCs w:val="22"/>
        </w:rPr>
        <w:t>2.</w:t>
      </w:r>
      <w:r w:rsidRPr="003C7A59">
        <w:rPr>
          <w:b/>
          <w:szCs w:val="22"/>
        </w:rPr>
        <w:tab/>
        <w:t>KVALITATIV OG KVANTITATIV SAMMENSETNING</w:t>
      </w:r>
    </w:p>
    <w:p w14:paraId="763DA99B" w14:textId="77777777" w:rsidR="002B7096" w:rsidRPr="003C7A59" w:rsidRDefault="002B7096" w:rsidP="00346A1D">
      <w:pPr>
        <w:tabs>
          <w:tab w:val="left" w:pos="709"/>
        </w:tabs>
        <w:spacing w:line="240" w:lineRule="auto"/>
        <w:rPr>
          <w:szCs w:val="22"/>
        </w:rPr>
      </w:pPr>
    </w:p>
    <w:p w14:paraId="763DA99C" w14:textId="77777777" w:rsidR="002B7096" w:rsidRPr="003C7A59" w:rsidRDefault="002B7096" w:rsidP="00346A1D">
      <w:pPr>
        <w:tabs>
          <w:tab w:val="left" w:pos="709"/>
        </w:tabs>
        <w:spacing w:line="240" w:lineRule="auto"/>
        <w:rPr>
          <w:szCs w:val="22"/>
        </w:rPr>
      </w:pPr>
      <w:r w:rsidRPr="003C7A59">
        <w:rPr>
          <w:szCs w:val="22"/>
        </w:rPr>
        <w:t>En ml inneholder:</w:t>
      </w:r>
    </w:p>
    <w:p w14:paraId="763DA99D" w14:textId="77777777" w:rsidR="002B7096" w:rsidRPr="00EA1006" w:rsidRDefault="002B7096" w:rsidP="00346A1D">
      <w:pPr>
        <w:tabs>
          <w:tab w:val="clear" w:pos="567"/>
        </w:tabs>
        <w:spacing w:line="240" w:lineRule="auto"/>
        <w:rPr>
          <w:bCs/>
          <w:szCs w:val="22"/>
        </w:rPr>
      </w:pPr>
    </w:p>
    <w:p w14:paraId="763DA99E" w14:textId="77777777" w:rsidR="002B7096" w:rsidRPr="00BE06DA" w:rsidRDefault="002B7096" w:rsidP="00346A1D">
      <w:pPr>
        <w:tabs>
          <w:tab w:val="clear" w:pos="567"/>
        </w:tabs>
        <w:spacing w:line="240" w:lineRule="auto"/>
        <w:rPr>
          <w:szCs w:val="22"/>
          <w:lang w:val="nn-NO"/>
        </w:rPr>
      </w:pPr>
      <w:r w:rsidRPr="00BE06DA">
        <w:rPr>
          <w:b/>
          <w:szCs w:val="22"/>
          <w:lang w:val="nn-NO"/>
        </w:rPr>
        <w:t>Virkestoff:</w:t>
      </w:r>
    </w:p>
    <w:p w14:paraId="763DA99F" w14:textId="77777777" w:rsidR="002B7096" w:rsidRPr="00BE06DA" w:rsidRDefault="002B7096" w:rsidP="00E95809">
      <w:pPr>
        <w:tabs>
          <w:tab w:val="clear" w:pos="567"/>
          <w:tab w:val="left" w:pos="1985"/>
        </w:tabs>
        <w:spacing w:line="240" w:lineRule="auto"/>
        <w:rPr>
          <w:szCs w:val="22"/>
          <w:lang w:val="nn-NO"/>
        </w:rPr>
      </w:pPr>
      <w:r w:rsidRPr="00BE06DA">
        <w:rPr>
          <w:szCs w:val="22"/>
          <w:lang w:val="nn-NO"/>
        </w:rPr>
        <w:t>Meloksikam</w:t>
      </w:r>
      <w:r w:rsidRPr="00BE06DA">
        <w:rPr>
          <w:szCs w:val="22"/>
          <w:lang w:val="nn-NO"/>
        </w:rPr>
        <w:tab/>
        <w:t>5 mg</w:t>
      </w:r>
    </w:p>
    <w:p w14:paraId="763DA9A0" w14:textId="77777777" w:rsidR="002B7096" w:rsidRPr="00BE06DA" w:rsidRDefault="002B7096" w:rsidP="00E95809">
      <w:pPr>
        <w:tabs>
          <w:tab w:val="clear" w:pos="567"/>
          <w:tab w:val="left" w:pos="1985"/>
        </w:tabs>
        <w:spacing w:line="240" w:lineRule="auto"/>
        <w:rPr>
          <w:szCs w:val="22"/>
          <w:lang w:val="nn-NO"/>
        </w:rPr>
      </w:pPr>
    </w:p>
    <w:p w14:paraId="763DA9A1" w14:textId="77777777" w:rsidR="002B7096" w:rsidRPr="00BE06DA" w:rsidRDefault="002B7096" w:rsidP="00E95809">
      <w:pPr>
        <w:tabs>
          <w:tab w:val="clear" w:pos="567"/>
          <w:tab w:val="left" w:pos="1985"/>
        </w:tabs>
        <w:spacing w:line="240" w:lineRule="auto"/>
        <w:rPr>
          <w:b/>
          <w:szCs w:val="22"/>
          <w:lang w:val="nn-NO"/>
        </w:rPr>
      </w:pPr>
      <w:r w:rsidRPr="00BE06DA">
        <w:rPr>
          <w:b/>
          <w:szCs w:val="22"/>
          <w:lang w:val="nn-NO"/>
        </w:rPr>
        <w:t>Hjelpestoff:</w:t>
      </w:r>
    </w:p>
    <w:p w14:paraId="763DA9A2" w14:textId="77777777" w:rsidR="002B7096" w:rsidRPr="00BE06DA" w:rsidRDefault="002B7096" w:rsidP="00E95809">
      <w:pPr>
        <w:tabs>
          <w:tab w:val="clear" w:pos="567"/>
          <w:tab w:val="left" w:pos="1985"/>
        </w:tabs>
        <w:spacing w:line="240" w:lineRule="auto"/>
        <w:rPr>
          <w:szCs w:val="22"/>
          <w:lang w:val="nn-NO"/>
        </w:rPr>
      </w:pPr>
      <w:r w:rsidRPr="00BE06DA">
        <w:rPr>
          <w:szCs w:val="22"/>
          <w:lang w:val="nn-NO"/>
        </w:rPr>
        <w:t>Etanol</w:t>
      </w:r>
      <w:r w:rsidRPr="00BE06DA">
        <w:rPr>
          <w:szCs w:val="22"/>
          <w:lang w:val="nn-NO"/>
        </w:rPr>
        <w:tab/>
        <w:t>150 mg</w:t>
      </w:r>
    </w:p>
    <w:p w14:paraId="763DA9A3" w14:textId="77777777" w:rsidR="002B7096" w:rsidRPr="00BE06DA" w:rsidRDefault="002B7096" w:rsidP="00346A1D">
      <w:pPr>
        <w:tabs>
          <w:tab w:val="left" w:pos="709"/>
          <w:tab w:val="left" w:pos="1843"/>
        </w:tabs>
        <w:spacing w:line="240" w:lineRule="auto"/>
        <w:rPr>
          <w:szCs w:val="22"/>
          <w:lang w:val="nn-NO"/>
        </w:rPr>
      </w:pPr>
    </w:p>
    <w:p w14:paraId="763DA9A4" w14:textId="77777777" w:rsidR="00A47710" w:rsidRPr="003C7A59" w:rsidRDefault="00A47710" w:rsidP="00A47710">
      <w:pPr>
        <w:rPr>
          <w:bCs/>
          <w:szCs w:val="22"/>
        </w:rPr>
      </w:pPr>
      <w:r w:rsidRPr="003C7A59">
        <w:rPr>
          <w:bCs/>
          <w:szCs w:val="22"/>
        </w:rPr>
        <w:t>For fullstendig liste over hjelpestoffer, se pkt. 6.1.</w:t>
      </w:r>
    </w:p>
    <w:p w14:paraId="763DA9A5" w14:textId="77777777" w:rsidR="002B7096" w:rsidRPr="003C7A59" w:rsidRDefault="002B7096" w:rsidP="00346A1D">
      <w:pPr>
        <w:pStyle w:val="EndnoteText"/>
        <w:tabs>
          <w:tab w:val="clear" w:pos="567"/>
        </w:tabs>
        <w:rPr>
          <w:szCs w:val="22"/>
        </w:rPr>
      </w:pPr>
    </w:p>
    <w:p w14:paraId="763DA9A6" w14:textId="77777777" w:rsidR="00301F99" w:rsidRPr="003C7A59" w:rsidRDefault="00301F99" w:rsidP="00346A1D">
      <w:pPr>
        <w:pStyle w:val="EndnoteText"/>
        <w:tabs>
          <w:tab w:val="clear" w:pos="567"/>
        </w:tabs>
        <w:rPr>
          <w:szCs w:val="22"/>
        </w:rPr>
      </w:pPr>
    </w:p>
    <w:p w14:paraId="763DA9A7" w14:textId="77777777" w:rsidR="00FD2250" w:rsidRPr="003C7A59" w:rsidRDefault="00301F99" w:rsidP="00346A1D">
      <w:pPr>
        <w:tabs>
          <w:tab w:val="clear" w:pos="567"/>
        </w:tabs>
        <w:spacing w:line="240" w:lineRule="auto"/>
        <w:ind w:left="567" w:hanging="567"/>
        <w:rPr>
          <w:szCs w:val="22"/>
        </w:rPr>
      </w:pPr>
      <w:r w:rsidRPr="003C7A59">
        <w:rPr>
          <w:b/>
        </w:rPr>
        <w:t>3.</w:t>
      </w:r>
      <w:r w:rsidRPr="003C7A59">
        <w:rPr>
          <w:b/>
        </w:rPr>
        <w:tab/>
        <w:t>LEGEMIDDELFORM</w:t>
      </w:r>
    </w:p>
    <w:p w14:paraId="763DA9A8" w14:textId="77777777" w:rsidR="00FD2250" w:rsidRPr="003C7A59" w:rsidRDefault="00FD2250" w:rsidP="00346A1D">
      <w:pPr>
        <w:tabs>
          <w:tab w:val="clear" w:pos="567"/>
        </w:tabs>
        <w:spacing w:line="240" w:lineRule="auto"/>
        <w:rPr>
          <w:szCs w:val="22"/>
        </w:rPr>
      </w:pPr>
    </w:p>
    <w:p w14:paraId="763DA9A9" w14:textId="77777777" w:rsidR="00FD2250" w:rsidRPr="003C7A59" w:rsidRDefault="00FD2250" w:rsidP="00346A1D">
      <w:pPr>
        <w:tabs>
          <w:tab w:val="left" w:pos="709"/>
        </w:tabs>
        <w:spacing w:line="240" w:lineRule="auto"/>
        <w:rPr>
          <w:szCs w:val="22"/>
        </w:rPr>
      </w:pPr>
      <w:r w:rsidRPr="003C7A59">
        <w:rPr>
          <w:szCs w:val="22"/>
        </w:rPr>
        <w:t>Injeksjonsvæske, oppløsning.</w:t>
      </w:r>
    </w:p>
    <w:p w14:paraId="763DA9AA" w14:textId="77777777" w:rsidR="00FD2250" w:rsidRPr="003C7A59" w:rsidRDefault="00FD2250" w:rsidP="00346A1D">
      <w:pPr>
        <w:spacing w:line="240" w:lineRule="auto"/>
        <w:ind w:left="567" w:hanging="567"/>
        <w:rPr>
          <w:szCs w:val="22"/>
        </w:rPr>
      </w:pPr>
      <w:r w:rsidRPr="003C7A59">
        <w:rPr>
          <w:szCs w:val="22"/>
        </w:rPr>
        <w:t>Klar, gul oppløsning.</w:t>
      </w:r>
    </w:p>
    <w:p w14:paraId="763DA9AB" w14:textId="77777777" w:rsidR="00FD2250" w:rsidRPr="003C7A59" w:rsidRDefault="00FD2250" w:rsidP="00346A1D">
      <w:pPr>
        <w:spacing w:line="240" w:lineRule="auto"/>
        <w:ind w:left="567" w:hanging="567"/>
        <w:rPr>
          <w:szCs w:val="22"/>
        </w:rPr>
      </w:pPr>
    </w:p>
    <w:p w14:paraId="763DA9AC" w14:textId="77777777" w:rsidR="00FD2250" w:rsidRPr="003C7A59" w:rsidRDefault="00FD2250" w:rsidP="00346A1D">
      <w:pPr>
        <w:spacing w:line="240" w:lineRule="auto"/>
        <w:ind w:left="567" w:hanging="567"/>
        <w:rPr>
          <w:szCs w:val="22"/>
        </w:rPr>
      </w:pPr>
    </w:p>
    <w:p w14:paraId="763DA9AD" w14:textId="77777777" w:rsidR="00FD2250" w:rsidRPr="003C7A59" w:rsidRDefault="00FD2250" w:rsidP="00346A1D">
      <w:pPr>
        <w:pStyle w:val="BodyText2"/>
        <w:tabs>
          <w:tab w:val="clear" w:pos="567"/>
        </w:tabs>
        <w:rPr>
          <w:szCs w:val="22"/>
        </w:rPr>
      </w:pPr>
      <w:r w:rsidRPr="003C7A59">
        <w:rPr>
          <w:szCs w:val="22"/>
        </w:rPr>
        <w:t>4.</w:t>
      </w:r>
      <w:r w:rsidRPr="003C7A59">
        <w:rPr>
          <w:szCs w:val="22"/>
        </w:rPr>
        <w:tab/>
        <w:t>KLINISKE OPPLYSNINGER</w:t>
      </w:r>
    </w:p>
    <w:p w14:paraId="763DA9AE" w14:textId="77777777" w:rsidR="00FD2250" w:rsidRPr="003C7A59" w:rsidRDefault="00FD2250" w:rsidP="00346A1D">
      <w:pPr>
        <w:tabs>
          <w:tab w:val="clear" w:pos="567"/>
        </w:tabs>
        <w:spacing w:line="240" w:lineRule="auto"/>
        <w:ind w:left="567" w:hanging="567"/>
        <w:rPr>
          <w:szCs w:val="22"/>
        </w:rPr>
      </w:pPr>
    </w:p>
    <w:p w14:paraId="763DA9AF" w14:textId="77777777" w:rsidR="00FD2250" w:rsidRPr="003C7A59" w:rsidRDefault="00FD2250" w:rsidP="00346A1D">
      <w:pPr>
        <w:tabs>
          <w:tab w:val="clear" w:pos="567"/>
        </w:tabs>
        <w:spacing w:line="240" w:lineRule="auto"/>
        <w:ind w:left="567" w:hanging="567"/>
        <w:rPr>
          <w:szCs w:val="22"/>
        </w:rPr>
      </w:pPr>
      <w:r w:rsidRPr="003C7A59">
        <w:rPr>
          <w:b/>
          <w:szCs w:val="22"/>
        </w:rPr>
        <w:t>4.1</w:t>
      </w:r>
      <w:r w:rsidRPr="003C7A59">
        <w:rPr>
          <w:b/>
          <w:szCs w:val="22"/>
        </w:rPr>
        <w:tab/>
        <w:t>Dyrearter som preparatet er beregnet til (målarter)</w:t>
      </w:r>
    </w:p>
    <w:p w14:paraId="763DA9B0" w14:textId="77777777" w:rsidR="00FD2250" w:rsidRPr="003C7A59" w:rsidRDefault="00FD2250" w:rsidP="00346A1D">
      <w:pPr>
        <w:tabs>
          <w:tab w:val="clear" w:pos="567"/>
        </w:tabs>
        <w:spacing w:line="240" w:lineRule="auto"/>
        <w:rPr>
          <w:szCs w:val="22"/>
        </w:rPr>
      </w:pPr>
    </w:p>
    <w:p w14:paraId="763DA9B1" w14:textId="77777777" w:rsidR="00FD2250" w:rsidRPr="003C7A59" w:rsidRDefault="00FD2250" w:rsidP="00346A1D">
      <w:pPr>
        <w:tabs>
          <w:tab w:val="left" w:pos="709"/>
        </w:tabs>
        <w:spacing w:line="240" w:lineRule="auto"/>
        <w:ind w:left="567" w:hanging="567"/>
        <w:rPr>
          <w:szCs w:val="22"/>
        </w:rPr>
      </w:pPr>
      <w:r w:rsidRPr="003C7A59">
        <w:rPr>
          <w:szCs w:val="22"/>
        </w:rPr>
        <w:t>Storfe (kalver og ungdyr) og gris</w:t>
      </w:r>
    </w:p>
    <w:p w14:paraId="763DA9B2" w14:textId="77777777" w:rsidR="00FD2250" w:rsidRPr="003C7A59" w:rsidRDefault="00FD2250" w:rsidP="00346A1D">
      <w:pPr>
        <w:tabs>
          <w:tab w:val="clear" w:pos="567"/>
        </w:tabs>
        <w:spacing w:line="240" w:lineRule="auto"/>
        <w:rPr>
          <w:szCs w:val="22"/>
        </w:rPr>
      </w:pPr>
    </w:p>
    <w:p w14:paraId="763DA9B3" w14:textId="77777777" w:rsidR="00FD2250" w:rsidRPr="003C7A59" w:rsidRDefault="00FD2250" w:rsidP="00346A1D">
      <w:pPr>
        <w:tabs>
          <w:tab w:val="clear" w:pos="567"/>
        </w:tabs>
        <w:spacing w:line="240" w:lineRule="auto"/>
        <w:ind w:left="567" w:hanging="567"/>
        <w:rPr>
          <w:szCs w:val="22"/>
        </w:rPr>
      </w:pPr>
      <w:r w:rsidRPr="003C7A59">
        <w:rPr>
          <w:b/>
          <w:szCs w:val="22"/>
        </w:rPr>
        <w:t>4.2</w:t>
      </w:r>
      <w:r w:rsidRPr="003C7A59">
        <w:rPr>
          <w:b/>
          <w:szCs w:val="22"/>
        </w:rPr>
        <w:tab/>
        <w:t xml:space="preserve">Indikasjoner, med angivelse av målarter </w:t>
      </w:r>
    </w:p>
    <w:p w14:paraId="763DA9B4" w14:textId="77777777" w:rsidR="00FD2250" w:rsidRPr="00EA1006" w:rsidRDefault="00FD2250" w:rsidP="00346A1D">
      <w:pPr>
        <w:pStyle w:val="EndnoteText"/>
        <w:tabs>
          <w:tab w:val="clear" w:pos="567"/>
        </w:tabs>
        <w:rPr>
          <w:szCs w:val="22"/>
          <w:u w:val="single"/>
        </w:rPr>
      </w:pPr>
    </w:p>
    <w:p w14:paraId="763DA9B5" w14:textId="77777777" w:rsidR="00FD2250" w:rsidRPr="00EA1006" w:rsidRDefault="00FD2250" w:rsidP="00346A1D">
      <w:pPr>
        <w:pStyle w:val="EndnoteText"/>
        <w:tabs>
          <w:tab w:val="clear" w:pos="567"/>
        </w:tabs>
        <w:rPr>
          <w:szCs w:val="22"/>
          <w:u w:val="single"/>
        </w:rPr>
      </w:pPr>
      <w:r w:rsidRPr="00EA1006">
        <w:rPr>
          <w:szCs w:val="22"/>
          <w:u w:val="single"/>
        </w:rPr>
        <w:t>Storfe:</w:t>
      </w:r>
    </w:p>
    <w:p w14:paraId="763DA9B6" w14:textId="77777777" w:rsidR="00FD2250" w:rsidRPr="003C7A59" w:rsidRDefault="00FD2250" w:rsidP="00346A1D">
      <w:pPr>
        <w:tabs>
          <w:tab w:val="clear" w:pos="567"/>
        </w:tabs>
        <w:spacing w:line="240" w:lineRule="auto"/>
        <w:rPr>
          <w:snapToGrid w:val="0"/>
          <w:szCs w:val="22"/>
          <w:lang w:eastAsia="de-DE"/>
        </w:rPr>
      </w:pPr>
      <w:r w:rsidRPr="003C7A59">
        <w:rPr>
          <w:snapToGrid w:val="0"/>
          <w:szCs w:val="22"/>
          <w:lang w:eastAsia="de-DE"/>
        </w:rPr>
        <w:t>Til bruk ved akutt respiratorisk infeksjon i kombinasjon med passende antibiotikabehandling for å redusere kliniske symptomer hos storfe.</w:t>
      </w:r>
    </w:p>
    <w:p w14:paraId="763DA9B7" w14:textId="77777777" w:rsidR="00FD2250" w:rsidRPr="003C7A59" w:rsidRDefault="00FD2250" w:rsidP="00346A1D">
      <w:pPr>
        <w:pStyle w:val="BodyTextIndent2"/>
        <w:tabs>
          <w:tab w:val="clear" w:pos="567"/>
          <w:tab w:val="clear" w:pos="709"/>
        </w:tabs>
        <w:ind w:left="0" w:firstLine="0"/>
        <w:rPr>
          <w:szCs w:val="22"/>
        </w:rPr>
      </w:pPr>
      <w:r w:rsidRPr="003C7A59">
        <w:rPr>
          <w:szCs w:val="22"/>
        </w:rPr>
        <w:t>Til bruk ved diaré i kombinasjon med oral rehydreringsbehandling for å redusere kliniske symptomer hos kalver eldre enn én uke og ikke-lakterende ungdyr.</w:t>
      </w:r>
    </w:p>
    <w:p w14:paraId="763DA9B8" w14:textId="77777777" w:rsidR="00156A1C" w:rsidRPr="003C7A59" w:rsidRDefault="00156A1C" w:rsidP="00156A1C">
      <w:r w:rsidRPr="003C7A59">
        <w:t xml:space="preserve">For postoperativ smertelindring etter avhorning </w:t>
      </w:r>
      <w:r w:rsidR="008424E3" w:rsidRPr="003C7A59">
        <w:t>av</w:t>
      </w:r>
      <w:r w:rsidRPr="003C7A59">
        <w:t xml:space="preserve"> kalver.</w:t>
      </w:r>
    </w:p>
    <w:p w14:paraId="763DA9B9" w14:textId="77777777" w:rsidR="00234FF7" w:rsidRPr="003C7A59" w:rsidRDefault="00234FF7" w:rsidP="00346A1D">
      <w:pPr>
        <w:pStyle w:val="BodyTextIndent2"/>
        <w:tabs>
          <w:tab w:val="clear" w:pos="567"/>
          <w:tab w:val="clear" w:pos="709"/>
        </w:tabs>
        <w:ind w:left="0" w:firstLine="0"/>
        <w:rPr>
          <w:szCs w:val="22"/>
        </w:rPr>
      </w:pPr>
    </w:p>
    <w:p w14:paraId="763DA9BA" w14:textId="77777777" w:rsidR="00FD2250" w:rsidRPr="00EA1006" w:rsidRDefault="00FD2250" w:rsidP="00346A1D">
      <w:pPr>
        <w:tabs>
          <w:tab w:val="clear" w:pos="567"/>
        </w:tabs>
        <w:spacing w:line="240" w:lineRule="auto"/>
        <w:rPr>
          <w:szCs w:val="22"/>
          <w:u w:val="single"/>
        </w:rPr>
      </w:pPr>
      <w:r w:rsidRPr="00EA1006">
        <w:rPr>
          <w:szCs w:val="22"/>
          <w:u w:val="single"/>
        </w:rPr>
        <w:t>Gris:</w:t>
      </w:r>
    </w:p>
    <w:p w14:paraId="763DA9BB" w14:textId="77777777" w:rsidR="00FD2250" w:rsidRPr="003C7A59" w:rsidRDefault="00FD2250" w:rsidP="00346A1D">
      <w:pPr>
        <w:tabs>
          <w:tab w:val="clear" w:pos="567"/>
        </w:tabs>
        <w:spacing w:line="240" w:lineRule="auto"/>
        <w:rPr>
          <w:szCs w:val="22"/>
        </w:rPr>
      </w:pPr>
      <w:r w:rsidRPr="003C7A59">
        <w:rPr>
          <w:szCs w:val="22"/>
        </w:rPr>
        <w:t xml:space="preserve">Til bruk ved ikke-infeksiøse lidelser i bevegelsesapparatet for å redusere symptomer på halthet og inflammasjon. </w:t>
      </w:r>
    </w:p>
    <w:p w14:paraId="763DA9BC" w14:textId="77777777" w:rsidR="00FD2250" w:rsidRPr="003C7A59" w:rsidRDefault="00FD2250" w:rsidP="00346A1D">
      <w:pPr>
        <w:tabs>
          <w:tab w:val="clear" w:pos="567"/>
        </w:tabs>
        <w:spacing w:line="240" w:lineRule="auto"/>
        <w:rPr>
          <w:szCs w:val="22"/>
        </w:rPr>
      </w:pPr>
      <w:r w:rsidRPr="003C7A59">
        <w:rPr>
          <w:szCs w:val="22"/>
        </w:rPr>
        <w:t>Til lindring av post-operative smerter i forbindelse med mindre</w:t>
      </w:r>
      <w:r w:rsidR="00891BB7" w:rsidRPr="003C7A59">
        <w:rPr>
          <w:szCs w:val="22"/>
        </w:rPr>
        <w:t>,</w:t>
      </w:r>
      <w:r w:rsidRPr="003C7A59">
        <w:rPr>
          <w:szCs w:val="22"/>
        </w:rPr>
        <w:t xml:space="preserve"> invasiv bløtvevskirugi, som kastrasjon. </w:t>
      </w:r>
    </w:p>
    <w:p w14:paraId="763DA9BD" w14:textId="77777777" w:rsidR="00FD2250" w:rsidRPr="003C7A59" w:rsidRDefault="00FD2250" w:rsidP="00346A1D">
      <w:pPr>
        <w:tabs>
          <w:tab w:val="clear" w:pos="567"/>
        </w:tabs>
        <w:spacing w:line="240" w:lineRule="auto"/>
        <w:rPr>
          <w:szCs w:val="22"/>
        </w:rPr>
      </w:pPr>
    </w:p>
    <w:p w14:paraId="763DA9BE" w14:textId="77777777" w:rsidR="00FD2250" w:rsidRPr="003C7A59" w:rsidRDefault="00FD2250" w:rsidP="00346A1D">
      <w:pPr>
        <w:tabs>
          <w:tab w:val="clear" w:pos="567"/>
        </w:tabs>
        <w:spacing w:line="240" w:lineRule="auto"/>
        <w:ind w:left="567" w:hanging="567"/>
        <w:rPr>
          <w:szCs w:val="22"/>
        </w:rPr>
      </w:pPr>
      <w:r w:rsidRPr="003C7A59">
        <w:rPr>
          <w:b/>
          <w:szCs w:val="22"/>
        </w:rPr>
        <w:t>4.3</w:t>
      </w:r>
      <w:r w:rsidRPr="003C7A59">
        <w:rPr>
          <w:b/>
          <w:szCs w:val="22"/>
        </w:rPr>
        <w:tab/>
        <w:t>Kontraindikasjoner</w:t>
      </w:r>
    </w:p>
    <w:p w14:paraId="763DA9BF" w14:textId="77777777" w:rsidR="00FD2250" w:rsidRPr="003C7A59" w:rsidRDefault="00FD2250" w:rsidP="00346A1D">
      <w:pPr>
        <w:tabs>
          <w:tab w:val="clear" w:pos="567"/>
        </w:tabs>
        <w:spacing w:line="240" w:lineRule="auto"/>
        <w:rPr>
          <w:szCs w:val="22"/>
        </w:rPr>
      </w:pPr>
    </w:p>
    <w:p w14:paraId="763DA9C0" w14:textId="77777777" w:rsidR="00FD2250" w:rsidRPr="003C7A59" w:rsidRDefault="00FD2250" w:rsidP="00346A1D">
      <w:pPr>
        <w:pStyle w:val="BodyTextIndent2"/>
        <w:tabs>
          <w:tab w:val="clear" w:pos="567"/>
        </w:tabs>
        <w:ind w:left="0" w:firstLine="0"/>
        <w:rPr>
          <w:szCs w:val="22"/>
        </w:rPr>
      </w:pPr>
      <w:r w:rsidRPr="003C7A59">
        <w:rPr>
          <w:szCs w:val="22"/>
        </w:rPr>
        <w:t xml:space="preserve">Skal ikke brukes </w:t>
      </w:r>
      <w:r w:rsidR="00F92D9E" w:rsidRPr="003C7A59">
        <w:rPr>
          <w:szCs w:val="22"/>
        </w:rPr>
        <w:t>til</w:t>
      </w:r>
      <w:r w:rsidRPr="003C7A59">
        <w:rPr>
          <w:szCs w:val="22"/>
        </w:rPr>
        <w:t xml:space="preserve"> dyr som lider av blødningsforstyrrelser, svekket lever-, hjerte eller nyrefunksjon, eller der det er påvist ulcerogene gastrointestinale lesjoner.</w:t>
      </w:r>
    </w:p>
    <w:p w14:paraId="763DA9C1" w14:textId="77777777" w:rsidR="00FD2250" w:rsidRPr="003C7A59" w:rsidRDefault="00FD2250" w:rsidP="00346A1D">
      <w:pPr>
        <w:pStyle w:val="BodyTextIndent2"/>
        <w:tabs>
          <w:tab w:val="clear" w:pos="567"/>
        </w:tabs>
        <w:ind w:left="0" w:firstLine="0"/>
        <w:rPr>
          <w:szCs w:val="22"/>
        </w:rPr>
      </w:pPr>
      <w:r w:rsidRPr="003C7A59">
        <w:rPr>
          <w:szCs w:val="22"/>
        </w:rPr>
        <w:t>Skal ikke brukes ved kjent overfølsomhet for virkestoffet eller noen av hjelpestoffene.</w:t>
      </w:r>
    </w:p>
    <w:p w14:paraId="763DA9C2" w14:textId="77777777" w:rsidR="00FD2250" w:rsidRPr="003C7A59" w:rsidRDefault="00FD2250" w:rsidP="00346A1D">
      <w:pPr>
        <w:tabs>
          <w:tab w:val="clear" w:pos="567"/>
        </w:tabs>
        <w:spacing w:line="240" w:lineRule="auto"/>
        <w:rPr>
          <w:szCs w:val="22"/>
        </w:rPr>
      </w:pPr>
      <w:r w:rsidRPr="003C7A59">
        <w:rPr>
          <w:szCs w:val="22"/>
        </w:rPr>
        <w:t xml:space="preserve">Ved behandling av diaré hos storfe, skal preparatet ikke brukes til dyr som er under én uke gamle. </w:t>
      </w:r>
    </w:p>
    <w:p w14:paraId="763DA9C3" w14:textId="1D944F5E" w:rsidR="00FD2250" w:rsidRPr="003C7A59" w:rsidRDefault="00FD2250" w:rsidP="00346A1D">
      <w:pPr>
        <w:tabs>
          <w:tab w:val="clear" w:pos="567"/>
        </w:tabs>
        <w:spacing w:line="240" w:lineRule="auto"/>
        <w:rPr>
          <w:szCs w:val="22"/>
        </w:rPr>
      </w:pPr>
      <w:r w:rsidRPr="003C7A59">
        <w:rPr>
          <w:szCs w:val="22"/>
        </w:rPr>
        <w:t xml:space="preserve">Skal ikke administreres til griser mindre enn 2 </w:t>
      </w:r>
      <w:r w:rsidR="000B5645">
        <w:rPr>
          <w:szCs w:val="22"/>
        </w:rPr>
        <w:t>døgn</w:t>
      </w:r>
      <w:r w:rsidRPr="003C7A59">
        <w:rPr>
          <w:szCs w:val="22"/>
        </w:rPr>
        <w:t xml:space="preserve"> gamle.</w:t>
      </w:r>
    </w:p>
    <w:p w14:paraId="763DA9C4" w14:textId="77777777" w:rsidR="00FD2250" w:rsidRPr="003C7A59" w:rsidRDefault="00FD2250" w:rsidP="00346A1D">
      <w:pPr>
        <w:tabs>
          <w:tab w:val="clear" w:pos="567"/>
        </w:tabs>
        <w:spacing w:line="240" w:lineRule="auto"/>
        <w:rPr>
          <w:szCs w:val="22"/>
        </w:rPr>
      </w:pPr>
    </w:p>
    <w:p w14:paraId="763DA9C5" w14:textId="77777777" w:rsidR="00FD2250" w:rsidRPr="003C7A59" w:rsidRDefault="00FD2250" w:rsidP="002F660A">
      <w:pPr>
        <w:keepNext/>
        <w:tabs>
          <w:tab w:val="clear" w:pos="567"/>
        </w:tabs>
        <w:spacing w:line="240" w:lineRule="auto"/>
        <w:ind w:left="540" w:hanging="540"/>
        <w:rPr>
          <w:b/>
          <w:szCs w:val="22"/>
        </w:rPr>
      </w:pPr>
      <w:r w:rsidRPr="003C7A59">
        <w:rPr>
          <w:b/>
          <w:szCs w:val="22"/>
        </w:rPr>
        <w:lastRenderedPageBreak/>
        <w:t>4.4</w:t>
      </w:r>
      <w:r w:rsidRPr="003C7A59">
        <w:rPr>
          <w:b/>
          <w:szCs w:val="22"/>
        </w:rPr>
        <w:tab/>
        <w:t>Spesielle advarsler for hver enkelt målart</w:t>
      </w:r>
    </w:p>
    <w:p w14:paraId="763DA9C6" w14:textId="77777777" w:rsidR="00234FF7" w:rsidRPr="003C7A59" w:rsidRDefault="00234FF7" w:rsidP="002F660A">
      <w:pPr>
        <w:keepNext/>
      </w:pPr>
    </w:p>
    <w:p w14:paraId="763DA9C7" w14:textId="77777777" w:rsidR="00156A1C" w:rsidRPr="003C7A59" w:rsidRDefault="00156A1C" w:rsidP="00156A1C">
      <w:r w:rsidRPr="003C7A59">
        <w:t xml:space="preserve">Behandling av </w:t>
      </w:r>
      <w:r w:rsidR="006B30F6" w:rsidRPr="003C7A59">
        <w:t>kalver</w:t>
      </w:r>
      <w:r w:rsidRPr="003C7A59">
        <w:t xml:space="preserve"> med Metacam 20 min før avhorning reduserer postoperative smerte.</w:t>
      </w:r>
      <w:r w:rsidRPr="003C7A59">
        <w:rPr>
          <w:rFonts w:eastAsia="SimSun"/>
        </w:rPr>
        <w:t xml:space="preserve"> Metacam alene vil ikke </w:t>
      </w:r>
      <w:r w:rsidRPr="003C7A59">
        <w:t>gi tilstrekkelig smertelindring under avhorningsprosedyre</w:t>
      </w:r>
      <w:r w:rsidR="008424E3" w:rsidRPr="003C7A59">
        <w:t>n</w:t>
      </w:r>
      <w:r w:rsidRPr="003C7A59">
        <w:t>. For å oppnå tilstrekkelig smertelindring under operasjon er ytterligere medisinering med passende analgetik</w:t>
      </w:r>
      <w:r w:rsidR="008424E3" w:rsidRPr="003C7A59">
        <w:t>um</w:t>
      </w:r>
      <w:r w:rsidRPr="003C7A59">
        <w:t xml:space="preserve"> nødvendig</w:t>
      </w:r>
      <w:r w:rsidRPr="00EA1006">
        <w:t>.</w:t>
      </w:r>
    </w:p>
    <w:p w14:paraId="763DA9C8" w14:textId="77777777" w:rsidR="00180D7C" w:rsidRPr="00EA1006" w:rsidRDefault="00180D7C" w:rsidP="00346A1D">
      <w:pPr>
        <w:tabs>
          <w:tab w:val="clear" w:pos="567"/>
        </w:tabs>
        <w:spacing w:line="240" w:lineRule="auto"/>
        <w:rPr>
          <w:bCs/>
          <w:szCs w:val="22"/>
        </w:rPr>
      </w:pPr>
    </w:p>
    <w:p w14:paraId="763DA9C9" w14:textId="77777777" w:rsidR="002F582F" w:rsidRPr="003C7A59" w:rsidRDefault="00FD2250" w:rsidP="00346A1D">
      <w:pPr>
        <w:tabs>
          <w:tab w:val="clear" w:pos="567"/>
        </w:tabs>
        <w:spacing w:line="240" w:lineRule="auto"/>
        <w:rPr>
          <w:szCs w:val="22"/>
        </w:rPr>
      </w:pPr>
      <w:r w:rsidRPr="003C7A59">
        <w:rPr>
          <w:szCs w:val="22"/>
        </w:rPr>
        <w:t>Behandling av griser med Metacam før kastrasjon reduserer postoperative smerter. For å oppnå smertelindring under operasjon er behandling med passende anestesi/sedativ</w:t>
      </w:r>
      <w:r w:rsidR="002F582F" w:rsidRPr="003C7A59">
        <w:rPr>
          <w:szCs w:val="22"/>
        </w:rPr>
        <w:t>a nødvendig.</w:t>
      </w:r>
    </w:p>
    <w:p w14:paraId="763DA9CA" w14:textId="77777777" w:rsidR="00FD2250" w:rsidRPr="003C7A59" w:rsidRDefault="00FD2250" w:rsidP="00346A1D">
      <w:pPr>
        <w:tabs>
          <w:tab w:val="clear" w:pos="567"/>
        </w:tabs>
        <w:spacing w:line="240" w:lineRule="auto"/>
        <w:rPr>
          <w:szCs w:val="22"/>
        </w:rPr>
      </w:pPr>
      <w:r w:rsidRPr="003C7A59">
        <w:rPr>
          <w:szCs w:val="22"/>
        </w:rPr>
        <w:t xml:space="preserve">For å oppnå best mulig post-operativ smertelindring, bør Metacam administreres 30 minutter før kirurgisk inngrep. </w:t>
      </w:r>
    </w:p>
    <w:p w14:paraId="763DA9CB" w14:textId="77777777" w:rsidR="00FD2250" w:rsidRPr="003C7A59" w:rsidRDefault="00FD2250" w:rsidP="00346A1D">
      <w:pPr>
        <w:tabs>
          <w:tab w:val="clear" w:pos="567"/>
        </w:tabs>
        <w:spacing w:line="240" w:lineRule="auto"/>
        <w:rPr>
          <w:szCs w:val="22"/>
        </w:rPr>
      </w:pPr>
    </w:p>
    <w:p w14:paraId="763DA9CC" w14:textId="77777777" w:rsidR="00FD2250" w:rsidRPr="003C7A59" w:rsidRDefault="00FD2250" w:rsidP="00346A1D">
      <w:pPr>
        <w:tabs>
          <w:tab w:val="clear" w:pos="567"/>
        </w:tabs>
        <w:spacing w:line="240" w:lineRule="auto"/>
        <w:ind w:left="540" w:hanging="540"/>
        <w:rPr>
          <w:b/>
          <w:szCs w:val="22"/>
        </w:rPr>
      </w:pPr>
      <w:r w:rsidRPr="003C7A59">
        <w:rPr>
          <w:b/>
          <w:szCs w:val="22"/>
        </w:rPr>
        <w:t>4.5</w:t>
      </w:r>
      <w:r w:rsidRPr="003C7A59">
        <w:rPr>
          <w:b/>
          <w:szCs w:val="22"/>
        </w:rPr>
        <w:tab/>
        <w:t>Særlige forholdsregler</w:t>
      </w:r>
    </w:p>
    <w:p w14:paraId="763DA9CD" w14:textId="77777777" w:rsidR="00FD2250" w:rsidRPr="00EA1006" w:rsidRDefault="00FD2250" w:rsidP="00346A1D">
      <w:pPr>
        <w:tabs>
          <w:tab w:val="clear" w:pos="567"/>
        </w:tabs>
        <w:spacing w:line="240" w:lineRule="auto"/>
        <w:rPr>
          <w:bCs/>
          <w:szCs w:val="22"/>
        </w:rPr>
      </w:pPr>
    </w:p>
    <w:p w14:paraId="763DA9CE" w14:textId="77777777" w:rsidR="00FD2250" w:rsidRPr="003C7A59" w:rsidRDefault="00FD2250" w:rsidP="00346A1D">
      <w:pPr>
        <w:tabs>
          <w:tab w:val="clear" w:pos="567"/>
        </w:tabs>
        <w:spacing w:line="240" w:lineRule="auto"/>
        <w:rPr>
          <w:szCs w:val="22"/>
          <w:u w:val="single"/>
        </w:rPr>
      </w:pPr>
      <w:r w:rsidRPr="003C7A59">
        <w:rPr>
          <w:szCs w:val="22"/>
          <w:u w:val="single"/>
        </w:rPr>
        <w:t>Særlige forholdsregler ved bruk hos dyr</w:t>
      </w:r>
    </w:p>
    <w:p w14:paraId="763DA9CF" w14:textId="77777777" w:rsidR="00FD2250" w:rsidRPr="003C7A59" w:rsidRDefault="00FD2250" w:rsidP="00346A1D">
      <w:pPr>
        <w:tabs>
          <w:tab w:val="clear" w:pos="567"/>
        </w:tabs>
        <w:spacing w:line="240" w:lineRule="auto"/>
        <w:rPr>
          <w:szCs w:val="22"/>
        </w:rPr>
      </w:pPr>
      <w:r w:rsidRPr="003C7A59">
        <w:rPr>
          <w:szCs w:val="22"/>
        </w:rPr>
        <w:t>Hvis bivirkninger oppstår skal behandlingen avbrytes og veterinær kontaktes.</w:t>
      </w:r>
    </w:p>
    <w:p w14:paraId="763DA9D0" w14:textId="77777777" w:rsidR="00FD2250" w:rsidRPr="003C7A59" w:rsidRDefault="00FD2250" w:rsidP="00346A1D">
      <w:pPr>
        <w:pStyle w:val="BodyTextIndent"/>
        <w:tabs>
          <w:tab w:val="left" w:pos="709"/>
        </w:tabs>
        <w:jc w:val="left"/>
        <w:rPr>
          <w:szCs w:val="22"/>
        </w:rPr>
      </w:pPr>
      <w:r w:rsidRPr="003C7A59">
        <w:rPr>
          <w:szCs w:val="22"/>
        </w:rPr>
        <w:t>Unngå bruk på svært dehydrerte, hypovolemiske eller hypotensive dyr som trenger parenteral rehydrering, da det kan foreligge fare for nyretoksisitet.</w:t>
      </w:r>
    </w:p>
    <w:p w14:paraId="763DA9D1" w14:textId="77777777" w:rsidR="00FD2250" w:rsidRPr="00EA1006" w:rsidRDefault="00FD2250" w:rsidP="00346A1D">
      <w:pPr>
        <w:tabs>
          <w:tab w:val="clear" w:pos="567"/>
        </w:tabs>
        <w:spacing w:line="240" w:lineRule="auto"/>
        <w:rPr>
          <w:bCs/>
          <w:szCs w:val="22"/>
        </w:rPr>
      </w:pPr>
    </w:p>
    <w:p w14:paraId="763DA9D2" w14:textId="1655797B" w:rsidR="00FD2250" w:rsidRPr="00D64B16" w:rsidRDefault="00FD2250" w:rsidP="00346A1D">
      <w:pPr>
        <w:tabs>
          <w:tab w:val="clear" w:pos="567"/>
        </w:tabs>
        <w:spacing w:line="240" w:lineRule="auto"/>
        <w:rPr>
          <w:szCs w:val="22"/>
          <w:u w:val="single"/>
        </w:rPr>
      </w:pPr>
      <w:r w:rsidRPr="00D64B16">
        <w:rPr>
          <w:szCs w:val="22"/>
          <w:u w:val="single"/>
        </w:rPr>
        <w:t>Særlig</w:t>
      </w:r>
      <w:r w:rsidR="00FF0408" w:rsidRPr="00D64B16">
        <w:rPr>
          <w:szCs w:val="22"/>
          <w:u w:val="single"/>
        </w:rPr>
        <w:t>e</w:t>
      </w:r>
      <w:r w:rsidRPr="00D64B16">
        <w:rPr>
          <w:szCs w:val="22"/>
          <w:u w:val="single"/>
        </w:rPr>
        <w:t xml:space="preserve"> forholdsregler for personer som </w:t>
      </w:r>
      <w:r w:rsidR="00766241" w:rsidRPr="00D64B16">
        <w:rPr>
          <w:szCs w:val="22"/>
          <w:u w:val="single"/>
        </w:rPr>
        <w:t>håndterer</w:t>
      </w:r>
      <w:r w:rsidRPr="00D64B16">
        <w:rPr>
          <w:szCs w:val="22"/>
          <w:u w:val="single"/>
        </w:rPr>
        <w:t xml:space="preserve"> veterinærpreparatet</w:t>
      </w:r>
    </w:p>
    <w:p w14:paraId="763DA9D3" w14:textId="682225EB" w:rsidR="00FD2250" w:rsidRPr="00D64B16" w:rsidRDefault="00FD2250" w:rsidP="00D64B16">
      <w:pPr>
        <w:pStyle w:val="BodyText"/>
        <w:tabs>
          <w:tab w:val="left" w:pos="567"/>
          <w:tab w:val="left" w:pos="709"/>
          <w:tab w:val="left" w:pos="3969"/>
        </w:tabs>
        <w:jc w:val="left"/>
        <w:rPr>
          <w:szCs w:val="22"/>
        </w:rPr>
      </w:pPr>
      <w:r w:rsidRPr="00D64B16">
        <w:rPr>
          <w:szCs w:val="22"/>
        </w:rPr>
        <w:t xml:space="preserve">Utilsiktet </w:t>
      </w:r>
      <w:r w:rsidR="00FF0408" w:rsidRPr="00D64B16">
        <w:rPr>
          <w:szCs w:val="22"/>
        </w:rPr>
        <w:t xml:space="preserve">selvinjeksjon </w:t>
      </w:r>
      <w:r w:rsidRPr="00D64B16">
        <w:rPr>
          <w:szCs w:val="22"/>
        </w:rPr>
        <w:t xml:space="preserve">kan gi smerter. Personer som er overfølsomme for </w:t>
      </w:r>
      <w:r w:rsidR="00891BB7" w:rsidRPr="00D64B16">
        <w:rPr>
          <w:szCs w:val="22"/>
        </w:rPr>
        <w:t>i</w:t>
      </w:r>
      <w:r w:rsidRPr="00D64B16">
        <w:rPr>
          <w:szCs w:val="22"/>
        </w:rPr>
        <w:t xml:space="preserve">kke-steroide </w:t>
      </w:r>
      <w:r w:rsidR="005E0436" w:rsidRPr="00D64B16">
        <w:rPr>
          <w:szCs w:val="22"/>
        </w:rPr>
        <w:t>antiinflam</w:t>
      </w:r>
      <w:r w:rsidRPr="00D64B16">
        <w:rPr>
          <w:szCs w:val="22"/>
        </w:rPr>
        <w:t xml:space="preserve">matoriske </w:t>
      </w:r>
      <w:r w:rsidR="004E744C" w:rsidRPr="00D64B16">
        <w:rPr>
          <w:szCs w:val="22"/>
        </w:rPr>
        <w:t>legemidler</w:t>
      </w:r>
      <w:r w:rsidRPr="00D64B16">
        <w:rPr>
          <w:szCs w:val="22"/>
        </w:rPr>
        <w:t xml:space="preserve"> (NSAIDs) bør unngå kontakt med veterinærpreparatet. </w:t>
      </w:r>
    </w:p>
    <w:p w14:paraId="763DA9D4" w14:textId="14E6BC99" w:rsidR="00FD2250" w:rsidRDefault="00FD2250" w:rsidP="00346A1D">
      <w:pPr>
        <w:tabs>
          <w:tab w:val="clear" w:pos="567"/>
        </w:tabs>
        <w:spacing w:line="240" w:lineRule="auto"/>
        <w:rPr>
          <w:szCs w:val="22"/>
        </w:rPr>
      </w:pPr>
      <w:r w:rsidRPr="00D64B16">
        <w:rPr>
          <w:szCs w:val="22"/>
        </w:rPr>
        <w:t xml:space="preserve">Ved utilsiktet </w:t>
      </w:r>
      <w:r w:rsidR="00FF0408" w:rsidRPr="00D64B16">
        <w:rPr>
          <w:szCs w:val="22"/>
        </w:rPr>
        <w:t>selv</w:t>
      </w:r>
      <w:r w:rsidRPr="00D64B16">
        <w:rPr>
          <w:szCs w:val="22"/>
        </w:rPr>
        <w:t>injeksjon, søk straks legehjelp og vis legen pakningsvedlegget eller etiketten.</w:t>
      </w:r>
    </w:p>
    <w:p w14:paraId="72DDE32A" w14:textId="3E2A730B" w:rsidR="006E2E01" w:rsidRPr="002C5154" w:rsidRDefault="006E2E01" w:rsidP="003D37E2">
      <w:pPr>
        <w:tabs>
          <w:tab w:val="clear" w:pos="567"/>
        </w:tabs>
        <w:autoSpaceDE w:val="0"/>
        <w:autoSpaceDN w:val="0"/>
        <w:adjustRightInd w:val="0"/>
        <w:spacing w:line="240" w:lineRule="auto"/>
        <w:rPr>
          <w:rFonts w:asciiTheme="majorBidi" w:hAnsiTheme="majorBidi" w:cstheme="majorBidi"/>
          <w:sz w:val="21"/>
          <w:szCs w:val="21"/>
        </w:rPr>
      </w:pPr>
      <w:r w:rsidRPr="002C5154">
        <w:rPr>
          <w:rFonts w:asciiTheme="majorBidi" w:hAnsiTheme="majorBidi" w:cstheme="majorBidi"/>
          <w:szCs w:val="22"/>
          <w:lang w:eastAsia="nb-NO" w:bidi="th-TH"/>
        </w:rPr>
        <w:t>Dette veteinærpreparatet kan forårsake øyeirritasjon. Ved kontakt med øynene, skyll</w:t>
      </w:r>
      <w:r w:rsidR="003D37E2">
        <w:rPr>
          <w:rFonts w:asciiTheme="majorBidi" w:hAnsiTheme="majorBidi" w:cstheme="majorBidi"/>
          <w:szCs w:val="22"/>
          <w:lang w:eastAsia="nb-NO" w:bidi="th-TH"/>
        </w:rPr>
        <w:t xml:space="preserve"> </w:t>
      </w:r>
      <w:r w:rsidRPr="002C5154">
        <w:rPr>
          <w:rFonts w:asciiTheme="majorBidi" w:hAnsiTheme="majorBidi" w:cstheme="majorBidi"/>
          <w:szCs w:val="22"/>
          <w:lang w:eastAsia="nb-NO" w:bidi="th-TH"/>
        </w:rPr>
        <w:t>umiddelbart grundig med vann.</w:t>
      </w:r>
    </w:p>
    <w:p w14:paraId="763DA9D5" w14:textId="77777777" w:rsidR="00FD2250" w:rsidRPr="00EA1006" w:rsidRDefault="00FD2250" w:rsidP="00346A1D">
      <w:pPr>
        <w:tabs>
          <w:tab w:val="clear" w:pos="567"/>
        </w:tabs>
        <w:spacing w:line="240" w:lineRule="auto"/>
        <w:rPr>
          <w:bCs/>
          <w:szCs w:val="22"/>
        </w:rPr>
      </w:pPr>
    </w:p>
    <w:p w14:paraId="763DA9D6" w14:textId="77777777" w:rsidR="00FD2250" w:rsidRPr="003C7A59" w:rsidRDefault="00FD2250" w:rsidP="00346A1D">
      <w:pPr>
        <w:tabs>
          <w:tab w:val="clear" w:pos="567"/>
        </w:tabs>
        <w:spacing w:line="240" w:lineRule="auto"/>
        <w:ind w:left="540" w:hanging="540"/>
        <w:rPr>
          <w:szCs w:val="22"/>
        </w:rPr>
      </w:pPr>
      <w:r w:rsidRPr="003C7A59">
        <w:rPr>
          <w:b/>
          <w:szCs w:val="22"/>
        </w:rPr>
        <w:t>4.6</w:t>
      </w:r>
      <w:r w:rsidRPr="003C7A59">
        <w:rPr>
          <w:b/>
          <w:szCs w:val="22"/>
        </w:rPr>
        <w:tab/>
        <w:t>Bivirkninger (frekvens og alvorlighetsgrad)</w:t>
      </w:r>
    </w:p>
    <w:p w14:paraId="763DA9D7" w14:textId="77777777" w:rsidR="00FD2250" w:rsidRPr="003C7A59" w:rsidRDefault="00FD2250" w:rsidP="00346A1D">
      <w:pPr>
        <w:tabs>
          <w:tab w:val="clear" w:pos="567"/>
        </w:tabs>
        <w:spacing w:line="240" w:lineRule="auto"/>
        <w:rPr>
          <w:szCs w:val="22"/>
        </w:rPr>
      </w:pPr>
    </w:p>
    <w:p w14:paraId="763DA9D8" w14:textId="7DBCB8BA" w:rsidR="00FD2250" w:rsidRPr="002C5154" w:rsidRDefault="00536E62" w:rsidP="002C5154">
      <w:pPr>
        <w:autoSpaceDE w:val="0"/>
        <w:autoSpaceDN w:val="0"/>
        <w:adjustRightInd w:val="0"/>
        <w:spacing w:line="240" w:lineRule="auto"/>
        <w:rPr>
          <w:szCs w:val="22"/>
        </w:rPr>
      </w:pPr>
      <w:r>
        <w:rPr>
          <w:szCs w:val="22"/>
        </w:rPr>
        <w:t xml:space="preserve">Hos storfe ble kun en svak, </w:t>
      </w:r>
      <w:r w:rsidRPr="008456A0">
        <w:rPr>
          <w:snapToGrid w:val="0"/>
          <w:szCs w:val="22"/>
          <w:lang w:eastAsia="de-DE"/>
        </w:rPr>
        <w:t xml:space="preserve">forbigående </w:t>
      </w:r>
      <w:r w:rsidRPr="008456A0">
        <w:rPr>
          <w:szCs w:val="22"/>
        </w:rPr>
        <w:t>hevelse på injeksjonsstedet etter subkutan administrasjon</w:t>
      </w:r>
      <w:r>
        <w:rPr>
          <w:szCs w:val="22"/>
        </w:rPr>
        <w:t xml:space="preserve"> observert </w:t>
      </w:r>
      <w:r w:rsidRPr="008456A0">
        <w:rPr>
          <w:szCs w:val="22"/>
        </w:rPr>
        <w:t>hos mindre enn 10 % av storfe behandlet i kliniske studier.</w:t>
      </w:r>
    </w:p>
    <w:p w14:paraId="2321390E" w14:textId="77777777" w:rsidR="000461E3" w:rsidRPr="003C7A59" w:rsidRDefault="000461E3" w:rsidP="00346A1D">
      <w:pPr>
        <w:pStyle w:val="BodyText"/>
        <w:tabs>
          <w:tab w:val="left" w:pos="567"/>
          <w:tab w:val="center" w:pos="4153"/>
          <w:tab w:val="right" w:pos="8306"/>
        </w:tabs>
        <w:jc w:val="left"/>
        <w:rPr>
          <w:snapToGrid w:val="0"/>
          <w:szCs w:val="22"/>
          <w:lang w:eastAsia="de-DE"/>
        </w:rPr>
      </w:pPr>
    </w:p>
    <w:p w14:paraId="763DA9D9" w14:textId="33A53B5B" w:rsidR="00FD2250" w:rsidRPr="003C7A59" w:rsidRDefault="003077A9" w:rsidP="00346A1D">
      <w:pPr>
        <w:pStyle w:val="BodyText"/>
        <w:tabs>
          <w:tab w:val="left" w:pos="567"/>
          <w:tab w:val="center" w:pos="4153"/>
          <w:tab w:val="right" w:pos="8306"/>
        </w:tabs>
        <w:rPr>
          <w:snapToGrid w:val="0"/>
          <w:szCs w:val="22"/>
          <w:lang w:eastAsia="de-DE"/>
        </w:rPr>
      </w:pPr>
      <w:r>
        <w:rPr>
          <w:snapToGrid w:val="0"/>
          <w:szCs w:val="22"/>
          <w:lang w:eastAsia="de-DE"/>
        </w:rPr>
        <w:t>A</w:t>
      </w:r>
      <w:r w:rsidR="00FD2250" w:rsidRPr="003C7A59">
        <w:rPr>
          <w:snapToGrid w:val="0"/>
          <w:szCs w:val="22"/>
          <w:lang w:eastAsia="de-DE"/>
        </w:rPr>
        <w:t>nafylaktiske reaksjoner</w:t>
      </w:r>
      <w:r w:rsidR="00ED190A" w:rsidRPr="003C7A59">
        <w:rPr>
          <w:snapToGrid w:val="0"/>
          <w:szCs w:val="22"/>
          <w:lang w:eastAsia="de-DE"/>
        </w:rPr>
        <w:t>,</w:t>
      </w:r>
      <w:r w:rsidR="00FD2250" w:rsidRPr="003C7A59">
        <w:rPr>
          <w:snapToGrid w:val="0"/>
          <w:szCs w:val="22"/>
          <w:lang w:eastAsia="de-DE"/>
        </w:rPr>
        <w:t xml:space="preserve"> </w:t>
      </w:r>
      <w:r w:rsidR="009756B2" w:rsidRPr="003C7A59">
        <w:rPr>
          <w:snapToGrid w:val="0"/>
          <w:szCs w:val="22"/>
          <w:lang w:eastAsia="de-DE"/>
        </w:rPr>
        <w:t xml:space="preserve">som kan være </w:t>
      </w:r>
      <w:r w:rsidR="005A7208" w:rsidRPr="003C7A59">
        <w:rPr>
          <w:snapToGrid w:val="0"/>
          <w:szCs w:val="22"/>
          <w:lang w:eastAsia="de-DE"/>
        </w:rPr>
        <w:t>alvorlige</w:t>
      </w:r>
      <w:r w:rsidR="00E575A7" w:rsidRPr="003C7A59">
        <w:rPr>
          <w:snapToGrid w:val="0"/>
          <w:szCs w:val="22"/>
          <w:lang w:eastAsia="de-DE"/>
        </w:rPr>
        <w:t xml:space="preserve"> (ink</w:t>
      </w:r>
      <w:r w:rsidR="00ED4D4C" w:rsidRPr="003C7A59">
        <w:rPr>
          <w:snapToGrid w:val="0"/>
          <w:szCs w:val="22"/>
          <w:lang w:eastAsia="de-DE"/>
        </w:rPr>
        <w:t>l</w:t>
      </w:r>
      <w:r w:rsidR="00E575A7" w:rsidRPr="003C7A59">
        <w:rPr>
          <w:snapToGrid w:val="0"/>
          <w:szCs w:val="22"/>
          <w:lang w:eastAsia="de-DE"/>
        </w:rPr>
        <w:t xml:space="preserve">udert </w:t>
      </w:r>
      <w:r w:rsidR="00AE792D" w:rsidRPr="003C7A59">
        <w:rPr>
          <w:snapToGrid w:val="0"/>
          <w:szCs w:val="22"/>
          <w:lang w:eastAsia="de-DE"/>
        </w:rPr>
        <w:t>livstruende</w:t>
      </w:r>
      <w:r w:rsidR="00E575A7" w:rsidRPr="003C7A59">
        <w:rPr>
          <w:snapToGrid w:val="0"/>
          <w:szCs w:val="22"/>
          <w:lang w:eastAsia="de-DE"/>
        </w:rPr>
        <w:t>)</w:t>
      </w:r>
      <w:r w:rsidR="00813BDF" w:rsidRPr="003C7A59">
        <w:rPr>
          <w:snapToGrid w:val="0"/>
          <w:szCs w:val="22"/>
          <w:lang w:eastAsia="de-DE"/>
        </w:rPr>
        <w:t>,</w:t>
      </w:r>
      <w:r>
        <w:rPr>
          <w:snapToGrid w:val="0"/>
          <w:szCs w:val="22"/>
          <w:lang w:eastAsia="de-DE"/>
        </w:rPr>
        <w:t xml:space="preserve"> har </w:t>
      </w:r>
      <w:r w:rsidR="0092333C">
        <w:rPr>
          <w:snapToGrid w:val="0"/>
          <w:szCs w:val="22"/>
          <w:lang w:eastAsia="de-DE"/>
        </w:rPr>
        <w:t xml:space="preserve">i svært sjeldne tilfeller </w:t>
      </w:r>
      <w:r>
        <w:rPr>
          <w:snapToGrid w:val="0"/>
          <w:szCs w:val="22"/>
          <w:lang w:eastAsia="de-DE"/>
        </w:rPr>
        <w:t>blitt observert, basert på sikkerhetserfaring etter markedsføring</w:t>
      </w:r>
      <w:r w:rsidR="00A133B5" w:rsidRPr="003C7A59">
        <w:rPr>
          <w:snapToGrid w:val="0"/>
          <w:szCs w:val="22"/>
          <w:lang w:eastAsia="de-DE"/>
        </w:rPr>
        <w:t>,</w:t>
      </w:r>
      <w:r w:rsidR="00FD2250" w:rsidRPr="003C7A59">
        <w:rPr>
          <w:snapToGrid w:val="0"/>
          <w:szCs w:val="22"/>
          <w:lang w:eastAsia="de-DE"/>
        </w:rPr>
        <w:t xml:space="preserve"> disse skal behandles sym</w:t>
      </w:r>
      <w:r w:rsidR="009A3562" w:rsidRPr="003C7A59">
        <w:rPr>
          <w:snapToGrid w:val="0"/>
          <w:szCs w:val="22"/>
          <w:lang w:eastAsia="de-DE"/>
        </w:rPr>
        <w:t>p</w:t>
      </w:r>
      <w:r w:rsidR="00FD2250" w:rsidRPr="003C7A59">
        <w:rPr>
          <w:snapToGrid w:val="0"/>
          <w:szCs w:val="22"/>
          <w:lang w:eastAsia="de-DE"/>
        </w:rPr>
        <w:t>tomatisk.</w:t>
      </w:r>
    </w:p>
    <w:p w14:paraId="763DA9DA" w14:textId="77777777" w:rsidR="00BC0919" w:rsidRPr="003C7A59" w:rsidRDefault="00BC0919" w:rsidP="00BC0919">
      <w:pPr>
        <w:spacing w:line="240" w:lineRule="auto"/>
        <w:rPr>
          <w:szCs w:val="22"/>
        </w:rPr>
      </w:pPr>
    </w:p>
    <w:p w14:paraId="763DA9DB" w14:textId="0D746F5A" w:rsidR="00BC0919" w:rsidRPr="00D64B16" w:rsidRDefault="00BC0919" w:rsidP="00BC0919">
      <w:pPr>
        <w:ind w:left="567" w:hanging="567"/>
        <w:rPr>
          <w:szCs w:val="22"/>
        </w:rPr>
      </w:pPr>
      <w:r w:rsidRPr="00D64B16">
        <w:rPr>
          <w:szCs w:val="22"/>
        </w:rPr>
        <w:t xml:space="preserve">Frekvensen av bivirkninger </w:t>
      </w:r>
      <w:r w:rsidR="00EC54F3" w:rsidRPr="00D64B16">
        <w:rPr>
          <w:szCs w:val="22"/>
        </w:rPr>
        <w:t>angis etter</w:t>
      </w:r>
      <w:r w:rsidRPr="00D64B16">
        <w:rPr>
          <w:szCs w:val="22"/>
        </w:rPr>
        <w:t xml:space="preserve"> følgende</w:t>
      </w:r>
      <w:r w:rsidR="003C65F9" w:rsidRPr="00D64B16">
        <w:rPr>
          <w:szCs w:val="22"/>
        </w:rPr>
        <w:t xml:space="preserve"> </w:t>
      </w:r>
      <w:r w:rsidR="00EC54F3" w:rsidRPr="00D64B16">
        <w:rPr>
          <w:szCs w:val="22"/>
        </w:rPr>
        <w:t>kriterier</w:t>
      </w:r>
      <w:r w:rsidRPr="00D64B16">
        <w:rPr>
          <w:szCs w:val="22"/>
        </w:rPr>
        <w:t>:</w:t>
      </w:r>
    </w:p>
    <w:p w14:paraId="763DA9DC" w14:textId="46E07D5D" w:rsidR="00BC0919" w:rsidRPr="003C7A59" w:rsidRDefault="00BC0919" w:rsidP="00BC0919">
      <w:pPr>
        <w:ind w:left="567" w:hanging="567"/>
        <w:rPr>
          <w:szCs w:val="22"/>
        </w:rPr>
      </w:pPr>
      <w:r w:rsidRPr="00D64B16">
        <w:rPr>
          <w:szCs w:val="22"/>
        </w:rPr>
        <w:t>-</w:t>
      </w:r>
      <w:r w:rsidR="00BD7350" w:rsidRPr="00D64B16">
        <w:rPr>
          <w:szCs w:val="22"/>
        </w:rPr>
        <w:t xml:space="preserve"> </w:t>
      </w:r>
      <w:r w:rsidRPr="00D64B16">
        <w:rPr>
          <w:szCs w:val="22"/>
        </w:rPr>
        <w:t>Svært vanlige (flere enn 1 av</w:t>
      </w:r>
      <w:r w:rsidR="00FD4D4D" w:rsidRPr="00D64B16">
        <w:rPr>
          <w:szCs w:val="22"/>
        </w:rPr>
        <w:t xml:space="preserve"> </w:t>
      </w:r>
      <w:r w:rsidRPr="00D64B16">
        <w:rPr>
          <w:szCs w:val="22"/>
        </w:rPr>
        <w:t>10</w:t>
      </w:r>
      <w:r w:rsidR="00FD4D4D" w:rsidRPr="00D64B16">
        <w:rPr>
          <w:szCs w:val="22"/>
        </w:rPr>
        <w:t xml:space="preserve"> behandlede</w:t>
      </w:r>
      <w:r w:rsidRPr="00D64B16">
        <w:rPr>
          <w:szCs w:val="22"/>
        </w:rPr>
        <w:t xml:space="preserve"> dyr får bivirkning</w:t>
      </w:r>
      <w:r w:rsidR="00B972AC" w:rsidRPr="00D64B16">
        <w:rPr>
          <w:szCs w:val="22"/>
        </w:rPr>
        <w:t>(</w:t>
      </w:r>
      <w:r w:rsidRPr="00D64B16">
        <w:rPr>
          <w:szCs w:val="22"/>
        </w:rPr>
        <w:t>er</w:t>
      </w:r>
      <w:r w:rsidR="00B972AC" w:rsidRPr="00D64B16">
        <w:rPr>
          <w:szCs w:val="22"/>
        </w:rPr>
        <w:t>)</w:t>
      </w:r>
      <w:r w:rsidRPr="00D64B16">
        <w:rPr>
          <w:szCs w:val="22"/>
        </w:rPr>
        <w:t>)</w:t>
      </w:r>
    </w:p>
    <w:p w14:paraId="763DA9DD" w14:textId="666193CD" w:rsidR="00BC0919" w:rsidRPr="003C7A59" w:rsidRDefault="00BC0919" w:rsidP="00BC0919">
      <w:pPr>
        <w:ind w:left="567" w:hanging="567"/>
        <w:rPr>
          <w:szCs w:val="22"/>
        </w:rPr>
      </w:pPr>
      <w:r w:rsidRPr="003C7A59">
        <w:rPr>
          <w:szCs w:val="22"/>
        </w:rPr>
        <w:t>-</w:t>
      </w:r>
      <w:r w:rsidR="00BD7350">
        <w:rPr>
          <w:szCs w:val="22"/>
        </w:rPr>
        <w:t xml:space="preserve"> </w:t>
      </w:r>
      <w:r w:rsidRPr="003C7A59">
        <w:rPr>
          <w:szCs w:val="22"/>
        </w:rPr>
        <w:t>Vanlige (flere enn 1, men færre enn 10 av 100</w:t>
      </w:r>
      <w:r w:rsidR="00FD4D4D">
        <w:rPr>
          <w:szCs w:val="22"/>
        </w:rPr>
        <w:t xml:space="preserve"> behandlede</w:t>
      </w:r>
      <w:r w:rsidRPr="003C7A59">
        <w:rPr>
          <w:szCs w:val="22"/>
        </w:rPr>
        <w:t xml:space="preserve"> dyr)</w:t>
      </w:r>
    </w:p>
    <w:p w14:paraId="763DA9DE" w14:textId="48700A65" w:rsidR="00BC0919" w:rsidRPr="003C7A59" w:rsidRDefault="00BC0919" w:rsidP="00BC0919">
      <w:pPr>
        <w:ind w:left="567" w:hanging="567"/>
        <w:rPr>
          <w:szCs w:val="22"/>
        </w:rPr>
      </w:pPr>
      <w:r w:rsidRPr="003C7A59">
        <w:rPr>
          <w:szCs w:val="22"/>
        </w:rPr>
        <w:t>-</w:t>
      </w:r>
      <w:r w:rsidR="00BD7350">
        <w:rPr>
          <w:szCs w:val="22"/>
        </w:rPr>
        <w:t xml:space="preserve"> </w:t>
      </w:r>
      <w:r w:rsidRPr="003C7A59">
        <w:rPr>
          <w:szCs w:val="22"/>
        </w:rPr>
        <w:t xml:space="preserve">Mindre vanlige (flere enn 1, men færre enn 10 av 1000 </w:t>
      </w:r>
      <w:r w:rsidR="00FD4D4D" w:rsidRPr="00FB05EC">
        <w:rPr>
          <w:szCs w:val="22"/>
        </w:rPr>
        <w:t xml:space="preserve">behandlede </w:t>
      </w:r>
      <w:r w:rsidR="00FD4D4D">
        <w:rPr>
          <w:szCs w:val="22"/>
        </w:rPr>
        <w:t xml:space="preserve"> </w:t>
      </w:r>
      <w:r w:rsidRPr="003C7A59">
        <w:rPr>
          <w:szCs w:val="22"/>
        </w:rPr>
        <w:t>dyr)</w:t>
      </w:r>
    </w:p>
    <w:p w14:paraId="763DA9DF" w14:textId="60293D7C" w:rsidR="00BC0919" w:rsidRPr="003C7A59" w:rsidRDefault="00BC0919" w:rsidP="00BC0919">
      <w:pPr>
        <w:ind w:left="567" w:hanging="567"/>
        <w:rPr>
          <w:szCs w:val="22"/>
        </w:rPr>
      </w:pPr>
      <w:r w:rsidRPr="003C7A59">
        <w:rPr>
          <w:szCs w:val="22"/>
        </w:rPr>
        <w:t>-</w:t>
      </w:r>
      <w:r w:rsidR="00BD7350">
        <w:rPr>
          <w:szCs w:val="22"/>
        </w:rPr>
        <w:t xml:space="preserve"> </w:t>
      </w:r>
      <w:r w:rsidRPr="003C7A59">
        <w:rPr>
          <w:szCs w:val="22"/>
        </w:rPr>
        <w:t>Sjeldne (flere enn 1, men færre enn 10 av</w:t>
      </w:r>
      <w:r w:rsidR="00FF0408">
        <w:rPr>
          <w:szCs w:val="22"/>
        </w:rPr>
        <w:t xml:space="preserve"> </w:t>
      </w:r>
      <w:r w:rsidRPr="003C7A59">
        <w:rPr>
          <w:szCs w:val="22"/>
        </w:rPr>
        <w:t xml:space="preserve">10 000 </w:t>
      </w:r>
      <w:r w:rsidR="00FD4D4D" w:rsidRPr="00FB05EC">
        <w:rPr>
          <w:szCs w:val="22"/>
        </w:rPr>
        <w:t xml:space="preserve">behandlede </w:t>
      </w:r>
      <w:r w:rsidRPr="003C7A59">
        <w:rPr>
          <w:szCs w:val="22"/>
        </w:rPr>
        <w:t>dyr)</w:t>
      </w:r>
    </w:p>
    <w:p w14:paraId="763DA9E0" w14:textId="2A35ABC2" w:rsidR="00BC0919" w:rsidRPr="003C7A59" w:rsidRDefault="00BC0919" w:rsidP="00BC0919">
      <w:pPr>
        <w:spacing w:line="240" w:lineRule="auto"/>
        <w:rPr>
          <w:szCs w:val="22"/>
        </w:rPr>
      </w:pPr>
      <w:r w:rsidRPr="003C7A59">
        <w:rPr>
          <w:szCs w:val="22"/>
        </w:rPr>
        <w:t>-</w:t>
      </w:r>
      <w:r w:rsidR="00BD7350">
        <w:rPr>
          <w:szCs w:val="22"/>
        </w:rPr>
        <w:t xml:space="preserve"> </w:t>
      </w:r>
      <w:r w:rsidRPr="003C7A59">
        <w:rPr>
          <w:szCs w:val="22"/>
        </w:rPr>
        <w:t>Svært sjeldne (færre enn 1 av</w:t>
      </w:r>
      <w:r w:rsidR="00FD4D4D">
        <w:rPr>
          <w:szCs w:val="22"/>
        </w:rPr>
        <w:t xml:space="preserve"> </w:t>
      </w:r>
      <w:r w:rsidRPr="003C7A59">
        <w:rPr>
          <w:szCs w:val="22"/>
        </w:rPr>
        <w:t xml:space="preserve">10 000 </w:t>
      </w:r>
      <w:r w:rsidR="00FD4D4D" w:rsidRPr="00FB05EC">
        <w:rPr>
          <w:szCs w:val="22"/>
        </w:rPr>
        <w:t xml:space="preserve">behandlede </w:t>
      </w:r>
      <w:r w:rsidRPr="003C7A59">
        <w:rPr>
          <w:szCs w:val="22"/>
        </w:rPr>
        <w:t>dyr, inkludert isolerte rapporter)</w:t>
      </w:r>
      <w:r w:rsidR="00FD4D4D">
        <w:rPr>
          <w:szCs w:val="22"/>
        </w:rPr>
        <w:t>.</w:t>
      </w:r>
    </w:p>
    <w:p w14:paraId="763DA9E1" w14:textId="77777777" w:rsidR="00FD2250" w:rsidRPr="003C7A59" w:rsidRDefault="00FD2250" w:rsidP="00346A1D">
      <w:pPr>
        <w:tabs>
          <w:tab w:val="clear" w:pos="567"/>
        </w:tabs>
        <w:spacing w:line="240" w:lineRule="auto"/>
        <w:rPr>
          <w:szCs w:val="22"/>
        </w:rPr>
      </w:pPr>
    </w:p>
    <w:p w14:paraId="763DA9E2" w14:textId="77777777" w:rsidR="00FD2250" w:rsidRPr="003C7A59" w:rsidRDefault="00FD2250" w:rsidP="00346A1D">
      <w:pPr>
        <w:tabs>
          <w:tab w:val="clear" w:pos="567"/>
        </w:tabs>
        <w:spacing w:line="240" w:lineRule="auto"/>
        <w:ind w:left="540" w:hanging="540"/>
        <w:rPr>
          <w:b/>
          <w:szCs w:val="22"/>
        </w:rPr>
      </w:pPr>
      <w:r w:rsidRPr="003C7A59">
        <w:rPr>
          <w:b/>
          <w:szCs w:val="22"/>
        </w:rPr>
        <w:t>4.7</w:t>
      </w:r>
      <w:r w:rsidRPr="003C7A59">
        <w:rPr>
          <w:b/>
          <w:szCs w:val="22"/>
        </w:rPr>
        <w:tab/>
        <w:t>Bruk under drektighet, diegiving eller egglegging</w:t>
      </w:r>
    </w:p>
    <w:p w14:paraId="763DA9E3" w14:textId="77777777" w:rsidR="00FD2250" w:rsidRPr="00EA1006" w:rsidRDefault="00FD2250" w:rsidP="00346A1D">
      <w:pPr>
        <w:tabs>
          <w:tab w:val="clear" w:pos="567"/>
        </w:tabs>
        <w:spacing w:line="240" w:lineRule="auto"/>
        <w:rPr>
          <w:bCs/>
          <w:szCs w:val="22"/>
        </w:rPr>
      </w:pPr>
    </w:p>
    <w:p w14:paraId="763DA9E4" w14:textId="2D363AAE" w:rsidR="00FD2250" w:rsidRPr="003C7A59" w:rsidRDefault="00FD2250" w:rsidP="00346A1D">
      <w:pPr>
        <w:pStyle w:val="EndnoteText"/>
        <w:tabs>
          <w:tab w:val="clear" w:pos="567"/>
          <w:tab w:val="left" w:pos="1134"/>
        </w:tabs>
        <w:rPr>
          <w:szCs w:val="22"/>
        </w:rPr>
      </w:pPr>
      <w:r w:rsidRPr="0072761B">
        <w:rPr>
          <w:szCs w:val="22"/>
          <w:u w:val="single"/>
        </w:rPr>
        <w:t>Storfe:</w:t>
      </w:r>
      <w:r w:rsidR="00617629" w:rsidRPr="0072761B">
        <w:rPr>
          <w:szCs w:val="22"/>
        </w:rPr>
        <w:tab/>
      </w:r>
      <w:r w:rsidRPr="0072761B">
        <w:rPr>
          <w:szCs w:val="22"/>
        </w:rPr>
        <w:t xml:space="preserve">Kan brukes </w:t>
      </w:r>
      <w:r w:rsidR="00A47710" w:rsidRPr="0072761B">
        <w:rPr>
          <w:szCs w:val="22"/>
        </w:rPr>
        <w:t>til drektige dyr.</w:t>
      </w:r>
    </w:p>
    <w:p w14:paraId="763DA9E5" w14:textId="4B57D9C2" w:rsidR="00FD2250" w:rsidRPr="003C7A59" w:rsidRDefault="00FD2250" w:rsidP="00346A1D">
      <w:pPr>
        <w:tabs>
          <w:tab w:val="clear" w:pos="567"/>
          <w:tab w:val="left" w:pos="1134"/>
        </w:tabs>
        <w:spacing w:line="240" w:lineRule="auto"/>
        <w:rPr>
          <w:szCs w:val="22"/>
        </w:rPr>
      </w:pPr>
      <w:r w:rsidRPr="00EA1006">
        <w:rPr>
          <w:szCs w:val="22"/>
          <w:u w:val="single"/>
        </w:rPr>
        <w:t>Gris:</w:t>
      </w:r>
      <w:r w:rsidRPr="003C7A59">
        <w:rPr>
          <w:szCs w:val="22"/>
        </w:rPr>
        <w:t xml:space="preserve"> </w:t>
      </w:r>
      <w:r w:rsidR="00617629" w:rsidRPr="003C7A59">
        <w:rPr>
          <w:szCs w:val="22"/>
        </w:rPr>
        <w:tab/>
      </w:r>
      <w:r w:rsidRPr="003C7A59">
        <w:rPr>
          <w:szCs w:val="22"/>
        </w:rPr>
        <w:t xml:space="preserve">Kan brukes </w:t>
      </w:r>
      <w:r w:rsidR="00A65F1A" w:rsidRPr="003C7A59">
        <w:rPr>
          <w:szCs w:val="22"/>
        </w:rPr>
        <w:t>til</w:t>
      </w:r>
      <w:r w:rsidRPr="003C7A59">
        <w:rPr>
          <w:szCs w:val="22"/>
        </w:rPr>
        <w:t xml:space="preserve"> drektig</w:t>
      </w:r>
      <w:r w:rsidR="00A65F1A" w:rsidRPr="003C7A59">
        <w:rPr>
          <w:szCs w:val="22"/>
        </w:rPr>
        <w:t xml:space="preserve">e </w:t>
      </w:r>
      <w:r w:rsidRPr="003C7A59">
        <w:rPr>
          <w:szCs w:val="22"/>
        </w:rPr>
        <w:t xml:space="preserve">og </w:t>
      </w:r>
      <w:r w:rsidR="008D5CC4" w:rsidRPr="003C7A59">
        <w:rPr>
          <w:szCs w:val="22"/>
        </w:rPr>
        <w:t>diegiv</w:t>
      </w:r>
      <w:r w:rsidR="00A65F1A" w:rsidRPr="003C7A59">
        <w:rPr>
          <w:szCs w:val="22"/>
        </w:rPr>
        <w:t>ende dyr</w:t>
      </w:r>
      <w:r w:rsidR="00FF0408">
        <w:rPr>
          <w:szCs w:val="22"/>
        </w:rPr>
        <w:t>.</w:t>
      </w:r>
    </w:p>
    <w:p w14:paraId="763DA9E6" w14:textId="77777777" w:rsidR="00FD2250" w:rsidRPr="003C7A59" w:rsidRDefault="00FD2250" w:rsidP="00346A1D">
      <w:pPr>
        <w:tabs>
          <w:tab w:val="clear" w:pos="567"/>
        </w:tabs>
        <w:spacing w:line="240" w:lineRule="auto"/>
        <w:rPr>
          <w:szCs w:val="22"/>
        </w:rPr>
      </w:pPr>
    </w:p>
    <w:p w14:paraId="763DA9E7" w14:textId="1475F7EF" w:rsidR="00FD2250" w:rsidRPr="003C7A59" w:rsidRDefault="00FD2250" w:rsidP="00346A1D">
      <w:pPr>
        <w:tabs>
          <w:tab w:val="clear" w:pos="567"/>
        </w:tabs>
        <w:spacing w:line="240" w:lineRule="auto"/>
        <w:ind w:left="540" w:hanging="540"/>
        <w:rPr>
          <w:szCs w:val="22"/>
        </w:rPr>
      </w:pPr>
      <w:r w:rsidRPr="003C7A59">
        <w:rPr>
          <w:b/>
          <w:szCs w:val="22"/>
        </w:rPr>
        <w:t>4.8</w:t>
      </w:r>
      <w:r w:rsidRPr="003C7A59">
        <w:rPr>
          <w:b/>
          <w:szCs w:val="22"/>
        </w:rPr>
        <w:tab/>
        <w:t>Interaksjon med andre legemidler og andre former for interaksjon</w:t>
      </w:r>
    </w:p>
    <w:p w14:paraId="763DA9E8" w14:textId="77777777" w:rsidR="00FD2250" w:rsidRPr="003C7A59" w:rsidRDefault="00FD2250" w:rsidP="00346A1D">
      <w:pPr>
        <w:tabs>
          <w:tab w:val="clear" w:pos="567"/>
        </w:tabs>
        <w:spacing w:line="240" w:lineRule="auto"/>
        <w:rPr>
          <w:szCs w:val="22"/>
        </w:rPr>
      </w:pPr>
    </w:p>
    <w:p w14:paraId="763DA9E9" w14:textId="77777777" w:rsidR="00FD2250" w:rsidRPr="003C7A59" w:rsidRDefault="00DA213E" w:rsidP="00346A1D">
      <w:pPr>
        <w:pStyle w:val="BodyTextIndent"/>
        <w:tabs>
          <w:tab w:val="left" w:pos="709"/>
          <w:tab w:val="left" w:pos="3969"/>
        </w:tabs>
        <w:rPr>
          <w:szCs w:val="22"/>
        </w:rPr>
      </w:pPr>
      <w:r w:rsidRPr="003C7A59">
        <w:rPr>
          <w:szCs w:val="22"/>
        </w:rPr>
        <w:t>Skal</w:t>
      </w:r>
      <w:r w:rsidR="00FD2250" w:rsidRPr="003C7A59">
        <w:rPr>
          <w:szCs w:val="22"/>
        </w:rPr>
        <w:t xml:space="preserve"> ikke administreres samtidig med glukokortikosteroider, andre ikke-steroide </w:t>
      </w:r>
      <w:r w:rsidR="005E0436" w:rsidRPr="003C7A59">
        <w:rPr>
          <w:szCs w:val="22"/>
        </w:rPr>
        <w:t>antiinflam</w:t>
      </w:r>
      <w:r w:rsidR="00FD2250" w:rsidRPr="003C7A59">
        <w:rPr>
          <w:szCs w:val="22"/>
        </w:rPr>
        <w:t>matoriske legemidler eller sammen med antikoagulasjonsmidler.</w:t>
      </w:r>
    </w:p>
    <w:p w14:paraId="763DA9EA" w14:textId="77777777" w:rsidR="00FD2250" w:rsidRPr="003C7A59" w:rsidRDefault="00FD2250" w:rsidP="00346A1D">
      <w:pPr>
        <w:tabs>
          <w:tab w:val="clear" w:pos="567"/>
        </w:tabs>
        <w:spacing w:line="240" w:lineRule="auto"/>
        <w:ind w:left="567" w:hanging="567"/>
        <w:rPr>
          <w:szCs w:val="22"/>
        </w:rPr>
      </w:pPr>
    </w:p>
    <w:p w14:paraId="763DA9EB" w14:textId="77777777" w:rsidR="00FD2250" w:rsidRPr="003C7A59" w:rsidRDefault="00FD2250" w:rsidP="00346A1D">
      <w:pPr>
        <w:tabs>
          <w:tab w:val="clear" w:pos="567"/>
        </w:tabs>
        <w:spacing w:line="240" w:lineRule="auto"/>
        <w:ind w:left="540" w:hanging="540"/>
        <w:rPr>
          <w:szCs w:val="22"/>
        </w:rPr>
      </w:pPr>
      <w:r w:rsidRPr="003C7A59">
        <w:rPr>
          <w:b/>
          <w:szCs w:val="22"/>
        </w:rPr>
        <w:t>4.9</w:t>
      </w:r>
      <w:r w:rsidRPr="003C7A59">
        <w:rPr>
          <w:b/>
          <w:szCs w:val="22"/>
        </w:rPr>
        <w:tab/>
        <w:t>Dosering og tilførselsvei</w:t>
      </w:r>
    </w:p>
    <w:p w14:paraId="763DA9EC" w14:textId="77777777" w:rsidR="00FD2250" w:rsidRPr="003C7A59" w:rsidRDefault="00FD2250" w:rsidP="00346A1D">
      <w:pPr>
        <w:tabs>
          <w:tab w:val="clear" w:pos="567"/>
        </w:tabs>
        <w:spacing w:line="240" w:lineRule="auto"/>
        <w:rPr>
          <w:szCs w:val="22"/>
        </w:rPr>
      </w:pPr>
    </w:p>
    <w:p w14:paraId="763DA9ED" w14:textId="77777777" w:rsidR="00FD2250" w:rsidRPr="003C7A59" w:rsidRDefault="00FD2250" w:rsidP="00346A1D">
      <w:pPr>
        <w:tabs>
          <w:tab w:val="clear" w:pos="567"/>
        </w:tabs>
        <w:spacing w:line="240" w:lineRule="auto"/>
        <w:rPr>
          <w:b/>
          <w:szCs w:val="22"/>
        </w:rPr>
      </w:pPr>
      <w:r w:rsidRPr="003C7A59">
        <w:rPr>
          <w:b/>
          <w:szCs w:val="22"/>
        </w:rPr>
        <w:t>Storfe:</w:t>
      </w:r>
    </w:p>
    <w:p w14:paraId="763DA9EE" w14:textId="77777777" w:rsidR="00FD2250" w:rsidRPr="003C7A59" w:rsidRDefault="00FD2250" w:rsidP="00346A1D">
      <w:pPr>
        <w:pStyle w:val="BodyTextIndent"/>
        <w:jc w:val="left"/>
        <w:rPr>
          <w:szCs w:val="22"/>
        </w:rPr>
      </w:pPr>
      <w:r w:rsidRPr="003C7A59">
        <w:rPr>
          <w:szCs w:val="22"/>
        </w:rPr>
        <w:t>En engangsinjeksjon subkutan eller intravenøs, med en dose på 0,5 mg meloksikam/kg kroppsvekt (dvs. 10,0 ml/100 kg kroppsvekt) i kombinasjon med antibiotikabehandling eller oral rehydreringsbehandling, i henhold til aktuell indikasjon.</w:t>
      </w:r>
    </w:p>
    <w:p w14:paraId="763DA9EF" w14:textId="77777777" w:rsidR="00FD2250" w:rsidRPr="003C7A59" w:rsidRDefault="00FD2250" w:rsidP="00346A1D">
      <w:pPr>
        <w:tabs>
          <w:tab w:val="clear" w:pos="567"/>
        </w:tabs>
        <w:spacing w:line="240" w:lineRule="auto"/>
        <w:rPr>
          <w:szCs w:val="22"/>
          <w:u w:val="single"/>
        </w:rPr>
      </w:pPr>
    </w:p>
    <w:p w14:paraId="763DA9F0" w14:textId="77777777" w:rsidR="00FD2250" w:rsidRPr="003C7A59" w:rsidRDefault="00FD2250" w:rsidP="00B12A60">
      <w:pPr>
        <w:keepNext/>
        <w:tabs>
          <w:tab w:val="clear" w:pos="567"/>
        </w:tabs>
        <w:spacing w:line="240" w:lineRule="auto"/>
        <w:ind w:left="539" w:hanging="539"/>
        <w:rPr>
          <w:b/>
          <w:szCs w:val="22"/>
        </w:rPr>
      </w:pPr>
      <w:r w:rsidRPr="003C7A59">
        <w:rPr>
          <w:b/>
          <w:szCs w:val="22"/>
        </w:rPr>
        <w:lastRenderedPageBreak/>
        <w:t>Gris:</w:t>
      </w:r>
    </w:p>
    <w:p w14:paraId="763DA9F1" w14:textId="77777777" w:rsidR="00FD2250" w:rsidRPr="003C7A59" w:rsidRDefault="00FD2250" w:rsidP="00B12A60">
      <w:pPr>
        <w:keepNext/>
        <w:tabs>
          <w:tab w:val="clear" w:pos="567"/>
        </w:tabs>
        <w:spacing w:line="240" w:lineRule="auto"/>
        <w:ind w:left="539" w:hanging="539"/>
        <w:rPr>
          <w:szCs w:val="22"/>
          <w:u w:val="single"/>
        </w:rPr>
      </w:pPr>
      <w:r w:rsidRPr="003C7A59">
        <w:rPr>
          <w:szCs w:val="22"/>
          <w:u w:val="single"/>
        </w:rPr>
        <w:t>Lokomotoriske forstyrrelser:</w:t>
      </w:r>
    </w:p>
    <w:p w14:paraId="763DA9F2" w14:textId="77777777" w:rsidR="00FD2250" w:rsidRPr="003C7A59" w:rsidRDefault="00FD2250" w:rsidP="00346A1D">
      <w:pPr>
        <w:tabs>
          <w:tab w:val="clear" w:pos="567"/>
        </w:tabs>
        <w:spacing w:line="240" w:lineRule="auto"/>
        <w:rPr>
          <w:szCs w:val="22"/>
        </w:rPr>
      </w:pPr>
      <w:r w:rsidRPr="003C7A59">
        <w:rPr>
          <w:szCs w:val="22"/>
        </w:rPr>
        <w:t>En intramuskulær engangsinjeksjon, med en dose på 0,4 mg meloksikam/kg kroppsvekt (dvs. 2,0</w:t>
      </w:r>
      <w:r w:rsidR="006E6159" w:rsidRPr="003C7A59">
        <w:rPr>
          <w:szCs w:val="22"/>
        </w:rPr>
        <w:t> </w:t>
      </w:r>
      <w:r w:rsidRPr="003C7A59">
        <w:rPr>
          <w:szCs w:val="22"/>
        </w:rPr>
        <w:t>ml/25kg kroppsvekt). Ved behov kan ytterligere en injeksjon meloksikam administreres etter 24</w:t>
      </w:r>
      <w:r w:rsidR="006E6159" w:rsidRPr="003C7A59">
        <w:rPr>
          <w:szCs w:val="22"/>
        </w:rPr>
        <w:t> </w:t>
      </w:r>
      <w:r w:rsidRPr="003C7A59">
        <w:rPr>
          <w:szCs w:val="22"/>
        </w:rPr>
        <w:t>timer.</w:t>
      </w:r>
    </w:p>
    <w:p w14:paraId="763DA9F3" w14:textId="77777777" w:rsidR="00FD2250" w:rsidRPr="003C7A59" w:rsidRDefault="00FD2250" w:rsidP="00346A1D">
      <w:pPr>
        <w:tabs>
          <w:tab w:val="clear" w:pos="567"/>
        </w:tabs>
        <w:spacing w:line="240" w:lineRule="auto"/>
        <w:rPr>
          <w:szCs w:val="22"/>
        </w:rPr>
      </w:pPr>
    </w:p>
    <w:p w14:paraId="763DA9F4" w14:textId="77777777" w:rsidR="00FD2250" w:rsidRPr="003C7A59" w:rsidRDefault="00FD2250" w:rsidP="00346A1D">
      <w:pPr>
        <w:tabs>
          <w:tab w:val="clear" w:pos="567"/>
        </w:tabs>
        <w:spacing w:line="240" w:lineRule="auto"/>
        <w:rPr>
          <w:szCs w:val="22"/>
          <w:u w:val="single"/>
        </w:rPr>
      </w:pPr>
      <w:r w:rsidRPr="003C7A59">
        <w:rPr>
          <w:szCs w:val="22"/>
          <w:u w:val="single"/>
        </w:rPr>
        <w:t>Reduksjon av postoperative smerter:</w:t>
      </w:r>
    </w:p>
    <w:p w14:paraId="763DA9F5" w14:textId="64E2EAB2" w:rsidR="00FD2250" w:rsidRPr="003C7A59" w:rsidRDefault="00FD2250" w:rsidP="00346A1D">
      <w:pPr>
        <w:tabs>
          <w:tab w:val="clear" w:pos="567"/>
        </w:tabs>
        <w:spacing w:line="240" w:lineRule="auto"/>
        <w:rPr>
          <w:szCs w:val="22"/>
        </w:rPr>
      </w:pPr>
      <w:r w:rsidRPr="003C7A59">
        <w:rPr>
          <w:szCs w:val="22"/>
        </w:rPr>
        <w:t>En intramuskulær engangsinjeksjon, med en dose på 0,4 mg meloksikam/kg kroppsvekt (dvs. 0,4</w:t>
      </w:r>
      <w:r w:rsidR="00C274A2" w:rsidRPr="003C7A59">
        <w:rPr>
          <w:szCs w:val="22"/>
        </w:rPr>
        <w:t> </w:t>
      </w:r>
      <w:r w:rsidRPr="003C7A59">
        <w:rPr>
          <w:szCs w:val="22"/>
        </w:rPr>
        <w:t>ml/5</w:t>
      </w:r>
      <w:r w:rsidR="006E6159" w:rsidRPr="003C7A59">
        <w:rPr>
          <w:szCs w:val="22"/>
        </w:rPr>
        <w:t> </w:t>
      </w:r>
      <w:r w:rsidRPr="003C7A59">
        <w:rPr>
          <w:szCs w:val="22"/>
        </w:rPr>
        <w:t xml:space="preserve">kg kroppsvekt) før operasjon. </w:t>
      </w:r>
    </w:p>
    <w:p w14:paraId="2A9075FE" w14:textId="77777777" w:rsidR="000461E3" w:rsidRDefault="000461E3" w:rsidP="00346A1D">
      <w:pPr>
        <w:tabs>
          <w:tab w:val="clear" w:pos="567"/>
        </w:tabs>
        <w:spacing w:line="240" w:lineRule="auto"/>
        <w:rPr>
          <w:szCs w:val="22"/>
        </w:rPr>
      </w:pPr>
    </w:p>
    <w:p w14:paraId="763DA9F6" w14:textId="497F0FDD" w:rsidR="00FD2250" w:rsidRPr="003C7A59" w:rsidRDefault="00FD2250" w:rsidP="00346A1D">
      <w:pPr>
        <w:tabs>
          <w:tab w:val="clear" w:pos="567"/>
        </w:tabs>
        <w:spacing w:line="240" w:lineRule="auto"/>
        <w:rPr>
          <w:szCs w:val="22"/>
        </w:rPr>
      </w:pPr>
      <w:r w:rsidRPr="003C7A59">
        <w:rPr>
          <w:szCs w:val="22"/>
        </w:rPr>
        <w:t>Det er veldig viktig å dosere nøyaktig og bruke en passende injeksjonsspøyte samt måle kroppsvekten nøye.</w:t>
      </w:r>
    </w:p>
    <w:p w14:paraId="763DA9F7" w14:textId="77777777" w:rsidR="00FD2250" w:rsidRPr="003C7A59" w:rsidRDefault="00FD2250" w:rsidP="00346A1D">
      <w:pPr>
        <w:tabs>
          <w:tab w:val="clear" w:pos="567"/>
        </w:tabs>
        <w:spacing w:line="240" w:lineRule="auto"/>
        <w:rPr>
          <w:szCs w:val="22"/>
        </w:rPr>
      </w:pPr>
    </w:p>
    <w:p w14:paraId="763DA9F8" w14:textId="77777777" w:rsidR="00FD2250" w:rsidRPr="003C7A59" w:rsidRDefault="00FD2250" w:rsidP="00346A1D">
      <w:pPr>
        <w:tabs>
          <w:tab w:val="clear" w:pos="567"/>
        </w:tabs>
        <w:spacing w:line="240" w:lineRule="auto"/>
        <w:rPr>
          <w:szCs w:val="22"/>
        </w:rPr>
      </w:pPr>
      <w:r w:rsidRPr="003C7A59">
        <w:rPr>
          <w:szCs w:val="22"/>
        </w:rPr>
        <w:t>Unngå kontaminering under bruk.</w:t>
      </w:r>
    </w:p>
    <w:p w14:paraId="763DA9F9" w14:textId="77777777" w:rsidR="00FD2250" w:rsidRPr="003C7A59" w:rsidRDefault="00FD2250" w:rsidP="00346A1D">
      <w:pPr>
        <w:tabs>
          <w:tab w:val="clear" w:pos="567"/>
        </w:tabs>
        <w:spacing w:line="240" w:lineRule="auto"/>
        <w:rPr>
          <w:szCs w:val="22"/>
        </w:rPr>
      </w:pPr>
    </w:p>
    <w:p w14:paraId="763DA9FA" w14:textId="77777777" w:rsidR="00FD2250" w:rsidRPr="003C7A59" w:rsidRDefault="00FD2250" w:rsidP="00346A1D">
      <w:pPr>
        <w:tabs>
          <w:tab w:val="clear" w:pos="567"/>
        </w:tabs>
        <w:spacing w:line="240" w:lineRule="auto"/>
        <w:ind w:left="540" w:hanging="540"/>
        <w:rPr>
          <w:szCs w:val="22"/>
        </w:rPr>
      </w:pPr>
      <w:r w:rsidRPr="003C7A59">
        <w:rPr>
          <w:b/>
          <w:szCs w:val="22"/>
        </w:rPr>
        <w:t>4.10</w:t>
      </w:r>
      <w:r w:rsidRPr="003C7A59">
        <w:rPr>
          <w:b/>
          <w:szCs w:val="22"/>
        </w:rPr>
        <w:tab/>
        <w:t>Overdosering (symptomer, førstehjelp, antidoter), om nødvendig</w:t>
      </w:r>
    </w:p>
    <w:p w14:paraId="763DA9FB" w14:textId="77777777" w:rsidR="00FD2250" w:rsidRPr="003C7A59" w:rsidRDefault="00FD2250" w:rsidP="00346A1D">
      <w:pPr>
        <w:tabs>
          <w:tab w:val="left" w:pos="709"/>
          <w:tab w:val="left" w:pos="3969"/>
        </w:tabs>
        <w:spacing w:line="240" w:lineRule="auto"/>
        <w:ind w:left="567" w:hanging="567"/>
        <w:rPr>
          <w:szCs w:val="22"/>
        </w:rPr>
      </w:pPr>
    </w:p>
    <w:p w14:paraId="763DA9FC" w14:textId="77777777" w:rsidR="002F582F" w:rsidRPr="003C7A59" w:rsidRDefault="00FD2250" w:rsidP="00346A1D">
      <w:pPr>
        <w:tabs>
          <w:tab w:val="left" w:pos="709"/>
          <w:tab w:val="left" w:pos="3969"/>
        </w:tabs>
        <w:spacing w:line="240" w:lineRule="auto"/>
        <w:ind w:left="567" w:hanging="567"/>
        <w:rPr>
          <w:szCs w:val="22"/>
        </w:rPr>
      </w:pPr>
      <w:r w:rsidRPr="003C7A59">
        <w:rPr>
          <w:szCs w:val="22"/>
        </w:rPr>
        <w:t>Ved overdose må symptomatisk behandling igangsettes.</w:t>
      </w:r>
    </w:p>
    <w:p w14:paraId="763DA9FD" w14:textId="77777777" w:rsidR="00FD2250" w:rsidRPr="003C7A59" w:rsidRDefault="00FD2250" w:rsidP="00346A1D">
      <w:pPr>
        <w:tabs>
          <w:tab w:val="left" w:pos="709"/>
          <w:tab w:val="left" w:pos="3969"/>
        </w:tabs>
        <w:spacing w:line="240" w:lineRule="auto"/>
        <w:ind w:left="567" w:hanging="567"/>
        <w:rPr>
          <w:szCs w:val="22"/>
        </w:rPr>
      </w:pPr>
    </w:p>
    <w:p w14:paraId="763DA9FE" w14:textId="77777777" w:rsidR="00FD2250" w:rsidRPr="003C7A59" w:rsidRDefault="00FD2250" w:rsidP="00346A1D">
      <w:pPr>
        <w:tabs>
          <w:tab w:val="clear" w:pos="567"/>
        </w:tabs>
        <w:spacing w:line="240" w:lineRule="auto"/>
        <w:ind w:left="540" w:hanging="540"/>
        <w:rPr>
          <w:szCs w:val="22"/>
        </w:rPr>
      </w:pPr>
      <w:r w:rsidRPr="003C7A59">
        <w:rPr>
          <w:b/>
          <w:szCs w:val="22"/>
        </w:rPr>
        <w:t>4.11</w:t>
      </w:r>
      <w:r w:rsidRPr="003C7A59">
        <w:rPr>
          <w:b/>
          <w:szCs w:val="22"/>
        </w:rPr>
        <w:tab/>
        <w:t>Tilbakeholdelsestid</w:t>
      </w:r>
      <w:r w:rsidR="00F92D9E" w:rsidRPr="003C7A59">
        <w:rPr>
          <w:b/>
          <w:szCs w:val="22"/>
        </w:rPr>
        <w:t>(</w:t>
      </w:r>
      <w:r w:rsidRPr="003C7A59">
        <w:rPr>
          <w:b/>
          <w:szCs w:val="22"/>
        </w:rPr>
        <w:t>er</w:t>
      </w:r>
      <w:r w:rsidR="00F92D9E" w:rsidRPr="003C7A59">
        <w:rPr>
          <w:b/>
          <w:szCs w:val="22"/>
        </w:rPr>
        <w:t>)</w:t>
      </w:r>
    </w:p>
    <w:p w14:paraId="763DA9FF" w14:textId="77777777" w:rsidR="00FD2250" w:rsidRPr="003C7A59" w:rsidRDefault="00FD2250" w:rsidP="00346A1D">
      <w:pPr>
        <w:tabs>
          <w:tab w:val="clear" w:pos="567"/>
        </w:tabs>
        <w:spacing w:line="240" w:lineRule="auto"/>
        <w:rPr>
          <w:szCs w:val="22"/>
          <w:highlight w:val="blue"/>
        </w:rPr>
      </w:pPr>
    </w:p>
    <w:p w14:paraId="763DAA00" w14:textId="0CB553AF" w:rsidR="00FD2250" w:rsidRPr="003C7A59" w:rsidRDefault="00FD2250" w:rsidP="00346A1D">
      <w:pPr>
        <w:tabs>
          <w:tab w:val="clear" w:pos="567"/>
          <w:tab w:val="left" w:pos="851"/>
        </w:tabs>
        <w:spacing w:line="240" w:lineRule="auto"/>
        <w:rPr>
          <w:szCs w:val="22"/>
        </w:rPr>
      </w:pPr>
      <w:r w:rsidRPr="00D64B16">
        <w:rPr>
          <w:szCs w:val="22"/>
          <w:u w:val="single"/>
        </w:rPr>
        <w:t>Storfe:</w:t>
      </w:r>
      <w:r w:rsidR="00617629" w:rsidRPr="00D64B16">
        <w:rPr>
          <w:b/>
          <w:szCs w:val="22"/>
        </w:rPr>
        <w:tab/>
      </w:r>
      <w:r w:rsidRPr="00D64B16">
        <w:rPr>
          <w:szCs w:val="22"/>
        </w:rPr>
        <w:t>Slakt: 15 d</w:t>
      </w:r>
      <w:r w:rsidR="00FF0408" w:rsidRPr="00D64B16">
        <w:rPr>
          <w:szCs w:val="22"/>
        </w:rPr>
        <w:t>øgn</w:t>
      </w:r>
    </w:p>
    <w:p w14:paraId="763DAA01" w14:textId="23581B78" w:rsidR="00FD2250" w:rsidRPr="003C7A59" w:rsidRDefault="00FD2250" w:rsidP="00346A1D">
      <w:pPr>
        <w:pStyle w:val="EndnoteText"/>
        <w:tabs>
          <w:tab w:val="clear" w:pos="567"/>
          <w:tab w:val="left" w:pos="851"/>
        </w:tabs>
        <w:rPr>
          <w:szCs w:val="22"/>
        </w:rPr>
      </w:pPr>
      <w:r w:rsidRPr="00D64B16">
        <w:rPr>
          <w:szCs w:val="22"/>
          <w:u w:val="single"/>
        </w:rPr>
        <w:t>Gris:</w:t>
      </w:r>
      <w:r w:rsidR="00617629" w:rsidRPr="00D64B16">
        <w:rPr>
          <w:b/>
          <w:szCs w:val="22"/>
        </w:rPr>
        <w:tab/>
      </w:r>
      <w:r w:rsidRPr="00D64B16">
        <w:rPr>
          <w:szCs w:val="22"/>
        </w:rPr>
        <w:t>Slakt: 5 d</w:t>
      </w:r>
      <w:r w:rsidR="00FF0408" w:rsidRPr="00D64B16">
        <w:rPr>
          <w:szCs w:val="22"/>
        </w:rPr>
        <w:t>øgn</w:t>
      </w:r>
    </w:p>
    <w:p w14:paraId="763DAA02" w14:textId="77777777" w:rsidR="00FD2250" w:rsidRPr="003C7A59" w:rsidRDefault="00FD2250" w:rsidP="00346A1D">
      <w:pPr>
        <w:pStyle w:val="EndnoteText"/>
        <w:tabs>
          <w:tab w:val="clear" w:pos="567"/>
        </w:tabs>
        <w:rPr>
          <w:szCs w:val="22"/>
        </w:rPr>
      </w:pPr>
    </w:p>
    <w:p w14:paraId="763DAA03" w14:textId="77777777" w:rsidR="00FD2250" w:rsidRPr="003C7A59" w:rsidRDefault="00FD2250" w:rsidP="00346A1D">
      <w:pPr>
        <w:pStyle w:val="EndnoteText"/>
        <w:tabs>
          <w:tab w:val="clear" w:pos="567"/>
        </w:tabs>
        <w:rPr>
          <w:szCs w:val="22"/>
        </w:rPr>
      </w:pPr>
    </w:p>
    <w:p w14:paraId="763DAA04" w14:textId="77777777" w:rsidR="00FD2250" w:rsidRPr="003C7A59" w:rsidRDefault="00FD2250" w:rsidP="00346A1D">
      <w:pPr>
        <w:tabs>
          <w:tab w:val="clear" w:pos="567"/>
        </w:tabs>
        <w:spacing w:line="240" w:lineRule="auto"/>
        <w:ind w:left="540" w:hanging="540"/>
        <w:rPr>
          <w:b/>
          <w:szCs w:val="22"/>
        </w:rPr>
      </w:pPr>
      <w:r w:rsidRPr="003C7A59">
        <w:rPr>
          <w:b/>
          <w:szCs w:val="22"/>
        </w:rPr>
        <w:t>5.</w:t>
      </w:r>
      <w:r w:rsidRPr="003C7A59">
        <w:rPr>
          <w:b/>
          <w:szCs w:val="22"/>
        </w:rPr>
        <w:tab/>
        <w:t>FARMAKOLOGISKE EGENSKAPER</w:t>
      </w:r>
    </w:p>
    <w:p w14:paraId="763DAA05" w14:textId="77777777" w:rsidR="00FD2250" w:rsidRPr="003C7A59" w:rsidRDefault="00FD2250" w:rsidP="00346A1D">
      <w:pPr>
        <w:tabs>
          <w:tab w:val="clear" w:pos="567"/>
        </w:tabs>
        <w:spacing w:line="240" w:lineRule="auto"/>
        <w:ind w:left="567" w:hanging="567"/>
        <w:rPr>
          <w:b/>
          <w:szCs w:val="22"/>
        </w:rPr>
      </w:pPr>
    </w:p>
    <w:p w14:paraId="763DAA06" w14:textId="77777777" w:rsidR="00FD2250" w:rsidRPr="003C7A59" w:rsidRDefault="00FD2250" w:rsidP="00301F99">
      <w:pPr>
        <w:tabs>
          <w:tab w:val="clear" w:pos="567"/>
        </w:tabs>
        <w:spacing w:line="240" w:lineRule="auto"/>
        <w:rPr>
          <w:szCs w:val="22"/>
        </w:rPr>
      </w:pPr>
      <w:r w:rsidRPr="003C7A59">
        <w:rPr>
          <w:szCs w:val="22"/>
        </w:rPr>
        <w:t>Farm</w:t>
      </w:r>
      <w:r w:rsidR="002F582F" w:rsidRPr="003C7A59">
        <w:rPr>
          <w:szCs w:val="22"/>
        </w:rPr>
        <w:t xml:space="preserve">akoterapeutisk gruppe: </w:t>
      </w:r>
      <w:r w:rsidRPr="003C7A59">
        <w:rPr>
          <w:szCs w:val="22"/>
        </w:rPr>
        <w:t>Antiinflammatoriske og antireumatiske midler, ekskl. steroider (oksikamer)</w:t>
      </w:r>
    </w:p>
    <w:p w14:paraId="763DAA07" w14:textId="77777777" w:rsidR="00FD2250" w:rsidRPr="003C7A59" w:rsidRDefault="002F582F" w:rsidP="00346A1D">
      <w:pPr>
        <w:spacing w:line="240" w:lineRule="auto"/>
        <w:ind w:left="2835" w:hanging="2835"/>
        <w:rPr>
          <w:szCs w:val="22"/>
        </w:rPr>
      </w:pPr>
      <w:r w:rsidRPr="003C7A59">
        <w:rPr>
          <w:szCs w:val="22"/>
        </w:rPr>
        <w:t xml:space="preserve">ATCvet-kode: </w:t>
      </w:r>
      <w:r w:rsidR="00FD2250" w:rsidRPr="003C7A59">
        <w:rPr>
          <w:szCs w:val="22"/>
        </w:rPr>
        <w:t>QM01AC06</w:t>
      </w:r>
    </w:p>
    <w:p w14:paraId="763DAA08" w14:textId="77777777" w:rsidR="00FD2250" w:rsidRPr="003C7A59" w:rsidRDefault="00FD2250" w:rsidP="00346A1D">
      <w:pPr>
        <w:tabs>
          <w:tab w:val="clear" w:pos="567"/>
        </w:tabs>
        <w:spacing w:line="240" w:lineRule="auto"/>
        <w:rPr>
          <w:szCs w:val="22"/>
        </w:rPr>
      </w:pPr>
    </w:p>
    <w:p w14:paraId="763DAA09" w14:textId="77777777" w:rsidR="00FD2250" w:rsidRPr="003C7A59" w:rsidRDefault="00FD2250" w:rsidP="00346A1D">
      <w:pPr>
        <w:tabs>
          <w:tab w:val="clear" w:pos="567"/>
        </w:tabs>
        <w:spacing w:line="240" w:lineRule="auto"/>
        <w:ind w:left="540" w:hanging="540"/>
        <w:rPr>
          <w:szCs w:val="22"/>
        </w:rPr>
      </w:pPr>
      <w:r w:rsidRPr="003C7A59">
        <w:rPr>
          <w:b/>
          <w:szCs w:val="22"/>
        </w:rPr>
        <w:t>5.1</w:t>
      </w:r>
      <w:r w:rsidRPr="003C7A59">
        <w:rPr>
          <w:b/>
          <w:szCs w:val="22"/>
        </w:rPr>
        <w:tab/>
        <w:t>Farmakodynamiske egenskaper</w:t>
      </w:r>
    </w:p>
    <w:p w14:paraId="763DAA0A" w14:textId="77777777" w:rsidR="00FD2250" w:rsidRPr="003C7A59" w:rsidRDefault="00FD2250" w:rsidP="00346A1D">
      <w:pPr>
        <w:tabs>
          <w:tab w:val="clear" w:pos="567"/>
        </w:tabs>
        <w:spacing w:line="240" w:lineRule="auto"/>
        <w:rPr>
          <w:szCs w:val="22"/>
        </w:rPr>
      </w:pPr>
    </w:p>
    <w:p w14:paraId="763DAA0B" w14:textId="77777777" w:rsidR="00FD2250" w:rsidRPr="003C7A59" w:rsidRDefault="00FD2250" w:rsidP="00346A1D">
      <w:pPr>
        <w:spacing w:line="240" w:lineRule="auto"/>
        <w:jc w:val="both"/>
        <w:rPr>
          <w:szCs w:val="22"/>
        </w:rPr>
      </w:pPr>
      <w:r w:rsidRPr="003C7A59">
        <w:rPr>
          <w:szCs w:val="22"/>
        </w:rPr>
        <w:t xml:space="preserve">Meloksikam er et </w:t>
      </w:r>
      <w:r w:rsidR="00891BB7" w:rsidRPr="003C7A59">
        <w:rPr>
          <w:szCs w:val="22"/>
        </w:rPr>
        <w:t>i</w:t>
      </w:r>
      <w:r w:rsidRPr="003C7A59">
        <w:rPr>
          <w:szCs w:val="22"/>
        </w:rPr>
        <w:t xml:space="preserve">kke-steroid </w:t>
      </w:r>
      <w:r w:rsidR="005E0436" w:rsidRPr="003C7A59">
        <w:rPr>
          <w:szCs w:val="22"/>
        </w:rPr>
        <w:t>antiinflam</w:t>
      </w:r>
      <w:r w:rsidRPr="003C7A59">
        <w:rPr>
          <w:szCs w:val="22"/>
        </w:rPr>
        <w:t xml:space="preserve">matorisk </w:t>
      </w:r>
      <w:r w:rsidR="004E744C" w:rsidRPr="003C7A59">
        <w:rPr>
          <w:szCs w:val="22"/>
        </w:rPr>
        <w:t>lege</w:t>
      </w:r>
      <w:r w:rsidRPr="003C7A59">
        <w:rPr>
          <w:szCs w:val="22"/>
        </w:rPr>
        <w:t xml:space="preserve">middel (NSAID) i oksikam-klassen som virker ved å hemme prostaglandinsyntesen og dermed gir </w:t>
      </w:r>
      <w:r w:rsidR="005E0436" w:rsidRPr="003C7A59">
        <w:rPr>
          <w:szCs w:val="22"/>
        </w:rPr>
        <w:t>antiinflam</w:t>
      </w:r>
      <w:r w:rsidRPr="003C7A59">
        <w:rPr>
          <w:szCs w:val="22"/>
        </w:rPr>
        <w:t xml:space="preserve">matorisk, anti-eksudativ, analgetisk og antipyretisk effekt. </w:t>
      </w:r>
    </w:p>
    <w:p w14:paraId="763DAA0C" w14:textId="7607DB5C" w:rsidR="00FD2250" w:rsidRPr="003C7A59" w:rsidRDefault="00FD2250" w:rsidP="00346A1D">
      <w:pPr>
        <w:spacing w:line="240" w:lineRule="auto"/>
        <w:jc w:val="both"/>
        <w:rPr>
          <w:snapToGrid w:val="0"/>
          <w:szCs w:val="22"/>
          <w:lang w:eastAsia="de-DE"/>
        </w:rPr>
      </w:pPr>
      <w:r w:rsidRPr="003C7A59">
        <w:rPr>
          <w:snapToGrid w:val="0"/>
          <w:szCs w:val="22"/>
          <w:lang w:eastAsia="de-DE"/>
        </w:rPr>
        <w:t>Meloksikam har også anti-endotoksiske egenskaper da substansen er vist å hemme produksjonen av tromboxan B</w:t>
      </w:r>
      <w:r w:rsidRPr="003C7A59">
        <w:rPr>
          <w:snapToGrid w:val="0"/>
          <w:szCs w:val="22"/>
          <w:vertAlign w:val="subscript"/>
          <w:lang w:eastAsia="de-DE"/>
        </w:rPr>
        <w:t xml:space="preserve">2 </w:t>
      </w:r>
      <w:r w:rsidRPr="003C7A59">
        <w:rPr>
          <w:snapToGrid w:val="0"/>
          <w:szCs w:val="22"/>
          <w:lang w:eastAsia="de-DE"/>
        </w:rPr>
        <w:t xml:space="preserve">indusert ved </w:t>
      </w:r>
      <w:r w:rsidRPr="003C7A59">
        <w:rPr>
          <w:i/>
          <w:snapToGrid w:val="0"/>
          <w:szCs w:val="22"/>
          <w:lang w:eastAsia="de-DE"/>
        </w:rPr>
        <w:t>E.coli</w:t>
      </w:r>
      <w:r w:rsidRPr="003C7A59">
        <w:rPr>
          <w:snapToGrid w:val="0"/>
          <w:szCs w:val="22"/>
          <w:lang w:eastAsia="de-DE"/>
        </w:rPr>
        <w:t xml:space="preserve"> endotoksinadministrasjon til kalv og gris</w:t>
      </w:r>
      <w:r w:rsidR="00306E0F">
        <w:rPr>
          <w:snapToGrid w:val="0"/>
          <w:szCs w:val="22"/>
          <w:lang w:eastAsia="de-DE"/>
        </w:rPr>
        <w:t>.</w:t>
      </w:r>
    </w:p>
    <w:p w14:paraId="763DAA0D" w14:textId="77777777" w:rsidR="00FD2250" w:rsidRPr="003C7A59" w:rsidRDefault="00FD2250" w:rsidP="00346A1D">
      <w:pPr>
        <w:pStyle w:val="BodyTextIndent"/>
        <w:jc w:val="left"/>
        <w:rPr>
          <w:szCs w:val="22"/>
        </w:rPr>
      </w:pPr>
    </w:p>
    <w:p w14:paraId="763DAA0E" w14:textId="77777777" w:rsidR="00FD2250" w:rsidRPr="003C7A59" w:rsidRDefault="00FD2250" w:rsidP="00346A1D">
      <w:pPr>
        <w:tabs>
          <w:tab w:val="clear" w:pos="567"/>
        </w:tabs>
        <w:spacing w:line="240" w:lineRule="auto"/>
        <w:ind w:left="540" w:hanging="540"/>
        <w:rPr>
          <w:szCs w:val="22"/>
        </w:rPr>
      </w:pPr>
      <w:r w:rsidRPr="003C7A59">
        <w:rPr>
          <w:b/>
          <w:szCs w:val="22"/>
        </w:rPr>
        <w:t>5.2</w:t>
      </w:r>
      <w:r w:rsidRPr="003C7A59">
        <w:rPr>
          <w:b/>
          <w:szCs w:val="22"/>
        </w:rPr>
        <w:tab/>
        <w:t>Farmakokinetiske opplysninger</w:t>
      </w:r>
    </w:p>
    <w:p w14:paraId="763DAA0F" w14:textId="77777777" w:rsidR="00FD2250" w:rsidRPr="003C7A59" w:rsidRDefault="00FD2250" w:rsidP="00346A1D">
      <w:pPr>
        <w:pStyle w:val="EndnoteText"/>
        <w:tabs>
          <w:tab w:val="clear" w:pos="567"/>
        </w:tabs>
        <w:rPr>
          <w:szCs w:val="22"/>
        </w:rPr>
      </w:pPr>
    </w:p>
    <w:p w14:paraId="763DAA10" w14:textId="77777777" w:rsidR="00FD2250" w:rsidRPr="003C7A59" w:rsidRDefault="00FD2250" w:rsidP="00346A1D">
      <w:pPr>
        <w:tabs>
          <w:tab w:val="left" w:pos="0"/>
        </w:tabs>
        <w:spacing w:line="240" w:lineRule="auto"/>
        <w:rPr>
          <w:szCs w:val="22"/>
          <w:u w:val="single"/>
        </w:rPr>
      </w:pPr>
      <w:r w:rsidRPr="003C7A59">
        <w:rPr>
          <w:szCs w:val="22"/>
          <w:u w:val="single"/>
        </w:rPr>
        <w:t>Absorpsjon</w:t>
      </w:r>
    </w:p>
    <w:p w14:paraId="763DAA11" w14:textId="77777777" w:rsidR="00FD2250" w:rsidRPr="003C7A59" w:rsidRDefault="00FD2250" w:rsidP="00346A1D">
      <w:pPr>
        <w:spacing w:line="240" w:lineRule="auto"/>
        <w:rPr>
          <w:snapToGrid w:val="0"/>
          <w:szCs w:val="22"/>
          <w:lang w:eastAsia="de-DE"/>
        </w:rPr>
      </w:pPr>
      <w:r w:rsidRPr="003C7A59">
        <w:rPr>
          <w:snapToGrid w:val="0"/>
          <w:szCs w:val="22"/>
          <w:lang w:eastAsia="de-DE"/>
        </w:rPr>
        <w:t>Etter en subkutan enkeltdose på 0,5</w:t>
      </w:r>
      <w:r w:rsidR="002F582F" w:rsidRPr="003C7A59">
        <w:rPr>
          <w:snapToGrid w:val="0"/>
          <w:szCs w:val="22"/>
          <w:lang w:eastAsia="de-DE"/>
        </w:rPr>
        <w:t> </w:t>
      </w:r>
      <w:r w:rsidRPr="003C7A59">
        <w:rPr>
          <w:snapToGrid w:val="0"/>
          <w:szCs w:val="22"/>
          <w:lang w:eastAsia="de-DE"/>
        </w:rPr>
        <w:t>mg meloksikam/kg, ble C</w:t>
      </w:r>
      <w:r w:rsidRPr="003C7A59">
        <w:rPr>
          <w:snapToGrid w:val="0"/>
          <w:szCs w:val="22"/>
          <w:vertAlign w:val="subscript"/>
          <w:lang w:eastAsia="de-DE"/>
        </w:rPr>
        <w:t xml:space="preserve">max </w:t>
      </w:r>
      <w:r w:rsidRPr="003C7A59">
        <w:rPr>
          <w:snapToGrid w:val="0"/>
          <w:szCs w:val="22"/>
          <w:lang w:eastAsia="de-DE"/>
        </w:rPr>
        <w:t>-verdier på 2,1</w:t>
      </w:r>
      <w:r w:rsidR="002F582F" w:rsidRPr="003C7A59">
        <w:rPr>
          <w:snapToGrid w:val="0"/>
          <w:szCs w:val="22"/>
          <w:lang w:eastAsia="de-DE"/>
        </w:rPr>
        <w:t> </w:t>
      </w:r>
      <w:r w:rsidRPr="003C7A59">
        <w:rPr>
          <w:snapToGrid w:val="0"/>
          <w:szCs w:val="22"/>
          <w:lang w:eastAsia="de-DE"/>
        </w:rPr>
        <w:t xml:space="preserve"> µg/ml nådd etter 7,7</w:t>
      </w:r>
      <w:r w:rsidR="002F582F" w:rsidRPr="003C7A59">
        <w:rPr>
          <w:snapToGrid w:val="0"/>
          <w:szCs w:val="22"/>
          <w:lang w:eastAsia="de-DE"/>
        </w:rPr>
        <w:t> </w:t>
      </w:r>
      <w:r w:rsidRPr="003C7A59">
        <w:rPr>
          <w:snapToGrid w:val="0"/>
          <w:szCs w:val="22"/>
          <w:lang w:eastAsia="de-DE"/>
        </w:rPr>
        <w:t xml:space="preserve">timer hos ungdyr av storfe. </w:t>
      </w:r>
    </w:p>
    <w:p w14:paraId="763DAA12" w14:textId="77777777" w:rsidR="00FD2250" w:rsidRPr="003C7A59" w:rsidRDefault="00FD2250" w:rsidP="00346A1D">
      <w:pPr>
        <w:spacing w:line="240" w:lineRule="auto"/>
        <w:rPr>
          <w:snapToGrid w:val="0"/>
          <w:szCs w:val="22"/>
          <w:lang w:eastAsia="de-DE"/>
        </w:rPr>
      </w:pPr>
      <w:r w:rsidRPr="003C7A59">
        <w:rPr>
          <w:snapToGrid w:val="0"/>
          <w:szCs w:val="22"/>
          <w:lang w:eastAsia="de-DE"/>
        </w:rPr>
        <w:t>Påfølgende enkel intramuskulær dose på 0,4</w:t>
      </w:r>
      <w:r w:rsidR="002F582F" w:rsidRPr="003C7A59">
        <w:rPr>
          <w:snapToGrid w:val="0"/>
          <w:szCs w:val="22"/>
          <w:lang w:eastAsia="de-DE"/>
        </w:rPr>
        <w:t> </w:t>
      </w:r>
      <w:r w:rsidRPr="003C7A59">
        <w:rPr>
          <w:snapToGrid w:val="0"/>
          <w:szCs w:val="22"/>
          <w:lang w:eastAsia="de-DE"/>
        </w:rPr>
        <w:t>mg meloxicam/kg ble en C</w:t>
      </w:r>
      <w:r w:rsidRPr="003C7A59">
        <w:rPr>
          <w:snapToGrid w:val="0"/>
          <w:position w:val="-4"/>
          <w:szCs w:val="22"/>
          <w:lang w:eastAsia="de-DE"/>
        </w:rPr>
        <w:t xml:space="preserve">max </w:t>
      </w:r>
      <w:r w:rsidRPr="003C7A59">
        <w:rPr>
          <w:snapToGrid w:val="0"/>
          <w:szCs w:val="22"/>
          <w:lang w:eastAsia="de-DE"/>
        </w:rPr>
        <w:t>verdi på 1,1 til 1,5</w:t>
      </w:r>
      <w:r w:rsidR="002F582F" w:rsidRPr="003C7A59">
        <w:rPr>
          <w:snapToGrid w:val="0"/>
          <w:szCs w:val="22"/>
          <w:lang w:eastAsia="de-DE"/>
        </w:rPr>
        <w:t> </w:t>
      </w:r>
      <w:r w:rsidRPr="003C7A59">
        <w:rPr>
          <w:snapToGrid w:val="0"/>
          <w:szCs w:val="22"/>
          <w:lang w:eastAsia="de-DE"/>
        </w:rPr>
        <w:t>µg/ml oppnådd innen 1 time hos gris.</w:t>
      </w:r>
    </w:p>
    <w:p w14:paraId="763DAA13" w14:textId="77777777" w:rsidR="00FD2250" w:rsidRPr="003C7A59" w:rsidRDefault="00FD2250" w:rsidP="00346A1D">
      <w:pPr>
        <w:pStyle w:val="EndnoteText"/>
        <w:tabs>
          <w:tab w:val="left" w:pos="0"/>
        </w:tabs>
        <w:rPr>
          <w:szCs w:val="22"/>
        </w:rPr>
      </w:pPr>
    </w:p>
    <w:p w14:paraId="763DAA14" w14:textId="77777777" w:rsidR="00FD2250" w:rsidRPr="003C7A59" w:rsidRDefault="00FD2250" w:rsidP="00346A1D">
      <w:pPr>
        <w:spacing w:line="240" w:lineRule="auto"/>
        <w:rPr>
          <w:szCs w:val="22"/>
        </w:rPr>
      </w:pPr>
      <w:r w:rsidRPr="003C7A59">
        <w:rPr>
          <w:szCs w:val="22"/>
          <w:u w:val="single"/>
        </w:rPr>
        <w:t>Fordeling</w:t>
      </w:r>
    </w:p>
    <w:p w14:paraId="763DAA15" w14:textId="77777777" w:rsidR="00FD2250" w:rsidRPr="003C7A59" w:rsidRDefault="00FD2250" w:rsidP="00346A1D">
      <w:pPr>
        <w:spacing w:line="240" w:lineRule="auto"/>
        <w:jc w:val="both"/>
        <w:rPr>
          <w:szCs w:val="22"/>
        </w:rPr>
      </w:pPr>
      <w:r w:rsidRPr="003C7A59">
        <w:rPr>
          <w:szCs w:val="22"/>
        </w:rPr>
        <w:t>Over 98</w:t>
      </w:r>
      <w:r w:rsidR="002F582F" w:rsidRPr="003C7A59">
        <w:rPr>
          <w:snapToGrid w:val="0"/>
          <w:szCs w:val="22"/>
          <w:lang w:eastAsia="de-DE"/>
        </w:rPr>
        <w:t> </w:t>
      </w:r>
      <w:r w:rsidRPr="003C7A59">
        <w:rPr>
          <w:szCs w:val="22"/>
        </w:rPr>
        <w:t>% av meloksikam bindes til plasmaproteiner. De høyeste meloksikamkonsentrasjonene finnes i lever og nyrer. Relativt lave konsentrasjoner kan påvises i skjelettmuskel og fett.</w:t>
      </w:r>
    </w:p>
    <w:p w14:paraId="763DAA16" w14:textId="77777777" w:rsidR="00FD2250" w:rsidRPr="003C7A59" w:rsidRDefault="00FD2250" w:rsidP="00346A1D">
      <w:pPr>
        <w:pStyle w:val="EndnoteText"/>
        <w:tabs>
          <w:tab w:val="left" w:pos="1276"/>
        </w:tabs>
        <w:rPr>
          <w:szCs w:val="22"/>
        </w:rPr>
      </w:pPr>
    </w:p>
    <w:p w14:paraId="763DAA17" w14:textId="77777777" w:rsidR="00FD2250" w:rsidRPr="003C7A59" w:rsidRDefault="00FD2250" w:rsidP="00346A1D">
      <w:pPr>
        <w:spacing w:line="240" w:lineRule="auto"/>
        <w:rPr>
          <w:szCs w:val="22"/>
        </w:rPr>
      </w:pPr>
      <w:r w:rsidRPr="003C7A59">
        <w:rPr>
          <w:szCs w:val="22"/>
          <w:u w:val="single"/>
        </w:rPr>
        <w:t>Metabolisme</w:t>
      </w:r>
    </w:p>
    <w:p w14:paraId="763DAA18" w14:textId="77777777" w:rsidR="00FD2250" w:rsidRPr="003C7A59" w:rsidRDefault="00FD2250" w:rsidP="00346A1D">
      <w:pPr>
        <w:spacing w:line="240" w:lineRule="auto"/>
        <w:jc w:val="both"/>
        <w:rPr>
          <w:szCs w:val="22"/>
        </w:rPr>
      </w:pPr>
      <w:r w:rsidRPr="003C7A59">
        <w:rPr>
          <w:snapToGrid w:val="0"/>
          <w:szCs w:val="22"/>
          <w:lang w:eastAsia="de-DE"/>
        </w:rPr>
        <w:t xml:space="preserve">Meloksikam finnes hovedsakelig i plasma. Hos storfe er meloksikam også et hovedekskresjonsprodukt i melk og galle, mens urin bare inneholder spor av morsubstansen. Hos gris inneholder galle og urin kun spor av morsubstansen. </w:t>
      </w:r>
      <w:r w:rsidRPr="003C7A59">
        <w:rPr>
          <w:szCs w:val="22"/>
        </w:rPr>
        <w:t>Meloksikam metaboliseres til en alkohol, et syrederivat og flere polare metabolitter. Alle hovedmetabolittene er påvist å være farmakologisk inaktive.</w:t>
      </w:r>
    </w:p>
    <w:p w14:paraId="763DAA19" w14:textId="77777777" w:rsidR="00FD2250" w:rsidRPr="003C7A59" w:rsidRDefault="00FD2250" w:rsidP="00346A1D">
      <w:pPr>
        <w:spacing w:line="240" w:lineRule="auto"/>
        <w:rPr>
          <w:szCs w:val="22"/>
        </w:rPr>
      </w:pPr>
    </w:p>
    <w:p w14:paraId="763DAA1A" w14:textId="77777777" w:rsidR="00FD2250" w:rsidRPr="003C7A59" w:rsidRDefault="00FD2250" w:rsidP="00B12A60">
      <w:pPr>
        <w:keepNext/>
        <w:spacing w:line="240" w:lineRule="auto"/>
        <w:ind w:left="539" w:hanging="539"/>
        <w:rPr>
          <w:szCs w:val="22"/>
        </w:rPr>
      </w:pPr>
      <w:r w:rsidRPr="003C7A59">
        <w:rPr>
          <w:szCs w:val="22"/>
          <w:u w:val="single"/>
        </w:rPr>
        <w:lastRenderedPageBreak/>
        <w:t>Utskillelse</w:t>
      </w:r>
    </w:p>
    <w:p w14:paraId="763DAA1B" w14:textId="77777777" w:rsidR="00FD2250" w:rsidRPr="003C7A59" w:rsidRDefault="00FD2250" w:rsidP="00B12A60">
      <w:pPr>
        <w:keepNext/>
        <w:tabs>
          <w:tab w:val="clear" w:pos="567"/>
        </w:tabs>
        <w:spacing w:line="240" w:lineRule="auto"/>
        <w:rPr>
          <w:szCs w:val="22"/>
        </w:rPr>
      </w:pPr>
      <w:r w:rsidRPr="003C7A59">
        <w:rPr>
          <w:snapToGrid w:val="0"/>
          <w:szCs w:val="22"/>
          <w:lang w:eastAsia="de-DE"/>
        </w:rPr>
        <w:t>Meloksikam elimineres med en halveringstid på 26 timer etter subkutan injeksjon hos ungdyr av storfe. E</w:t>
      </w:r>
      <w:r w:rsidRPr="003C7A59">
        <w:rPr>
          <w:szCs w:val="22"/>
        </w:rPr>
        <w:t xml:space="preserve">tter intramuskulær injeksjon hos gris, er gjennomsnittlig plasmahalveringstid ca 2,5 time. </w:t>
      </w:r>
    </w:p>
    <w:p w14:paraId="763DAA1C" w14:textId="77777777" w:rsidR="00FD2250" w:rsidRPr="00EA1006" w:rsidRDefault="00FD2250" w:rsidP="00346A1D">
      <w:pPr>
        <w:pStyle w:val="BodyText2"/>
        <w:tabs>
          <w:tab w:val="clear" w:pos="567"/>
        </w:tabs>
        <w:rPr>
          <w:b w:val="0"/>
          <w:bCs/>
          <w:i/>
          <w:iCs/>
          <w:szCs w:val="22"/>
        </w:rPr>
      </w:pPr>
    </w:p>
    <w:p w14:paraId="763DAA1D" w14:textId="77777777" w:rsidR="00FD2250" w:rsidRPr="003C7A59" w:rsidRDefault="00FD2250" w:rsidP="00346A1D">
      <w:pPr>
        <w:pStyle w:val="BodyText2"/>
        <w:tabs>
          <w:tab w:val="clear" w:pos="567"/>
        </w:tabs>
        <w:rPr>
          <w:b w:val="0"/>
          <w:szCs w:val="22"/>
        </w:rPr>
      </w:pPr>
      <w:r w:rsidRPr="003C7A59">
        <w:rPr>
          <w:b w:val="0"/>
          <w:szCs w:val="22"/>
        </w:rPr>
        <w:t>Omtrent 50</w:t>
      </w:r>
      <w:r w:rsidR="002F582F" w:rsidRPr="003C7A59">
        <w:rPr>
          <w:snapToGrid w:val="0"/>
          <w:szCs w:val="22"/>
          <w:lang w:eastAsia="de-DE"/>
        </w:rPr>
        <w:t> </w:t>
      </w:r>
      <w:r w:rsidRPr="003C7A59">
        <w:rPr>
          <w:b w:val="0"/>
          <w:szCs w:val="22"/>
        </w:rPr>
        <w:t>% av den administrerte dosen utskilles via urinen og resten utskilles via faeces.</w:t>
      </w:r>
    </w:p>
    <w:p w14:paraId="763DAA1E" w14:textId="77777777" w:rsidR="00FD2250" w:rsidRPr="003C7A59" w:rsidRDefault="00FD2250" w:rsidP="00346A1D">
      <w:pPr>
        <w:pStyle w:val="BodyText2"/>
        <w:tabs>
          <w:tab w:val="clear" w:pos="567"/>
        </w:tabs>
        <w:rPr>
          <w:b w:val="0"/>
          <w:szCs w:val="22"/>
        </w:rPr>
      </w:pPr>
    </w:p>
    <w:p w14:paraId="763DAA1F" w14:textId="77777777" w:rsidR="00FD2250" w:rsidRPr="003C7A59" w:rsidRDefault="00FD2250" w:rsidP="00346A1D">
      <w:pPr>
        <w:spacing w:line="240" w:lineRule="auto"/>
        <w:ind w:left="540" w:hanging="540"/>
        <w:rPr>
          <w:szCs w:val="22"/>
        </w:rPr>
      </w:pPr>
      <w:r w:rsidRPr="003C7A59">
        <w:rPr>
          <w:b/>
          <w:szCs w:val="22"/>
        </w:rPr>
        <w:t>6.</w:t>
      </w:r>
      <w:r w:rsidRPr="003C7A59">
        <w:rPr>
          <w:b/>
          <w:szCs w:val="22"/>
        </w:rPr>
        <w:tab/>
        <w:t>FARMASØYTISKE OPPLYSNINGER</w:t>
      </w:r>
    </w:p>
    <w:p w14:paraId="763DAA20" w14:textId="77777777" w:rsidR="00FD2250" w:rsidRPr="003C7A59" w:rsidRDefault="00FD2250" w:rsidP="00346A1D">
      <w:pPr>
        <w:tabs>
          <w:tab w:val="clear" w:pos="567"/>
        </w:tabs>
        <w:spacing w:line="240" w:lineRule="auto"/>
        <w:rPr>
          <w:szCs w:val="22"/>
        </w:rPr>
      </w:pPr>
    </w:p>
    <w:p w14:paraId="763DAA21" w14:textId="77777777" w:rsidR="00FD2250" w:rsidRPr="003C7A59" w:rsidRDefault="00FD2250" w:rsidP="00346A1D">
      <w:pPr>
        <w:tabs>
          <w:tab w:val="clear" w:pos="567"/>
        </w:tabs>
        <w:spacing w:line="240" w:lineRule="auto"/>
        <w:ind w:left="540" w:hanging="540"/>
        <w:rPr>
          <w:b/>
          <w:szCs w:val="22"/>
        </w:rPr>
      </w:pPr>
      <w:r w:rsidRPr="003C7A59">
        <w:rPr>
          <w:b/>
          <w:szCs w:val="22"/>
        </w:rPr>
        <w:t>6.1</w:t>
      </w:r>
      <w:r w:rsidRPr="003C7A59">
        <w:rPr>
          <w:b/>
          <w:szCs w:val="22"/>
        </w:rPr>
        <w:tab/>
        <w:t>Liste over hjelpestoffer</w:t>
      </w:r>
    </w:p>
    <w:p w14:paraId="763DAA22" w14:textId="77777777" w:rsidR="00FD2250" w:rsidRPr="00EA1006" w:rsidRDefault="00FD2250" w:rsidP="00346A1D">
      <w:pPr>
        <w:tabs>
          <w:tab w:val="clear" w:pos="567"/>
        </w:tabs>
        <w:spacing w:line="240" w:lineRule="auto"/>
        <w:rPr>
          <w:bCs/>
          <w:szCs w:val="22"/>
        </w:rPr>
      </w:pPr>
    </w:p>
    <w:p w14:paraId="763DAA23" w14:textId="77777777" w:rsidR="00FD2250" w:rsidRPr="003C7A59" w:rsidRDefault="00FD2250" w:rsidP="00346A1D">
      <w:pPr>
        <w:tabs>
          <w:tab w:val="clear" w:pos="567"/>
        </w:tabs>
        <w:spacing w:line="240" w:lineRule="auto"/>
        <w:ind w:left="540" w:hanging="540"/>
        <w:rPr>
          <w:b/>
          <w:szCs w:val="22"/>
        </w:rPr>
      </w:pPr>
      <w:r w:rsidRPr="003C7A59">
        <w:rPr>
          <w:szCs w:val="22"/>
        </w:rPr>
        <w:t>Etanol</w:t>
      </w:r>
    </w:p>
    <w:p w14:paraId="763DAA24" w14:textId="77777777" w:rsidR="00FD2250" w:rsidRPr="003C7A59" w:rsidRDefault="00FD2250" w:rsidP="00346A1D">
      <w:pPr>
        <w:tabs>
          <w:tab w:val="clear" w:pos="567"/>
        </w:tabs>
        <w:spacing w:line="240" w:lineRule="auto"/>
        <w:ind w:left="540" w:hanging="540"/>
        <w:rPr>
          <w:szCs w:val="22"/>
        </w:rPr>
      </w:pPr>
      <w:r w:rsidRPr="003C7A59">
        <w:rPr>
          <w:szCs w:val="22"/>
        </w:rPr>
        <w:t>Poloksamer 188</w:t>
      </w:r>
    </w:p>
    <w:p w14:paraId="763DAA25" w14:textId="77777777" w:rsidR="00FD2250" w:rsidRPr="003C7A59" w:rsidRDefault="00FD2250" w:rsidP="00346A1D">
      <w:pPr>
        <w:tabs>
          <w:tab w:val="clear" w:pos="567"/>
        </w:tabs>
        <w:spacing w:line="240" w:lineRule="auto"/>
        <w:ind w:left="540" w:hanging="540"/>
        <w:rPr>
          <w:szCs w:val="22"/>
        </w:rPr>
      </w:pPr>
      <w:r w:rsidRPr="003C7A59">
        <w:rPr>
          <w:szCs w:val="22"/>
        </w:rPr>
        <w:t>Natriumklorid</w:t>
      </w:r>
    </w:p>
    <w:p w14:paraId="763DAA26" w14:textId="77777777" w:rsidR="00FD2250" w:rsidRPr="003C7A59" w:rsidRDefault="00FD2250" w:rsidP="00346A1D">
      <w:pPr>
        <w:tabs>
          <w:tab w:val="clear" w:pos="567"/>
        </w:tabs>
        <w:spacing w:line="240" w:lineRule="auto"/>
        <w:ind w:left="540" w:hanging="540"/>
        <w:rPr>
          <w:szCs w:val="22"/>
        </w:rPr>
      </w:pPr>
      <w:r w:rsidRPr="003C7A59">
        <w:rPr>
          <w:szCs w:val="22"/>
        </w:rPr>
        <w:t>Glysin</w:t>
      </w:r>
    </w:p>
    <w:p w14:paraId="763DAA27" w14:textId="77777777" w:rsidR="00FD2250" w:rsidRPr="003C7A59" w:rsidRDefault="00FD2250" w:rsidP="00346A1D">
      <w:pPr>
        <w:tabs>
          <w:tab w:val="clear" w:pos="567"/>
        </w:tabs>
        <w:spacing w:line="240" w:lineRule="auto"/>
        <w:ind w:left="540" w:hanging="540"/>
        <w:rPr>
          <w:szCs w:val="22"/>
        </w:rPr>
      </w:pPr>
      <w:r w:rsidRPr="003C7A59">
        <w:rPr>
          <w:szCs w:val="22"/>
        </w:rPr>
        <w:t>Natriumhydroksid</w:t>
      </w:r>
    </w:p>
    <w:p w14:paraId="763DAA28" w14:textId="77777777" w:rsidR="002F582F" w:rsidRPr="003C7A59" w:rsidRDefault="00FD2250" w:rsidP="00346A1D">
      <w:pPr>
        <w:tabs>
          <w:tab w:val="clear" w:pos="567"/>
        </w:tabs>
        <w:spacing w:line="240" w:lineRule="auto"/>
        <w:ind w:left="540" w:hanging="540"/>
        <w:rPr>
          <w:szCs w:val="22"/>
        </w:rPr>
      </w:pPr>
      <w:r w:rsidRPr="003C7A59">
        <w:rPr>
          <w:szCs w:val="22"/>
        </w:rPr>
        <w:t>Glykofurol</w:t>
      </w:r>
    </w:p>
    <w:p w14:paraId="763DAA29" w14:textId="77777777" w:rsidR="00FD2250" w:rsidRPr="003C7A59" w:rsidRDefault="00FD2250" w:rsidP="00346A1D">
      <w:pPr>
        <w:tabs>
          <w:tab w:val="clear" w:pos="567"/>
        </w:tabs>
        <w:spacing w:line="240" w:lineRule="auto"/>
        <w:ind w:left="540" w:hanging="540"/>
        <w:rPr>
          <w:szCs w:val="22"/>
        </w:rPr>
      </w:pPr>
      <w:r w:rsidRPr="003C7A59">
        <w:rPr>
          <w:szCs w:val="22"/>
        </w:rPr>
        <w:t>Meglumin</w:t>
      </w:r>
    </w:p>
    <w:p w14:paraId="763DAA2A" w14:textId="77777777" w:rsidR="00FD2250" w:rsidRPr="003C7A59" w:rsidRDefault="00FD2250" w:rsidP="00346A1D">
      <w:pPr>
        <w:tabs>
          <w:tab w:val="clear" w:pos="567"/>
        </w:tabs>
        <w:spacing w:line="240" w:lineRule="auto"/>
        <w:ind w:left="540" w:hanging="540"/>
        <w:rPr>
          <w:szCs w:val="22"/>
        </w:rPr>
      </w:pPr>
      <w:r w:rsidRPr="003C7A59">
        <w:rPr>
          <w:szCs w:val="22"/>
        </w:rPr>
        <w:t xml:space="preserve">Vann til injeksjonsvæsker </w:t>
      </w:r>
    </w:p>
    <w:p w14:paraId="763DAA2B" w14:textId="77777777" w:rsidR="00FD2250" w:rsidRPr="00EA1006" w:rsidRDefault="00FD2250" w:rsidP="00346A1D">
      <w:pPr>
        <w:tabs>
          <w:tab w:val="clear" w:pos="567"/>
        </w:tabs>
        <w:spacing w:line="240" w:lineRule="auto"/>
        <w:rPr>
          <w:bCs/>
          <w:szCs w:val="22"/>
        </w:rPr>
      </w:pPr>
    </w:p>
    <w:p w14:paraId="763DAA2C" w14:textId="06229B98" w:rsidR="00FD2250" w:rsidRPr="003C7A59" w:rsidRDefault="00FD2250" w:rsidP="00346A1D">
      <w:pPr>
        <w:tabs>
          <w:tab w:val="clear" w:pos="567"/>
        </w:tabs>
        <w:spacing w:line="240" w:lineRule="auto"/>
        <w:ind w:left="540" w:hanging="540"/>
        <w:rPr>
          <w:szCs w:val="22"/>
        </w:rPr>
      </w:pPr>
      <w:r w:rsidRPr="003C7A59">
        <w:rPr>
          <w:b/>
          <w:szCs w:val="22"/>
        </w:rPr>
        <w:t>6.2</w:t>
      </w:r>
      <w:r w:rsidRPr="003C7A59">
        <w:rPr>
          <w:b/>
          <w:szCs w:val="22"/>
        </w:rPr>
        <w:tab/>
      </w:r>
      <w:r w:rsidR="005D68CD" w:rsidRPr="00647CF3">
        <w:rPr>
          <w:b/>
          <w:szCs w:val="22"/>
        </w:rPr>
        <w:t>Relevante uforlikeligheter</w:t>
      </w:r>
      <w:r w:rsidRPr="003C7A59">
        <w:rPr>
          <w:b/>
          <w:szCs w:val="22"/>
        </w:rPr>
        <w:t xml:space="preserve"> </w:t>
      </w:r>
    </w:p>
    <w:p w14:paraId="763DAA2D" w14:textId="77777777" w:rsidR="00FD2250" w:rsidRPr="003C7A59" w:rsidRDefault="00FD2250" w:rsidP="00346A1D">
      <w:pPr>
        <w:tabs>
          <w:tab w:val="clear" w:pos="567"/>
        </w:tabs>
        <w:spacing w:line="240" w:lineRule="auto"/>
        <w:rPr>
          <w:szCs w:val="22"/>
        </w:rPr>
      </w:pPr>
    </w:p>
    <w:p w14:paraId="763DAA2E" w14:textId="77777777" w:rsidR="00FD2250" w:rsidRPr="003C7A59" w:rsidRDefault="00FD2250" w:rsidP="00346A1D">
      <w:pPr>
        <w:tabs>
          <w:tab w:val="clear" w:pos="567"/>
        </w:tabs>
        <w:spacing w:line="240" w:lineRule="auto"/>
        <w:rPr>
          <w:szCs w:val="22"/>
        </w:rPr>
      </w:pPr>
      <w:r w:rsidRPr="003C7A59">
        <w:rPr>
          <w:szCs w:val="22"/>
        </w:rPr>
        <w:t>Ikke kjent.</w:t>
      </w:r>
    </w:p>
    <w:p w14:paraId="763DAA2F" w14:textId="77777777" w:rsidR="00FD2250" w:rsidRPr="003C7A59" w:rsidRDefault="00FD2250" w:rsidP="00346A1D">
      <w:pPr>
        <w:pStyle w:val="EndnoteText"/>
        <w:tabs>
          <w:tab w:val="clear" w:pos="567"/>
        </w:tabs>
        <w:rPr>
          <w:szCs w:val="22"/>
        </w:rPr>
      </w:pPr>
    </w:p>
    <w:p w14:paraId="763DAA30" w14:textId="77777777" w:rsidR="00FD2250" w:rsidRPr="003C7A59" w:rsidRDefault="00FD2250" w:rsidP="00346A1D">
      <w:pPr>
        <w:tabs>
          <w:tab w:val="clear" w:pos="567"/>
        </w:tabs>
        <w:spacing w:line="240" w:lineRule="auto"/>
        <w:ind w:left="540" w:hanging="540"/>
        <w:rPr>
          <w:szCs w:val="22"/>
        </w:rPr>
      </w:pPr>
      <w:r w:rsidRPr="003C7A59">
        <w:rPr>
          <w:b/>
          <w:szCs w:val="22"/>
        </w:rPr>
        <w:t>6.3</w:t>
      </w:r>
      <w:r w:rsidRPr="003C7A59">
        <w:rPr>
          <w:b/>
          <w:szCs w:val="22"/>
        </w:rPr>
        <w:tab/>
        <w:t>Holdbarhet</w:t>
      </w:r>
    </w:p>
    <w:p w14:paraId="763DAA31" w14:textId="77777777" w:rsidR="00FD2250" w:rsidRPr="003C7A59" w:rsidRDefault="00FD2250" w:rsidP="00346A1D">
      <w:pPr>
        <w:tabs>
          <w:tab w:val="clear" w:pos="567"/>
        </w:tabs>
        <w:spacing w:line="240" w:lineRule="auto"/>
        <w:rPr>
          <w:szCs w:val="22"/>
        </w:rPr>
      </w:pPr>
    </w:p>
    <w:p w14:paraId="763DAA32" w14:textId="77777777" w:rsidR="00FD2250" w:rsidRPr="003C7A59" w:rsidRDefault="00FD2250" w:rsidP="00346A1D">
      <w:pPr>
        <w:tabs>
          <w:tab w:val="left" w:pos="4500"/>
        </w:tabs>
        <w:spacing w:line="240" w:lineRule="auto"/>
        <w:ind w:left="567" w:hanging="567"/>
        <w:rPr>
          <w:szCs w:val="22"/>
        </w:rPr>
      </w:pPr>
      <w:r w:rsidRPr="003C7A59">
        <w:rPr>
          <w:szCs w:val="22"/>
        </w:rPr>
        <w:t xml:space="preserve">Holdbarhet for </w:t>
      </w:r>
      <w:r w:rsidR="00A47710" w:rsidRPr="003C7A59">
        <w:rPr>
          <w:szCs w:val="22"/>
        </w:rPr>
        <w:t>veterinærpreparatet</w:t>
      </w:r>
      <w:r w:rsidR="00A47710" w:rsidRPr="003C7A59" w:rsidDel="00A47710">
        <w:rPr>
          <w:szCs w:val="22"/>
        </w:rPr>
        <w:t xml:space="preserve"> </w:t>
      </w:r>
      <w:r w:rsidR="002F582F" w:rsidRPr="003C7A59">
        <w:rPr>
          <w:szCs w:val="22"/>
        </w:rPr>
        <w:t xml:space="preserve"> i uåpnet salgspakning: </w:t>
      </w:r>
      <w:r w:rsidRPr="003C7A59">
        <w:rPr>
          <w:szCs w:val="22"/>
        </w:rPr>
        <w:t>3 år</w:t>
      </w:r>
    </w:p>
    <w:p w14:paraId="763DAA33" w14:textId="78B7D741" w:rsidR="00FD2250" w:rsidRPr="003C7A59" w:rsidRDefault="00FD2250" w:rsidP="00346A1D">
      <w:pPr>
        <w:tabs>
          <w:tab w:val="left" w:pos="4500"/>
        </w:tabs>
        <w:spacing w:line="240" w:lineRule="auto"/>
        <w:ind w:left="567" w:hanging="567"/>
        <w:rPr>
          <w:szCs w:val="22"/>
        </w:rPr>
      </w:pPr>
      <w:r w:rsidRPr="003C7A59">
        <w:rPr>
          <w:szCs w:val="22"/>
        </w:rPr>
        <w:t>Holdbarhet etter anbru</w:t>
      </w:r>
      <w:r w:rsidR="002F582F" w:rsidRPr="003C7A59">
        <w:rPr>
          <w:szCs w:val="22"/>
        </w:rPr>
        <w:t xml:space="preserve">dd av indre emballasje: </w:t>
      </w:r>
      <w:r w:rsidRPr="003C7A59">
        <w:rPr>
          <w:szCs w:val="22"/>
        </w:rPr>
        <w:t xml:space="preserve">28 </w:t>
      </w:r>
      <w:r w:rsidR="000B5645">
        <w:rPr>
          <w:szCs w:val="22"/>
        </w:rPr>
        <w:t>døgn</w:t>
      </w:r>
    </w:p>
    <w:p w14:paraId="763DAA34" w14:textId="77777777" w:rsidR="00FD2250" w:rsidRPr="003C7A59" w:rsidRDefault="00FD2250" w:rsidP="00346A1D">
      <w:pPr>
        <w:tabs>
          <w:tab w:val="clear" w:pos="567"/>
        </w:tabs>
        <w:spacing w:line="240" w:lineRule="auto"/>
        <w:rPr>
          <w:szCs w:val="22"/>
        </w:rPr>
      </w:pPr>
    </w:p>
    <w:p w14:paraId="763DAA35" w14:textId="77777777" w:rsidR="00FD2250" w:rsidRPr="003C7A59" w:rsidRDefault="00FD2250" w:rsidP="00346A1D">
      <w:pPr>
        <w:pStyle w:val="BodyText2"/>
        <w:ind w:left="540" w:hanging="540"/>
        <w:rPr>
          <w:szCs w:val="22"/>
        </w:rPr>
      </w:pPr>
      <w:r w:rsidRPr="003C7A59">
        <w:rPr>
          <w:szCs w:val="22"/>
        </w:rPr>
        <w:t>6.4</w:t>
      </w:r>
      <w:r w:rsidRPr="003C7A59">
        <w:rPr>
          <w:szCs w:val="22"/>
        </w:rPr>
        <w:tab/>
        <w:t>Oppbevaringsbetingelser</w:t>
      </w:r>
    </w:p>
    <w:p w14:paraId="763DAA36" w14:textId="77777777" w:rsidR="00FD2250" w:rsidRPr="003C7A59" w:rsidRDefault="00FD2250" w:rsidP="00346A1D">
      <w:pPr>
        <w:pStyle w:val="EndnoteText"/>
        <w:tabs>
          <w:tab w:val="clear" w:pos="567"/>
        </w:tabs>
        <w:rPr>
          <w:szCs w:val="22"/>
        </w:rPr>
      </w:pPr>
    </w:p>
    <w:p w14:paraId="763DAA37" w14:textId="77777777" w:rsidR="00FD2250" w:rsidRPr="003C7A59" w:rsidRDefault="00FD2250" w:rsidP="00346A1D">
      <w:pPr>
        <w:spacing w:line="240" w:lineRule="auto"/>
        <w:rPr>
          <w:szCs w:val="22"/>
        </w:rPr>
      </w:pPr>
      <w:r w:rsidRPr="003C7A59">
        <w:rPr>
          <w:szCs w:val="22"/>
        </w:rPr>
        <w:t>Dette veterinærpreparatet krever ingen spesielle oppbevaringsbetingelser.</w:t>
      </w:r>
    </w:p>
    <w:p w14:paraId="763DAA38" w14:textId="77777777" w:rsidR="00FD2250" w:rsidRPr="003C7A59" w:rsidRDefault="00FD2250" w:rsidP="00346A1D">
      <w:pPr>
        <w:tabs>
          <w:tab w:val="clear" w:pos="567"/>
        </w:tabs>
        <w:spacing w:line="240" w:lineRule="auto"/>
        <w:rPr>
          <w:szCs w:val="22"/>
        </w:rPr>
      </w:pPr>
    </w:p>
    <w:p w14:paraId="763DAA39" w14:textId="77777777" w:rsidR="00FD2250" w:rsidRPr="003C7A59" w:rsidRDefault="00FD2250" w:rsidP="00346A1D">
      <w:pPr>
        <w:pStyle w:val="BodyText2"/>
        <w:ind w:left="540" w:hanging="540"/>
        <w:rPr>
          <w:b w:val="0"/>
          <w:szCs w:val="22"/>
        </w:rPr>
      </w:pPr>
      <w:r w:rsidRPr="003C7A59">
        <w:rPr>
          <w:szCs w:val="22"/>
        </w:rPr>
        <w:t>6.5</w:t>
      </w:r>
      <w:r w:rsidRPr="003C7A59">
        <w:rPr>
          <w:szCs w:val="22"/>
        </w:rPr>
        <w:tab/>
        <w:t>Indre emballasje, type og sammensetning</w:t>
      </w:r>
    </w:p>
    <w:p w14:paraId="763DAA3A" w14:textId="77777777" w:rsidR="00FD2250" w:rsidRPr="003C7A59" w:rsidRDefault="00FD2250" w:rsidP="00346A1D">
      <w:pPr>
        <w:tabs>
          <w:tab w:val="clear" w:pos="567"/>
        </w:tabs>
        <w:spacing w:line="240" w:lineRule="auto"/>
        <w:rPr>
          <w:szCs w:val="22"/>
        </w:rPr>
      </w:pPr>
    </w:p>
    <w:p w14:paraId="763DAA3B" w14:textId="0CA5C47E" w:rsidR="00FD2250" w:rsidRDefault="00FD2250" w:rsidP="00346A1D">
      <w:pPr>
        <w:tabs>
          <w:tab w:val="clear" w:pos="567"/>
        </w:tabs>
        <w:spacing w:line="240" w:lineRule="auto"/>
        <w:rPr>
          <w:szCs w:val="22"/>
        </w:rPr>
      </w:pPr>
      <w:r w:rsidRPr="003C7A59">
        <w:rPr>
          <w:szCs w:val="22"/>
        </w:rPr>
        <w:t>Eske av kartong med 1 eller 12 fargeløse injeksjonshetteglass á 20 ml, 50 ml eller 100 ml, lukket med en gummipropp og forseglet med en aluminiumshette.</w:t>
      </w:r>
      <w:r w:rsidR="002F660A" w:rsidRPr="003C7A59">
        <w:rPr>
          <w:szCs w:val="22"/>
        </w:rPr>
        <w:t xml:space="preserve"> </w:t>
      </w:r>
      <w:r w:rsidRPr="003C7A59">
        <w:rPr>
          <w:szCs w:val="22"/>
        </w:rPr>
        <w:t xml:space="preserve">Ikke alle pakningsstørrelser </w:t>
      </w:r>
      <w:r w:rsidR="00A6319A" w:rsidRPr="003C7A59">
        <w:t xml:space="preserve">vil nødvendigvis bli </w:t>
      </w:r>
      <w:r w:rsidRPr="003C7A59">
        <w:rPr>
          <w:szCs w:val="22"/>
        </w:rPr>
        <w:t>markedsført.</w:t>
      </w:r>
    </w:p>
    <w:p w14:paraId="763DAA3C" w14:textId="77777777" w:rsidR="00FD2250" w:rsidRPr="00EA1006" w:rsidRDefault="00FD2250" w:rsidP="00EA1006">
      <w:pPr>
        <w:pStyle w:val="BodyText2"/>
        <w:ind w:left="0" w:firstLine="0"/>
        <w:rPr>
          <w:b w:val="0"/>
          <w:bCs/>
          <w:szCs w:val="22"/>
        </w:rPr>
      </w:pPr>
    </w:p>
    <w:p w14:paraId="763DAA3D" w14:textId="3FC9CBEE" w:rsidR="00FD2250" w:rsidRPr="003C7A59" w:rsidRDefault="00FD2250" w:rsidP="00346A1D">
      <w:pPr>
        <w:pStyle w:val="BodyText2"/>
        <w:ind w:left="540" w:hanging="540"/>
        <w:rPr>
          <w:szCs w:val="22"/>
        </w:rPr>
      </w:pPr>
      <w:r w:rsidRPr="003C7A59">
        <w:rPr>
          <w:szCs w:val="22"/>
        </w:rPr>
        <w:t>6.6</w:t>
      </w:r>
      <w:r w:rsidRPr="003C7A59">
        <w:rPr>
          <w:szCs w:val="22"/>
        </w:rPr>
        <w:tab/>
      </w:r>
      <w:r w:rsidR="003D5201" w:rsidRPr="003C7A59">
        <w:rPr>
          <w:szCs w:val="22"/>
        </w:rPr>
        <w:t xml:space="preserve">Særlige forholdsregler for </w:t>
      </w:r>
      <w:r w:rsidR="00766241" w:rsidRPr="00EA1006">
        <w:rPr>
          <w:szCs w:val="22"/>
        </w:rPr>
        <w:t>håndtering av ubrukt veterinærpreparat, rester og emballasje</w:t>
      </w:r>
      <w:r w:rsidR="00766241" w:rsidRPr="00647CF3">
        <w:rPr>
          <w:b w:val="0"/>
          <w:szCs w:val="22"/>
        </w:rPr>
        <w:t xml:space="preserve"> </w:t>
      </w:r>
      <w:r w:rsidR="003D5201" w:rsidRPr="003C7A59">
        <w:rPr>
          <w:szCs w:val="22"/>
        </w:rPr>
        <w:t>fra bruken av slike preparater</w:t>
      </w:r>
    </w:p>
    <w:p w14:paraId="763DAA3E" w14:textId="77777777" w:rsidR="00FD2250" w:rsidRPr="003C7A59" w:rsidRDefault="00FD2250" w:rsidP="00346A1D">
      <w:pPr>
        <w:tabs>
          <w:tab w:val="clear" w:pos="567"/>
        </w:tabs>
        <w:spacing w:line="240" w:lineRule="auto"/>
        <w:rPr>
          <w:szCs w:val="22"/>
        </w:rPr>
      </w:pPr>
    </w:p>
    <w:p w14:paraId="763DAA3F" w14:textId="3BA131EB" w:rsidR="00FD2250" w:rsidRPr="003C7A59" w:rsidRDefault="00254427" w:rsidP="00346A1D">
      <w:pPr>
        <w:pStyle w:val="BodyText"/>
        <w:jc w:val="left"/>
        <w:rPr>
          <w:szCs w:val="22"/>
        </w:rPr>
      </w:pPr>
      <w:r w:rsidRPr="00D64B16">
        <w:rPr>
          <w:szCs w:val="22"/>
        </w:rPr>
        <w:t xml:space="preserve">Ubrukt legemiddel, legemiddelrester og emballasje skal </w:t>
      </w:r>
      <w:r w:rsidR="00FF0408" w:rsidRPr="00D64B16">
        <w:rPr>
          <w:szCs w:val="22"/>
        </w:rPr>
        <w:t>kasser</w:t>
      </w:r>
      <w:r w:rsidRPr="00D64B16">
        <w:rPr>
          <w:szCs w:val="22"/>
        </w:rPr>
        <w:t>es i overensstemmelse med lokale krav</w:t>
      </w:r>
      <w:r w:rsidR="00FD2250" w:rsidRPr="00D64B16">
        <w:rPr>
          <w:szCs w:val="22"/>
        </w:rPr>
        <w:t>.</w:t>
      </w:r>
    </w:p>
    <w:p w14:paraId="763DAA40" w14:textId="77777777" w:rsidR="00FD2250" w:rsidRPr="00EA1006" w:rsidRDefault="00FD2250" w:rsidP="00346A1D">
      <w:pPr>
        <w:pStyle w:val="BodyText2"/>
        <w:rPr>
          <w:b w:val="0"/>
          <w:bCs/>
          <w:szCs w:val="22"/>
        </w:rPr>
      </w:pPr>
    </w:p>
    <w:p w14:paraId="763DAA41" w14:textId="77777777" w:rsidR="00D64896" w:rsidRPr="00EA1006" w:rsidRDefault="00D64896" w:rsidP="00346A1D">
      <w:pPr>
        <w:pStyle w:val="BodyText2"/>
        <w:rPr>
          <w:b w:val="0"/>
          <w:bCs/>
          <w:szCs w:val="22"/>
        </w:rPr>
      </w:pPr>
    </w:p>
    <w:p w14:paraId="763DAA42" w14:textId="77777777" w:rsidR="00FD2250" w:rsidRPr="003C7A59" w:rsidRDefault="00FD2250" w:rsidP="00346A1D">
      <w:pPr>
        <w:numPr>
          <w:ilvl w:val="0"/>
          <w:numId w:val="2"/>
        </w:numPr>
        <w:spacing w:line="240" w:lineRule="auto"/>
        <w:rPr>
          <w:b/>
          <w:szCs w:val="22"/>
        </w:rPr>
      </w:pPr>
      <w:r w:rsidRPr="003C7A59">
        <w:rPr>
          <w:b/>
          <w:szCs w:val="22"/>
        </w:rPr>
        <w:t>INNEHAVER AV MARKEDFØRINGSTILLATELSE</w:t>
      </w:r>
    </w:p>
    <w:p w14:paraId="763DAA43" w14:textId="77777777" w:rsidR="00FD2250" w:rsidRPr="00EA1006" w:rsidRDefault="00FD2250" w:rsidP="00346A1D">
      <w:pPr>
        <w:spacing w:line="240" w:lineRule="auto"/>
        <w:rPr>
          <w:bCs/>
          <w:szCs w:val="22"/>
        </w:rPr>
      </w:pPr>
    </w:p>
    <w:p w14:paraId="763DAA44" w14:textId="77777777" w:rsidR="00FD2250" w:rsidRPr="003C7A59" w:rsidRDefault="00FD2250" w:rsidP="00346A1D">
      <w:pPr>
        <w:pStyle w:val="EndnoteText"/>
        <w:tabs>
          <w:tab w:val="clear" w:pos="567"/>
        </w:tabs>
        <w:rPr>
          <w:szCs w:val="22"/>
          <w:lang w:val="de-DE"/>
        </w:rPr>
      </w:pPr>
      <w:r w:rsidRPr="003C7A59">
        <w:rPr>
          <w:szCs w:val="22"/>
          <w:lang w:val="de-DE"/>
        </w:rPr>
        <w:t>Boehringer Ingelheim Vetmedica GmbH</w:t>
      </w:r>
    </w:p>
    <w:p w14:paraId="763DAA45" w14:textId="77777777" w:rsidR="00FD2250" w:rsidRPr="003C7A59" w:rsidRDefault="00FD2250" w:rsidP="00346A1D">
      <w:pPr>
        <w:pStyle w:val="EndnoteText"/>
        <w:rPr>
          <w:szCs w:val="22"/>
          <w:lang w:val="de-DE"/>
        </w:rPr>
      </w:pPr>
      <w:r w:rsidRPr="003C7A59">
        <w:rPr>
          <w:szCs w:val="22"/>
          <w:lang w:val="de-DE"/>
        </w:rPr>
        <w:t>55216 Ingelheim/Rhein</w:t>
      </w:r>
    </w:p>
    <w:p w14:paraId="763DAA46" w14:textId="77777777" w:rsidR="00FD2250" w:rsidRPr="003C7A59" w:rsidRDefault="00FD2250" w:rsidP="00346A1D">
      <w:pPr>
        <w:spacing w:line="240" w:lineRule="auto"/>
        <w:rPr>
          <w:caps/>
          <w:szCs w:val="22"/>
        </w:rPr>
      </w:pPr>
      <w:r w:rsidRPr="003C7A59">
        <w:rPr>
          <w:caps/>
          <w:szCs w:val="22"/>
        </w:rPr>
        <w:t>Tyskland</w:t>
      </w:r>
    </w:p>
    <w:p w14:paraId="763DAA47" w14:textId="77777777" w:rsidR="00FD2250" w:rsidRPr="003C7A59" w:rsidRDefault="00FD2250" w:rsidP="00346A1D">
      <w:pPr>
        <w:spacing w:line="240" w:lineRule="auto"/>
        <w:jc w:val="both"/>
        <w:rPr>
          <w:szCs w:val="22"/>
        </w:rPr>
      </w:pPr>
    </w:p>
    <w:p w14:paraId="763DAA48" w14:textId="77777777" w:rsidR="00FD2250" w:rsidRPr="003C7A59" w:rsidRDefault="00FD2250" w:rsidP="00346A1D">
      <w:pPr>
        <w:spacing w:line="240" w:lineRule="auto"/>
        <w:jc w:val="both"/>
        <w:rPr>
          <w:szCs w:val="22"/>
        </w:rPr>
      </w:pPr>
    </w:p>
    <w:p w14:paraId="763DAA49" w14:textId="77777777" w:rsidR="00FD2250" w:rsidRPr="003C7A59" w:rsidRDefault="00FD2250" w:rsidP="00346A1D">
      <w:pPr>
        <w:spacing w:line="240" w:lineRule="auto"/>
        <w:jc w:val="both"/>
        <w:rPr>
          <w:b/>
          <w:strike/>
          <w:szCs w:val="22"/>
        </w:rPr>
      </w:pPr>
      <w:r w:rsidRPr="003C7A59">
        <w:rPr>
          <w:b/>
          <w:szCs w:val="22"/>
        </w:rPr>
        <w:t>8.</w:t>
      </w:r>
      <w:r w:rsidRPr="003C7A59">
        <w:rPr>
          <w:b/>
          <w:szCs w:val="22"/>
        </w:rPr>
        <w:tab/>
        <w:t>MARKEDSFØRINGSTILLATELSESNUMMER (NUMRE)</w:t>
      </w:r>
    </w:p>
    <w:p w14:paraId="763DAA4A" w14:textId="77777777" w:rsidR="00FD2250" w:rsidRPr="003C7A59" w:rsidRDefault="00FD2250" w:rsidP="00346A1D">
      <w:pPr>
        <w:spacing w:line="240" w:lineRule="auto"/>
        <w:jc w:val="both"/>
        <w:rPr>
          <w:szCs w:val="22"/>
        </w:rPr>
      </w:pPr>
    </w:p>
    <w:p w14:paraId="763DAA4B" w14:textId="66113E9B" w:rsidR="00FD2250" w:rsidRPr="003C7A59" w:rsidRDefault="00FD2250">
      <w:pPr>
        <w:spacing w:line="240" w:lineRule="auto"/>
        <w:jc w:val="both"/>
        <w:rPr>
          <w:szCs w:val="22"/>
        </w:rPr>
      </w:pPr>
      <w:r w:rsidRPr="003C7A59">
        <w:rPr>
          <w:szCs w:val="22"/>
        </w:rPr>
        <w:t xml:space="preserve">EU/2/97/004/035 </w:t>
      </w:r>
      <w:r w:rsidR="00777878" w:rsidRPr="003C7A59">
        <w:rPr>
          <w:szCs w:val="22"/>
        </w:rPr>
        <w:t xml:space="preserve">1 x </w:t>
      </w:r>
      <w:r w:rsidRPr="003C7A59">
        <w:rPr>
          <w:szCs w:val="22"/>
        </w:rPr>
        <w:t>20 ml</w:t>
      </w:r>
    </w:p>
    <w:p w14:paraId="763DAA4C" w14:textId="065E7DD9" w:rsidR="00FD2250" w:rsidRPr="003C7A59" w:rsidRDefault="00FD2250">
      <w:pPr>
        <w:spacing w:line="240" w:lineRule="auto"/>
        <w:jc w:val="both"/>
        <w:rPr>
          <w:szCs w:val="22"/>
        </w:rPr>
      </w:pPr>
      <w:r w:rsidRPr="003C7A59">
        <w:rPr>
          <w:szCs w:val="22"/>
        </w:rPr>
        <w:t xml:space="preserve">EU/2/97/004/037 </w:t>
      </w:r>
      <w:r w:rsidR="00777878" w:rsidRPr="003C7A59">
        <w:rPr>
          <w:szCs w:val="22"/>
        </w:rPr>
        <w:t xml:space="preserve">1 x </w:t>
      </w:r>
      <w:r w:rsidRPr="003C7A59">
        <w:rPr>
          <w:szCs w:val="22"/>
        </w:rPr>
        <w:t>50 ml</w:t>
      </w:r>
    </w:p>
    <w:p w14:paraId="763DAA4D" w14:textId="7BA8BF24" w:rsidR="00FD2250" w:rsidRPr="003C7A59" w:rsidRDefault="00FD2250" w:rsidP="008801AA">
      <w:pPr>
        <w:spacing w:line="240" w:lineRule="auto"/>
        <w:rPr>
          <w:szCs w:val="22"/>
        </w:rPr>
      </w:pPr>
      <w:r w:rsidRPr="003C7A59">
        <w:rPr>
          <w:szCs w:val="22"/>
        </w:rPr>
        <w:t xml:space="preserve">EU/2/97/004/001 </w:t>
      </w:r>
      <w:r w:rsidR="00777878" w:rsidRPr="003C7A59">
        <w:rPr>
          <w:szCs w:val="22"/>
        </w:rPr>
        <w:t xml:space="preserve">1 x </w:t>
      </w:r>
      <w:r w:rsidRPr="003C7A59">
        <w:rPr>
          <w:szCs w:val="22"/>
        </w:rPr>
        <w:t>100 ml</w:t>
      </w:r>
    </w:p>
    <w:p w14:paraId="763DAA4E" w14:textId="59004701" w:rsidR="00FD2250" w:rsidRPr="003C7A59" w:rsidRDefault="00FD2250" w:rsidP="008801AA">
      <w:pPr>
        <w:spacing w:line="240" w:lineRule="auto"/>
        <w:rPr>
          <w:szCs w:val="22"/>
        </w:rPr>
      </w:pPr>
      <w:r w:rsidRPr="003C7A59">
        <w:rPr>
          <w:szCs w:val="22"/>
        </w:rPr>
        <w:t>EU/2/97/004/036 12 x 20 ml</w:t>
      </w:r>
    </w:p>
    <w:p w14:paraId="763DAA4F" w14:textId="6FBD4A07" w:rsidR="00FD2250" w:rsidRPr="003C7A59" w:rsidRDefault="00FD2250" w:rsidP="008801AA">
      <w:pPr>
        <w:spacing w:line="240" w:lineRule="auto"/>
        <w:rPr>
          <w:szCs w:val="22"/>
        </w:rPr>
      </w:pPr>
      <w:r w:rsidRPr="003C7A59">
        <w:rPr>
          <w:szCs w:val="22"/>
        </w:rPr>
        <w:lastRenderedPageBreak/>
        <w:t>EU/2/97/004/038 12 x 50 ml</w:t>
      </w:r>
    </w:p>
    <w:p w14:paraId="763DAA50" w14:textId="256DEFE2" w:rsidR="00FD2250" w:rsidRPr="003C7A59" w:rsidRDefault="00FD2250" w:rsidP="008801AA">
      <w:pPr>
        <w:spacing w:line="240" w:lineRule="auto"/>
        <w:rPr>
          <w:szCs w:val="22"/>
        </w:rPr>
      </w:pPr>
      <w:r w:rsidRPr="003C7A59">
        <w:rPr>
          <w:szCs w:val="22"/>
        </w:rPr>
        <w:t>EU/2/97/004/010 12 x 100 ml</w:t>
      </w:r>
    </w:p>
    <w:p w14:paraId="763DAA51" w14:textId="77777777" w:rsidR="00FD2250" w:rsidRPr="003C7A59" w:rsidRDefault="00FD2250" w:rsidP="00346A1D">
      <w:pPr>
        <w:spacing w:line="240" w:lineRule="auto"/>
        <w:rPr>
          <w:szCs w:val="22"/>
        </w:rPr>
      </w:pPr>
    </w:p>
    <w:p w14:paraId="763DAA52" w14:textId="77777777" w:rsidR="00FD2250" w:rsidRPr="003C7A59" w:rsidRDefault="00FD2250" w:rsidP="00346A1D">
      <w:pPr>
        <w:pStyle w:val="EndnoteText"/>
        <w:rPr>
          <w:szCs w:val="22"/>
        </w:rPr>
      </w:pPr>
    </w:p>
    <w:p w14:paraId="763DAA53" w14:textId="77777777" w:rsidR="00FD2250" w:rsidRPr="003C7A59" w:rsidRDefault="00FD2250" w:rsidP="00346A1D">
      <w:pPr>
        <w:spacing w:line="240" w:lineRule="auto"/>
        <w:rPr>
          <w:szCs w:val="22"/>
        </w:rPr>
      </w:pPr>
      <w:r w:rsidRPr="003C7A59">
        <w:rPr>
          <w:b/>
          <w:szCs w:val="22"/>
        </w:rPr>
        <w:t>9.</w:t>
      </w:r>
      <w:r w:rsidRPr="003C7A59">
        <w:rPr>
          <w:b/>
          <w:szCs w:val="22"/>
        </w:rPr>
        <w:tab/>
        <w:t>DATO FOR FØRSTE MARKEDSFØRINGSTILATELSE/SISTE FORNYELSE</w:t>
      </w:r>
    </w:p>
    <w:p w14:paraId="763DAA54" w14:textId="77777777" w:rsidR="00FD2250" w:rsidRPr="0004065E" w:rsidRDefault="00FD2250" w:rsidP="00346A1D">
      <w:pPr>
        <w:spacing w:line="240" w:lineRule="auto"/>
        <w:rPr>
          <w:bCs/>
          <w:szCs w:val="22"/>
        </w:rPr>
      </w:pPr>
    </w:p>
    <w:p w14:paraId="763DAA55" w14:textId="77777777" w:rsidR="00FD2250" w:rsidRPr="003C7A59" w:rsidRDefault="00FD2250" w:rsidP="00346A1D">
      <w:pPr>
        <w:spacing w:line="240" w:lineRule="auto"/>
        <w:ind w:left="567" w:hanging="567"/>
        <w:rPr>
          <w:szCs w:val="22"/>
        </w:rPr>
      </w:pPr>
      <w:r w:rsidRPr="003C7A59">
        <w:rPr>
          <w:szCs w:val="22"/>
        </w:rPr>
        <w:t xml:space="preserve">Dato for første </w:t>
      </w:r>
      <w:r w:rsidR="00AC5A5C" w:rsidRPr="003C7A59">
        <w:rPr>
          <w:szCs w:val="22"/>
        </w:rPr>
        <w:t>markedsføringstillatelse</w:t>
      </w:r>
      <w:r w:rsidRPr="003C7A59">
        <w:rPr>
          <w:szCs w:val="22"/>
        </w:rPr>
        <w:t xml:space="preserve">: </w:t>
      </w:r>
      <w:r w:rsidRPr="003C7A59">
        <w:rPr>
          <w:szCs w:val="22"/>
        </w:rPr>
        <w:tab/>
        <w:t>07.01.1998</w:t>
      </w:r>
    </w:p>
    <w:p w14:paraId="763DAA56" w14:textId="77777777" w:rsidR="00FD2250" w:rsidRPr="003C7A59" w:rsidRDefault="00FD2250" w:rsidP="00346A1D">
      <w:pPr>
        <w:spacing w:line="240" w:lineRule="auto"/>
        <w:ind w:left="567" w:hanging="567"/>
        <w:rPr>
          <w:szCs w:val="22"/>
        </w:rPr>
      </w:pPr>
      <w:r w:rsidRPr="003C7A59">
        <w:rPr>
          <w:szCs w:val="22"/>
        </w:rPr>
        <w:t xml:space="preserve">Dato for </w:t>
      </w:r>
      <w:r w:rsidR="00AC5A5C" w:rsidRPr="003C7A59">
        <w:rPr>
          <w:szCs w:val="22"/>
        </w:rPr>
        <w:t xml:space="preserve">siste </w:t>
      </w:r>
      <w:r w:rsidRPr="003C7A59">
        <w:rPr>
          <w:szCs w:val="22"/>
        </w:rPr>
        <w:t xml:space="preserve">fornyelse: </w:t>
      </w:r>
      <w:r w:rsidRPr="003C7A59">
        <w:rPr>
          <w:szCs w:val="22"/>
        </w:rPr>
        <w:tab/>
      </w:r>
      <w:r w:rsidR="00F92D9E" w:rsidRPr="003C7A59">
        <w:rPr>
          <w:szCs w:val="22"/>
        </w:rPr>
        <w:tab/>
      </w:r>
      <w:r w:rsidR="00F92D9E" w:rsidRPr="003C7A59">
        <w:rPr>
          <w:szCs w:val="22"/>
        </w:rPr>
        <w:tab/>
      </w:r>
      <w:r w:rsidRPr="003C7A59">
        <w:rPr>
          <w:szCs w:val="22"/>
        </w:rPr>
        <w:t>06.12.2007</w:t>
      </w:r>
    </w:p>
    <w:p w14:paraId="763DAA57" w14:textId="77777777" w:rsidR="00FD2250" w:rsidRPr="003C7A59" w:rsidRDefault="00FD2250" w:rsidP="00346A1D">
      <w:pPr>
        <w:spacing w:line="240" w:lineRule="auto"/>
        <w:rPr>
          <w:szCs w:val="22"/>
        </w:rPr>
      </w:pPr>
    </w:p>
    <w:p w14:paraId="763DAA58" w14:textId="77777777" w:rsidR="00FD2250" w:rsidRPr="003C7A59" w:rsidRDefault="00FD2250" w:rsidP="00346A1D">
      <w:pPr>
        <w:spacing w:line="240" w:lineRule="auto"/>
        <w:rPr>
          <w:szCs w:val="22"/>
        </w:rPr>
      </w:pPr>
    </w:p>
    <w:p w14:paraId="763DAA59" w14:textId="77777777" w:rsidR="00FD2250" w:rsidRPr="003C7A59" w:rsidRDefault="00FD2250" w:rsidP="00346A1D">
      <w:pPr>
        <w:spacing w:line="240" w:lineRule="auto"/>
        <w:rPr>
          <w:b/>
          <w:szCs w:val="22"/>
        </w:rPr>
      </w:pPr>
      <w:r w:rsidRPr="003C7A59">
        <w:rPr>
          <w:b/>
          <w:szCs w:val="22"/>
        </w:rPr>
        <w:t>10.</w:t>
      </w:r>
      <w:r w:rsidRPr="003C7A59">
        <w:rPr>
          <w:b/>
          <w:szCs w:val="22"/>
        </w:rPr>
        <w:tab/>
        <w:t>OPPDATERINGSDATO</w:t>
      </w:r>
    </w:p>
    <w:p w14:paraId="763DAA5A" w14:textId="77777777" w:rsidR="00FD2250" w:rsidRPr="003C7A59" w:rsidRDefault="00FD2250" w:rsidP="00346A1D">
      <w:pPr>
        <w:spacing w:line="240" w:lineRule="auto"/>
        <w:rPr>
          <w:szCs w:val="22"/>
        </w:rPr>
      </w:pPr>
    </w:p>
    <w:p w14:paraId="763DAA5B" w14:textId="42EFAC95" w:rsidR="00FD2250" w:rsidRPr="003C7A59" w:rsidRDefault="00FD2250" w:rsidP="00346A1D">
      <w:pPr>
        <w:spacing w:line="240" w:lineRule="auto"/>
        <w:rPr>
          <w:szCs w:val="22"/>
        </w:rPr>
      </w:pPr>
      <w:r w:rsidRPr="003C7A59">
        <w:rPr>
          <w:szCs w:val="22"/>
        </w:rPr>
        <w:t>Detaljert informasjon om dette veterinærpreparatet finnes på nettstedet til Det europeiske legemiddelkontor</w:t>
      </w:r>
      <w:r w:rsidR="00254427" w:rsidRPr="003C7A59">
        <w:rPr>
          <w:szCs w:val="22"/>
        </w:rPr>
        <w:t>et</w:t>
      </w:r>
      <w:r w:rsidRPr="003C7A59">
        <w:rPr>
          <w:szCs w:val="22"/>
        </w:rPr>
        <w:t xml:space="preserve"> </w:t>
      </w:r>
      <w:hyperlink r:id="rId11" w:history="1">
        <w:r w:rsidR="00E95809" w:rsidRPr="00454C61">
          <w:rPr>
            <w:rStyle w:val="Hyperlink"/>
            <w:szCs w:val="22"/>
          </w:rPr>
          <w:t>http://www.ema.europa.eu/</w:t>
        </w:r>
      </w:hyperlink>
      <w:r w:rsidRPr="003C7A59">
        <w:rPr>
          <w:szCs w:val="22"/>
        </w:rPr>
        <w:t>.</w:t>
      </w:r>
    </w:p>
    <w:p w14:paraId="763DAA5C" w14:textId="77777777" w:rsidR="00FD2250" w:rsidRPr="003C7A59" w:rsidRDefault="00FD2250" w:rsidP="00346A1D">
      <w:pPr>
        <w:spacing w:line="240" w:lineRule="auto"/>
        <w:rPr>
          <w:szCs w:val="22"/>
        </w:rPr>
      </w:pPr>
    </w:p>
    <w:p w14:paraId="763DAA5D" w14:textId="77777777" w:rsidR="00FD2250" w:rsidRPr="003C7A59" w:rsidRDefault="00FD2250" w:rsidP="00346A1D">
      <w:pPr>
        <w:spacing w:line="240" w:lineRule="auto"/>
        <w:rPr>
          <w:szCs w:val="22"/>
        </w:rPr>
      </w:pPr>
    </w:p>
    <w:p w14:paraId="763DAA5E" w14:textId="77777777" w:rsidR="00FD2250" w:rsidRPr="003C7A59" w:rsidRDefault="00FD2250" w:rsidP="00346A1D">
      <w:pPr>
        <w:spacing w:line="240" w:lineRule="auto"/>
        <w:jc w:val="both"/>
        <w:rPr>
          <w:szCs w:val="22"/>
        </w:rPr>
      </w:pPr>
      <w:r w:rsidRPr="003C7A59">
        <w:rPr>
          <w:b/>
          <w:szCs w:val="22"/>
        </w:rPr>
        <w:t xml:space="preserve">FORBUD </w:t>
      </w:r>
      <w:smartTag w:uri="urn:schemas-microsoft-com:office:smarttags" w:element="stockticker">
        <w:r w:rsidRPr="003C7A59">
          <w:rPr>
            <w:b/>
            <w:szCs w:val="22"/>
          </w:rPr>
          <w:t>MOT</w:t>
        </w:r>
      </w:smartTag>
      <w:r w:rsidRPr="003C7A59">
        <w:rPr>
          <w:b/>
          <w:szCs w:val="22"/>
        </w:rPr>
        <w:t xml:space="preserve"> SALG, UTLEVERING OG/ELLER BRUK</w:t>
      </w:r>
    </w:p>
    <w:p w14:paraId="763DAA5F" w14:textId="77777777" w:rsidR="00FD2250" w:rsidRPr="003C7A59" w:rsidRDefault="00FD2250" w:rsidP="00346A1D">
      <w:pPr>
        <w:spacing w:line="240" w:lineRule="auto"/>
        <w:jc w:val="both"/>
        <w:rPr>
          <w:szCs w:val="22"/>
        </w:rPr>
      </w:pPr>
    </w:p>
    <w:p w14:paraId="763DAA60" w14:textId="77777777" w:rsidR="00FD2250" w:rsidRPr="003C7A59" w:rsidRDefault="00FD2250" w:rsidP="00346A1D">
      <w:pPr>
        <w:spacing w:line="240" w:lineRule="auto"/>
        <w:jc w:val="both"/>
        <w:rPr>
          <w:szCs w:val="22"/>
        </w:rPr>
      </w:pPr>
      <w:r w:rsidRPr="003C7A59">
        <w:rPr>
          <w:szCs w:val="22"/>
        </w:rPr>
        <w:t>Ikke relevant.</w:t>
      </w:r>
    </w:p>
    <w:p w14:paraId="763DAA61" w14:textId="77777777" w:rsidR="00FD2250" w:rsidRPr="00D55589" w:rsidRDefault="00FD2250" w:rsidP="00346A1D">
      <w:pPr>
        <w:tabs>
          <w:tab w:val="clear" w:pos="567"/>
        </w:tabs>
        <w:spacing w:line="240" w:lineRule="auto"/>
        <w:ind w:left="540" w:hanging="540"/>
        <w:rPr>
          <w:szCs w:val="22"/>
          <w:lang w:eastAsia="nb-NO"/>
        </w:rPr>
      </w:pPr>
      <w:r w:rsidRPr="003C7A59">
        <w:rPr>
          <w:szCs w:val="22"/>
        </w:rPr>
        <w:br w:type="page"/>
      </w:r>
      <w:r w:rsidRPr="00D55589">
        <w:rPr>
          <w:b/>
          <w:szCs w:val="22"/>
          <w:lang w:eastAsia="nb-NO"/>
        </w:rPr>
        <w:lastRenderedPageBreak/>
        <w:t>1.</w:t>
      </w:r>
      <w:r w:rsidRPr="00D55589">
        <w:rPr>
          <w:b/>
          <w:szCs w:val="22"/>
          <w:lang w:eastAsia="nb-NO"/>
        </w:rPr>
        <w:tab/>
        <w:t>VETERINÆRPREPARATETS NAVN</w:t>
      </w:r>
    </w:p>
    <w:p w14:paraId="763DAA62" w14:textId="77777777" w:rsidR="00FD2250" w:rsidRPr="00D55589" w:rsidRDefault="00FD2250" w:rsidP="00346A1D">
      <w:pPr>
        <w:tabs>
          <w:tab w:val="clear" w:pos="567"/>
        </w:tabs>
        <w:spacing w:line="240" w:lineRule="auto"/>
        <w:rPr>
          <w:szCs w:val="22"/>
          <w:lang w:eastAsia="nb-NO"/>
        </w:rPr>
      </w:pPr>
    </w:p>
    <w:p w14:paraId="763DAA63" w14:textId="77777777" w:rsidR="00FD2250" w:rsidRPr="003C7A59" w:rsidRDefault="00FD2250" w:rsidP="00346A1D">
      <w:pPr>
        <w:spacing w:line="240" w:lineRule="auto"/>
        <w:ind w:left="567" w:hanging="567"/>
        <w:outlineLvl w:val="1"/>
        <w:rPr>
          <w:szCs w:val="22"/>
        </w:rPr>
      </w:pPr>
      <w:r w:rsidRPr="003C7A59">
        <w:rPr>
          <w:szCs w:val="22"/>
        </w:rPr>
        <w:t>Metacam 1,5 mg/ml mikstur, suspensjon til hund</w:t>
      </w:r>
    </w:p>
    <w:p w14:paraId="763DAA64" w14:textId="77777777" w:rsidR="00FD2250" w:rsidRPr="00D55589" w:rsidRDefault="00FD2250" w:rsidP="00346A1D">
      <w:pPr>
        <w:tabs>
          <w:tab w:val="clear" w:pos="567"/>
        </w:tabs>
        <w:spacing w:line="240" w:lineRule="auto"/>
        <w:rPr>
          <w:szCs w:val="22"/>
          <w:lang w:eastAsia="nb-NO"/>
        </w:rPr>
      </w:pPr>
    </w:p>
    <w:p w14:paraId="763DAA65" w14:textId="77777777" w:rsidR="00FD2250" w:rsidRPr="00D55589" w:rsidRDefault="00FD2250" w:rsidP="00346A1D">
      <w:pPr>
        <w:tabs>
          <w:tab w:val="clear" w:pos="567"/>
        </w:tabs>
        <w:spacing w:line="240" w:lineRule="auto"/>
        <w:rPr>
          <w:szCs w:val="22"/>
          <w:lang w:eastAsia="nb-NO"/>
        </w:rPr>
      </w:pPr>
    </w:p>
    <w:p w14:paraId="763DAA66" w14:textId="77777777" w:rsidR="00FD2250" w:rsidRPr="00D55589" w:rsidRDefault="00FD2250" w:rsidP="00346A1D">
      <w:pPr>
        <w:spacing w:line="240" w:lineRule="auto"/>
        <w:ind w:left="540" w:hanging="540"/>
        <w:rPr>
          <w:b/>
          <w:szCs w:val="22"/>
          <w:lang w:eastAsia="nb-NO"/>
        </w:rPr>
      </w:pPr>
      <w:r w:rsidRPr="00D55589">
        <w:rPr>
          <w:b/>
          <w:szCs w:val="22"/>
          <w:lang w:eastAsia="nb-NO"/>
        </w:rPr>
        <w:t>2.</w:t>
      </w:r>
      <w:r w:rsidRPr="00D55589">
        <w:rPr>
          <w:b/>
          <w:szCs w:val="22"/>
          <w:lang w:eastAsia="nb-NO"/>
        </w:rPr>
        <w:tab/>
        <w:t>KVALITATIV OG KVANTITATIV SAMMENSETNING</w:t>
      </w:r>
    </w:p>
    <w:p w14:paraId="763DAA67" w14:textId="77777777" w:rsidR="00FD2250" w:rsidRPr="00D55589" w:rsidRDefault="00FD2250" w:rsidP="00346A1D">
      <w:pPr>
        <w:tabs>
          <w:tab w:val="clear" w:pos="567"/>
        </w:tabs>
        <w:spacing w:line="240" w:lineRule="auto"/>
        <w:rPr>
          <w:szCs w:val="22"/>
          <w:lang w:eastAsia="nb-NO"/>
        </w:rPr>
      </w:pPr>
    </w:p>
    <w:p w14:paraId="763DAA68" w14:textId="77777777" w:rsidR="00FD2250" w:rsidRPr="00D55589" w:rsidRDefault="00FD2250" w:rsidP="00346A1D">
      <w:pPr>
        <w:tabs>
          <w:tab w:val="clear" w:pos="567"/>
        </w:tabs>
        <w:spacing w:line="240" w:lineRule="auto"/>
        <w:rPr>
          <w:szCs w:val="22"/>
          <w:lang w:eastAsia="nb-NO"/>
        </w:rPr>
      </w:pPr>
      <w:r w:rsidRPr="00D55589">
        <w:rPr>
          <w:szCs w:val="22"/>
          <w:lang w:eastAsia="nb-NO"/>
        </w:rPr>
        <w:t>En ml inneholder:</w:t>
      </w:r>
    </w:p>
    <w:p w14:paraId="763DAA69" w14:textId="77777777" w:rsidR="00FD2250" w:rsidRPr="00D55589" w:rsidRDefault="00FD2250" w:rsidP="00346A1D">
      <w:pPr>
        <w:tabs>
          <w:tab w:val="clear" w:pos="567"/>
        </w:tabs>
        <w:spacing w:line="240" w:lineRule="auto"/>
        <w:rPr>
          <w:szCs w:val="22"/>
          <w:lang w:eastAsia="nb-NO"/>
        </w:rPr>
      </w:pPr>
    </w:p>
    <w:p w14:paraId="763DAA6A" w14:textId="77777777" w:rsidR="00FD2250" w:rsidRPr="00D55589" w:rsidRDefault="00FD2250" w:rsidP="00346A1D">
      <w:pPr>
        <w:tabs>
          <w:tab w:val="clear" w:pos="567"/>
        </w:tabs>
        <w:spacing w:line="240" w:lineRule="auto"/>
        <w:rPr>
          <w:szCs w:val="22"/>
          <w:lang w:eastAsia="nb-NO"/>
        </w:rPr>
      </w:pPr>
      <w:r w:rsidRPr="00D55589">
        <w:rPr>
          <w:b/>
          <w:szCs w:val="22"/>
          <w:lang w:eastAsia="nb-NO"/>
        </w:rPr>
        <w:t xml:space="preserve">Virkestoff </w:t>
      </w:r>
    </w:p>
    <w:p w14:paraId="763DAA6B" w14:textId="77777777" w:rsidR="00FD2250" w:rsidRPr="00D55589" w:rsidRDefault="00FD2250" w:rsidP="00E95809">
      <w:pPr>
        <w:tabs>
          <w:tab w:val="clear" w:pos="567"/>
          <w:tab w:val="left" w:pos="1985"/>
        </w:tabs>
        <w:spacing w:line="240" w:lineRule="auto"/>
        <w:rPr>
          <w:szCs w:val="22"/>
          <w:lang w:eastAsia="nb-NO"/>
        </w:rPr>
      </w:pPr>
      <w:r w:rsidRPr="00D55589">
        <w:rPr>
          <w:szCs w:val="22"/>
          <w:lang w:eastAsia="nb-NO"/>
        </w:rPr>
        <w:t>Meloksikam</w:t>
      </w:r>
      <w:r w:rsidRPr="00D55589">
        <w:rPr>
          <w:szCs w:val="22"/>
          <w:lang w:eastAsia="nb-NO"/>
        </w:rPr>
        <w:tab/>
        <w:t>1,5 mg (tilsvarende 0,05 mg pr. dråpe).</w:t>
      </w:r>
    </w:p>
    <w:p w14:paraId="763DAA6C" w14:textId="77777777" w:rsidR="00FD2250" w:rsidRPr="00D55589" w:rsidRDefault="00FD2250" w:rsidP="00E95809">
      <w:pPr>
        <w:tabs>
          <w:tab w:val="clear" w:pos="567"/>
          <w:tab w:val="left" w:pos="1985"/>
        </w:tabs>
        <w:spacing w:line="240" w:lineRule="auto"/>
        <w:rPr>
          <w:szCs w:val="22"/>
          <w:lang w:eastAsia="nb-NO"/>
        </w:rPr>
      </w:pPr>
    </w:p>
    <w:p w14:paraId="763DAA6D" w14:textId="77777777" w:rsidR="00FD2250" w:rsidRPr="00D55589" w:rsidRDefault="00FD2250" w:rsidP="00E95809">
      <w:pPr>
        <w:tabs>
          <w:tab w:val="clear" w:pos="567"/>
          <w:tab w:val="left" w:pos="1985"/>
        </w:tabs>
        <w:spacing w:line="240" w:lineRule="auto"/>
        <w:rPr>
          <w:szCs w:val="22"/>
          <w:lang w:eastAsia="nb-NO"/>
        </w:rPr>
      </w:pPr>
      <w:r w:rsidRPr="00D55589">
        <w:rPr>
          <w:b/>
          <w:szCs w:val="22"/>
          <w:lang w:eastAsia="nb-NO"/>
        </w:rPr>
        <w:t>Hjelpestoff:</w:t>
      </w:r>
    </w:p>
    <w:p w14:paraId="763DAA6E" w14:textId="77777777" w:rsidR="00FD2250" w:rsidRPr="00D55589" w:rsidRDefault="00FD2250" w:rsidP="00E95809">
      <w:pPr>
        <w:tabs>
          <w:tab w:val="clear" w:pos="567"/>
          <w:tab w:val="left" w:pos="1985"/>
        </w:tabs>
        <w:spacing w:line="240" w:lineRule="auto"/>
        <w:rPr>
          <w:szCs w:val="22"/>
          <w:lang w:eastAsia="nb-NO"/>
        </w:rPr>
      </w:pPr>
      <w:r w:rsidRPr="00D55589">
        <w:rPr>
          <w:szCs w:val="22"/>
          <w:lang w:eastAsia="nb-NO"/>
        </w:rPr>
        <w:t xml:space="preserve">Natriumbenzoat </w:t>
      </w:r>
      <w:r w:rsidRPr="00D55589">
        <w:rPr>
          <w:szCs w:val="22"/>
          <w:lang w:eastAsia="nb-NO"/>
        </w:rPr>
        <w:tab/>
        <w:t>1,5 mg (tilsvarende 0,05 mg pr. dråpe).</w:t>
      </w:r>
    </w:p>
    <w:p w14:paraId="763DAA6F" w14:textId="77777777" w:rsidR="00FD2250" w:rsidRPr="00D55589" w:rsidRDefault="00FD2250" w:rsidP="00346A1D">
      <w:pPr>
        <w:tabs>
          <w:tab w:val="clear" w:pos="567"/>
        </w:tabs>
        <w:spacing w:line="240" w:lineRule="auto"/>
        <w:rPr>
          <w:szCs w:val="22"/>
          <w:lang w:eastAsia="nb-NO"/>
        </w:rPr>
      </w:pPr>
    </w:p>
    <w:p w14:paraId="763DAA70" w14:textId="77777777" w:rsidR="00254427" w:rsidRPr="003C7A59" w:rsidRDefault="00254427" w:rsidP="00254427">
      <w:pPr>
        <w:rPr>
          <w:bCs/>
          <w:szCs w:val="22"/>
        </w:rPr>
      </w:pPr>
      <w:r w:rsidRPr="003C7A59">
        <w:rPr>
          <w:bCs/>
          <w:szCs w:val="22"/>
        </w:rPr>
        <w:t>For fullstendig liste over hjelpestoffer, se pkt. 6.1.</w:t>
      </w:r>
    </w:p>
    <w:p w14:paraId="763DAA71" w14:textId="77777777" w:rsidR="00FD2250" w:rsidRPr="0004065E" w:rsidRDefault="00FD2250" w:rsidP="00346A1D">
      <w:pPr>
        <w:tabs>
          <w:tab w:val="clear" w:pos="567"/>
        </w:tabs>
        <w:spacing w:line="240" w:lineRule="auto"/>
        <w:rPr>
          <w:bCs/>
          <w:szCs w:val="22"/>
          <w:lang w:eastAsia="nb-NO"/>
        </w:rPr>
      </w:pPr>
    </w:p>
    <w:p w14:paraId="763DAA72" w14:textId="77777777" w:rsidR="00FD2250" w:rsidRPr="0004065E" w:rsidRDefault="00FD2250" w:rsidP="00346A1D">
      <w:pPr>
        <w:tabs>
          <w:tab w:val="clear" w:pos="567"/>
        </w:tabs>
        <w:spacing w:line="240" w:lineRule="auto"/>
        <w:rPr>
          <w:bCs/>
          <w:szCs w:val="22"/>
          <w:lang w:eastAsia="nb-NO"/>
        </w:rPr>
      </w:pPr>
    </w:p>
    <w:p w14:paraId="763DAA73" w14:textId="77777777" w:rsidR="00FD2250" w:rsidRPr="00D55589" w:rsidRDefault="00FD2250" w:rsidP="00346A1D">
      <w:pPr>
        <w:spacing w:line="240" w:lineRule="auto"/>
        <w:ind w:left="540" w:hanging="540"/>
        <w:rPr>
          <w:b/>
          <w:szCs w:val="22"/>
          <w:lang w:eastAsia="nb-NO"/>
        </w:rPr>
      </w:pPr>
      <w:r w:rsidRPr="00D55589">
        <w:rPr>
          <w:b/>
          <w:szCs w:val="22"/>
          <w:lang w:eastAsia="nb-NO"/>
        </w:rPr>
        <w:t>3.</w:t>
      </w:r>
      <w:r w:rsidRPr="00D55589">
        <w:rPr>
          <w:b/>
          <w:szCs w:val="22"/>
          <w:lang w:eastAsia="nb-NO"/>
        </w:rPr>
        <w:tab/>
        <w:t>LEGEMIDDELFORM</w:t>
      </w:r>
    </w:p>
    <w:p w14:paraId="763DAA74" w14:textId="77777777" w:rsidR="00FD2250" w:rsidRPr="00D55589" w:rsidRDefault="00FD2250" w:rsidP="00346A1D">
      <w:pPr>
        <w:tabs>
          <w:tab w:val="clear" w:pos="567"/>
        </w:tabs>
        <w:spacing w:line="240" w:lineRule="auto"/>
        <w:rPr>
          <w:szCs w:val="22"/>
          <w:lang w:eastAsia="nb-NO"/>
        </w:rPr>
      </w:pPr>
    </w:p>
    <w:p w14:paraId="763DAA75" w14:textId="77777777" w:rsidR="00FD2250" w:rsidRPr="00D55589" w:rsidRDefault="00FD2250" w:rsidP="00346A1D">
      <w:pPr>
        <w:tabs>
          <w:tab w:val="clear" w:pos="567"/>
        </w:tabs>
        <w:spacing w:line="240" w:lineRule="auto"/>
        <w:rPr>
          <w:szCs w:val="22"/>
          <w:lang w:eastAsia="nb-NO"/>
        </w:rPr>
      </w:pPr>
      <w:r w:rsidRPr="00D55589">
        <w:rPr>
          <w:szCs w:val="22"/>
          <w:lang w:eastAsia="nb-NO"/>
        </w:rPr>
        <w:t>Mikstur, suspensjon.</w:t>
      </w:r>
    </w:p>
    <w:p w14:paraId="763DAA76" w14:textId="77777777" w:rsidR="00FD2250" w:rsidRPr="00D55589" w:rsidRDefault="00FD2250" w:rsidP="00346A1D">
      <w:pPr>
        <w:tabs>
          <w:tab w:val="clear" w:pos="567"/>
        </w:tabs>
        <w:spacing w:line="240" w:lineRule="auto"/>
        <w:rPr>
          <w:szCs w:val="22"/>
          <w:lang w:eastAsia="nb-NO"/>
        </w:rPr>
      </w:pPr>
      <w:r w:rsidRPr="00D55589">
        <w:rPr>
          <w:szCs w:val="22"/>
          <w:lang w:eastAsia="nb-NO"/>
        </w:rPr>
        <w:t>Gulgrønn viskøs mikstur, suspensjon.</w:t>
      </w:r>
    </w:p>
    <w:p w14:paraId="763DAA77" w14:textId="77777777" w:rsidR="00FD2250" w:rsidRPr="00D55589" w:rsidRDefault="00FD2250" w:rsidP="00346A1D">
      <w:pPr>
        <w:tabs>
          <w:tab w:val="clear" w:pos="567"/>
        </w:tabs>
        <w:spacing w:line="240" w:lineRule="auto"/>
        <w:rPr>
          <w:szCs w:val="22"/>
          <w:lang w:eastAsia="nb-NO"/>
        </w:rPr>
      </w:pPr>
    </w:p>
    <w:p w14:paraId="763DAA78" w14:textId="77777777" w:rsidR="001F75D1" w:rsidRPr="00D55589" w:rsidRDefault="001F75D1" w:rsidP="00346A1D">
      <w:pPr>
        <w:tabs>
          <w:tab w:val="clear" w:pos="567"/>
        </w:tabs>
        <w:spacing w:line="240" w:lineRule="auto"/>
        <w:rPr>
          <w:szCs w:val="22"/>
          <w:lang w:eastAsia="nb-NO"/>
        </w:rPr>
      </w:pPr>
    </w:p>
    <w:p w14:paraId="763DAA79" w14:textId="77777777" w:rsidR="00FD2250" w:rsidRPr="00D55589" w:rsidRDefault="00FD2250" w:rsidP="00346A1D">
      <w:pPr>
        <w:spacing w:line="240" w:lineRule="auto"/>
        <w:ind w:left="540" w:hanging="540"/>
        <w:rPr>
          <w:b/>
          <w:szCs w:val="22"/>
          <w:lang w:eastAsia="nb-NO"/>
        </w:rPr>
      </w:pPr>
      <w:r w:rsidRPr="00D55589">
        <w:rPr>
          <w:b/>
          <w:szCs w:val="22"/>
          <w:lang w:eastAsia="nb-NO"/>
        </w:rPr>
        <w:t>4.</w:t>
      </w:r>
      <w:r w:rsidRPr="00D55589">
        <w:rPr>
          <w:b/>
          <w:szCs w:val="22"/>
          <w:lang w:eastAsia="nb-NO"/>
        </w:rPr>
        <w:tab/>
        <w:t>KLINISKE OPPLYSNINGER</w:t>
      </w:r>
    </w:p>
    <w:p w14:paraId="763DAA7A" w14:textId="77777777" w:rsidR="00FD2250" w:rsidRPr="00D55589" w:rsidRDefault="00FD2250" w:rsidP="00346A1D">
      <w:pPr>
        <w:tabs>
          <w:tab w:val="clear" w:pos="567"/>
        </w:tabs>
        <w:spacing w:line="240" w:lineRule="auto"/>
        <w:ind w:left="540" w:hanging="540"/>
        <w:rPr>
          <w:szCs w:val="22"/>
          <w:lang w:eastAsia="nb-NO"/>
        </w:rPr>
      </w:pPr>
    </w:p>
    <w:p w14:paraId="763DAA7B" w14:textId="77777777" w:rsidR="00FD2250" w:rsidRPr="00D55589" w:rsidRDefault="00FD2250" w:rsidP="00346A1D">
      <w:pPr>
        <w:tabs>
          <w:tab w:val="clear" w:pos="567"/>
        </w:tabs>
        <w:spacing w:line="240" w:lineRule="auto"/>
        <w:ind w:left="540" w:hanging="540"/>
        <w:rPr>
          <w:szCs w:val="22"/>
          <w:lang w:eastAsia="nb-NO"/>
        </w:rPr>
      </w:pPr>
      <w:r w:rsidRPr="00D55589">
        <w:rPr>
          <w:b/>
          <w:szCs w:val="22"/>
          <w:lang w:eastAsia="nb-NO"/>
        </w:rPr>
        <w:t>4.1</w:t>
      </w:r>
      <w:r w:rsidRPr="00D55589">
        <w:rPr>
          <w:b/>
          <w:szCs w:val="22"/>
          <w:lang w:eastAsia="nb-NO"/>
        </w:rPr>
        <w:tab/>
        <w:t>Dyrearter som preparatet er beregnet til (målarter)</w:t>
      </w:r>
    </w:p>
    <w:p w14:paraId="763DAA7C" w14:textId="77777777" w:rsidR="00FD2250" w:rsidRPr="00D55589" w:rsidRDefault="00FD2250" w:rsidP="00346A1D">
      <w:pPr>
        <w:tabs>
          <w:tab w:val="clear" w:pos="567"/>
        </w:tabs>
        <w:spacing w:line="240" w:lineRule="auto"/>
        <w:rPr>
          <w:szCs w:val="22"/>
          <w:lang w:eastAsia="nb-NO"/>
        </w:rPr>
      </w:pPr>
    </w:p>
    <w:p w14:paraId="763DAA7D" w14:textId="77777777" w:rsidR="00FD2250" w:rsidRPr="00D55589" w:rsidRDefault="00FD2250" w:rsidP="00346A1D">
      <w:pPr>
        <w:tabs>
          <w:tab w:val="clear" w:pos="567"/>
        </w:tabs>
        <w:spacing w:line="240" w:lineRule="auto"/>
        <w:rPr>
          <w:szCs w:val="22"/>
          <w:lang w:eastAsia="nb-NO"/>
        </w:rPr>
      </w:pPr>
      <w:r w:rsidRPr="00D55589">
        <w:rPr>
          <w:szCs w:val="22"/>
          <w:lang w:eastAsia="nb-NO"/>
        </w:rPr>
        <w:t>Hund</w:t>
      </w:r>
    </w:p>
    <w:p w14:paraId="763DAA7E" w14:textId="77777777" w:rsidR="00FD2250" w:rsidRPr="00D55589" w:rsidRDefault="00FD2250" w:rsidP="00346A1D">
      <w:pPr>
        <w:tabs>
          <w:tab w:val="clear" w:pos="567"/>
        </w:tabs>
        <w:spacing w:line="240" w:lineRule="auto"/>
        <w:rPr>
          <w:szCs w:val="22"/>
          <w:lang w:eastAsia="nb-NO"/>
        </w:rPr>
      </w:pPr>
    </w:p>
    <w:p w14:paraId="763DAA7F" w14:textId="77777777" w:rsidR="00FD2250" w:rsidRPr="00D55589" w:rsidRDefault="00FD2250" w:rsidP="00346A1D">
      <w:pPr>
        <w:tabs>
          <w:tab w:val="clear" w:pos="567"/>
        </w:tabs>
        <w:spacing w:line="240" w:lineRule="auto"/>
        <w:ind w:left="540" w:hanging="540"/>
        <w:rPr>
          <w:b/>
          <w:szCs w:val="22"/>
          <w:lang w:eastAsia="nb-NO"/>
        </w:rPr>
      </w:pPr>
      <w:r w:rsidRPr="00D55589">
        <w:rPr>
          <w:b/>
          <w:szCs w:val="22"/>
          <w:lang w:eastAsia="nb-NO"/>
        </w:rPr>
        <w:t>4.2</w:t>
      </w:r>
      <w:r w:rsidRPr="00D55589">
        <w:rPr>
          <w:b/>
          <w:szCs w:val="22"/>
          <w:lang w:eastAsia="nb-NO"/>
        </w:rPr>
        <w:tab/>
        <w:t>Indikasjoner, med angivelse av målarter</w:t>
      </w:r>
    </w:p>
    <w:p w14:paraId="763DAA80" w14:textId="77777777" w:rsidR="00FD2250" w:rsidRPr="00D55589" w:rsidRDefault="00FD2250" w:rsidP="00346A1D">
      <w:pPr>
        <w:tabs>
          <w:tab w:val="clear" w:pos="567"/>
        </w:tabs>
        <w:spacing w:line="240" w:lineRule="auto"/>
        <w:rPr>
          <w:szCs w:val="22"/>
          <w:lang w:eastAsia="nb-NO"/>
        </w:rPr>
      </w:pPr>
    </w:p>
    <w:p w14:paraId="763DAA81" w14:textId="77777777" w:rsidR="00FD2250" w:rsidRPr="00D55589" w:rsidRDefault="00FD2250" w:rsidP="00346A1D">
      <w:pPr>
        <w:tabs>
          <w:tab w:val="clear" w:pos="567"/>
        </w:tabs>
        <w:spacing w:line="240" w:lineRule="auto"/>
        <w:rPr>
          <w:szCs w:val="22"/>
          <w:lang w:eastAsia="nb-NO"/>
        </w:rPr>
      </w:pPr>
      <w:r w:rsidRPr="00D55589">
        <w:rPr>
          <w:szCs w:val="22"/>
          <w:lang w:eastAsia="nb-NO"/>
        </w:rPr>
        <w:t>Lindring av inflammasjon og smerter i forbindelse med akutte og kroniske lidelser i bevegelsesapparatet hos hund.</w:t>
      </w:r>
    </w:p>
    <w:p w14:paraId="763DAA82" w14:textId="77777777" w:rsidR="00FD2250" w:rsidRPr="00D55589" w:rsidRDefault="00FD2250" w:rsidP="00346A1D">
      <w:pPr>
        <w:tabs>
          <w:tab w:val="clear" w:pos="567"/>
        </w:tabs>
        <w:spacing w:line="240" w:lineRule="auto"/>
        <w:rPr>
          <w:szCs w:val="22"/>
          <w:lang w:eastAsia="nb-NO"/>
        </w:rPr>
      </w:pPr>
    </w:p>
    <w:p w14:paraId="763DAA83" w14:textId="77777777" w:rsidR="00FD2250" w:rsidRPr="00D55589" w:rsidRDefault="00FD2250" w:rsidP="00346A1D">
      <w:pPr>
        <w:tabs>
          <w:tab w:val="clear" w:pos="567"/>
        </w:tabs>
        <w:spacing w:line="240" w:lineRule="auto"/>
        <w:ind w:left="540" w:hanging="540"/>
        <w:rPr>
          <w:szCs w:val="22"/>
          <w:lang w:eastAsia="nb-NO"/>
        </w:rPr>
      </w:pPr>
      <w:r w:rsidRPr="00D55589">
        <w:rPr>
          <w:b/>
          <w:szCs w:val="22"/>
          <w:lang w:eastAsia="nb-NO"/>
        </w:rPr>
        <w:t>4.3</w:t>
      </w:r>
      <w:r w:rsidRPr="00D55589">
        <w:rPr>
          <w:b/>
          <w:szCs w:val="22"/>
          <w:lang w:eastAsia="nb-NO"/>
        </w:rPr>
        <w:tab/>
        <w:t>Kontraindikasjoner</w:t>
      </w:r>
    </w:p>
    <w:p w14:paraId="763DAA84" w14:textId="77777777" w:rsidR="00FD2250" w:rsidRPr="00D55589" w:rsidRDefault="00FD2250" w:rsidP="00346A1D">
      <w:pPr>
        <w:tabs>
          <w:tab w:val="clear" w:pos="567"/>
        </w:tabs>
        <w:spacing w:line="240" w:lineRule="auto"/>
        <w:rPr>
          <w:szCs w:val="22"/>
          <w:lang w:eastAsia="nb-NO"/>
        </w:rPr>
      </w:pPr>
    </w:p>
    <w:p w14:paraId="763DAA85" w14:textId="77777777" w:rsidR="00FD2250" w:rsidRPr="00D55589" w:rsidRDefault="00FD2250" w:rsidP="00346A1D">
      <w:pPr>
        <w:tabs>
          <w:tab w:val="clear" w:pos="567"/>
        </w:tabs>
        <w:spacing w:line="240" w:lineRule="auto"/>
        <w:rPr>
          <w:szCs w:val="22"/>
          <w:lang w:eastAsia="nb-NO"/>
        </w:rPr>
      </w:pPr>
      <w:r w:rsidRPr="00D55589">
        <w:rPr>
          <w:szCs w:val="22"/>
          <w:lang w:eastAsia="nb-NO"/>
        </w:rPr>
        <w:t xml:space="preserve">Skal ikke brukes til drektige og </w:t>
      </w:r>
      <w:r w:rsidR="009B1A81" w:rsidRPr="00D55589">
        <w:rPr>
          <w:szCs w:val="22"/>
          <w:lang w:eastAsia="nb-NO"/>
        </w:rPr>
        <w:t xml:space="preserve">diegivende </w:t>
      </w:r>
      <w:r w:rsidRPr="00D55589">
        <w:rPr>
          <w:szCs w:val="22"/>
          <w:lang w:eastAsia="nb-NO"/>
        </w:rPr>
        <w:t>dyr.</w:t>
      </w:r>
    </w:p>
    <w:p w14:paraId="763DAA86" w14:textId="77777777" w:rsidR="00FD2250" w:rsidRPr="003C7A59" w:rsidRDefault="00301F99" w:rsidP="00346A1D">
      <w:pPr>
        <w:tabs>
          <w:tab w:val="clear" w:pos="567"/>
        </w:tabs>
        <w:spacing w:line="240" w:lineRule="auto"/>
        <w:rPr>
          <w:szCs w:val="22"/>
          <w:lang w:eastAsia="nb-NO"/>
        </w:rPr>
      </w:pPr>
      <w:r w:rsidRPr="003C7A59">
        <w:rPr>
          <w:szCs w:val="22"/>
          <w:lang w:eastAsia="nb-NO"/>
        </w:rPr>
        <w:t>Skal</w:t>
      </w:r>
      <w:r w:rsidR="00FD2250" w:rsidRPr="003C7A59">
        <w:rPr>
          <w:szCs w:val="22"/>
          <w:lang w:eastAsia="nb-NO"/>
        </w:rPr>
        <w:t xml:space="preserve"> ikke brukes til hunder som lider av gastrointestinale lidelser, som irritasjon og blødninger, svekket lever-, hjerte- eller nyrefunksjon og blødningsforstyrrelser.</w:t>
      </w:r>
    </w:p>
    <w:p w14:paraId="763DAA87" w14:textId="77777777" w:rsidR="00FD2250" w:rsidRPr="003C7A59" w:rsidRDefault="00FD2250" w:rsidP="00346A1D">
      <w:pPr>
        <w:tabs>
          <w:tab w:val="clear" w:pos="567"/>
        </w:tabs>
        <w:spacing w:line="240" w:lineRule="auto"/>
        <w:rPr>
          <w:szCs w:val="22"/>
          <w:lang w:eastAsia="nb-NO"/>
        </w:rPr>
      </w:pPr>
      <w:r w:rsidRPr="003C7A59">
        <w:rPr>
          <w:szCs w:val="22"/>
          <w:lang w:eastAsia="nb-NO"/>
        </w:rPr>
        <w:t>Skal ikke brukes ved kjent overfølsomhet for virkestoffet eller noen av hjelpestoffene.</w:t>
      </w:r>
    </w:p>
    <w:p w14:paraId="763DAA88" w14:textId="77777777" w:rsidR="00FD2250" w:rsidRPr="00D55589" w:rsidRDefault="00FD2250" w:rsidP="00346A1D">
      <w:pPr>
        <w:tabs>
          <w:tab w:val="clear" w:pos="567"/>
        </w:tabs>
        <w:spacing w:line="240" w:lineRule="auto"/>
        <w:rPr>
          <w:szCs w:val="22"/>
          <w:lang w:eastAsia="nb-NO"/>
        </w:rPr>
      </w:pPr>
      <w:r w:rsidRPr="00D55589">
        <w:rPr>
          <w:szCs w:val="22"/>
          <w:lang w:eastAsia="nb-NO"/>
        </w:rPr>
        <w:t>Skal ikke brukes til hunder yngre enn 6 uker.</w:t>
      </w:r>
    </w:p>
    <w:p w14:paraId="763DAA89" w14:textId="77777777" w:rsidR="00FD2250" w:rsidRPr="00D55589" w:rsidRDefault="00FD2250" w:rsidP="00346A1D">
      <w:pPr>
        <w:tabs>
          <w:tab w:val="clear" w:pos="567"/>
        </w:tabs>
        <w:spacing w:line="240" w:lineRule="auto"/>
        <w:rPr>
          <w:szCs w:val="22"/>
          <w:lang w:eastAsia="nb-NO"/>
        </w:rPr>
      </w:pPr>
    </w:p>
    <w:p w14:paraId="4A6E3C22" w14:textId="77777777" w:rsidR="002C02A0" w:rsidRPr="00647CF3" w:rsidRDefault="00FD2250" w:rsidP="002C02A0">
      <w:pPr>
        <w:rPr>
          <w:b/>
          <w:bCs/>
          <w:szCs w:val="22"/>
        </w:rPr>
      </w:pPr>
      <w:r w:rsidRPr="003C7A59">
        <w:rPr>
          <w:b/>
          <w:szCs w:val="22"/>
          <w:lang w:eastAsia="nb-NO"/>
        </w:rPr>
        <w:t>4.4</w:t>
      </w:r>
      <w:r w:rsidRPr="003C7A59">
        <w:rPr>
          <w:b/>
          <w:szCs w:val="22"/>
          <w:lang w:eastAsia="nb-NO"/>
        </w:rPr>
        <w:tab/>
        <w:t xml:space="preserve">Spesielle advarsler </w:t>
      </w:r>
      <w:r w:rsidR="002C02A0" w:rsidRPr="00647CF3">
        <w:rPr>
          <w:b/>
          <w:bCs/>
          <w:szCs w:val="22"/>
        </w:rPr>
        <w:t>for de enkelte målarter</w:t>
      </w:r>
    </w:p>
    <w:p w14:paraId="763DAA8A" w14:textId="77777777" w:rsidR="00FD2250" w:rsidRPr="003C7A59" w:rsidRDefault="00FD2250" w:rsidP="00346A1D">
      <w:pPr>
        <w:tabs>
          <w:tab w:val="clear" w:pos="567"/>
        </w:tabs>
        <w:spacing w:line="240" w:lineRule="auto"/>
        <w:ind w:left="540" w:hanging="540"/>
        <w:rPr>
          <w:szCs w:val="22"/>
          <w:lang w:eastAsia="nb-NO"/>
        </w:rPr>
      </w:pPr>
    </w:p>
    <w:p w14:paraId="763DAA8C" w14:textId="77777777" w:rsidR="00FD2250" w:rsidRPr="00D55589" w:rsidRDefault="00FD2250" w:rsidP="00346A1D">
      <w:pPr>
        <w:tabs>
          <w:tab w:val="clear" w:pos="567"/>
        </w:tabs>
        <w:spacing w:line="240" w:lineRule="auto"/>
        <w:rPr>
          <w:szCs w:val="22"/>
          <w:lang w:eastAsia="nb-NO"/>
        </w:rPr>
      </w:pPr>
      <w:r w:rsidRPr="00D55589">
        <w:rPr>
          <w:szCs w:val="22"/>
          <w:lang w:eastAsia="nb-NO"/>
        </w:rPr>
        <w:t>Ingen</w:t>
      </w:r>
    </w:p>
    <w:p w14:paraId="763DAA8D" w14:textId="77777777" w:rsidR="00FD2250" w:rsidRPr="00D55589" w:rsidRDefault="00FD2250" w:rsidP="00346A1D">
      <w:pPr>
        <w:tabs>
          <w:tab w:val="clear" w:pos="567"/>
        </w:tabs>
        <w:spacing w:line="240" w:lineRule="auto"/>
        <w:rPr>
          <w:szCs w:val="22"/>
          <w:lang w:eastAsia="nb-NO"/>
        </w:rPr>
      </w:pPr>
    </w:p>
    <w:p w14:paraId="763DAA8E" w14:textId="77777777" w:rsidR="00FD2250" w:rsidRPr="00D55589" w:rsidRDefault="00FD2250" w:rsidP="00346A1D">
      <w:pPr>
        <w:tabs>
          <w:tab w:val="clear" w:pos="567"/>
        </w:tabs>
        <w:spacing w:line="240" w:lineRule="auto"/>
        <w:ind w:left="540" w:hanging="540"/>
        <w:rPr>
          <w:b/>
          <w:szCs w:val="22"/>
          <w:lang w:eastAsia="nb-NO"/>
        </w:rPr>
      </w:pPr>
      <w:r w:rsidRPr="00D55589">
        <w:rPr>
          <w:b/>
          <w:szCs w:val="22"/>
          <w:lang w:eastAsia="nb-NO"/>
        </w:rPr>
        <w:t>4.5</w:t>
      </w:r>
      <w:r w:rsidRPr="00D55589">
        <w:rPr>
          <w:b/>
          <w:szCs w:val="22"/>
          <w:lang w:eastAsia="nb-NO"/>
        </w:rPr>
        <w:tab/>
        <w:t xml:space="preserve">Særlige forholdsregler </w:t>
      </w:r>
    </w:p>
    <w:p w14:paraId="763DAA8F" w14:textId="77777777" w:rsidR="00FD2250" w:rsidRPr="00D55589" w:rsidRDefault="00FD2250" w:rsidP="00346A1D">
      <w:pPr>
        <w:tabs>
          <w:tab w:val="clear" w:pos="567"/>
        </w:tabs>
        <w:spacing w:line="240" w:lineRule="auto"/>
        <w:rPr>
          <w:szCs w:val="22"/>
          <w:lang w:eastAsia="nb-NO"/>
        </w:rPr>
      </w:pPr>
    </w:p>
    <w:p w14:paraId="763DAA90" w14:textId="77777777" w:rsidR="00FD2250" w:rsidRPr="00D55589" w:rsidRDefault="00FD2250" w:rsidP="00346A1D">
      <w:pPr>
        <w:tabs>
          <w:tab w:val="clear" w:pos="567"/>
        </w:tabs>
        <w:spacing w:line="240" w:lineRule="auto"/>
        <w:rPr>
          <w:szCs w:val="22"/>
          <w:u w:val="single"/>
          <w:lang w:eastAsia="nb-NO"/>
        </w:rPr>
      </w:pPr>
      <w:r w:rsidRPr="00D55589">
        <w:rPr>
          <w:szCs w:val="22"/>
          <w:u w:val="single"/>
          <w:lang w:eastAsia="nb-NO"/>
        </w:rPr>
        <w:t>Særlige forholdsregler ved bruk hos dyr</w:t>
      </w:r>
    </w:p>
    <w:p w14:paraId="763DAA91" w14:textId="77777777" w:rsidR="00FD2250" w:rsidRPr="00D55589" w:rsidRDefault="00FD2250" w:rsidP="00346A1D">
      <w:pPr>
        <w:tabs>
          <w:tab w:val="clear" w:pos="567"/>
        </w:tabs>
        <w:spacing w:line="240" w:lineRule="auto"/>
        <w:rPr>
          <w:szCs w:val="22"/>
          <w:lang w:eastAsia="nb-NO"/>
        </w:rPr>
      </w:pPr>
      <w:r w:rsidRPr="00D55589">
        <w:rPr>
          <w:szCs w:val="22"/>
          <w:lang w:eastAsia="nb-NO"/>
        </w:rPr>
        <w:t>Unngå bruk hos dehydrerte, hypovolemiske eller hypotensive dyr da det er en potensiell risiko for nyretoksisitet.</w:t>
      </w:r>
    </w:p>
    <w:p w14:paraId="763DAA92" w14:textId="77777777" w:rsidR="00FD2250" w:rsidRPr="00D55589" w:rsidRDefault="00FD2250" w:rsidP="00346A1D">
      <w:pPr>
        <w:tabs>
          <w:tab w:val="clear" w:pos="567"/>
        </w:tabs>
        <w:spacing w:line="240" w:lineRule="auto"/>
        <w:rPr>
          <w:szCs w:val="22"/>
          <w:lang w:eastAsia="nb-NO"/>
        </w:rPr>
      </w:pPr>
      <w:r w:rsidRPr="00D55589">
        <w:rPr>
          <w:szCs w:val="22"/>
          <w:lang w:eastAsia="nb-NO"/>
        </w:rPr>
        <w:t>Preparatet til hund skal ikke brukes til katt da det ikke er registret for bruk til katt. Til katter skal Metacam 0,5 mg/ml mikstur, suspensjon til katt, brukes.</w:t>
      </w:r>
    </w:p>
    <w:p w14:paraId="763DAA93" w14:textId="77777777" w:rsidR="00D64896" w:rsidRPr="00D55589" w:rsidRDefault="00D64896" w:rsidP="00346A1D">
      <w:pPr>
        <w:tabs>
          <w:tab w:val="clear" w:pos="567"/>
        </w:tabs>
        <w:spacing w:line="240" w:lineRule="auto"/>
        <w:rPr>
          <w:szCs w:val="22"/>
          <w:lang w:eastAsia="nb-NO"/>
        </w:rPr>
      </w:pPr>
    </w:p>
    <w:p w14:paraId="763DAA94" w14:textId="7DC546B2" w:rsidR="00FD2250" w:rsidRPr="003C7A59" w:rsidRDefault="00FD2250" w:rsidP="00B12A60">
      <w:pPr>
        <w:keepNext/>
        <w:tabs>
          <w:tab w:val="clear" w:pos="567"/>
        </w:tabs>
        <w:spacing w:line="240" w:lineRule="auto"/>
        <w:rPr>
          <w:szCs w:val="22"/>
          <w:u w:val="single"/>
          <w:lang w:eastAsia="nb-NO"/>
        </w:rPr>
      </w:pPr>
      <w:r w:rsidRPr="003C7A59">
        <w:rPr>
          <w:szCs w:val="22"/>
          <w:u w:val="single"/>
          <w:lang w:eastAsia="nb-NO"/>
        </w:rPr>
        <w:lastRenderedPageBreak/>
        <w:t xml:space="preserve">Særlige forholdsregler for personer som </w:t>
      </w:r>
      <w:r w:rsidR="00F1633C">
        <w:rPr>
          <w:szCs w:val="22"/>
          <w:u w:val="single"/>
          <w:lang w:eastAsia="nb-NO"/>
        </w:rPr>
        <w:t>håndterer</w:t>
      </w:r>
      <w:r w:rsidRPr="003C7A59">
        <w:rPr>
          <w:szCs w:val="22"/>
          <w:u w:val="single"/>
          <w:lang w:eastAsia="nb-NO"/>
        </w:rPr>
        <w:t xml:space="preserve"> veterinærpreparatet</w:t>
      </w:r>
    </w:p>
    <w:p w14:paraId="763DAA95" w14:textId="77777777" w:rsidR="00FD2250" w:rsidRPr="003C7A59" w:rsidRDefault="00FD2250" w:rsidP="00B12A60">
      <w:pPr>
        <w:keepNext/>
        <w:tabs>
          <w:tab w:val="clear" w:pos="567"/>
        </w:tabs>
        <w:spacing w:line="240" w:lineRule="auto"/>
        <w:rPr>
          <w:szCs w:val="22"/>
          <w:lang w:eastAsia="nb-NO"/>
        </w:rPr>
      </w:pPr>
      <w:r w:rsidRPr="003C7A59">
        <w:rPr>
          <w:szCs w:val="22"/>
          <w:lang w:eastAsia="nb-NO"/>
        </w:rPr>
        <w:t xml:space="preserve">Personer som er overfølsomme overfor </w:t>
      </w:r>
      <w:r w:rsidR="00891BB7" w:rsidRPr="003C7A59">
        <w:rPr>
          <w:szCs w:val="22"/>
        </w:rPr>
        <w:t>i</w:t>
      </w:r>
      <w:r w:rsidRPr="003C7A59">
        <w:rPr>
          <w:szCs w:val="22"/>
        </w:rPr>
        <w:t>kke-steroid</w:t>
      </w:r>
      <w:r w:rsidR="004E744C" w:rsidRPr="003C7A59">
        <w:rPr>
          <w:szCs w:val="22"/>
        </w:rPr>
        <w:t>e</w:t>
      </w:r>
      <w:r w:rsidRPr="003C7A59">
        <w:rPr>
          <w:szCs w:val="22"/>
        </w:rPr>
        <w:t xml:space="preserve"> </w:t>
      </w:r>
      <w:r w:rsidR="005E0436" w:rsidRPr="003C7A59">
        <w:rPr>
          <w:szCs w:val="22"/>
        </w:rPr>
        <w:t>antiinflam</w:t>
      </w:r>
      <w:r w:rsidRPr="003C7A59">
        <w:rPr>
          <w:szCs w:val="22"/>
        </w:rPr>
        <w:t>matorisk</w:t>
      </w:r>
      <w:r w:rsidR="004E744C" w:rsidRPr="003C7A59">
        <w:rPr>
          <w:szCs w:val="22"/>
        </w:rPr>
        <w:t>e</w:t>
      </w:r>
      <w:r w:rsidRPr="003C7A59">
        <w:rPr>
          <w:szCs w:val="22"/>
        </w:rPr>
        <w:t xml:space="preserve"> </w:t>
      </w:r>
      <w:r w:rsidR="004E744C" w:rsidRPr="003C7A59">
        <w:rPr>
          <w:szCs w:val="22"/>
        </w:rPr>
        <w:t>lege</w:t>
      </w:r>
      <w:r w:rsidRPr="003C7A59">
        <w:rPr>
          <w:szCs w:val="22"/>
        </w:rPr>
        <w:t>mid</w:t>
      </w:r>
      <w:r w:rsidR="004E744C" w:rsidRPr="003C7A59">
        <w:rPr>
          <w:szCs w:val="22"/>
        </w:rPr>
        <w:t>ler</w:t>
      </w:r>
      <w:r w:rsidRPr="003C7A59">
        <w:rPr>
          <w:szCs w:val="22"/>
        </w:rPr>
        <w:t xml:space="preserve"> (</w:t>
      </w:r>
      <w:r w:rsidRPr="003C7A59">
        <w:rPr>
          <w:szCs w:val="22"/>
          <w:lang w:eastAsia="nb-NO"/>
        </w:rPr>
        <w:t>NSAIDs) bør unngå kontakt med veterinærpreparatet.</w:t>
      </w:r>
    </w:p>
    <w:p w14:paraId="763DAA96" w14:textId="5DDF3B4A" w:rsidR="00FD2250" w:rsidRDefault="00FD2250" w:rsidP="00346A1D">
      <w:pPr>
        <w:tabs>
          <w:tab w:val="clear" w:pos="567"/>
        </w:tabs>
        <w:spacing w:line="240" w:lineRule="auto"/>
        <w:rPr>
          <w:szCs w:val="22"/>
          <w:lang w:eastAsia="nb-NO"/>
        </w:rPr>
      </w:pPr>
      <w:r w:rsidRPr="003C7A59">
        <w:rPr>
          <w:szCs w:val="22"/>
          <w:lang w:eastAsia="nb-NO"/>
        </w:rPr>
        <w:t>Ved utilsiktet inntak, søk straks legehjelp og vis legen pakningsvedlegget eller etiketten.</w:t>
      </w:r>
    </w:p>
    <w:p w14:paraId="57F27AEB" w14:textId="4289A265" w:rsidR="001B56B3" w:rsidRPr="003C7A59" w:rsidRDefault="001B56B3" w:rsidP="002C5154">
      <w:pPr>
        <w:autoSpaceDE w:val="0"/>
        <w:autoSpaceDN w:val="0"/>
        <w:adjustRightInd w:val="0"/>
        <w:spacing w:line="240" w:lineRule="auto"/>
        <w:rPr>
          <w:szCs w:val="22"/>
        </w:rPr>
      </w:pPr>
      <w:r w:rsidRPr="008456A0">
        <w:rPr>
          <w:szCs w:val="22"/>
        </w:rPr>
        <w:t>Dette veteinærpreparatet kan forårsake øyeirritasjon. Ved kontakt med øynene, skyll</w:t>
      </w:r>
      <w:r w:rsidR="00D30DAD">
        <w:rPr>
          <w:szCs w:val="22"/>
        </w:rPr>
        <w:t xml:space="preserve"> </w:t>
      </w:r>
      <w:r w:rsidRPr="008456A0">
        <w:rPr>
          <w:szCs w:val="22"/>
        </w:rPr>
        <w:t>umiddelbart grundig med vann.</w:t>
      </w:r>
    </w:p>
    <w:p w14:paraId="763DAA97" w14:textId="77777777" w:rsidR="00FD2250" w:rsidRPr="00D55589" w:rsidRDefault="00FD2250" w:rsidP="00346A1D">
      <w:pPr>
        <w:tabs>
          <w:tab w:val="clear" w:pos="567"/>
        </w:tabs>
        <w:spacing w:line="240" w:lineRule="auto"/>
        <w:rPr>
          <w:szCs w:val="22"/>
          <w:lang w:eastAsia="nb-NO"/>
        </w:rPr>
      </w:pPr>
    </w:p>
    <w:p w14:paraId="763DAA98" w14:textId="77777777" w:rsidR="00FD2250" w:rsidRPr="00D55589" w:rsidRDefault="00FD2250" w:rsidP="00346A1D">
      <w:pPr>
        <w:tabs>
          <w:tab w:val="clear" w:pos="567"/>
        </w:tabs>
        <w:spacing w:line="240" w:lineRule="auto"/>
        <w:ind w:left="540" w:hanging="540"/>
        <w:rPr>
          <w:szCs w:val="22"/>
          <w:lang w:eastAsia="nb-NO"/>
        </w:rPr>
      </w:pPr>
      <w:r w:rsidRPr="00D55589">
        <w:rPr>
          <w:b/>
          <w:szCs w:val="22"/>
          <w:lang w:eastAsia="nb-NO"/>
        </w:rPr>
        <w:t>4.6</w:t>
      </w:r>
      <w:r w:rsidRPr="00D55589">
        <w:rPr>
          <w:b/>
          <w:szCs w:val="22"/>
          <w:lang w:eastAsia="nb-NO"/>
        </w:rPr>
        <w:tab/>
        <w:t>Bivirkninger (frekvens og alvorlighetsgrad)</w:t>
      </w:r>
    </w:p>
    <w:p w14:paraId="763DAA99" w14:textId="77777777" w:rsidR="00FD2250" w:rsidRPr="00D55589" w:rsidRDefault="00FD2250" w:rsidP="00346A1D">
      <w:pPr>
        <w:tabs>
          <w:tab w:val="clear" w:pos="567"/>
        </w:tabs>
        <w:spacing w:line="240" w:lineRule="auto"/>
        <w:rPr>
          <w:szCs w:val="22"/>
          <w:lang w:eastAsia="nb-NO"/>
        </w:rPr>
      </w:pPr>
    </w:p>
    <w:p w14:paraId="725957F0" w14:textId="6035D970" w:rsidR="00615D3E" w:rsidRDefault="002832A4" w:rsidP="00346A1D">
      <w:pPr>
        <w:tabs>
          <w:tab w:val="clear" w:pos="567"/>
        </w:tabs>
        <w:spacing w:line="240" w:lineRule="auto"/>
        <w:rPr>
          <w:szCs w:val="22"/>
          <w:lang w:eastAsia="nb-NO"/>
        </w:rPr>
      </w:pPr>
      <w:r w:rsidRPr="00D55589">
        <w:rPr>
          <w:szCs w:val="22"/>
          <w:lang w:eastAsia="nb-NO"/>
        </w:rPr>
        <w:t>T</w:t>
      </w:r>
      <w:r w:rsidR="00352C26" w:rsidRPr="00D55589">
        <w:rPr>
          <w:szCs w:val="22"/>
          <w:lang w:eastAsia="nb-NO"/>
        </w:rPr>
        <w:t xml:space="preserve">ypiske bivirkninger </w:t>
      </w:r>
      <w:r w:rsidR="00C666A7" w:rsidRPr="00D55589">
        <w:rPr>
          <w:szCs w:val="22"/>
          <w:lang w:eastAsia="nb-NO"/>
        </w:rPr>
        <w:t>av NSAIDs som tap av matlyst, oppkast,</w:t>
      </w:r>
      <w:r w:rsidR="00F6031B" w:rsidRPr="00D55589">
        <w:rPr>
          <w:szCs w:val="22"/>
          <w:lang w:eastAsia="nb-NO"/>
        </w:rPr>
        <w:t xml:space="preserve"> </w:t>
      </w:r>
      <w:r w:rsidR="00C666A7" w:rsidRPr="00D55589">
        <w:rPr>
          <w:szCs w:val="22"/>
          <w:lang w:eastAsia="nb-NO"/>
        </w:rPr>
        <w:t>diaré, fekal okkult blod, apati</w:t>
      </w:r>
      <w:r w:rsidRPr="00D55589">
        <w:rPr>
          <w:szCs w:val="22"/>
          <w:lang w:eastAsia="nb-NO"/>
        </w:rPr>
        <w:t xml:space="preserve"> og </w:t>
      </w:r>
      <w:r w:rsidR="00C666A7" w:rsidRPr="00D55589">
        <w:rPr>
          <w:szCs w:val="22"/>
          <w:lang w:eastAsia="nb-NO"/>
        </w:rPr>
        <w:t>nyresvikt</w:t>
      </w:r>
      <w:r w:rsidRPr="00D55589">
        <w:rPr>
          <w:szCs w:val="22"/>
          <w:lang w:eastAsia="nb-NO"/>
        </w:rPr>
        <w:t xml:space="preserve"> </w:t>
      </w:r>
      <w:r w:rsidR="00826871">
        <w:rPr>
          <w:szCs w:val="22"/>
        </w:rPr>
        <w:t>har</w:t>
      </w:r>
      <w:r w:rsidR="00615D3E" w:rsidRPr="008456A0">
        <w:rPr>
          <w:szCs w:val="22"/>
        </w:rPr>
        <w:t xml:space="preserve"> i svært sjeldne tilfeller </w:t>
      </w:r>
      <w:r w:rsidR="00826871">
        <w:rPr>
          <w:szCs w:val="22"/>
        </w:rPr>
        <w:t xml:space="preserve">blitt </w:t>
      </w:r>
      <w:r w:rsidR="00615D3E" w:rsidRPr="008456A0">
        <w:rPr>
          <w:szCs w:val="22"/>
        </w:rPr>
        <w:t>rapportert</w:t>
      </w:r>
      <w:r w:rsidR="00826871">
        <w:rPr>
          <w:szCs w:val="22"/>
        </w:rPr>
        <w:t>,</w:t>
      </w:r>
      <w:r w:rsidR="00615D3E" w:rsidRPr="008456A0">
        <w:rPr>
          <w:szCs w:val="22"/>
        </w:rPr>
        <w:t xml:space="preserve"> </w:t>
      </w:r>
      <w:r w:rsidR="00826871" w:rsidRPr="00826871">
        <w:rPr>
          <w:szCs w:val="22"/>
        </w:rPr>
        <w:t xml:space="preserve">basert på sikkerhetserfaring </w:t>
      </w:r>
      <w:r w:rsidR="00615D3E" w:rsidRPr="008456A0">
        <w:rPr>
          <w:szCs w:val="22"/>
        </w:rPr>
        <w:t>etter markedsføring</w:t>
      </w:r>
      <w:r w:rsidRPr="00D55589">
        <w:rPr>
          <w:szCs w:val="22"/>
          <w:lang w:eastAsia="nb-NO"/>
        </w:rPr>
        <w:t>.</w:t>
      </w:r>
      <w:r w:rsidR="00832563" w:rsidRPr="00D55589">
        <w:rPr>
          <w:szCs w:val="22"/>
          <w:lang w:eastAsia="nb-NO"/>
        </w:rPr>
        <w:t xml:space="preserve"> </w:t>
      </w:r>
    </w:p>
    <w:p w14:paraId="763DAA9A" w14:textId="760B7B12" w:rsidR="00C666A7" w:rsidRPr="00D55589" w:rsidRDefault="00615D3E" w:rsidP="00346A1D">
      <w:pPr>
        <w:tabs>
          <w:tab w:val="clear" w:pos="567"/>
        </w:tabs>
        <w:spacing w:line="240" w:lineRule="auto"/>
        <w:rPr>
          <w:szCs w:val="22"/>
          <w:lang w:eastAsia="nb-NO"/>
        </w:rPr>
      </w:pPr>
      <w:r>
        <w:rPr>
          <w:szCs w:val="22"/>
          <w:lang w:eastAsia="nb-NO"/>
        </w:rPr>
        <w:t>S</w:t>
      </w:r>
      <w:r w:rsidR="002832A4" w:rsidRPr="00D55589">
        <w:rPr>
          <w:szCs w:val="22"/>
          <w:lang w:eastAsia="nb-NO"/>
        </w:rPr>
        <w:t xml:space="preserve">vært sjeldne tilfeller </w:t>
      </w:r>
      <w:r>
        <w:rPr>
          <w:szCs w:val="22"/>
          <w:lang w:eastAsia="nb-NO"/>
        </w:rPr>
        <w:t>av</w:t>
      </w:r>
      <w:r w:rsidR="00A133B5" w:rsidRPr="00D55589">
        <w:rPr>
          <w:szCs w:val="22"/>
          <w:lang w:eastAsia="nb-NO"/>
        </w:rPr>
        <w:t xml:space="preserve"> </w:t>
      </w:r>
      <w:r w:rsidR="00C666A7" w:rsidRPr="00D55589">
        <w:rPr>
          <w:szCs w:val="22"/>
          <w:lang w:eastAsia="nb-NO"/>
        </w:rPr>
        <w:t>hemoragisk diaré, hematemese, gastrointestinal ulcerasjon og forhøye</w:t>
      </w:r>
      <w:r w:rsidR="00A133B5" w:rsidRPr="00D55589">
        <w:rPr>
          <w:szCs w:val="22"/>
          <w:lang w:eastAsia="nb-NO"/>
        </w:rPr>
        <w:t>de</w:t>
      </w:r>
      <w:r w:rsidR="00C666A7" w:rsidRPr="00D55589">
        <w:rPr>
          <w:szCs w:val="22"/>
          <w:lang w:eastAsia="nb-NO"/>
        </w:rPr>
        <w:t xml:space="preserve"> leverenzymer</w:t>
      </w:r>
      <w:r>
        <w:rPr>
          <w:szCs w:val="22"/>
          <w:lang w:eastAsia="nb-NO"/>
        </w:rPr>
        <w:t xml:space="preserve"> </w:t>
      </w:r>
      <w:r w:rsidR="00826871">
        <w:rPr>
          <w:szCs w:val="22"/>
        </w:rPr>
        <w:t>har blitt</w:t>
      </w:r>
      <w:r w:rsidRPr="008456A0">
        <w:rPr>
          <w:szCs w:val="22"/>
        </w:rPr>
        <w:t xml:space="preserve"> rapportert</w:t>
      </w:r>
      <w:r w:rsidR="00826871">
        <w:rPr>
          <w:szCs w:val="22"/>
        </w:rPr>
        <w:t>,</w:t>
      </w:r>
      <w:r w:rsidRPr="008456A0">
        <w:rPr>
          <w:szCs w:val="22"/>
        </w:rPr>
        <w:t xml:space="preserve"> </w:t>
      </w:r>
      <w:r w:rsidR="00826871" w:rsidRPr="00826871">
        <w:rPr>
          <w:szCs w:val="22"/>
        </w:rPr>
        <w:t xml:space="preserve">basert på sikkerhetserfaring </w:t>
      </w:r>
      <w:r w:rsidRPr="008456A0">
        <w:rPr>
          <w:szCs w:val="22"/>
        </w:rPr>
        <w:t>etter markedsføring</w:t>
      </w:r>
      <w:r w:rsidR="00C666A7" w:rsidRPr="00D55589">
        <w:rPr>
          <w:szCs w:val="22"/>
          <w:lang w:eastAsia="nb-NO"/>
        </w:rPr>
        <w:t>.</w:t>
      </w:r>
      <w:r w:rsidR="00352C26" w:rsidRPr="00D55589">
        <w:rPr>
          <w:szCs w:val="22"/>
          <w:lang w:eastAsia="nb-NO"/>
        </w:rPr>
        <w:t xml:space="preserve"> </w:t>
      </w:r>
    </w:p>
    <w:p w14:paraId="763DAA9B" w14:textId="77777777" w:rsidR="00C666A7" w:rsidRPr="00D55589" w:rsidRDefault="00C666A7" w:rsidP="00346A1D">
      <w:pPr>
        <w:tabs>
          <w:tab w:val="clear" w:pos="567"/>
        </w:tabs>
        <w:spacing w:line="240" w:lineRule="auto"/>
        <w:rPr>
          <w:szCs w:val="22"/>
          <w:lang w:eastAsia="nb-NO"/>
        </w:rPr>
      </w:pPr>
    </w:p>
    <w:p w14:paraId="763DAA9C" w14:textId="77777777" w:rsidR="00FD2250" w:rsidRPr="00D55589" w:rsidRDefault="00FD2250" w:rsidP="00346A1D">
      <w:pPr>
        <w:tabs>
          <w:tab w:val="clear" w:pos="567"/>
        </w:tabs>
        <w:spacing w:line="240" w:lineRule="auto"/>
        <w:rPr>
          <w:szCs w:val="22"/>
          <w:lang w:eastAsia="nb-NO"/>
        </w:rPr>
      </w:pPr>
      <w:r w:rsidRPr="00D55589">
        <w:rPr>
          <w:szCs w:val="22"/>
          <w:lang w:eastAsia="nb-NO"/>
        </w:rPr>
        <w:t xml:space="preserve">Disse bivirkningene opptrer vanligvis i løpet av den første behandlingsuken, er i de fleste tilfellene forbigående og forsvinner etter seponering av behandlingen. Bivirkningene kan i meget sjeldne tilfeller være alvorlige eller livstruende. </w:t>
      </w:r>
    </w:p>
    <w:p w14:paraId="763DAA9D" w14:textId="77777777" w:rsidR="00075C78" w:rsidRPr="00D55589" w:rsidRDefault="00075C78" w:rsidP="00346A1D">
      <w:pPr>
        <w:tabs>
          <w:tab w:val="clear" w:pos="567"/>
        </w:tabs>
        <w:spacing w:line="240" w:lineRule="auto"/>
        <w:rPr>
          <w:szCs w:val="22"/>
          <w:lang w:eastAsia="nb-NO"/>
        </w:rPr>
      </w:pPr>
    </w:p>
    <w:p w14:paraId="763DAA9E" w14:textId="77777777" w:rsidR="00FD2250" w:rsidRPr="00D55589" w:rsidRDefault="00075C78" w:rsidP="00346A1D">
      <w:pPr>
        <w:tabs>
          <w:tab w:val="clear" w:pos="567"/>
        </w:tabs>
        <w:spacing w:line="240" w:lineRule="auto"/>
        <w:rPr>
          <w:szCs w:val="22"/>
          <w:lang w:eastAsia="nb-NO"/>
        </w:rPr>
      </w:pPr>
      <w:r w:rsidRPr="00D55589">
        <w:rPr>
          <w:szCs w:val="22"/>
          <w:lang w:eastAsia="nb-NO"/>
        </w:rPr>
        <w:t>Hvis uheldige reaksjoner opptrer skal behandlingen avbrytes og veterinær kontaktes</w:t>
      </w:r>
      <w:r w:rsidR="00F6031B" w:rsidRPr="00D55589">
        <w:rPr>
          <w:szCs w:val="22"/>
          <w:lang w:eastAsia="nb-NO"/>
        </w:rPr>
        <w:t>.</w:t>
      </w:r>
    </w:p>
    <w:p w14:paraId="763DAA9F" w14:textId="77777777" w:rsidR="00BC0919" w:rsidRPr="003C7A59" w:rsidRDefault="00BC0919" w:rsidP="00BC0919">
      <w:pPr>
        <w:spacing w:line="240" w:lineRule="auto"/>
        <w:rPr>
          <w:szCs w:val="22"/>
        </w:rPr>
      </w:pPr>
    </w:p>
    <w:p w14:paraId="763DAAA0" w14:textId="776D0DF3" w:rsidR="00BC0919" w:rsidRPr="003C7A59" w:rsidRDefault="00BC0919" w:rsidP="00BC0919">
      <w:pPr>
        <w:ind w:left="567" w:hanging="567"/>
        <w:rPr>
          <w:szCs w:val="22"/>
        </w:rPr>
      </w:pPr>
      <w:r w:rsidRPr="003C7A59">
        <w:rPr>
          <w:szCs w:val="22"/>
        </w:rPr>
        <w:t xml:space="preserve">Frekvensen av bivirkninger </w:t>
      </w:r>
      <w:r w:rsidR="00EC54F3">
        <w:rPr>
          <w:szCs w:val="22"/>
        </w:rPr>
        <w:t>angis etter</w:t>
      </w:r>
      <w:r w:rsidRPr="003C7A59">
        <w:rPr>
          <w:szCs w:val="22"/>
        </w:rPr>
        <w:t xml:space="preserve"> følgende </w:t>
      </w:r>
      <w:r w:rsidR="00490FA5" w:rsidRPr="003C7A59">
        <w:rPr>
          <w:szCs w:val="22"/>
        </w:rPr>
        <w:t>k</w:t>
      </w:r>
      <w:r w:rsidR="00EC54F3">
        <w:rPr>
          <w:szCs w:val="22"/>
        </w:rPr>
        <w:t>riterier</w:t>
      </w:r>
      <w:r w:rsidRPr="003C7A59">
        <w:rPr>
          <w:szCs w:val="22"/>
        </w:rPr>
        <w:t>:</w:t>
      </w:r>
    </w:p>
    <w:p w14:paraId="763DAAA1" w14:textId="2DBD2CFF" w:rsidR="00BC0919" w:rsidRPr="003C7A59" w:rsidRDefault="00BC0919" w:rsidP="00BC0919">
      <w:pPr>
        <w:ind w:left="567" w:hanging="567"/>
        <w:rPr>
          <w:szCs w:val="22"/>
        </w:rPr>
      </w:pPr>
      <w:r w:rsidRPr="003C7A59">
        <w:rPr>
          <w:szCs w:val="22"/>
        </w:rPr>
        <w:t>-</w:t>
      </w:r>
      <w:r w:rsidR="001A307C">
        <w:rPr>
          <w:szCs w:val="22"/>
        </w:rPr>
        <w:t xml:space="preserve"> </w:t>
      </w:r>
      <w:r w:rsidRPr="003C7A59">
        <w:rPr>
          <w:szCs w:val="22"/>
        </w:rPr>
        <w:t>Svært vanlige (flere enn 1 av</w:t>
      </w:r>
      <w:r w:rsidR="00732D64">
        <w:rPr>
          <w:szCs w:val="22"/>
        </w:rPr>
        <w:t xml:space="preserve"> </w:t>
      </w:r>
      <w:r w:rsidRPr="003C7A59">
        <w:rPr>
          <w:szCs w:val="22"/>
        </w:rPr>
        <w:t xml:space="preserve">10 </w:t>
      </w:r>
      <w:r w:rsidR="00732D64" w:rsidRPr="00FB05EC">
        <w:rPr>
          <w:szCs w:val="22"/>
        </w:rPr>
        <w:t>behandlede</w:t>
      </w:r>
      <w:r w:rsidR="00732D64" w:rsidRPr="003C7A59">
        <w:rPr>
          <w:szCs w:val="22"/>
        </w:rPr>
        <w:t xml:space="preserve"> </w:t>
      </w:r>
      <w:r w:rsidR="00732D64">
        <w:rPr>
          <w:szCs w:val="22"/>
        </w:rPr>
        <w:t xml:space="preserve"> </w:t>
      </w:r>
      <w:r w:rsidRPr="003C7A59">
        <w:rPr>
          <w:szCs w:val="22"/>
        </w:rPr>
        <w:t>dyr får bivirkning</w:t>
      </w:r>
      <w:r w:rsidR="00B972AC">
        <w:rPr>
          <w:szCs w:val="22"/>
        </w:rPr>
        <w:t>(</w:t>
      </w:r>
      <w:r w:rsidRPr="003C7A59">
        <w:rPr>
          <w:szCs w:val="22"/>
        </w:rPr>
        <w:t>er</w:t>
      </w:r>
      <w:r w:rsidR="00B972AC">
        <w:rPr>
          <w:szCs w:val="22"/>
        </w:rPr>
        <w:t>)</w:t>
      </w:r>
      <w:r w:rsidRPr="003C7A59">
        <w:rPr>
          <w:szCs w:val="22"/>
        </w:rPr>
        <w:t>)</w:t>
      </w:r>
    </w:p>
    <w:p w14:paraId="763DAAA2" w14:textId="74B93776" w:rsidR="00BC0919" w:rsidRPr="003C7A59" w:rsidRDefault="00BC0919" w:rsidP="00BC0919">
      <w:pPr>
        <w:ind w:left="567" w:hanging="567"/>
        <w:rPr>
          <w:szCs w:val="22"/>
        </w:rPr>
      </w:pPr>
      <w:r w:rsidRPr="003C7A59">
        <w:rPr>
          <w:szCs w:val="22"/>
        </w:rPr>
        <w:t>-</w:t>
      </w:r>
      <w:r w:rsidR="001A307C">
        <w:rPr>
          <w:szCs w:val="22"/>
        </w:rPr>
        <w:t xml:space="preserve"> </w:t>
      </w:r>
      <w:r w:rsidRPr="003C7A59">
        <w:rPr>
          <w:szCs w:val="22"/>
        </w:rPr>
        <w:t>Vanlige (flere enn 1, men færre enn 10 av 100</w:t>
      </w:r>
      <w:r w:rsidR="00732D64">
        <w:rPr>
          <w:szCs w:val="22"/>
        </w:rPr>
        <w:t xml:space="preserve"> </w:t>
      </w:r>
      <w:r w:rsidR="00732D64" w:rsidRPr="00FB05EC">
        <w:rPr>
          <w:szCs w:val="22"/>
        </w:rPr>
        <w:t>behandlede</w:t>
      </w:r>
      <w:r w:rsidRPr="003C7A59">
        <w:rPr>
          <w:szCs w:val="22"/>
        </w:rPr>
        <w:t xml:space="preserve"> dyr)</w:t>
      </w:r>
    </w:p>
    <w:p w14:paraId="763DAAA3" w14:textId="009191DF" w:rsidR="00BC0919" w:rsidRPr="003C7A59" w:rsidRDefault="00BC0919" w:rsidP="00BC0919">
      <w:pPr>
        <w:ind w:left="567" w:hanging="567"/>
        <w:rPr>
          <w:szCs w:val="22"/>
        </w:rPr>
      </w:pPr>
      <w:r w:rsidRPr="003C7A59">
        <w:rPr>
          <w:szCs w:val="22"/>
        </w:rPr>
        <w:t>-</w:t>
      </w:r>
      <w:r w:rsidR="001A307C">
        <w:rPr>
          <w:szCs w:val="22"/>
        </w:rPr>
        <w:t xml:space="preserve"> </w:t>
      </w:r>
      <w:r w:rsidRPr="003C7A59">
        <w:rPr>
          <w:szCs w:val="22"/>
        </w:rPr>
        <w:t xml:space="preserve">Mindre vanlige (flere enn 1, men færre enn 10 av 1000 </w:t>
      </w:r>
      <w:r w:rsidR="00732D64" w:rsidRPr="00FB05EC">
        <w:rPr>
          <w:szCs w:val="22"/>
        </w:rPr>
        <w:t>behandlede</w:t>
      </w:r>
      <w:r w:rsidR="00732D64" w:rsidRPr="003C7A59">
        <w:rPr>
          <w:szCs w:val="22"/>
        </w:rPr>
        <w:t xml:space="preserve"> </w:t>
      </w:r>
      <w:r w:rsidRPr="003C7A59">
        <w:rPr>
          <w:szCs w:val="22"/>
        </w:rPr>
        <w:t>dyr)</w:t>
      </w:r>
    </w:p>
    <w:p w14:paraId="763DAAA4" w14:textId="6B95CFFB" w:rsidR="00BC0919" w:rsidRPr="003C7A59" w:rsidRDefault="00BC0919" w:rsidP="00BC0919">
      <w:pPr>
        <w:ind w:left="567" w:hanging="567"/>
        <w:rPr>
          <w:szCs w:val="22"/>
        </w:rPr>
      </w:pPr>
      <w:r w:rsidRPr="003C7A59">
        <w:rPr>
          <w:szCs w:val="22"/>
        </w:rPr>
        <w:t>-</w:t>
      </w:r>
      <w:r w:rsidR="001A307C">
        <w:rPr>
          <w:szCs w:val="22"/>
        </w:rPr>
        <w:t xml:space="preserve"> </w:t>
      </w:r>
      <w:r w:rsidRPr="003C7A59">
        <w:rPr>
          <w:szCs w:val="22"/>
        </w:rPr>
        <w:t>Sjeldne (flere enn 1, men færre enn 10 av</w:t>
      </w:r>
      <w:r w:rsidR="00732D64">
        <w:rPr>
          <w:szCs w:val="22"/>
        </w:rPr>
        <w:t xml:space="preserve"> </w:t>
      </w:r>
      <w:r w:rsidRPr="003C7A59">
        <w:rPr>
          <w:szCs w:val="22"/>
        </w:rPr>
        <w:t xml:space="preserve">10 000 </w:t>
      </w:r>
      <w:r w:rsidR="00732D64" w:rsidRPr="00FB05EC">
        <w:rPr>
          <w:szCs w:val="22"/>
        </w:rPr>
        <w:t>behandlede</w:t>
      </w:r>
      <w:r w:rsidR="00732D64" w:rsidRPr="003C7A59">
        <w:rPr>
          <w:szCs w:val="22"/>
        </w:rPr>
        <w:t xml:space="preserve"> </w:t>
      </w:r>
      <w:r w:rsidR="00732D64">
        <w:rPr>
          <w:szCs w:val="22"/>
        </w:rPr>
        <w:t xml:space="preserve"> </w:t>
      </w:r>
      <w:r w:rsidRPr="003C7A59">
        <w:rPr>
          <w:szCs w:val="22"/>
        </w:rPr>
        <w:t>dyr)</w:t>
      </w:r>
    </w:p>
    <w:p w14:paraId="763DAAA5" w14:textId="04192F71" w:rsidR="00BC0919" w:rsidRPr="003C7A59" w:rsidRDefault="00BC0919" w:rsidP="00BC0919">
      <w:pPr>
        <w:spacing w:line="240" w:lineRule="auto"/>
        <w:rPr>
          <w:szCs w:val="22"/>
        </w:rPr>
      </w:pPr>
      <w:r w:rsidRPr="003C7A59">
        <w:rPr>
          <w:szCs w:val="22"/>
        </w:rPr>
        <w:t>-</w:t>
      </w:r>
      <w:r w:rsidR="001A307C">
        <w:rPr>
          <w:szCs w:val="22"/>
        </w:rPr>
        <w:t xml:space="preserve"> </w:t>
      </w:r>
      <w:r w:rsidRPr="003C7A59">
        <w:rPr>
          <w:szCs w:val="22"/>
        </w:rPr>
        <w:t>Svært sjeldne (færre enn 1 av</w:t>
      </w:r>
      <w:r w:rsidR="00732D64">
        <w:rPr>
          <w:szCs w:val="22"/>
        </w:rPr>
        <w:t xml:space="preserve"> </w:t>
      </w:r>
      <w:r w:rsidRPr="003C7A59">
        <w:rPr>
          <w:szCs w:val="22"/>
        </w:rPr>
        <w:t xml:space="preserve">10 000 </w:t>
      </w:r>
      <w:r w:rsidR="00732D64" w:rsidRPr="00FB05EC">
        <w:rPr>
          <w:szCs w:val="22"/>
        </w:rPr>
        <w:t>behandlede</w:t>
      </w:r>
      <w:r w:rsidR="00732D64" w:rsidRPr="003C7A59">
        <w:rPr>
          <w:szCs w:val="22"/>
        </w:rPr>
        <w:t xml:space="preserve"> </w:t>
      </w:r>
      <w:r w:rsidRPr="003C7A59">
        <w:rPr>
          <w:szCs w:val="22"/>
        </w:rPr>
        <w:t>dyr, inkludert isolerte rapporter)</w:t>
      </w:r>
      <w:r w:rsidR="00FF0408">
        <w:rPr>
          <w:szCs w:val="22"/>
        </w:rPr>
        <w:t>.</w:t>
      </w:r>
    </w:p>
    <w:p w14:paraId="763DAAA6" w14:textId="77777777" w:rsidR="00075C78" w:rsidRPr="003C7A59" w:rsidRDefault="00075C78" w:rsidP="00346A1D">
      <w:pPr>
        <w:tabs>
          <w:tab w:val="clear" w:pos="567"/>
        </w:tabs>
        <w:spacing w:line="240" w:lineRule="auto"/>
        <w:rPr>
          <w:szCs w:val="22"/>
          <w:lang w:eastAsia="nb-NO"/>
        </w:rPr>
      </w:pPr>
    </w:p>
    <w:p w14:paraId="763DAAA7" w14:textId="773ABF8F" w:rsidR="00FD2250" w:rsidRPr="009C4A57" w:rsidRDefault="00FD2250" w:rsidP="00346A1D">
      <w:pPr>
        <w:tabs>
          <w:tab w:val="clear" w:pos="567"/>
        </w:tabs>
        <w:spacing w:line="240" w:lineRule="auto"/>
        <w:ind w:left="540" w:hanging="540"/>
        <w:rPr>
          <w:szCs w:val="22"/>
          <w:lang w:eastAsia="nb-NO"/>
        </w:rPr>
      </w:pPr>
      <w:r w:rsidRPr="009C4A57">
        <w:rPr>
          <w:b/>
          <w:szCs w:val="22"/>
          <w:lang w:eastAsia="nb-NO"/>
        </w:rPr>
        <w:t>4.7</w:t>
      </w:r>
      <w:r w:rsidRPr="009C4A57">
        <w:rPr>
          <w:b/>
          <w:szCs w:val="22"/>
          <w:lang w:eastAsia="nb-NO"/>
        </w:rPr>
        <w:tab/>
        <w:t xml:space="preserve">Bruk </w:t>
      </w:r>
      <w:r w:rsidR="00F1633C">
        <w:rPr>
          <w:b/>
          <w:szCs w:val="22"/>
          <w:lang w:eastAsia="nb-NO"/>
        </w:rPr>
        <w:t>under</w:t>
      </w:r>
      <w:r w:rsidRPr="009C4A57">
        <w:rPr>
          <w:b/>
          <w:szCs w:val="22"/>
          <w:lang w:eastAsia="nb-NO"/>
        </w:rPr>
        <w:t xml:space="preserve"> drektighet, diegiving eller egglegging</w:t>
      </w:r>
    </w:p>
    <w:p w14:paraId="763DAAA8" w14:textId="77777777" w:rsidR="00FD2250" w:rsidRPr="009C4A57" w:rsidRDefault="00FD2250" w:rsidP="00346A1D">
      <w:pPr>
        <w:tabs>
          <w:tab w:val="clear" w:pos="567"/>
        </w:tabs>
        <w:spacing w:line="240" w:lineRule="auto"/>
        <w:rPr>
          <w:szCs w:val="22"/>
          <w:lang w:eastAsia="nb-NO"/>
        </w:rPr>
      </w:pPr>
    </w:p>
    <w:p w14:paraId="763DAAA9" w14:textId="77777777" w:rsidR="00FD2250" w:rsidRPr="009C4A57" w:rsidRDefault="00FD2250" w:rsidP="00346A1D">
      <w:pPr>
        <w:tabs>
          <w:tab w:val="clear" w:pos="567"/>
        </w:tabs>
        <w:spacing w:line="240" w:lineRule="auto"/>
        <w:rPr>
          <w:szCs w:val="22"/>
          <w:lang w:eastAsia="nb-NO"/>
        </w:rPr>
      </w:pPr>
      <w:r w:rsidRPr="003C7A59">
        <w:rPr>
          <w:szCs w:val="22"/>
        </w:rPr>
        <w:t>Veterinærpreparatets</w:t>
      </w:r>
      <w:r w:rsidRPr="003C7A59">
        <w:rPr>
          <w:szCs w:val="22"/>
          <w:lang w:eastAsia="nb-NO"/>
        </w:rPr>
        <w:t xml:space="preserve"> </w:t>
      </w:r>
      <w:r w:rsidRPr="009C4A57">
        <w:rPr>
          <w:szCs w:val="22"/>
          <w:lang w:eastAsia="nb-NO"/>
        </w:rPr>
        <w:t>sikkerhet ved bruk under drektighet og diegiving er ikke klarlagt (se punkt. 4.3).</w:t>
      </w:r>
    </w:p>
    <w:p w14:paraId="763DAAAA" w14:textId="77777777" w:rsidR="00FD2250" w:rsidRPr="009C4A57" w:rsidRDefault="00FD2250" w:rsidP="00346A1D">
      <w:pPr>
        <w:tabs>
          <w:tab w:val="clear" w:pos="567"/>
        </w:tabs>
        <w:spacing w:line="240" w:lineRule="auto"/>
        <w:rPr>
          <w:szCs w:val="22"/>
          <w:lang w:eastAsia="nb-NO"/>
        </w:rPr>
      </w:pPr>
    </w:p>
    <w:p w14:paraId="763DAAAB" w14:textId="23D3CEC2" w:rsidR="00FD2250" w:rsidRPr="009C4A57" w:rsidRDefault="00FD2250" w:rsidP="00346A1D">
      <w:pPr>
        <w:tabs>
          <w:tab w:val="clear" w:pos="567"/>
        </w:tabs>
        <w:spacing w:line="240" w:lineRule="auto"/>
        <w:ind w:left="540" w:hanging="540"/>
        <w:rPr>
          <w:szCs w:val="22"/>
          <w:lang w:eastAsia="nb-NO"/>
        </w:rPr>
      </w:pPr>
      <w:r w:rsidRPr="009C4A57">
        <w:rPr>
          <w:b/>
          <w:szCs w:val="22"/>
          <w:lang w:eastAsia="nb-NO"/>
        </w:rPr>
        <w:t>4.8</w:t>
      </w:r>
      <w:r w:rsidRPr="009C4A57">
        <w:rPr>
          <w:b/>
          <w:szCs w:val="22"/>
          <w:lang w:eastAsia="nb-NO"/>
        </w:rPr>
        <w:tab/>
        <w:t>Interaksjon med andre legemidler og andre former for interaksjon</w:t>
      </w:r>
    </w:p>
    <w:p w14:paraId="763DAAAC" w14:textId="77777777" w:rsidR="00FD2250" w:rsidRPr="009C4A57" w:rsidRDefault="00FD2250" w:rsidP="00346A1D">
      <w:pPr>
        <w:tabs>
          <w:tab w:val="clear" w:pos="567"/>
        </w:tabs>
        <w:spacing w:line="240" w:lineRule="auto"/>
        <w:rPr>
          <w:szCs w:val="22"/>
          <w:lang w:eastAsia="nb-NO"/>
        </w:rPr>
      </w:pPr>
    </w:p>
    <w:p w14:paraId="763DAAAD" w14:textId="77777777" w:rsidR="00FD2250" w:rsidRPr="009C4A57" w:rsidRDefault="00FD2250" w:rsidP="00346A1D">
      <w:pPr>
        <w:tabs>
          <w:tab w:val="clear" w:pos="567"/>
        </w:tabs>
        <w:spacing w:line="240" w:lineRule="auto"/>
        <w:rPr>
          <w:szCs w:val="22"/>
          <w:lang w:eastAsia="nb-NO"/>
        </w:rPr>
      </w:pPr>
      <w:r w:rsidRPr="009C4A57">
        <w:rPr>
          <w:szCs w:val="22"/>
          <w:lang w:eastAsia="nb-NO"/>
        </w:rPr>
        <w:t xml:space="preserve">Andre NSAIDs, diuretika, antikoagulantia, aminoglykosidantibiotika og substanser med høy proteinbinding kan konkurrere om bindingen og således føre til toksiske effekter. Metacam skal ikke administreres samtidig med andre NSAIDs eller glukokortikosteroider. </w:t>
      </w:r>
    </w:p>
    <w:p w14:paraId="763DAAAE" w14:textId="77777777" w:rsidR="00FD2250" w:rsidRPr="009C4A57" w:rsidRDefault="00FD2250" w:rsidP="00346A1D">
      <w:pPr>
        <w:tabs>
          <w:tab w:val="clear" w:pos="567"/>
        </w:tabs>
        <w:spacing w:line="240" w:lineRule="auto"/>
        <w:rPr>
          <w:szCs w:val="22"/>
          <w:lang w:eastAsia="nb-NO"/>
        </w:rPr>
      </w:pPr>
    </w:p>
    <w:p w14:paraId="763DAAAF" w14:textId="77777777" w:rsidR="00FD2250" w:rsidRPr="009C4A57" w:rsidRDefault="00FD2250" w:rsidP="00346A1D">
      <w:pPr>
        <w:tabs>
          <w:tab w:val="clear" w:pos="567"/>
        </w:tabs>
        <w:spacing w:line="240" w:lineRule="auto"/>
        <w:rPr>
          <w:szCs w:val="22"/>
          <w:lang w:eastAsia="nb-NO"/>
        </w:rPr>
      </w:pPr>
      <w:r w:rsidRPr="009C4A57">
        <w:rPr>
          <w:szCs w:val="22"/>
          <w:lang w:eastAsia="nb-NO"/>
        </w:rPr>
        <w:t>Tidligere behandling med antiinflammatoriske substanser kan gi ytterligere eller forsterkede bivirkninger og det kreves derfor en behandlingsfri periode på minst 24 timer før behandling med preparat</w:t>
      </w:r>
      <w:r w:rsidR="00891BB7" w:rsidRPr="009C4A57">
        <w:rPr>
          <w:szCs w:val="22"/>
          <w:lang w:eastAsia="nb-NO"/>
        </w:rPr>
        <w:t>et</w:t>
      </w:r>
      <w:r w:rsidRPr="009C4A57">
        <w:rPr>
          <w:szCs w:val="22"/>
          <w:lang w:eastAsia="nb-NO"/>
        </w:rPr>
        <w:t xml:space="preserve"> påbegynnes. Varigheten av den behandlingsfrie perioden er også avhengig av farmakologien for de produktene som er anvendt tidligere. </w:t>
      </w:r>
    </w:p>
    <w:p w14:paraId="763DAAB0" w14:textId="77777777" w:rsidR="00FD2250" w:rsidRPr="009C4A57" w:rsidRDefault="00FD2250" w:rsidP="00346A1D">
      <w:pPr>
        <w:tabs>
          <w:tab w:val="clear" w:pos="567"/>
        </w:tabs>
        <w:spacing w:line="240" w:lineRule="auto"/>
        <w:rPr>
          <w:szCs w:val="22"/>
          <w:lang w:eastAsia="nb-NO"/>
        </w:rPr>
      </w:pPr>
    </w:p>
    <w:p w14:paraId="763DAAB1" w14:textId="77777777" w:rsidR="00FD2250" w:rsidRPr="009C4A57" w:rsidRDefault="00FD2250" w:rsidP="00346A1D">
      <w:pPr>
        <w:tabs>
          <w:tab w:val="clear" w:pos="567"/>
        </w:tabs>
        <w:spacing w:line="240" w:lineRule="auto"/>
        <w:ind w:left="540" w:hanging="540"/>
        <w:rPr>
          <w:szCs w:val="22"/>
          <w:lang w:eastAsia="nb-NO"/>
        </w:rPr>
      </w:pPr>
      <w:r w:rsidRPr="009C4A57">
        <w:rPr>
          <w:b/>
          <w:szCs w:val="22"/>
          <w:lang w:eastAsia="nb-NO"/>
        </w:rPr>
        <w:t>4.9</w:t>
      </w:r>
      <w:r w:rsidRPr="009C4A57">
        <w:rPr>
          <w:b/>
          <w:szCs w:val="22"/>
          <w:lang w:eastAsia="nb-NO"/>
        </w:rPr>
        <w:tab/>
        <w:t>Dosering og tilfø</w:t>
      </w:r>
      <w:r w:rsidR="00891BB7" w:rsidRPr="009C4A57">
        <w:rPr>
          <w:b/>
          <w:szCs w:val="22"/>
          <w:lang w:eastAsia="nb-NO"/>
        </w:rPr>
        <w:t>r</w:t>
      </w:r>
      <w:r w:rsidRPr="009C4A57">
        <w:rPr>
          <w:b/>
          <w:szCs w:val="22"/>
          <w:lang w:eastAsia="nb-NO"/>
        </w:rPr>
        <w:t>selsvei</w:t>
      </w:r>
    </w:p>
    <w:p w14:paraId="763DAAB2" w14:textId="77777777" w:rsidR="00FD2250" w:rsidRPr="009C4A57" w:rsidRDefault="00FD2250" w:rsidP="00346A1D">
      <w:pPr>
        <w:tabs>
          <w:tab w:val="clear" w:pos="567"/>
        </w:tabs>
        <w:spacing w:line="240" w:lineRule="auto"/>
        <w:rPr>
          <w:szCs w:val="22"/>
          <w:lang w:eastAsia="nb-NO"/>
        </w:rPr>
      </w:pPr>
    </w:p>
    <w:p w14:paraId="763DAAB3" w14:textId="77777777" w:rsidR="00FD2250" w:rsidRPr="003C7A59" w:rsidRDefault="00FD2250" w:rsidP="00346A1D">
      <w:pPr>
        <w:tabs>
          <w:tab w:val="clear" w:pos="567"/>
        </w:tabs>
        <w:spacing w:line="240" w:lineRule="auto"/>
        <w:rPr>
          <w:szCs w:val="22"/>
          <w:lang w:eastAsia="nb-NO"/>
        </w:rPr>
      </w:pPr>
      <w:r w:rsidRPr="003C7A59">
        <w:rPr>
          <w:szCs w:val="22"/>
          <w:lang w:eastAsia="nb-NO"/>
        </w:rPr>
        <w:t>Behandlingen innledes med en enkeltdose på 0,2</w:t>
      </w:r>
      <w:r w:rsidR="002F582F" w:rsidRPr="003C7A59">
        <w:rPr>
          <w:snapToGrid w:val="0"/>
          <w:szCs w:val="22"/>
          <w:lang w:eastAsia="de-DE"/>
        </w:rPr>
        <w:t> </w:t>
      </w:r>
      <w:r w:rsidRPr="003C7A59">
        <w:rPr>
          <w:szCs w:val="22"/>
          <w:lang w:eastAsia="nb-NO"/>
        </w:rPr>
        <w:t xml:space="preserve"> mg meloksikam/kg kroppsvekt første dag. Behandlingen forsettes med en vedlikeholdsdose på 0,1</w:t>
      </w:r>
      <w:r w:rsidR="002F582F" w:rsidRPr="003C7A59">
        <w:rPr>
          <w:snapToGrid w:val="0"/>
          <w:szCs w:val="22"/>
          <w:lang w:eastAsia="de-DE"/>
        </w:rPr>
        <w:t> </w:t>
      </w:r>
      <w:r w:rsidRPr="003C7A59">
        <w:rPr>
          <w:szCs w:val="22"/>
          <w:lang w:eastAsia="nb-NO"/>
        </w:rPr>
        <w:t xml:space="preserve">mg meloksikam/kg kroppsvekt én gang daglig (24 timers intervall). </w:t>
      </w:r>
    </w:p>
    <w:p w14:paraId="763DAAB4" w14:textId="77777777" w:rsidR="00FD2250" w:rsidRPr="003C7A59" w:rsidRDefault="00FD2250" w:rsidP="00346A1D">
      <w:pPr>
        <w:tabs>
          <w:tab w:val="clear" w:pos="567"/>
        </w:tabs>
        <w:spacing w:line="240" w:lineRule="auto"/>
        <w:rPr>
          <w:szCs w:val="22"/>
          <w:lang w:eastAsia="nb-NO"/>
        </w:rPr>
      </w:pPr>
    </w:p>
    <w:p w14:paraId="763DAAB5" w14:textId="0FAF9B0E" w:rsidR="00FD2250" w:rsidRPr="003C7A59" w:rsidRDefault="00FD2250" w:rsidP="00346A1D">
      <w:pPr>
        <w:tabs>
          <w:tab w:val="clear" w:pos="567"/>
        </w:tabs>
        <w:spacing w:line="240" w:lineRule="auto"/>
        <w:rPr>
          <w:szCs w:val="22"/>
          <w:lang w:eastAsia="nb-NO"/>
        </w:rPr>
      </w:pPr>
      <w:r w:rsidRPr="003C7A59">
        <w:rPr>
          <w:szCs w:val="22"/>
          <w:lang w:eastAsia="nb-NO"/>
        </w:rPr>
        <w:t xml:space="preserve">For langtidsbehandling, ved observert klinisk respons (etter ≥ 4 </w:t>
      </w:r>
      <w:r w:rsidR="000B5645">
        <w:rPr>
          <w:szCs w:val="22"/>
          <w:lang w:eastAsia="nb-NO"/>
        </w:rPr>
        <w:t>døgn</w:t>
      </w:r>
      <w:r w:rsidRPr="003C7A59">
        <w:rPr>
          <w:szCs w:val="22"/>
          <w:lang w:eastAsia="nb-NO"/>
        </w:rPr>
        <w:t xml:space="preserve">), kan Metacam dosen justeres til lavest effektiv dose ettersom grad av smerte og inflammasjon i forbindelse med kroniske lidelser i bevegelsesapparatet kan variere over tid. </w:t>
      </w:r>
    </w:p>
    <w:p w14:paraId="763DAAB6" w14:textId="77777777" w:rsidR="00FD2250" w:rsidRPr="003C7A59" w:rsidRDefault="00FD2250" w:rsidP="00346A1D">
      <w:pPr>
        <w:tabs>
          <w:tab w:val="clear" w:pos="567"/>
        </w:tabs>
        <w:spacing w:line="240" w:lineRule="auto"/>
        <w:rPr>
          <w:szCs w:val="22"/>
          <w:lang w:eastAsia="nb-NO"/>
        </w:rPr>
      </w:pPr>
    </w:p>
    <w:p w14:paraId="763DAAB7" w14:textId="77777777" w:rsidR="00FD2250" w:rsidRPr="003C7A59" w:rsidRDefault="00FD2250" w:rsidP="00346A1D">
      <w:pPr>
        <w:tabs>
          <w:tab w:val="clear" w:pos="567"/>
        </w:tabs>
        <w:spacing w:line="240" w:lineRule="auto"/>
        <w:rPr>
          <w:szCs w:val="22"/>
          <w:lang w:eastAsia="nb-NO"/>
        </w:rPr>
      </w:pPr>
      <w:r w:rsidRPr="003C7A59">
        <w:rPr>
          <w:szCs w:val="22"/>
          <w:lang w:eastAsia="nb-NO"/>
        </w:rPr>
        <w:t>Doseringen bør skje med stor nøyaktighet.</w:t>
      </w:r>
    </w:p>
    <w:p w14:paraId="763DAAB8" w14:textId="77777777" w:rsidR="00FD2250" w:rsidRPr="003C7A59" w:rsidRDefault="00FD2250" w:rsidP="00346A1D">
      <w:pPr>
        <w:tabs>
          <w:tab w:val="clear" w:pos="567"/>
        </w:tabs>
        <w:spacing w:line="240" w:lineRule="auto"/>
        <w:rPr>
          <w:szCs w:val="22"/>
          <w:lang w:eastAsia="nb-NO"/>
        </w:rPr>
      </w:pPr>
    </w:p>
    <w:p w14:paraId="763DAAB9" w14:textId="77777777" w:rsidR="00FD2250" w:rsidRPr="003C7A59" w:rsidRDefault="00FD2250" w:rsidP="00346A1D">
      <w:pPr>
        <w:tabs>
          <w:tab w:val="clear" w:pos="567"/>
        </w:tabs>
        <w:spacing w:line="240" w:lineRule="auto"/>
        <w:rPr>
          <w:szCs w:val="22"/>
          <w:lang w:eastAsia="nb-NO"/>
        </w:rPr>
      </w:pPr>
      <w:r w:rsidRPr="003C7A59">
        <w:rPr>
          <w:szCs w:val="22"/>
          <w:lang w:eastAsia="nb-NO"/>
        </w:rPr>
        <w:t>Rystes godt før bruk. Administreres oralt blandet med fôr eller direkte i munnen.</w:t>
      </w:r>
    </w:p>
    <w:p w14:paraId="763DAABA" w14:textId="77777777" w:rsidR="002F0E1D" w:rsidRPr="003C7A59" w:rsidRDefault="002F0E1D" w:rsidP="00346A1D">
      <w:pPr>
        <w:tabs>
          <w:tab w:val="clear" w:pos="567"/>
        </w:tabs>
        <w:spacing w:line="240" w:lineRule="auto"/>
        <w:rPr>
          <w:szCs w:val="22"/>
          <w:lang w:eastAsia="nb-NO"/>
        </w:rPr>
      </w:pPr>
    </w:p>
    <w:p w14:paraId="763DAABB" w14:textId="77777777" w:rsidR="00FD2250" w:rsidRPr="003C7A59" w:rsidRDefault="00FD2250" w:rsidP="00346A1D">
      <w:pPr>
        <w:tabs>
          <w:tab w:val="clear" w:pos="567"/>
        </w:tabs>
        <w:spacing w:line="240" w:lineRule="auto"/>
        <w:rPr>
          <w:szCs w:val="22"/>
          <w:lang w:eastAsia="nb-NO"/>
        </w:rPr>
      </w:pPr>
      <w:r w:rsidRPr="003C7A59">
        <w:rPr>
          <w:szCs w:val="22"/>
          <w:lang w:eastAsia="nb-NO"/>
        </w:rPr>
        <w:lastRenderedPageBreak/>
        <w:t xml:space="preserve">Suspensjonen kan gis ved hjelp av dråpedispenseren på flasken (til meget små raser) eller ved hjelp av doseringssprøyten som finnes i pakningen. </w:t>
      </w:r>
    </w:p>
    <w:p w14:paraId="763DAABC" w14:textId="77777777" w:rsidR="00FD2250" w:rsidRPr="003C7A59" w:rsidRDefault="00FD2250" w:rsidP="00346A1D">
      <w:pPr>
        <w:tabs>
          <w:tab w:val="clear" w:pos="567"/>
        </w:tabs>
        <w:spacing w:line="240" w:lineRule="auto"/>
        <w:rPr>
          <w:szCs w:val="22"/>
          <w:lang w:eastAsia="nb-NO"/>
        </w:rPr>
      </w:pPr>
    </w:p>
    <w:p w14:paraId="763DAABD" w14:textId="77777777" w:rsidR="00FD2250" w:rsidRPr="009C4A57" w:rsidRDefault="00FD2250" w:rsidP="00617855">
      <w:pPr>
        <w:widowControl w:val="0"/>
        <w:tabs>
          <w:tab w:val="clear" w:pos="567"/>
        </w:tabs>
        <w:spacing w:line="240" w:lineRule="auto"/>
        <w:rPr>
          <w:szCs w:val="22"/>
          <w:u w:val="single"/>
          <w:lang w:eastAsia="nb-NO"/>
        </w:rPr>
      </w:pPr>
      <w:r w:rsidRPr="009C4A57">
        <w:rPr>
          <w:szCs w:val="22"/>
          <w:u w:val="single"/>
          <w:lang w:eastAsia="nb-NO"/>
        </w:rPr>
        <w:t>Dosering ved bruk av dråpedispenseren på flasken:</w:t>
      </w:r>
    </w:p>
    <w:p w14:paraId="763DAABE" w14:textId="77777777" w:rsidR="00FD2250" w:rsidRPr="003C7A59" w:rsidRDefault="002F582F" w:rsidP="00617855">
      <w:pPr>
        <w:widowControl w:val="0"/>
        <w:tabs>
          <w:tab w:val="clear" w:pos="567"/>
          <w:tab w:val="left" w:pos="2268"/>
        </w:tabs>
        <w:spacing w:line="240" w:lineRule="auto"/>
        <w:rPr>
          <w:szCs w:val="22"/>
          <w:lang w:eastAsia="nb-NO"/>
        </w:rPr>
      </w:pPr>
      <w:r w:rsidRPr="003C7A59">
        <w:rPr>
          <w:szCs w:val="22"/>
          <w:lang w:eastAsia="nb-NO"/>
        </w:rPr>
        <w:t xml:space="preserve">Startdose: </w:t>
      </w:r>
      <w:r w:rsidR="006E6159" w:rsidRPr="003C7A59">
        <w:rPr>
          <w:szCs w:val="22"/>
          <w:lang w:eastAsia="nb-NO"/>
        </w:rPr>
        <w:tab/>
      </w:r>
      <w:r w:rsidR="00FD2250" w:rsidRPr="003C7A59">
        <w:rPr>
          <w:szCs w:val="22"/>
          <w:lang w:eastAsia="nb-NO"/>
        </w:rPr>
        <w:t>4 dråper/kg kroppsvekt</w:t>
      </w:r>
    </w:p>
    <w:p w14:paraId="763DAABF" w14:textId="77777777" w:rsidR="00FD2250" w:rsidRPr="003C7A59" w:rsidRDefault="002F582F" w:rsidP="00346A1D">
      <w:pPr>
        <w:tabs>
          <w:tab w:val="clear" w:pos="567"/>
          <w:tab w:val="left" w:pos="2268"/>
        </w:tabs>
        <w:spacing w:line="240" w:lineRule="auto"/>
        <w:rPr>
          <w:szCs w:val="22"/>
          <w:lang w:eastAsia="nb-NO"/>
        </w:rPr>
      </w:pPr>
      <w:r w:rsidRPr="003C7A59">
        <w:rPr>
          <w:szCs w:val="22"/>
          <w:lang w:eastAsia="nb-NO"/>
        </w:rPr>
        <w:t xml:space="preserve">Vedlikeholdsdose: </w:t>
      </w:r>
      <w:r w:rsidR="006E6159" w:rsidRPr="003C7A59">
        <w:rPr>
          <w:szCs w:val="22"/>
          <w:lang w:eastAsia="nb-NO"/>
        </w:rPr>
        <w:tab/>
      </w:r>
      <w:r w:rsidR="00FD2250" w:rsidRPr="003C7A59">
        <w:rPr>
          <w:szCs w:val="22"/>
          <w:lang w:eastAsia="nb-NO"/>
        </w:rPr>
        <w:t>2 dråper/kg kroppsvekt</w:t>
      </w:r>
    </w:p>
    <w:p w14:paraId="763DAAC0" w14:textId="77777777" w:rsidR="00FD2250" w:rsidRPr="003C7A59" w:rsidRDefault="00FD2250" w:rsidP="00346A1D">
      <w:pPr>
        <w:tabs>
          <w:tab w:val="clear" w:pos="567"/>
        </w:tabs>
        <w:spacing w:line="240" w:lineRule="auto"/>
        <w:rPr>
          <w:szCs w:val="22"/>
          <w:lang w:eastAsia="nb-NO"/>
        </w:rPr>
      </w:pPr>
    </w:p>
    <w:p w14:paraId="763DAAC1" w14:textId="77777777" w:rsidR="00FD2250" w:rsidRPr="009C4A57" w:rsidRDefault="00FD2250" w:rsidP="00346A1D">
      <w:pPr>
        <w:tabs>
          <w:tab w:val="clear" w:pos="567"/>
        </w:tabs>
        <w:spacing w:line="240" w:lineRule="auto"/>
        <w:rPr>
          <w:szCs w:val="22"/>
          <w:u w:val="single"/>
          <w:lang w:eastAsia="nb-NO"/>
        </w:rPr>
      </w:pPr>
      <w:r w:rsidRPr="009C4A57">
        <w:rPr>
          <w:szCs w:val="22"/>
          <w:u w:val="single"/>
          <w:lang w:eastAsia="nb-NO"/>
        </w:rPr>
        <w:t>Dosering ved bruk av doseringssprøyten:</w:t>
      </w:r>
    </w:p>
    <w:p w14:paraId="763DAAC2" w14:textId="77777777" w:rsidR="007231AF" w:rsidRPr="003C7A59" w:rsidRDefault="00FD2250" w:rsidP="00346A1D">
      <w:pPr>
        <w:tabs>
          <w:tab w:val="clear" w:pos="567"/>
        </w:tabs>
        <w:spacing w:line="240" w:lineRule="auto"/>
        <w:rPr>
          <w:szCs w:val="22"/>
          <w:lang w:eastAsia="nb-NO"/>
        </w:rPr>
      </w:pPr>
      <w:r w:rsidRPr="003C7A59">
        <w:rPr>
          <w:szCs w:val="22"/>
          <w:lang w:eastAsia="nb-NO"/>
        </w:rPr>
        <w:t xml:space="preserve">Doseringssprøyten passer til dråpedispenseren på flasken og er forsynt med en kg-kroppsvekt-skala som tilsvarer vedlikeholdsdosen. På denne måten innledes terapien med dobbel vedlikeholdsdose </w:t>
      </w:r>
      <w:r w:rsidR="002F582F" w:rsidRPr="003C7A59">
        <w:rPr>
          <w:szCs w:val="22"/>
          <w:lang w:eastAsia="nb-NO"/>
        </w:rPr>
        <w:t>som en engangsdose første dag.</w:t>
      </w:r>
    </w:p>
    <w:p w14:paraId="763DAAC3" w14:textId="77777777" w:rsidR="00FD2250" w:rsidRPr="003C7A59" w:rsidRDefault="00FD2250" w:rsidP="00346A1D">
      <w:pPr>
        <w:tabs>
          <w:tab w:val="clear" w:pos="567"/>
        </w:tabs>
        <w:spacing w:line="240" w:lineRule="auto"/>
        <w:rPr>
          <w:szCs w:val="22"/>
          <w:lang w:eastAsia="nb-NO"/>
        </w:rPr>
      </w:pPr>
    </w:p>
    <w:p w14:paraId="763DAAC4" w14:textId="77777777" w:rsidR="00FD2250" w:rsidRPr="003C7A59" w:rsidRDefault="00FD2250" w:rsidP="00346A1D">
      <w:pPr>
        <w:tabs>
          <w:tab w:val="clear" w:pos="567"/>
        </w:tabs>
        <w:spacing w:line="240" w:lineRule="auto"/>
        <w:rPr>
          <w:szCs w:val="22"/>
          <w:lang w:eastAsia="nb-NO"/>
        </w:rPr>
      </w:pPr>
      <w:r w:rsidRPr="003C7A59">
        <w:rPr>
          <w:szCs w:val="22"/>
          <w:lang w:eastAsia="nb-NO"/>
        </w:rPr>
        <w:t xml:space="preserve">Alternativt kan behandlingen innledes med Metacam 5 mg/ml injeksjonsvæske, oppløsning. </w:t>
      </w:r>
    </w:p>
    <w:p w14:paraId="763DAAC5" w14:textId="77777777" w:rsidR="00FD2250" w:rsidRPr="003C7A59" w:rsidRDefault="00FD2250" w:rsidP="00346A1D">
      <w:pPr>
        <w:tabs>
          <w:tab w:val="clear" w:pos="567"/>
        </w:tabs>
        <w:spacing w:line="240" w:lineRule="auto"/>
        <w:rPr>
          <w:szCs w:val="22"/>
          <w:lang w:eastAsia="nb-NO"/>
        </w:rPr>
      </w:pPr>
    </w:p>
    <w:p w14:paraId="763DAAC6" w14:textId="40982CC4" w:rsidR="002F582F" w:rsidRPr="003C7A59" w:rsidRDefault="00FD2250" w:rsidP="00346A1D">
      <w:pPr>
        <w:tabs>
          <w:tab w:val="clear" w:pos="567"/>
        </w:tabs>
        <w:spacing w:line="240" w:lineRule="auto"/>
        <w:rPr>
          <w:szCs w:val="22"/>
          <w:lang w:eastAsia="nb-NO"/>
        </w:rPr>
      </w:pPr>
      <w:r w:rsidRPr="003C7A59">
        <w:rPr>
          <w:szCs w:val="22"/>
          <w:lang w:eastAsia="nb-NO"/>
        </w:rPr>
        <w:t xml:space="preserve">Klinisk respons sees normalt i løpet av 3-4 </w:t>
      </w:r>
      <w:r w:rsidR="000B5645">
        <w:rPr>
          <w:szCs w:val="22"/>
          <w:lang w:eastAsia="nb-NO"/>
        </w:rPr>
        <w:t>døgn</w:t>
      </w:r>
      <w:r w:rsidRPr="003C7A59">
        <w:rPr>
          <w:szCs w:val="22"/>
          <w:lang w:eastAsia="nb-NO"/>
        </w:rPr>
        <w:t xml:space="preserve">. Behandlingen bør avbrytes etter senest 10 </w:t>
      </w:r>
      <w:r w:rsidR="000B5645">
        <w:rPr>
          <w:szCs w:val="22"/>
          <w:lang w:eastAsia="nb-NO"/>
        </w:rPr>
        <w:t>døgn</w:t>
      </w:r>
      <w:r w:rsidRPr="003C7A59">
        <w:rPr>
          <w:szCs w:val="22"/>
          <w:lang w:eastAsia="nb-NO"/>
        </w:rPr>
        <w:t xml:space="preserve"> hvis det ikke oppnås klinisk bedring.</w:t>
      </w:r>
    </w:p>
    <w:p w14:paraId="763DAAC7" w14:textId="77777777" w:rsidR="00301F99" w:rsidRPr="003C7A59" w:rsidRDefault="00301F99" w:rsidP="00346A1D">
      <w:pPr>
        <w:tabs>
          <w:tab w:val="clear" w:pos="567"/>
        </w:tabs>
        <w:spacing w:line="240" w:lineRule="auto"/>
        <w:rPr>
          <w:szCs w:val="22"/>
          <w:lang w:eastAsia="nb-NO"/>
        </w:rPr>
      </w:pPr>
    </w:p>
    <w:p w14:paraId="763DAAC8" w14:textId="77777777" w:rsidR="00FD2250" w:rsidRPr="003C7A59" w:rsidRDefault="00FD2250" w:rsidP="00346A1D">
      <w:pPr>
        <w:tabs>
          <w:tab w:val="clear" w:pos="567"/>
        </w:tabs>
        <w:spacing w:line="240" w:lineRule="auto"/>
        <w:rPr>
          <w:szCs w:val="22"/>
          <w:lang w:eastAsia="nb-NO"/>
        </w:rPr>
      </w:pPr>
      <w:r w:rsidRPr="003C7A59">
        <w:rPr>
          <w:szCs w:val="22"/>
          <w:lang w:eastAsia="nb-NO"/>
        </w:rPr>
        <w:t>Unngå kontaminering under bruk.</w:t>
      </w:r>
    </w:p>
    <w:p w14:paraId="763DAAC9" w14:textId="77777777" w:rsidR="00FD2250" w:rsidRPr="003C7A59" w:rsidRDefault="00FD2250" w:rsidP="00346A1D">
      <w:pPr>
        <w:tabs>
          <w:tab w:val="clear" w:pos="567"/>
        </w:tabs>
        <w:spacing w:line="240" w:lineRule="auto"/>
        <w:rPr>
          <w:szCs w:val="22"/>
          <w:lang w:eastAsia="nb-NO"/>
        </w:rPr>
      </w:pPr>
    </w:p>
    <w:p w14:paraId="763DAACA" w14:textId="77777777" w:rsidR="00FD2250" w:rsidRPr="003C7A59" w:rsidRDefault="00FD2250" w:rsidP="00346A1D">
      <w:pPr>
        <w:tabs>
          <w:tab w:val="clear" w:pos="567"/>
        </w:tabs>
        <w:spacing w:line="240" w:lineRule="auto"/>
        <w:ind w:left="540" w:hanging="540"/>
        <w:rPr>
          <w:szCs w:val="22"/>
          <w:lang w:eastAsia="nb-NO"/>
        </w:rPr>
      </w:pPr>
      <w:r w:rsidRPr="003C7A59">
        <w:rPr>
          <w:b/>
          <w:szCs w:val="22"/>
          <w:lang w:eastAsia="nb-NO"/>
        </w:rPr>
        <w:t>4.10</w:t>
      </w:r>
      <w:r w:rsidRPr="003C7A59">
        <w:rPr>
          <w:b/>
          <w:szCs w:val="22"/>
          <w:lang w:eastAsia="nb-NO"/>
        </w:rPr>
        <w:tab/>
        <w:t>Overdosering (symptomer, førstehjelp, antidoter), om nødvendig</w:t>
      </w:r>
    </w:p>
    <w:p w14:paraId="763DAACB" w14:textId="77777777" w:rsidR="00FD2250" w:rsidRPr="003C7A59" w:rsidRDefault="00FD2250" w:rsidP="00346A1D">
      <w:pPr>
        <w:tabs>
          <w:tab w:val="clear" w:pos="567"/>
        </w:tabs>
        <w:spacing w:line="240" w:lineRule="auto"/>
        <w:rPr>
          <w:szCs w:val="22"/>
          <w:lang w:eastAsia="nb-NO"/>
        </w:rPr>
      </w:pPr>
    </w:p>
    <w:p w14:paraId="763DAACC" w14:textId="77777777" w:rsidR="00FD2250" w:rsidRPr="003C7A59" w:rsidRDefault="00FD2250" w:rsidP="00346A1D">
      <w:pPr>
        <w:tabs>
          <w:tab w:val="clear" w:pos="567"/>
        </w:tabs>
        <w:spacing w:line="240" w:lineRule="auto"/>
        <w:rPr>
          <w:szCs w:val="22"/>
          <w:lang w:eastAsia="nb-NO"/>
        </w:rPr>
      </w:pPr>
      <w:r w:rsidRPr="003C7A59">
        <w:rPr>
          <w:szCs w:val="22"/>
          <w:lang w:eastAsia="nb-NO"/>
        </w:rPr>
        <w:t>Ved overdose skal symptomatisk behandling initieres.</w:t>
      </w:r>
    </w:p>
    <w:p w14:paraId="763DAACD" w14:textId="77777777" w:rsidR="00FD2250" w:rsidRPr="003C7A59" w:rsidRDefault="00FD2250" w:rsidP="00346A1D">
      <w:pPr>
        <w:tabs>
          <w:tab w:val="clear" w:pos="567"/>
        </w:tabs>
        <w:spacing w:line="240" w:lineRule="auto"/>
        <w:rPr>
          <w:szCs w:val="22"/>
          <w:lang w:eastAsia="nb-NO"/>
        </w:rPr>
      </w:pPr>
    </w:p>
    <w:p w14:paraId="763DAACE" w14:textId="403B609C" w:rsidR="00FD2250" w:rsidRPr="003C7A59" w:rsidRDefault="00FD2250" w:rsidP="00346A1D">
      <w:pPr>
        <w:tabs>
          <w:tab w:val="clear" w:pos="567"/>
        </w:tabs>
        <w:spacing w:line="240" w:lineRule="auto"/>
        <w:ind w:left="540" w:hanging="540"/>
        <w:rPr>
          <w:szCs w:val="22"/>
          <w:lang w:eastAsia="nb-NO"/>
        </w:rPr>
      </w:pPr>
      <w:r w:rsidRPr="003C7A59">
        <w:rPr>
          <w:b/>
          <w:szCs w:val="22"/>
          <w:lang w:eastAsia="nb-NO"/>
        </w:rPr>
        <w:t>4.11</w:t>
      </w:r>
      <w:r w:rsidRPr="003C7A59">
        <w:rPr>
          <w:b/>
          <w:szCs w:val="22"/>
          <w:lang w:eastAsia="nb-NO"/>
        </w:rPr>
        <w:tab/>
        <w:t>Tilbakeholdelsestid</w:t>
      </w:r>
      <w:r w:rsidR="00401B63" w:rsidRPr="00617855">
        <w:rPr>
          <w:b/>
          <w:szCs w:val="22"/>
          <w:lang w:eastAsia="nb-NO"/>
        </w:rPr>
        <w:t>(er)</w:t>
      </w:r>
    </w:p>
    <w:p w14:paraId="763DAACF" w14:textId="77777777" w:rsidR="00FD2250" w:rsidRPr="003C7A59" w:rsidRDefault="00FD2250" w:rsidP="00346A1D">
      <w:pPr>
        <w:tabs>
          <w:tab w:val="clear" w:pos="567"/>
        </w:tabs>
        <w:spacing w:line="240" w:lineRule="auto"/>
        <w:rPr>
          <w:szCs w:val="22"/>
          <w:lang w:eastAsia="nb-NO"/>
        </w:rPr>
      </w:pPr>
    </w:p>
    <w:p w14:paraId="763DAAD0" w14:textId="715F62FB" w:rsidR="00FD2250" w:rsidRPr="003C7A59" w:rsidRDefault="00FD2250" w:rsidP="00346A1D">
      <w:pPr>
        <w:tabs>
          <w:tab w:val="clear" w:pos="567"/>
        </w:tabs>
        <w:spacing w:line="240" w:lineRule="auto"/>
        <w:rPr>
          <w:szCs w:val="22"/>
          <w:lang w:eastAsia="nb-NO"/>
        </w:rPr>
      </w:pPr>
      <w:r w:rsidRPr="003C7A59">
        <w:rPr>
          <w:szCs w:val="22"/>
          <w:lang w:eastAsia="nb-NO"/>
        </w:rPr>
        <w:t>Ikke relevant</w:t>
      </w:r>
      <w:r w:rsidR="004A799B">
        <w:rPr>
          <w:szCs w:val="22"/>
          <w:lang w:eastAsia="nb-NO"/>
        </w:rPr>
        <w:t>.</w:t>
      </w:r>
    </w:p>
    <w:p w14:paraId="763DAAD1" w14:textId="77777777" w:rsidR="00FD2250" w:rsidRPr="009C4A57" w:rsidRDefault="00FD2250" w:rsidP="00346A1D">
      <w:pPr>
        <w:tabs>
          <w:tab w:val="clear" w:pos="567"/>
        </w:tabs>
        <w:spacing w:line="240" w:lineRule="auto"/>
        <w:ind w:left="540" w:hanging="540"/>
        <w:rPr>
          <w:szCs w:val="22"/>
          <w:lang w:eastAsia="nb-NO"/>
        </w:rPr>
      </w:pPr>
    </w:p>
    <w:p w14:paraId="763DAAD2" w14:textId="77777777" w:rsidR="001F75D1" w:rsidRPr="009C4A57" w:rsidRDefault="001F75D1" w:rsidP="00346A1D">
      <w:pPr>
        <w:tabs>
          <w:tab w:val="clear" w:pos="567"/>
        </w:tabs>
        <w:spacing w:line="240" w:lineRule="auto"/>
        <w:ind w:left="540" w:hanging="540"/>
        <w:rPr>
          <w:szCs w:val="22"/>
          <w:lang w:eastAsia="nb-NO"/>
        </w:rPr>
      </w:pPr>
    </w:p>
    <w:p w14:paraId="763DAAD3" w14:textId="77777777" w:rsidR="00FD2250" w:rsidRPr="009C4A57" w:rsidRDefault="00FD2250" w:rsidP="00346A1D">
      <w:pPr>
        <w:spacing w:line="240" w:lineRule="auto"/>
        <w:ind w:left="540" w:hanging="540"/>
        <w:rPr>
          <w:b/>
          <w:szCs w:val="22"/>
          <w:lang w:eastAsia="nb-NO"/>
        </w:rPr>
      </w:pPr>
      <w:r w:rsidRPr="009C4A57">
        <w:rPr>
          <w:b/>
          <w:szCs w:val="22"/>
          <w:lang w:eastAsia="nb-NO"/>
        </w:rPr>
        <w:t>5.</w:t>
      </w:r>
      <w:r w:rsidRPr="009C4A57">
        <w:rPr>
          <w:b/>
          <w:szCs w:val="22"/>
          <w:lang w:eastAsia="nb-NO"/>
        </w:rPr>
        <w:tab/>
        <w:t>FARMAKOLOGISKE EGENSKAPER</w:t>
      </w:r>
    </w:p>
    <w:p w14:paraId="763DAAD4" w14:textId="77777777" w:rsidR="00FD2250" w:rsidRPr="0004065E" w:rsidRDefault="00FD2250" w:rsidP="00346A1D">
      <w:pPr>
        <w:spacing w:line="240" w:lineRule="auto"/>
        <w:ind w:left="567" w:hanging="567"/>
        <w:rPr>
          <w:bCs/>
          <w:szCs w:val="22"/>
          <w:lang w:eastAsia="nb-NO"/>
        </w:rPr>
      </w:pPr>
    </w:p>
    <w:p w14:paraId="763DAAD5" w14:textId="77777777" w:rsidR="00FD2250" w:rsidRPr="009C4A57" w:rsidRDefault="002F582F" w:rsidP="00346A1D">
      <w:pPr>
        <w:pStyle w:val="NoSpacing"/>
        <w:rPr>
          <w:szCs w:val="22"/>
          <w:lang w:eastAsia="nb-NO"/>
        </w:rPr>
      </w:pPr>
      <w:r w:rsidRPr="009C4A57">
        <w:rPr>
          <w:szCs w:val="22"/>
          <w:lang w:eastAsia="nb-NO"/>
        </w:rPr>
        <w:t xml:space="preserve">Farmakoteapeutisk gruppe: </w:t>
      </w:r>
      <w:r w:rsidR="00FD2250" w:rsidRPr="009C4A57">
        <w:rPr>
          <w:szCs w:val="22"/>
          <w:lang w:eastAsia="nb-NO"/>
        </w:rPr>
        <w:t>Antiinflammatorisk og antireumatiske mmidler, ekskl. steroider (oksikamer)</w:t>
      </w:r>
    </w:p>
    <w:p w14:paraId="763DAAD6" w14:textId="77777777" w:rsidR="00FD2250" w:rsidRPr="003C7A59" w:rsidRDefault="002F582F" w:rsidP="00346A1D">
      <w:pPr>
        <w:tabs>
          <w:tab w:val="clear" w:pos="567"/>
        </w:tabs>
        <w:spacing w:line="240" w:lineRule="auto"/>
        <w:ind w:left="2835" w:hanging="2835"/>
        <w:rPr>
          <w:szCs w:val="22"/>
        </w:rPr>
      </w:pPr>
      <w:r w:rsidRPr="003C7A59">
        <w:rPr>
          <w:szCs w:val="22"/>
        </w:rPr>
        <w:t xml:space="preserve">ATCvet-kode: </w:t>
      </w:r>
      <w:r w:rsidR="00FD2250" w:rsidRPr="003C7A59">
        <w:rPr>
          <w:szCs w:val="22"/>
        </w:rPr>
        <w:t>QM01A C06</w:t>
      </w:r>
    </w:p>
    <w:p w14:paraId="763DAAD7" w14:textId="77777777" w:rsidR="00FD2250" w:rsidRPr="009C4A57" w:rsidRDefault="00FD2250" w:rsidP="00346A1D">
      <w:pPr>
        <w:tabs>
          <w:tab w:val="clear" w:pos="567"/>
        </w:tabs>
        <w:spacing w:line="240" w:lineRule="auto"/>
        <w:rPr>
          <w:szCs w:val="22"/>
          <w:lang w:eastAsia="nb-NO"/>
        </w:rPr>
      </w:pPr>
    </w:p>
    <w:p w14:paraId="763DAAD8" w14:textId="77777777" w:rsidR="00FD2250" w:rsidRPr="009C4A57" w:rsidRDefault="00FD2250" w:rsidP="00346A1D">
      <w:pPr>
        <w:tabs>
          <w:tab w:val="clear" w:pos="567"/>
        </w:tabs>
        <w:spacing w:line="240" w:lineRule="auto"/>
        <w:ind w:left="540" w:hanging="540"/>
        <w:rPr>
          <w:szCs w:val="22"/>
          <w:lang w:eastAsia="nb-NO"/>
        </w:rPr>
      </w:pPr>
      <w:r w:rsidRPr="009C4A57">
        <w:rPr>
          <w:b/>
          <w:szCs w:val="22"/>
          <w:lang w:eastAsia="nb-NO"/>
        </w:rPr>
        <w:t>5.1</w:t>
      </w:r>
      <w:r w:rsidRPr="009C4A57">
        <w:rPr>
          <w:b/>
          <w:szCs w:val="22"/>
          <w:lang w:eastAsia="nb-NO"/>
        </w:rPr>
        <w:tab/>
        <w:t>Farmakodynamiske egenskaper</w:t>
      </w:r>
    </w:p>
    <w:p w14:paraId="763DAAD9" w14:textId="77777777" w:rsidR="00FD2250" w:rsidRPr="009C4A57" w:rsidRDefault="00FD2250" w:rsidP="00346A1D">
      <w:pPr>
        <w:tabs>
          <w:tab w:val="clear" w:pos="567"/>
        </w:tabs>
        <w:spacing w:line="240" w:lineRule="auto"/>
        <w:rPr>
          <w:szCs w:val="22"/>
          <w:lang w:eastAsia="nb-NO"/>
        </w:rPr>
      </w:pPr>
    </w:p>
    <w:p w14:paraId="763DAADA" w14:textId="77777777" w:rsidR="00FD2250" w:rsidRPr="003C7A59" w:rsidRDefault="00FD2250" w:rsidP="00346A1D">
      <w:pPr>
        <w:tabs>
          <w:tab w:val="clear" w:pos="567"/>
        </w:tabs>
        <w:spacing w:line="240" w:lineRule="auto"/>
        <w:rPr>
          <w:szCs w:val="22"/>
          <w:lang w:eastAsia="nb-NO"/>
        </w:rPr>
      </w:pPr>
      <w:r w:rsidRPr="003C7A59">
        <w:rPr>
          <w:szCs w:val="22"/>
          <w:lang w:eastAsia="nb-NO"/>
        </w:rPr>
        <w:t xml:space="preserve">Meloksikam er et </w:t>
      </w:r>
      <w:r w:rsidR="00891BB7" w:rsidRPr="003C7A59">
        <w:rPr>
          <w:szCs w:val="22"/>
          <w:lang w:eastAsia="nb-NO"/>
        </w:rPr>
        <w:t>i</w:t>
      </w:r>
      <w:r w:rsidRPr="003C7A59">
        <w:rPr>
          <w:szCs w:val="22"/>
          <w:lang w:eastAsia="nb-NO"/>
        </w:rPr>
        <w:t xml:space="preserve">kke-steroid </w:t>
      </w:r>
      <w:r w:rsidR="005E0436" w:rsidRPr="003C7A59">
        <w:rPr>
          <w:szCs w:val="22"/>
          <w:lang w:eastAsia="nb-NO"/>
        </w:rPr>
        <w:t>antiinflam</w:t>
      </w:r>
      <w:r w:rsidRPr="003C7A59">
        <w:rPr>
          <w:szCs w:val="22"/>
          <w:lang w:eastAsia="nb-NO"/>
        </w:rPr>
        <w:t xml:space="preserve">matorisk legemiddel (NSAID) i oksikam-klassen som virker ved å hemme prostaglandinsyntesen og dermed gir </w:t>
      </w:r>
      <w:r w:rsidR="005E0436" w:rsidRPr="003C7A59">
        <w:rPr>
          <w:szCs w:val="22"/>
          <w:lang w:eastAsia="nb-NO"/>
        </w:rPr>
        <w:t>antiinflam</w:t>
      </w:r>
      <w:r w:rsidRPr="003C7A59">
        <w:rPr>
          <w:szCs w:val="22"/>
          <w:lang w:eastAsia="nb-NO"/>
        </w:rPr>
        <w:t>matorisk, antieksudativ, analgetisk og antipyretisk effekt. Reduserer infiltrasjonen av leukocytter i inflammerte vev. I mindre grad hemmer meloksikam også kollagenindusert trombocyttaggregasjon. In vitro og in vivo studier viser at meloksikam hemmer cyclooxygenase-2 (COX-2) i større grad en cyclooxygenase-1(COX-1)</w:t>
      </w:r>
    </w:p>
    <w:p w14:paraId="763DAADB" w14:textId="77777777" w:rsidR="00FD2250" w:rsidRPr="009C4A57" w:rsidRDefault="00FD2250" w:rsidP="00346A1D">
      <w:pPr>
        <w:tabs>
          <w:tab w:val="clear" w:pos="567"/>
        </w:tabs>
        <w:spacing w:line="240" w:lineRule="auto"/>
        <w:rPr>
          <w:szCs w:val="22"/>
          <w:lang w:eastAsia="nb-NO"/>
        </w:rPr>
      </w:pPr>
    </w:p>
    <w:p w14:paraId="763DAADC" w14:textId="77777777" w:rsidR="00FD2250" w:rsidRPr="009C4A57" w:rsidRDefault="00FD2250" w:rsidP="00346A1D">
      <w:pPr>
        <w:tabs>
          <w:tab w:val="clear" w:pos="567"/>
        </w:tabs>
        <w:spacing w:line="240" w:lineRule="auto"/>
        <w:ind w:left="540" w:hanging="540"/>
        <w:rPr>
          <w:b/>
          <w:szCs w:val="22"/>
          <w:lang w:eastAsia="nb-NO"/>
        </w:rPr>
      </w:pPr>
      <w:r w:rsidRPr="009C4A57">
        <w:rPr>
          <w:b/>
          <w:szCs w:val="22"/>
          <w:lang w:eastAsia="nb-NO"/>
        </w:rPr>
        <w:t>5.2</w:t>
      </w:r>
      <w:r w:rsidRPr="009C4A57">
        <w:rPr>
          <w:b/>
          <w:szCs w:val="22"/>
          <w:lang w:eastAsia="nb-NO"/>
        </w:rPr>
        <w:tab/>
        <w:t>Farmakokinetiske opplysninger</w:t>
      </w:r>
    </w:p>
    <w:p w14:paraId="763DAADD" w14:textId="77777777" w:rsidR="00FD2250" w:rsidRPr="0004065E" w:rsidRDefault="00FD2250" w:rsidP="00346A1D">
      <w:pPr>
        <w:tabs>
          <w:tab w:val="clear" w:pos="567"/>
        </w:tabs>
        <w:spacing w:line="240" w:lineRule="auto"/>
        <w:rPr>
          <w:bCs/>
          <w:szCs w:val="22"/>
          <w:lang w:eastAsia="nb-NO"/>
        </w:rPr>
      </w:pPr>
    </w:p>
    <w:p w14:paraId="763DAADE" w14:textId="77777777" w:rsidR="00FD2250" w:rsidRPr="003C7A59" w:rsidRDefault="00FD2250" w:rsidP="00346A1D">
      <w:pPr>
        <w:spacing w:line="240" w:lineRule="auto"/>
        <w:rPr>
          <w:szCs w:val="22"/>
          <w:u w:val="single"/>
        </w:rPr>
      </w:pPr>
      <w:r w:rsidRPr="003C7A59">
        <w:rPr>
          <w:szCs w:val="22"/>
          <w:u w:val="single"/>
        </w:rPr>
        <w:t>Absorpsjon</w:t>
      </w:r>
    </w:p>
    <w:p w14:paraId="763DAADF" w14:textId="77777777" w:rsidR="00FD2250" w:rsidRPr="003C7A59" w:rsidRDefault="00FD2250" w:rsidP="00346A1D">
      <w:pPr>
        <w:tabs>
          <w:tab w:val="clear" w:pos="567"/>
        </w:tabs>
        <w:spacing w:line="240" w:lineRule="auto"/>
        <w:rPr>
          <w:szCs w:val="22"/>
          <w:lang w:eastAsia="nb-NO"/>
        </w:rPr>
      </w:pPr>
      <w:r w:rsidRPr="003C7A59">
        <w:rPr>
          <w:szCs w:val="22"/>
          <w:lang w:eastAsia="nb-NO"/>
        </w:rPr>
        <w:t>Meloksikam absorberes fullstendig etter peroral administrasjon og maksimal plasmakonsentrasjon oppnås etter ca. 4,5 timer. Ved anbefalt dosering oppnås ”steady-state” konsentrasjon av meloksikam i plasma i løpet av behandlingens andre dag.</w:t>
      </w:r>
    </w:p>
    <w:p w14:paraId="763DAAE0" w14:textId="77777777" w:rsidR="00FD2250" w:rsidRPr="003C7A59" w:rsidRDefault="00FD2250" w:rsidP="00346A1D">
      <w:pPr>
        <w:tabs>
          <w:tab w:val="clear" w:pos="567"/>
        </w:tabs>
        <w:spacing w:line="240" w:lineRule="auto"/>
        <w:rPr>
          <w:szCs w:val="22"/>
          <w:lang w:eastAsia="nb-NO"/>
        </w:rPr>
      </w:pPr>
    </w:p>
    <w:p w14:paraId="763DAAE1" w14:textId="77777777" w:rsidR="00FD2250" w:rsidRPr="003C7A59" w:rsidRDefault="00FD2250" w:rsidP="00346A1D">
      <w:pPr>
        <w:spacing w:line="240" w:lineRule="auto"/>
        <w:rPr>
          <w:szCs w:val="22"/>
          <w:u w:val="single"/>
        </w:rPr>
      </w:pPr>
      <w:r w:rsidRPr="003C7A59">
        <w:rPr>
          <w:szCs w:val="22"/>
          <w:u w:val="single"/>
        </w:rPr>
        <w:t>Fordeling</w:t>
      </w:r>
    </w:p>
    <w:p w14:paraId="763DAAE2" w14:textId="77777777" w:rsidR="00FD2250" w:rsidRPr="003C7A59" w:rsidRDefault="00FD2250" w:rsidP="00346A1D">
      <w:pPr>
        <w:tabs>
          <w:tab w:val="clear" w:pos="567"/>
        </w:tabs>
        <w:spacing w:line="240" w:lineRule="auto"/>
        <w:rPr>
          <w:szCs w:val="22"/>
          <w:lang w:eastAsia="nb-NO"/>
        </w:rPr>
      </w:pPr>
      <w:r w:rsidRPr="003C7A59">
        <w:rPr>
          <w:szCs w:val="22"/>
          <w:lang w:eastAsia="nb-NO"/>
        </w:rPr>
        <w:t>Det er observert en lineær sammenheng mellom administrert dose og plasmakonsentrasjon innen det terapeutiske doseområdet. Ca. 97</w:t>
      </w:r>
      <w:r w:rsidR="002F582F" w:rsidRPr="003C7A59">
        <w:rPr>
          <w:snapToGrid w:val="0"/>
          <w:szCs w:val="22"/>
          <w:lang w:eastAsia="de-DE"/>
        </w:rPr>
        <w:t> </w:t>
      </w:r>
      <w:r w:rsidRPr="003C7A59">
        <w:rPr>
          <w:szCs w:val="22"/>
          <w:lang w:eastAsia="nb-NO"/>
        </w:rPr>
        <w:t>% av meloksikam er bundet til plasmaproteiner. Distribusjonsvolumet er 0,3</w:t>
      </w:r>
      <w:r w:rsidR="002F582F" w:rsidRPr="003C7A59">
        <w:rPr>
          <w:snapToGrid w:val="0"/>
          <w:szCs w:val="22"/>
          <w:lang w:eastAsia="de-DE"/>
        </w:rPr>
        <w:t> </w:t>
      </w:r>
      <w:r w:rsidRPr="003C7A59">
        <w:rPr>
          <w:szCs w:val="22"/>
          <w:lang w:eastAsia="nb-NO"/>
        </w:rPr>
        <w:t>l/kg.</w:t>
      </w:r>
    </w:p>
    <w:p w14:paraId="763DAAE3" w14:textId="77777777" w:rsidR="00FD2250" w:rsidRPr="003C7A59" w:rsidRDefault="00FD2250" w:rsidP="00346A1D">
      <w:pPr>
        <w:tabs>
          <w:tab w:val="clear" w:pos="567"/>
        </w:tabs>
        <w:spacing w:line="240" w:lineRule="auto"/>
        <w:rPr>
          <w:szCs w:val="22"/>
          <w:lang w:eastAsia="nb-NO"/>
        </w:rPr>
      </w:pPr>
    </w:p>
    <w:p w14:paraId="763DAAE4" w14:textId="77777777" w:rsidR="00FD2250" w:rsidRPr="003C7A59" w:rsidRDefault="00FD2250" w:rsidP="00617855">
      <w:pPr>
        <w:keepNext/>
        <w:spacing w:line="240" w:lineRule="auto"/>
        <w:rPr>
          <w:szCs w:val="22"/>
          <w:u w:val="single"/>
        </w:rPr>
      </w:pPr>
      <w:r w:rsidRPr="003C7A59">
        <w:rPr>
          <w:szCs w:val="22"/>
          <w:u w:val="single"/>
        </w:rPr>
        <w:lastRenderedPageBreak/>
        <w:t>Metabolisme</w:t>
      </w:r>
    </w:p>
    <w:p w14:paraId="763DAAE5" w14:textId="77777777" w:rsidR="00FD2250" w:rsidRPr="003C7A59" w:rsidRDefault="00FD2250" w:rsidP="00617855">
      <w:pPr>
        <w:keepNext/>
        <w:tabs>
          <w:tab w:val="clear" w:pos="567"/>
        </w:tabs>
        <w:spacing w:line="240" w:lineRule="auto"/>
        <w:rPr>
          <w:szCs w:val="22"/>
          <w:lang w:eastAsia="nb-NO"/>
        </w:rPr>
      </w:pPr>
      <w:r w:rsidRPr="003C7A59">
        <w:rPr>
          <w:szCs w:val="22"/>
          <w:lang w:eastAsia="nb-NO"/>
        </w:rPr>
        <w:t>Meloksikam gjenfinnes hovedsakelig i plasma og er</w:t>
      </w:r>
      <w:r w:rsidRPr="003C7A59">
        <w:rPr>
          <w:snapToGrid w:val="0"/>
          <w:szCs w:val="22"/>
          <w:lang w:eastAsia="de-DE"/>
        </w:rPr>
        <w:t xml:space="preserve"> også et vesentlig ekskresjonsprodukt i galle, mens urin bare inneholder spor av morsubstansen</w:t>
      </w:r>
      <w:r w:rsidRPr="003C7A59">
        <w:rPr>
          <w:szCs w:val="22"/>
          <w:lang w:eastAsia="nb-NO"/>
        </w:rPr>
        <w:t>. Meloksikam metaboliseres til en alkohol, et syrederivat og flere polare metabolitter. Alle hovedmetabolittene er farmakologisk inaktive.</w:t>
      </w:r>
    </w:p>
    <w:p w14:paraId="763DAAE6" w14:textId="77777777" w:rsidR="00FD2250" w:rsidRPr="003C7A59" w:rsidRDefault="00FD2250" w:rsidP="00346A1D">
      <w:pPr>
        <w:tabs>
          <w:tab w:val="clear" w:pos="567"/>
        </w:tabs>
        <w:spacing w:line="240" w:lineRule="auto"/>
        <w:rPr>
          <w:szCs w:val="22"/>
          <w:lang w:eastAsia="nb-NO"/>
        </w:rPr>
      </w:pPr>
    </w:p>
    <w:p w14:paraId="763DAAE7" w14:textId="77777777" w:rsidR="00FD2250" w:rsidRPr="003C7A59" w:rsidRDefault="00FD2250" w:rsidP="00617855">
      <w:pPr>
        <w:widowControl w:val="0"/>
        <w:spacing w:line="240" w:lineRule="auto"/>
        <w:rPr>
          <w:szCs w:val="22"/>
          <w:u w:val="single"/>
        </w:rPr>
      </w:pPr>
      <w:r w:rsidRPr="003C7A59">
        <w:rPr>
          <w:szCs w:val="22"/>
          <w:u w:val="single"/>
        </w:rPr>
        <w:t>Utskillelse</w:t>
      </w:r>
    </w:p>
    <w:p w14:paraId="763DAAE8" w14:textId="77777777" w:rsidR="00FD2250" w:rsidRPr="003C7A59" w:rsidRDefault="00FD2250" w:rsidP="00617855">
      <w:pPr>
        <w:widowControl w:val="0"/>
        <w:tabs>
          <w:tab w:val="clear" w:pos="567"/>
        </w:tabs>
        <w:spacing w:line="240" w:lineRule="auto"/>
        <w:rPr>
          <w:szCs w:val="22"/>
          <w:lang w:eastAsia="nb-NO"/>
        </w:rPr>
      </w:pPr>
      <w:r w:rsidRPr="003C7A59">
        <w:rPr>
          <w:szCs w:val="22"/>
          <w:lang w:eastAsia="nb-NO"/>
        </w:rPr>
        <w:t>Meloksikam elimineres med en halveringstid på 24 timer. Ca. 75</w:t>
      </w:r>
      <w:r w:rsidR="002F582F" w:rsidRPr="003C7A59">
        <w:rPr>
          <w:snapToGrid w:val="0"/>
          <w:szCs w:val="22"/>
          <w:lang w:eastAsia="de-DE"/>
        </w:rPr>
        <w:t> </w:t>
      </w:r>
      <w:r w:rsidRPr="003C7A59">
        <w:rPr>
          <w:szCs w:val="22"/>
          <w:lang w:eastAsia="nb-NO"/>
        </w:rPr>
        <w:t>% av administrert dose elimineres via fæces, resten via urinen.</w:t>
      </w:r>
    </w:p>
    <w:p w14:paraId="763DAAE9" w14:textId="77777777" w:rsidR="00FD2250" w:rsidRPr="003C7A59" w:rsidRDefault="00FD2250" w:rsidP="00346A1D">
      <w:pPr>
        <w:tabs>
          <w:tab w:val="clear" w:pos="567"/>
        </w:tabs>
        <w:spacing w:line="240" w:lineRule="auto"/>
        <w:rPr>
          <w:szCs w:val="22"/>
          <w:lang w:eastAsia="nb-NO"/>
        </w:rPr>
      </w:pPr>
    </w:p>
    <w:p w14:paraId="763DAAEA" w14:textId="77777777" w:rsidR="00301F99" w:rsidRPr="003C7A59" w:rsidRDefault="00301F99" w:rsidP="00346A1D">
      <w:pPr>
        <w:tabs>
          <w:tab w:val="clear" w:pos="567"/>
        </w:tabs>
        <w:spacing w:line="240" w:lineRule="auto"/>
        <w:rPr>
          <w:szCs w:val="22"/>
          <w:lang w:eastAsia="nb-NO"/>
        </w:rPr>
      </w:pPr>
    </w:p>
    <w:p w14:paraId="763DAAEB" w14:textId="77777777" w:rsidR="00FD2250" w:rsidRPr="003C7A59" w:rsidRDefault="00FD2250" w:rsidP="00346A1D">
      <w:pPr>
        <w:spacing w:line="240" w:lineRule="auto"/>
        <w:ind w:left="567" w:hanging="567"/>
        <w:rPr>
          <w:b/>
          <w:szCs w:val="22"/>
          <w:lang w:eastAsia="nb-NO"/>
        </w:rPr>
      </w:pPr>
      <w:r w:rsidRPr="003C7A59">
        <w:rPr>
          <w:b/>
          <w:szCs w:val="22"/>
          <w:lang w:eastAsia="nb-NO"/>
        </w:rPr>
        <w:t>6.</w:t>
      </w:r>
      <w:r w:rsidRPr="003C7A59">
        <w:rPr>
          <w:b/>
          <w:szCs w:val="22"/>
          <w:lang w:eastAsia="nb-NO"/>
        </w:rPr>
        <w:tab/>
        <w:t>FARMASØYTISKE OPPLYSNINGER</w:t>
      </w:r>
    </w:p>
    <w:p w14:paraId="763DAAEC" w14:textId="77777777" w:rsidR="00FD2250" w:rsidRPr="003C7A59" w:rsidRDefault="00FD2250" w:rsidP="00346A1D">
      <w:pPr>
        <w:tabs>
          <w:tab w:val="clear" w:pos="567"/>
        </w:tabs>
        <w:spacing w:line="240" w:lineRule="auto"/>
        <w:rPr>
          <w:szCs w:val="22"/>
          <w:lang w:eastAsia="nb-NO"/>
        </w:rPr>
      </w:pPr>
    </w:p>
    <w:p w14:paraId="763DAAED" w14:textId="77777777" w:rsidR="00FD2250" w:rsidRPr="003C7A59" w:rsidRDefault="00FD2250" w:rsidP="00346A1D">
      <w:pPr>
        <w:tabs>
          <w:tab w:val="clear" w:pos="567"/>
        </w:tabs>
        <w:spacing w:line="240" w:lineRule="auto"/>
        <w:ind w:left="540" w:hanging="540"/>
        <w:rPr>
          <w:b/>
          <w:szCs w:val="22"/>
          <w:lang w:eastAsia="nb-NO"/>
        </w:rPr>
      </w:pPr>
      <w:r w:rsidRPr="003C7A59">
        <w:rPr>
          <w:b/>
          <w:szCs w:val="22"/>
          <w:lang w:eastAsia="nb-NO"/>
        </w:rPr>
        <w:t>6.1</w:t>
      </w:r>
      <w:r w:rsidRPr="003C7A59">
        <w:rPr>
          <w:b/>
          <w:szCs w:val="22"/>
          <w:lang w:eastAsia="nb-NO"/>
        </w:rPr>
        <w:tab/>
        <w:t>Liste over hjelpestoffer</w:t>
      </w:r>
    </w:p>
    <w:p w14:paraId="763DAAEE" w14:textId="77777777" w:rsidR="00FD2250" w:rsidRPr="0004065E" w:rsidRDefault="00FD2250" w:rsidP="00346A1D">
      <w:pPr>
        <w:tabs>
          <w:tab w:val="clear" w:pos="567"/>
        </w:tabs>
        <w:spacing w:line="240" w:lineRule="auto"/>
        <w:rPr>
          <w:bCs/>
          <w:szCs w:val="22"/>
          <w:lang w:eastAsia="nb-NO"/>
        </w:rPr>
      </w:pPr>
    </w:p>
    <w:p w14:paraId="763DAAEF" w14:textId="77777777" w:rsidR="007231AF" w:rsidRPr="003C7A59" w:rsidRDefault="00FD2250" w:rsidP="00346A1D">
      <w:pPr>
        <w:tabs>
          <w:tab w:val="clear" w:pos="567"/>
        </w:tabs>
        <w:spacing w:line="240" w:lineRule="auto"/>
        <w:ind w:left="540" w:hanging="540"/>
        <w:rPr>
          <w:szCs w:val="22"/>
          <w:lang w:eastAsia="nb-NO"/>
        </w:rPr>
      </w:pPr>
      <w:r w:rsidRPr="003C7A59">
        <w:rPr>
          <w:szCs w:val="22"/>
          <w:lang w:eastAsia="nb-NO"/>
        </w:rPr>
        <w:t>Natriumbenzoat</w:t>
      </w:r>
    </w:p>
    <w:p w14:paraId="763DAAF0" w14:textId="77777777" w:rsidR="00FD2250" w:rsidRPr="003C7A59" w:rsidRDefault="00FD2250" w:rsidP="00346A1D">
      <w:pPr>
        <w:tabs>
          <w:tab w:val="clear" w:pos="567"/>
        </w:tabs>
        <w:spacing w:line="240" w:lineRule="auto"/>
        <w:ind w:left="540" w:hanging="540"/>
        <w:rPr>
          <w:szCs w:val="22"/>
          <w:lang w:eastAsia="nb-NO"/>
        </w:rPr>
      </w:pPr>
      <w:r w:rsidRPr="003C7A59">
        <w:rPr>
          <w:szCs w:val="22"/>
          <w:lang w:eastAsia="nb-NO"/>
        </w:rPr>
        <w:t>Sorbitol, flytende</w:t>
      </w:r>
    </w:p>
    <w:p w14:paraId="763DAAF1" w14:textId="77777777" w:rsidR="00FD2250" w:rsidRPr="003C7A59" w:rsidRDefault="00FD2250" w:rsidP="00346A1D">
      <w:pPr>
        <w:tabs>
          <w:tab w:val="clear" w:pos="567"/>
        </w:tabs>
        <w:spacing w:line="240" w:lineRule="auto"/>
        <w:ind w:left="540" w:hanging="540"/>
        <w:rPr>
          <w:szCs w:val="22"/>
          <w:lang w:eastAsia="nb-NO"/>
        </w:rPr>
      </w:pPr>
      <w:r w:rsidRPr="003C7A59">
        <w:rPr>
          <w:szCs w:val="22"/>
          <w:lang w:eastAsia="nb-NO"/>
        </w:rPr>
        <w:t>Glyserol</w:t>
      </w:r>
    </w:p>
    <w:p w14:paraId="763DAAF2" w14:textId="77777777" w:rsidR="00FD2250" w:rsidRPr="003C7A59" w:rsidRDefault="00FD2250" w:rsidP="00346A1D">
      <w:pPr>
        <w:tabs>
          <w:tab w:val="clear" w:pos="567"/>
        </w:tabs>
        <w:spacing w:line="240" w:lineRule="auto"/>
        <w:ind w:left="540" w:hanging="540"/>
        <w:rPr>
          <w:szCs w:val="22"/>
          <w:lang w:eastAsia="nb-NO"/>
        </w:rPr>
      </w:pPr>
      <w:r w:rsidRPr="003C7A59">
        <w:rPr>
          <w:szCs w:val="22"/>
          <w:lang w:eastAsia="nb-NO"/>
        </w:rPr>
        <w:t>Sakkarinnatrium</w:t>
      </w:r>
    </w:p>
    <w:p w14:paraId="763DAAF3" w14:textId="77777777" w:rsidR="00FD2250" w:rsidRPr="003C7A59" w:rsidRDefault="00FD2250" w:rsidP="00346A1D">
      <w:pPr>
        <w:tabs>
          <w:tab w:val="clear" w:pos="567"/>
        </w:tabs>
        <w:spacing w:line="240" w:lineRule="auto"/>
        <w:ind w:left="540" w:hanging="540"/>
        <w:rPr>
          <w:szCs w:val="22"/>
          <w:lang w:eastAsia="nb-NO"/>
        </w:rPr>
      </w:pPr>
      <w:r w:rsidRPr="003C7A59">
        <w:rPr>
          <w:szCs w:val="22"/>
          <w:lang w:eastAsia="nb-NO"/>
        </w:rPr>
        <w:t>Xylitol</w:t>
      </w:r>
    </w:p>
    <w:p w14:paraId="763DAAF4" w14:textId="77777777" w:rsidR="00FD2250" w:rsidRPr="003C7A59" w:rsidRDefault="00FD2250" w:rsidP="00391E14">
      <w:pPr>
        <w:tabs>
          <w:tab w:val="clear" w:pos="567"/>
        </w:tabs>
        <w:spacing w:line="240" w:lineRule="auto"/>
        <w:ind w:left="540" w:hanging="540"/>
        <w:rPr>
          <w:szCs w:val="22"/>
          <w:lang w:eastAsia="nb-NO"/>
        </w:rPr>
      </w:pPr>
      <w:r w:rsidRPr="003C7A59">
        <w:rPr>
          <w:szCs w:val="22"/>
          <w:lang w:eastAsia="nb-NO"/>
        </w:rPr>
        <w:t>Natriumdihyrogenfosfatdihydrat</w:t>
      </w:r>
    </w:p>
    <w:p w14:paraId="763DAAF5" w14:textId="77777777" w:rsidR="00FD2250" w:rsidRPr="003C7A59" w:rsidRDefault="00FD2250" w:rsidP="00346A1D">
      <w:pPr>
        <w:tabs>
          <w:tab w:val="clear" w:pos="567"/>
        </w:tabs>
        <w:spacing w:line="240" w:lineRule="auto"/>
        <w:ind w:left="540" w:hanging="540"/>
        <w:rPr>
          <w:szCs w:val="22"/>
          <w:lang w:eastAsia="nb-NO"/>
        </w:rPr>
      </w:pPr>
      <w:r w:rsidRPr="003C7A59">
        <w:rPr>
          <w:szCs w:val="22"/>
          <w:lang w:eastAsia="nb-NO"/>
        </w:rPr>
        <w:t>Silika kollidal vannfri</w:t>
      </w:r>
    </w:p>
    <w:p w14:paraId="763DAAF6" w14:textId="77777777" w:rsidR="00FD2250" w:rsidRPr="003C7A59" w:rsidRDefault="00FD2250" w:rsidP="00346A1D">
      <w:pPr>
        <w:tabs>
          <w:tab w:val="clear" w:pos="567"/>
        </w:tabs>
        <w:spacing w:line="240" w:lineRule="auto"/>
        <w:ind w:left="540" w:hanging="540"/>
        <w:rPr>
          <w:szCs w:val="22"/>
          <w:lang w:eastAsia="nb-NO"/>
        </w:rPr>
      </w:pPr>
      <w:r w:rsidRPr="003C7A59">
        <w:rPr>
          <w:szCs w:val="22"/>
          <w:lang w:eastAsia="nb-NO"/>
        </w:rPr>
        <w:t>Hydroksyetylcellose</w:t>
      </w:r>
    </w:p>
    <w:p w14:paraId="763DAAF7" w14:textId="77777777" w:rsidR="00FD2250" w:rsidRPr="003C7A59" w:rsidRDefault="00FD2250" w:rsidP="00346A1D">
      <w:pPr>
        <w:tabs>
          <w:tab w:val="clear" w:pos="567"/>
        </w:tabs>
        <w:spacing w:line="240" w:lineRule="auto"/>
        <w:ind w:left="540" w:hanging="540"/>
        <w:rPr>
          <w:szCs w:val="22"/>
          <w:lang w:eastAsia="nb-NO"/>
        </w:rPr>
      </w:pPr>
      <w:r w:rsidRPr="003C7A59">
        <w:rPr>
          <w:szCs w:val="22"/>
          <w:lang w:eastAsia="nb-NO"/>
        </w:rPr>
        <w:t>Sitronsyre, vannfri</w:t>
      </w:r>
    </w:p>
    <w:p w14:paraId="763DAAF8" w14:textId="77777777" w:rsidR="00FD2250" w:rsidRPr="003C7A59" w:rsidRDefault="00FD2250" w:rsidP="00346A1D">
      <w:pPr>
        <w:tabs>
          <w:tab w:val="clear" w:pos="567"/>
        </w:tabs>
        <w:spacing w:line="240" w:lineRule="auto"/>
        <w:ind w:left="540" w:hanging="540"/>
        <w:rPr>
          <w:szCs w:val="22"/>
          <w:lang w:eastAsia="nb-NO"/>
        </w:rPr>
      </w:pPr>
      <w:r w:rsidRPr="003C7A59">
        <w:rPr>
          <w:szCs w:val="22"/>
          <w:lang w:eastAsia="nb-NO"/>
        </w:rPr>
        <w:t>Honning aroma</w:t>
      </w:r>
    </w:p>
    <w:p w14:paraId="763DAAF9" w14:textId="77777777" w:rsidR="00FD2250" w:rsidRPr="003C7A59" w:rsidRDefault="00FD2250" w:rsidP="00346A1D">
      <w:pPr>
        <w:tabs>
          <w:tab w:val="clear" w:pos="567"/>
        </w:tabs>
        <w:spacing w:line="240" w:lineRule="auto"/>
        <w:ind w:left="540" w:hanging="540"/>
        <w:rPr>
          <w:b/>
          <w:szCs w:val="22"/>
          <w:lang w:eastAsia="nb-NO"/>
        </w:rPr>
      </w:pPr>
      <w:r w:rsidRPr="003C7A59">
        <w:rPr>
          <w:szCs w:val="22"/>
          <w:lang w:eastAsia="nb-NO"/>
        </w:rPr>
        <w:t>Vann, renset</w:t>
      </w:r>
    </w:p>
    <w:p w14:paraId="763DAAFA" w14:textId="77777777" w:rsidR="00FD2250" w:rsidRPr="003C7A59" w:rsidRDefault="00FD2250" w:rsidP="00346A1D">
      <w:pPr>
        <w:tabs>
          <w:tab w:val="clear" w:pos="567"/>
        </w:tabs>
        <w:spacing w:line="240" w:lineRule="auto"/>
        <w:rPr>
          <w:szCs w:val="22"/>
          <w:lang w:eastAsia="nb-NO"/>
        </w:rPr>
      </w:pPr>
    </w:p>
    <w:p w14:paraId="763DAAFB" w14:textId="28FA24EF" w:rsidR="00FD2250" w:rsidRPr="003C7A59" w:rsidRDefault="00FD2250" w:rsidP="00346A1D">
      <w:pPr>
        <w:tabs>
          <w:tab w:val="clear" w:pos="567"/>
        </w:tabs>
        <w:spacing w:line="240" w:lineRule="auto"/>
        <w:ind w:left="540" w:hanging="540"/>
        <w:rPr>
          <w:szCs w:val="22"/>
          <w:lang w:eastAsia="nb-NO"/>
        </w:rPr>
      </w:pPr>
      <w:r w:rsidRPr="003C7A59">
        <w:rPr>
          <w:b/>
          <w:szCs w:val="22"/>
          <w:lang w:eastAsia="nb-NO"/>
        </w:rPr>
        <w:t>6.2</w:t>
      </w:r>
      <w:r w:rsidRPr="003C7A59">
        <w:rPr>
          <w:b/>
          <w:szCs w:val="22"/>
          <w:lang w:eastAsia="nb-NO"/>
        </w:rPr>
        <w:tab/>
      </w:r>
      <w:r w:rsidR="009C4A57" w:rsidRPr="00647CF3">
        <w:rPr>
          <w:b/>
          <w:szCs w:val="22"/>
        </w:rPr>
        <w:t>Relevante</w:t>
      </w:r>
      <w:r w:rsidR="009C4A57">
        <w:rPr>
          <w:b/>
          <w:snapToGrid w:val="0"/>
          <w:szCs w:val="22"/>
          <w:lang w:eastAsia="de-DE"/>
        </w:rPr>
        <w:t xml:space="preserve"> u</w:t>
      </w:r>
      <w:r w:rsidRPr="003C7A59">
        <w:rPr>
          <w:b/>
          <w:snapToGrid w:val="0"/>
          <w:szCs w:val="22"/>
          <w:lang w:eastAsia="de-DE"/>
        </w:rPr>
        <w:t>forlikeligheter</w:t>
      </w:r>
    </w:p>
    <w:p w14:paraId="763DAAFC" w14:textId="77777777" w:rsidR="00FD2250" w:rsidRPr="003C7A59" w:rsidRDefault="00FD2250" w:rsidP="00346A1D">
      <w:pPr>
        <w:tabs>
          <w:tab w:val="clear" w:pos="567"/>
        </w:tabs>
        <w:spacing w:line="240" w:lineRule="auto"/>
        <w:rPr>
          <w:szCs w:val="22"/>
          <w:lang w:eastAsia="nb-NO"/>
        </w:rPr>
      </w:pPr>
    </w:p>
    <w:p w14:paraId="763DAAFD" w14:textId="77777777" w:rsidR="00FD2250" w:rsidRPr="003C7A59" w:rsidRDefault="00FD2250" w:rsidP="00346A1D">
      <w:pPr>
        <w:tabs>
          <w:tab w:val="clear" w:pos="567"/>
        </w:tabs>
        <w:spacing w:line="240" w:lineRule="auto"/>
        <w:rPr>
          <w:szCs w:val="22"/>
          <w:lang w:eastAsia="nb-NO"/>
        </w:rPr>
      </w:pPr>
      <w:r w:rsidRPr="003C7A59">
        <w:rPr>
          <w:szCs w:val="22"/>
          <w:lang w:eastAsia="nb-NO"/>
        </w:rPr>
        <w:t>Ingen kjente.</w:t>
      </w:r>
    </w:p>
    <w:p w14:paraId="763DAAFE" w14:textId="77777777" w:rsidR="00FD2250" w:rsidRPr="003C7A59" w:rsidRDefault="00FD2250" w:rsidP="00346A1D">
      <w:pPr>
        <w:tabs>
          <w:tab w:val="clear" w:pos="567"/>
        </w:tabs>
        <w:spacing w:line="240" w:lineRule="auto"/>
        <w:rPr>
          <w:szCs w:val="22"/>
          <w:lang w:eastAsia="nb-NO"/>
        </w:rPr>
      </w:pPr>
    </w:p>
    <w:p w14:paraId="763DAAFF" w14:textId="77777777" w:rsidR="00FD2250" w:rsidRPr="003C7A59" w:rsidRDefault="00FD2250" w:rsidP="00346A1D">
      <w:pPr>
        <w:tabs>
          <w:tab w:val="clear" w:pos="567"/>
        </w:tabs>
        <w:spacing w:line="240" w:lineRule="auto"/>
        <w:ind w:left="540" w:hanging="540"/>
        <w:rPr>
          <w:szCs w:val="22"/>
          <w:lang w:eastAsia="nb-NO"/>
        </w:rPr>
      </w:pPr>
      <w:r w:rsidRPr="003C7A59">
        <w:rPr>
          <w:b/>
          <w:szCs w:val="22"/>
          <w:lang w:eastAsia="nb-NO"/>
        </w:rPr>
        <w:t>6.3</w:t>
      </w:r>
      <w:r w:rsidRPr="003C7A59">
        <w:rPr>
          <w:b/>
          <w:szCs w:val="22"/>
          <w:lang w:eastAsia="nb-NO"/>
        </w:rPr>
        <w:tab/>
        <w:t>Holdbarhet</w:t>
      </w:r>
    </w:p>
    <w:p w14:paraId="763DAB00" w14:textId="77777777" w:rsidR="00FD2250" w:rsidRPr="003C7A59" w:rsidRDefault="00FD2250" w:rsidP="00346A1D">
      <w:pPr>
        <w:tabs>
          <w:tab w:val="clear" w:pos="567"/>
        </w:tabs>
        <w:spacing w:line="240" w:lineRule="auto"/>
        <w:rPr>
          <w:szCs w:val="22"/>
          <w:lang w:eastAsia="nb-NO"/>
        </w:rPr>
      </w:pPr>
    </w:p>
    <w:p w14:paraId="763DAB01" w14:textId="77777777" w:rsidR="00FD2250" w:rsidRPr="003C7A59" w:rsidRDefault="00FD2250" w:rsidP="00346A1D">
      <w:pPr>
        <w:tabs>
          <w:tab w:val="clear" w:pos="567"/>
          <w:tab w:val="left" w:pos="5670"/>
        </w:tabs>
        <w:spacing w:line="240" w:lineRule="auto"/>
        <w:rPr>
          <w:szCs w:val="22"/>
          <w:lang w:eastAsia="nb-NO"/>
        </w:rPr>
      </w:pPr>
      <w:r w:rsidRPr="003C7A59">
        <w:rPr>
          <w:szCs w:val="22"/>
        </w:rPr>
        <w:t>Holdbarhet for veterinærpre</w:t>
      </w:r>
      <w:r w:rsidR="002F582F" w:rsidRPr="003C7A59">
        <w:rPr>
          <w:szCs w:val="22"/>
        </w:rPr>
        <w:t xml:space="preserve">paratet i uåpnet salgspakning: </w:t>
      </w:r>
      <w:r w:rsidRPr="003C7A59">
        <w:rPr>
          <w:szCs w:val="22"/>
          <w:lang w:eastAsia="nb-NO"/>
        </w:rPr>
        <w:t>3 år.</w:t>
      </w:r>
    </w:p>
    <w:p w14:paraId="763DAB02" w14:textId="77777777" w:rsidR="00FD2250" w:rsidRPr="003C7A59" w:rsidRDefault="00FD2250" w:rsidP="00346A1D">
      <w:pPr>
        <w:tabs>
          <w:tab w:val="clear" w:pos="567"/>
          <w:tab w:val="left" w:pos="5670"/>
        </w:tabs>
        <w:spacing w:line="240" w:lineRule="auto"/>
        <w:rPr>
          <w:szCs w:val="22"/>
          <w:lang w:eastAsia="nb-NO"/>
        </w:rPr>
      </w:pPr>
      <w:r w:rsidRPr="003C7A59">
        <w:rPr>
          <w:szCs w:val="22"/>
        </w:rPr>
        <w:t>Holdbarhet etter anbrudd av indre emballasje:</w:t>
      </w:r>
      <w:r w:rsidR="002F582F" w:rsidRPr="003C7A59">
        <w:rPr>
          <w:szCs w:val="22"/>
          <w:lang w:eastAsia="nb-NO"/>
        </w:rPr>
        <w:t xml:space="preserve"> </w:t>
      </w:r>
      <w:r w:rsidRPr="003C7A59">
        <w:rPr>
          <w:szCs w:val="22"/>
          <w:lang w:eastAsia="nb-NO"/>
        </w:rPr>
        <w:t>6 måneder.</w:t>
      </w:r>
    </w:p>
    <w:p w14:paraId="763DAB03" w14:textId="77777777" w:rsidR="00FD2250" w:rsidRPr="003C7A59" w:rsidRDefault="00FD2250" w:rsidP="00346A1D">
      <w:pPr>
        <w:tabs>
          <w:tab w:val="clear" w:pos="567"/>
        </w:tabs>
        <w:spacing w:line="240" w:lineRule="auto"/>
        <w:rPr>
          <w:szCs w:val="22"/>
          <w:lang w:eastAsia="nb-NO"/>
        </w:rPr>
      </w:pPr>
    </w:p>
    <w:p w14:paraId="763DAB04" w14:textId="77777777" w:rsidR="00FD2250" w:rsidRPr="003C7A59" w:rsidRDefault="00FD2250" w:rsidP="00346A1D">
      <w:pPr>
        <w:tabs>
          <w:tab w:val="clear" w:pos="567"/>
        </w:tabs>
        <w:spacing w:line="240" w:lineRule="auto"/>
        <w:ind w:left="540" w:hanging="540"/>
        <w:rPr>
          <w:szCs w:val="22"/>
          <w:lang w:eastAsia="nb-NO"/>
        </w:rPr>
      </w:pPr>
      <w:r w:rsidRPr="003C7A59">
        <w:rPr>
          <w:b/>
          <w:szCs w:val="22"/>
          <w:lang w:eastAsia="nb-NO"/>
        </w:rPr>
        <w:t>6.4</w:t>
      </w:r>
      <w:r w:rsidRPr="003C7A59">
        <w:rPr>
          <w:b/>
          <w:szCs w:val="22"/>
          <w:lang w:eastAsia="nb-NO"/>
        </w:rPr>
        <w:tab/>
        <w:t>Oppbevaringsbetingelser</w:t>
      </w:r>
    </w:p>
    <w:p w14:paraId="763DAB05" w14:textId="77777777" w:rsidR="00FD2250" w:rsidRPr="003C7A59" w:rsidRDefault="00FD2250" w:rsidP="00346A1D">
      <w:pPr>
        <w:tabs>
          <w:tab w:val="clear" w:pos="567"/>
        </w:tabs>
        <w:spacing w:line="240" w:lineRule="auto"/>
        <w:rPr>
          <w:szCs w:val="22"/>
          <w:lang w:eastAsia="nb-NO"/>
        </w:rPr>
      </w:pPr>
    </w:p>
    <w:p w14:paraId="763DAB06" w14:textId="77777777" w:rsidR="00FD2250" w:rsidRPr="003C7A59" w:rsidRDefault="00FD2250" w:rsidP="00346A1D">
      <w:pPr>
        <w:tabs>
          <w:tab w:val="clear" w:pos="567"/>
        </w:tabs>
        <w:spacing w:line="240" w:lineRule="auto"/>
        <w:rPr>
          <w:szCs w:val="22"/>
          <w:lang w:eastAsia="nb-NO"/>
        </w:rPr>
      </w:pPr>
      <w:r w:rsidRPr="003C7A59">
        <w:rPr>
          <w:szCs w:val="22"/>
          <w:lang w:eastAsia="nb-NO"/>
        </w:rPr>
        <w:t>Dette veterinærpreparatet krever ingen spesielle oppbevaringsbetingelser.</w:t>
      </w:r>
    </w:p>
    <w:p w14:paraId="763DAB07" w14:textId="77777777" w:rsidR="00FD2250" w:rsidRPr="003C7A59" w:rsidRDefault="00FD2250" w:rsidP="00346A1D">
      <w:pPr>
        <w:tabs>
          <w:tab w:val="clear" w:pos="567"/>
        </w:tabs>
        <w:spacing w:line="240" w:lineRule="auto"/>
        <w:rPr>
          <w:szCs w:val="22"/>
          <w:lang w:eastAsia="nb-NO"/>
        </w:rPr>
      </w:pPr>
    </w:p>
    <w:p w14:paraId="763DAB08" w14:textId="77777777" w:rsidR="00FD2250" w:rsidRPr="003C7A59" w:rsidRDefault="00FD2250" w:rsidP="00346A1D">
      <w:pPr>
        <w:tabs>
          <w:tab w:val="clear" w:pos="567"/>
        </w:tabs>
        <w:spacing w:line="240" w:lineRule="auto"/>
        <w:ind w:left="540" w:hanging="540"/>
        <w:rPr>
          <w:szCs w:val="22"/>
          <w:lang w:eastAsia="nb-NO"/>
        </w:rPr>
      </w:pPr>
      <w:r w:rsidRPr="003C7A59">
        <w:rPr>
          <w:b/>
          <w:szCs w:val="22"/>
          <w:lang w:eastAsia="nb-NO"/>
        </w:rPr>
        <w:t>6.5</w:t>
      </w:r>
      <w:r w:rsidRPr="003C7A59">
        <w:rPr>
          <w:b/>
          <w:szCs w:val="22"/>
          <w:lang w:eastAsia="nb-NO"/>
        </w:rPr>
        <w:tab/>
        <w:t>Indre emballasje, type og sammensetning</w:t>
      </w:r>
    </w:p>
    <w:p w14:paraId="763DAB09" w14:textId="77777777" w:rsidR="00FD2250" w:rsidRPr="003C7A59" w:rsidRDefault="00FD2250" w:rsidP="00346A1D">
      <w:pPr>
        <w:tabs>
          <w:tab w:val="clear" w:pos="567"/>
        </w:tabs>
        <w:spacing w:line="240" w:lineRule="auto"/>
        <w:rPr>
          <w:szCs w:val="22"/>
          <w:lang w:eastAsia="nb-NO"/>
        </w:rPr>
      </w:pPr>
    </w:p>
    <w:p w14:paraId="763DAB0A" w14:textId="320682C9" w:rsidR="00FD2250" w:rsidRPr="003C7A59" w:rsidRDefault="00FD2250" w:rsidP="00C346A1">
      <w:pPr>
        <w:tabs>
          <w:tab w:val="clear" w:pos="567"/>
        </w:tabs>
        <w:spacing w:line="240" w:lineRule="auto"/>
        <w:rPr>
          <w:szCs w:val="22"/>
          <w:lang w:eastAsia="nb-NO"/>
        </w:rPr>
      </w:pPr>
      <w:r w:rsidRPr="003C7A59">
        <w:rPr>
          <w:szCs w:val="22"/>
          <w:lang w:eastAsia="nb-NO"/>
        </w:rPr>
        <w:t>Polyetylen flaske inneholdene 10 ml, 32 ml, 100 ml eller 180 ml forsynt med polyetylen dråpespiss og barnesikret lukking. Hver flaske er pakket i en kartong og en polyetylen doseringssprøyte er vedlagt.</w:t>
      </w:r>
    </w:p>
    <w:p w14:paraId="7E2A5F6F" w14:textId="3ED42BD1" w:rsidR="00C346A1" w:rsidRPr="003C7A59" w:rsidRDefault="00FD2250" w:rsidP="00346A1D">
      <w:pPr>
        <w:tabs>
          <w:tab w:val="clear" w:pos="567"/>
        </w:tabs>
        <w:spacing w:line="240" w:lineRule="auto"/>
        <w:rPr>
          <w:szCs w:val="22"/>
          <w:lang w:eastAsia="nb-NO"/>
        </w:rPr>
      </w:pPr>
      <w:r w:rsidRPr="003C7A59">
        <w:rPr>
          <w:szCs w:val="22"/>
          <w:lang w:eastAsia="nb-NO"/>
        </w:rPr>
        <w:t xml:space="preserve">Ikke alle pakningsstørrelser </w:t>
      </w:r>
      <w:r w:rsidR="00A6319A" w:rsidRPr="003C7A59">
        <w:t xml:space="preserve">vil nødvendigvis bli </w:t>
      </w:r>
      <w:r w:rsidRPr="003C7A59">
        <w:rPr>
          <w:szCs w:val="22"/>
          <w:lang w:eastAsia="nb-NO"/>
        </w:rPr>
        <w:t>markedsført.</w:t>
      </w:r>
    </w:p>
    <w:p w14:paraId="763DAB0C" w14:textId="77777777" w:rsidR="00FD2250" w:rsidRPr="003C7A59" w:rsidRDefault="00FD2250" w:rsidP="00346A1D">
      <w:pPr>
        <w:tabs>
          <w:tab w:val="clear" w:pos="567"/>
        </w:tabs>
        <w:spacing w:line="240" w:lineRule="auto"/>
        <w:rPr>
          <w:szCs w:val="22"/>
          <w:lang w:eastAsia="nb-NO"/>
        </w:rPr>
      </w:pPr>
    </w:p>
    <w:p w14:paraId="763DAB0D" w14:textId="68836304" w:rsidR="00FD2250" w:rsidRPr="003C7A59" w:rsidRDefault="00FD2250" w:rsidP="00346A1D">
      <w:pPr>
        <w:tabs>
          <w:tab w:val="clear" w:pos="567"/>
        </w:tabs>
        <w:spacing w:line="240" w:lineRule="auto"/>
        <w:ind w:left="540" w:hanging="540"/>
        <w:rPr>
          <w:szCs w:val="22"/>
          <w:lang w:eastAsia="nb-NO"/>
        </w:rPr>
      </w:pPr>
      <w:r w:rsidRPr="003C7A59">
        <w:rPr>
          <w:b/>
          <w:szCs w:val="22"/>
          <w:lang w:eastAsia="nb-NO"/>
        </w:rPr>
        <w:t>6.6</w:t>
      </w:r>
      <w:r w:rsidRPr="003C7A59">
        <w:rPr>
          <w:b/>
          <w:szCs w:val="22"/>
          <w:lang w:eastAsia="nb-NO"/>
        </w:rPr>
        <w:tab/>
      </w:r>
      <w:r w:rsidR="003D5201" w:rsidRPr="003C7A59">
        <w:rPr>
          <w:b/>
          <w:szCs w:val="22"/>
        </w:rPr>
        <w:t xml:space="preserve">Særlige forholdsregler for </w:t>
      </w:r>
      <w:r w:rsidR="00F1633C">
        <w:rPr>
          <w:b/>
          <w:szCs w:val="22"/>
        </w:rPr>
        <w:t>håndtering</w:t>
      </w:r>
      <w:r w:rsidR="003D5201" w:rsidRPr="003C7A59">
        <w:rPr>
          <w:b/>
          <w:szCs w:val="22"/>
        </w:rPr>
        <w:t xml:space="preserve"> av ubrukt veterinærpreparat</w:t>
      </w:r>
      <w:r w:rsidR="00F1633C">
        <w:rPr>
          <w:b/>
          <w:szCs w:val="22"/>
        </w:rPr>
        <w:t>, rester og emballasje</w:t>
      </w:r>
      <w:r w:rsidR="003D5201" w:rsidRPr="003C7A59">
        <w:rPr>
          <w:b/>
          <w:szCs w:val="22"/>
        </w:rPr>
        <w:t xml:space="preserve"> fra bruken av slike preparater</w:t>
      </w:r>
    </w:p>
    <w:p w14:paraId="763DAB0E" w14:textId="77777777" w:rsidR="00FD2250" w:rsidRPr="003C7A59" w:rsidRDefault="00FD2250" w:rsidP="00346A1D">
      <w:pPr>
        <w:tabs>
          <w:tab w:val="clear" w:pos="567"/>
        </w:tabs>
        <w:spacing w:line="240" w:lineRule="auto"/>
        <w:rPr>
          <w:szCs w:val="22"/>
          <w:lang w:eastAsia="nb-NO"/>
        </w:rPr>
      </w:pPr>
    </w:p>
    <w:p w14:paraId="763DAB0F" w14:textId="137A8139" w:rsidR="00FD2250" w:rsidRPr="003C7A59" w:rsidRDefault="00254427" w:rsidP="00346A1D">
      <w:pPr>
        <w:tabs>
          <w:tab w:val="clear" w:pos="567"/>
        </w:tabs>
        <w:spacing w:line="240" w:lineRule="auto"/>
        <w:rPr>
          <w:szCs w:val="22"/>
          <w:lang w:eastAsia="nb-NO"/>
        </w:rPr>
      </w:pPr>
      <w:r w:rsidRPr="003C7A59">
        <w:rPr>
          <w:szCs w:val="22"/>
        </w:rPr>
        <w:t xml:space="preserve">Ubrukt legemiddel, legemiddelrester og emballasje skal </w:t>
      </w:r>
      <w:r w:rsidR="004A799B">
        <w:rPr>
          <w:szCs w:val="22"/>
        </w:rPr>
        <w:t>kasse</w:t>
      </w:r>
      <w:r w:rsidRPr="003C7A59">
        <w:rPr>
          <w:szCs w:val="22"/>
        </w:rPr>
        <w:t>res i overensstemmelse med lokale krav</w:t>
      </w:r>
      <w:r w:rsidR="00FD2250" w:rsidRPr="003C7A59">
        <w:rPr>
          <w:szCs w:val="22"/>
          <w:lang w:eastAsia="nb-NO"/>
        </w:rPr>
        <w:t>.</w:t>
      </w:r>
    </w:p>
    <w:p w14:paraId="763DAB10" w14:textId="77777777" w:rsidR="00FD2250" w:rsidRPr="003C7A59" w:rsidRDefault="00FD2250" w:rsidP="00346A1D">
      <w:pPr>
        <w:tabs>
          <w:tab w:val="clear" w:pos="567"/>
        </w:tabs>
        <w:spacing w:line="240" w:lineRule="auto"/>
        <w:rPr>
          <w:szCs w:val="22"/>
          <w:lang w:eastAsia="nb-NO"/>
        </w:rPr>
      </w:pPr>
    </w:p>
    <w:p w14:paraId="763DAB11" w14:textId="77777777" w:rsidR="00FD2250" w:rsidRPr="003C7A59" w:rsidRDefault="00FD2250" w:rsidP="00346A1D">
      <w:pPr>
        <w:tabs>
          <w:tab w:val="clear" w:pos="567"/>
        </w:tabs>
        <w:spacing w:line="240" w:lineRule="auto"/>
        <w:rPr>
          <w:szCs w:val="22"/>
          <w:lang w:eastAsia="nb-NO"/>
        </w:rPr>
      </w:pPr>
    </w:p>
    <w:p w14:paraId="763DAB12" w14:textId="77777777" w:rsidR="00FD2250" w:rsidRPr="003C7A59" w:rsidRDefault="00FD2250" w:rsidP="00346A1D">
      <w:pPr>
        <w:tabs>
          <w:tab w:val="clear" w:pos="567"/>
        </w:tabs>
        <w:spacing w:line="240" w:lineRule="auto"/>
        <w:ind w:left="540" w:hanging="540"/>
        <w:rPr>
          <w:szCs w:val="22"/>
          <w:lang w:eastAsia="nb-NO"/>
        </w:rPr>
      </w:pPr>
      <w:r w:rsidRPr="003C7A59">
        <w:rPr>
          <w:b/>
          <w:szCs w:val="22"/>
          <w:lang w:eastAsia="nb-NO"/>
        </w:rPr>
        <w:t>7.</w:t>
      </w:r>
      <w:r w:rsidRPr="003C7A59">
        <w:rPr>
          <w:b/>
          <w:szCs w:val="22"/>
          <w:lang w:eastAsia="nb-NO"/>
        </w:rPr>
        <w:tab/>
        <w:t xml:space="preserve">INNEHAVER AV </w:t>
      </w:r>
      <w:r w:rsidRPr="003C7A59">
        <w:rPr>
          <w:b/>
          <w:caps/>
          <w:szCs w:val="22"/>
          <w:lang w:eastAsia="nb-NO"/>
        </w:rPr>
        <w:t>markedsføringstillaTelseN</w:t>
      </w:r>
    </w:p>
    <w:p w14:paraId="763DAB13" w14:textId="77777777" w:rsidR="00FD2250" w:rsidRPr="003C7A59" w:rsidRDefault="00FD2250" w:rsidP="00346A1D">
      <w:pPr>
        <w:tabs>
          <w:tab w:val="clear" w:pos="567"/>
        </w:tabs>
        <w:spacing w:line="240" w:lineRule="auto"/>
        <w:rPr>
          <w:szCs w:val="22"/>
          <w:lang w:eastAsia="nb-NO"/>
        </w:rPr>
      </w:pPr>
    </w:p>
    <w:p w14:paraId="763DAB14" w14:textId="77777777" w:rsidR="00FD2250" w:rsidRPr="003C7A59" w:rsidRDefault="00FD2250" w:rsidP="00346A1D">
      <w:pPr>
        <w:tabs>
          <w:tab w:val="clear" w:pos="567"/>
        </w:tabs>
        <w:spacing w:line="240" w:lineRule="auto"/>
        <w:rPr>
          <w:szCs w:val="22"/>
          <w:lang w:eastAsia="nb-NO"/>
        </w:rPr>
      </w:pPr>
      <w:r w:rsidRPr="003C7A59">
        <w:rPr>
          <w:szCs w:val="22"/>
          <w:lang w:eastAsia="nb-NO"/>
        </w:rPr>
        <w:t>Boehringer Ingelheim Vetmedica GmbH</w:t>
      </w:r>
    </w:p>
    <w:p w14:paraId="763DAB15" w14:textId="77777777" w:rsidR="00FD2250" w:rsidRPr="003C7A59" w:rsidRDefault="00FD2250" w:rsidP="00346A1D">
      <w:pPr>
        <w:tabs>
          <w:tab w:val="clear" w:pos="567"/>
        </w:tabs>
        <w:spacing w:line="240" w:lineRule="auto"/>
        <w:rPr>
          <w:szCs w:val="22"/>
          <w:lang w:eastAsia="nb-NO"/>
        </w:rPr>
      </w:pPr>
      <w:r w:rsidRPr="003C7A59">
        <w:rPr>
          <w:szCs w:val="22"/>
          <w:lang w:eastAsia="nb-NO"/>
        </w:rPr>
        <w:t>55216 Ingelheim /Rhein</w:t>
      </w:r>
    </w:p>
    <w:p w14:paraId="763DAB16" w14:textId="77777777" w:rsidR="00FD2250" w:rsidRPr="003C7A59" w:rsidRDefault="00FD2250" w:rsidP="00346A1D">
      <w:pPr>
        <w:tabs>
          <w:tab w:val="clear" w:pos="567"/>
        </w:tabs>
        <w:spacing w:line="240" w:lineRule="auto"/>
        <w:rPr>
          <w:caps/>
          <w:szCs w:val="22"/>
          <w:lang w:eastAsia="nb-NO"/>
        </w:rPr>
      </w:pPr>
      <w:r w:rsidRPr="003C7A59">
        <w:rPr>
          <w:caps/>
          <w:szCs w:val="22"/>
          <w:lang w:eastAsia="nb-NO"/>
        </w:rPr>
        <w:t>Tyskland</w:t>
      </w:r>
    </w:p>
    <w:p w14:paraId="763DAB17" w14:textId="77777777" w:rsidR="00FD2250" w:rsidRPr="003C7A59" w:rsidRDefault="00FD2250" w:rsidP="00346A1D">
      <w:pPr>
        <w:tabs>
          <w:tab w:val="clear" w:pos="567"/>
        </w:tabs>
        <w:spacing w:line="240" w:lineRule="auto"/>
        <w:rPr>
          <w:szCs w:val="22"/>
          <w:lang w:eastAsia="nb-NO"/>
        </w:rPr>
      </w:pPr>
    </w:p>
    <w:p w14:paraId="763DAB18" w14:textId="77777777" w:rsidR="00FD2250" w:rsidRPr="003C7A59" w:rsidRDefault="00FD2250" w:rsidP="00346A1D">
      <w:pPr>
        <w:tabs>
          <w:tab w:val="clear" w:pos="567"/>
        </w:tabs>
        <w:spacing w:line="240" w:lineRule="auto"/>
        <w:rPr>
          <w:szCs w:val="22"/>
          <w:lang w:eastAsia="nb-NO"/>
        </w:rPr>
      </w:pPr>
    </w:p>
    <w:p w14:paraId="763DAB19" w14:textId="77777777" w:rsidR="00FD2250" w:rsidRPr="003C7A59" w:rsidRDefault="00FD2250" w:rsidP="00346A1D">
      <w:pPr>
        <w:tabs>
          <w:tab w:val="clear" w:pos="567"/>
        </w:tabs>
        <w:spacing w:line="240" w:lineRule="auto"/>
        <w:ind w:left="540" w:hanging="540"/>
        <w:rPr>
          <w:b/>
          <w:szCs w:val="22"/>
          <w:lang w:eastAsia="nb-NO"/>
        </w:rPr>
      </w:pPr>
      <w:r w:rsidRPr="003C7A59">
        <w:rPr>
          <w:b/>
          <w:szCs w:val="22"/>
          <w:lang w:eastAsia="nb-NO"/>
        </w:rPr>
        <w:t>8.</w:t>
      </w:r>
      <w:r w:rsidRPr="003C7A59">
        <w:rPr>
          <w:b/>
          <w:szCs w:val="22"/>
          <w:lang w:eastAsia="nb-NO"/>
        </w:rPr>
        <w:tab/>
        <w:t>MARKEDSFØRINGSTILLATELSESNUMMER(NUMRE)</w:t>
      </w:r>
    </w:p>
    <w:p w14:paraId="763DAB1A" w14:textId="77777777" w:rsidR="00FD2250" w:rsidRPr="0004065E" w:rsidRDefault="00FD2250" w:rsidP="00346A1D">
      <w:pPr>
        <w:tabs>
          <w:tab w:val="clear" w:pos="567"/>
        </w:tabs>
        <w:spacing w:line="240" w:lineRule="auto"/>
        <w:rPr>
          <w:bCs/>
          <w:szCs w:val="22"/>
          <w:lang w:eastAsia="nb-NO"/>
        </w:rPr>
      </w:pPr>
    </w:p>
    <w:p w14:paraId="763DAB1B" w14:textId="156DA1FB" w:rsidR="00FD2250" w:rsidRPr="008801AA" w:rsidRDefault="00FD2250">
      <w:pPr>
        <w:tabs>
          <w:tab w:val="clear" w:pos="567"/>
        </w:tabs>
        <w:spacing w:line="240" w:lineRule="auto"/>
        <w:rPr>
          <w:szCs w:val="22"/>
          <w:lang w:val="pt-PT" w:eastAsia="nb-NO"/>
        </w:rPr>
      </w:pPr>
      <w:r w:rsidRPr="00374989">
        <w:rPr>
          <w:szCs w:val="22"/>
          <w:lang w:val="pt-PT" w:eastAsia="nb-NO"/>
        </w:rPr>
        <w:t>EU/2/97/004/003</w:t>
      </w:r>
      <w:r w:rsidRPr="008801AA">
        <w:rPr>
          <w:szCs w:val="22"/>
          <w:lang w:val="pt-PT" w:eastAsia="nb-NO"/>
        </w:rPr>
        <w:t xml:space="preserve"> 10 ml</w:t>
      </w:r>
    </w:p>
    <w:p w14:paraId="763DAB1C" w14:textId="2C673E97" w:rsidR="00FD2250" w:rsidRPr="008801AA" w:rsidRDefault="00FD2250">
      <w:pPr>
        <w:tabs>
          <w:tab w:val="clear" w:pos="567"/>
        </w:tabs>
        <w:spacing w:line="240" w:lineRule="auto"/>
        <w:rPr>
          <w:szCs w:val="22"/>
          <w:lang w:val="pt-PT" w:eastAsia="nb-NO"/>
        </w:rPr>
      </w:pPr>
      <w:r w:rsidRPr="008801AA">
        <w:rPr>
          <w:szCs w:val="22"/>
          <w:lang w:val="pt-PT" w:eastAsia="nb-NO"/>
        </w:rPr>
        <w:t>EU/2/97/004/004 32 ml</w:t>
      </w:r>
    </w:p>
    <w:p w14:paraId="763DAB1D" w14:textId="12DFBFA2" w:rsidR="00FD2250" w:rsidRPr="008801AA" w:rsidRDefault="00FD2250">
      <w:pPr>
        <w:tabs>
          <w:tab w:val="clear" w:pos="567"/>
        </w:tabs>
        <w:spacing w:line="240" w:lineRule="auto"/>
        <w:rPr>
          <w:szCs w:val="22"/>
          <w:lang w:val="pt-PT" w:eastAsia="nb-NO"/>
        </w:rPr>
      </w:pPr>
      <w:r w:rsidRPr="008801AA">
        <w:rPr>
          <w:szCs w:val="22"/>
          <w:lang w:val="pt-PT" w:eastAsia="nb-NO"/>
        </w:rPr>
        <w:t>EU/2/97/004/005 100 ml</w:t>
      </w:r>
    </w:p>
    <w:p w14:paraId="763DAB1E" w14:textId="2CC75FBA" w:rsidR="00FD2250" w:rsidRPr="00532543" w:rsidRDefault="00FD2250" w:rsidP="006256A4">
      <w:pPr>
        <w:tabs>
          <w:tab w:val="clear" w:pos="567"/>
        </w:tabs>
        <w:spacing w:line="240" w:lineRule="auto"/>
        <w:rPr>
          <w:szCs w:val="22"/>
          <w:lang w:eastAsia="nb-NO"/>
        </w:rPr>
      </w:pPr>
      <w:r w:rsidRPr="00532543">
        <w:rPr>
          <w:szCs w:val="22"/>
          <w:lang w:eastAsia="nb-NO"/>
        </w:rPr>
        <w:t>EU/2/97/004/029 180 ml</w:t>
      </w:r>
    </w:p>
    <w:p w14:paraId="763DAB1F" w14:textId="77777777" w:rsidR="00FD2250" w:rsidRPr="003C7A59" w:rsidRDefault="00FD2250" w:rsidP="00346A1D">
      <w:pPr>
        <w:tabs>
          <w:tab w:val="clear" w:pos="567"/>
        </w:tabs>
        <w:spacing w:line="240" w:lineRule="auto"/>
        <w:rPr>
          <w:szCs w:val="22"/>
          <w:lang w:eastAsia="nb-NO"/>
        </w:rPr>
      </w:pPr>
    </w:p>
    <w:p w14:paraId="763DAB20" w14:textId="77777777" w:rsidR="00FD2250" w:rsidRPr="003C7A59" w:rsidRDefault="00FD2250" w:rsidP="00346A1D">
      <w:pPr>
        <w:tabs>
          <w:tab w:val="clear" w:pos="567"/>
        </w:tabs>
        <w:spacing w:line="240" w:lineRule="auto"/>
        <w:rPr>
          <w:szCs w:val="22"/>
          <w:lang w:eastAsia="nb-NO"/>
        </w:rPr>
      </w:pPr>
    </w:p>
    <w:p w14:paraId="763DAB21" w14:textId="77777777" w:rsidR="00FD2250" w:rsidRPr="003C7A59" w:rsidRDefault="00FD2250" w:rsidP="00346A1D">
      <w:pPr>
        <w:tabs>
          <w:tab w:val="clear" w:pos="567"/>
        </w:tabs>
        <w:spacing w:line="240" w:lineRule="auto"/>
        <w:ind w:left="540" w:hanging="540"/>
        <w:rPr>
          <w:b/>
          <w:szCs w:val="22"/>
          <w:lang w:eastAsia="nb-NO"/>
        </w:rPr>
      </w:pPr>
      <w:r w:rsidRPr="003C7A59">
        <w:rPr>
          <w:b/>
          <w:szCs w:val="22"/>
          <w:lang w:eastAsia="nb-NO"/>
        </w:rPr>
        <w:t>9.</w:t>
      </w:r>
      <w:r w:rsidRPr="003C7A59">
        <w:rPr>
          <w:b/>
          <w:szCs w:val="22"/>
          <w:lang w:eastAsia="nb-NO"/>
        </w:rPr>
        <w:tab/>
        <w:t>DATO FOR FØRSTE MARKEDSFØRINGSTILLATELSE/SISTE FORNYELSE</w:t>
      </w:r>
    </w:p>
    <w:p w14:paraId="763DAB22" w14:textId="77777777" w:rsidR="00FD2250" w:rsidRPr="003C7A59" w:rsidRDefault="00FD2250" w:rsidP="00346A1D">
      <w:pPr>
        <w:tabs>
          <w:tab w:val="clear" w:pos="567"/>
        </w:tabs>
        <w:spacing w:line="240" w:lineRule="auto"/>
        <w:rPr>
          <w:szCs w:val="22"/>
          <w:lang w:eastAsia="nb-NO"/>
        </w:rPr>
      </w:pPr>
    </w:p>
    <w:p w14:paraId="763DAB23" w14:textId="77777777" w:rsidR="00FD2250" w:rsidRPr="003C7A59" w:rsidRDefault="00FD2250" w:rsidP="00346A1D">
      <w:pPr>
        <w:tabs>
          <w:tab w:val="clear" w:pos="567"/>
          <w:tab w:val="left" w:pos="3402"/>
        </w:tabs>
        <w:spacing w:line="240" w:lineRule="auto"/>
        <w:rPr>
          <w:szCs w:val="22"/>
          <w:lang w:eastAsia="nb-NO"/>
        </w:rPr>
      </w:pPr>
      <w:r w:rsidRPr="003C7A59">
        <w:rPr>
          <w:szCs w:val="22"/>
          <w:lang w:eastAsia="nb-NO"/>
        </w:rPr>
        <w:t xml:space="preserve">Dato for første </w:t>
      </w:r>
      <w:r w:rsidR="00254427" w:rsidRPr="003C7A59">
        <w:rPr>
          <w:szCs w:val="22"/>
        </w:rPr>
        <w:t xml:space="preserve">markedsføringstillatelse: </w:t>
      </w:r>
      <w:r w:rsidRPr="003C7A59">
        <w:rPr>
          <w:szCs w:val="22"/>
          <w:lang w:eastAsia="nb-NO"/>
        </w:rPr>
        <w:tab/>
      </w:r>
      <w:r w:rsidR="005B1902" w:rsidRPr="003C7A59">
        <w:rPr>
          <w:szCs w:val="22"/>
        </w:rPr>
        <w:t>07.01.1998</w:t>
      </w:r>
    </w:p>
    <w:p w14:paraId="763DAB24" w14:textId="77777777" w:rsidR="00FD2250" w:rsidRPr="003C7A59" w:rsidRDefault="00FD2250" w:rsidP="00346A1D">
      <w:pPr>
        <w:tabs>
          <w:tab w:val="clear" w:pos="567"/>
          <w:tab w:val="left" w:pos="3402"/>
        </w:tabs>
        <w:spacing w:line="240" w:lineRule="auto"/>
        <w:rPr>
          <w:szCs w:val="22"/>
          <w:lang w:eastAsia="nb-NO"/>
        </w:rPr>
      </w:pPr>
      <w:r w:rsidRPr="003C7A59">
        <w:rPr>
          <w:szCs w:val="22"/>
          <w:lang w:eastAsia="nb-NO"/>
        </w:rPr>
        <w:t xml:space="preserve">Dato for siste fornyelse: </w:t>
      </w:r>
      <w:r w:rsidRPr="003C7A59">
        <w:rPr>
          <w:szCs w:val="22"/>
          <w:lang w:eastAsia="nb-NO"/>
        </w:rPr>
        <w:tab/>
      </w:r>
      <w:r w:rsidR="00254427" w:rsidRPr="003C7A59">
        <w:rPr>
          <w:szCs w:val="22"/>
          <w:lang w:eastAsia="nb-NO"/>
        </w:rPr>
        <w:tab/>
      </w:r>
      <w:r w:rsidR="00254427" w:rsidRPr="003C7A59">
        <w:rPr>
          <w:szCs w:val="22"/>
          <w:lang w:eastAsia="nb-NO"/>
        </w:rPr>
        <w:tab/>
      </w:r>
      <w:r w:rsidRPr="003C7A59">
        <w:rPr>
          <w:szCs w:val="22"/>
          <w:lang w:eastAsia="nb-NO"/>
        </w:rPr>
        <w:t>06.12.2007</w:t>
      </w:r>
    </w:p>
    <w:p w14:paraId="763DAB25" w14:textId="77777777" w:rsidR="001F75D1" w:rsidRPr="003C7A59" w:rsidRDefault="001F75D1" w:rsidP="00346A1D">
      <w:pPr>
        <w:tabs>
          <w:tab w:val="clear" w:pos="567"/>
        </w:tabs>
        <w:spacing w:line="240" w:lineRule="auto"/>
        <w:rPr>
          <w:szCs w:val="22"/>
          <w:lang w:eastAsia="nb-NO"/>
        </w:rPr>
      </w:pPr>
    </w:p>
    <w:p w14:paraId="763DAB26" w14:textId="77777777" w:rsidR="00FD2250" w:rsidRPr="003C7A59" w:rsidRDefault="00FD2250" w:rsidP="00346A1D">
      <w:pPr>
        <w:tabs>
          <w:tab w:val="clear" w:pos="567"/>
        </w:tabs>
        <w:spacing w:line="240" w:lineRule="auto"/>
        <w:rPr>
          <w:szCs w:val="22"/>
          <w:lang w:eastAsia="nb-NO"/>
        </w:rPr>
      </w:pPr>
    </w:p>
    <w:p w14:paraId="763DAB27" w14:textId="77777777" w:rsidR="00FD2250" w:rsidRPr="003C7A59" w:rsidRDefault="00FD2250" w:rsidP="00346A1D">
      <w:pPr>
        <w:tabs>
          <w:tab w:val="clear" w:pos="567"/>
        </w:tabs>
        <w:spacing w:line="240" w:lineRule="auto"/>
        <w:ind w:left="540" w:hanging="540"/>
        <w:rPr>
          <w:b/>
          <w:szCs w:val="22"/>
          <w:lang w:eastAsia="nb-NO"/>
        </w:rPr>
      </w:pPr>
      <w:r w:rsidRPr="003C7A59">
        <w:rPr>
          <w:b/>
          <w:szCs w:val="22"/>
          <w:lang w:eastAsia="nb-NO"/>
        </w:rPr>
        <w:t>10.</w:t>
      </w:r>
      <w:r w:rsidRPr="003C7A59">
        <w:rPr>
          <w:b/>
          <w:szCs w:val="22"/>
          <w:lang w:eastAsia="nb-NO"/>
        </w:rPr>
        <w:tab/>
        <w:t>OPPDATERINGSDATO</w:t>
      </w:r>
    </w:p>
    <w:p w14:paraId="763DAB28" w14:textId="77777777" w:rsidR="00FD2250" w:rsidRPr="0004065E" w:rsidRDefault="00FD2250" w:rsidP="00346A1D">
      <w:pPr>
        <w:tabs>
          <w:tab w:val="clear" w:pos="567"/>
        </w:tabs>
        <w:spacing w:line="240" w:lineRule="auto"/>
        <w:rPr>
          <w:bCs/>
          <w:szCs w:val="22"/>
          <w:lang w:eastAsia="nb-NO"/>
        </w:rPr>
      </w:pPr>
    </w:p>
    <w:p w14:paraId="763DAB29" w14:textId="05836D3E" w:rsidR="00FD2250" w:rsidRPr="003C7A59" w:rsidRDefault="00FD2250" w:rsidP="00346A1D">
      <w:pPr>
        <w:spacing w:line="240" w:lineRule="auto"/>
        <w:rPr>
          <w:szCs w:val="22"/>
        </w:rPr>
      </w:pPr>
      <w:r w:rsidRPr="003C7A59">
        <w:rPr>
          <w:szCs w:val="22"/>
        </w:rPr>
        <w:t>Detaljert informasjon om dette veterinærpreparatet finnes på nettstedet til Det europeiske legemiddelkontor</w:t>
      </w:r>
      <w:r w:rsidR="00ED5B67" w:rsidRPr="003C7A59">
        <w:rPr>
          <w:szCs w:val="22"/>
        </w:rPr>
        <w:t>et</w:t>
      </w:r>
      <w:r w:rsidRPr="003C7A59">
        <w:rPr>
          <w:szCs w:val="22"/>
        </w:rPr>
        <w:t xml:space="preserve"> </w:t>
      </w:r>
      <w:hyperlink r:id="rId12" w:history="1">
        <w:r w:rsidR="00E95809" w:rsidRPr="00454C61">
          <w:rPr>
            <w:rStyle w:val="Hyperlink"/>
            <w:szCs w:val="22"/>
          </w:rPr>
          <w:t>http://www.ema.europa.eu/</w:t>
        </w:r>
      </w:hyperlink>
      <w:r w:rsidRPr="003C7A59">
        <w:rPr>
          <w:szCs w:val="22"/>
        </w:rPr>
        <w:t>.</w:t>
      </w:r>
    </w:p>
    <w:p w14:paraId="763DAB2A" w14:textId="77777777" w:rsidR="00FD2250" w:rsidRPr="003C7A59" w:rsidRDefault="00FD2250" w:rsidP="00346A1D">
      <w:pPr>
        <w:tabs>
          <w:tab w:val="clear" w:pos="567"/>
        </w:tabs>
        <w:spacing w:line="240" w:lineRule="auto"/>
        <w:rPr>
          <w:szCs w:val="22"/>
          <w:lang w:eastAsia="nb-NO"/>
        </w:rPr>
      </w:pPr>
    </w:p>
    <w:p w14:paraId="763DAB2B" w14:textId="77777777" w:rsidR="00FD2250" w:rsidRPr="003C7A59" w:rsidRDefault="00FD2250" w:rsidP="00346A1D">
      <w:pPr>
        <w:tabs>
          <w:tab w:val="clear" w:pos="567"/>
        </w:tabs>
        <w:spacing w:line="240" w:lineRule="auto"/>
        <w:rPr>
          <w:szCs w:val="22"/>
          <w:lang w:eastAsia="nb-NO"/>
        </w:rPr>
      </w:pPr>
    </w:p>
    <w:p w14:paraId="763DAB2C" w14:textId="77777777" w:rsidR="00FD2250" w:rsidRPr="003C7A59" w:rsidRDefault="00FD2250" w:rsidP="00346A1D">
      <w:pPr>
        <w:tabs>
          <w:tab w:val="clear" w:pos="567"/>
        </w:tabs>
        <w:spacing w:line="240" w:lineRule="auto"/>
        <w:rPr>
          <w:b/>
          <w:szCs w:val="22"/>
          <w:lang w:eastAsia="nb-NO"/>
        </w:rPr>
      </w:pPr>
      <w:r w:rsidRPr="003C7A59">
        <w:rPr>
          <w:b/>
          <w:szCs w:val="22"/>
          <w:lang w:eastAsia="nb-NO"/>
        </w:rPr>
        <w:t>FORBUD MOT SALG, UTLEVERING OG/ELLER BRUK</w:t>
      </w:r>
    </w:p>
    <w:p w14:paraId="763DAB2D" w14:textId="77777777" w:rsidR="00FD2250" w:rsidRPr="003C7A59" w:rsidRDefault="00FD2250" w:rsidP="00346A1D">
      <w:pPr>
        <w:tabs>
          <w:tab w:val="clear" w:pos="567"/>
        </w:tabs>
        <w:spacing w:line="240" w:lineRule="auto"/>
        <w:rPr>
          <w:szCs w:val="22"/>
          <w:lang w:eastAsia="nb-NO"/>
        </w:rPr>
      </w:pPr>
    </w:p>
    <w:p w14:paraId="763DAB2E" w14:textId="77777777" w:rsidR="00FD2250" w:rsidRPr="003C7A59" w:rsidRDefault="00FD2250" w:rsidP="00346A1D">
      <w:pPr>
        <w:tabs>
          <w:tab w:val="clear" w:pos="567"/>
        </w:tabs>
        <w:spacing w:line="240" w:lineRule="auto"/>
        <w:rPr>
          <w:szCs w:val="22"/>
          <w:lang w:eastAsia="nb-NO"/>
        </w:rPr>
      </w:pPr>
      <w:r w:rsidRPr="003C7A59">
        <w:rPr>
          <w:szCs w:val="22"/>
          <w:lang w:eastAsia="nb-NO"/>
        </w:rPr>
        <w:t>Ikke relevant</w:t>
      </w:r>
    </w:p>
    <w:p w14:paraId="763DAB2F" w14:textId="77777777" w:rsidR="00FD2250" w:rsidRPr="003C7A59" w:rsidRDefault="00FD2250" w:rsidP="00346A1D">
      <w:pPr>
        <w:spacing w:line="240" w:lineRule="auto"/>
        <w:ind w:left="540" w:hanging="540"/>
        <w:rPr>
          <w:szCs w:val="22"/>
        </w:rPr>
      </w:pPr>
      <w:r w:rsidRPr="003C7A59">
        <w:rPr>
          <w:szCs w:val="22"/>
        </w:rPr>
        <w:br w:type="page"/>
      </w:r>
      <w:r w:rsidRPr="003C7A59">
        <w:rPr>
          <w:b/>
          <w:szCs w:val="22"/>
        </w:rPr>
        <w:lastRenderedPageBreak/>
        <w:t>1.</w:t>
      </w:r>
      <w:r w:rsidRPr="003C7A59">
        <w:rPr>
          <w:b/>
          <w:szCs w:val="22"/>
        </w:rPr>
        <w:tab/>
        <w:t>VETERINÆRPREPARATETS NAVN</w:t>
      </w:r>
    </w:p>
    <w:p w14:paraId="763DAB30" w14:textId="77777777" w:rsidR="00FD2250" w:rsidRPr="003C7A59" w:rsidRDefault="00FD2250" w:rsidP="00346A1D">
      <w:pPr>
        <w:spacing w:line="240" w:lineRule="auto"/>
        <w:rPr>
          <w:szCs w:val="22"/>
        </w:rPr>
      </w:pPr>
    </w:p>
    <w:p w14:paraId="763DAB31" w14:textId="77777777" w:rsidR="00FD2250" w:rsidRPr="003C7A59" w:rsidRDefault="00FD2250" w:rsidP="00346A1D">
      <w:pPr>
        <w:spacing w:line="240" w:lineRule="auto"/>
        <w:ind w:left="567" w:hanging="567"/>
        <w:outlineLvl w:val="1"/>
        <w:rPr>
          <w:szCs w:val="22"/>
        </w:rPr>
      </w:pPr>
      <w:r w:rsidRPr="003C7A59">
        <w:rPr>
          <w:szCs w:val="22"/>
        </w:rPr>
        <w:t>Metacam 5 mg/ml injeksjonsvæske, oppløsning til hund og katt</w:t>
      </w:r>
    </w:p>
    <w:p w14:paraId="763DAB32" w14:textId="77777777" w:rsidR="00FD2250" w:rsidRPr="003C7A59" w:rsidRDefault="00FD2250" w:rsidP="00346A1D">
      <w:pPr>
        <w:spacing w:line="240" w:lineRule="auto"/>
        <w:rPr>
          <w:szCs w:val="22"/>
        </w:rPr>
      </w:pPr>
    </w:p>
    <w:p w14:paraId="763DAB33" w14:textId="77777777" w:rsidR="00FD2250" w:rsidRPr="003C7A59" w:rsidRDefault="00FD2250" w:rsidP="00346A1D">
      <w:pPr>
        <w:spacing w:line="240" w:lineRule="auto"/>
        <w:rPr>
          <w:szCs w:val="22"/>
        </w:rPr>
      </w:pPr>
    </w:p>
    <w:p w14:paraId="763DAB34" w14:textId="77777777" w:rsidR="00FD2250" w:rsidRPr="003C7A59" w:rsidRDefault="00FD2250" w:rsidP="00346A1D">
      <w:pPr>
        <w:spacing w:line="240" w:lineRule="auto"/>
        <w:ind w:left="540" w:hanging="540"/>
        <w:rPr>
          <w:b/>
          <w:szCs w:val="22"/>
        </w:rPr>
      </w:pPr>
      <w:r w:rsidRPr="003C7A59">
        <w:rPr>
          <w:b/>
          <w:szCs w:val="22"/>
        </w:rPr>
        <w:t>2.</w:t>
      </w:r>
      <w:r w:rsidRPr="003C7A59">
        <w:rPr>
          <w:b/>
          <w:szCs w:val="22"/>
        </w:rPr>
        <w:tab/>
        <w:t>KVALITATIV OG KVANTITATIV SAMMENSETNING</w:t>
      </w:r>
    </w:p>
    <w:p w14:paraId="763DAB35" w14:textId="77777777" w:rsidR="00FD2250" w:rsidRPr="003C7A59" w:rsidRDefault="00FD2250" w:rsidP="00346A1D">
      <w:pPr>
        <w:spacing w:line="240" w:lineRule="auto"/>
        <w:rPr>
          <w:szCs w:val="22"/>
        </w:rPr>
      </w:pPr>
    </w:p>
    <w:p w14:paraId="763DAB36" w14:textId="77777777" w:rsidR="00FD2250" w:rsidRPr="003C7A59" w:rsidRDefault="00FD2250" w:rsidP="00346A1D">
      <w:pPr>
        <w:spacing w:line="240" w:lineRule="auto"/>
        <w:rPr>
          <w:szCs w:val="22"/>
        </w:rPr>
      </w:pPr>
      <w:r w:rsidRPr="003C7A59">
        <w:rPr>
          <w:szCs w:val="22"/>
        </w:rPr>
        <w:t>En ml inneholder:</w:t>
      </w:r>
    </w:p>
    <w:p w14:paraId="763DAB37" w14:textId="77777777" w:rsidR="00FD2250" w:rsidRPr="003C7A59" w:rsidRDefault="00FD2250" w:rsidP="00346A1D">
      <w:pPr>
        <w:spacing w:line="240" w:lineRule="auto"/>
        <w:rPr>
          <w:szCs w:val="22"/>
        </w:rPr>
      </w:pPr>
    </w:p>
    <w:p w14:paraId="763DAB38" w14:textId="77777777" w:rsidR="00FD2250" w:rsidRPr="00D64B16" w:rsidRDefault="00FD2250" w:rsidP="00346A1D">
      <w:pPr>
        <w:spacing w:line="240" w:lineRule="auto"/>
        <w:rPr>
          <w:szCs w:val="22"/>
          <w:lang w:val="nn-NO"/>
        </w:rPr>
      </w:pPr>
      <w:r w:rsidRPr="00D64B16">
        <w:rPr>
          <w:b/>
          <w:szCs w:val="22"/>
          <w:lang w:val="nn-NO"/>
        </w:rPr>
        <w:t>Virkestoff:</w:t>
      </w:r>
    </w:p>
    <w:p w14:paraId="763DAB39" w14:textId="77777777" w:rsidR="00FD2250" w:rsidRPr="00D64B16" w:rsidRDefault="00FD2250" w:rsidP="00E95809">
      <w:pPr>
        <w:tabs>
          <w:tab w:val="clear" w:pos="567"/>
          <w:tab w:val="left" w:pos="1985"/>
        </w:tabs>
        <w:spacing w:line="240" w:lineRule="auto"/>
        <w:rPr>
          <w:szCs w:val="22"/>
          <w:lang w:val="nn-NO"/>
        </w:rPr>
      </w:pPr>
      <w:r w:rsidRPr="00D64B16">
        <w:rPr>
          <w:szCs w:val="22"/>
          <w:lang w:val="nn-NO"/>
        </w:rPr>
        <w:t>Meloksikam</w:t>
      </w:r>
      <w:r w:rsidRPr="00D64B16">
        <w:rPr>
          <w:szCs w:val="22"/>
          <w:lang w:val="nn-NO"/>
        </w:rPr>
        <w:tab/>
        <w:t>5 mg</w:t>
      </w:r>
    </w:p>
    <w:p w14:paraId="763DAB3A" w14:textId="77777777" w:rsidR="00FD2250" w:rsidRPr="00D64B16" w:rsidRDefault="00FD2250" w:rsidP="00E95809">
      <w:pPr>
        <w:tabs>
          <w:tab w:val="clear" w:pos="567"/>
          <w:tab w:val="left" w:pos="1985"/>
        </w:tabs>
        <w:spacing w:line="240" w:lineRule="auto"/>
        <w:rPr>
          <w:szCs w:val="22"/>
          <w:lang w:val="nn-NO"/>
        </w:rPr>
      </w:pPr>
    </w:p>
    <w:p w14:paraId="763DAB3B" w14:textId="77777777" w:rsidR="00FD2250" w:rsidRPr="00D64B16" w:rsidRDefault="00FD2250" w:rsidP="00E95809">
      <w:pPr>
        <w:tabs>
          <w:tab w:val="clear" w:pos="567"/>
          <w:tab w:val="left" w:pos="1985"/>
        </w:tabs>
        <w:spacing w:line="240" w:lineRule="auto"/>
        <w:rPr>
          <w:szCs w:val="22"/>
          <w:lang w:val="nn-NO"/>
        </w:rPr>
      </w:pPr>
      <w:r w:rsidRPr="00D64B16">
        <w:rPr>
          <w:b/>
          <w:szCs w:val="22"/>
          <w:lang w:val="nn-NO"/>
        </w:rPr>
        <w:t>Hjelpestoff:</w:t>
      </w:r>
    </w:p>
    <w:p w14:paraId="763DAB3C" w14:textId="1E028E29" w:rsidR="00FD2250" w:rsidRPr="00D64B16" w:rsidRDefault="00FD2250" w:rsidP="00E95809">
      <w:pPr>
        <w:tabs>
          <w:tab w:val="clear" w:pos="567"/>
          <w:tab w:val="left" w:pos="1985"/>
        </w:tabs>
        <w:spacing w:line="240" w:lineRule="auto"/>
        <w:rPr>
          <w:szCs w:val="22"/>
          <w:lang w:val="nn-NO"/>
        </w:rPr>
      </w:pPr>
      <w:r w:rsidRPr="00D64B16">
        <w:rPr>
          <w:szCs w:val="22"/>
          <w:lang w:val="nn-NO"/>
        </w:rPr>
        <w:t xml:space="preserve">Etanol </w:t>
      </w:r>
      <w:r w:rsidRPr="00D64B16">
        <w:rPr>
          <w:szCs w:val="22"/>
          <w:lang w:val="nn-NO"/>
        </w:rPr>
        <w:tab/>
        <w:t>150 mg</w:t>
      </w:r>
    </w:p>
    <w:p w14:paraId="763DAB3D" w14:textId="77777777" w:rsidR="00FD2250" w:rsidRPr="00D64B16" w:rsidRDefault="00FD2250" w:rsidP="00346A1D">
      <w:pPr>
        <w:spacing w:line="240" w:lineRule="auto"/>
        <w:rPr>
          <w:szCs w:val="22"/>
          <w:lang w:val="nn-NO"/>
        </w:rPr>
      </w:pPr>
    </w:p>
    <w:p w14:paraId="763DAB3E" w14:textId="77777777" w:rsidR="00240FDF" w:rsidRPr="003C7A59" w:rsidRDefault="00240FDF" w:rsidP="00240FDF">
      <w:pPr>
        <w:rPr>
          <w:bCs/>
          <w:szCs w:val="22"/>
        </w:rPr>
      </w:pPr>
      <w:r w:rsidRPr="003C7A59">
        <w:rPr>
          <w:bCs/>
          <w:szCs w:val="22"/>
        </w:rPr>
        <w:t>For fullstendig liste over hjelpestoffer, se pkt. 6.1.</w:t>
      </w:r>
    </w:p>
    <w:p w14:paraId="763DAB3F" w14:textId="77777777" w:rsidR="00FD2250" w:rsidRPr="0004065E" w:rsidRDefault="00FD2250" w:rsidP="00346A1D">
      <w:pPr>
        <w:spacing w:line="240" w:lineRule="auto"/>
        <w:rPr>
          <w:bCs/>
          <w:szCs w:val="22"/>
        </w:rPr>
      </w:pPr>
    </w:p>
    <w:p w14:paraId="763DAB40" w14:textId="77777777" w:rsidR="00FD2250" w:rsidRPr="0004065E" w:rsidRDefault="00FD2250" w:rsidP="00346A1D">
      <w:pPr>
        <w:spacing w:line="240" w:lineRule="auto"/>
        <w:rPr>
          <w:bCs/>
          <w:szCs w:val="22"/>
        </w:rPr>
      </w:pPr>
    </w:p>
    <w:p w14:paraId="763DAB41" w14:textId="77777777" w:rsidR="00FD2250" w:rsidRPr="003C7A59" w:rsidRDefault="00FD2250" w:rsidP="00346A1D">
      <w:pPr>
        <w:spacing w:line="240" w:lineRule="auto"/>
        <w:ind w:left="540" w:hanging="540"/>
        <w:rPr>
          <w:b/>
          <w:szCs w:val="22"/>
        </w:rPr>
      </w:pPr>
      <w:r w:rsidRPr="003C7A59">
        <w:rPr>
          <w:b/>
          <w:szCs w:val="22"/>
        </w:rPr>
        <w:t>3.</w:t>
      </w:r>
      <w:r w:rsidRPr="003C7A59">
        <w:rPr>
          <w:b/>
          <w:szCs w:val="22"/>
        </w:rPr>
        <w:tab/>
        <w:t>LEGEMIDDELFORM</w:t>
      </w:r>
    </w:p>
    <w:p w14:paraId="763DAB42" w14:textId="77777777" w:rsidR="00FD2250" w:rsidRPr="003C7A59" w:rsidRDefault="00FD2250" w:rsidP="00346A1D">
      <w:pPr>
        <w:spacing w:line="240" w:lineRule="auto"/>
        <w:rPr>
          <w:szCs w:val="22"/>
        </w:rPr>
      </w:pPr>
    </w:p>
    <w:p w14:paraId="763DAB43" w14:textId="77777777" w:rsidR="00FD2250" w:rsidRPr="003C7A59" w:rsidRDefault="00FD2250" w:rsidP="00346A1D">
      <w:pPr>
        <w:spacing w:line="240" w:lineRule="auto"/>
        <w:rPr>
          <w:szCs w:val="22"/>
        </w:rPr>
      </w:pPr>
      <w:r w:rsidRPr="003C7A59">
        <w:rPr>
          <w:szCs w:val="22"/>
        </w:rPr>
        <w:t>Injeksjonsvæske, oppløsning.</w:t>
      </w:r>
    </w:p>
    <w:p w14:paraId="763DAB44" w14:textId="77777777" w:rsidR="00FD2250" w:rsidRPr="003C7A59" w:rsidRDefault="00FD2250" w:rsidP="00346A1D">
      <w:pPr>
        <w:spacing w:line="240" w:lineRule="auto"/>
        <w:rPr>
          <w:szCs w:val="22"/>
        </w:rPr>
      </w:pPr>
      <w:r w:rsidRPr="003C7A59">
        <w:rPr>
          <w:szCs w:val="22"/>
        </w:rPr>
        <w:t>Klar, gul injeksjonsvæske.</w:t>
      </w:r>
    </w:p>
    <w:p w14:paraId="763DAB45" w14:textId="77777777" w:rsidR="00FD2250" w:rsidRPr="003C7A59" w:rsidRDefault="00FD2250" w:rsidP="00346A1D">
      <w:pPr>
        <w:spacing w:line="240" w:lineRule="auto"/>
        <w:rPr>
          <w:szCs w:val="22"/>
        </w:rPr>
      </w:pPr>
    </w:p>
    <w:p w14:paraId="763DAB46" w14:textId="77777777" w:rsidR="00FD2250" w:rsidRPr="003C7A59" w:rsidRDefault="00FD2250" w:rsidP="00346A1D">
      <w:pPr>
        <w:spacing w:line="240" w:lineRule="auto"/>
        <w:rPr>
          <w:szCs w:val="22"/>
        </w:rPr>
      </w:pPr>
    </w:p>
    <w:p w14:paraId="763DAB47" w14:textId="77777777" w:rsidR="00FD2250" w:rsidRPr="003C7A59" w:rsidRDefault="00FD2250" w:rsidP="00346A1D">
      <w:pPr>
        <w:spacing w:line="240" w:lineRule="auto"/>
        <w:ind w:left="540" w:hanging="540"/>
        <w:rPr>
          <w:b/>
          <w:szCs w:val="22"/>
        </w:rPr>
      </w:pPr>
      <w:r w:rsidRPr="003C7A59">
        <w:rPr>
          <w:b/>
          <w:szCs w:val="22"/>
        </w:rPr>
        <w:t>4.</w:t>
      </w:r>
      <w:r w:rsidRPr="003C7A59">
        <w:rPr>
          <w:b/>
          <w:szCs w:val="22"/>
        </w:rPr>
        <w:tab/>
        <w:t>KLINISKE OPPLYSNINGER</w:t>
      </w:r>
    </w:p>
    <w:p w14:paraId="763DAB48" w14:textId="77777777" w:rsidR="00FD2250" w:rsidRPr="003C7A59" w:rsidRDefault="00FD2250" w:rsidP="00346A1D">
      <w:pPr>
        <w:spacing w:line="240" w:lineRule="auto"/>
        <w:rPr>
          <w:szCs w:val="22"/>
        </w:rPr>
      </w:pPr>
    </w:p>
    <w:p w14:paraId="763DAB49" w14:textId="77777777" w:rsidR="00FD2250" w:rsidRPr="003C7A59" w:rsidRDefault="00FD2250" w:rsidP="00346A1D">
      <w:pPr>
        <w:spacing w:line="240" w:lineRule="auto"/>
        <w:ind w:left="540" w:hanging="540"/>
        <w:rPr>
          <w:szCs w:val="22"/>
        </w:rPr>
      </w:pPr>
      <w:r w:rsidRPr="003C7A59">
        <w:rPr>
          <w:b/>
          <w:szCs w:val="22"/>
        </w:rPr>
        <w:t>4.1</w:t>
      </w:r>
      <w:r w:rsidRPr="003C7A59">
        <w:rPr>
          <w:b/>
          <w:szCs w:val="22"/>
        </w:rPr>
        <w:tab/>
        <w:t>Dyrearter som preparatet er beregnet til (målarter)</w:t>
      </w:r>
    </w:p>
    <w:p w14:paraId="763DAB4A" w14:textId="77777777" w:rsidR="00FD2250" w:rsidRPr="003C7A59" w:rsidRDefault="00FD2250" w:rsidP="00346A1D">
      <w:pPr>
        <w:spacing w:line="240" w:lineRule="auto"/>
        <w:rPr>
          <w:szCs w:val="22"/>
        </w:rPr>
      </w:pPr>
    </w:p>
    <w:p w14:paraId="763DAB4B" w14:textId="77777777" w:rsidR="00FD2250" w:rsidRPr="003C7A59" w:rsidRDefault="00FD2250" w:rsidP="00346A1D">
      <w:pPr>
        <w:spacing w:line="240" w:lineRule="auto"/>
        <w:rPr>
          <w:szCs w:val="22"/>
        </w:rPr>
      </w:pPr>
      <w:r w:rsidRPr="003C7A59">
        <w:rPr>
          <w:szCs w:val="22"/>
        </w:rPr>
        <w:t>Hund og katt</w:t>
      </w:r>
    </w:p>
    <w:p w14:paraId="763DAB4C" w14:textId="77777777" w:rsidR="00FD2250" w:rsidRPr="003C7A59" w:rsidRDefault="00FD2250" w:rsidP="00346A1D">
      <w:pPr>
        <w:spacing w:line="240" w:lineRule="auto"/>
        <w:rPr>
          <w:szCs w:val="22"/>
        </w:rPr>
      </w:pPr>
    </w:p>
    <w:p w14:paraId="763DAB4D" w14:textId="77777777" w:rsidR="00FD2250" w:rsidRPr="003C7A59" w:rsidRDefault="00FD2250" w:rsidP="00346A1D">
      <w:pPr>
        <w:spacing w:line="240" w:lineRule="auto"/>
        <w:ind w:left="540" w:hanging="540"/>
        <w:rPr>
          <w:b/>
          <w:szCs w:val="22"/>
        </w:rPr>
      </w:pPr>
      <w:r w:rsidRPr="003C7A59">
        <w:rPr>
          <w:b/>
          <w:szCs w:val="22"/>
        </w:rPr>
        <w:t>4.2</w:t>
      </w:r>
      <w:r w:rsidRPr="003C7A59">
        <w:rPr>
          <w:b/>
          <w:szCs w:val="22"/>
        </w:rPr>
        <w:tab/>
        <w:t>Indikasjoner, med angivelse av målarter</w:t>
      </w:r>
    </w:p>
    <w:p w14:paraId="763DAB4E" w14:textId="77777777" w:rsidR="00FD2250" w:rsidRPr="003C7A59" w:rsidRDefault="00FD2250" w:rsidP="00346A1D">
      <w:pPr>
        <w:spacing w:line="240" w:lineRule="auto"/>
        <w:rPr>
          <w:szCs w:val="22"/>
        </w:rPr>
      </w:pPr>
    </w:p>
    <w:p w14:paraId="763DAB4F" w14:textId="77777777" w:rsidR="00FD2250" w:rsidRPr="0004065E" w:rsidRDefault="00FD2250" w:rsidP="00346A1D">
      <w:pPr>
        <w:spacing w:line="240" w:lineRule="auto"/>
        <w:rPr>
          <w:szCs w:val="22"/>
          <w:u w:val="single"/>
        </w:rPr>
      </w:pPr>
      <w:r w:rsidRPr="0004065E">
        <w:rPr>
          <w:szCs w:val="22"/>
          <w:u w:val="single"/>
        </w:rPr>
        <w:t>Hund:</w:t>
      </w:r>
    </w:p>
    <w:p w14:paraId="763DAB50" w14:textId="77777777" w:rsidR="00FD2250" w:rsidRPr="003C7A59" w:rsidRDefault="00FD2250" w:rsidP="00346A1D">
      <w:pPr>
        <w:tabs>
          <w:tab w:val="clear" w:pos="567"/>
        </w:tabs>
        <w:spacing w:line="240" w:lineRule="auto"/>
        <w:rPr>
          <w:szCs w:val="22"/>
        </w:rPr>
      </w:pPr>
      <w:r w:rsidRPr="003C7A59">
        <w:rPr>
          <w:szCs w:val="22"/>
        </w:rPr>
        <w:t>Lindring av inflammasjon og smerter i forbindelse med akutte og kroniske lidelser i bevegelsesapparatet samt reduksjon av postoperative smerter og inflammasjon etter ortopediske inngrep og bløtdelskirurgi.</w:t>
      </w:r>
    </w:p>
    <w:p w14:paraId="763DAB51" w14:textId="77777777" w:rsidR="00FD2250" w:rsidRPr="003C7A59" w:rsidRDefault="00FD2250" w:rsidP="00346A1D">
      <w:pPr>
        <w:spacing w:line="240" w:lineRule="auto"/>
        <w:rPr>
          <w:szCs w:val="22"/>
        </w:rPr>
      </w:pPr>
    </w:p>
    <w:p w14:paraId="763DAB52" w14:textId="77777777" w:rsidR="00FD2250" w:rsidRPr="0004065E" w:rsidRDefault="00FD2250" w:rsidP="00346A1D">
      <w:pPr>
        <w:spacing w:line="240" w:lineRule="auto"/>
        <w:rPr>
          <w:szCs w:val="22"/>
          <w:u w:val="single"/>
        </w:rPr>
      </w:pPr>
      <w:r w:rsidRPr="0004065E">
        <w:rPr>
          <w:szCs w:val="22"/>
          <w:u w:val="single"/>
        </w:rPr>
        <w:t>Katt:</w:t>
      </w:r>
    </w:p>
    <w:p w14:paraId="763DAB53" w14:textId="77777777" w:rsidR="00FD2250" w:rsidRPr="003C7A59" w:rsidRDefault="00FD2250" w:rsidP="00346A1D">
      <w:pPr>
        <w:spacing w:line="240" w:lineRule="auto"/>
        <w:rPr>
          <w:snapToGrid w:val="0"/>
          <w:szCs w:val="22"/>
          <w:lang w:eastAsia="de-DE"/>
        </w:rPr>
      </w:pPr>
      <w:r w:rsidRPr="003C7A59">
        <w:rPr>
          <w:snapToGrid w:val="0"/>
          <w:szCs w:val="22"/>
          <w:lang w:eastAsia="de-DE"/>
        </w:rPr>
        <w:t>Reduksjon av postoperative smerter etter ovari</w:t>
      </w:r>
      <w:r w:rsidR="004E744C" w:rsidRPr="003C7A59">
        <w:rPr>
          <w:snapToGrid w:val="0"/>
          <w:szCs w:val="22"/>
          <w:lang w:eastAsia="de-DE"/>
        </w:rPr>
        <w:t>e</w:t>
      </w:r>
      <w:r w:rsidRPr="003C7A59">
        <w:rPr>
          <w:snapToGrid w:val="0"/>
          <w:szCs w:val="22"/>
          <w:lang w:eastAsia="de-DE"/>
        </w:rPr>
        <w:t>hysterektomi og mindre bløtdelskirurgiske inngrep.</w:t>
      </w:r>
    </w:p>
    <w:p w14:paraId="763DAB54" w14:textId="77777777" w:rsidR="00FD2250" w:rsidRPr="003C7A59" w:rsidRDefault="00FD2250" w:rsidP="00346A1D">
      <w:pPr>
        <w:spacing w:line="240" w:lineRule="auto"/>
        <w:rPr>
          <w:szCs w:val="22"/>
        </w:rPr>
      </w:pPr>
    </w:p>
    <w:p w14:paraId="763DAB55" w14:textId="77777777" w:rsidR="00FD2250" w:rsidRPr="003C7A59" w:rsidRDefault="00FD2250" w:rsidP="00346A1D">
      <w:pPr>
        <w:spacing w:line="240" w:lineRule="auto"/>
        <w:ind w:left="540" w:hanging="540"/>
        <w:rPr>
          <w:szCs w:val="22"/>
        </w:rPr>
      </w:pPr>
      <w:r w:rsidRPr="003C7A59">
        <w:rPr>
          <w:b/>
          <w:szCs w:val="22"/>
        </w:rPr>
        <w:t>4.3</w:t>
      </w:r>
      <w:r w:rsidRPr="003C7A59">
        <w:rPr>
          <w:b/>
          <w:szCs w:val="22"/>
        </w:rPr>
        <w:tab/>
        <w:t>Kontraindikasjoner</w:t>
      </w:r>
    </w:p>
    <w:p w14:paraId="763DAB56" w14:textId="77777777" w:rsidR="00FD2250" w:rsidRPr="003C7A59" w:rsidRDefault="00FD2250" w:rsidP="00346A1D">
      <w:pPr>
        <w:spacing w:line="240" w:lineRule="auto"/>
        <w:rPr>
          <w:szCs w:val="22"/>
        </w:rPr>
      </w:pPr>
    </w:p>
    <w:p w14:paraId="763DAB57" w14:textId="77777777" w:rsidR="00FD2250" w:rsidRPr="003C7A59" w:rsidRDefault="00FD2250" w:rsidP="00346A1D">
      <w:pPr>
        <w:spacing w:line="240" w:lineRule="auto"/>
        <w:rPr>
          <w:szCs w:val="22"/>
        </w:rPr>
      </w:pPr>
      <w:r w:rsidRPr="003C7A59">
        <w:rPr>
          <w:szCs w:val="22"/>
        </w:rPr>
        <w:t xml:space="preserve">Skal ikke brukes til drektige og </w:t>
      </w:r>
      <w:r w:rsidR="009B1A81" w:rsidRPr="003C7A59">
        <w:rPr>
          <w:szCs w:val="22"/>
        </w:rPr>
        <w:t xml:space="preserve">diegivende </w:t>
      </w:r>
      <w:r w:rsidRPr="003C7A59">
        <w:rPr>
          <w:szCs w:val="22"/>
        </w:rPr>
        <w:t>dyr.</w:t>
      </w:r>
    </w:p>
    <w:p w14:paraId="763DAB58" w14:textId="77777777" w:rsidR="00FD2250" w:rsidRPr="003C7A59" w:rsidRDefault="00FD2250" w:rsidP="00346A1D">
      <w:pPr>
        <w:spacing w:line="240" w:lineRule="auto"/>
        <w:rPr>
          <w:szCs w:val="22"/>
        </w:rPr>
      </w:pPr>
      <w:r w:rsidRPr="003C7A59">
        <w:rPr>
          <w:szCs w:val="22"/>
        </w:rPr>
        <w:t>Skal ikke brukes til dyr med gastrointestinale lidelser som irritasjon og blødninger, svekket lever-, hjerte- eller nyrefunksjon og blødningsforstyrrelser.</w:t>
      </w:r>
    </w:p>
    <w:p w14:paraId="763DAB59" w14:textId="77777777" w:rsidR="00FD2250" w:rsidRPr="003C7A59" w:rsidRDefault="00FD2250" w:rsidP="00346A1D">
      <w:pPr>
        <w:spacing w:line="240" w:lineRule="auto"/>
        <w:rPr>
          <w:szCs w:val="22"/>
        </w:rPr>
      </w:pPr>
      <w:r w:rsidRPr="003C7A59">
        <w:rPr>
          <w:szCs w:val="22"/>
        </w:rPr>
        <w:t>Skal ikke brukes ved kjent overfølsomhet for vi</w:t>
      </w:r>
      <w:r w:rsidR="00F92D9E" w:rsidRPr="003C7A59">
        <w:rPr>
          <w:szCs w:val="22"/>
        </w:rPr>
        <w:t>r</w:t>
      </w:r>
      <w:r w:rsidRPr="003C7A59">
        <w:rPr>
          <w:szCs w:val="22"/>
        </w:rPr>
        <w:t>kestoffet eller noen av hjelpestoffene.</w:t>
      </w:r>
    </w:p>
    <w:p w14:paraId="763DAB5A" w14:textId="77777777" w:rsidR="00FD2250" w:rsidRPr="003C7A59" w:rsidRDefault="00FD2250" w:rsidP="00346A1D">
      <w:pPr>
        <w:spacing w:line="240" w:lineRule="auto"/>
        <w:jc w:val="both"/>
        <w:rPr>
          <w:snapToGrid w:val="0"/>
          <w:szCs w:val="22"/>
          <w:lang w:eastAsia="de-DE"/>
        </w:rPr>
      </w:pPr>
      <w:r w:rsidRPr="003C7A59">
        <w:rPr>
          <w:snapToGrid w:val="0"/>
          <w:szCs w:val="22"/>
          <w:lang w:eastAsia="de-DE"/>
        </w:rPr>
        <w:t>Skal ikke brukes til dyr yngre enn 6 uker eller til katter under 2 kg.</w:t>
      </w:r>
    </w:p>
    <w:p w14:paraId="763DAB5B" w14:textId="77777777" w:rsidR="00FD2250" w:rsidRPr="003C7A59" w:rsidRDefault="00FD2250" w:rsidP="00346A1D">
      <w:pPr>
        <w:spacing w:line="240" w:lineRule="auto"/>
        <w:rPr>
          <w:snapToGrid w:val="0"/>
          <w:szCs w:val="22"/>
          <w:lang w:eastAsia="de-DE"/>
        </w:rPr>
      </w:pPr>
    </w:p>
    <w:p w14:paraId="763DAB5C" w14:textId="5DBC2958" w:rsidR="00FD2250" w:rsidRPr="003C7A59" w:rsidRDefault="00FD2250" w:rsidP="00346A1D">
      <w:pPr>
        <w:spacing w:line="240" w:lineRule="auto"/>
        <w:ind w:left="540" w:hanging="540"/>
        <w:rPr>
          <w:szCs w:val="22"/>
        </w:rPr>
      </w:pPr>
      <w:r w:rsidRPr="003C7A59">
        <w:rPr>
          <w:b/>
          <w:szCs w:val="22"/>
        </w:rPr>
        <w:t>4.4</w:t>
      </w:r>
      <w:r w:rsidRPr="003C7A59">
        <w:rPr>
          <w:b/>
          <w:szCs w:val="22"/>
        </w:rPr>
        <w:tab/>
        <w:t xml:space="preserve">Spesielle advarsler for </w:t>
      </w:r>
      <w:r w:rsidR="004A799B">
        <w:rPr>
          <w:b/>
          <w:szCs w:val="22"/>
        </w:rPr>
        <w:t>de</w:t>
      </w:r>
      <w:r w:rsidR="004A799B" w:rsidRPr="003C7A59">
        <w:rPr>
          <w:b/>
          <w:szCs w:val="22"/>
        </w:rPr>
        <w:t xml:space="preserve"> </w:t>
      </w:r>
      <w:r w:rsidRPr="003C7A59">
        <w:rPr>
          <w:b/>
          <w:szCs w:val="22"/>
        </w:rPr>
        <w:t>enkelt</w:t>
      </w:r>
      <w:r w:rsidR="004A799B">
        <w:rPr>
          <w:b/>
          <w:szCs w:val="22"/>
        </w:rPr>
        <w:t>e</w:t>
      </w:r>
      <w:r w:rsidRPr="003C7A59">
        <w:rPr>
          <w:b/>
          <w:szCs w:val="22"/>
        </w:rPr>
        <w:t xml:space="preserve"> målart</w:t>
      </w:r>
      <w:r w:rsidR="004A799B">
        <w:rPr>
          <w:b/>
          <w:szCs w:val="22"/>
        </w:rPr>
        <w:t>er</w:t>
      </w:r>
    </w:p>
    <w:p w14:paraId="763DAB5D" w14:textId="77777777" w:rsidR="00FD2250" w:rsidRPr="0072761B" w:rsidRDefault="00FD2250" w:rsidP="00346A1D">
      <w:pPr>
        <w:spacing w:line="240" w:lineRule="auto"/>
        <w:rPr>
          <w:szCs w:val="22"/>
        </w:rPr>
      </w:pPr>
    </w:p>
    <w:p w14:paraId="763DAB5E" w14:textId="77777777" w:rsidR="00301F99" w:rsidRPr="003C7A59" w:rsidRDefault="00BD5772" w:rsidP="00346A1D">
      <w:pPr>
        <w:tabs>
          <w:tab w:val="clear" w:pos="567"/>
          <w:tab w:val="left" w:pos="0"/>
        </w:tabs>
        <w:spacing w:line="240" w:lineRule="auto"/>
        <w:rPr>
          <w:snapToGrid w:val="0"/>
          <w:szCs w:val="22"/>
          <w:lang w:eastAsia="de-DE"/>
        </w:rPr>
      </w:pPr>
      <w:r w:rsidRPr="003C7A59">
        <w:rPr>
          <w:snapToGrid w:val="0"/>
          <w:szCs w:val="22"/>
          <w:lang w:eastAsia="de-DE"/>
        </w:rPr>
        <w:t>Ingen.</w:t>
      </w:r>
    </w:p>
    <w:p w14:paraId="763DAB5F" w14:textId="77777777" w:rsidR="002F0E1D" w:rsidRPr="003C7A59" w:rsidRDefault="002F0E1D" w:rsidP="00346A1D">
      <w:pPr>
        <w:spacing w:line="240" w:lineRule="auto"/>
        <w:rPr>
          <w:snapToGrid w:val="0"/>
          <w:szCs w:val="22"/>
          <w:lang w:eastAsia="de-DE"/>
        </w:rPr>
      </w:pPr>
    </w:p>
    <w:p w14:paraId="763DAB60" w14:textId="77777777" w:rsidR="00FD2250" w:rsidRPr="003C7A59" w:rsidRDefault="00FD2250" w:rsidP="00346A1D">
      <w:pPr>
        <w:spacing w:line="240" w:lineRule="auto"/>
        <w:ind w:left="540" w:hanging="540"/>
        <w:rPr>
          <w:b/>
          <w:szCs w:val="22"/>
        </w:rPr>
      </w:pPr>
      <w:r w:rsidRPr="003C7A59">
        <w:rPr>
          <w:b/>
          <w:szCs w:val="22"/>
        </w:rPr>
        <w:t>4.5</w:t>
      </w:r>
      <w:r w:rsidRPr="003C7A59">
        <w:rPr>
          <w:b/>
          <w:szCs w:val="22"/>
        </w:rPr>
        <w:tab/>
        <w:t xml:space="preserve">Særlige forholdsregler </w:t>
      </w:r>
    </w:p>
    <w:p w14:paraId="763DAB61" w14:textId="77777777" w:rsidR="00FD2250" w:rsidRPr="003C7A59" w:rsidRDefault="00FD2250" w:rsidP="00346A1D">
      <w:pPr>
        <w:spacing w:line="240" w:lineRule="auto"/>
        <w:rPr>
          <w:szCs w:val="22"/>
        </w:rPr>
      </w:pPr>
    </w:p>
    <w:p w14:paraId="763DAB62" w14:textId="77777777" w:rsidR="005D33F3" w:rsidRPr="00AB089D" w:rsidRDefault="00FD2250" w:rsidP="00D806E4">
      <w:pPr>
        <w:tabs>
          <w:tab w:val="clear" w:pos="567"/>
        </w:tabs>
        <w:spacing w:line="240" w:lineRule="auto"/>
        <w:rPr>
          <w:szCs w:val="22"/>
          <w:u w:val="single"/>
          <w:lang w:eastAsia="nb-NO"/>
        </w:rPr>
      </w:pPr>
      <w:r w:rsidRPr="00AB089D">
        <w:rPr>
          <w:szCs w:val="22"/>
          <w:u w:val="single"/>
          <w:lang w:eastAsia="nb-NO"/>
        </w:rPr>
        <w:t>Særlige forholdsregler ved bruk hos dyr</w:t>
      </w:r>
    </w:p>
    <w:p w14:paraId="763DAB63" w14:textId="77777777" w:rsidR="005D33F3" w:rsidRPr="003C7A59" w:rsidRDefault="00FD2250" w:rsidP="005D11FF">
      <w:pPr>
        <w:spacing w:line="240" w:lineRule="auto"/>
        <w:rPr>
          <w:szCs w:val="22"/>
        </w:rPr>
      </w:pPr>
      <w:r w:rsidRPr="003C7A59">
        <w:rPr>
          <w:szCs w:val="22"/>
        </w:rPr>
        <w:t>Unngå bruk hos dehydrerte, hypovolemiske eller hypotensive dyr da det er en potensiell risiko for nyretoksisitet.</w:t>
      </w:r>
      <w:r w:rsidR="005D11FF" w:rsidRPr="003C7A59">
        <w:rPr>
          <w:szCs w:val="22"/>
        </w:rPr>
        <w:t xml:space="preserve"> </w:t>
      </w:r>
      <w:r w:rsidR="002758BE" w:rsidRPr="003C7A59">
        <w:rPr>
          <w:rStyle w:val="mediumtext1"/>
          <w:sz w:val="22"/>
          <w:szCs w:val="22"/>
          <w:shd w:val="clear" w:color="auto" w:fill="FFFFFF"/>
        </w:rPr>
        <w:t>Under anestesi bør overvåking og væsketerapi anses som standard praksis.</w:t>
      </w:r>
    </w:p>
    <w:p w14:paraId="763DAB64" w14:textId="77777777" w:rsidR="00FD2250" w:rsidRPr="003C7A59" w:rsidRDefault="00FD2250" w:rsidP="00346A1D">
      <w:pPr>
        <w:spacing w:line="240" w:lineRule="auto"/>
        <w:rPr>
          <w:szCs w:val="22"/>
        </w:rPr>
      </w:pPr>
    </w:p>
    <w:p w14:paraId="763DAB65" w14:textId="6BA4C51C" w:rsidR="00FD2250" w:rsidRPr="00AB089D" w:rsidRDefault="00FD2250" w:rsidP="00D806E4">
      <w:pPr>
        <w:tabs>
          <w:tab w:val="clear" w:pos="567"/>
        </w:tabs>
        <w:spacing w:line="240" w:lineRule="auto"/>
        <w:rPr>
          <w:szCs w:val="22"/>
          <w:u w:val="single"/>
          <w:lang w:eastAsia="nb-NO"/>
        </w:rPr>
      </w:pPr>
      <w:r w:rsidRPr="00AB089D">
        <w:rPr>
          <w:szCs w:val="22"/>
          <w:u w:val="single"/>
          <w:lang w:eastAsia="nb-NO"/>
        </w:rPr>
        <w:t xml:space="preserve">Særlige forholdsregler for personer som </w:t>
      </w:r>
      <w:r w:rsidR="00766241">
        <w:rPr>
          <w:szCs w:val="22"/>
          <w:u w:val="single"/>
          <w:lang w:eastAsia="nb-NO"/>
        </w:rPr>
        <w:t>håndterer</w:t>
      </w:r>
      <w:r w:rsidRPr="00AB089D">
        <w:rPr>
          <w:szCs w:val="22"/>
          <w:u w:val="single"/>
          <w:lang w:eastAsia="nb-NO"/>
        </w:rPr>
        <w:t xml:space="preserve"> veterinærpreparatet </w:t>
      </w:r>
    </w:p>
    <w:p w14:paraId="763DAB66" w14:textId="5CD0A376" w:rsidR="00FD2250" w:rsidRPr="003C7A59" w:rsidRDefault="00FD2250" w:rsidP="00346A1D">
      <w:pPr>
        <w:spacing w:line="240" w:lineRule="auto"/>
        <w:rPr>
          <w:szCs w:val="22"/>
        </w:rPr>
      </w:pPr>
      <w:r w:rsidRPr="003C7A59">
        <w:rPr>
          <w:szCs w:val="22"/>
        </w:rPr>
        <w:t xml:space="preserve">Utilsiktet </w:t>
      </w:r>
      <w:r w:rsidR="00D64B16">
        <w:rPr>
          <w:szCs w:val="22"/>
        </w:rPr>
        <w:t>selv</w:t>
      </w:r>
      <w:r w:rsidR="00D64B16" w:rsidRPr="003C7A59">
        <w:rPr>
          <w:szCs w:val="22"/>
        </w:rPr>
        <w:t xml:space="preserve">injeksjon </w:t>
      </w:r>
      <w:r w:rsidRPr="003C7A59">
        <w:rPr>
          <w:szCs w:val="22"/>
        </w:rPr>
        <w:t xml:space="preserve">kan føre til smerte. Personer som er overfølsomme for </w:t>
      </w:r>
      <w:r w:rsidR="00615D3E" w:rsidRPr="008456A0">
        <w:rPr>
          <w:szCs w:val="22"/>
        </w:rPr>
        <w:t xml:space="preserve">ikke-steroide antiinflammatoriske midler </w:t>
      </w:r>
      <w:r w:rsidR="00615D3E">
        <w:rPr>
          <w:szCs w:val="22"/>
        </w:rPr>
        <w:t>(</w:t>
      </w:r>
      <w:r w:rsidRPr="003C7A59">
        <w:rPr>
          <w:szCs w:val="22"/>
        </w:rPr>
        <w:t>NSAIDs</w:t>
      </w:r>
      <w:r w:rsidR="00615D3E">
        <w:rPr>
          <w:szCs w:val="22"/>
        </w:rPr>
        <w:t>)</w:t>
      </w:r>
      <w:r w:rsidRPr="003C7A59">
        <w:rPr>
          <w:szCs w:val="22"/>
        </w:rPr>
        <w:t xml:space="preserve"> bør unngå kontakt med veterinærpreparatet. </w:t>
      </w:r>
    </w:p>
    <w:p w14:paraId="763DAB67" w14:textId="1FF569E3" w:rsidR="00FD2250" w:rsidRPr="003C7A59" w:rsidRDefault="00FD2250" w:rsidP="00346A1D">
      <w:pPr>
        <w:spacing w:line="240" w:lineRule="auto"/>
        <w:rPr>
          <w:szCs w:val="22"/>
        </w:rPr>
      </w:pPr>
      <w:r w:rsidRPr="003C7A59">
        <w:rPr>
          <w:szCs w:val="22"/>
        </w:rPr>
        <w:t xml:space="preserve">Ved utilsiktet </w:t>
      </w:r>
      <w:r w:rsidR="00D64B16">
        <w:rPr>
          <w:szCs w:val="22"/>
        </w:rPr>
        <w:t>selv</w:t>
      </w:r>
      <w:r w:rsidR="00D64B16" w:rsidRPr="003C7A59">
        <w:rPr>
          <w:szCs w:val="22"/>
        </w:rPr>
        <w:t>injeksjon</w:t>
      </w:r>
      <w:r w:rsidRPr="003C7A59">
        <w:rPr>
          <w:szCs w:val="22"/>
        </w:rPr>
        <w:t xml:space="preserve">, søk straks legehjelp og vis legen pakningsvedlegget eller etiketten. </w:t>
      </w:r>
    </w:p>
    <w:p w14:paraId="6E713A2D" w14:textId="715AEF38" w:rsidR="00615D3E" w:rsidRPr="008456A0" w:rsidRDefault="00615D3E" w:rsidP="00615D3E">
      <w:pPr>
        <w:autoSpaceDE w:val="0"/>
        <w:autoSpaceDN w:val="0"/>
        <w:adjustRightInd w:val="0"/>
        <w:spacing w:line="240" w:lineRule="auto"/>
        <w:rPr>
          <w:szCs w:val="22"/>
        </w:rPr>
      </w:pPr>
      <w:r w:rsidRPr="008456A0">
        <w:rPr>
          <w:szCs w:val="22"/>
        </w:rPr>
        <w:t>Dette veteinærpreparatet kan forårsake øyeirritasjon. Ved kontakt med øynene, skyll</w:t>
      </w:r>
      <w:r w:rsidR="00D30DAD">
        <w:rPr>
          <w:szCs w:val="22"/>
        </w:rPr>
        <w:t xml:space="preserve"> </w:t>
      </w:r>
      <w:r w:rsidRPr="008456A0">
        <w:rPr>
          <w:szCs w:val="22"/>
        </w:rPr>
        <w:t>umiddelbart grundig med vann.</w:t>
      </w:r>
    </w:p>
    <w:p w14:paraId="763DAB68" w14:textId="77777777" w:rsidR="00FD2250" w:rsidRPr="003C7A59" w:rsidRDefault="00FD2250" w:rsidP="00346A1D">
      <w:pPr>
        <w:spacing w:line="240" w:lineRule="auto"/>
        <w:rPr>
          <w:szCs w:val="22"/>
        </w:rPr>
      </w:pPr>
    </w:p>
    <w:p w14:paraId="763DAB69" w14:textId="77777777" w:rsidR="00FD2250" w:rsidRPr="003C7A59" w:rsidRDefault="00FD2250" w:rsidP="00346A1D">
      <w:pPr>
        <w:spacing w:line="240" w:lineRule="auto"/>
        <w:ind w:left="540" w:hanging="540"/>
        <w:rPr>
          <w:szCs w:val="22"/>
        </w:rPr>
      </w:pPr>
      <w:r w:rsidRPr="003C7A59">
        <w:rPr>
          <w:b/>
          <w:szCs w:val="22"/>
        </w:rPr>
        <w:t>4.6</w:t>
      </w:r>
      <w:r w:rsidRPr="003C7A59">
        <w:rPr>
          <w:b/>
          <w:szCs w:val="22"/>
        </w:rPr>
        <w:tab/>
        <w:t>Bivirkninger (frekvens og alvorlighetsgrad)</w:t>
      </w:r>
    </w:p>
    <w:p w14:paraId="763DAB6A" w14:textId="77777777" w:rsidR="00FD2250" w:rsidRPr="003C7A59" w:rsidRDefault="00FD2250" w:rsidP="00346A1D">
      <w:pPr>
        <w:spacing w:line="240" w:lineRule="auto"/>
        <w:rPr>
          <w:szCs w:val="22"/>
        </w:rPr>
      </w:pPr>
    </w:p>
    <w:p w14:paraId="763DAB6B" w14:textId="041274E0" w:rsidR="002758BE" w:rsidRPr="00AB089D" w:rsidRDefault="00813BDF" w:rsidP="002758BE">
      <w:pPr>
        <w:tabs>
          <w:tab w:val="clear" w:pos="567"/>
        </w:tabs>
        <w:spacing w:line="240" w:lineRule="auto"/>
        <w:rPr>
          <w:szCs w:val="22"/>
          <w:lang w:eastAsia="nb-NO"/>
        </w:rPr>
      </w:pPr>
      <w:r w:rsidRPr="00AB089D">
        <w:rPr>
          <w:szCs w:val="22"/>
          <w:lang w:eastAsia="nb-NO"/>
        </w:rPr>
        <w:t>T</w:t>
      </w:r>
      <w:r w:rsidR="002758BE" w:rsidRPr="00AB089D">
        <w:rPr>
          <w:szCs w:val="22"/>
          <w:lang w:eastAsia="nb-NO"/>
        </w:rPr>
        <w:t>ypiske bivirkninger av NSAIDs som tap av matlyst, oppkast,</w:t>
      </w:r>
      <w:r w:rsidR="00F6031B" w:rsidRPr="00AB089D">
        <w:rPr>
          <w:szCs w:val="22"/>
          <w:lang w:eastAsia="nb-NO"/>
        </w:rPr>
        <w:t xml:space="preserve"> </w:t>
      </w:r>
      <w:r w:rsidR="002758BE" w:rsidRPr="00AB089D">
        <w:rPr>
          <w:szCs w:val="22"/>
          <w:lang w:eastAsia="nb-NO"/>
        </w:rPr>
        <w:t xml:space="preserve">diaré, fekal okkult blod, apati </w:t>
      </w:r>
      <w:r w:rsidRPr="00AB089D">
        <w:rPr>
          <w:szCs w:val="22"/>
          <w:lang w:eastAsia="nb-NO"/>
        </w:rPr>
        <w:t xml:space="preserve">og </w:t>
      </w:r>
      <w:r w:rsidR="002758BE" w:rsidRPr="00AB089D">
        <w:rPr>
          <w:szCs w:val="22"/>
          <w:lang w:eastAsia="nb-NO"/>
        </w:rPr>
        <w:t>nyresvikt</w:t>
      </w:r>
      <w:r w:rsidR="009B51C9" w:rsidRPr="00AB089D">
        <w:rPr>
          <w:szCs w:val="22"/>
          <w:lang w:eastAsia="nb-NO"/>
        </w:rPr>
        <w:t xml:space="preserve"> </w:t>
      </w:r>
      <w:r w:rsidR="00826871">
        <w:rPr>
          <w:szCs w:val="22"/>
        </w:rPr>
        <w:t>har</w:t>
      </w:r>
      <w:r w:rsidR="00615D3E" w:rsidRPr="00596AE6">
        <w:rPr>
          <w:szCs w:val="22"/>
        </w:rPr>
        <w:t xml:space="preserve"> i svært sjeldne tilfeller</w:t>
      </w:r>
      <w:r w:rsidR="00826871">
        <w:rPr>
          <w:szCs w:val="22"/>
        </w:rPr>
        <w:t xml:space="preserve"> blitt</w:t>
      </w:r>
      <w:r w:rsidR="00615D3E" w:rsidRPr="00596AE6">
        <w:rPr>
          <w:szCs w:val="22"/>
        </w:rPr>
        <w:t xml:space="preserve"> rapportert</w:t>
      </w:r>
      <w:r w:rsidR="00826871">
        <w:rPr>
          <w:szCs w:val="22"/>
        </w:rPr>
        <w:t>, basert på sikkerhetserfaring</w:t>
      </w:r>
      <w:r w:rsidR="00615D3E" w:rsidRPr="00596AE6">
        <w:rPr>
          <w:szCs w:val="22"/>
        </w:rPr>
        <w:t xml:space="preserve"> etter markedsføring</w:t>
      </w:r>
      <w:r w:rsidR="00615D3E" w:rsidRPr="00596AE6">
        <w:rPr>
          <w:szCs w:val="22"/>
          <w:lang w:eastAsia="nb-NO"/>
        </w:rPr>
        <w:t>.</w:t>
      </w:r>
      <w:r w:rsidR="002758BE" w:rsidRPr="00AB089D">
        <w:rPr>
          <w:szCs w:val="22"/>
          <w:lang w:eastAsia="nb-NO"/>
        </w:rPr>
        <w:t xml:space="preserve"> </w:t>
      </w:r>
    </w:p>
    <w:p w14:paraId="763DAB6C" w14:textId="77777777" w:rsidR="002758BE" w:rsidRPr="00AB089D" w:rsidRDefault="002758BE" w:rsidP="002758BE">
      <w:pPr>
        <w:tabs>
          <w:tab w:val="clear" w:pos="567"/>
        </w:tabs>
        <w:spacing w:line="240" w:lineRule="auto"/>
        <w:rPr>
          <w:szCs w:val="22"/>
          <w:lang w:eastAsia="nb-NO"/>
        </w:rPr>
      </w:pPr>
    </w:p>
    <w:p w14:paraId="763DAB6D" w14:textId="2582FB2A" w:rsidR="00FD2250" w:rsidRPr="003C7A59" w:rsidRDefault="00615D3E" w:rsidP="005D33F3">
      <w:pPr>
        <w:tabs>
          <w:tab w:val="clear" w:pos="567"/>
        </w:tabs>
        <w:spacing w:line="240" w:lineRule="auto"/>
        <w:rPr>
          <w:szCs w:val="22"/>
        </w:rPr>
      </w:pPr>
      <w:r w:rsidRPr="00596AE6">
        <w:rPr>
          <w:szCs w:val="22"/>
          <w:lang w:eastAsia="nb-NO"/>
        </w:rPr>
        <w:t xml:space="preserve">Svært sjeldne tilfeller av </w:t>
      </w:r>
      <w:r>
        <w:rPr>
          <w:szCs w:val="22"/>
          <w:lang w:eastAsia="nb-NO"/>
        </w:rPr>
        <w:t>h</w:t>
      </w:r>
      <w:r w:rsidR="003D706F" w:rsidRPr="00AB089D">
        <w:rPr>
          <w:szCs w:val="22"/>
          <w:lang w:eastAsia="nb-NO"/>
        </w:rPr>
        <w:t>emoragisk diarè, blodig oppkast</w:t>
      </w:r>
      <w:r>
        <w:rPr>
          <w:szCs w:val="22"/>
          <w:lang w:eastAsia="nb-NO"/>
        </w:rPr>
        <w:t>,</w:t>
      </w:r>
      <w:r w:rsidR="003D706F" w:rsidRPr="00AB089D">
        <w:rPr>
          <w:szCs w:val="22"/>
          <w:lang w:eastAsia="nb-NO"/>
        </w:rPr>
        <w:t xml:space="preserve"> ulcerasjon i gastrointestinaltraktus</w:t>
      </w:r>
      <w:r>
        <w:rPr>
          <w:szCs w:val="22"/>
          <w:lang w:eastAsia="nb-NO"/>
        </w:rPr>
        <w:t xml:space="preserve"> og </w:t>
      </w:r>
      <w:r w:rsidRPr="00596AE6">
        <w:rPr>
          <w:szCs w:val="22"/>
          <w:lang w:eastAsia="nb-NO"/>
        </w:rPr>
        <w:t>forhøyede leverenzymer</w:t>
      </w:r>
      <w:r w:rsidR="003D706F" w:rsidRPr="00AB089D">
        <w:rPr>
          <w:szCs w:val="22"/>
          <w:lang w:eastAsia="nb-NO"/>
        </w:rPr>
        <w:t xml:space="preserve"> </w:t>
      </w:r>
      <w:r w:rsidR="00826871">
        <w:rPr>
          <w:szCs w:val="22"/>
        </w:rPr>
        <w:t>har blitt</w:t>
      </w:r>
      <w:r w:rsidRPr="00596AE6">
        <w:rPr>
          <w:szCs w:val="22"/>
        </w:rPr>
        <w:t xml:space="preserve"> rapportert</w:t>
      </w:r>
      <w:r w:rsidR="00826871">
        <w:rPr>
          <w:szCs w:val="22"/>
        </w:rPr>
        <w:t>, basert på sikkerhetserfaring</w:t>
      </w:r>
      <w:r w:rsidRPr="00596AE6">
        <w:rPr>
          <w:szCs w:val="22"/>
        </w:rPr>
        <w:t xml:space="preserve"> etter markedsføring</w:t>
      </w:r>
      <w:r>
        <w:rPr>
          <w:szCs w:val="22"/>
        </w:rPr>
        <w:t>.</w:t>
      </w:r>
      <w:r w:rsidR="006857AB" w:rsidRPr="00AB089D">
        <w:rPr>
          <w:szCs w:val="22"/>
          <w:lang w:eastAsia="nb-NO"/>
        </w:rPr>
        <w:t xml:space="preserve"> </w:t>
      </w:r>
      <w:r w:rsidR="00FD2250" w:rsidRPr="003C7A59">
        <w:rPr>
          <w:szCs w:val="22"/>
        </w:rPr>
        <w:t>Disse bivirkningene opptrer vanligvis i løpet av den første behandlingsuken, er i de fleste tilfellene forbigående og forsvinner etter seponering av behandlingen. Bivirkningene kan i meget sjeldne tilfeller være alvorlige eller livstruende.</w:t>
      </w:r>
    </w:p>
    <w:p w14:paraId="763DAB6E" w14:textId="77777777" w:rsidR="005D33F3" w:rsidRPr="003C7A59" w:rsidRDefault="005D33F3" w:rsidP="00346A1D">
      <w:pPr>
        <w:spacing w:line="240" w:lineRule="auto"/>
        <w:rPr>
          <w:szCs w:val="22"/>
        </w:rPr>
      </w:pPr>
    </w:p>
    <w:p w14:paraId="763DAB6F" w14:textId="39EA07AA" w:rsidR="00FD2250" w:rsidRPr="003C7A59" w:rsidRDefault="00826871" w:rsidP="00346A1D">
      <w:pPr>
        <w:spacing w:line="240" w:lineRule="auto"/>
        <w:rPr>
          <w:szCs w:val="22"/>
        </w:rPr>
      </w:pPr>
      <w:r>
        <w:rPr>
          <w:szCs w:val="22"/>
        </w:rPr>
        <w:t>A</w:t>
      </w:r>
      <w:r w:rsidR="00FD2250" w:rsidRPr="003C7A59">
        <w:rPr>
          <w:szCs w:val="22"/>
        </w:rPr>
        <w:t xml:space="preserve">nafylaktiske reaksjoner </w:t>
      </w:r>
      <w:r w:rsidRPr="003C40F4">
        <w:rPr>
          <w:snapToGrid w:val="0"/>
          <w:szCs w:val="22"/>
          <w:lang w:eastAsia="de-DE"/>
        </w:rPr>
        <w:t xml:space="preserve">har </w:t>
      </w:r>
      <w:r w:rsidR="0092333C" w:rsidRPr="003C40F4">
        <w:rPr>
          <w:snapToGrid w:val="0"/>
          <w:szCs w:val="22"/>
          <w:lang w:eastAsia="de-DE"/>
        </w:rPr>
        <w:t xml:space="preserve">i svært sjeldne tilfeller </w:t>
      </w:r>
      <w:r w:rsidRPr="003C40F4">
        <w:rPr>
          <w:snapToGrid w:val="0"/>
          <w:szCs w:val="22"/>
          <w:lang w:eastAsia="de-DE"/>
        </w:rPr>
        <w:t>blitt observert, basert på sikkerhetserfaring etter markedsføring</w:t>
      </w:r>
      <w:r w:rsidR="00000D5C" w:rsidRPr="003C7A59">
        <w:rPr>
          <w:szCs w:val="22"/>
        </w:rPr>
        <w:t xml:space="preserve">, disse </w:t>
      </w:r>
      <w:r w:rsidR="00FD2250" w:rsidRPr="003C7A59">
        <w:rPr>
          <w:szCs w:val="22"/>
        </w:rPr>
        <w:t>skal behandles sym</w:t>
      </w:r>
      <w:r w:rsidR="009A3562" w:rsidRPr="003C7A59">
        <w:rPr>
          <w:szCs w:val="22"/>
        </w:rPr>
        <w:t>p</w:t>
      </w:r>
      <w:r w:rsidR="00FD2250" w:rsidRPr="003C7A59">
        <w:rPr>
          <w:szCs w:val="22"/>
        </w:rPr>
        <w:t>tomatisk.</w:t>
      </w:r>
    </w:p>
    <w:p w14:paraId="763DAB70" w14:textId="77777777" w:rsidR="00BD5772" w:rsidRPr="003C7A59" w:rsidRDefault="00BD5772" w:rsidP="00346A1D">
      <w:pPr>
        <w:spacing w:line="240" w:lineRule="auto"/>
        <w:rPr>
          <w:szCs w:val="22"/>
        </w:rPr>
      </w:pPr>
    </w:p>
    <w:p w14:paraId="763DAB71" w14:textId="77777777" w:rsidR="00FD2250" w:rsidRPr="003C7A59" w:rsidRDefault="00BD5772" w:rsidP="00346A1D">
      <w:pPr>
        <w:spacing w:line="240" w:lineRule="auto"/>
        <w:rPr>
          <w:szCs w:val="22"/>
        </w:rPr>
      </w:pPr>
      <w:r w:rsidRPr="003C7A59">
        <w:rPr>
          <w:szCs w:val="22"/>
        </w:rPr>
        <w:t>Hvis bivirkninger opptrer skal behandlingen avbrytes og veterinær kontaktes</w:t>
      </w:r>
      <w:r w:rsidR="002758BE" w:rsidRPr="003C7A59">
        <w:rPr>
          <w:szCs w:val="22"/>
        </w:rPr>
        <w:t>.</w:t>
      </w:r>
    </w:p>
    <w:p w14:paraId="763DAB72" w14:textId="77777777" w:rsidR="00BC0919" w:rsidRPr="003C7A59" w:rsidRDefault="00BC0919" w:rsidP="00BC0919">
      <w:pPr>
        <w:spacing w:line="240" w:lineRule="auto"/>
        <w:rPr>
          <w:szCs w:val="22"/>
        </w:rPr>
      </w:pPr>
    </w:p>
    <w:p w14:paraId="763DAB73" w14:textId="094B26EC" w:rsidR="00BC0919" w:rsidRPr="003C7A59" w:rsidRDefault="00BC0919" w:rsidP="00BC0919">
      <w:pPr>
        <w:ind w:left="567" w:hanging="567"/>
        <w:rPr>
          <w:szCs w:val="22"/>
        </w:rPr>
      </w:pPr>
      <w:r w:rsidRPr="003C7A59">
        <w:rPr>
          <w:szCs w:val="22"/>
        </w:rPr>
        <w:t xml:space="preserve">Frekvensen av bivirkninger </w:t>
      </w:r>
      <w:r w:rsidR="00EC54F3">
        <w:rPr>
          <w:szCs w:val="22"/>
        </w:rPr>
        <w:t>angis etter</w:t>
      </w:r>
      <w:r w:rsidRPr="003C7A59">
        <w:rPr>
          <w:szCs w:val="22"/>
        </w:rPr>
        <w:t xml:space="preserve"> følgende </w:t>
      </w:r>
      <w:r w:rsidR="00490FA5" w:rsidRPr="003C7A59">
        <w:rPr>
          <w:szCs w:val="22"/>
        </w:rPr>
        <w:t>k</w:t>
      </w:r>
      <w:r w:rsidR="00EC54F3">
        <w:rPr>
          <w:szCs w:val="22"/>
        </w:rPr>
        <w:t>riterier</w:t>
      </w:r>
      <w:r w:rsidRPr="003C7A59">
        <w:rPr>
          <w:szCs w:val="22"/>
        </w:rPr>
        <w:t>:</w:t>
      </w:r>
    </w:p>
    <w:p w14:paraId="763DAB74" w14:textId="2320E3EF" w:rsidR="00BC0919" w:rsidRPr="003C7A59" w:rsidRDefault="00BC0919" w:rsidP="00BC0919">
      <w:pPr>
        <w:ind w:left="567" w:hanging="567"/>
        <w:rPr>
          <w:szCs w:val="22"/>
        </w:rPr>
      </w:pPr>
      <w:r w:rsidRPr="003C7A59">
        <w:rPr>
          <w:szCs w:val="22"/>
        </w:rPr>
        <w:t>-</w:t>
      </w:r>
      <w:r w:rsidR="0004065E">
        <w:rPr>
          <w:szCs w:val="22"/>
        </w:rPr>
        <w:t xml:space="preserve"> </w:t>
      </w:r>
      <w:r w:rsidRPr="003C7A59">
        <w:rPr>
          <w:szCs w:val="22"/>
        </w:rPr>
        <w:t>Svært vanlige (flere enn 1 av</w:t>
      </w:r>
      <w:r w:rsidR="00AB089D">
        <w:rPr>
          <w:szCs w:val="22"/>
        </w:rPr>
        <w:t xml:space="preserve"> </w:t>
      </w:r>
      <w:r w:rsidRPr="003C7A59">
        <w:rPr>
          <w:szCs w:val="22"/>
        </w:rPr>
        <w:t>10</w:t>
      </w:r>
      <w:r w:rsidR="00AB089D">
        <w:rPr>
          <w:szCs w:val="22"/>
        </w:rPr>
        <w:t xml:space="preserve"> </w:t>
      </w:r>
      <w:r w:rsidR="00AB089D" w:rsidRPr="00647CF3">
        <w:rPr>
          <w:szCs w:val="22"/>
        </w:rPr>
        <w:t>behandlede</w:t>
      </w:r>
      <w:r w:rsidRPr="003C7A59">
        <w:rPr>
          <w:szCs w:val="22"/>
        </w:rPr>
        <w:t xml:space="preserve"> dyr får bivirkning</w:t>
      </w:r>
      <w:r w:rsidR="00EC54F3">
        <w:rPr>
          <w:szCs w:val="22"/>
        </w:rPr>
        <w:t>(er)</w:t>
      </w:r>
      <w:r w:rsidRPr="003C7A59">
        <w:rPr>
          <w:szCs w:val="22"/>
        </w:rPr>
        <w:t>)</w:t>
      </w:r>
    </w:p>
    <w:p w14:paraId="763DAB75" w14:textId="669586B1" w:rsidR="00BC0919" w:rsidRPr="003C7A59" w:rsidRDefault="00BC0919" w:rsidP="00BC0919">
      <w:pPr>
        <w:ind w:left="567" w:hanging="567"/>
        <w:rPr>
          <w:szCs w:val="22"/>
        </w:rPr>
      </w:pPr>
      <w:r w:rsidRPr="003C7A59">
        <w:rPr>
          <w:szCs w:val="22"/>
        </w:rPr>
        <w:t>-</w:t>
      </w:r>
      <w:r w:rsidR="0004065E">
        <w:rPr>
          <w:szCs w:val="22"/>
        </w:rPr>
        <w:t xml:space="preserve"> </w:t>
      </w:r>
      <w:r w:rsidRPr="003C7A59">
        <w:rPr>
          <w:szCs w:val="22"/>
        </w:rPr>
        <w:t xml:space="preserve">Vanlige (flere enn 1, men færre enn 10 av </w:t>
      </w:r>
      <w:r w:rsidR="00AB089D" w:rsidRPr="00647CF3">
        <w:rPr>
          <w:szCs w:val="22"/>
        </w:rPr>
        <w:t xml:space="preserve">behandlede </w:t>
      </w:r>
      <w:r w:rsidRPr="003C7A59">
        <w:rPr>
          <w:szCs w:val="22"/>
        </w:rPr>
        <w:t>100 dyr)</w:t>
      </w:r>
    </w:p>
    <w:p w14:paraId="763DAB76" w14:textId="3E6C5947" w:rsidR="00BC0919" w:rsidRPr="003C7A59" w:rsidRDefault="00BC0919" w:rsidP="00BC0919">
      <w:pPr>
        <w:ind w:left="567" w:hanging="567"/>
        <w:rPr>
          <w:szCs w:val="22"/>
        </w:rPr>
      </w:pPr>
      <w:r w:rsidRPr="003C7A59">
        <w:rPr>
          <w:szCs w:val="22"/>
        </w:rPr>
        <w:t>-</w:t>
      </w:r>
      <w:r w:rsidR="0004065E">
        <w:rPr>
          <w:szCs w:val="22"/>
        </w:rPr>
        <w:t xml:space="preserve"> </w:t>
      </w:r>
      <w:r w:rsidRPr="003C7A59">
        <w:rPr>
          <w:szCs w:val="22"/>
        </w:rPr>
        <w:t>Mindre vanlige (flere enn 1, men færre enn 10 av</w:t>
      </w:r>
      <w:r w:rsidR="00AB089D">
        <w:rPr>
          <w:szCs w:val="22"/>
        </w:rPr>
        <w:t xml:space="preserve"> </w:t>
      </w:r>
      <w:r w:rsidR="00AB089D" w:rsidRPr="00647CF3">
        <w:rPr>
          <w:szCs w:val="22"/>
        </w:rPr>
        <w:t>behandlede</w:t>
      </w:r>
      <w:r w:rsidRPr="003C7A59">
        <w:rPr>
          <w:szCs w:val="22"/>
        </w:rPr>
        <w:t xml:space="preserve"> 1000 dyr)</w:t>
      </w:r>
    </w:p>
    <w:p w14:paraId="763DAB77" w14:textId="585B5301" w:rsidR="00BC0919" w:rsidRPr="003C7A59" w:rsidRDefault="00BC0919" w:rsidP="00BC0919">
      <w:pPr>
        <w:ind w:left="567" w:hanging="567"/>
        <w:rPr>
          <w:szCs w:val="22"/>
        </w:rPr>
      </w:pPr>
      <w:r w:rsidRPr="003C7A59">
        <w:rPr>
          <w:szCs w:val="22"/>
        </w:rPr>
        <w:t>-</w:t>
      </w:r>
      <w:r w:rsidR="0004065E">
        <w:rPr>
          <w:szCs w:val="22"/>
        </w:rPr>
        <w:t xml:space="preserve"> </w:t>
      </w:r>
      <w:r w:rsidRPr="003C7A59">
        <w:rPr>
          <w:szCs w:val="22"/>
        </w:rPr>
        <w:t>Sjeldne (flere enn 1, men færre enn 10 av</w:t>
      </w:r>
      <w:r w:rsidR="00AB089D">
        <w:rPr>
          <w:szCs w:val="22"/>
        </w:rPr>
        <w:t xml:space="preserve"> </w:t>
      </w:r>
      <w:r w:rsidRPr="003C7A59">
        <w:rPr>
          <w:szCs w:val="22"/>
        </w:rPr>
        <w:t xml:space="preserve">10 000 </w:t>
      </w:r>
      <w:r w:rsidR="00AB089D" w:rsidRPr="00647CF3">
        <w:rPr>
          <w:szCs w:val="22"/>
        </w:rPr>
        <w:t xml:space="preserve">behandlede </w:t>
      </w:r>
      <w:r w:rsidRPr="003C7A59">
        <w:rPr>
          <w:szCs w:val="22"/>
        </w:rPr>
        <w:t>dyr)</w:t>
      </w:r>
    </w:p>
    <w:p w14:paraId="763DAB78" w14:textId="4F20F7C5" w:rsidR="00BC0919" w:rsidRPr="003C7A59" w:rsidRDefault="00BC0919" w:rsidP="00BC0919">
      <w:pPr>
        <w:spacing w:line="240" w:lineRule="auto"/>
        <w:rPr>
          <w:szCs w:val="22"/>
        </w:rPr>
      </w:pPr>
      <w:r w:rsidRPr="003C7A59">
        <w:rPr>
          <w:szCs w:val="22"/>
        </w:rPr>
        <w:t>-</w:t>
      </w:r>
      <w:r w:rsidR="0004065E">
        <w:rPr>
          <w:szCs w:val="22"/>
        </w:rPr>
        <w:t xml:space="preserve"> </w:t>
      </w:r>
      <w:r w:rsidRPr="003C7A59">
        <w:rPr>
          <w:szCs w:val="22"/>
        </w:rPr>
        <w:t>Svært sjeldne (færre enn 1 av</w:t>
      </w:r>
      <w:r w:rsidR="00AB089D">
        <w:rPr>
          <w:szCs w:val="22"/>
        </w:rPr>
        <w:t xml:space="preserve"> </w:t>
      </w:r>
      <w:r w:rsidRPr="003C7A59">
        <w:rPr>
          <w:szCs w:val="22"/>
        </w:rPr>
        <w:t>10 000</w:t>
      </w:r>
      <w:r w:rsidR="00AB089D">
        <w:rPr>
          <w:szCs w:val="22"/>
        </w:rPr>
        <w:t xml:space="preserve"> </w:t>
      </w:r>
      <w:r w:rsidR="00AB089D" w:rsidRPr="00647CF3">
        <w:rPr>
          <w:szCs w:val="22"/>
        </w:rPr>
        <w:t>behandlede</w:t>
      </w:r>
      <w:r w:rsidRPr="003C7A59">
        <w:rPr>
          <w:szCs w:val="22"/>
        </w:rPr>
        <w:t xml:space="preserve"> dyr, inkludert isolerte rapporter)</w:t>
      </w:r>
      <w:r w:rsidR="004A799B">
        <w:rPr>
          <w:szCs w:val="22"/>
        </w:rPr>
        <w:t>.</w:t>
      </w:r>
    </w:p>
    <w:p w14:paraId="763DAB79" w14:textId="77777777" w:rsidR="002758BE" w:rsidRPr="003C7A59" w:rsidRDefault="002758BE" w:rsidP="00346A1D">
      <w:pPr>
        <w:spacing w:line="240" w:lineRule="auto"/>
        <w:rPr>
          <w:szCs w:val="22"/>
        </w:rPr>
      </w:pPr>
    </w:p>
    <w:p w14:paraId="763DAB7A" w14:textId="77777777" w:rsidR="00FD2250" w:rsidRPr="003C7A59" w:rsidRDefault="00FD2250" w:rsidP="00346A1D">
      <w:pPr>
        <w:spacing w:line="240" w:lineRule="auto"/>
        <w:ind w:left="540" w:hanging="540"/>
        <w:rPr>
          <w:szCs w:val="22"/>
        </w:rPr>
      </w:pPr>
      <w:r w:rsidRPr="003C7A59">
        <w:rPr>
          <w:b/>
          <w:szCs w:val="22"/>
        </w:rPr>
        <w:t>4.7</w:t>
      </w:r>
      <w:r w:rsidRPr="003C7A59">
        <w:rPr>
          <w:b/>
          <w:szCs w:val="22"/>
        </w:rPr>
        <w:tab/>
        <w:t>Bruk under drektighet, diegiving eller egglegging</w:t>
      </w:r>
    </w:p>
    <w:p w14:paraId="763DAB7B" w14:textId="77777777" w:rsidR="00FD2250" w:rsidRPr="003C7A59" w:rsidRDefault="00FD2250" w:rsidP="00346A1D">
      <w:pPr>
        <w:spacing w:line="240" w:lineRule="auto"/>
        <w:rPr>
          <w:szCs w:val="22"/>
        </w:rPr>
      </w:pPr>
    </w:p>
    <w:p w14:paraId="763DAB7C" w14:textId="77777777" w:rsidR="00FD2250" w:rsidRPr="003C7A59" w:rsidRDefault="00FD2250" w:rsidP="00346A1D">
      <w:pPr>
        <w:tabs>
          <w:tab w:val="left" w:pos="2268"/>
        </w:tabs>
        <w:spacing w:line="240" w:lineRule="auto"/>
        <w:rPr>
          <w:szCs w:val="22"/>
        </w:rPr>
      </w:pPr>
      <w:r w:rsidRPr="003C7A59">
        <w:rPr>
          <w:szCs w:val="22"/>
        </w:rPr>
        <w:t>Veterinærpreparatets</w:t>
      </w:r>
      <w:r w:rsidRPr="003C7A59">
        <w:rPr>
          <w:szCs w:val="22"/>
          <w:lang w:eastAsia="nb-NO"/>
        </w:rPr>
        <w:t xml:space="preserve"> </w:t>
      </w:r>
      <w:r w:rsidRPr="003C7A59">
        <w:rPr>
          <w:szCs w:val="22"/>
        </w:rPr>
        <w:t>sikkerhet ved bruk under drektig</w:t>
      </w:r>
      <w:r w:rsidR="008D5CC4" w:rsidRPr="003C7A59">
        <w:rPr>
          <w:szCs w:val="22"/>
        </w:rPr>
        <w:t>h</w:t>
      </w:r>
      <w:r w:rsidRPr="003C7A59">
        <w:rPr>
          <w:szCs w:val="22"/>
        </w:rPr>
        <w:t>e</w:t>
      </w:r>
      <w:r w:rsidR="008D5CC4" w:rsidRPr="003C7A59">
        <w:rPr>
          <w:szCs w:val="22"/>
        </w:rPr>
        <w:t>t</w:t>
      </w:r>
      <w:r w:rsidRPr="003C7A59">
        <w:rPr>
          <w:szCs w:val="22"/>
        </w:rPr>
        <w:t xml:space="preserve"> og diegiving er ikke klarlagt (se punkt. 4.3).</w:t>
      </w:r>
    </w:p>
    <w:p w14:paraId="763DAB7D" w14:textId="77777777" w:rsidR="00FD2250" w:rsidRPr="003C7A59" w:rsidRDefault="00FD2250" w:rsidP="00346A1D">
      <w:pPr>
        <w:spacing w:line="240" w:lineRule="auto"/>
        <w:rPr>
          <w:szCs w:val="22"/>
        </w:rPr>
      </w:pPr>
    </w:p>
    <w:p w14:paraId="763DAB7E" w14:textId="3FD50424" w:rsidR="00FD2250" w:rsidRPr="003C7A59" w:rsidRDefault="00FD2250" w:rsidP="00346A1D">
      <w:pPr>
        <w:spacing w:line="240" w:lineRule="auto"/>
        <w:ind w:left="540" w:hanging="540"/>
        <w:rPr>
          <w:szCs w:val="22"/>
        </w:rPr>
      </w:pPr>
      <w:r w:rsidRPr="003C7A59">
        <w:rPr>
          <w:b/>
          <w:szCs w:val="22"/>
        </w:rPr>
        <w:t>4.8</w:t>
      </w:r>
      <w:r w:rsidRPr="003C7A59">
        <w:rPr>
          <w:b/>
          <w:szCs w:val="22"/>
        </w:rPr>
        <w:tab/>
        <w:t>Interaksjon med andre legemidler og andre former for interaksjon</w:t>
      </w:r>
    </w:p>
    <w:p w14:paraId="763DAB7F" w14:textId="77777777" w:rsidR="00FD2250" w:rsidRPr="003C7A59" w:rsidRDefault="00FD2250" w:rsidP="00346A1D">
      <w:pPr>
        <w:spacing w:line="240" w:lineRule="auto"/>
        <w:rPr>
          <w:szCs w:val="22"/>
        </w:rPr>
      </w:pPr>
    </w:p>
    <w:p w14:paraId="763DAB80" w14:textId="77777777" w:rsidR="00FD2250" w:rsidRPr="003C7A59" w:rsidRDefault="00FD2250" w:rsidP="00346A1D">
      <w:pPr>
        <w:spacing w:line="240" w:lineRule="auto"/>
        <w:rPr>
          <w:szCs w:val="22"/>
        </w:rPr>
      </w:pPr>
      <w:r w:rsidRPr="003C7A59">
        <w:rPr>
          <w:szCs w:val="22"/>
        </w:rPr>
        <w:t xml:space="preserve">Andre NSAIDs, diuretika, antikoagulantia, aminoglykosidantibiotika og substanser med høy proteinbinding kan konkurrere om bindingen og således føre til toksiske effekter. Metacam skal ikke administreres samtidig med andre NSAIDs eller glukokortikosteroider. </w:t>
      </w:r>
      <w:r w:rsidRPr="003C7A59">
        <w:rPr>
          <w:snapToGrid w:val="0"/>
          <w:szCs w:val="22"/>
          <w:lang w:eastAsia="de-DE"/>
        </w:rPr>
        <w:t>Samtidig administrering av potensielt nefrotoksiske legemidler bør unngås. Hos dyr med økt risiko ved anestesi (f.eks. eldre dyr), bør intravenøs eller subkutan væsketerapi under anestesi vurderes</w:t>
      </w:r>
      <w:r w:rsidRPr="003C7A59">
        <w:rPr>
          <w:i/>
          <w:snapToGrid w:val="0"/>
          <w:szCs w:val="22"/>
          <w:lang w:eastAsia="de-DE"/>
        </w:rPr>
        <w:t xml:space="preserve">. </w:t>
      </w:r>
      <w:r w:rsidRPr="003C7A59">
        <w:rPr>
          <w:snapToGrid w:val="0"/>
          <w:szCs w:val="22"/>
          <w:lang w:eastAsia="de-DE"/>
        </w:rPr>
        <w:t>Når anestetika og NSAID administreres samtidig kan det ikke utelukkes en risiko for påvirkning av nyrefunksjonen.</w:t>
      </w:r>
    </w:p>
    <w:p w14:paraId="763DAB81" w14:textId="77777777" w:rsidR="00FD2250" w:rsidRPr="003C7A59" w:rsidRDefault="00FD2250" w:rsidP="00346A1D">
      <w:pPr>
        <w:spacing w:line="240" w:lineRule="auto"/>
        <w:rPr>
          <w:szCs w:val="22"/>
        </w:rPr>
      </w:pPr>
    </w:p>
    <w:p w14:paraId="763DAB82" w14:textId="77777777" w:rsidR="00FD2250" w:rsidRPr="003C7A59" w:rsidRDefault="00FD2250" w:rsidP="00346A1D">
      <w:pPr>
        <w:spacing w:line="240" w:lineRule="auto"/>
        <w:rPr>
          <w:szCs w:val="22"/>
        </w:rPr>
      </w:pPr>
      <w:r w:rsidRPr="003C7A59">
        <w:rPr>
          <w:szCs w:val="22"/>
        </w:rPr>
        <w:t>Tidligere behandling med antiinflammatoriske substanser kan gi ytterligere eller forsterkede bivirkninger. Derfor kreves en behandlingsfri periode på minst 24 timer før behandling med preparat</w:t>
      </w:r>
      <w:r w:rsidR="008D5CC4" w:rsidRPr="003C7A59">
        <w:rPr>
          <w:szCs w:val="22"/>
        </w:rPr>
        <w:t>et</w:t>
      </w:r>
      <w:r w:rsidRPr="003C7A59">
        <w:rPr>
          <w:szCs w:val="22"/>
        </w:rPr>
        <w:t xml:space="preserve"> påbegynnes. Varigheten av den behandlingsfrie perioden er også avhengig av farmakologien for de produktene som er anvendt tidligere. </w:t>
      </w:r>
    </w:p>
    <w:p w14:paraId="763DAB83" w14:textId="77777777" w:rsidR="00FD2250" w:rsidRPr="0004065E" w:rsidRDefault="00FD2250" w:rsidP="00346A1D">
      <w:pPr>
        <w:spacing w:line="240" w:lineRule="auto"/>
        <w:rPr>
          <w:bCs/>
          <w:szCs w:val="22"/>
        </w:rPr>
      </w:pPr>
    </w:p>
    <w:p w14:paraId="763DAB84" w14:textId="77777777" w:rsidR="00FD2250" w:rsidRPr="003C7A59" w:rsidRDefault="00FD2250" w:rsidP="00346A1D">
      <w:pPr>
        <w:spacing w:line="240" w:lineRule="auto"/>
        <w:ind w:left="540" w:hanging="540"/>
        <w:rPr>
          <w:szCs w:val="22"/>
        </w:rPr>
      </w:pPr>
      <w:r w:rsidRPr="003C7A59">
        <w:rPr>
          <w:b/>
          <w:szCs w:val="22"/>
        </w:rPr>
        <w:t>4.9</w:t>
      </w:r>
      <w:r w:rsidRPr="003C7A59">
        <w:rPr>
          <w:b/>
          <w:szCs w:val="22"/>
        </w:rPr>
        <w:tab/>
        <w:t>Dosering og tilførsel</w:t>
      </w:r>
      <w:r w:rsidR="008D5CC4" w:rsidRPr="003C7A59">
        <w:rPr>
          <w:b/>
          <w:szCs w:val="22"/>
        </w:rPr>
        <w:t>svei</w:t>
      </w:r>
    </w:p>
    <w:p w14:paraId="763DAB85" w14:textId="77777777" w:rsidR="00FD2250" w:rsidRPr="003C7A59" w:rsidRDefault="00FD2250" w:rsidP="00346A1D">
      <w:pPr>
        <w:spacing w:line="240" w:lineRule="auto"/>
        <w:rPr>
          <w:szCs w:val="22"/>
        </w:rPr>
      </w:pPr>
    </w:p>
    <w:p w14:paraId="763DAB86" w14:textId="77777777" w:rsidR="00FD2250" w:rsidRPr="00296066" w:rsidRDefault="00FD2250" w:rsidP="00D806E4">
      <w:pPr>
        <w:tabs>
          <w:tab w:val="clear" w:pos="567"/>
        </w:tabs>
        <w:spacing w:line="240" w:lineRule="auto"/>
        <w:rPr>
          <w:b/>
          <w:szCs w:val="22"/>
          <w:lang w:eastAsia="nb-NO"/>
        </w:rPr>
      </w:pPr>
      <w:r w:rsidRPr="00296066">
        <w:rPr>
          <w:b/>
          <w:szCs w:val="22"/>
          <w:lang w:eastAsia="nb-NO"/>
        </w:rPr>
        <w:t>Hund:</w:t>
      </w:r>
    </w:p>
    <w:p w14:paraId="763DAB87" w14:textId="77777777" w:rsidR="00FD2250" w:rsidRPr="003C7A59" w:rsidRDefault="00FD2250" w:rsidP="00346A1D">
      <w:pPr>
        <w:spacing w:line="240" w:lineRule="auto"/>
        <w:rPr>
          <w:szCs w:val="22"/>
          <w:u w:val="single"/>
        </w:rPr>
      </w:pPr>
      <w:r w:rsidRPr="003C7A59">
        <w:rPr>
          <w:szCs w:val="22"/>
          <w:u w:val="single"/>
        </w:rPr>
        <w:t>Lidelser i bevegelsesapparatet:</w:t>
      </w:r>
    </w:p>
    <w:p w14:paraId="763DAB88" w14:textId="77777777" w:rsidR="005D33F3" w:rsidRPr="003C7A59" w:rsidRDefault="00371AF5" w:rsidP="00346A1D">
      <w:pPr>
        <w:spacing w:line="240" w:lineRule="auto"/>
        <w:rPr>
          <w:szCs w:val="22"/>
        </w:rPr>
      </w:pPr>
      <w:r w:rsidRPr="003C7A59">
        <w:rPr>
          <w:szCs w:val="22"/>
        </w:rPr>
        <w:t xml:space="preserve">En </w:t>
      </w:r>
      <w:r w:rsidR="00CB464C" w:rsidRPr="003C7A59">
        <w:rPr>
          <w:szCs w:val="22"/>
        </w:rPr>
        <w:t xml:space="preserve">subkutan </w:t>
      </w:r>
      <w:r w:rsidRPr="003C7A59">
        <w:rPr>
          <w:szCs w:val="22"/>
        </w:rPr>
        <w:t xml:space="preserve">engangsinjektion, </w:t>
      </w:r>
      <w:r w:rsidRPr="003C7A59">
        <w:rPr>
          <w:szCs w:val="22"/>
          <w:lang w:eastAsia="de-DE"/>
        </w:rPr>
        <w:t xml:space="preserve">med en dose på </w:t>
      </w:r>
      <w:r w:rsidR="00FD2250" w:rsidRPr="003C7A59">
        <w:rPr>
          <w:szCs w:val="22"/>
        </w:rPr>
        <w:t>0,2</w:t>
      </w:r>
      <w:r w:rsidR="002F582F" w:rsidRPr="003C7A59">
        <w:rPr>
          <w:snapToGrid w:val="0"/>
          <w:szCs w:val="22"/>
          <w:lang w:eastAsia="de-DE"/>
        </w:rPr>
        <w:t> </w:t>
      </w:r>
      <w:r w:rsidR="00FD2250" w:rsidRPr="003C7A59">
        <w:rPr>
          <w:szCs w:val="22"/>
        </w:rPr>
        <w:t>mg meloksikam/kg kroppsvekt (dvs. 0,4</w:t>
      </w:r>
      <w:r w:rsidR="002F582F" w:rsidRPr="003C7A59">
        <w:rPr>
          <w:snapToGrid w:val="0"/>
          <w:szCs w:val="22"/>
          <w:lang w:eastAsia="de-DE"/>
        </w:rPr>
        <w:t> </w:t>
      </w:r>
      <w:r w:rsidR="00FD2250" w:rsidRPr="003C7A59">
        <w:rPr>
          <w:szCs w:val="22"/>
        </w:rPr>
        <w:t xml:space="preserve">ml/10 kg kroppsvekt). </w:t>
      </w:r>
    </w:p>
    <w:p w14:paraId="763DAB89" w14:textId="77777777" w:rsidR="00FD2250" w:rsidRPr="003C7A59" w:rsidRDefault="00FD2250" w:rsidP="00D806E4">
      <w:pPr>
        <w:tabs>
          <w:tab w:val="clear" w:pos="567"/>
        </w:tabs>
        <w:spacing w:line="240" w:lineRule="auto"/>
        <w:rPr>
          <w:szCs w:val="22"/>
        </w:rPr>
      </w:pPr>
      <w:r w:rsidRPr="003C7A59">
        <w:rPr>
          <w:szCs w:val="22"/>
        </w:rPr>
        <w:lastRenderedPageBreak/>
        <w:t>Metacam 1,5</w:t>
      </w:r>
      <w:r w:rsidR="002F582F" w:rsidRPr="003C7A59">
        <w:rPr>
          <w:snapToGrid w:val="0"/>
          <w:szCs w:val="22"/>
          <w:lang w:eastAsia="de-DE"/>
        </w:rPr>
        <w:t> </w:t>
      </w:r>
      <w:r w:rsidRPr="003C7A59">
        <w:rPr>
          <w:szCs w:val="22"/>
        </w:rPr>
        <w:t>mg/ml mikstur, suspensjon til hund eller Metacam 1 mg og 2,5 mg tyggetabletter til hund med dosering 0,1</w:t>
      </w:r>
      <w:r w:rsidR="002F582F" w:rsidRPr="003C7A59">
        <w:rPr>
          <w:snapToGrid w:val="0"/>
          <w:szCs w:val="22"/>
          <w:lang w:eastAsia="de-DE"/>
        </w:rPr>
        <w:t> </w:t>
      </w:r>
      <w:r w:rsidRPr="003C7A59">
        <w:rPr>
          <w:szCs w:val="22"/>
        </w:rPr>
        <w:t>mg meloksikam/kg kroppsvekt, kan brukes ved forlenging av behandlingen, 24</w:t>
      </w:r>
      <w:r w:rsidR="002F582F" w:rsidRPr="003C7A59">
        <w:rPr>
          <w:snapToGrid w:val="0"/>
          <w:szCs w:val="22"/>
          <w:lang w:eastAsia="de-DE"/>
        </w:rPr>
        <w:t> </w:t>
      </w:r>
      <w:r w:rsidRPr="003C7A59">
        <w:rPr>
          <w:szCs w:val="22"/>
        </w:rPr>
        <w:t xml:space="preserve">timer etter administrering av injeksjonen </w:t>
      </w:r>
    </w:p>
    <w:p w14:paraId="763DAB8A" w14:textId="77777777" w:rsidR="00FD2250" w:rsidRPr="003C7A59" w:rsidRDefault="00FD2250" w:rsidP="00346A1D">
      <w:pPr>
        <w:spacing w:line="240" w:lineRule="auto"/>
        <w:rPr>
          <w:szCs w:val="22"/>
        </w:rPr>
      </w:pPr>
    </w:p>
    <w:p w14:paraId="763DAB8B" w14:textId="77777777" w:rsidR="00FD2250" w:rsidRPr="003C7A59" w:rsidRDefault="00FD2250" w:rsidP="00617855">
      <w:pPr>
        <w:widowControl w:val="0"/>
        <w:spacing w:line="240" w:lineRule="auto"/>
        <w:rPr>
          <w:szCs w:val="22"/>
          <w:u w:val="single"/>
        </w:rPr>
      </w:pPr>
      <w:r w:rsidRPr="003C7A59">
        <w:rPr>
          <w:szCs w:val="22"/>
          <w:u w:val="single"/>
        </w:rPr>
        <w:t>Reduksjon av postoperative smerter (over en periode på 24 timer):</w:t>
      </w:r>
    </w:p>
    <w:p w14:paraId="763DAB8C" w14:textId="6A0CBB62" w:rsidR="00FD2250" w:rsidRPr="003C7A59" w:rsidRDefault="00371AF5" w:rsidP="00617855">
      <w:pPr>
        <w:widowControl w:val="0"/>
        <w:spacing w:line="240" w:lineRule="auto"/>
        <w:rPr>
          <w:szCs w:val="22"/>
        </w:rPr>
      </w:pPr>
      <w:r w:rsidRPr="003C7A59">
        <w:rPr>
          <w:szCs w:val="22"/>
        </w:rPr>
        <w:t>En engangsinjek</w:t>
      </w:r>
      <w:r w:rsidR="00352456">
        <w:rPr>
          <w:szCs w:val="22"/>
        </w:rPr>
        <w:t>sj</w:t>
      </w:r>
      <w:r w:rsidRPr="003C7A59">
        <w:rPr>
          <w:szCs w:val="22"/>
        </w:rPr>
        <w:t xml:space="preserve">on, intravenøs eller subkutan </w:t>
      </w:r>
      <w:r w:rsidRPr="003C7A59">
        <w:rPr>
          <w:szCs w:val="22"/>
          <w:lang w:eastAsia="de-DE"/>
        </w:rPr>
        <w:t xml:space="preserve">med en dose på </w:t>
      </w:r>
      <w:r w:rsidR="00FD2250" w:rsidRPr="003C7A59">
        <w:rPr>
          <w:szCs w:val="22"/>
        </w:rPr>
        <w:t>0,2</w:t>
      </w:r>
      <w:r w:rsidR="002F582F" w:rsidRPr="003C7A59">
        <w:rPr>
          <w:snapToGrid w:val="0"/>
          <w:szCs w:val="22"/>
          <w:lang w:eastAsia="de-DE"/>
        </w:rPr>
        <w:t> </w:t>
      </w:r>
      <w:r w:rsidR="00FD2250" w:rsidRPr="003C7A59">
        <w:rPr>
          <w:szCs w:val="22"/>
        </w:rPr>
        <w:t>mg meloksikam/kg kroppsvekt (dvs. 0,4</w:t>
      </w:r>
      <w:r w:rsidR="002F582F" w:rsidRPr="003C7A59">
        <w:rPr>
          <w:snapToGrid w:val="0"/>
          <w:szCs w:val="22"/>
          <w:lang w:eastAsia="de-DE"/>
        </w:rPr>
        <w:t> </w:t>
      </w:r>
      <w:r w:rsidR="00FD2250" w:rsidRPr="003C7A59">
        <w:rPr>
          <w:szCs w:val="22"/>
        </w:rPr>
        <w:t xml:space="preserve">ml/10 kg kroppsvekt) før operasjon, f.eks ved innledning av anestesi. </w:t>
      </w:r>
    </w:p>
    <w:p w14:paraId="763DAB8D" w14:textId="77777777" w:rsidR="00FD2250" w:rsidRPr="003C7A59" w:rsidRDefault="00FD2250" w:rsidP="00346A1D">
      <w:pPr>
        <w:spacing w:line="240" w:lineRule="auto"/>
        <w:rPr>
          <w:szCs w:val="22"/>
        </w:rPr>
      </w:pPr>
    </w:p>
    <w:p w14:paraId="763DAB8E" w14:textId="77777777" w:rsidR="00FD2250" w:rsidRPr="003C7A59" w:rsidRDefault="00FD2250" w:rsidP="00346A1D">
      <w:pPr>
        <w:spacing w:line="240" w:lineRule="auto"/>
        <w:rPr>
          <w:b/>
          <w:szCs w:val="22"/>
        </w:rPr>
      </w:pPr>
      <w:r w:rsidRPr="003C7A59">
        <w:rPr>
          <w:b/>
          <w:szCs w:val="22"/>
        </w:rPr>
        <w:t>Katt:</w:t>
      </w:r>
    </w:p>
    <w:p w14:paraId="763DAB8F" w14:textId="77777777" w:rsidR="00FD2250" w:rsidRPr="00606A9D" w:rsidRDefault="00FD2250" w:rsidP="00346A1D">
      <w:pPr>
        <w:spacing w:line="240" w:lineRule="auto"/>
        <w:rPr>
          <w:szCs w:val="22"/>
          <w:u w:val="single"/>
        </w:rPr>
      </w:pPr>
      <w:r w:rsidRPr="00606A9D">
        <w:rPr>
          <w:szCs w:val="22"/>
          <w:u w:val="single"/>
        </w:rPr>
        <w:t>Reduksjon av postoperative smerter:</w:t>
      </w:r>
    </w:p>
    <w:p w14:paraId="763DAB90" w14:textId="057D846F" w:rsidR="00FD2250" w:rsidRPr="003C7A59" w:rsidRDefault="00CB464C" w:rsidP="00346A1D">
      <w:pPr>
        <w:spacing w:line="240" w:lineRule="auto"/>
        <w:jc w:val="both"/>
        <w:rPr>
          <w:szCs w:val="22"/>
        </w:rPr>
      </w:pPr>
      <w:r w:rsidRPr="003C7A59">
        <w:rPr>
          <w:szCs w:val="22"/>
        </w:rPr>
        <w:t>En subkutan engangsinjek</w:t>
      </w:r>
      <w:r w:rsidR="00352456">
        <w:rPr>
          <w:szCs w:val="22"/>
        </w:rPr>
        <w:t>sj</w:t>
      </w:r>
      <w:r w:rsidRPr="003C7A59">
        <w:rPr>
          <w:szCs w:val="22"/>
        </w:rPr>
        <w:t xml:space="preserve">on, </w:t>
      </w:r>
      <w:r w:rsidRPr="003C7A59">
        <w:rPr>
          <w:szCs w:val="22"/>
          <w:lang w:eastAsia="de-DE"/>
        </w:rPr>
        <w:t xml:space="preserve">med en dose på </w:t>
      </w:r>
      <w:r w:rsidR="00FD2250" w:rsidRPr="003C7A59">
        <w:rPr>
          <w:szCs w:val="22"/>
        </w:rPr>
        <w:t>0,3</w:t>
      </w:r>
      <w:r w:rsidR="002F582F" w:rsidRPr="003C7A59">
        <w:rPr>
          <w:snapToGrid w:val="0"/>
          <w:szCs w:val="22"/>
          <w:lang w:eastAsia="de-DE"/>
        </w:rPr>
        <w:t> </w:t>
      </w:r>
      <w:r w:rsidR="00FD2250" w:rsidRPr="003C7A59">
        <w:rPr>
          <w:szCs w:val="22"/>
        </w:rPr>
        <w:t>mg meloksikam/kg kroppsvekt (dvs. 0,06</w:t>
      </w:r>
      <w:r w:rsidR="002F582F" w:rsidRPr="003C7A59">
        <w:rPr>
          <w:snapToGrid w:val="0"/>
          <w:szCs w:val="22"/>
          <w:lang w:eastAsia="de-DE"/>
        </w:rPr>
        <w:t> </w:t>
      </w:r>
      <w:r w:rsidR="00FD2250" w:rsidRPr="003C7A59">
        <w:rPr>
          <w:szCs w:val="22"/>
        </w:rPr>
        <w:t>ml/kg kroppsvekt) gis før kirurgi, f.eks. ved innledning av anestesi.</w:t>
      </w:r>
    </w:p>
    <w:p w14:paraId="763DAB91" w14:textId="77777777" w:rsidR="00FD2250" w:rsidRPr="003C7A59" w:rsidRDefault="00FD2250" w:rsidP="00346A1D">
      <w:pPr>
        <w:spacing w:line="240" w:lineRule="auto"/>
        <w:rPr>
          <w:szCs w:val="22"/>
        </w:rPr>
      </w:pPr>
    </w:p>
    <w:p w14:paraId="763DAB92" w14:textId="77777777" w:rsidR="00FD2250" w:rsidRPr="003C7A59" w:rsidRDefault="00FD2250" w:rsidP="00346A1D">
      <w:pPr>
        <w:spacing w:line="240" w:lineRule="auto"/>
        <w:rPr>
          <w:szCs w:val="22"/>
        </w:rPr>
      </w:pPr>
      <w:r w:rsidRPr="003C7A59">
        <w:rPr>
          <w:szCs w:val="22"/>
        </w:rPr>
        <w:t>Doseringen må skje med stor nøyaktighet.</w:t>
      </w:r>
    </w:p>
    <w:p w14:paraId="763DAB93" w14:textId="77777777" w:rsidR="00FD2250" w:rsidRPr="003C7A59" w:rsidRDefault="00FD2250" w:rsidP="00346A1D">
      <w:pPr>
        <w:spacing w:line="240" w:lineRule="auto"/>
        <w:rPr>
          <w:szCs w:val="22"/>
        </w:rPr>
      </w:pPr>
    </w:p>
    <w:p w14:paraId="763DAB94" w14:textId="77777777" w:rsidR="00FD2250" w:rsidRPr="003C7A59" w:rsidRDefault="00FD2250" w:rsidP="00346A1D">
      <w:pPr>
        <w:spacing w:line="240" w:lineRule="auto"/>
        <w:rPr>
          <w:szCs w:val="22"/>
        </w:rPr>
      </w:pPr>
      <w:r w:rsidRPr="003C7A59">
        <w:rPr>
          <w:szCs w:val="22"/>
        </w:rPr>
        <w:t>Unngå kontaminasjon ved bruk.</w:t>
      </w:r>
    </w:p>
    <w:p w14:paraId="763DAB95" w14:textId="77777777" w:rsidR="00FD2250" w:rsidRPr="003C7A59" w:rsidRDefault="00FD2250" w:rsidP="00346A1D">
      <w:pPr>
        <w:spacing w:line="240" w:lineRule="auto"/>
        <w:rPr>
          <w:szCs w:val="22"/>
        </w:rPr>
      </w:pPr>
    </w:p>
    <w:p w14:paraId="763DAB96" w14:textId="77777777" w:rsidR="00FD2250" w:rsidRPr="003C7A59" w:rsidRDefault="00FD2250" w:rsidP="00346A1D">
      <w:pPr>
        <w:spacing w:line="240" w:lineRule="auto"/>
        <w:ind w:left="540" w:hanging="540"/>
        <w:rPr>
          <w:szCs w:val="22"/>
        </w:rPr>
      </w:pPr>
      <w:r w:rsidRPr="003C7A59">
        <w:rPr>
          <w:b/>
          <w:szCs w:val="22"/>
        </w:rPr>
        <w:t>4.10</w:t>
      </w:r>
      <w:r w:rsidRPr="003C7A59">
        <w:rPr>
          <w:b/>
          <w:szCs w:val="22"/>
        </w:rPr>
        <w:tab/>
        <w:t>Overdosering (symptomer, førstehjelp, antidoter) om nødvendig</w:t>
      </w:r>
    </w:p>
    <w:p w14:paraId="763DAB97" w14:textId="77777777" w:rsidR="00FD2250" w:rsidRPr="003C7A59" w:rsidRDefault="00FD2250" w:rsidP="00346A1D">
      <w:pPr>
        <w:spacing w:line="240" w:lineRule="auto"/>
        <w:rPr>
          <w:szCs w:val="22"/>
        </w:rPr>
      </w:pPr>
    </w:p>
    <w:p w14:paraId="763DAB98" w14:textId="77777777" w:rsidR="00FD2250" w:rsidRPr="003C7A59" w:rsidRDefault="00FD2250" w:rsidP="00346A1D">
      <w:pPr>
        <w:spacing w:line="240" w:lineRule="auto"/>
        <w:rPr>
          <w:szCs w:val="22"/>
        </w:rPr>
      </w:pPr>
      <w:r w:rsidRPr="003C7A59">
        <w:rPr>
          <w:szCs w:val="22"/>
        </w:rPr>
        <w:t>Ved overdose skal symptomatisk behandling initieres.</w:t>
      </w:r>
    </w:p>
    <w:p w14:paraId="763DAB99" w14:textId="77777777" w:rsidR="00FD2250" w:rsidRPr="003C7A59" w:rsidRDefault="00FD2250" w:rsidP="00346A1D">
      <w:pPr>
        <w:spacing w:line="240" w:lineRule="auto"/>
        <w:rPr>
          <w:szCs w:val="22"/>
        </w:rPr>
      </w:pPr>
    </w:p>
    <w:p w14:paraId="763DAB9A" w14:textId="497EE696" w:rsidR="00240FDF" w:rsidRPr="003C7A59" w:rsidRDefault="00FD2250" w:rsidP="00240FDF">
      <w:pPr>
        <w:ind w:left="567" w:hanging="567"/>
        <w:rPr>
          <w:szCs w:val="22"/>
        </w:rPr>
      </w:pPr>
      <w:r w:rsidRPr="003C7A59">
        <w:rPr>
          <w:b/>
          <w:szCs w:val="22"/>
        </w:rPr>
        <w:t>4.11</w:t>
      </w:r>
      <w:r w:rsidRPr="003C7A59">
        <w:rPr>
          <w:b/>
          <w:szCs w:val="22"/>
        </w:rPr>
        <w:tab/>
        <w:t>Tilbakeholdelsestid</w:t>
      </w:r>
      <w:r w:rsidR="00826871">
        <w:rPr>
          <w:b/>
          <w:szCs w:val="22"/>
        </w:rPr>
        <w:t>(er)</w:t>
      </w:r>
    </w:p>
    <w:p w14:paraId="763DAB9B" w14:textId="77777777" w:rsidR="00FD2250" w:rsidRPr="003C7A59" w:rsidRDefault="00FD2250" w:rsidP="00346A1D">
      <w:pPr>
        <w:spacing w:line="240" w:lineRule="auto"/>
        <w:ind w:left="540" w:hanging="540"/>
        <w:rPr>
          <w:szCs w:val="22"/>
        </w:rPr>
      </w:pPr>
    </w:p>
    <w:p w14:paraId="763DAB9C" w14:textId="56F0EAB2" w:rsidR="00FD2250" w:rsidRPr="003C7A59" w:rsidRDefault="00FD2250" w:rsidP="00346A1D">
      <w:pPr>
        <w:spacing w:line="240" w:lineRule="auto"/>
        <w:rPr>
          <w:szCs w:val="22"/>
        </w:rPr>
      </w:pPr>
      <w:r w:rsidRPr="003C7A59">
        <w:rPr>
          <w:szCs w:val="22"/>
        </w:rPr>
        <w:t>Ikke relevant</w:t>
      </w:r>
      <w:r w:rsidR="004A799B">
        <w:rPr>
          <w:szCs w:val="22"/>
        </w:rPr>
        <w:t>.</w:t>
      </w:r>
    </w:p>
    <w:p w14:paraId="763DAB9D" w14:textId="77777777" w:rsidR="00FD2250" w:rsidRPr="003C7A59" w:rsidRDefault="00FD2250" w:rsidP="00346A1D">
      <w:pPr>
        <w:spacing w:line="240" w:lineRule="auto"/>
        <w:rPr>
          <w:szCs w:val="22"/>
        </w:rPr>
      </w:pPr>
    </w:p>
    <w:p w14:paraId="763DAB9E" w14:textId="77777777" w:rsidR="00FD2250" w:rsidRPr="003C7A59" w:rsidRDefault="00FD2250" w:rsidP="00346A1D">
      <w:pPr>
        <w:spacing w:line="240" w:lineRule="auto"/>
        <w:rPr>
          <w:szCs w:val="22"/>
        </w:rPr>
      </w:pPr>
    </w:p>
    <w:p w14:paraId="763DAB9F" w14:textId="77777777" w:rsidR="00FD2250" w:rsidRPr="003C7A59" w:rsidRDefault="00FD2250" w:rsidP="00346A1D">
      <w:pPr>
        <w:spacing w:line="240" w:lineRule="auto"/>
        <w:ind w:left="540" w:hanging="540"/>
        <w:rPr>
          <w:b/>
          <w:szCs w:val="22"/>
        </w:rPr>
      </w:pPr>
      <w:r w:rsidRPr="003C7A59">
        <w:rPr>
          <w:b/>
          <w:szCs w:val="22"/>
        </w:rPr>
        <w:t>5.</w:t>
      </w:r>
      <w:r w:rsidRPr="003C7A59">
        <w:rPr>
          <w:b/>
          <w:szCs w:val="22"/>
        </w:rPr>
        <w:tab/>
        <w:t>FARMAKOLOGISKE EGENSKAPER</w:t>
      </w:r>
    </w:p>
    <w:p w14:paraId="763DABA0" w14:textId="77777777" w:rsidR="00FD2250" w:rsidRPr="003C7A59" w:rsidRDefault="00FD2250" w:rsidP="00346A1D">
      <w:pPr>
        <w:spacing w:line="240" w:lineRule="auto"/>
        <w:rPr>
          <w:szCs w:val="22"/>
        </w:rPr>
      </w:pPr>
    </w:p>
    <w:p w14:paraId="763DABA1" w14:textId="77777777" w:rsidR="00FD2250" w:rsidRPr="003C7A59" w:rsidRDefault="002F582F" w:rsidP="00346A1D">
      <w:pPr>
        <w:pStyle w:val="NoSpacing"/>
        <w:rPr>
          <w:szCs w:val="22"/>
        </w:rPr>
      </w:pPr>
      <w:r w:rsidRPr="003C7A59">
        <w:rPr>
          <w:szCs w:val="22"/>
        </w:rPr>
        <w:t xml:space="preserve">Farmakoterapeutisk gruppe: </w:t>
      </w:r>
      <w:r w:rsidR="00FD2250" w:rsidRPr="003C7A59">
        <w:rPr>
          <w:szCs w:val="22"/>
        </w:rPr>
        <w:t>Antiinflammatoriske og antireumatiske midler, ekskl. steroider (oksikamer)</w:t>
      </w:r>
    </w:p>
    <w:p w14:paraId="763DABA2" w14:textId="77777777" w:rsidR="00FD2250" w:rsidRPr="003C7A59" w:rsidRDefault="002F582F" w:rsidP="00346A1D">
      <w:pPr>
        <w:spacing w:line="240" w:lineRule="auto"/>
        <w:rPr>
          <w:szCs w:val="22"/>
        </w:rPr>
      </w:pPr>
      <w:r w:rsidRPr="003C7A59">
        <w:rPr>
          <w:szCs w:val="22"/>
        </w:rPr>
        <w:t xml:space="preserve">ATCvet-kode: </w:t>
      </w:r>
      <w:r w:rsidR="00FD2250" w:rsidRPr="003C7A59">
        <w:rPr>
          <w:szCs w:val="22"/>
        </w:rPr>
        <w:t>QM01A C06</w:t>
      </w:r>
    </w:p>
    <w:p w14:paraId="763DABA3" w14:textId="77777777" w:rsidR="00FD2250" w:rsidRPr="003C7A59" w:rsidRDefault="00FD2250" w:rsidP="00346A1D">
      <w:pPr>
        <w:spacing w:line="240" w:lineRule="auto"/>
        <w:rPr>
          <w:szCs w:val="22"/>
        </w:rPr>
      </w:pPr>
    </w:p>
    <w:p w14:paraId="763DABA4" w14:textId="77777777" w:rsidR="00FD2250" w:rsidRPr="003C7A59" w:rsidRDefault="00FD2250" w:rsidP="00346A1D">
      <w:pPr>
        <w:spacing w:line="240" w:lineRule="auto"/>
        <w:ind w:left="540" w:hanging="540"/>
        <w:rPr>
          <w:szCs w:val="22"/>
        </w:rPr>
      </w:pPr>
      <w:r w:rsidRPr="003C7A59">
        <w:rPr>
          <w:b/>
          <w:szCs w:val="22"/>
        </w:rPr>
        <w:t>5.1</w:t>
      </w:r>
      <w:r w:rsidRPr="003C7A59">
        <w:rPr>
          <w:b/>
          <w:szCs w:val="22"/>
        </w:rPr>
        <w:tab/>
        <w:t>Farmakodynamiske egenskaper</w:t>
      </w:r>
    </w:p>
    <w:p w14:paraId="763DABA5" w14:textId="77777777" w:rsidR="00FD2250" w:rsidRPr="003C7A59" w:rsidRDefault="00FD2250" w:rsidP="00346A1D">
      <w:pPr>
        <w:spacing w:line="240" w:lineRule="auto"/>
        <w:rPr>
          <w:szCs w:val="22"/>
        </w:rPr>
      </w:pPr>
    </w:p>
    <w:p w14:paraId="763DABA6" w14:textId="77777777" w:rsidR="00FD2250" w:rsidRPr="003C7A59" w:rsidRDefault="00FD2250" w:rsidP="00346A1D">
      <w:pPr>
        <w:tabs>
          <w:tab w:val="clear" w:pos="567"/>
        </w:tabs>
        <w:spacing w:line="240" w:lineRule="auto"/>
        <w:rPr>
          <w:szCs w:val="22"/>
        </w:rPr>
      </w:pPr>
      <w:r w:rsidRPr="003C7A59">
        <w:rPr>
          <w:szCs w:val="22"/>
        </w:rPr>
        <w:t xml:space="preserve">Meloksikam er et </w:t>
      </w:r>
      <w:r w:rsidR="008D5CC4" w:rsidRPr="003C7A59">
        <w:rPr>
          <w:szCs w:val="22"/>
        </w:rPr>
        <w:t>i</w:t>
      </w:r>
      <w:r w:rsidRPr="003C7A59">
        <w:rPr>
          <w:szCs w:val="22"/>
        </w:rPr>
        <w:t xml:space="preserve">kke-steroid antiinflammatorisk </w:t>
      </w:r>
      <w:r w:rsidR="004E744C" w:rsidRPr="003C7A59">
        <w:rPr>
          <w:szCs w:val="22"/>
        </w:rPr>
        <w:t>lege</w:t>
      </w:r>
      <w:r w:rsidRPr="003C7A59">
        <w:rPr>
          <w:szCs w:val="22"/>
        </w:rPr>
        <w:t>middel (NSAID) av oksikamgruppen som virker ved å hemme prostaglandinsyntesen og derved gir antiinflammatorisk, analgetisk, antieksudativ og antipyretisk effekt. Reduserer infiltrasjonen av leukocytter i inflammerte vev. I mindre grad hemmer meloksikam også kollagenindusert trombocyttaggregering. In vitro og in vivo studier viser at melokisikam hindrer cyloksygenase-2 (COX-2) for en større del enn cyloksygenase-1 (COX-1).</w:t>
      </w:r>
    </w:p>
    <w:p w14:paraId="763DABA7" w14:textId="77777777" w:rsidR="00FD2250" w:rsidRPr="003C7A59" w:rsidRDefault="00FD2250" w:rsidP="00346A1D">
      <w:pPr>
        <w:spacing w:line="240" w:lineRule="auto"/>
        <w:rPr>
          <w:szCs w:val="22"/>
        </w:rPr>
      </w:pPr>
    </w:p>
    <w:p w14:paraId="763DABA8" w14:textId="77777777" w:rsidR="00FD2250" w:rsidRPr="003C7A59" w:rsidRDefault="00FD2250" w:rsidP="00346A1D">
      <w:pPr>
        <w:spacing w:line="240" w:lineRule="auto"/>
        <w:ind w:left="540" w:hanging="540"/>
        <w:rPr>
          <w:b/>
          <w:szCs w:val="22"/>
        </w:rPr>
      </w:pPr>
      <w:r w:rsidRPr="003C7A59">
        <w:rPr>
          <w:b/>
          <w:szCs w:val="22"/>
        </w:rPr>
        <w:t>5.2</w:t>
      </w:r>
      <w:r w:rsidRPr="003C7A59">
        <w:rPr>
          <w:b/>
          <w:szCs w:val="22"/>
        </w:rPr>
        <w:tab/>
        <w:t>Farmakokinetiske opplysninger</w:t>
      </w:r>
    </w:p>
    <w:p w14:paraId="763DABA9" w14:textId="77777777" w:rsidR="00FD2250" w:rsidRPr="0004065E" w:rsidRDefault="00FD2250" w:rsidP="00346A1D">
      <w:pPr>
        <w:spacing w:line="240" w:lineRule="auto"/>
        <w:rPr>
          <w:bCs/>
          <w:szCs w:val="22"/>
        </w:rPr>
      </w:pPr>
    </w:p>
    <w:p w14:paraId="763DABAA" w14:textId="77777777" w:rsidR="00FD2250" w:rsidRPr="003C7A59" w:rsidRDefault="00FD2250" w:rsidP="00346A1D">
      <w:pPr>
        <w:spacing w:line="240" w:lineRule="auto"/>
        <w:rPr>
          <w:szCs w:val="22"/>
          <w:u w:val="single"/>
        </w:rPr>
      </w:pPr>
      <w:r w:rsidRPr="003C7A59">
        <w:rPr>
          <w:szCs w:val="22"/>
          <w:u w:val="single"/>
        </w:rPr>
        <w:t>Absorpsjon</w:t>
      </w:r>
    </w:p>
    <w:p w14:paraId="763DABAB" w14:textId="77777777" w:rsidR="00FD2250" w:rsidRPr="003C7A59" w:rsidRDefault="00FD2250" w:rsidP="00346A1D">
      <w:pPr>
        <w:spacing w:line="240" w:lineRule="auto"/>
        <w:rPr>
          <w:szCs w:val="22"/>
        </w:rPr>
      </w:pPr>
      <w:r w:rsidRPr="003C7A59">
        <w:rPr>
          <w:szCs w:val="22"/>
        </w:rPr>
        <w:t>Fullstendig biotilgjengelighet av meloksikam etter subkutan injeksjon. Gjennomsnittlig maksimal plasmakonsentrasjon på 0,73 </w:t>
      </w:r>
      <w:r w:rsidRPr="003C7A59">
        <w:rPr>
          <w:szCs w:val="22"/>
        </w:rPr>
        <w:sym w:font="Symbol" w:char="F06D"/>
      </w:r>
      <w:r w:rsidRPr="003C7A59">
        <w:rPr>
          <w:szCs w:val="22"/>
        </w:rPr>
        <w:t>g/ml for hund og 1,1 </w:t>
      </w:r>
      <w:r w:rsidRPr="003C7A59">
        <w:rPr>
          <w:szCs w:val="22"/>
        </w:rPr>
        <w:sym w:font="Symbol" w:char="F06D"/>
      </w:r>
      <w:r w:rsidRPr="003C7A59">
        <w:rPr>
          <w:szCs w:val="22"/>
        </w:rPr>
        <w:t>g/ml for katt oppnås etter ca. 2,5 time for hund og 1,5 time for katt.</w:t>
      </w:r>
    </w:p>
    <w:p w14:paraId="763DABAC" w14:textId="77777777" w:rsidR="00FD2250" w:rsidRPr="003C7A59" w:rsidRDefault="00FD2250" w:rsidP="00346A1D">
      <w:pPr>
        <w:spacing w:line="240" w:lineRule="auto"/>
        <w:rPr>
          <w:szCs w:val="22"/>
        </w:rPr>
      </w:pPr>
    </w:p>
    <w:p w14:paraId="763DABAD" w14:textId="77777777" w:rsidR="00FD2250" w:rsidRPr="003C7A59" w:rsidRDefault="00FD2250" w:rsidP="00346A1D">
      <w:pPr>
        <w:spacing w:line="240" w:lineRule="auto"/>
        <w:rPr>
          <w:szCs w:val="22"/>
          <w:u w:val="single"/>
        </w:rPr>
      </w:pPr>
      <w:r w:rsidRPr="003C7A59">
        <w:rPr>
          <w:szCs w:val="22"/>
          <w:u w:val="single"/>
        </w:rPr>
        <w:t>Fordeling</w:t>
      </w:r>
    </w:p>
    <w:p w14:paraId="763DABAE" w14:textId="77777777" w:rsidR="00FD2250" w:rsidRPr="003C7A59" w:rsidRDefault="00FD2250" w:rsidP="00346A1D">
      <w:pPr>
        <w:spacing w:line="240" w:lineRule="auto"/>
        <w:rPr>
          <w:szCs w:val="22"/>
        </w:rPr>
      </w:pPr>
      <w:r w:rsidRPr="003C7A59">
        <w:rPr>
          <w:szCs w:val="22"/>
        </w:rPr>
        <w:t>Det er observert en lineær sammenheng mellom administrert dose og plasmakonsentrasjon innen det terapeutiske doseintervallet hos hund</w:t>
      </w:r>
      <w:r w:rsidR="009E3E12" w:rsidRPr="003C7A59">
        <w:rPr>
          <w:szCs w:val="22"/>
        </w:rPr>
        <w:t xml:space="preserve"> og katt</w:t>
      </w:r>
      <w:r w:rsidRPr="003C7A59">
        <w:rPr>
          <w:szCs w:val="22"/>
        </w:rPr>
        <w:t>. Mer enn 97 % av meloksikam er bundet til plasmaproteiner. Distribusjonsvolumet er 0,3 l/kg for hund og 0,09 l/kg for katt.</w:t>
      </w:r>
    </w:p>
    <w:p w14:paraId="763DABAF" w14:textId="77777777" w:rsidR="00FD2250" w:rsidRPr="003C7A59" w:rsidRDefault="00FD2250" w:rsidP="00346A1D">
      <w:pPr>
        <w:spacing w:line="240" w:lineRule="auto"/>
        <w:rPr>
          <w:szCs w:val="22"/>
        </w:rPr>
      </w:pPr>
    </w:p>
    <w:p w14:paraId="763DABB0" w14:textId="77777777" w:rsidR="00FD2250" w:rsidRPr="003C7A59" w:rsidRDefault="00FD2250" w:rsidP="00346A1D">
      <w:pPr>
        <w:spacing w:line="240" w:lineRule="auto"/>
        <w:rPr>
          <w:szCs w:val="22"/>
          <w:u w:val="single"/>
        </w:rPr>
      </w:pPr>
      <w:r w:rsidRPr="003C7A59">
        <w:rPr>
          <w:szCs w:val="22"/>
          <w:u w:val="single"/>
        </w:rPr>
        <w:t>Metabolisme</w:t>
      </w:r>
    </w:p>
    <w:p w14:paraId="763DABB1" w14:textId="77777777" w:rsidR="00FD2250" w:rsidRPr="003C7A59" w:rsidRDefault="00FD2250" w:rsidP="00346A1D">
      <w:pPr>
        <w:tabs>
          <w:tab w:val="clear" w:pos="567"/>
        </w:tabs>
        <w:spacing w:line="240" w:lineRule="auto"/>
        <w:rPr>
          <w:szCs w:val="22"/>
          <w:lang w:eastAsia="de-DE"/>
        </w:rPr>
      </w:pPr>
      <w:r w:rsidRPr="003C7A59">
        <w:rPr>
          <w:szCs w:val="22"/>
          <w:lang w:eastAsia="de-DE"/>
        </w:rPr>
        <w:t xml:space="preserve">Hos hund finnes meloksikam fortrinnsvis i plasma, og utskilles </w:t>
      </w:r>
      <w:r w:rsidR="00C264DA" w:rsidRPr="003C7A59">
        <w:rPr>
          <w:szCs w:val="22"/>
          <w:lang w:eastAsia="de-DE"/>
        </w:rPr>
        <w:t xml:space="preserve">hovedsakelig </w:t>
      </w:r>
      <w:r w:rsidRPr="003C7A59">
        <w:rPr>
          <w:szCs w:val="22"/>
          <w:lang w:eastAsia="de-DE"/>
        </w:rPr>
        <w:t xml:space="preserve">via gallen, mens urinen kun inneholder spor av </w:t>
      </w:r>
      <w:r w:rsidR="00C264DA" w:rsidRPr="003C7A59">
        <w:rPr>
          <w:szCs w:val="22"/>
          <w:lang w:eastAsia="de-DE"/>
        </w:rPr>
        <w:t>morsubstansen</w:t>
      </w:r>
      <w:r w:rsidRPr="003C7A59">
        <w:rPr>
          <w:szCs w:val="22"/>
          <w:lang w:eastAsia="de-DE"/>
        </w:rPr>
        <w:t>. Meloksikam metaboliseres til en alkohol, et syrederivat og flere polare metabolitter. Alle hovedmetabolitter er påvist å være farmakologisk inaktive.</w:t>
      </w:r>
    </w:p>
    <w:p w14:paraId="763DABB2" w14:textId="77777777" w:rsidR="007231AF" w:rsidRPr="003C7A59" w:rsidRDefault="00C264DA" w:rsidP="00C264DA">
      <w:pPr>
        <w:tabs>
          <w:tab w:val="clear" w:pos="567"/>
        </w:tabs>
        <w:spacing w:line="240" w:lineRule="auto"/>
        <w:rPr>
          <w:szCs w:val="22"/>
          <w:lang w:eastAsia="de-DE"/>
        </w:rPr>
      </w:pPr>
      <w:r w:rsidRPr="003C7A59">
        <w:rPr>
          <w:szCs w:val="22"/>
          <w:lang w:eastAsia="de-DE"/>
        </w:rPr>
        <w:lastRenderedPageBreak/>
        <w:t>Hos katt finnes meloksikam fortrinnsvis i plasma og utskilles hovedsakelig via gallen, mens urinen kun inneholder spor av morsubstansen.</w:t>
      </w:r>
      <w:r w:rsidRPr="003C7A59">
        <w:rPr>
          <w:szCs w:val="22"/>
          <w:shd w:val="clear" w:color="auto" w:fill="FFFFFF"/>
          <w:lang w:eastAsia="de-DE"/>
        </w:rPr>
        <w:t xml:space="preserve"> </w:t>
      </w:r>
      <w:r w:rsidRPr="003C7A59">
        <w:rPr>
          <w:rStyle w:val="shorttext1"/>
          <w:sz w:val="22"/>
          <w:szCs w:val="22"/>
          <w:shd w:val="clear" w:color="auto" w:fill="FFFFFF"/>
        </w:rPr>
        <w:t>Fem farmakologisk inaktive hovedmetabolitter er påvist</w:t>
      </w:r>
      <w:r w:rsidR="00ED190A" w:rsidRPr="003C7A59">
        <w:rPr>
          <w:rStyle w:val="shorttext1"/>
          <w:sz w:val="22"/>
          <w:szCs w:val="22"/>
          <w:shd w:val="clear" w:color="auto" w:fill="FFFFFF"/>
        </w:rPr>
        <w:t>.</w:t>
      </w:r>
      <w:r w:rsidR="00E3711C" w:rsidRPr="003C7A59">
        <w:rPr>
          <w:rStyle w:val="shorttext1"/>
          <w:sz w:val="22"/>
          <w:szCs w:val="22"/>
          <w:shd w:val="clear" w:color="auto" w:fill="FFFFFF"/>
        </w:rPr>
        <w:t xml:space="preserve"> </w:t>
      </w:r>
      <w:r w:rsidRPr="003C7A59">
        <w:rPr>
          <w:szCs w:val="22"/>
          <w:lang w:eastAsia="de-DE"/>
        </w:rPr>
        <w:t xml:space="preserve">Meloksikam metaboliseres til en alkohol, et syrederivat og flere polare metabolitter. </w:t>
      </w:r>
    </w:p>
    <w:p w14:paraId="763DABB3" w14:textId="77777777" w:rsidR="00C264DA" w:rsidRPr="003C7A59" w:rsidRDefault="00C264DA" w:rsidP="00C264DA">
      <w:pPr>
        <w:tabs>
          <w:tab w:val="clear" w:pos="567"/>
        </w:tabs>
        <w:spacing w:line="240" w:lineRule="auto"/>
        <w:rPr>
          <w:szCs w:val="22"/>
          <w:lang w:eastAsia="de-DE"/>
        </w:rPr>
      </w:pPr>
    </w:p>
    <w:p w14:paraId="763DABB4" w14:textId="77777777" w:rsidR="00C264DA" w:rsidRPr="003C7A59" w:rsidRDefault="00C264DA" w:rsidP="00C264DA">
      <w:pPr>
        <w:tabs>
          <w:tab w:val="clear" w:pos="567"/>
        </w:tabs>
        <w:spacing w:line="240" w:lineRule="auto"/>
        <w:rPr>
          <w:szCs w:val="22"/>
          <w:lang w:eastAsia="nb-NO"/>
        </w:rPr>
      </w:pPr>
      <w:r w:rsidRPr="003C7A59">
        <w:rPr>
          <w:szCs w:val="22"/>
          <w:lang w:eastAsia="nb-NO"/>
        </w:rPr>
        <w:t xml:space="preserve">Som for andre undersøkte dyrearter, skjer den primære biotransforamsjon av meloksikam hos katt via oksidasjon. </w:t>
      </w:r>
    </w:p>
    <w:p w14:paraId="763DABB5" w14:textId="77777777" w:rsidR="00FD2250" w:rsidRPr="003C7A59" w:rsidRDefault="00FD2250" w:rsidP="00346A1D">
      <w:pPr>
        <w:spacing w:line="240" w:lineRule="auto"/>
        <w:rPr>
          <w:szCs w:val="22"/>
        </w:rPr>
      </w:pPr>
    </w:p>
    <w:p w14:paraId="763DABB6" w14:textId="77777777" w:rsidR="00FD2250" w:rsidRPr="003C7A59" w:rsidRDefault="00FD2250" w:rsidP="00346A1D">
      <w:pPr>
        <w:spacing w:line="240" w:lineRule="auto"/>
        <w:rPr>
          <w:szCs w:val="22"/>
          <w:u w:val="single"/>
        </w:rPr>
      </w:pPr>
      <w:r w:rsidRPr="003C7A59">
        <w:rPr>
          <w:szCs w:val="22"/>
          <w:u w:val="single"/>
        </w:rPr>
        <w:t>Utskillelse</w:t>
      </w:r>
    </w:p>
    <w:p w14:paraId="763DABB7" w14:textId="77777777" w:rsidR="005C19DF" w:rsidRPr="003C7A59" w:rsidRDefault="005C19DF" w:rsidP="005C19DF">
      <w:pPr>
        <w:spacing w:line="240" w:lineRule="auto"/>
        <w:rPr>
          <w:szCs w:val="22"/>
        </w:rPr>
      </w:pPr>
      <w:r w:rsidRPr="003C7A59">
        <w:rPr>
          <w:szCs w:val="22"/>
        </w:rPr>
        <w:t>Hos hund elimineres</w:t>
      </w:r>
      <w:r w:rsidRPr="003C7A59" w:rsidDel="005C19DF">
        <w:rPr>
          <w:szCs w:val="22"/>
        </w:rPr>
        <w:t xml:space="preserve"> </w:t>
      </w:r>
      <w:r w:rsidRPr="003C7A59">
        <w:rPr>
          <w:szCs w:val="22"/>
        </w:rPr>
        <w:t>m</w:t>
      </w:r>
      <w:r w:rsidR="00FD2250" w:rsidRPr="003C7A59">
        <w:rPr>
          <w:szCs w:val="22"/>
        </w:rPr>
        <w:t>eloksikam med en halveringstid på 24 timer</w:t>
      </w:r>
      <w:r w:rsidRPr="003C7A59">
        <w:rPr>
          <w:szCs w:val="22"/>
        </w:rPr>
        <w:t>.</w:t>
      </w:r>
      <w:r w:rsidR="00FD2250" w:rsidRPr="003C7A59">
        <w:rPr>
          <w:szCs w:val="22"/>
        </w:rPr>
        <w:t xml:space="preserve"> Ca. 75</w:t>
      </w:r>
      <w:r w:rsidR="002F582F" w:rsidRPr="003C7A59">
        <w:rPr>
          <w:snapToGrid w:val="0"/>
          <w:szCs w:val="22"/>
          <w:lang w:eastAsia="de-DE"/>
        </w:rPr>
        <w:t> </w:t>
      </w:r>
      <w:r w:rsidR="00FD2250" w:rsidRPr="003C7A59">
        <w:rPr>
          <w:szCs w:val="22"/>
        </w:rPr>
        <w:t>% av administrert dose elimineres via fæces, resten via urinen.</w:t>
      </w:r>
      <w:r w:rsidR="0039147D" w:rsidRPr="003C7A59">
        <w:rPr>
          <w:szCs w:val="22"/>
        </w:rPr>
        <w:t xml:space="preserve"> </w:t>
      </w:r>
      <w:r w:rsidRPr="003C7A59">
        <w:rPr>
          <w:szCs w:val="22"/>
        </w:rPr>
        <w:t>Hos katt elimineres meloksikam med en halveringstid på 24</w:t>
      </w:r>
      <w:r w:rsidR="0039147D" w:rsidRPr="003C7A59">
        <w:rPr>
          <w:szCs w:val="22"/>
        </w:rPr>
        <w:t> </w:t>
      </w:r>
      <w:r w:rsidRPr="003C7A59">
        <w:rPr>
          <w:szCs w:val="22"/>
        </w:rPr>
        <w:t xml:space="preserve">timer. Påvisning av metabolitter av morsubstansen i urin og fæces, men ikke i plasma indikerer </w:t>
      </w:r>
      <w:r w:rsidRPr="003C7A59">
        <w:rPr>
          <w:rStyle w:val="longtext1"/>
          <w:sz w:val="22"/>
          <w:szCs w:val="22"/>
          <w:shd w:val="clear" w:color="auto" w:fill="FFFFFF"/>
        </w:rPr>
        <w:t>rask ekskresjon</w:t>
      </w:r>
      <w:r w:rsidRPr="003C7A59">
        <w:rPr>
          <w:szCs w:val="22"/>
        </w:rPr>
        <w:t>. 21</w:t>
      </w:r>
      <w:r w:rsidR="00A71E9B" w:rsidRPr="003C7A59">
        <w:rPr>
          <w:szCs w:val="22"/>
        </w:rPr>
        <w:t xml:space="preserve"> </w:t>
      </w:r>
      <w:r w:rsidRPr="003C7A59">
        <w:rPr>
          <w:szCs w:val="22"/>
        </w:rPr>
        <w:t>% av den gjenfinnbare dosen elimineres i urin (2</w:t>
      </w:r>
      <w:r w:rsidR="00A71E9B" w:rsidRPr="003C7A59">
        <w:rPr>
          <w:szCs w:val="22"/>
        </w:rPr>
        <w:t xml:space="preserve"> </w:t>
      </w:r>
      <w:r w:rsidRPr="003C7A59">
        <w:rPr>
          <w:szCs w:val="22"/>
        </w:rPr>
        <w:t>% som uendret meloksikam, 19</w:t>
      </w:r>
      <w:r w:rsidR="00A71E9B" w:rsidRPr="003C7A59">
        <w:rPr>
          <w:szCs w:val="22"/>
        </w:rPr>
        <w:t xml:space="preserve"> </w:t>
      </w:r>
      <w:r w:rsidRPr="003C7A59">
        <w:rPr>
          <w:szCs w:val="22"/>
        </w:rPr>
        <w:t>% som metabolitter) og 79</w:t>
      </w:r>
      <w:r w:rsidR="00A71E9B" w:rsidRPr="003C7A59">
        <w:rPr>
          <w:szCs w:val="22"/>
        </w:rPr>
        <w:t xml:space="preserve"> </w:t>
      </w:r>
      <w:r w:rsidRPr="003C7A59">
        <w:rPr>
          <w:szCs w:val="22"/>
        </w:rPr>
        <w:t>% i fæces (49</w:t>
      </w:r>
      <w:r w:rsidR="00A71E9B" w:rsidRPr="003C7A59">
        <w:rPr>
          <w:szCs w:val="22"/>
        </w:rPr>
        <w:t xml:space="preserve"> </w:t>
      </w:r>
      <w:r w:rsidRPr="003C7A59">
        <w:rPr>
          <w:szCs w:val="22"/>
        </w:rPr>
        <w:t>% som uendret meloksikam, 30</w:t>
      </w:r>
      <w:r w:rsidR="00A71E9B" w:rsidRPr="003C7A59">
        <w:rPr>
          <w:szCs w:val="22"/>
        </w:rPr>
        <w:t xml:space="preserve"> </w:t>
      </w:r>
      <w:r w:rsidRPr="003C7A59">
        <w:rPr>
          <w:szCs w:val="22"/>
        </w:rPr>
        <w:t xml:space="preserve">% som metabolitter). </w:t>
      </w:r>
    </w:p>
    <w:p w14:paraId="763DABB8" w14:textId="77777777" w:rsidR="00391E14" w:rsidRPr="003C7A59" w:rsidRDefault="00391E14" w:rsidP="00346A1D">
      <w:pPr>
        <w:spacing w:line="240" w:lineRule="auto"/>
        <w:rPr>
          <w:szCs w:val="22"/>
        </w:rPr>
      </w:pPr>
    </w:p>
    <w:p w14:paraId="763DABB9" w14:textId="77777777" w:rsidR="00FD2250" w:rsidRPr="003C7A59" w:rsidRDefault="00FD2250" w:rsidP="00346A1D">
      <w:pPr>
        <w:spacing w:line="240" w:lineRule="auto"/>
        <w:rPr>
          <w:szCs w:val="22"/>
        </w:rPr>
      </w:pPr>
    </w:p>
    <w:p w14:paraId="763DABBA" w14:textId="77777777" w:rsidR="00FD2250" w:rsidRPr="003C7A59" w:rsidRDefault="00FD2250" w:rsidP="00346A1D">
      <w:pPr>
        <w:spacing w:line="240" w:lineRule="auto"/>
        <w:ind w:left="540" w:hanging="540"/>
        <w:rPr>
          <w:b/>
          <w:szCs w:val="22"/>
        </w:rPr>
      </w:pPr>
      <w:r w:rsidRPr="003C7A59">
        <w:rPr>
          <w:b/>
          <w:szCs w:val="22"/>
        </w:rPr>
        <w:t>6.</w:t>
      </w:r>
      <w:r w:rsidRPr="003C7A59">
        <w:rPr>
          <w:b/>
          <w:szCs w:val="22"/>
        </w:rPr>
        <w:tab/>
        <w:t>FARMASØYTISKE OPPLYSNINGER</w:t>
      </w:r>
    </w:p>
    <w:p w14:paraId="763DABBB" w14:textId="77777777" w:rsidR="00FD2250" w:rsidRPr="003C7A59" w:rsidRDefault="00FD2250" w:rsidP="00346A1D">
      <w:pPr>
        <w:spacing w:line="240" w:lineRule="auto"/>
        <w:rPr>
          <w:szCs w:val="22"/>
        </w:rPr>
      </w:pPr>
    </w:p>
    <w:p w14:paraId="763DABBC" w14:textId="77777777" w:rsidR="00FD2250" w:rsidRPr="003C7A59" w:rsidRDefault="00FD2250" w:rsidP="00346A1D">
      <w:pPr>
        <w:spacing w:line="240" w:lineRule="auto"/>
        <w:ind w:left="540" w:hanging="540"/>
        <w:rPr>
          <w:b/>
          <w:szCs w:val="22"/>
        </w:rPr>
      </w:pPr>
      <w:r w:rsidRPr="003C7A59">
        <w:rPr>
          <w:b/>
          <w:szCs w:val="22"/>
        </w:rPr>
        <w:t>6.1</w:t>
      </w:r>
      <w:r w:rsidRPr="003C7A59">
        <w:rPr>
          <w:b/>
          <w:szCs w:val="22"/>
        </w:rPr>
        <w:tab/>
        <w:t>Liste over hjelpestoffer</w:t>
      </w:r>
    </w:p>
    <w:p w14:paraId="763DABBD" w14:textId="77777777" w:rsidR="00FD2250" w:rsidRPr="0004065E" w:rsidRDefault="00FD2250" w:rsidP="00346A1D">
      <w:pPr>
        <w:spacing w:line="240" w:lineRule="auto"/>
        <w:rPr>
          <w:bCs/>
          <w:szCs w:val="22"/>
        </w:rPr>
      </w:pPr>
    </w:p>
    <w:p w14:paraId="763DABBE" w14:textId="77777777" w:rsidR="00FD2250" w:rsidRPr="003C7A59" w:rsidRDefault="00FD2250" w:rsidP="00346A1D">
      <w:pPr>
        <w:tabs>
          <w:tab w:val="clear" w:pos="567"/>
        </w:tabs>
        <w:spacing w:line="240" w:lineRule="auto"/>
        <w:ind w:left="540" w:hanging="540"/>
        <w:rPr>
          <w:b/>
          <w:szCs w:val="22"/>
        </w:rPr>
      </w:pPr>
      <w:r w:rsidRPr="003C7A59">
        <w:rPr>
          <w:szCs w:val="22"/>
        </w:rPr>
        <w:t>Etanol</w:t>
      </w:r>
    </w:p>
    <w:p w14:paraId="763DABBF" w14:textId="77777777" w:rsidR="00FD2250" w:rsidRPr="003C7A59" w:rsidRDefault="00FD2250" w:rsidP="00346A1D">
      <w:pPr>
        <w:tabs>
          <w:tab w:val="clear" w:pos="567"/>
        </w:tabs>
        <w:spacing w:line="240" w:lineRule="auto"/>
        <w:ind w:left="540" w:hanging="540"/>
        <w:rPr>
          <w:szCs w:val="22"/>
        </w:rPr>
      </w:pPr>
      <w:r w:rsidRPr="003C7A59">
        <w:rPr>
          <w:szCs w:val="22"/>
        </w:rPr>
        <w:t>Poloksamer 188</w:t>
      </w:r>
    </w:p>
    <w:p w14:paraId="763DABC0" w14:textId="77777777" w:rsidR="00FD2250" w:rsidRPr="003C7A59" w:rsidRDefault="00FD2250" w:rsidP="00346A1D">
      <w:pPr>
        <w:tabs>
          <w:tab w:val="clear" w:pos="567"/>
        </w:tabs>
        <w:spacing w:line="240" w:lineRule="auto"/>
        <w:ind w:left="540" w:hanging="540"/>
        <w:rPr>
          <w:szCs w:val="22"/>
        </w:rPr>
      </w:pPr>
      <w:r w:rsidRPr="003C7A59">
        <w:rPr>
          <w:szCs w:val="22"/>
        </w:rPr>
        <w:t>Natriumklorid</w:t>
      </w:r>
    </w:p>
    <w:p w14:paraId="763DABC1" w14:textId="77777777" w:rsidR="00FD2250" w:rsidRPr="003C7A59" w:rsidRDefault="00FD2250" w:rsidP="00346A1D">
      <w:pPr>
        <w:tabs>
          <w:tab w:val="clear" w:pos="567"/>
        </w:tabs>
        <w:spacing w:line="240" w:lineRule="auto"/>
        <w:ind w:left="540" w:hanging="540"/>
        <w:rPr>
          <w:szCs w:val="22"/>
        </w:rPr>
      </w:pPr>
      <w:r w:rsidRPr="003C7A59">
        <w:rPr>
          <w:szCs w:val="22"/>
        </w:rPr>
        <w:t>Glysin</w:t>
      </w:r>
    </w:p>
    <w:p w14:paraId="763DABC2" w14:textId="77777777" w:rsidR="00FD2250" w:rsidRPr="003C7A59" w:rsidRDefault="00FD2250" w:rsidP="00346A1D">
      <w:pPr>
        <w:tabs>
          <w:tab w:val="clear" w:pos="567"/>
        </w:tabs>
        <w:spacing w:line="240" w:lineRule="auto"/>
        <w:ind w:left="540" w:hanging="540"/>
        <w:rPr>
          <w:szCs w:val="22"/>
        </w:rPr>
      </w:pPr>
      <w:r w:rsidRPr="003C7A59">
        <w:rPr>
          <w:szCs w:val="22"/>
        </w:rPr>
        <w:t>Natriumhydroksid</w:t>
      </w:r>
    </w:p>
    <w:p w14:paraId="763DABC3" w14:textId="77777777" w:rsidR="00FD2250" w:rsidRPr="003C7A59" w:rsidRDefault="00FD2250" w:rsidP="00346A1D">
      <w:pPr>
        <w:tabs>
          <w:tab w:val="clear" w:pos="567"/>
        </w:tabs>
        <w:spacing w:line="240" w:lineRule="auto"/>
        <w:ind w:left="540" w:hanging="540"/>
        <w:rPr>
          <w:szCs w:val="22"/>
        </w:rPr>
      </w:pPr>
      <w:r w:rsidRPr="003C7A59">
        <w:rPr>
          <w:szCs w:val="22"/>
        </w:rPr>
        <w:t>Glykofurol</w:t>
      </w:r>
    </w:p>
    <w:p w14:paraId="763DABC4" w14:textId="77777777" w:rsidR="00FD2250" w:rsidRPr="003C7A59" w:rsidRDefault="00FD2250" w:rsidP="00346A1D">
      <w:pPr>
        <w:tabs>
          <w:tab w:val="clear" w:pos="567"/>
        </w:tabs>
        <w:spacing w:line="240" w:lineRule="auto"/>
        <w:ind w:left="540" w:hanging="540"/>
        <w:rPr>
          <w:szCs w:val="22"/>
        </w:rPr>
      </w:pPr>
      <w:r w:rsidRPr="003C7A59">
        <w:rPr>
          <w:szCs w:val="22"/>
        </w:rPr>
        <w:t>Meglumin</w:t>
      </w:r>
    </w:p>
    <w:p w14:paraId="763DABC5" w14:textId="77777777" w:rsidR="00FD2250" w:rsidRPr="003C7A59" w:rsidRDefault="00FD2250" w:rsidP="00346A1D">
      <w:pPr>
        <w:tabs>
          <w:tab w:val="clear" w:pos="567"/>
        </w:tabs>
        <w:spacing w:line="240" w:lineRule="auto"/>
        <w:ind w:left="540" w:hanging="540"/>
        <w:rPr>
          <w:szCs w:val="22"/>
        </w:rPr>
      </w:pPr>
      <w:r w:rsidRPr="003C7A59">
        <w:rPr>
          <w:szCs w:val="22"/>
        </w:rPr>
        <w:t xml:space="preserve">Vann til injeksjonsvæsker </w:t>
      </w:r>
    </w:p>
    <w:p w14:paraId="763DABC6" w14:textId="77777777" w:rsidR="00FD2250" w:rsidRPr="0004065E" w:rsidRDefault="00FD2250" w:rsidP="00346A1D">
      <w:pPr>
        <w:spacing w:line="240" w:lineRule="auto"/>
        <w:rPr>
          <w:bCs/>
          <w:szCs w:val="22"/>
        </w:rPr>
      </w:pPr>
    </w:p>
    <w:p w14:paraId="763DABC7" w14:textId="4494B91A" w:rsidR="00FD2250" w:rsidRPr="003C7A59" w:rsidRDefault="00FD2250" w:rsidP="00346A1D">
      <w:pPr>
        <w:spacing w:line="240" w:lineRule="auto"/>
        <w:ind w:left="540" w:hanging="540"/>
        <w:rPr>
          <w:szCs w:val="22"/>
        </w:rPr>
      </w:pPr>
      <w:r w:rsidRPr="003C7A59">
        <w:rPr>
          <w:b/>
          <w:szCs w:val="22"/>
        </w:rPr>
        <w:t>6.2</w:t>
      </w:r>
      <w:r w:rsidRPr="003C7A59">
        <w:rPr>
          <w:b/>
          <w:szCs w:val="22"/>
        </w:rPr>
        <w:tab/>
      </w:r>
      <w:r w:rsidR="00296066" w:rsidRPr="00647CF3">
        <w:rPr>
          <w:b/>
          <w:szCs w:val="22"/>
        </w:rPr>
        <w:t xml:space="preserve">Relevante </w:t>
      </w:r>
      <w:r w:rsidR="00296066">
        <w:rPr>
          <w:b/>
          <w:szCs w:val="22"/>
        </w:rPr>
        <w:t>u</w:t>
      </w:r>
      <w:r w:rsidRPr="00296066">
        <w:rPr>
          <w:b/>
          <w:snapToGrid w:val="0"/>
          <w:szCs w:val="22"/>
          <w:lang w:eastAsia="de-DE"/>
        </w:rPr>
        <w:t>forlikeligheter</w:t>
      </w:r>
    </w:p>
    <w:p w14:paraId="763DABC8" w14:textId="77777777" w:rsidR="00FD2250" w:rsidRPr="003C7A59" w:rsidRDefault="00FD2250" w:rsidP="00346A1D">
      <w:pPr>
        <w:spacing w:line="240" w:lineRule="auto"/>
        <w:rPr>
          <w:szCs w:val="22"/>
        </w:rPr>
      </w:pPr>
    </w:p>
    <w:p w14:paraId="763DABC9" w14:textId="77777777" w:rsidR="00FD2250" w:rsidRPr="003C7A59" w:rsidRDefault="00FD2250" w:rsidP="00346A1D">
      <w:pPr>
        <w:spacing w:line="240" w:lineRule="auto"/>
        <w:rPr>
          <w:szCs w:val="22"/>
        </w:rPr>
      </w:pPr>
      <w:r w:rsidRPr="003C7A59">
        <w:rPr>
          <w:szCs w:val="22"/>
        </w:rPr>
        <w:t>Ingen kjente.</w:t>
      </w:r>
    </w:p>
    <w:p w14:paraId="763DABCA" w14:textId="77777777" w:rsidR="00FD2250" w:rsidRPr="003C7A59" w:rsidRDefault="00FD2250" w:rsidP="00346A1D">
      <w:pPr>
        <w:spacing w:line="240" w:lineRule="auto"/>
        <w:rPr>
          <w:szCs w:val="22"/>
        </w:rPr>
      </w:pPr>
    </w:p>
    <w:p w14:paraId="763DABCB" w14:textId="77777777" w:rsidR="00FD2250" w:rsidRPr="003C7A59" w:rsidRDefault="00FD2250" w:rsidP="00346A1D">
      <w:pPr>
        <w:spacing w:line="240" w:lineRule="auto"/>
        <w:ind w:left="540" w:hanging="540"/>
        <w:rPr>
          <w:szCs w:val="22"/>
        </w:rPr>
      </w:pPr>
      <w:r w:rsidRPr="003C7A59">
        <w:rPr>
          <w:b/>
          <w:szCs w:val="22"/>
        </w:rPr>
        <w:t>6.3</w:t>
      </w:r>
      <w:r w:rsidRPr="003C7A59">
        <w:rPr>
          <w:b/>
          <w:szCs w:val="22"/>
        </w:rPr>
        <w:tab/>
        <w:t>Holdbarhet</w:t>
      </w:r>
    </w:p>
    <w:p w14:paraId="763DABCC" w14:textId="77777777" w:rsidR="00FD2250" w:rsidRPr="0072761B" w:rsidRDefault="00FD2250" w:rsidP="00346A1D">
      <w:pPr>
        <w:spacing w:line="240" w:lineRule="auto"/>
        <w:rPr>
          <w:szCs w:val="22"/>
        </w:rPr>
      </w:pPr>
    </w:p>
    <w:p w14:paraId="763DABCD" w14:textId="77777777" w:rsidR="00FD2250" w:rsidRPr="003C7A59" w:rsidRDefault="00FD2250" w:rsidP="00346A1D">
      <w:pPr>
        <w:spacing w:line="240" w:lineRule="auto"/>
        <w:rPr>
          <w:szCs w:val="22"/>
        </w:rPr>
      </w:pPr>
      <w:r w:rsidRPr="003C7A59">
        <w:rPr>
          <w:szCs w:val="22"/>
        </w:rPr>
        <w:t>Holdbarhet for veterinærpre</w:t>
      </w:r>
      <w:r w:rsidR="002F582F" w:rsidRPr="003C7A59">
        <w:rPr>
          <w:szCs w:val="22"/>
        </w:rPr>
        <w:t xml:space="preserve">paratet i uåpnet salgspakning: </w:t>
      </w:r>
      <w:r w:rsidRPr="003C7A59">
        <w:rPr>
          <w:szCs w:val="22"/>
        </w:rPr>
        <w:t>3år</w:t>
      </w:r>
    </w:p>
    <w:p w14:paraId="763DABCE" w14:textId="188DFE41" w:rsidR="00FD2250" w:rsidRPr="003C7A59" w:rsidRDefault="00FD2250" w:rsidP="00346A1D">
      <w:pPr>
        <w:spacing w:line="240" w:lineRule="auto"/>
        <w:rPr>
          <w:szCs w:val="22"/>
        </w:rPr>
      </w:pPr>
      <w:r w:rsidRPr="003C7A59">
        <w:rPr>
          <w:szCs w:val="22"/>
        </w:rPr>
        <w:t xml:space="preserve">Holdbarhet etter </w:t>
      </w:r>
      <w:r w:rsidR="002F582F" w:rsidRPr="003C7A59">
        <w:rPr>
          <w:szCs w:val="22"/>
        </w:rPr>
        <w:t xml:space="preserve">anbrudd av indre emballasje: </w:t>
      </w:r>
      <w:r w:rsidRPr="003C7A59">
        <w:rPr>
          <w:szCs w:val="22"/>
        </w:rPr>
        <w:t xml:space="preserve">28 </w:t>
      </w:r>
      <w:r w:rsidR="000B5645">
        <w:rPr>
          <w:szCs w:val="22"/>
        </w:rPr>
        <w:t>døgn</w:t>
      </w:r>
    </w:p>
    <w:p w14:paraId="763DABCF" w14:textId="77777777" w:rsidR="00FD2250" w:rsidRPr="0072761B" w:rsidRDefault="00FD2250" w:rsidP="00346A1D">
      <w:pPr>
        <w:spacing w:line="240" w:lineRule="auto"/>
        <w:rPr>
          <w:szCs w:val="22"/>
        </w:rPr>
      </w:pPr>
    </w:p>
    <w:p w14:paraId="763DABD0" w14:textId="77777777" w:rsidR="00FD2250" w:rsidRPr="003C7A59" w:rsidRDefault="00FD2250" w:rsidP="00346A1D">
      <w:pPr>
        <w:spacing w:line="240" w:lineRule="auto"/>
        <w:ind w:left="540" w:hanging="540"/>
        <w:rPr>
          <w:szCs w:val="22"/>
        </w:rPr>
      </w:pPr>
      <w:r w:rsidRPr="003C7A59">
        <w:rPr>
          <w:b/>
          <w:szCs w:val="22"/>
        </w:rPr>
        <w:t>6.4</w:t>
      </w:r>
      <w:r w:rsidRPr="003C7A59">
        <w:rPr>
          <w:b/>
          <w:szCs w:val="22"/>
        </w:rPr>
        <w:tab/>
        <w:t>Oppbevaringsbetingelser</w:t>
      </w:r>
    </w:p>
    <w:p w14:paraId="763DABD1" w14:textId="77777777" w:rsidR="00FD2250" w:rsidRPr="003C7A59" w:rsidRDefault="00FD2250" w:rsidP="00346A1D">
      <w:pPr>
        <w:spacing w:line="240" w:lineRule="auto"/>
        <w:rPr>
          <w:szCs w:val="22"/>
        </w:rPr>
      </w:pPr>
    </w:p>
    <w:p w14:paraId="763DABD2" w14:textId="77777777" w:rsidR="008033FA" w:rsidRPr="003C7A59" w:rsidRDefault="008033FA" w:rsidP="00346A1D">
      <w:pPr>
        <w:spacing w:line="240" w:lineRule="auto"/>
        <w:rPr>
          <w:szCs w:val="22"/>
        </w:rPr>
      </w:pPr>
      <w:r w:rsidRPr="003C7A59">
        <w:rPr>
          <w:szCs w:val="22"/>
        </w:rPr>
        <w:t>Dette veterinærpreparatet krever ingen spesielle oppbevaringsbetingelser.</w:t>
      </w:r>
    </w:p>
    <w:p w14:paraId="763DABD3" w14:textId="77777777" w:rsidR="00FD2250" w:rsidRPr="003C7A59" w:rsidRDefault="00FD2250" w:rsidP="00346A1D">
      <w:pPr>
        <w:spacing w:line="240" w:lineRule="auto"/>
        <w:rPr>
          <w:szCs w:val="22"/>
        </w:rPr>
      </w:pPr>
    </w:p>
    <w:p w14:paraId="763DABD4" w14:textId="77777777" w:rsidR="00FD2250" w:rsidRPr="003C7A59" w:rsidRDefault="00FD2250" w:rsidP="00346A1D">
      <w:pPr>
        <w:spacing w:line="240" w:lineRule="auto"/>
        <w:ind w:left="540" w:hanging="540"/>
        <w:rPr>
          <w:szCs w:val="22"/>
        </w:rPr>
      </w:pPr>
      <w:r w:rsidRPr="003C7A59">
        <w:rPr>
          <w:b/>
          <w:szCs w:val="22"/>
        </w:rPr>
        <w:t>6.5</w:t>
      </w:r>
      <w:r w:rsidRPr="003C7A59">
        <w:rPr>
          <w:b/>
          <w:szCs w:val="22"/>
        </w:rPr>
        <w:tab/>
        <w:t>Indre emballasje, type og sammensetning</w:t>
      </w:r>
    </w:p>
    <w:p w14:paraId="763DABD5" w14:textId="77777777" w:rsidR="00FD2250" w:rsidRPr="003C7A59" w:rsidRDefault="00FD2250" w:rsidP="00346A1D">
      <w:pPr>
        <w:spacing w:line="240" w:lineRule="auto"/>
        <w:rPr>
          <w:szCs w:val="22"/>
        </w:rPr>
      </w:pPr>
    </w:p>
    <w:p w14:paraId="3302D324" w14:textId="7D26C896" w:rsidR="00296066" w:rsidRDefault="00296066" w:rsidP="00346A1D">
      <w:pPr>
        <w:spacing w:line="240" w:lineRule="auto"/>
        <w:rPr>
          <w:szCs w:val="22"/>
        </w:rPr>
      </w:pPr>
      <w:r w:rsidRPr="003C7A59">
        <w:rPr>
          <w:szCs w:val="22"/>
          <w:lang w:eastAsia="nb-NO"/>
        </w:rPr>
        <w:t>Pakningsstør</w:t>
      </w:r>
      <w:r w:rsidRPr="00912059">
        <w:rPr>
          <w:szCs w:val="22"/>
          <w:lang w:eastAsia="nb-NO"/>
        </w:rPr>
        <w:t xml:space="preserve">relse </w:t>
      </w:r>
      <w:r w:rsidR="00FD2250" w:rsidRPr="001C6F82">
        <w:rPr>
          <w:szCs w:val="22"/>
        </w:rPr>
        <w:t>med</w:t>
      </w:r>
      <w:r w:rsidR="00FD2250" w:rsidRPr="003C7A59">
        <w:rPr>
          <w:szCs w:val="22"/>
        </w:rPr>
        <w:t xml:space="preserve"> </w:t>
      </w:r>
      <w:r>
        <w:rPr>
          <w:szCs w:val="22"/>
        </w:rPr>
        <w:t>1</w:t>
      </w:r>
      <w:r w:rsidR="00FD2250" w:rsidRPr="003C7A59">
        <w:rPr>
          <w:szCs w:val="22"/>
        </w:rPr>
        <w:t xml:space="preserve"> ufarget hetteglass </w:t>
      </w:r>
      <w:r>
        <w:rPr>
          <w:szCs w:val="22"/>
        </w:rPr>
        <w:t>á</w:t>
      </w:r>
      <w:r w:rsidR="00FD2250" w:rsidRPr="003C7A59">
        <w:rPr>
          <w:szCs w:val="22"/>
        </w:rPr>
        <w:t xml:space="preserve"> 10 ml og 20 ml injeskjonsvsæke. </w:t>
      </w:r>
    </w:p>
    <w:p w14:paraId="0C5D083C" w14:textId="5980E9FB" w:rsidR="00296066" w:rsidRDefault="00296066" w:rsidP="00346A1D">
      <w:pPr>
        <w:spacing w:line="240" w:lineRule="auto"/>
        <w:rPr>
          <w:szCs w:val="22"/>
        </w:rPr>
      </w:pPr>
      <w:r>
        <w:rPr>
          <w:szCs w:val="22"/>
        </w:rPr>
        <w:t>Hver</w:t>
      </w:r>
      <w:r w:rsidR="00912059">
        <w:rPr>
          <w:szCs w:val="22"/>
        </w:rPr>
        <w:t>t</w:t>
      </w:r>
      <w:r>
        <w:rPr>
          <w:szCs w:val="22"/>
        </w:rPr>
        <w:t xml:space="preserve"> h</w:t>
      </w:r>
      <w:r w:rsidR="00FD2250" w:rsidRPr="003C7A59">
        <w:rPr>
          <w:szCs w:val="22"/>
        </w:rPr>
        <w:t xml:space="preserve">etteglass er lukket med en gummipropp med aluminiumshette. </w:t>
      </w:r>
    </w:p>
    <w:p w14:paraId="763DABD6" w14:textId="6811A004" w:rsidR="00FD2250" w:rsidRPr="003C7A59" w:rsidRDefault="00FD2250" w:rsidP="00346A1D">
      <w:pPr>
        <w:spacing w:line="240" w:lineRule="auto"/>
        <w:rPr>
          <w:szCs w:val="22"/>
        </w:rPr>
      </w:pPr>
      <w:r w:rsidRPr="003C7A59">
        <w:rPr>
          <w:szCs w:val="22"/>
        </w:rPr>
        <w:t xml:space="preserve">Ikke alle pakningsstørrelser </w:t>
      </w:r>
      <w:r w:rsidR="00A6319A" w:rsidRPr="003C7A59">
        <w:t xml:space="preserve">vil nødvendigvis bli </w:t>
      </w:r>
      <w:r w:rsidRPr="003C7A59">
        <w:rPr>
          <w:szCs w:val="22"/>
        </w:rPr>
        <w:t>markedsført.</w:t>
      </w:r>
    </w:p>
    <w:p w14:paraId="763DABD7" w14:textId="77777777" w:rsidR="00FD2250" w:rsidRPr="003C7A59" w:rsidRDefault="00FD2250" w:rsidP="00346A1D">
      <w:pPr>
        <w:spacing w:line="240" w:lineRule="auto"/>
        <w:rPr>
          <w:szCs w:val="22"/>
        </w:rPr>
      </w:pPr>
    </w:p>
    <w:p w14:paraId="763DABD8" w14:textId="64AF42A6" w:rsidR="00FD2250" w:rsidRPr="0072761B" w:rsidRDefault="00FD2250" w:rsidP="00346A1D">
      <w:pPr>
        <w:tabs>
          <w:tab w:val="clear" w:pos="567"/>
        </w:tabs>
        <w:spacing w:line="240" w:lineRule="auto"/>
        <w:ind w:left="540" w:hanging="540"/>
        <w:rPr>
          <w:szCs w:val="22"/>
        </w:rPr>
      </w:pPr>
      <w:r w:rsidRPr="003C7A59">
        <w:rPr>
          <w:b/>
          <w:szCs w:val="22"/>
        </w:rPr>
        <w:t>6.6</w:t>
      </w:r>
      <w:r w:rsidRPr="003C7A59">
        <w:rPr>
          <w:b/>
          <w:szCs w:val="22"/>
        </w:rPr>
        <w:tab/>
      </w:r>
      <w:r w:rsidR="003D5201" w:rsidRPr="003C7A59">
        <w:rPr>
          <w:b/>
          <w:szCs w:val="22"/>
        </w:rPr>
        <w:t xml:space="preserve">Særlige forholdsregler for </w:t>
      </w:r>
      <w:r w:rsidR="00766241">
        <w:rPr>
          <w:b/>
          <w:szCs w:val="22"/>
        </w:rPr>
        <w:t>håndtering</w:t>
      </w:r>
      <w:r w:rsidR="00766241" w:rsidRPr="003C7A59" w:rsidDel="00766241">
        <w:rPr>
          <w:b/>
          <w:szCs w:val="22"/>
        </w:rPr>
        <w:t xml:space="preserve"> </w:t>
      </w:r>
      <w:r w:rsidR="003D5201" w:rsidRPr="003C7A59">
        <w:rPr>
          <w:b/>
          <w:szCs w:val="22"/>
        </w:rPr>
        <w:t xml:space="preserve"> av ubrukt veterinærpreparat</w:t>
      </w:r>
      <w:r w:rsidR="00766241">
        <w:rPr>
          <w:b/>
          <w:szCs w:val="22"/>
        </w:rPr>
        <w:t>,</w:t>
      </w:r>
      <w:r w:rsidR="00766241" w:rsidRPr="00766241">
        <w:rPr>
          <w:b/>
          <w:szCs w:val="22"/>
        </w:rPr>
        <w:t xml:space="preserve"> </w:t>
      </w:r>
      <w:r w:rsidR="00766241">
        <w:rPr>
          <w:b/>
          <w:szCs w:val="22"/>
        </w:rPr>
        <w:t>rester og emballasje</w:t>
      </w:r>
      <w:r w:rsidR="003D5201" w:rsidRPr="003C7A59">
        <w:rPr>
          <w:b/>
          <w:szCs w:val="22"/>
        </w:rPr>
        <w:t xml:space="preserve"> fra bruken av slike preparater</w:t>
      </w:r>
    </w:p>
    <w:p w14:paraId="763DABD9" w14:textId="77777777" w:rsidR="00FD2250" w:rsidRPr="003C7A59" w:rsidRDefault="00FD2250" w:rsidP="00346A1D">
      <w:pPr>
        <w:spacing w:line="240" w:lineRule="auto"/>
        <w:rPr>
          <w:szCs w:val="22"/>
        </w:rPr>
      </w:pPr>
    </w:p>
    <w:p w14:paraId="763DABDA" w14:textId="329CB3FF" w:rsidR="00FD2250" w:rsidRPr="003C7A59" w:rsidRDefault="00240FDF" w:rsidP="00346A1D">
      <w:pPr>
        <w:spacing w:line="240" w:lineRule="auto"/>
        <w:rPr>
          <w:szCs w:val="22"/>
        </w:rPr>
      </w:pPr>
      <w:r w:rsidRPr="003C7A59">
        <w:rPr>
          <w:szCs w:val="22"/>
        </w:rPr>
        <w:t xml:space="preserve">Ubrukt legemiddel, legemiddelrester og emballasje skal </w:t>
      </w:r>
      <w:r w:rsidR="004A799B">
        <w:rPr>
          <w:szCs w:val="22"/>
        </w:rPr>
        <w:t>kasse</w:t>
      </w:r>
      <w:r w:rsidRPr="003C7A59">
        <w:rPr>
          <w:szCs w:val="22"/>
        </w:rPr>
        <w:t>res i overensstemmelse med lokale krav</w:t>
      </w:r>
      <w:r w:rsidRPr="003C7A59" w:rsidDel="00240FDF">
        <w:rPr>
          <w:szCs w:val="22"/>
        </w:rPr>
        <w:t xml:space="preserve"> </w:t>
      </w:r>
    </w:p>
    <w:p w14:paraId="763DABDB" w14:textId="77777777" w:rsidR="00FD2250" w:rsidRPr="003C7A59" w:rsidRDefault="00FD2250" w:rsidP="00346A1D">
      <w:pPr>
        <w:spacing w:line="240" w:lineRule="auto"/>
        <w:rPr>
          <w:szCs w:val="22"/>
        </w:rPr>
      </w:pPr>
    </w:p>
    <w:p w14:paraId="763DABDC" w14:textId="77777777" w:rsidR="002F0E1D" w:rsidRPr="003C7A59" w:rsidRDefault="002F0E1D" w:rsidP="00346A1D">
      <w:pPr>
        <w:spacing w:line="240" w:lineRule="auto"/>
        <w:rPr>
          <w:szCs w:val="22"/>
        </w:rPr>
      </w:pPr>
    </w:p>
    <w:p w14:paraId="763DABDD" w14:textId="77777777" w:rsidR="00FD2250" w:rsidRPr="003C7A59" w:rsidRDefault="00FD2250" w:rsidP="00346A1D">
      <w:pPr>
        <w:spacing w:line="240" w:lineRule="auto"/>
        <w:ind w:left="540" w:hanging="540"/>
        <w:rPr>
          <w:b/>
          <w:szCs w:val="22"/>
        </w:rPr>
      </w:pPr>
      <w:r w:rsidRPr="003C7A59">
        <w:rPr>
          <w:b/>
          <w:szCs w:val="22"/>
        </w:rPr>
        <w:t>7.</w:t>
      </w:r>
      <w:r w:rsidRPr="003C7A59">
        <w:rPr>
          <w:b/>
          <w:szCs w:val="22"/>
        </w:rPr>
        <w:tab/>
        <w:t>INNEHAVER AV MARKEDSFØRINGSTILLATELSE</w:t>
      </w:r>
    </w:p>
    <w:p w14:paraId="763DABDE" w14:textId="77777777" w:rsidR="00FD2250" w:rsidRPr="003C7A59" w:rsidRDefault="00FD2250" w:rsidP="00346A1D">
      <w:pPr>
        <w:spacing w:line="240" w:lineRule="auto"/>
        <w:rPr>
          <w:szCs w:val="22"/>
        </w:rPr>
      </w:pPr>
    </w:p>
    <w:p w14:paraId="763DABDF" w14:textId="77777777" w:rsidR="00FD2250" w:rsidRPr="003C7A59" w:rsidRDefault="00FD2250" w:rsidP="00346A1D">
      <w:pPr>
        <w:spacing w:line="240" w:lineRule="auto"/>
        <w:rPr>
          <w:szCs w:val="22"/>
        </w:rPr>
      </w:pPr>
      <w:r w:rsidRPr="003C7A59">
        <w:rPr>
          <w:szCs w:val="22"/>
        </w:rPr>
        <w:t>Boehringer Ingelheim Vetmedica GmbH</w:t>
      </w:r>
    </w:p>
    <w:p w14:paraId="763DABE0" w14:textId="77777777" w:rsidR="00FD2250" w:rsidRPr="000D5C1F" w:rsidRDefault="00FD2250" w:rsidP="00346A1D">
      <w:pPr>
        <w:spacing w:line="240" w:lineRule="auto"/>
        <w:rPr>
          <w:szCs w:val="22"/>
        </w:rPr>
      </w:pPr>
      <w:r w:rsidRPr="000D5C1F">
        <w:rPr>
          <w:szCs w:val="22"/>
        </w:rPr>
        <w:t>55216 Ingelheim am Rhein</w:t>
      </w:r>
    </w:p>
    <w:p w14:paraId="763DABE1" w14:textId="77777777" w:rsidR="00FD2250" w:rsidRPr="00D84897" w:rsidRDefault="00FD2250" w:rsidP="00346A1D">
      <w:pPr>
        <w:spacing w:line="240" w:lineRule="auto"/>
        <w:rPr>
          <w:caps/>
          <w:szCs w:val="22"/>
        </w:rPr>
      </w:pPr>
      <w:r w:rsidRPr="00D84897">
        <w:rPr>
          <w:caps/>
          <w:szCs w:val="22"/>
        </w:rPr>
        <w:lastRenderedPageBreak/>
        <w:t>Tyskland</w:t>
      </w:r>
    </w:p>
    <w:p w14:paraId="763DABE2" w14:textId="77777777" w:rsidR="00FD2250" w:rsidRPr="00D84897" w:rsidRDefault="00FD2250" w:rsidP="00346A1D">
      <w:pPr>
        <w:spacing w:line="240" w:lineRule="auto"/>
        <w:rPr>
          <w:bCs/>
          <w:szCs w:val="22"/>
        </w:rPr>
      </w:pPr>
    </w:p>
    <w:p w14:paraId="763DABE3" w14:textId="77777777" w:rsidR="00FD2250" w:rsidRPr="003C7A59" w:rsidRDefault="00FD2250" w:rsidP="00346A1D">
      <w:pPr>
        <w:spacing w:line="240" w:lineRule="auto"/>
        <w:rPr>
          <w:szCs w:val="22"/>
        </w:rPr>
      </w:pPr>
    </w:p>
    <w:p w14:paraId="763DABE4" w14:textId="77777777" w:rsidR="00FD2250" w:rsidRPr="003C7A59" w:rsidRDefault="00FD2250" w:rsidP="00617855">
      <w:pPr>
        <w:widowControl w:val="0"/>
        <w:spacing w:line="240" w:lineRule="auto"/>
        <w:rPr>
          <w:b/>
          <w:szCs w:val="22"/>
        </w:rPr>
      </w:pPr>
      <w:r w:rsidRPr="003C7A59">
        <w:rPr>
          <w:b/>
          <w:szCs w:val="22"/>
        </w:rPr>
        <w:t>8.</w:t>
      </w:r>
      <w:r w:rsidRPr="003C7A59">
        <w:rPr>
          <w:b/>
          <w:szCs w:val="22"/>
        </w:rPr>
        <w:tab/>
        <w:t>MARKEDSFØRINGSTILLATELSESNUMMER(NUMRE)</w:t>
      </w:r>
    </w:p>
    <w:p w14:paraId="763DABE5" w14:textId="77777777" w:rsidR="00FD2250" w:rsidRPr="0004065E" w:rsidRDefault="00FD2250" w:rsidP="00617855">
      <w:pPr>
        <w:widowControl w:val="0"/>
        <w:spacing w:line="240" w:lineRule="auto"/>
        <w:rPr>
          <w:bCs/>
          <w:szCs w:val="22"/>
        </w:rPr>
      </w:pPr>
    </w:p>
    <w:p w14:paraId="763DABE6" w14:textId="29EBCE69" w:rsidR="00FD2250" w:rsidRPr="003C7A59" w:rsidRDefault="00FD2250">
      <w:pPr>
        <w:spacing w:line="240" w:lineRule="auto"/>
        <w:rPr>
          <w:bCs/>
          <w:szCs w:val="22"/>
        </w:rPr>
      </w:pPr>
      <w:r w:rsidRPr="003C7A59">
        <w:rPr>
          <w:bCs/>
          <w:szCs w:val="22"/>
        </w:rPr>
        <w:t>EU/2/97/004/006 10 ml</w:t>
      </w:r>
    </w:p>
    <w:p w14:paraId="763DABE7" w14:textId="59A657FA" w:rsidR="00FD2250" w:rsidRPr="003C7A59" w:rsidRDefault="00FD2250" w:rsidP="00981414">
      <w:pPr>
        <w:spacing w:line="240" w:lineRule="auto"/>
        <w:rPr>
          <w:bCs/>
          <w:szCs w:val="22"/>
        </w:rPr>
      </w:pPr>
      <w:r w:rsidRPr="003C7A59">
        <w:rPr>
          <w:bCs/>
          <w:szCs w:val="22"/>
        </w:rPr>
        <w:t>EU/2/97/004/011 20 ml</w:t>
      </w:r>
    </w:p>
    <w:p w14:paraId="763DABE8" w14:textId="77777777" w:rsidR="00FD2250" w:rsidRPr="0004065E" w:rsidRDefault="00FD2250" w:rsidP="00346A1D">
      <w:pPr>
        <w:spacing w:line="240" w:lineRule="auto"/>
        <w:rPr>
          <w:bCs/>
          <w:szCs w:val="22"/>
        </w:rPr>
      </w:pPr>
    </w:p>
    <w:p w14:paraId="763DABE9" w14:textId="77777777" w:rsidR="00FD2250" w:rsidRPr="0004065E" w:rsidRDefault="00FD2250" w:rsidP="00346A1D">
      <w:pPr>
        <w:spacing w:line="240" w:lineRule="auto"/>
        <w:rPr>
          <w:bCs/>
          <w:szCs w:val="22"/>
        </w:rPr>
      </w:pPr>
    </w:p>
    <w:p w14:paraId="763DABEA" w14:textId="77777777" w:rsidR="00FD2250" w:rsidRPr="003C7A59" w:rsidRDefault="00FD2250" w:rsidP="00346A1D">
      <w:pPr>
        <w:spacing w:line="240" w:lineRule="auto"/>
        <w:ind w:left="540" w:hanging="540"/>
        <w:rPr>
          <w:b/>
          <w:szCs w:val="22"/>
        </w:rPr>
      </w:pPr>
      <w:r w:rsidRPr="003C7A59">
        <w:rPr>
          <w:b/>
          <w:szCs w:val="22"/>
        </w:rPr>
        <w:t>9.</w:t>
      </w:r>
      <w:r w:rsidRPr="003C7A59">
        <w:rPr>
          <w:b/>
          <w:szCs w:val="22"/>
        </w:rPr>
        <w:tab/>
        <w:t>DATO FØRSTE MARKEDSFØRINGSTILLATELSE/SISTE FORNYELSE</w:t>
      </w:r>
    </w:p>
    <w:p w14:paraId="763DABEB" w14:textId="77777777" w:rsidR="00FD2250" w:rsidRPr="0004065E" w:rsidRDefault="00FD2250" w:rsidP="00346A1D">
      <w:pPr>
        <w:spacing w:line="240" w:lineRule="auto"/>
        <w:rPr>
          <w:bCs/>
          <w:szCs w:val="22"/>
        </w:rPr>
      </w:pPr>
    </w:p>
    <w:p w14:paraId="763DABEC" w14:textId="77777777" w:rsidR="00FD2250" w:rsidRPr="003C7A59" w:rsidRDefault="00FD2250" w:rsidP="0039147D">
      <w:pPr>
        <w:tabs>
          <w:tab w:val="clear" w:pos="567"/>
          <w:tab w:val="left" w:pos="4253"/>
        </w:tabs>
        <w:spacing w:line="240" w:lineRule="auto"/>
        <w:rPr>
          <w:szCs w:val="22"/>
        </w:rPr>
      </w:pPr>
      <w:r w:rsidRPr="003C7A59">
        <w:rPr>
          <w:szCs w:val="22"/>
        </w:rPr>
        <w:t xml:space="preserve">Dato for </w:t>
      </w:r>
      <w:r w:rsidR="00240FDF" w:rsidRPr="003C7A59">
        <w:rPr>
          <w:szCs w:val="22"/>
        </w:rPr>
        <w:t>første markedsføringstillatelse</w:t>
      </w:r>
      <w:r w:rsidRPr="003C7A59">
        <w:rPr>
          <w:szCs w:val="22"/>
        </w:rPr>
        <w:t xml:space="preserve">: </w:t>
      </w:r>
      <w:r w:rsidRPr="003C7A59">
        <w:rPr>
          <w:szCs w:val="22"/>
        </w:rPr>
        <w:tab/>
      </w:r>
      <w:r w:rsidR="005B1902" w:rsidRPr="003C7A59">
        <w:rPr>
          <w:szCs w:val="22"/>
        </w:rPr>
        <w:t>07.01.1998</w:t>
      </w:r>
    </w:p>
    <w:p w14:paraId="763DABED" w14:textId="77777777" w:rsidR="00FD2250" w:rsidRPr="003C7A59" w:rsidRDefault="00FD2250" w:rsidP="0039147D">
      <w:pPr>
        <w:tabs>
          <w:tab w:val="clear" w:pos="567"/>
          <w:tab w:val="left" w:pos="4253"/>
        </w:tabs>
        <w:spacing w:line="240" w:lineRule="auto"/>
        <w:rPr>
          <w:szCs w:val="22"/>
        </w:rPr>
      </w:pPr>
      <w:r w:rsidRPr="003C7A59">
        <w:rPr>
          <w:szCs w:val="22"/>
        </w:rPr>
        <w:t xml:space="preserve">Dato for siste fornyelse: </w:t>
      </w:r>
      <w:r w:rsidRPr="003C7A59">
        <w:rPr>
          <w:szCs w:val="22"/>
        </w:rPr>
        <w:tab/>
        <w:t>06.12.2007</w:t>
      </w:r>
    </w:p>
    <w:p w14:paraId="763DABEE" w14:textId="77777777" w:rsidR="00FD2250" w:rsidRPr="003C7A59" w:rsidRDefault="00FD2250" w:rsidP="00346A1D">
      <w:pPr>
        <w:spacing w:line="240" w:lineRule="auto"/>
        <w:rPr>
          <w:szCs w:val="22"/>
        </w:rPr>
      </w:pPr>
    </w:p>
    <w:p w14:paraId="763DABEF" w14:textId="77777777" w:rsidR="00FD2250" w:rsidRPr="003C7A59" w:rsidRDefault="00FD2250" w:rsidP="00346A1D">
      <w:pPr>
        <w:spacing w:line="240" w:lineRule="auto"/>
        <w:ind w:left="540" w:hanging="540"/>
        <w:rPr>
          <w:b/>
          <w:szCs w:val="22"/>
        </w:rPr>
      </w:pPr>
      <w:r w:rsidRPr="003C7A59">
        <w:rPr>
          <w:b/>
          <w:szCs w:val="22"/>
        </w:rPr>
        <w:t>10.</w:t>
      </w:r>
      <w:r w:rsidRPr="003C7A59">
        <w:rPr>
          <w:b/>
          <w:szCs w:val="22"/>
        </w:rPr>
        <w:tab/>
        <w:t>OPPDATERINGSDATO</w:t>
      </w:r>
    </w:p>
    <w:p w14:paraId="763DABF0" w14:textId="77777777" w:rsidR="00FD2250" w:rsidRPr="0004065E" w:rsidRDefault="00FD2250" w:rsidP="00346A1D">
      <w:pPr>
        <w:spacing w:line="240" w:lineRule="auto"/>
        <w:rPr>
          <w:bCs/>
          <w:szCs w:val="22"/>
        </w:rPr>
      </w:pPr>
    </w:p>
    <w:p w14:paraId="763DABF1" w14:textId="23E34CC7" w:rsidR="00FD2250" w:rsidRPr="003C7A59" w:rsidRDefault="00FD2250" w:rsidP="00346A1D">
      <w:pPr>
        <w:spacing w:line="240" w:lineRule="auto"/>
        <w:rPr>
          <w:szCs w:val="22"/>
        </w:rPr>
      </w:pPr>
      <w:r w:rsidRPr="003C7A59">
        <w:rPr>
          <w:szCs w:val="22"/>
        </w:rPr>
        <w:t>Detaljert informasjon om dette veterinærpreparatet finnes på nettstedet til Det europeiske legemiddelkontor</w:t>
      </w:r>
      <w:r w:rsidR="003D5201" w:rsidRPr="003C7A59">
        <w:rPr>
          <w:szCs w:val="22"/>
        </w:rPr>
        <w:t>et</w:t>
      </w:r>
      <w:r w:rsidRPr="003C7A59">
        <w:rPr>
          <w:szCs w:val="22"/>
        </w:rPr>
        <w:t xml:space="preserve"> </w:t>
      </w:r>
      <w:hyperlink r:id="rId13" w:history="1">
        <w:r w:rsidR="00E95809" w:rsidRPr="00454C61">
          <w:rPr>
            <w:rStyle w:val="Hyperlink"/>
            <w:szCs w:val="22"/>
          </w:rPr>
          <w:t>http://www.ema.europa.eu/</w:t>
        </w:r>
      </w:hyperlink>
      <w:r w:rsidRPr="003C7A59">
        <w:rPr>
          <w:szCs w:val="22"/>
        </w:rPr>
        <w:t>.</w:t>
      </w:r>
    </w:p>
    <w:p w14:paraId="763DABF2" w14:textId="77777777" w:rsidR="00FD2250" w:rsidRPr="003C7A59" w:rsidRDefault="00FD2250" w:rsidP="00346A1D">
      <w:pPr>
        <w:spacing w:line="240" w:lineRule="auto"/>
        <w:rPr>
          <w:szCs w:val="22"/>
        </w:rPr>
      </w:pPr>
    </w:p>
    <w:p w14:paraId="763DABF3" w14:textId="77777777" w:rsidR="00FD2250" w:rsidRPr="003C7A59" w:rsidRDefault="00FD2250" w:rsidP="00346A1D">
      <w:pPr>
        <w:spacing w:line="240" w:lineRule="auto"/>
        <w:rPr>
          <w:szCs w:val="22"/>
        </w:rPr>
      </w:pPr>
    </w:p>
    <w:p w14:paraId="763DABF4" w14:textId="77777777" w:rsidR="00FD2250" w:rsidRPr="003C7A59" w:rsidRDefault="00FD2250" w:rsidP="00346A1D">
      <w:pPr>
        <w:spacing w:line="240" w:lineRule="auto"/>
        <w:rPr>
          <w:b/>
          <w:szCs w:val="22"/>
        </w:rPr>
      </w:pPr>
      <w:r w:rsidRPr="003C7A59">
        <w:rPr>
          <w:b/>
          <w:szCs w:val="22"/>
        </w:rPr>
        <w:t>FORBUD MOT SALG, UTLEVERING OG/ELLER BRUK</w:t>
      </w:r>
    </w:p>
    <w:p w14:paraId="763DABF5" w14:textId="77777777" w:rsidR="00FD2250" w:rsidRPr="003C7A59" w:rsidRDefault="00FD2250" w:rsidP="00346A1D">
      <w:pPr>
        <w:spacing w:line="240" w:lineRule="auto"/>
        <w:rPr>
          <w:szCs w:val="22"/>
        </w:rPr>
      </w:pPr>
    </w:p>
    <w:p w14:paraId="763DABF6" w14:textId="7B5F4D52" w:rsidR="00FD2250" w:rsidRPr="003C7A59" w:rsidRDefault="00FD2250" w:rsidP="00346A1D">
      <w:pPr>
        <w:spacing w:line="240" w:lineRule="auto"/>
        <w:rPr>
          <w:szCs w:val="22"/>
        </w:rPr>
      </w:pPr>
      <w:r w:rsidRPr="003C7A59">
        <w:rPr>
          <w:szCs w:val="22"/>
        </w:rPr>
        <w:t>Ikke relevant</w:t>
      </w:r>
      <w:r w:rsidR="004A799B">
        <w:rPr>
          <w:szCs w:val="22"/>
        </w:rPr>
        <w:t>.</w:t>
      </w:r>
    </w:p>
    <w:p w14:paraId="763DABF7" w14:textId="77777777" w:rsidR="00FD2250" w:rsidRPr="003C7A59" w:rsidRDefault="00FD2250" w:rsidP="00346A1D">
      <w:pPr>
        <w:spacing w:line="240" w:lineRule="auto"/>
        <w:ind w:left="540" w:hanging="540"/>
        <w:rPr>
          <w:szCs w:val="22"/>
          <w:lang w:eastAsia="nb-NO"/>
        </w:rPr>
      </w:pPr>
      <w:r w:rsidRPr="003C7A59">
        <w:rPr>
          <w:szCs w:val="22"/>
        </w:rPr>
        <w:br w:type="page"/>
      </w:r>
      <w:r w:rsidRPr="003C7A59">
        <w:rPr>
          <w:b/>
          <w:szCs w:val="22"/>
          <w:lang w:eastAsia="nb-NO"/>
        </w:rPr>
        <w:lastRenderedPageBreak/>
        <w:t>1.</w:t>
      </w:r>
      <w:r w:rsidRPr="003C7A59">
        <w:rPr>
          <w:b/>
          <w:szCs w:val="22"/>
          <w:lang w:eastAsia="nb-NO"/>
        </w:rPr>
        <w:tab/>
        <w:t>VETERINÆRPREPARATETS NAVN</w:t>
      </w:r>
      <w:r w:rsidRPr="003C7A59">
        <w:rPr>
          <w:szCs w:val="22"/>
          <w:lang w:eastAsia="nb-NO"/>
        </w:rPr>
        <w:t xml:space="preserve"> </w:t>
      </w:r>
    </w:p>
    <w:p w14:paraId="763DABF8" w14:textId="77777777" w:rsidR="00FD2250" w:rsidRPr="003C7A59" w:rsidRDefault="00FD2250" w:rsidP="00346A1D">
      <w:pPr>
        <w:tabs>
          <w:tab w:val="clear" w:pos="567"/>
        </w:tabs>
        <w:spacing w:line="240" w:lineRule="auto"/>
        <w:rPr>
          <w:szCs w:val="22"/>
          <w:lang w:eastAsia="nb-NO"/>
        </w:rPr>
      </w:pPr>
    </w:p>
    <w:p w14:paraId="763DABF9" w14:textId="77777777" w:rsidR="00FD2250" w:rsidRPr="003C7A59" w:rsidRDefault="00FD2250" w:rsidP="00346A1D">
      <w:pPr>
        <w:spacing w:line="240" w:lineRule="auto"/>
        <w:ind w:left="567" w:hanging="567"/>
        <w:outlineLvl w:val="1"/>
        <w:rPr>
          <w:szCs w:val="22"/>
        </w:rPr>
      </w:pPr>
      <w:r w:rsidRPr="003C7A59">
        <w:rPr>
          <w:szCs w:val="22"/>
        </w:rPr>
        <w:t>Metacam 20 mg/ml injeksjonsvæske, oppløsning til storfe, gris og hest</w:t>
      </w:r>
    </w:p>
    <w:p w14:paraId="763DABFA" w14:textId="77777777" w:rsidR="00FD2250" w:rsidRPr="003C7A59" w:rsidRDefault="00FD2250" w:rsidP="00346A1D">
      <w:pPr>
        <w:tabs>
          <w:tab w:val="clear" w:pos="567"/>
        </w:tabs>
        <w:spacing w:line="240" w:lineRule="auto"/>
        <w:rPr>
          <w:szCs w:val="22"/>
          <w:lang w:eastAsia="nb-NO"/>
        </w:rPr>
      </w:pPr>
    </w:p>
    <w:p w14:paraId="763DABFB" w14:textId="77777777" w:rsidR="00FD2250" w:rsidRPr="003C7A59" w:rsidRDefault="00FD2250" w:rsidP="00346A1D">
      <w:pPr>
        <w:tabs>
          <w:tab w:val="clear" w:pos="567"/>
        </w:tabs>
        <w:spacing w:line="240" w:lineRule="auto"/>
        <w:rPr>
          <w:szCs w:val="22"/>
          <w:lang w:eastAsia="nb-NO"/>
        </w:rPr>
      </w:pPr>
    </w:p>
    <w:p w14:paraId="763DABFC" w14:textId="77777777" w:rsidR="00FD2250" w:rsidRPr="003C7A59" w:rsidRDefault="00FD2250" w:rsidP="00346A1D">
      <w:pPr>
        <w:tabs>
          <w:tab w:val="clear" w:pos="567"/>
        </w:tabs>
        <w:spacing w:line="240" w:lineRule="auto"/>
        <w:ind w:left="540" w:hanging="540"/>
        <w:rPr>
          <w:szCs w:val="22"/>
          <w:lang w:eastAsia="nb-NO"/>
        </w:rPr>
      </w:pPr>
      <w:r w:rsidRPr="003C7A59">
        <w:rPr>
          <w:b/>
          <w:szCs w:val="22"/>
          <w:lang w:eastAsia="nb-NO"/>
        </w:rPr>
        <w:t>2.</w:t>
      </w:r>
      <w:r w:rsidRPr="003C7A59">
        <w:rPr>
          <w:b/>
          <w:szCs w:val="22"/>
          <w:lang w:eastAsia="nb-NO"/>
        </w:rPr>
        <w:tab/>
        <w:t>KVALITATIV OG KVANTITATIV SAMMENSETNING</w:t>
      </w:r>
    </w:p>
    <w:p w14:paraId="763DABFD" w14:textId="77777777" w:rsidR="00FD2250" w:rsidRPr="003C7A59" w:rsidRDefault="00FD2250" w:rsidP="00346A1D">
      <w:pPr>
        <w:tabs>
          <w:tab w:val="clear" w:pos="567"/>
        </w:tabs>
        <w:spacing w:line="240" w:lineRule="auto"/>
        <w:rPr>
          <w:szCs w:val="22"/>
          <w:lang w:eastAsia="nb-NO"/>
        </w:rPr>
      </w:pPr>
    </w:p>
    <w:p w14:paraId="763DABFE" w14:textId="77777777" w:rsidR="00FD2250" w:rsidRPr="003C7A59" w:rsidRDefault="00FD2250" w:rsidP="00346A1D">
      <w:pPr>
        <w:tabs>
          <w:tab w:val="clear" w:pos="567"/>
          <w:tab w:val="left" w:pos="709"/>
        </w:tabs>
        <w:spacing w:line="240" w:lineRule="auto"/>
        <w:rPr>
          <w:szCs w:val="22"/>
          <w:lang w:eastAsia="nb-NO"/>
        </w:rPr>
      </w:pPr>
      <w:r w:rsidRPr="003C7A59">
        <w:rPr>
          <w:szCs w:val="22"/>
          <w:lang w:eastAsia="nb-NO"/>
        </w:rPr>
        <w:t>En ml inneholder:</w:t>
      </w:r>
    </w:p>
    <w:p w14:paraId="763DABFF" w14:textId="77777777" w:rsidR="00FD2250" w:rsidRPr="0004065E" w:rsidRDefault="00FD2250" w:rsidP="00346A1D">
      <w:pPr>
        <w:tabs>
          <w:tab w:val="clear" w:pos="567"/>
        </w:tabs>
        <w:spacing w:line="240" w:lineRule="auto"/>
        <w:rPr>
          <w:bCs/>
          <w:szCs w:val="22"/>
          <w:lang w:eastAsia="nb-NO"/>
        </w:rPr>
      </w:pPr>
    </w:p>
    <w:p w14:paraId="763DAC00" w14:textId="77777777" w:rsidR="00FD2250" w:rsidRPr="00D64B16" w:rsidRDefault="00FD2250" w:rsidP="00346A1D">
      <w:pPr>
        <w:tabs>
          <w:tab w:val="clear" w:pos="567"/>
        </w:tabs>
        <w:spacing w:line="240" w:lineRule="auto"/>
        <w:rPr>
          <w:szCs w:val="22"/>
          <w:lang w:val="nn-NO" w:eastAsia="nb-NO"/>
        </w:rPr>
      </w:pPr>
      <w:r w:rsidRPr="00D64B16">
        <w:rPr>
          <w:b/>
          <w:szCs w:val="22"/>
          <w:lang w:val="nn-NO" w:eastAsia="nb-NO"/>
        </w:rPr>
        <w:t>Virkestoff:</w:t>
      </w:r>
    </w:p>
    <w:p w14:paraId="763DAC01" w14:textId="77777777" w:rsidR="00FD2250" w:rsidRPr="00D64B16" w:rsidRDefault="00FD2250" w:rsidP="00E95809">
      <w:pPr>
        <w:tabs>
          <w:tab w:val="clear" w:pos="567"/>
          <w:tab w:val="left" w:pos="1985"/>
        </w:tabs>
        <w:spacing w:line="240" w:lineRule="auto"/>
        <w:rPr>
          <w:szCs w:val="22"/>
          <w:lang w:val="nn-NO" w:eastAsia="nb-NO"/>
        </w:rPr>
      </w:pPr>
      <w:r w:rsidRPr="00D64B16">
        <w:rPr>
          <w:szCs w:val="22"/>
          <w:lang w:val="nn-NO" w:eastAsia="nb-NO"/>
        </w:rPr>
        <w:t>Meloksikam</w:t>
      </w:r>
      <w:r w:rsidRPr="00D64B16">
        <w:rPr>
          <w:szCs w:val="22"/>
          <w:lang w:val="nn-NO" w:eastAsia="nb-NO"/>
        </w:rPr>
        <w:tab/>
        <w:t>20 mg</w:t>
      </w:r>
    </w:p>
    <w:p w14:paraId="763DAC02" w14:textId="77777777" w:rsidR="00FD2250" w:rsidRPr="00D64B16" w:rsidRDefault="00FD2250" w:rsidP="00E95809">
      <w:pPr>
        <w:tabs>
          <w:tab w:val="clear" w:pos="567"/>
          <w:tab w:val="left" w:pos="1985"/>
        </w:tabs>
        <w:spacing w:line="240" w:lineRule="auto"/>
        <w:rPr>
          <w:szCs w:val="22"/>
          <w:lang w:val="nn-NO" w:eastAsia="nb-NO"/>
        </w:rPr>
      </w:pPr>
    </w:p>
    <w:p w14:paraId="763DAC03" w14:textId="77777777" w:rsidR="00FD2250" w:rsidRPr="00D64B16" w:rsidRDefault="00FD2250" w:rsidP="00E95809">
      <w:pPr>
        <w:tabs>
          <w:tab w:val="clear" w:pos="567"/>
          <w:tab w:val="left" w:pos="1985"/>
        </w:tabs>
        <w:spacing w:line="240" w:lineRule="auto"/>
        <w:rPr>
          <w:b/>
          <w:szCs w:val="22"/>
          <w:lang w:val="nn-NO" w:eastAsia="nb-NO"/>
        </w:rPr>
      </w:pPr>
      <w:r w:rsidRPr="00D64B16">
        <w:rPr>
          <w:b/>
          <w:szCs w:val="22"/>
          <w:lang w:val="nn-NO" w:eastAsia="nb-NO"/>
        </w:rPr>
        <w:t>Hjelpestoff:</w:t>
      </w:r>
    </w:p>
    <w:p w14:paraId="763DAC04" w14:textId="77777777" w:rsidR="00FD2250" w:rsidRPr="00D64B16" w:rsidRDefault="00FD2250" w:rsidP="00E95809">
      <w:pPr>
        <w:tabs>
          <w:tab w:val="clear" w:pos="567"/>
          <w:tab w:val="left" w:pos="1843"/>
          <w:tab w:val="left" w:pos="1985"/>
        </w:tabs>
        <w:spacing w:line="240" w:lineRule="auto"/>
        <w:rPr>
          <w:szCs w:val="22"/>
          <w:lang w:val="nn-NO" w:eastAsia="nb-NO"/>
        </w:rPr>
      </w:pPr>
      <w:r w:rsidRPr="00D64B16">
        <w:rPr>
          <w:szCs w:val="22"/>
          <w:lang w:val="nn-NO" w:eastAsia="nb-NO"/>
        </w:rPr>
        <w:t>Etanol</w:t>
      </w:r>
      <w:r w:rsidRPr="00D64B16">
        <w:rPr>
          <w:szCs w:val="22"/>
          <w:lang w:val="nn-NO" w:eastAsia="nb-NO"/>
        </w:rPr>
        <w:tab/>
        <w:t>150 mg</w:t>
      </w:r>
    </w:p>
    <w:p w14:paraId="763DAC05" w14:textId="77777777" w:rsidR="00FD2250" w:rsidRPr="00D64B16" w:rsidRDefault="00FD2250" w:rsidP="00346A1D">
      <w:pPr>
        <w:tabs>
          <w:tab w:val="clear" w:pos="567"/>
        </w:tabs>
        <w:spacing w:line="240" w:lineRule="auto"/>
        <w:rPr>
          <w:szCs w:val="22"/>
          <w:lang w:val="nn-NO"/>
        </w:rPr>
      </w:pPr>
    </w:p>
    <w:p w14:paraId="763DAC06" w14:textId="77777777" w:rsidR="008F6BC3" w:rsidRPr="003C7A59" w:rsidRDefault="008F6BC3" w:rsidP="008F6BC3">
      <w:pPr>
        <w:rPr>
          <w:bCs/>
          <w:szCs w:val="22"/>
        </w:rPr>
      </w:pPr>
      <w:r w:rsidRPr="003C7A59">
        <w:rPr>
          <w:bCs/>
          <w:szCs w:val="22"/>
        </w:rPr>
        <w:t>For fullstendig liste over hjelpestoffer, se pkt. 6.1.</w:t>
      </w:r>
    </w:p>
    <w:p w14:paraId="763DAC07" w14:textId="77777777" w:rsidR="00FD2250" w:rsidRPr="003C7A59" w:rsidRDefault="00FD2250" w:rsidP="00346A1D">
      <w:pPr>
        <w:tabs>
          <w:tab w:val="clear" w:pos="567"/>
        </w:tabs>
        <w:spacing w:line="240" w:lineRule="auto"/>
        <w:rPr>
          <w:szCs w:val="22"/>
        </w:rPr>
      </w:pPr>
    </w:p>
    <w:p w14:paraId="763DAC08" w14:textId="77777777" w:rsidR="00FD2250" w:rsidRPr="003C7A59" w:rsidRDefault="00FD2250" w:rsidP="00346A1D">
      <w:pPr>
        <w:tabs>
          <w:tab w:val="clear" w:pos="567"/>
        </w:tabs>
        <w:spacing w:line="240" w:lineRule="auto"/>
        <w:rPr>
          <w:szCs w:val="22"/>
        </w:rPr>
      </w:pPr>
    </w:p>
    <w:p w14:paraId="763DAC09" w14:textId="77777777" w:rsidR="00FD2250" w:rsidRPr="003C7A59" w:rsidRDefault="00FD2250" w:rsidP="00346A1D">
      <w:pPr>
        <w:tabs>
          <w:tab w:val="clear" w:pos="567"/>
        </w:tabs>
        <w:spacing w:line="240" w:lineRule="auto"/>
        <w:ind w:left="540" w:hanging="540"/>
        <w:rPr>
          <w:szCs w:val="22"/>
          <w:lang w:eastAsia="nb-NO"/>
        </w:rPr>
      </w:pPr>
      <w:r w:rsidRPr="003C7A59">
        <w:rPr>
          <w:b/>
          <w:szCs w:val="22"/>
          <w:lang w:eastAsia="nb-NO"/>
        </w:rPr>
        <w:t>3.</w:t>
      </w:r>
      <w:r w:rsidRPr="003C7A59">
        <w:rPr>
          <w:b/>
          <w:szCs w:val="22"/>
          <w:lang w:eastAsia="nb-NO"/>
        </w:rPr>
        <w:tab/>
        <w:t>LEGEMIDDELFORM</w:t>
      </w:r>
    </w:p>
    <w:p w14:paraId="763DAC0A" w14:textId="77777777" w:rsidR="00FD2250" w:rsidRPr="003C7A59" w:rsidRDefault="00FD2250" w:rsidP="00346A1D">
      <w:pPr>
        <w:tabs>
          <w:tab w:val="clear" w:pos="567"/>
        </w:tabs>
        <w:spacing w:line="240" w:lineRule="auto"/>
        <w:rPr>
          <w:szCs w:val="22"/>
          <w:lang w:eastAsia="nb-NO"/>
        </w:rPr>
      </w:pPr>
    </w:p>
    <w:p w14:paraId="763DAC0B" w14:textId="77777777" w:rsidR="00FD2250" w:rsidRPr="003C7A59" w:rsidRDefault="00FD2250" w:rsidP="00346A1D">
      <w:pPr>
        <w:tabs>
          <w:tab w:val="clear" w:pos="567"/>
        </w:tabs>
        <w:spacing w:line="240" w:lineRule="auto"/>
        <w:rPr>
          <w:szCs w:val="22"/>
          <w:lang w:eastAsia="nb-NO"/>
        </w:rPr>
      </w:pPr>
      <w:r w:rsidRPr="003C7A59">
        <w:rPr>
          <w:szCs w:val="22"/>
          <w:lang w:eastAsia="nb-NO"/>
        </w:rPr>
        <w:t>Injeksjonsvæske, oppløsning.</w:t>
      </w:r>
    </w:p>
    <w:p w14:paraId="763DAC0C" w14:textId="77777777" w:rsidR="00FD2250" w:rsidRPr="003C7A59" w:rsidRDefault="00FD2250" w:rsidP="00346A1D">
      <w:pPr>
        <w:tabs>
          <w:tab w:val="clear" w:pos="567"/>
          <w:tab w:val="left" w:pos="709"/>
        </w:tabs>
        <w:spacing w:line="240" w:lineRule="auto"/>
        <w:rPr>
          <w:szCs w:val="22"/>
          <w:lang w:eastAsia="nb-NO"/>
        </w:rPr>
      </w:pPr>
      <w:r w:rsidRPr="003C7A59">
        <w:rPr>
          <w:szCs w:val="22"/>
          <w:lang w:eastAsia="nb-NO"/>
        </w:rPr>
        <w:t>Klar, gul injeksjonsvæske.</w:t>
      </w:r>
    </w:p>
    <w:p w14:paraId="763DAC0D" w14:textId="77777777" w:rsidR="00FD2250" w:rsidRPr="003C7A59" w:rsidRDefault="00FD2250" w:rsidP="00346A1D">
      <w:pPr>
        <w:tabs>
          <w:tab w:val="clear" w:pos="567"/>
          <w:tab w:val="left" w:pos="709"/>
        </w:tabs>
        <w:spacing w:line="240" w:lineRule="auto"/>
        <w:rPr>
          <w:szCs w:val="22"/>
          <w:lang w:eastAsia="nb-NO"/>
        </w:rPr>
      </w:pPr>
    </w:p>
    <w:p w14:paraId="763DAC0E" w14:textId="77777777" w:rsidR="00FD2250" w:rsidRPr="003C7A59" w:rsidRDefault="00FD2250" w:rsidP="00346A1D">
      <w:pPr>
        <w:tabs>
          <w:tab w:val="clear" w:pos="567"/>
          <w:tab w:val="left" w:pos="709"/>
        </w:tabs>
        <w:spacing w:line="240" w:lineRule="auto"/>
        <w:rPr>
          <w:szCs w:val="22"/>
          <w:lang w:eastAsia="nb-NO"/>
        </w:rPr>
      </w:pPr>
    </w:p>
    <w:p w14:paraId="763DAC0F" w14:textId="77777777" w:rsidR="00FD2250" w:rsidRPr="003C7A59" w:rsidRDefault="00FD2250" w:rsidP="00346A1D">
      <w:pPr>
        <w:tabs>
          <w:tab w:val="clear" w:pos="567"/>
        </w:tabs>
        <w:spacing w:line="240" w:lineRule="auto"/>
        <w:ind w:left="540" w:hanging="540"/>
        <w:rPr>
          <w:b/>
          <w:szCs w:val="22"/>
        </w:rPr>
      </w:pPr>
      <w:r w:rsidRPr="003C7A59">
        <w:rPr>
          <w:b/>
          <w:szCs w:val="22"/>
        </w:rPr>
        <w:t>4.</w:t>
      </w:r>
      <w:r w:rsidRPr="003C7A59">
        <w:rPr>
          <w:b/>
          <w:szCs w:val="22"/>
        </w:rPr>
        <w:tab/>
        <w:t>KLINISKE OPPLYSNINGER</w:t>
      </w:r>
    </w:p>
    <w:p w14:paraId="763DAC10" w14:textId="77777777" w:rsidR="00FD2250" w:rsidRPr="003C7A59" w:rsidRDefault="00FD2250" w:rsidP="00346A1D">
      <w:pPr>
        <w:tabs>
          <w:tab w:val="clear" w:pos="567"/>
        </w:tabs>
        <w:spacing w:line="240" w:lineRule="auto"/>
        <w:ind w:left="567" w:hanging="567"/>
        <w:rPr>
          <w:szCs w:val="22"/>
          <w:lang w:eastAsia="nb-NO"/>
        </w:rPr>
      </w:pPr>
    </w:p>
    <w:p w14:paraId="763DAC11" w14:textId="77777777" w:rsidR="00FD2250" w:rsidRPr="003C7A59" w:rsidRDefault="00FD2250" w:rsidP="00346A1D">
      <w:pPr>
        <w:tabs>
          <w:tab w:val="clear" w:pos="567"/>
        </w:tabs>
        <w:spacing w:line="240" w:lineRule="auto"/>
        <w:ind w:left="540" w:hanging="540"/>
        <w:rPr>
          <w:szCs w:val="22"/>
          <w:lang w:eastAsia="nb-NO"/>
        </w:rPr>
      </w:pPr>
      <w:r w:rsidRPr="003C7A59">
        <w:rPr>
          <w:b/>
          <w:szCs w:val="22"/>
          <w:lang w:eastAsia="nb-NO"/>
        </w:rPr>
        <w:t>4.1</w:t>
      </w:r>
      <w:r w:rsidRPr="003C7A59">
        <w:rPr>
          <w:b/>
          <w:szCs w:val="22"/>
          <w:lang w:eastAsia="nb-NO"/>
        </w:rPr>
        <w:tab/>
        <w:t>Dyrearter som preparatet er beregnet til (målarter)</w:t>
      </w:r>
    </w:p>
    <w:p w14:paraId="763DAC12" w14:textId="77777777" w:rsidR="00FD2250" w:rsidRPr="003C7A59" w:rsidRDefault="00FD2250" w:rsidP="00346A1D">
      <w:pPr>
        <w:tabs>
          <w:tab w:val="clear" w:pos="567"/>
        </w:tabs>
        <w:spacing w:line="240" w:lineRule="auto"/>
        <w:rPr>
          <w:szCs w:val="22"/>
          <w:lang w:eastAsia="nb-NO"/>
        </w:rPr>
      </w:pPr>
    </w:p>
    <w:p w14:paraId="763DAC13" w14:textId="77777777" w:rsidR="00FD2250" w:rsidRPr="003C7A59" w:rsidRDefault="00FD2250" w:rsidP="00346A1D">
      <w:pPr>
        <w:tabs>
          <w:tab w:val="clear" w:pos="567"/>
          <w:tab w:val="left" w:pos="709"/>
        </w:tabs>
        <w:spacing w:line="240" w:lineRule="auto"/>
        <w:ind w:left="567" w:hanging="567"/>
        <w:rPr>
          <w:szCs w:val="22"/>
          <w:lang w:eastAsia="nb-NO"/>
        </w:rPr>
      </w:pPr>
      <w:r w:rsidRPr="003C7A59">
        <w:rPr>
          <w:szCs w:val="22"/>
          <w:lang w:eastAsia="nb-NO"/>
        </w:rPr>
        <w:t>Storfe, gris og hest</w:t>
      </w:r>
    </w:p>
    <w:p w14:paraId="763DAC14" w14:textId="77777777" w:rsidR="00FD2250" w:rsidRPr="003C7A59" w:rsidRDefault="00FD2250" w:rsidP="00346A1D">
      <w:pPr>
        <w:tabs>
          <w:tab w:val="clear" w:pos="567"/>
        </w:tabs>
        <w:spacing w:line="240" w:lineRule="auto"/>
        <w:rPr>
          <w:szCs w:val="22"/>
          <w:lang w:eastAsia="nb-NO"/>
        </w:rPr>
      </w:pPr>
    </w:p>
    <w:p w14:paraId="763DAC15" w14:textId="77777777" w:rsidR="00FD2250" w:rsidRPr="003C7A59" w:rsidRDefault="00FD2250" w:rsidP="00346A1D">
      <w:pPr>
        <w:tabs>
          <w:tab w:val="clear" w:pos="567"/>
        </w:tabs>
        <w:spacing w:line="240" w:lineRule="auto"/>
        <w:ind w:left="540" w:hanging="540"/>
        <w:rPr>
          <w:szCs w:val="22"/>
          <w:lang w:eastAsia="nb-NO"/>
        </w:rPr>
      </w:pPr>
      <w:r w:rsidRPr="003C7A59">
        <w:rPr>
          <w:b/>
          <w:szCs w:val="22"/>
          <w:lang w:eastAsia="nb-NO"/>
        </w:rPr>
        <w:t>4.2</w:t>
      </w:r>
      <w:r w:rsidRPr="003C7A59">
        <w:rPr>
          <w:b/>
          <w:szCs w:val="22"/>
          <w:lang w:eastAsia="nb-NO"/>
        </w:rPr>
        <w:tab/>
        <w:t>Indikasjoner, med angivelse av målarter</w:t>
      </w:r>
    </w:p>
    <w:p w14:paraId="763DAC16" w14:textId="77777777" w:rsidR="00FD2250" w:rsidRPr="003C7A59" w:rsidRDefault="00FD2250" w:rsidP="00346A1D">
      <w:pPr>
        <w:tabs>
          <w:tab w:val="clear" w:pos="567"/>
        </w:tabs>
        <w:spacing w:line="240" w:lineRule="auto"/>
        <w:rPr>
          <w:szCs w:val="22"/>
        </w:rPr>
      </w:pPr>
    </w:p>
    <w:p w14:paraId="763DAC17" w14:textId="77777777" w:rsidR="00FD2250" w:rsidRPr="0004065E" w:rsidRDefault="00FD2250" w:rsidP="00346A1D">
      <w:pPr>
        <w:tabs>
          <w:tab w:val="clear" w:pos="567"/>
        </w:tabs>
        <w:spacing w:line="240" w:lineRule="auto"/>
        <w:rPr>
          <w:bCs/>
          <w:szCs w:val="22"/>
          <w:u w:val="single"/>
        </w:rPr>
      </w:pPr>
      <w:r w:rsidRPr="0004065E">
        <w:rPr>
          <w:bCs/>
          <w:szCs w:val="22"/>
          <w:u w:val="single"/>
        </w:rPr>
        <w:t>Storfe:</w:t>
      </w:r>
    </w:p>
    <w:p w14:paraId="763DAC18" w14:textId="77777777" w:rsidR="00FD2250" w:rsidRPr="003C7A59" w:rsidRDefault="00FD2250" w:rsidP="00346A1D">
      <w:pPr>
        <w:tabs>
          <w:tab w:val="clear" w:pos="567"/>
        </w:tabs>
        <w:spacing w:line="240" w:lineRule="auto"/>
        <w:rPr>
          <w:snapToGrid w:val="0"/>
          <w:szCs w:val="22"/>
          <w:lang w:eastAsia="de-DE"/>
        </w:rPr>
      </w:pPr>
      <w:r w:rsidRPr="003C7A59">
        <w:rPr>
          <w:snapToGrid w:val="0"/>
          <w:szCs w:val="22"/>
          <w:lang w:eastAsia="de-DE"/>
        </w:rPr>
        <w:t>Til bruk ved akutt respiratorisk infeksjon i kombinasjon med passende antibiotikabehandling for å redusere kliniske symptomer hos storfe.</w:t>
      </w:r>
    </w:p>
    <w:p w14:paraId="763DAC19" w14:textId="77777777" w:rsidR="00FD2250" w:rsidRPr="003C7A59" w:rsidRDefault="00FD2250" w:rsidP="00346A1D">
      <w:pPr>
        <w:tabs>
          <w:tab w:val="clear" w:pos="567"/>
        </w:tabs>
        <w:spacing w:line="240" w:lineRule="auto"/>
        <w:jc w:val="both"/>
        <w:rPr>
          <w:szCs w:val="22"/>
          <w:lang w:eastAsia="de-DE"/>
        </w:rPr>
      </w:pPr>
      <w:r w:rsidRPr="003C7A59">
        <w:rPr>
          <w:szCs w:val="22"/>
          <w:lang w:eastAsia="de-DE"/>
        </w:rPr>
        <w:t>Til bruk ved diaré i kombinasjon med oral rehydreringsbehandling for å redusere kliniske symptomer hos kalver eldre enn én uke og ikke-lakterende ungdyr.</w:t>
      </w:r>
    </w:p>
    <w:p w14:paraId="763DAC1A" w14:textId="77777777" w:rsidR="00FD2250" w:rsidRPr="003C7A59" w:rsidRDefault="00FD2250" w:rsidP="00346A1D">
      <w:pPr>
        <w:tabs>
          <w:tab w:val="clear" w:pos="567"/>
        </w:tabs>
        <w:spacing w:line="240" w:lineRule="auto"/>
        <w:rPr>
          <w:szCs w:val="22"/>
          <w:lang w:eastAsia="nb-NO"/>
        </w:rPr>
      </w:pPr>
      <w:r w:rsidRPr="003C7A59">
        <w:rPr>
          <w:szCs w:val="22"/>
          <w:lang w:eastAsia="nb-NO"/>
        </w:rPr>
        <w:t>Som supplerende behandling ved akutt mastitt, i kombinasjon med antibiotikabehandling.</w:t>
      </w:r>
    </w:p>
    <w:p w14:paraId="763DAC1B" w14:textId="77777777" w:rsidR="00156A1C" w:rsidRPr="003C7A59" w:rsidRDefault="00156A1C" w:rsidP="00156A1C">
      <w:r w:rsidRPr="003C7A59">
        <w:t xml:space="preserve">For postoperativ smertelindring etter avhorning </w:t>
      </w:r>
      <w:r w:rsidR="008424E3" w:rsidRPr="003C7A59">
        <w:t>av</w:t>
      </w:r>
      <w:r w:rsidRPr="003C7A59">
        <w:t xml:space="preserve"> kalver.</w:t>
      </w:r>
    </w:p>
    <w:p w14:paraId="763DAC1C" w14:textId="77777777" w:rsidR="00234FF7" w:rsidRPr="003C7A59" w:rsidRDefault="00234FF7" w:rsidP="00346A1D">
      <w:pPr>
        <w:tabs>
          <w:tab w:val="clear" w:pos="567"/>
        </w:tabs>
        <w:spacing w:line="240" w:lineRule="auto"/>
        <w:rPr>
          <w:szCs w:val="22"/>
          <w:lang w:eastAsia="nb-NO"/>
        </w:rPr>
      </w:pPr>
    </w:p>
    <w:p w14:paraId="763DAC1D" w14:textId="77777777" w:rsidR="00FD2250" w:rsidRPr="0004065E" w:rsidRDefault="00FD2250" w:rsidP="00346A1D">
      <w:pPr>
        <w:tabs>
          <w:tab w:val="clear" w:pos="567"/>
        </w:tabs>
        <w:spacing w:line="240" w:lineRule="auto"/>
        <w:rPr>
          <w:bCs/>
          <w:szCs w:val="22"/>
          <w:u w:val="single"/>
          <w:lang w:eastAsia="nb-NO"/>
        </w:rPr>
      </w:pPr>
      <w:r w:rsidRPr="0004065E">
        <w:rPr>
          <w:bCs/>
          <w:szCs w:val="22"/>
          <w:u w:val="single"/>
          <w:lang w:eastAsia="nb-NO"/>
        </w:rPr>
        <w:t>Gris:</w:t>
      </w:r>
    </w:p>
    <w:p w14:paraId="763DAC1E" w14:textId="77777777" w:rsidR="00FD2250" w:rsidRPr="003C7A59" w:rsidRDefault="00FD2250" w:rsidP="00346A1D">
      <w:pPr>
        <w:tabs>
          <w:tab w:val="clear" w:pos="567"/>
        </w:tabs>
        <w:spacing w:line="240" w:lineRule="auto"/>
        <w:rPr>
          <w:szCs w:val="22"/>
          <w:lang w:eastAsia="nb-NO"/>
        </w:rPr>
      </w:pPr>
      <w:r w:rsidRPr="003C7A59">
        <w:rPr>
          <w:szCs w:val="22"/>
          <w:lang w:eastAsia="nb-NO"/>
        </w:rPr>
        <w:t>Til bruk ved ikke-infeksiøse lidelser i bevegelsesapparatet for å redusere symptomer på halthet og inflammasjon. Som tilleggsbehandling ved puerperal sepsis og toksemi (masitt-metritt-agalaktisyndromet) sammen med passende antibiotikabehandling.</w:t>
      </w:r>
    </w:p>
    <w:p w14:paraId="763DAC1F" w14:textId="77777777" w:rsidR="00FD2250" w:rsidRPr="003C7A59" w:rsidRDefault="00FD2250" w:rsidP="00346A1D">
      <w:pPr>
        <w:tabs>
          <w:tab w:val="clear" w:pos="567"/>
        </w:tabs>
        <w:spacing w:line="240" w:lineRule="auto"/>
        <w:rPr>
          <w:szCs w:val="22"/>
          <w:lang w:eastAsia="nb-NO"/>
        </w:rPr>
      </w:pPr>
    </w:p>
    <w:p w14:paraId="763DAC20" w14:textId="77777777" w:rsidR="00FD2250" w:rsidRPr="0004065E" w:rsidRDefault="00FD2250" w:rsidP="00346A1D">
      <w:pPr>
        <w:tabs>
          <w:tab w:val="clear" w:pos="567"/>
        </w:tabs>
        <w:spacing w:line="240" w:lineRule="auto"/>
        <w:rPr>
          <w:szCs w:val="22"/>
          <w:u w:val="single"/>
          <w:lang w:eastAsia="nb-NO"/>
        </w:rPr>
      </w:pPr>
      <w:r w:rsidRPr="0004065E">
        <w:rPr>
          <w:szCs w:val="22"/>
          <w:u w:val="single"/>
          <w:lang w:eastAsia="nb-NO"/>
        </w:rPr>
        <w:t>Hest:</w:t>
      </w:r>
    </w:p>
    <w:p w14:paraId="763DAC21" w14:textId="77777777" w:rsidR="00FD2250" w:rsidRPr="003C7A59" w:rsidRDefault="00FD2250" w:rsidP="00346A1D">
      <w:pPr>
        <w:tabs>
          <w:tab w:val="clear" w:pos="567"/>
        </w:tabs>
        <w:spacing w:line="240" w:lineRule="auto"/>
        <w:rPr>
          <w:szCs w:val="22"/>
          <w:lang w:eastAsia="nb-NO"/>
        </w:rPr>
      </w:pPr>
      <w:r w:rsidRPr="003C7A59">
        <w:rPr>
          <w:szCs w:val="22"/>
          <w:lang w:eastAsia="nb-NO"/>
        </w:rPr>
        <w:t>Til bruk ved lindring av inflammasjon og smerter i forbindelse med akutte og kroniske lidelser i bevegelsesapparatet.</w:t>
      </w:r>
    </w:p>
    <w:p w14:paraId="763DAC22" w14:textId="77777777" w:rsidR="00FD2250" w:rsidRPr="003C7A59" w:rsidRDefault="00FD2250" w:rsidP="00346A1D">
      <w:pPr>
        <w:tabs>
          <w:tab w:val="clear" w:pos="567"/>
        </w:tabs>
        <w:spacing w:line="240" w:lineRule="auto"/>
        <w:rPr>
          <w:szCs w:val="22"/>
          <w:lang w:eastAsia="nb-NO"/>
        </w:rPr>
      </w:pPr>
      <w:r w:rsidRPr="003C7A59">
        <w:rPr>
          <w:szCs w:val="22"/>
          <w:lang w:eastAsia="nb-NO"/>
        </w:rPr>
        <w:t>Til bruk ved lindring av smerte i forbindelse med kolikk hos hest.</w:t>
      </w:r>
    </w:p>
    <w:p w14:paraId="763DAC23" w14:textId="77777777" w:rsidR="00FD2250" w:rsidRPr="003C7A59" w:rsidRDefault="00FD2250" w:rsidP="00346A1D">
      <w:pPr>
        <w:tabs>
          <w:tab w:val="clear" w:pos="567"/>
        </w:tabs>
        <w:spacing w:line="240" w:lineRule="auto"/>
        <w:rPr>
          <w:szCs w:val="22"/>
          <w:lang w:eastAsia="nb-NO"/>
        </w:rPr>
      </w:pPr>
    </w:p>
    <w:p w14:paraId="763DAC24" w14:textId="77777777" w:rsidR="00FD2250" w:rsidRPr="003C7A59" w:rsidRDefault="00FD2250" w:rsidP="00346A1D">
      <w:pPr>
        <w:tabs>
          <w:tab w:val="clear" w:pos="567"/>
        </w:tabs>
        <w:spacing w:line="240" w:lineRule="auto"/>
        <w:ind w:left="540" w:hanging="540"/>
        <w:rPr>
          <w:szCs w:val="22"/>
          <w:lang w:eastAsia="nb-NO"/>
        </w:rPr>
      </w:pPr>
      <w:r w:rsidRPr="003C7A59">
        <w:rPr>
          <w:b/>
          <w:szCs w:val="22"/>
          <w:lang w:eastAsia="nb-NO"/>
        </w:rPr>
        <w:t>4.3</w:t>
      </w:r>
      <w:r w:rsidRPr="003C7A59">
        <w:rPr>
          <w:b/>
          <w:szCs w:val="22"/>
          <w:lang w:eastAsia="nb-NO"/>
        </w:rPr>
        <w:tab/>
        <w:t>Kontraindikasjoner</w:t>
      </w:r>
    </w:p>
    <w:p w14:paraId="763DAC25" w14:textId="77777777" w:rsidR="00FD2250" w:rsidRPr="003C7A59" w:rsidRDefault="00FD2250" w:rsidP="00346A1D">
      <w:pPr>
        <w:tabs>
          <w:tab w:val="clear" w:pos="567"/>
        </w:tabs>
        <w:spacing w:line="240" w:lineRule="auto"/>
        <w:rPr>
          <w:szCs w:val="22"/>
          <w:lang w:eastAsia="nb-NO"/>
        </w:rPr>
      </w:pPr>
    </w:p>
    <w:p w14:paraId="763DAC26" w14:textId="77777777" w:rsidR="00FD2250" w:rsidRPr="003C7A59" w:rsidRDefault="00FD2250" w:rsidP="00346A1D">
      <w:pPr>
        <w:tabs>
          <w:tab w:val="clear" w:pos="567"/>
        </w:tabs>
        <w:spacing w:line="240" w:lineRule="auto"/>
        <w:rPr>
          <w:szCs w:val="22"/>
          <w:lang w:eastAsia="nb-NO"/>
        </w:rPr>
      </w:pPr>
      <w:r w:rsidRPr="003C7A59">
        <w:rPr>
          <w:szCs w:val="22"/>
          <w:lang w:eastAsia="nb-NO"/>
        </w:rPr>
        <w:t>Se også punkt. 4.7.</w:t>
      </w:r>
    </w:p>
    <w:p w14:paraId="763DAC27" w14:textId="77777777" w:rsidR="002F582F" w:rsidRPr="003C7A59" w:rsidRDefault="00FD2250" w:rsidP="00346A1D">
      <w:pPr>
        <w:tabs>
          <w:tab w:val="clear" w:pos="567"/>
        </w:tabs>
        <w:spacing w:line="240" w:lineRule="auto"/>
        <w:rPr>
          <w:szCs w:val="22"/>
          <w:lang w:eastAsia="nb-NO"/>
        </w:rPr>
      </w:pPr>
      <w:r w:rsidRPr="003C7A59">
        <w:rPr>
          <w:szCs w:val="22"/>
          <w:lang w:eastAsia="nb-NO"/>
        </w:rPr>
        <w:t>Skal ikke brukes til hester yngre enn 6 uker.</w:t>
      </w:r>
    </w:p>
    <w:p w14:paraId="763DAC28" w14:textId="77777777" w:rsidR="006553BE" w:rsidRPr="003C7A59" w:rsidRDefault="00FD2250" w:rsidP="006553BE">
      <w:pPr>
        <w:tabs>
          <w:tab w:val="clear" w:pos="567"/>
        </w:tabs>
        <w:spacing w:line="240" w:lineRule="auto"/>
        <w:rPr>
          <w:szCs w:val="22"/>
          <w:lang w:eastAsia="de-DE"/>
        </w:rPr>
      </w:pPr>
      <w:r w:rsidRPr="003C7A59">
        <w:rPr>
          <w:szCs w:val="22"/>
          <w:lang w:eastAsia="de-DE"/>
        </w:rPr>
        <w:t xml:space="preserve">Skal ikke brukes </w:t>
      </w:r>
      <w:r w:rsidR="00F92D9E" w:rsidRPr="003C7A59">
        <w:rPr>
          <w:szCs w:val="22"/>
          <w:lang w:eastAsia="de-DE"/>
        </w:rPr>
        <w:t>til</w:t>
      </w:r>
      <w:r w:rsidRPr="003C7A59">
        <w:rPr>
          <w:szCs w:val="22"/>
          <w:lang w:eastAsia="de-DE"/>
        </w:rPr>
        <w:t xml:space="preserve"> dyr som lider av blødningsforstyrrelser, svekket lever-, hjerte eller nyrefunksjon, eller der det er påvist ulcerogene gastrointestinale lesjoner.</w:t>
      </w:r>
    </w:p>
    <w:p w14:paraId="763DAC29" w14:textId="77777777" w:rsidR="00FD2250" w:rsidRPr="003C7A59" w:rsidRDefault="00FD2250" w:rsidP="00346A1D">
      <w:pPr>
        <w:tabs>
          <w:tab w:val="clear" w:pos="567"/>
          <w:tab w:val="left" w:pos="709"/>
        </w:tabs>
        <w:spacing w:line="240" w:lineRule="auto"/>
        <w:jc w:val="both"/>
        <w:rPr>
          <w:szCs w:val="22"/>
          <w:lang w:eastAsia="de-DE"/>
        </w:rPr>
      </w:pPr>
      <w:r w:rsidRPr="003C7A59">
        <w:rPr>
          <w:szCs w:val="22"/>
          <w:lang w:eastAsia="de-DE"/>
        </w:rPr>
        <w:t>Skal ikke brukes ved kjent overfølsomhet for virkestoffet eller noen av hjelpestoffene.</w:t>
      </w:r>
    </w:p>
    <w:p w14:paraId="763DAC2A" w14:textId="77777777" w:rsidR="00FD2250" w:rsidRPr="003C7A59" w:rsidRDefault="00FD2250" w:rsidP="00346A1D">
      <w:pPr>
        <w:tabs>
          <w:tab w:val="clear" w:pos="567"/>
        </w:tabs>
        <w:spacing w:line="240" w:lineRule="auto"/>
        <w:rPr>
          <w:szCs w:val="22"/>
          <w:lang w:eastAsia="nb-NO"/>
        </w:rPr>
      </w:pPr>
      <w:r w:rsidRPr="003C7A59">
        <w:rPr>
          <w:szCs w:val="22"/>
          <w:lang w:eastAsia="nb-NO"/>
        </w:rPr>
        <w:lastRenderedPageBreak/>
        <w:t xml:space="preserve">Ved behandling av diaré hos storfe, skal preparatet ikke brukes til dyr som er under én uke gamle. </w:t>
      </w:r>
    </w:p>
    <w:p w14:paraId="763DAC2B" w14:textId="77777777" w:rsidR="00FD2250" w:rsidRPr="003C7A59" w:rsidRDefault="00FD2250" w:rsidP="00346A1D">
      <w:pPr>
        <w:tabs>
          <w:tab w:val="clear" w:pos="567"/>
        </w:tabs>
        <w:spacing w:line="240" w:lineRule="auto"/>
        <w:rPr>
          <w:szCs w:val="22"/>
          <w:lang w:eastAsia="nb-NO"/>
        </w:rPr>
      </w:pPr>
    </w:p>
    <w:p w14:paraId="763DAC2C" w14:textId="40B2015F" w:rsidR="00FD2250" w:rsidRPr="003C7A59" w:rsidRDefault="00FD2250" w:rsidP="00346A1D">
      <w:pPr>
        <w:tabs>
          <w:tab w:val="clear" w:pos="567"/>
        </w:tabs>
        <w:spacing w:line="240" w:lineRule="auto"/>
        <w:ind w:left="540" w:hanging="540"/>
        <w:rPr>
          <w:szCs w:val="22"/>
          <w:lang w:eastAsia="nb-NO"/>
        </w:rPr>
      </w:pPr>
      <w:r w:rsidRPr="003C7A59">
        <w:rPr>
          <w:b/>
          <w:szCs w:val="22"/>
          <w:lang w:eastAsia="nb-NO"/>
        </w:rPr>
        <w:t>4.4</w:t>
      </w:r>
      <w:r w:rsidRPr="003C7A59">
        <w:rPr>
          <w:b/>
          <w:szCs w:val="22"/>
          <w:lang w:eastAsia="nb-NO"/>
        </w:rPr>
        <w:tab/>
        <w:t xml:space="preserve">Spesielle advarsler for </w:t>
      </w:r>
      <w:r w:rsidR="004A799B">
        <w:rPr>
          <w:b/>
          <w:szCs w:val="22"/>
          <w:lang w:eastAsia="nb-NO"/>
        </w:rPr>
        <w:t>de</w:t>
      </w:r>
      <w:r w:rsidR="004A799B" w:rsidRPr="003C7A59">
        <w:rPr>
          <w:b/>
          <w:szCs w:val="22"/>
          <w:lang w:eastAsia="nb-NO"/>
        </w:rPr>
        <w:t xml:space="preserve"> </w:t>
      </w:r>
      <w:r w:rsidRPr="003C7A59">
        <w:rPr>
          <w:b/>
          <w:szCs w:val="22"/>
          <w:lang w:eastAsia="nb-NO"/>
        </w:rPr>
        <w:t>enkelt</w:t>
      </w:r>
      <w:r w:rsidR="004A799B">
        <w:rPr>
          <w:b/>
          <w:szCs w:val="22"/>
          <w:lang w:eastAsia="nb-NO"/>
        </w:rPr>
        <w:t>e</w:t>
      </w:r>
      <w:r w:rsidRPr="003C7A59">
        <w:rPr>
          <w:b/>
          <w:szCs w:val="22"/>
          <w:lang w:eastAsia="nb-NO"/>
        </w:rPr>
        <w:t xml:space="preserve"> målart</w:t>
      </w:r>
      <w:r w:rsidR="004A799B">
        <w:rPr>
          <w:b/>
          <w:szCs w:val="22"/>
          <w:lang w:eastAsia="nb-NO"/>
        </w:rPr>
        <w:t>er</w:t>
      </w:r>
    </w:p>
    <w:p w14:paraId="763DAC2D" w14:textId="77777777" w:rsidR="00FD2250" w:rsidRPr="003C7A59" w:rsidRDefault="00FD2250" w:rsidP="00346A1D">
      <w:pPr>
        <w:tabs>
          <w:tab w:val="clear" w:pos="567"/>
        </w:tabs>
        <w:spacing w:line="240" w:lineRule="auto"/>
        <w:rPr>
          <w:szCs w:val="22"/>
        </w:rPr>
      </w:pPr>
    </w:p>
    <w:p w14:paraId="763DAC2E" w14:textId="77777777" w:rsidR="00156A1C" w:rsidRPr="003C7A59" w:rsidRDefault="00156A1C" w:rsidP="00156A1C">
      <w:r w:rsidRPr="003C7A59">
        <w:t xml:space="preserve">Behandling av </w:t>
      </w:r>
      <w:r w:rsidR="006B30F6" w:rsidRPr="003C7A59">
        <w:t>kalver</w:t>
      </w:r>
      <w:r w:rsidRPr="003C7A59">
        <w:t xml:space="preserve"> med Metacam 20 min før avhorning reduserer postoperative smerte.</w:t>
      </w:r>
      <w:r w:rsidRPr="003C7A59">
        <w:rPr>
          <w:rFonts w:eastAsia="SimSun"/>
        </w:rPr>
        <w:t xml:space="preserve"> Metacam alene vil ikke </w:t>
      </w:r>
      <w:r w:rsidRPr="003C7A59">
        <w:t>gi tilstrekkelig smertelindring under avhorningsprosedyre</w:t>
      </w:r>
      <w:r w:rsidR="008424E3" w:rsidRPr="003C7A59">
        <w:t>n</w:t>
      </w:r>
      <w:r w:rsidRPr="003C7A59">
        <w:t>. For å oppnå tilstrekkelig smertelindring under operasjon er ytterligere medisinering med passende analgetik</w:t>
      </w:r>
      <w:r w:rsidR="008424E3" w:rsidRPr="003C7A59">
        <w:t>um</w:t>
      </w:r>
      <w:r w:rsidRPr="003C7A59">
        <w:t xml:space="preserve"> nødvendig</w:t>
      </w:r>
      <w:r w:rsidRPr="00D55589">
        <w:t>.</w:t>
      </w:r>
    </w:p>
    <w:p w14:paraId="763DAC2F" w14:textId="77777777" w:rsidR="00FD2250" w:rsidRPr="003C7A59" w:rsidRDefault="00FD2250" w:rsidP="00346A1D">
      <w:pPr>
        <w:tabs>
          <w:tab w:val="clear" w:pos="567"/>
        </w:tabs>
        <w:spacing w:line="240" w:lineRule="auto"/>
        <w:rPr>
          <w:szCs w:val="22"/>
          <w:lang w:eastAsia="nb-NO"/>
        </w:rPr>
      </w:pPr>
    </w:p>
    <w:p w14:paraId="763DAC30" w14:textId="77777777" w:rsidR="00FD2250" w:rsidRPr="003C7A59" w:rsidRDefault="00FD2250" w:rsidP="00346A1D">
      <w:pPr>
        <w:numPr>
          <w:ilvl w:val="1"/>
          <w:numId w:val="10"/>
        </w:numPr>
        <w:spacing w:line="240" w:lineRule="auto"/>
        <w:ind w:left="540" w:hanging="540"/>
        <w:rPr>
          <w:b/>
          <w:szCs w:val="22"/>
          <w:lang w:eastAsia="nb-NO"/>
        </w:rPr>
      </w:pPr>
      <w:r w:rsidRPr="003C7A59">
        <w:rPr>
          <w:b/>
          <w:szCs w:val="22"/>
          <w:lang w:eastAsia="nb-NO"/>
        </w:rPr>
        <w:t>Særlige forholdsregler</w:t>
      </w:r>
    </w:p>
    <w:p w14:paraId="763DAC31" w14:textId="77777777" w:rsidR="00FD2250" w:rsidRPr="0004065E" w:rsidRDefault="00FD2250" w:rsidP="00346A1D">
      <w:pPr>
        <w:tabs>
          <w:tab w:val="clear" w:pos="567"/>
        </w:tabs>
        <w:spacing w:line="240" w:lineRule="auto"/>
        <w:rPr>
          <w:bCs/>
          <w:szCs w:val="22"/>
          <w:lang w:eastAsia="nb-NO"/>
        </w:rPr>
      </w:pPr>
    </w:p>
    <w:p w14:paraId="763DAC32" w14:textId="77777777" w:rsidR="00FD2250" w:rsidRPr="003C7A59" w:rsidRDefault="00FD2250" w:rsidP="00346A1D">
      <w:pPr>
        <w:tabs>
          <w:tab w:val="clear" w:pos="567"/>
        </w:tabs>
        <w:spacing w:line="240" w:lineRule="auto"/>
        <w:rPr>
          <w:szCs w:val="22"/>
          <w:u w:val="single"/>
          <w:lang w:eastAsia="nb-NO"/>
        </w:rPr>
      </w:pPr>
      <w:r w:rsidRPr="003C7A59">
        <w:rPr>
          <w:szCs w:val="22"/>
          <w:u w:val="single"/>
          <w:lang w:eastAsia="nb-NO"/>
        </w:rPr>
        <w:t>Særlige forholdsregler ved bruk hos dyr</w:t>
      </w:r>
    </w:p>
    <w:p w14:paraId="763DAC33" w14:textId="77777777" w:rsidR="00FD2250" w:rsidRPr="003C7A59" w:rsidRDefault="00FD2250" w:rsidP="00346A1D">
      <w:pPr>
        <w:tabs>
          <w:tab w:val="clear" w:pos="567"/>
        </w:tabs>
        <w:spacing w:line="240" w:lineRule="auto"/>
        <w:rPr>
          <w:szCs w:val="22"/>
          <w:lang w:eastAsia="nb-NO"/>
        </w:rPr>
      </w:pPr>
      <w:r w:rsidRPr="003C7A59">
        <w:rPr>
          <w:szCs w:val="22"/>
          <w:lang w:eastAsia="nb-NO"/>
        </w:rPr>
        <w:t>Hvis kritiske reaksjoner opptrer skal behandlingen avbrytes og veterinær kontaktes.</w:t>
      </w:r>
    </w:p>
    <w:p w14:paraId="763DAC34" w14:textId="77777777" w:rsidR="00FD2250" w:rsidRPr="003C7A59" w:rsidRDefault="00FD2250" w:rsidP="00D64B16">
      <w:pPr>
        <w:tabs>
          <w:tab w:val="clear" w:pos="567"/>
          <w:tab w:val="left" w:pos="709"/>
        </w:tabs>
        <w:spacing w:line="240" w:lineRule="auto"/>
        <w:rPr>
          <w:szCs w:val="22"/>
          <w:lang w:eastAsia="de-DE"/>
        </w:rPr>
      </w:pPr>
      <w:r w:rsidRPr="003C7A59">
        <w:rPr>
          <w:szCs w:val="22"/>
          <w:lang w:eastAsia="de-DE"/>
        </w:rPr>
        <w:t>Unngå bruk på svært dehydrerte, hypovolemiske eller hypotensive dyr som trenger parenteral rehydrering, da det kan foreligge fare for nyretoksisitet.</w:t>
      </w:r>
    </w:p>
    <w:p w14:paraId="763DAC35" w14:textId="77777777" w:rsidR="00FD2250" w:rsidRPr="003C7A59" w:rsidRDefault="00FD2250" w:rsidP="00D64B16">
      <w:pPr>
        <w:tabs>
          <w:tab w:val="clear" w:pos="567"/>
          <w:tab w:val="left" w:pos="709"/>
        </w:tabs>
        <w:spacing w:line="240" w:lineRule="auto"/>
        <w:rPr>
          <w:szCs w:val="22"/>
          <w:lang w:eastAsia="de-DE"/>
        </w:rPr>
      </w:pPr>
      <w:r w:rsidRPr="003C7A59">
        <w:rPr>
          <w:szCs w:val="22"/>
          <w:lang w:eastAsia="de-DE"/>
        </w:rPr>
        <w:t xml:space="preserve">I tilfelle av utilstrekkelig smertelindring ved behandling av kolikk hos hest, bør diagnosen revurderes da det kan være behov for kirurgisk inngrep. </w:t>
      </w:r>
    </w:p>
    <w:p w14:paraId="763DAC36" w14:textId="77777777" w:rsidR="00FD2250" w:rsidRPr="003C7A59" w:rsidRDefault="00FD2250" w:rsidP="00346A1D">
      <w:pPr>
        <w:tabs>
          <w:tab w:val="clear" w:pos="567"/>
          <w:tab w:val="left" w:pos="709"/>
        </w:tabs>
        <w:spacing w:line="240" w:lineRule="auto"/>
        <w:rPr>
          <w:szCs w:val="22"/>
          <w:lang w:eastAsia="nb-NO"/>
        </w:rPr>
      </w:pPr>
    </w:p>
    <w:p w14:paraId="763DAC37" w14:textId="6FE007EA" w:rsidR="00FD2250" w:rsidRPr="003C7A59" w:rsidRDefault="00FD2250" w:rsidP="00D806E4">
      <w:pPr>
        <w:tabs>
          <w:tab w:val="clear" w:pos="567"/>
        </w:tabs>
        <w:spacing w:line="240" w:lineRule="auto"/>
        <w:rPr>
          <w:szCs w:val="22"/>
          <w:u w:val="single"/>
          <w:lang w:eastAsia="nb-NO"/>
        </w:rPr>
      </w:pPr>
      <w:r w:rsidRPr="003C7A59">
        <w:rPr>
          <w:szCs w:val="22"/>
          <w:u w:val="single"/>
          <w:lang w:eastAsia="nb-NO"/>
        </w:rPr>
        <w:t xml:space="preserve">Særlige forholdsregler for personer som </w:t>
      </w:r>
      <w:r w:rsidR="00766241">
        <w:rPr>
          <w:szCs w:val="22"/>
          <w:u w:val="single"/>
          <w:lang w:eastAsia="nb-NO"/>
        </w:rPr>
        <w:t>håndterer</w:t>
      </w:r>
      <w:r w:rsidRPr="003C7A59">
        <w:rPr>
          <w:szCs w:val="22"/>
          <w:u w:val="single"/>
          <w:lang w:eastAsia="nb-NO"/>
        </w:rPr>
        <w:t xml:space="preserve"> veterinærpreparatet </w:t>
      </w:r>
    </w:p>
    <w:p w14:paraId="763DAC38" w14:textId="009C952C" w:rsidR="00FD2250" w:rsidRPr="003C7A59" w:rsidRDefault="00FD2250" w:rsidP="00346A1D">
      <w:pPr>
        <w:tabs>
          <w:tab w:val="left" w:pos="709"/>
          <w:tab w:val="left" w:pos="3969"/>
        </w:tabs>
        <w:spacing w:line="240" w:lineRule="auto"/>
        <w:rPr>
          <w:szCs w:val="22"/>
        </w:rPr>
      </w:pPr>
      <w:r w:rsidRPr="003C7A59">
        <w:rPr>
          <w:szCs w:val="22"/>
        </w:rPr>
        <w:t xml:space="preserve">Utilsiktet </w:t>
      </w:r>
      <w:r w:rsidR="004A799B">
        <w:rPr>
          <w:szCs w:val="22"/>
        </w:rPr>
        <w:t>selv</w:t>
      </w:r>
      <w:r w:rsidRPr="003C7A59">
        <w:rPr>
          <w:szCs w:val="22"/>
        </w:rPr>
        <w:t xml:space="preserve">injeksjon kan gi smerter. Personer som er overfølsomme for </w:t>
      </w:r>
      <w:r w:rsidR="008D5CC4" w:rsidRPr="003C7A59">
        <w:rPr>
          <w:szCs w:val="22"/>
        </w:rPr>
        <w:t>i</w:t>
      </w:r>
      <w:r w:rsidRPr="003C7A59">
        <w:rPr>
          <w:szCs w:val="22"/>
        </w:rPr>
        <w:t>kke-steroid</w:t>
      </w:r>
      <w:r w:rsidR="004E744C" w:rsidRPr="003C7A59">
        <w:rPr>
          <w:szCs w:val="22"/>
        </w:rPr>
        <w:t>e</w:t>
      </w:r>
      <w:r w:rsidRPr="003C7A59">
        <w:rPr>
          <w:szCs w:val="22"/>
        </w:rPr>
        <w:t xml:space="preserve"> </w:t>
      </w:r>
      <w:r w:rsidR="005E0436" w:rsidRPr="003C7A59">
        <w:rPr>
          <w:szCs w:val="22"/>
        </w:rPr>
        <w:t>antiinflam</w:t>
      </w:r>
      <w:r w:rsidRPr="003C7A59">
        <w:rPr>
          <w:szCs w:val="22"/>
        </w:rPr>
        <w:t>matorisk</w:t>
      </w:r>
      <w:r w:rsidR="004E744C" w:rsidRPr="003C7A59">
        <w:rPr>
          <w:szCs w:val="22"/>
        </w:rPr>
        <w:t>e</w:t>
      </w:r>
      <w:r w:rsidRPr="003C7A59">
        <w:rPr>
          <w:szCs w:val="22"/>
        </w:rPr>
        <w:t xml:space="preserve"> </w:t>
      </w:r>
      <w:r w:rsidR="004E744C" w:rsidRPr="003C7A59">
        <w:rPr>
          <w:szCs w:val="22"/>
        </w:rPr>
        <w:t>lege</w:t>
      </w:r>
      <w:r w:rsidRPr="003C7A59">
        <w:rPr>
          <w:szCs w:val="22"/>
        </w:rPr>
        <w:t>mid</w:t>
      </w:r>
      <w:r w:rsidR="004E744C" w:rsidRPr="003C7A59">
        <w:rPr>
          <w:szCs w:val="22"/>
        </w:rPr>
        <w:t>ler</w:t>
      </w:r>
      <w:r w:rsidRPr="003C7A59">
        <w:rPr>
          <w:szCs w:val="22"/>
        </w:rPr>
        <w:t xml:space="preserve"> (NSAIDs) bør unngå kontakt med veterinærpreparatet.</w:t>
      </w:r>
    </w:p>
    <w:p w14:paraId="763DAC39" w14:textId="12136186" w:rsidR="00FD2250" w:rsidRPr="003C7A59" w:rsidRDefault="00FD2250" w:rsidP="00346A1D">
      <w:pPr>
        <w:tabs>
          <w:tab w:val="clear" w:pos="567"/>
        </w:tabs>
        <w:spacing w:line="240" w:lineRule="auto"/>
        <w:rPr>
          <w:szCs w:val="22"/>
          <w:lang w:eastAsia="nb-NO"/>
        </w:rPr>
      </w:pPr>
      <w:r w:rsidRPr="003C7A59">
        <w:rPr>
          <w:szCs w:val="22"/>
          <w:lang w:eastAsia="nb-NO"/>
        </w:rPr>
        <w:t xml:space="preserve">Ved utilsiktet </w:t>
      </w:r>
      <w:r w:rsidR="004A799B">
        <w:rPr>
          <w:szCs w:val="22"/>
          <w:lang w:eastAsia="nb-NO"/>
        </w:rPr>
        <w:t>selv</w:t>
      </w:r>
      <w:r w:rsidRPr="003C7A59">
        <w:rPr>
          <w:szCs w:val="22"/>
          <w:lang w:eastAsia="nb-NO"/>
        </w:rPr>
        <w:t>injeksjon, søk straks legehjelp og vis legen pakningsvedlegget eller etiketten.</w:t>
      </w:r>
    </w:p>
    <w:p w14:paraId="3370E739" w14:textId="493A80D4" w:rsidR="002F28F8" w:rsidRPr="008456A0" w:rsidRDefault="002F28F8" w:rsidP="002F28F8">
      <w:pPr>
        <w:autoSpaceDE w:val="0"/>
        <w:autoSpaceDN w:val="0"/>
        <w:adjustRightInd w:val="0"/>
        <w:spacing w:line="240" w:lineRule="auto"/>
        <w:rPr>
          <w:szCs w:val="22"/>
        </w:rPr>
      </w:pPr>
      <w:r w:rsidRPr="008456A0">
        <w:rPr>
          <w:szCs w:val="22"/>
        </w:rPr>
        <w:t>Dette veteinærpreparatet kan forårsake øyeirritasjon. Ved kontakt med øynene, skyll</w:t>
      </w:r>
      <w:r w:rsidR="00D30DAD">
        <w:rPr>
          <w:szCs w:val="22"/>
        </w:rPr>
        <w:t xml:space="preserve"> </w:t>
      </w:r>
      <w:r w:rsidRPr="008456A0">
        <w:rPr>
          <w:szCs w:val="22"/>
        </w:rPr>
        <w:t>umiddelbart grundig med vann.</w:t>
      </w:r>
    </w:p>
    <w:p w14:paraId="763DAC3A" w14:textId="1715A69D" w:rsidR="00FD2250" w:rsidRPr="003C7A59" w:rsidRDefault="00FD2250" w:rsidP="00346A1D">
      <w:pPr>
        <w:tabs>
          <w:tab w:val="clear" w:pos="567"/>
        </w:tabs>
        <w:spacing w:line="240" w:lineRule="auto"/>
        <w:rPr>
          <w:szCs w:val="22"/>
          <w:lang w:eastAsia="nb-NO"/>
        </w:rPr>
      </w:pPr>
    </w:p>
    <w:p w14:paraId="763DAC3B" w14:textId="77777777" w:rsidR="00FD2250" w:rsidRPr="003C7A59" w:rsidRDefault="00FD2250" w:rsidP="00346A1D">
      <w:pPr>
        <w:tabs>
          <w:tab w:val="clear" w:pos="567"/>
        </w:tabs>
        <w:spacing w:line="240" w:lineRule="auto"/>
        <w:ind w:left="540" w:hanging="540"/>
        <w:rPr>
          <w:szCs w:val="22"/>
          <w:lang w:eastAsia="nb-NO"/>
        </w:rPr>
      </w:pPr>
      <w:r w:rsidRPr="003C7A59">
        <w:rPr>
          <w:b/>
          <w:szCs w:val="22"/>
          <w:lang w:eastAsia="nb-NO"/>
        </w:rPr>
        <w:t>4.6</w:t>
      </w:r>
      <w:r w:rsidRPr="003C7A59">
        <w:rPr>
          <w:b/>
          <w:szCs w:val="22"/>
          <w:lang w:eastAsia="nb-NO"/>
        </w:rPr>
        <w:tab/>
        <w:t>Bivirkninger (frekvens og alvorlighetsgrad)</w:t>
      </w:r>
    </w:p>
    <w:p w14:paraId="763DAC3C" w14:textId="77777777" w:rsidR="00FD2250" w:rsidRPr="003C7A59" w:rsidRDefault="00FD2250" w:rsidP="00346A1D">
      <w:pPr>
        <w:tabs>
          <w:tab w:val="clear" w:pos="567"/>
        </w:tabs>
        <w:spacing w:line="240" w:lineRule="auto"/>
        <w:rPr>
          <w:szCs w:val="22"/>
          <w:lang w:eastAsia="nb-NO"/>
        </w:rPr>
      </w:pPr>
    </w:p>
    <w:p w14:paraId="729A2FC3" w14:textId="77777777" w:rsidR="00536E62" w:rsidRDefault="00536E62" w:rsidP="00536E62">
      <w:pPr>
        <w:rPr>
          <w:szCs w:val="22"/>
        </w:rPr>
      </w:pPr>
      <w:r>
        <w:rPr>
          <w:szCs w:val="22"/>
        </w:rPr>
        <w:t xml:space="preserve">Hos storfe ble kun en svak, </w:t>
      </w:r>
      <w:r w:rsidRPr="008456A0">
        <w:rPr>
          <w:snapToGrid w:val="0"/>
          <w:szCs w:val="22"/>
          <w:lang w:eastAsia="de-DE"/>
        </w:rPr>
        <w:t xml:space="preserve">forbigående </w:t>
      </w:r>
      <w:r w:rsidRPr="008456A0">
        <w:rPr>
          <w:szCs w:val="22"/>
        </w:rPr>
        <w:t>hevelse på injeksjonsstedet etter subkutan administrasjon</w:t>
      </w:r>
      <w:r>
        <w:rPr>
          <w:szCs w:val="22"/>
        </w:rPr>
        <w:t xml:space="preserve"> observert </w:t>
      </w:r>
      <w:r w:rsidRPr="008456A0">
        <w:rPr>
          <w:szCs w:val="22"/>
        </w:rPr>
        <w:t>hos mindre enn 10 % av storfe behandlet i kliniske studier.</w:t>
      </w:r>
    </w:p>
    <w:p w14:paraId="763DAC3E" w14:textId="77777777" w:rsidR="00FD2250" w:rsidRPr="003C7A59" w:rsidRDefault="00FD2250" w:rsidP="00346A1D">
      <w:pPr>
        <w:tabs>
          <w:tab w:val="clear" w:pos="567"/>
        </w:tabs>
        <w:spacing w:line="240" w:lineRule="auto"/>
        <w:rPr>
          <w:szCs w:val="22"/>
          <w:lang w:eastAsia="nb-NO"/>
        </w:rPr>
      </w:pPr>
    </w:p>
    <w:p w14:paraId="763DAC3F" w14:textId="794BE1E3" w:rsidR="00FD2250" w:rsidRPr="003C7A59" w:rsidRDefault="00FD2250" w:rsidP="00346A1D">
      <w:pPr>
        <w:tabs>
          <w:tab w:val="clear" w:pos="567"/>
        </w:tabs>
        <w:spacing w:line="240" w:lineRule="auto"/>
        <w:rPr>
          <w:szCs w:val="22"/>
          <w:lang w:eastAsia="nb-NO"/>
        </w:rPr>
      </w:pPr>
      <w:r w:rsidRPr="003C7A59">
        <w:rPr>
          <w:szCs w:val="22"/>
          <w:lang w:eastAsia="nb-NO"/>
        </w:rPr>
        <w:t xml:space="preserve">Hos hest </w:t>
      </w:r>
      <w:r w:rsidR="002E6D2A">
        <w:rPr>
          <w:szCs w:val="22"/>
          <w:lang w:eastAsia="nb-NO"/>
        </w:rPr>
        <w:t>ble</w:t>
      </w:r>
      <w:r w:rsidR="002E6D2A" w:rsidRPr="003C7A59">
        <w:rPr>
          <w:szCs w:val="22"/>
          <w:lang w:eastAsia="nb-NO"/>
        </w:rPr>
        <w:t xml:space="preserve"> </w:t>
      </w:r>
      <w:r w:rsidRPr="003C7A59">
        <w:rPr>
          <w:szCs w:val="22"/>
          <w:lang w:eastAsia="nb-NO"/>
        </w:rPr>
        <w:t xml:space="preserve">en forbigående hevelse ved injeksjonsstedet </w:t>
      </w:r>
      <w:r w:rsidR="002E6D2A" w:rsidRPr="008456A0">
        <w:rPr>
          <w:szCs w:val="22"/>
        </w:rPr>
        <w:t>observert i isolerte tilfeller i kliniske studier</w:t>
      </w:r>
      <w:r w:rsidRPr="003C7A59">
        <w:rPr>
          <w:szCs w:val="22"/>
          <w:lang w:eastAsia="nb-NO"/>
        </w:rPr>
        <w:t xml:space="preserve">, men </w:t>
      </w:r>
      <w:r w:rsidR="002E6D2A">
        <w:rPr>
          <w:szCs w:val="22"/>
          <w:lang w:eastAsia="nb-NO"/>
        </w:rPr>
        <w:t>denne gik</w:t>
      </w:r>
      <w:r w:rsidR="00401B63">
        <w:rPr>
          <w:szCs w:val="22"/>
          <w:lang w:eastAsia="nb-NO"/>
        </w:rPr>
        <w:t>k</w:t>
      </w:r>
      <w:r w:rsidR="002E6D2A">
        <w:rPr>
          <w:szCs w:val="22"/>
          <w:lang w:eastAsia="nb-NO"/>
        </w:rPr>
        <w:t xml:space="preserve"> </w:t>
      </w:r>
      <w:r w:rsidRPr="003C7A59">
        <w:rPr>
          <w:szCs w:val="22"/>
          <w:lang w:eastAsia="nb-NO"/>
        </w:rPr>
        <w:t>tilbake uten inngrep.</w:t>
      </w:r>
    </w:p>
    <w:p w14:paraId="763DAC40" w14:textId="77777777" w:rsidR="00FD2250" w:rsidRPr="003C7A59" w:rsidRDefault="00FD2250" w:rsidP="00346A1D">
      <w:pPr>
        <w:tabs>
          <w:tab w:val="clear" w:pos="567"/>
        </w:tabs>
        <w:spacing w:line="240" w:lineRule="auto"/>
        <w:rPr>
          <w:szCs w:val="22"/>
          <w:lang w:eastAsia="nb-NO"/>
        </w:rPr>
      </w:pPr>
    </w:p>
    <w:p w14:paraId="763DAC41" w14:textId="00ECDF06" w:rsidR="00FD2250" w:rsidRPr="003C7A59" w:rsidRDefault="00826871" w:rsidP="00346A1D">
      <w:pPr>
        <w:tabs>
          <w:tab w:val="clear" w:pos="567"/>
        </w:tabs>
        <w:spacing w:line="240" w:lineRule="auto"/>
        <w:rPr>
          <w:szCs w:val="22"/>
          <w:lang w:eastAsia="nb-NO"/>
        </w:rPr>
      </w:pPr>
      <w:r>
        <w:rPr>
          <w:szCs w:val="22"/>
          <w:lang w:eastAsia="nb-NO"/>
        </w:rPr>
        <w:t>A</w:t>
      </w:r>
      <w:r w:rsidR="00FD2250" w:rsidRPr="003C7A59">
        <w:rPr>
          <w:szCs w:val="22"/>
          <w:lang w:eastAsia="nb-NO"/>
        </w:rPr>
        <w:t>nafylaktis</w:t>
      </w:r>
      <w:r w:rsidR="00EE3153">
        <w:rPr>
          <w:szCs w:val="22"/>
          <w:lang w:eastAsia="nb-NO"/>
        </w:rPr>
        <w:t>k</w:t>
      </w:r>
      <w:r w:rsidR="00FD2250" w:rsidRPr="003C7A59">
        <w:rPr>
          <w:szCs w:val="22"/>
          <w:lang w:eastAsia="nb-NO"/>
        </w:rPr>
        <w:t>e reaksjoner</w:t>
      </w:r>
      <w:r w:rsidR="00ED190A" w:rsidRPr="003C7A59">
        <w:rPr>
          <w:szCs w:val="22"/>
          <w:lang w:eastAsia="nb-NO"/>
        </w:rPr>
        <w:t>,</w:t>
      </w:r>
      <w:r w:rsidR="00FD2250" w:rsidRPr="003C7A59">
        <w:rPr>
          <w:szCs w:val="22"/>
          <w:lang w:eastAsia="nb-NO"/>
        </w:rPr>
        <w:t xml:space="preserve"> </w:t>
      </w:r>
      <w:r w:rsidR="009756B2" w:rsidRPr="003C7A59">
        <w:rPr>
          <w:szCs w:val="22"/>
          <w:lang w:eastAsia="nb-NO"/>
        </w:rPr>
        <w:t>som kan være alvorlige</w:t>
      </w:r>
      <w:r w:rsidR="009B51C9" w:rsidRPr="003C7A59">
        <w:rPr>
          <w:szCs w:val="22"/>
          <w:lang w:eastAsia="nb-NO"/>
        </w:rPr>
        <w:t xml:space="preserve"> </w:t>
      </w:r>
      <w:r w:rsidR="00813BDF" w:rsidRPr="003C7A59">
        <w:rPr>
          <w:szCs w:val="22"/>
          <w:lang w:eastAsia="nb-NO"/>
        </w:rPr>
        <w:t xml:space="preserve">(inkludert </w:t>
      </w:r>
      <w:r w:rsidR="00ED4D4C" w:rsidRPr="003C7A59">
        <w:rPr>
          <w:szCs w:val="22"/>
          <w:lang w:eastAsia="nb-NO"/>
        </w:rPr>
        <w:t>livstr</w:t>
      </w:r>
      <w:r w:rsidR="00AE792D" w:rsidRPr="003C7A59">
        <w:rPr>
          <w:szCs w:val="22"/>
          <w:lang w:eastAsia="nb-NO"/>
        </w:rPr>
        <w:t>uende</w:t>
      </w:r>
      <w:r w:rsidR="00813BDF" w:rsidRPr="003C7A59">
        <w:rPr>
          <w:szCs w:val="22"/>
          <w:lang w:eastAsia="nb-NO"/>
        </w:rPr>
        <w:t xml:space="preserve">), </w:t>
      </w:r>
      <w:r w:rsidRPr="003C40F4">
        <w:rPr>
          <w:snapToGrid w:val="0"/>
          <w:szCs w:val="22"/>
          <w:lang w:eastAsia="de-DE"/>
        </w:rPr>
        <w:t xml:space="preserve">har </w:t>
      </w:r>
      <w:r w:rsidR="0092333C" w:rsidRPr="003C40F4">
        <w:rPr>
          <w:snapToGrid w:val="0"/>
          <w:szCs w:val="22"/>
          <w:lang w:eastAsia="de-DE"/>
        </w:rPr>
        <w:t xml:space="preserve">i svært sjeldne tilfeller </w:t>
      </w:r>
      <w:r w:rsidRPr="003C40F4">
        <w:rPr>
          <w:snapToGrid w:val="0"/>
          <w:szCs w:val="22"/>
          <w:lang w:eastAsia="de-DE"/>
        </w:rPr>
        <w:t>blitt observert, basert på sikkerhetserfaring etter markedsføring</w:t>
      </w:r>
      <w:r w:rsidR="009B51C9" w:rsidRPr="003C7A59">
        <w:rPr>
          <w:szCs w:val="22"/>
          <w:lang w:eastAsia="nb-NO"/>
        </w:rPr>
        <w:t xml:space="preserve">, </w:t>
      </w:r>
      <w:r w:rsidR="007231AF" w:rsidRPr="003C7A59">
        <w:rPr>
          <w:szCs w:val="22"/>
          <w:lang w:eastAsia="nb-NO"/>
        </w:rPr>
        <w:t>disse</w:t>
      </w:r>
      <w:r w:rsidR="00FD2250" w:rsidRPr="003C7A59">
        <w:rPr>
          <w:szCs w:val="22"/>
          <w:lang w:eastAsia="nb-NO"/>
        </w:rPr>
        <w:t xml:space="preserve"> skal behandles sym</w:t>
      </w:r>
      <w:r w:rsidR="009A3562" w:rsidRPr="003C7A59">
        <w:rPr>
          <w:szCs w:val="22"/>
          <w:lang w:eastAsia="nb-NO"/>
        </w:rPr>
        <w:t>p</w:t>
      </w:r>
      <w:r w:rsidR="00FD2250" w:rsidRPr="003C7A59">
        <w:rPr>
          <w:szCs w:val="22"/>
          <w:lang w:eastAsia="nb-NO"/>
        </w:rPr>
        <w:t>tomatisk.</w:t>
      </w:r>
    </w:p>
    <w:p w14:paraId="763DAC42" w14:textId="77777777" w:rsidR="00BC0919" w:rsidRPr="003C7A59" w:rsidRDefault="00BC0919" w:rsidP="00BC0919">
      <w:pPr>
        <w:spacing w:line="240" w:lineRule="auto"/>
        <w:rPr>
          <w:szCs w:val="22"/>
        </w:rPr>
      </w:pPr>
    </w:p>
    <w:p w14:paraId="763DAC43" w14:textId="34097AFD" w:rsidR="00BC0919" w:rsidRPr="003C7A59" w:rsidRDefault="00BC0919" w:rsidP="00BC0919">
      <w:pPr>
        <w:ind w:left="567" w:hanging="567"/>
        <w:rPr>
          <w:szCs w:val="22"/>
        </w:rPr>
      </w:pPr>
      <w:r w:rsidRPr="003C7A59">
        <w:rPr>
          <w:szCs w:val="22"/>
        </w:rPr>
        <w:t xml:space="preserve">Frekvensen av bivirkninger </w:t>
      </w:r>
      <w:r w:rsidR="00EC54F3">
        <w:rPr>
          <w:szCs w:val="22"/>
        </w:rPr>
        <w:t>angis etter</w:t>
      </w:r>
      <w:r w:rsidRPr="003C7A59">
        <w:rPr>
          <w:szCs w:val="22"/>
        </w:rPr>
        <w:t xml:space="preserve"> følgende </w:t>
      </w:r>
      <w:r w:rsidR="00490FA5" w:rsidRPr="003C7A59">
        <w:rPr>
          <w:szCs w:val="22"/>
        </w:rPr>
        <w:t>k</w:t>
      </w:r>
      <w:r w:rsidR="00EC54F3">
        <w:rPr>
          <w:szCs w:val="22"/>
        </w:rPr>
        <w:t>riterier</w:t>
      </w:r>
      <w:r w:rsidRPr="003C7A59">
        <w:rPr>
          <w:szCs w:val="22"/>
        </w:rPr>
        <w:t>:</w:t>
      </w:r>
    </w:p>
    <w:p w14:paraId="763DAC44" w14:textId="6AC00872" w:rsidR="00BC0919" w:rsidRPr="003C7A59" w:rsidRDefault="00BC0919" w:rsidP="00BC0919">
      <w:pPr>
        <w:ind w:left="567" w:hanging="567"/>
        <w:rPr>
          <w:szCs w:val="22"/>
        </w:rPr>
      </w:pPr>
      <w:r w:rsidRPr="003C7A59">
        <w:rPr>
          <w:szCs w:val="22"/>
        </w:rPr>
        <w:t>-</w:t>
      </w:r>
      <w:r w:rsidR="00F93D68">
        <w:rPr>
          <w:szCs w:val="22"/>
        </w:rPr>
        <w:t xml:space="preserve"> </w:t>
      </w:r>
      <w:r w:rsidRPr="003C7A59">
        <w:rPr>
          <w:szCs w:val="22"/>
        </w:rPr>
        <w:t>Svært vanlige (flere enn 1 av</w:t>
      </w:r>
      <w:r w:rsidR="00561BE3">
        <w:rPr>
          <w:szCs w:val="22"/>
        </w:rPr>
        <w:t xml:space="preserve"> </w:t>
      </w:r>
      <w:r w:rsidRPr="003C7A59">
        <w:rPr>
          <w:szCs w:val="22"/>
        </w:rPr>
        <w:t xml:space="preserve">10 </w:t>
      </w:r>
      <w:r w:rsidR="00561BE3" w:rsidRPr="00FB05EC">
        <w:rPr>
          <w:szCs w:val="22"/>
        </w:rPr>
        <w:t>behandlede</w:t>
      </w:r>
      <w:r w:rsidR="00561BE3" w:rsidRPr="003C7A59">
        <w:rPr>
          <w:szCs w:val="22"/>
        </w:rPr>
        <w:t xml:space="preserve"> </w:t>
      </w:r>
      <w:r w:rsidRPr="003C7A59">
        <w:rPr>
          <w:szCs w:val="22"/>
        </w:rPr>
        <w:t>dyr får bivirkning</w:t>
      </w:r>
      <w:r w:rsidR="00EC54F3">
        <w:rPr>
          <w:szCs w:val="22"/>
        </w:rPr>
        <w:t>(</w:t>
      </w:r>
      <w:r w:rsidRPr="003C7A59">
        <w:rPr>
          <w:szCs w:val="22"/>
        </w:rPr>
        <w:t>er</w:t>
      </w:r>
      <w:r w:rsidR="00EC54F3">
        <w:rPr>
          <w:szCs w:val="22"/>
        </w:rPr>
        <w:t>)</w:t>
      </w:r>
      <w:r w:rsidRPr="003C7A59">
        <w:rPr>
          <w:szCs w:val="22"/>
        </w:rPr>
        <w:t>)</w:t>
      </w:r>
    </w:p>
    <w:p w14:paraId="763DAC45" w14:textId="064E49C2" w:rsidR="00BC0919" w:rsidRPr="003C7A59" w:rsidRDefault="00BC0919" w:rsidP="00BC0919">
      <w:pPr>
        <w:ind w:left="567" w:hanging="567"/>
        <w:rPr>
          <w:szCs w:val="22"/>
        </w:rPr>
      </w:pPr>
      <w:r w:rsidRPr="003C7A59">
        <w:rPr>
          <w:szCs w:val="22"/>
        </w:rPr>
        <w:t>-</w:t>
      </w:r>
      <w:r w:rsidR="00F93D68">
        <w:rPr>
          <w:szCs w:val="22"/>
        </w:rPr>
        <w:t xml:space="preserve"> </w:t>
      </w:r>
      <w:r w:rsidRPr="003C7A59">
        <w:rPr>
          <w:szCs w:val="22"/>
        </w:rPr>
        <w:t xml:space="preserve">Vanlige (flere enn 1, men færre enn 10 av 100 </w:t>
      </w:r>
      <w:r w:rsidR="00561BE3" w:rsidRPr="00FB05EC">
        <w:rPr>
          <w:szCs w:val="22"/>
        </w:rPr>
        <w:t>behandlede</w:t>
      </w:r>
      <w:r w:rsidR="00561BE3" w:rsidRPr="003C7A59">
        <w:rPr>
          <w:szCs w:val="22"/>
        </w:rPr>
        <w:t xml:space="preserve"> </w:t>
      </w:r>
      <w:r w:rsidRPr="003C7A59">
        <w:rPr>
          <w:szCs w:val="22"/>
        </w:rPr>
        <w:t>dyr)</w:t>
      </w:r>
    </w:p>
    <w:p w14:paraId="763DAC46" w14:textId="04704C9B" w:rsidR="00BC0919" w:rsidRPr="003C7A59" w:rsidRDefault="00BC0919" w:rsidP="00BC0919">
      <w:pPr>
        <w:ind w:left="567" w:hanging="567"/>
        <w:rPr>
          <w:szCs w:val="22"/>
        </w:rPr>
      </w:pPr>
      <w:r w:rsidRPr="003C7A59">
        <w:rPr>
          <w:szCs w:val="22"/>
        </w:rPr>
        <w:t>-</w:t>
      </w:r>
      <w:r w:rsidR="00F93D68">
        <w:rPr>
          <w:szCs w:val="22"/>
        </w:rPr>
        <w:t xml:space="preserve"> </w:t>
      </w:r>
      <w:r w:rsidRPr="003C7A59">
        <w:rPr>
          <w:szCs w:val="22"/>
        </w:rPr>
        <w:t xml:space="preserve">Mindre vanlige (flere enn 1, men færre enn 10 av 1000 </w:t>
      </w:r>
      <w:r w:rsidR="00561BE3" w:rsidRPr="00FB05EC">
        <w:rPr>
          <w:szCs w:val="22"/>
        </w:rPr>
        <w:t>behandlede</w:t>
      </w:r>
      <w:r w:rsidR="00561BE3" w:rsidRPr="003C7A59">
        <w:rPr>
          <w:szCs w:val="22"/>
        </w:rPr>
        <w:t xml:space="preserve"> </w:t>
      </w:r>
      <w:r w:rsidRPr="003C7A59">
        <w:rPr>
          <w:szCs w:val="22"/>
        </w:rPr>
        <w:t>dyr)</w:t>
      </w:r>
    </w:p>
    <w:p w14:paraId="763DAC47" w14:textId="63378177" w:rsidR="00BC0919" w:rsidRPr="003C7A59" w:rsidRDefault="00BC0919" w:rsidP="00BC0919">
      <w:pPr>
        <w:ind w:left="567" w:hanging="567"/>
        <w:rPr>
          <w:szCs w:val="22"/>
        </w:rPr>
      </w:pPr>
      <w:r w:rsidRPr="003C7A59">
        <w:rPr>
          <w:szCs w:val="22"/>
        </w:rPr>
        <w:t>-</w:t>
      </w:r>
      <w:r w:rsidR="00F93D68">
        <w:rPr>
          <w:szCs w:val="22"/>
        </w:rPr>
        <w:t xml:space="preserve"> </w:t>
      </w:r>
      <w:r w:rsidRPr="003C7A59">
        <w:rPr>
          <w:szCs w:val="22"/>
        </w:rPr>
        <w:t>Sjeldne (flere enn 1, men færre enn 10 av</w:t>
      </w:r>
      <w:r w:rsidR="00561BE3">
        <w:rPr>
          <w:szCs w:val="22"/>
        </w:rPr>
        <w:t xml:space="preserve"> </w:t>
      </w:r>
      <w:r w:rsidRPr="003C7A59">
        <w:rPr>
          <w:szCs w:val="22"/>
        </w:rPr>
        <w:t>10 000</w:t>
      </w:r>
      <w:r w:rsidR="00561BE3">
        <w:rPr>
          <w:szCs w:val="22"/>
        </w:rPr>
        <w:t xml:space="preserve"> </w:t>
      </w:r>
      <w:r w:rsidR="00561BE3" w:rsidRPr="00FB05EC">
        <w:rPr>
          <w:szCs w:val="22"/>
        </w:rPr>
        <w:t>behandlede</w:t>
      </w:r>
      <w:r w:rsidRPr="003C7A59">
        <w:rPr>
          <w:szCs w:val="22"/>
        </w:rPr>
        <w:t xml:space="preserve"> dyr)</w:t>
      </w:r>
    </w:p>
    <w:p w14:paraId="763DAC48" w14:textId="636EA40B" w:rsidR="00BC0919" w:rsidRPr="003C7A59" w:rsidRDefault="00BC0919" w:rsidP="00BC0919">
      <w:pPr>
        <w:spacing w:line="240" w:lineRule="auto"/>
        <w:rPr>
          <w:szCs w:val="22"/>
        </w:rPr>
      </w:pPr>
      <w:r w:rsidRPr="003C7A59">
        <w:rPr>
          <w:szCs w:val="22"/>
        </w:rPr>
        <w:t>-</w:t>
      </w:r>
      <w:r w:rsidR="00F93D68">
        <w:rPr>
          <w:szCs w:val="22"/>
        </w:rPr>
        <w:t xml:space="preserve"> </w:t>
      </w:r>
      <w:r w:rsidRPr="003C7A59">
        <w:rPr>
          <w:szCs w:val="22"/>
        </w:rPr>
        <w:t>Svært sjeldne (færre enn 1 av</w:t>
      </w:r>
      <w:r w:rsidR="00561BE3">
        <w:rPr>
          <w:szCs w:val="22"/>
        </w:rPr>
        <w:t xml:space="preserve"> </w:t>
      </w:r>
      <w:r w:rsidRPr="003C7A59">
        <w:rPr>
          <w:szCs w:val="22"/>
        </w:rPr>
        <w:t xml:space="preserve">10 000 </w:t>
      </w:r>
      <w:r w:rsidR="00561BE3" w:rsidRPr="00FB05EC">
        <w:rPr>
          <w:szCs w:val="22"/>
        </w:rPr>
        <w:t>behandlede</w:t>
      </w:r>
      <w:r w:rsidR="00561BE3" w:rsidRPr="003C7A59">
        <w:rPr>
          <w:szCs w:val="22"/>
        </w:rPr>
        <w:t xml:space="preserve"> </w:t>
      </w:r>
      <w:r w:rsidRPr="003C7A59">
        <w:rPr>
          <w:szCs w:val="22"/>
        </w:rPr>
        <w:t>dyr, inkludert isolerte rapporter)</w:t>
      </w:r>
    </w:p>
    <w:p w14:paraId="763DAC49" w14:textId="77777777" w:rsidR="00FD2250" w:rsidRPr="003C7A59" w:rsidRDefault="00FD2250" w:rsidP="00346A1D">
      <w:pPr>
        <w:tabs>
          <w:tab w:val="clear" w:pos="567"/>
        </w:tabs>
        <w:spacing w:line="240" w:lineRule="auto"/>
        <w:rPr>
          <w:szCs w:val="22"/>
          <w:lang w:eastAsia="nb-NO"/>
        </w:rPr>
      </w:pPr>
    </w:p>
    <w:p w14:paraId="763DAC4A" w14:textId="77777777" w:rsidR="00FD2250" w:rsidRPr="003C7A59" w:rsidRDefault="00FD2250" w:rsidP="00346A1D">
      <w:pPr>
        <w:tabs>
          <w:tab w:val="clear" w:pos="567"/>
        </w:tabs>
        <w:spacing w:line="240" w:lineRule="auto"/>
        <w:ind w:left="540" w:hanging="540"/>
        <w:rPr>
          <w:b/>
          <w:szCs w:val="22"/>
          <w:lang w:eastAsia="nb-NO"/>
        </w:rPr>
      </w:pPr>
      <w:r w:rsidRPr="003C7A59">
        <w:rPr>
          <w:b/>
          <w:szCs w:val="22"/>
          <w:lang w:eastAsia="nb-NO"/>
        </w:rPr>
        <w:t>4.7</w:t>
      </w:r>
      <w:r w:rsidRPr="003C7A59">
        <w:rPr>
          <w:b/>
          <w:szCs w:val="22"/>
          <w:lang w:eastAsia="nb-NO"/>
        </w:rPr>
        <w:tab/>
        <w:t>Bruk under drektighet, digiving og egglegging</w:t>
      </w:r>
    </w:p>
    <w:p w14:paraId="763DAC4B" w14:textId="77777777" w:rsidR="00FD2250" w:rsidRPr="003C7A59" w:rsidRDefault="00FD2250" w:rsidP="00346A1D">
      <w:pPr>
        <w:tabs>
          <w:tab w:val="clear" w:pos="567"/>
        </w:tabs>
        <w:spacing w:line="240" w:lineRule="auto"/>
        <w:rPr>
          <w:szCs w:val="22"/>
        </w:rPr>
      </w:pPr>
    </w:p>
    <w:p w14:paraId="763DAC4C" w14:textId="77777777" w:rsidR="00FD2250" w:rsidRPr="003C7A59" w:rsidRDefault="00FD2250" w:rsidP="00346A1D">
      <w:pPr>
        <w:tabs>
          <w:tab w:val="clear" w:pos="567"/>
          <w:tab w:val="left" w:pos="1701"/>
        </w:tabs>
        <w:spacing w:line="240" w:lineRule="auto"/>
        <w:rPr>
          <w:snapToGrid w:val="0"/>
          <w:szCs w:val="22"/>
          <w:lang w:eastAsia="de-DE"/>
        </w:rPr>
      </w:pPr>
      <w:r w:rsidRPr="009F2AB7">
        <w:rPr>
          <w:bCs/>
          <w:szCs w:val="22"/>
          <w:u w:val="single"/>
        </w:rPr>
        <w:t>Storfe og gris:</w:t>
      </w:r>
      <w:r w:rsidR="00563C62" w:rsidRPr="003C7A59">
        <w:rPr>
          <w:b/>
          <w:bCs/>
          <w:szCs w:val="22"/>
        </w:rPr>
        <w:tab/>
      </w:r>
      <w:r w:rsidRPr="003C7A59">
        <w:rPr>
          <w:snapToGrid w:val="0"/>
          <w:szCs w:val="22"/>
          <w:lang w:eastAsia="de-DE"/>
        </w:rPr>
        <w:t xml:space="preserve">Kan brukes </w:t>
      </w:r>
      <w:r w:rsidR="00F92D9E" w:rsidRPr="003C7A59">
        <w:rPr>
          <w:snapToGrid w:val="0"/>
          <w:szCs w:val="22"/>
          <w:lang w:eastAsia="de-DE"/>
        </w:rPr>
        <w:t>til</w:t>
      </w:r>
      <w:r w:rsidRPr="003C7A59">
        <w:rPr>
          <w:snapToGrid w:val="0"/>
          <w:szCs w:val="22"/>
          <w:lang w:eastAsia="de-DE"/>
        </w:rPr>
        <w:t xml:space="preserve"> drektig</w:t>
      </w:r>
      <w:r w:rsidR="00F92D9E" w:rsidRPr="003C7A59">
        <w:rPr>
          <w:snapToGrid w:val="0"/>
          <w:szCs w:val="22"/>
          <w:lang w:eastAsia="de-DE"/>
        </w:rPr>
        <w:t>e</w:t>
      </w:r>
      <w:r w:rsidRPr="003C7A59">
        <w:rPr>
          <w:snapToGrid w:val="0"/>
          <w:szCs w:val="22"/>
          <w:lang w:eastAsia="de-DE"/>
        </w:rPr>
        <w:t xml:space="preserve"> og </w:t>
      </w:r>
      <w:r w:rsidR="008D5CC4" w:rsidRPr="003C7A59">
        <w:rPr>
          <w:snapToGrid w:val="0"/>
          <w:szCs w:val="22"/>
          <w:lang w:eastAsia="de-DE"/>
        </w:rPr>
        <w:t>diegiv</w:t>
      </w:r>
      <w:r w:rsidR="00F92D9E" w:rsidRPr="003C7A59">
        <w:rPr>
          <w:snapToGrid w:val="0"/>
          <w:szCs w:val="22"/>
          <w:lang w:eastAsia="de-DE"/>
        </w:rPr>
        <w:t>ende dyr</w:t>
      </w:r>
      <w:r w:rsidRPr="003C7A59">
        <w:rPr>
          <w:snapToGrid w:val="0"/>
          <w:szCs w:val="22"/>
          <w:lang w:eastAsia="de-DE"/>
        </w:rPr>
        <w:t>.</w:t>
      </w:r>
    </w:p>
    <w:p w14:paraId="763DAC4D" w14:textId="77777777" w:rsidR="00FD2250" w:rsidRPr="003C7A59" w:rsidRDefault="00FD2250" w:rsidP="00346A1D">
      <w:pPr>
        <w:tabs>
          <w:tab w:val="clear" w:pos="567"/>
          <w:tab w:val="left" w:pos="1701"/>
        </w:tabs>
        <w:spacing w:line="240" w:lineRule="auto"/>
        <w:rPr>
          <w:szCs w:val="22"/>
          <w:lang w:eastAsia="nb-NO"/>
        </w:rPr>
      </w:pPr>
      <w:r w:rsidRPr="009F2AB7">
        <w:rPr>
          <w:szCs w:val="22"/>
          <w:u w:val="single"/>
          <w:lang w:eastAsia="nb-NO"/>
        </w:rPr>
        <w:t>Hest:</w:t>
      </w:r>
      <w:r w:rsidR="00563C62" w:rsidRPr="003C7A59">
        <w:rPr>
          <w:b/>
          <w:szCs w:val="22"/>
          <w:lang w:eastAsia="nb-NO"/>
        </w:rPr>
        <w:tab/>
      </w:r>
      <w:r w:rsidRPr="003C7A59">
        <w:rPr>
          <w:szCs w:val="22"/>
          <w:lang w:eastAsia="nb-NO"/>
        </w:rPr>
        <w:t xml:space="preserve">Skal ikke brukes til drektige og </w:t>
      </w:r>
      <w:r w:rsidR="008D5CC4" w:rsidRPr="003C7A59">
        <w:rPr>
          <w:szCs w:val="22"/>
          <w:lang w:eastAsia="nb-NO"/>
        </w:rPr>
        <w:t xml:space="preserve">diegivende </w:t>
      </w:r>
      <w:r w:rsidRPr="003C7A59">
        <w:rPr>
          <w:szCs w:val="22"/>
          <w:lang w:eastAsia="nb-NO"/>
        </w:rPr>
        <w:t>hopper.</w:t>
      </w:r>
    </w:p>
    <w:p w14:paraId="763DAC4E" w14:textId="77777777" w:rsidR="00FD2250" w:rsidRPr="003C7A59" w:rsidRDefault="00FD2250" w:rsidP="00346A1D">
      <w:pPr>
        <w:tabs>
          <w:tab w:val="clear" w:pos="567"/>
        </w:tabs>
        <w:spacing w:line="240" w:lineRule="auto"/>
        <w:ind w:left="567" w:hanging="567"/>
        <w:rPr>
          <w:szCs w:val="22"/>
          <w:lang w:eastAsia="nb-NO"/>
        </w:rPr>
      </w:pPr>
    </w:p>
    <w:p w14:paraId="763DAC4F" w14:textId="77777777" w:rsidR="00FD2250" w:rsidRPr="003C7A59" w:rsidRDefault="00FD2250" w:rsidP="00346A1D">
      <w:pPr>
        <w:tabs>
          <w:tab w:val="clear" w:pos="567"/>
        </w:tabs>
        <w:spacing w:line="240" w:lineRule="auto"/>
        <w:ind w:left="567" w:hanging="567"/>
        <w:rPr>
          <w:szCs w:val="22"/>
          <w:lang w:eastAsia="nb-NO"/>
        </w:rPr>
      </w:pPr>
      <w:r w:rsidRPr="003C7A59">
        <w:rPr>
          <w:szCs w:val="22"/>
          <w:lang w:eastAsia="nb-NO"/>
        </w:rPr>
        <w:t>Se også p</w:t>
      </w:r>
      <w:r w:rsidRPr="003C7A59">
        <w:rPr>
          <w:szCs w:val="22"/>
        </w:rPr>
        <w:t>unkt</w:t>
      </w:r>
      <w:r w:rsidRPr="003C7A59">
        <w:rPr>
          <w:szCs w:val="22"/>
          <w:lang w:eastAsia="nb-NO"/>
        </w:rPr>
        <w:t>. 4.3</w:t>
      </w:r>
    </w:p>
    <w:p w14:paraId="763DAC50" w14:textId="77777777" w:rsidR="00FD2250" w:rsidRPr="003C7A59" w:rsidRDefault="00FD2250" w:rsidP="00346A1D">
      <w:pPr>
        <w:tabs>
          <w:tab w:val="clear" w:pos="567"/>
        </w:tabs>
        <w:spacing w:line="240" w:lineRule="auto"/>
        <w:rPr>
          <w:szCs w:val="22"/>
          <w:lang w:eastAsia="nb-NO"/>
        </w:rPr>
      </w:pPr>
    </w:p>
    <w:p w14:paraId="763DAC51" w14:textId="6410FF60" w:rsidR="00FD2250" w:rsidRPr="003C7A59" w:rsidRDefault="00FD2250" w:rsidP="00346A1D">
      <w:pPr>
        <w:tabs>
          <w:tab w:val="clear" w:pos="567"/>
        </w:tabs>
        <w:spacing w:line="240" w:lineRule="auto"/>
        <w:ind w:left="540" w:hanging="540"/>
        <w:rPr>
          <w:szCs w:val="22"/>
          <w:lang w:eastAsia="nb-NO"/>
        </w:rPr>
      </w:pPr>
      <w:r w:rsidRPr="003C7A59">
        <w:rPr>
          <w:b/>
          <w:szCs w:val="22"/>
          <w:lang w:eastAsia="nb-NO"/>
        </w:rPr>
        <w:t>4.8</w:t>
      </w:r>
      <w:r w:rsidRPr="003C7A59">
        <w:rPr>
          <w:b/>
          <w:szCs w:val="22"/>
          <w:lang w:eastAsia="nb-NO"/>
        </w:rPr>
        <w:tab/>
        <w:t>Interaksjon med andre legemidler og andre former for interaksjon</w:t>
      </w:r>
    </w:p>
    <w:p w14:paraId="763DAC52" w14:textId="77777777" w:rsidR="00FD2250" w:rsidRPr="003C7A59" w:rsidRDefault="00FD2250" w:rsidP="00346A1D">
      <w:pPr>
        <w:tabs>
          <w:tab w:val="clear" w:pos="567"/>
        </w:tabs>
        <w:spacing w:line="240" w:lineRule="auto"/>
        <w:rPr>
          <w:szCs w:val="22"/>
          <w:lang w:eastAsia="nb-NO"/>
        </w:rPr>
      </w:pPr>
    </w:p>
    <w:p w14:paraId="763DAC53" w14:textId="77777777" w:rsidR="00FD2250" w:rsidRPr="003C7A59" w:rsidRDefault="00DA213E" w:rsidP="00346A1D">
      <w:pPr>
        <w:tabs>
          <w:tab w:val="clear" w:pos="567"/>
          <w:tab w:val="left" w:pos="709"/>
          <w:tab w:val="left" w:pos="3969"/>
        </w:tabs>
        <w:spacing w:line="240" w:lineRule="auto"/>
        <w:jc w:val="both"/>
        <w:rPr>
          <w:szCs w:val="22"/>
          <w:lang w:eastAsia="de-DE"/>
        </w:rPr>
      </w:pPr>
      <w:r w:rsidRPr="003C7A59">
        <w:rPr>
          <w:szCs w:val="22"/>
          <w:lang w:eastAsia="de-DE"/>
        </w:rPr>
        <w:t>Skal</w:t>
      </w:r>
      <w:r w:rsidR="00FD2250" w:rsidRPr="003C7A59">
        <w:rPr>
          <w:szCs w:val="22"/>
          <w:lang w:eastAsia="de-DE"/>
        </w:rPr>
        <w:t xml:space="preserve"> ikke administreres samtidig med glukokortikosteroider, andre ikke-steroide </w:t>
      </w:r>
      <w:r w:rsidR="005E0436" w:rsidRPr="003C7A59">
        <w:rPr>
          <w:szCs w:val="22"/>
          <w:lang w:eastAsia="de-DE"/>
        </w:rPr>
        <w:t>antiinflam</w:t>
      </w:r>
      <w:r w:rsidR="00FD2250" w:rsidRPr="003C7A59">
        <w:rPr>
          <w:szCs w:val="22"/>
          <w:lang w:eastAsia="de-DE"/>
        </w:rPr>
        <w:t>matoriske legemidler eller sammen med antikoagulasjonsmidler.</w:t>
      </w:r>
    </w:p>
    <w:p w14:paraId="763DAC54" w14:textId="77777777" w:rsidR="00FD2250" w:rsidRPr="003C7A59" w:rsidRDefault="00FD2250" w:rsidP="00346A1D">
      <w:pPr>
        <w:tabs>
          <w:tab w:val="clear" w:pos="567"/>
        </w:tabs>
        <w:spacing w:line="240" w:lineRule="auto"/>
        <w:ind w:left="567" w:hanging="567"/>
        <w:rPr>
          <w:szCs w:val="22"/>
          <w:lang w:eastAsia="nb-NO"/>
        </w:rPr>
      </w:pPr>
    </w:p>
    <w:p w14:paraId="763DAC55" w14:textId="77777777" w:rsidR="00FD2250" w:rsidRPr="003C7A59" w:rsidRDefault="00FD2250" w:rsidP="00B12A60">
      <w:pPr>
        <w:keepNext/>
        <w:tabs>
          <w:tab w:val="clear" w:pos="567"/>
        </w:tabs>
        <w:spacing w:line="240" w:lineRule="auto"/>
        <w:ind w:left="540" w:hanging="540"/>
        <w:rPr>
          <w:szCs w:val="22"/>
          <w:lang w:eastAsia="nb-NO"/>
        </w:rPr>
      </w:pPr>
      <w:r w:rsidRPr="003C7A59">
        <w:rPr>
          <w:b/>
          <w:szCs w:val="22"/>
          <w:lang w:eastAsia="nb-NO"/>
        </w:rPr>
        <w:lastRenderedPageBreak/>
        <w:t>4.9</w:t>
      </w:r>
      <w:r w:rsidRPr="003C7A59">
        <w:rPr>
          <w:b/>
          <w:szCs w:val="22"/>
          <w:lang w:eastAsia="nb-NO"/>
        </w:rPr>
        <w:tab/>
        <w:t>Dosering og tilfø</w:t>
      </w:r>
      <w:r w:rsidR="004E744C" w:rsidRPr="003C7A59">
        <w:rPr>
          <w:b/>
          <w:szCs w:val="22"/>
          <w:lang w:eastAsia="nb-NO"/>
        </w:rPr>
        <w:t>r</w:t>
      </w:r>
      <w:r w:rsidRPr="003C7A59">
        <w:rPr>
          <w:b/>
          <w:szCs w:val="22"/>
          <w:lang w:eastAsia="nb-NO"/>
        </w:rPr>
        <w:t>selsvei</w:t>
      </w:r>
    </w:p>
    <w:p w14:paraId="763DAC56" w14:textId="77777777" w:rsidR="00FD2250" w:rsidRPr="003C7A59" w:rsidRDefault="00FD2250" w:rsidP="00B12A60">
      <w:pPr>
        <w:keepNext/>
        <w:tabs>
          <w:tab w:val="clear" w:pos="567"/>
        </w:tabs>
        <w:spacing w:line="240" w:lineRule="auto"/>
        <w:rPr>
          <w:szCs w:val="22"/>
          <w:lang w:eastAsia="nb-NO"/>
        </w:rPr>
      </w:pPr>
    </w:p>
    <w:p w14:paraId="763DAC57" w14:textId="77777777" w:rsidR="00FD2250" w:rsidRPr="009F2AB7" w:rsidRDefault="00FD2250" w:rsidP="00B12A60">
      <w:pPr>
        <w:keepNext/>
        <w:tabs>
          <w:tab w:val="clear" w:pos="567"/>
        </w:tabs>
        <w:spacing w:line="240" w:lineRule="auto"/>
        <w:rPr>
          <w:bCs/>
          <w:szCs w:val="22"/>
          <w:u w:val="single"/>
          <w:lang w:eastAsia="nb-NO"/>
        </w:rPr>
      </w:pPr>
      <w:r w:rsidRPr="009F2AB7">
        <w:rPr>
          <w:bCs/>
          <w:szCs w:val="22"/>
          <w:u w:val="single"/>
          <w:lang w:eastAsia="nb-NO"/>
        </w:rPr>
        <w:t>Storfe:</w:t>
      </w:r>
    </w:p>
    <w:p w14:paraId="763DAC58" w14:textId="77777777" w:rsidR="00FD2250" w:rsidRPr="003C7A59" w:rsidRDefault="00FD2250" w:rsidP="00346A1D">
      <w:pPr>
        <w:tabs>
          <w:tab w:val="clear" w:pos="567"/>
        </w:tabs>
        <w:spacing w:line="240" w:lineRule="auto"/>
        <w:rPr>
          <w:szCs w:val="22"/>
          <w:lang w:eastAsia="de-DE"/>
        </w:rPr>
      </w:pPr>
      <w:r w:rsidRPr="003C7A59">
        <w:rPr>
          <w:szCs w:val="22"/>
          <w:lang w:eastAsia="de-DE"/>
        </w:rPr>
        <w:t>En engangsinjeksjon, subkutan eller intravenøs, med en dose på 0,5 mg meloksikam/kg kroppsvekt (dvs. 2,5 ml/100 kg kroppsvekt) i kombinasjon med antibiotikabehandling eller oral rehydreringsbehandling, i henhold til aktuell indikasjon.</w:t>
      </w:r>
    </w:p>
    <w:p w14:paraId="763DAC59" w14:textId="77777777" w:rsidR="00FD2250" w:rsidRPr="003C7A59" w:rsidRDefault="00FD2250" w:rsidP="00346A1D">
      <w:pPr>
        <w:tabs>
          <w:tab w:val="clear" w:pos="567"/>
        </w:tabs>
        <w:spacing w:line="240" w:lineRule="auto"/>
        <w:rPr>
          <w:szCs w:val="22"/>
          <w:u w:val="single"/>
          <w:lang w:eastAsia="nb-NO"/>
        </w:rPr>
      </w:pPr>
    </w:p>
    <w:p w14:paraId="763DAC5A" w14:textId="77777777" w:rsidR="00FD2250" w:rsidRPr="009F2AB7" w:rsidRDefault="00FD2250" w:rsidP="00346A1D">
      <w:pPr>
        <w:tabs>
          <w:tab w:val="clear" w:pos="567"/>
        </w:tabs>
        <w:spacing w:line="240" w:lineRule="auto"/>
        <w:rPr>
          <w:bCs/>
          <w:szCs w:val="22"/>
          <w:u w:val="single"/>
          <w:lang w:eastAsia="nb-NO"/>
        </w:rPr>
      </w:pPr>
      <w:r w:rsidRPr="009F2AB7">
        <w:rPr>
          <w:bCs/>
          <w:szCs w:val="22"/>
          <w:u w:val="single"/>
          <w:lang w:eastAsia="nb-NO"/>
        </w:rPr>
        <w:t>Gris:</w:t>
      </w:r>
    </w:p>
    <w:p w14:paraId="763DAC5B" w14:textId="77777777" w:rsidR="007231AF" w:rsidRPr="003C7A59" w:rsidRDefault="00371AF5" w:rsidP="00346A1D">
      <w:pPr>
        <w:tabs>
          <w:tab w:val="clear" w:pos="567"/>
        </w:tabs>
        <w:spacing w:line="240" w:lineRule="auto"/>
        <w:rPr>
          <w:szCs w:val="22"/>
          <w:lang w:eastAsia="nb-NO"/>
        </w:rPr>
      </w:pPr>
      <w:r w:rsidRPr="003C7A59">
        <w:rPr>
          <w:szCs w:val="22"/>
          <w:lang w:eastAsia="de-DE"/>
        </w:rPr>
        <w:t xml:space="preserve">En </w:t>
      </w:r>
      <w:r w:rsidRPr="003C7A59">
        <w:rPr>
          <w:lang w:eastAsia="nb-NO"/>
        </w:rPr>
        <w:t xml:space="preserve">intramuskulær </w:t>
      </w:r>
      <w:r w:rsidRPr="003C7A59">
        <w:rPr>
          <w:szCs w:val="22"/>
          <w:lang w:eastAsia="de-DE"/>
        </w:rPr>
        <w:t xml:space="preserve">engangsinjeksjon med en dose på </w:t>
      </w:r>
      <w:r w:rsidR="00FD2250" w:rsidRPr="003C7A59">
        <w:rPr>
          <w:szCs w:val="22"/>
          <w:lang w:eastAsia="nb-NO"/>
        </w:rPr>
        <w:t>0,4 mg meloksikam/kg kroppsvekt (dvs. 2,0</w:t>
      </w:r>
      <w:r w:rsidRPr="003C7A59">
        <w:rPr>
          <w:szCs w:val="22"/>
          <w:lang w:eastAsia="nb-NO"/>
        </w:rPr>
        <w:t> </w:t>
      </w:r>
      <w:r w:rsidR="00FD2250" w:rsidRPr="003C7A59">
        <w:rPr>
          <w:szCs w:val="22"/>
          <w:lang w:eastAsia="nb-NO"/>
        </w:rPr>
        <w:t>ml/100kg kroppsvekt) i kombinasjon med passende antibiotikabehandling. Ved behov kan ytterligere en injeksjon meloksikam administreres etter 24 timer.</w:t>
      </w:r>
    </w:p>
    <w:p w14:paraId="763DAC5C" w14:textId="77777777" w:rsidR="00234FF7" w:rsidRPr="003C7A59" w:rsidRDefault="00234FF7" w:rsidP="00346A1D">
      <w:pPr>
        <w:tabs>
          <w:tab w:val="clear" w:pos="567"/>
        </w:tabs>
        <w:spacing w:line="240" w:lineRule="auto"/>
        <w:rPr>
          <w:szCs w:val="22"/>
          <w:lang w:eastAsia="nb-NO"/>
        </w:rPr>
      </w:pPr>
    </w:p>
    <w:p w14:paraId="763DAC5D" w14:textId="77777777" w:rsidR="00FD2250" w:rsidRPr="009F2AB7" w:rsidRDefault="00FD2250" w:rsidP="00346A1D">
      <w:pPr>
        <w:tabs>
          <w:tab w:val="clear" w:pos="567"/>
        </w:tabs>
        <w:spacing w:line="240" w:lineRule="auto"/>
        <w:rPr>
          <w:szCs w:val="22"/>
          <w:u w:val="single"/>
          <w:lang w:eastAsia="nb-NO"/>
        </w:rPr>
      </w:pPr>
      <w:r w:rsidRPr="009F2AB7">
        <w:rPr>
          <w:szCs w:val="22"/>
          <w:u w:val="single"/>
          <w:lang w:eastAsia="nb-NO"/>
        </w:rPr>
        <w:t>Hest:</w:t>
      </w:r>
    </w:p>
    <w:p w14:paraId="763DAC5E" w14:textId="77777777" w:rsidR="00FD2250" w:rsidRPr="003C7A59" w:rsidRDefault="00371AF5" w:rsidP="00346A1D">
      <w:pPr>
        <w:tabs>
          <w:tab w:val="clear" w:pos="567"/>
        </w:tabs>
        <w:spacing w:line="240" w:lineRule="auto"/>
        <w:rPr>
          <w:szCs w:val="22"/>
          <w:lang w:eastAsia="nb-NO"/>
        </w:rPr>
      </w:pPr>
      <w:r w:rsidRPr="003C7A59">
        <w:rPr>
          <w:szCs w:val="22"/>
          <w:lang w:eastAsia="de-DE"/>
        </w:rPr>
        <w:t xml:space="preserve">En </w:t>
      </w:r>
      <w:r w:rsidR="00235333" w:rsidRPr="003C7A59">
        <w:rPr>
          <w:szCs w:val="22"/>
          <w:lang w:eastAsia="nb-NO"/>
        </w:rPr>
        <w:t>intravenøs</w:t>
      </w:r>
      <w:r w:rsidR="00235333" w:rsidRPr="003C7A59">
        <w:rPr>
          <w:szCs w:val="22"/>
          <w:lang w:eastAsia="de-DE"/>
        </w:rPr>
        <w:t xml:space="preserve"> </w:t>
      </w:r>
      <w:r w:rsidRPr="003C7A59">
        <w:rPr>
          <w:szCs w:val="22"/>
          <w:lang w:eastAsia="de-DE"/>
        </w:rPr>
        <w:t xml:space="preserve">engangsinjeksjon med en dose på </w:t>
      </w:r>
      <w:r w:rsidR="00FD2250" w:rsidRPr="003C7A59">
        <w:rPr>
          <w:szCs w:val="22"/>
          <w:lang w:eastAsia="nb-NO"/>
        </w:rPr>
        <w:t>0,6 mg meloksikam/kg kroppsvekt (dvs. 3,0</w:t>
      </w:r>
      <w:r w:rsidRPr="003C7A59">
        <w:rPr>
          <w:szCs w:val="22"/>
          <w:lang w:eastAsia="nb-NO"/>
        </w:rPr>
        <w:t> </w:t>
      </w:r>
      <w:r w:rsidR="00FD2250" w:rsidRPr="003C7A59">
        <w:rPr>
          <w:szCs w:val="22"/>
          <w:lang w:eastAsia="nb-NO"/>
        </w:rPr>
        <w:t>ml/100</w:t>
      </w:r>
      <w:r w:rsidRPr="003C7A59">
        <w:rPr>
          <w:szCs w:val="22"/>
          <w:lang w:eastAsia="nb-NO"/>
        </w:rPr>
        <w:t> </w:t>
      </w:r>
      <w:r w:rsidR="00FD2250" w:rsidRPr="003C7A59">
        <w:rPr>
          <w:szCs w:val="22"/>
          <w:lang w:eastAsia="nb-NO"/>
        </w:rPr>
        <w:t>kg kroppsvekt).</w:t>
      </w:r>
    </w:p>
    <w:p w14:paraId="763DAC5F" w14:textId="77777777" w:rsidR="00FD2250" w:rsidRPr="003C7A59" w:rsidRDefault="00FD2250" w:rsidP="00346A1D">
      <w:pPr>
        <w:tabs>
          <w:tab w:val="clear" w:pos="567"/>
        </w:tabs>
        <w:spacing w:line="240" w:lineRule="auto"/>
        <w:rPr>
          <w:szCs w:val="22"/>
          <w:lang w:eastAsia="nb-NO"/>
        </w:rPr>
      </w:pPr>
      <w:r w:rsidRPr="003C7A59">
        <w:rPr>
          <w:szCs w:val="22"/>
          <w:lang w:eastAsia="nb-NO"/>
        </w:rPr>
        <w:t>Til bruk ved lindring av inflammasjon og smerter i forbindelse med akutte og kroniske lidelser i bevegelsesapparatet. Metacam 15 mg/ml mikstur, suspensjon med dosering 0,6 meloksikam/kg kroppsvekt, kan brukes ved forlenging av behandling, 24 timer etter administrasjon.</w:t>
      </w:r>
    </w:p>
    <w:p w14:paraId="763DAC60" w14:textId="77777777" w:rsidR="00FD2250" w:rsidRPr="003C7A59" w:rsidRDefault="00FD2250" w:rsidP="00346A1D">
      <w:pPr>
        <w:tabs>
          <w:tab w:val="clear" w:pos="567"/>
        </w:tabs>
        <w:spacing w:line="240" w:lineRule="auto"/>
        <w:rPr>
          <w:szCs w:val="22"/>
          <w:lang w:eastAsia="nb-NO"/>
        </w:rPr>
      </w:pPr>
    </w:p>
    <w:p w14:paraId="763DAC61" w14:textId="77777777" w:rsidR="00FD2250" w:rsidRPr="003C7A59" w:rsidRDefault="00FD2250" w:rsidP="00346A1D">
      <w:pPr>
        <w:tabs>
          <w:tab w:val="clear" w:pos="567"/>
        </w:tabs>
        <w:spacing w:line="240" w:lineRule="auto"/>
        <w:rPr>
          <w:szCs w:val="22"/>
          <w:lang w:eastAsia="nb-NO"/>
        </w:rPr>
      </w:pPr>
      <w:r w:rsidRPr="003C7A59">
        <w:rPr>
          <w:szCs w:val="22"/>
          <w:lang w:eastAsia="nb-NO"/>
        </w:rPr>
        <w:t>Unngå kontaminering under bruk.</w:t>
      </w:r>
    </w:p>
    <w:p w14:paraId="763DAC62" w14:textId="77777777" w:rsidR="00FD2250" w:rsidRPr="003C7A59" w:rsidRDefault="00FD2250" w:rsidP="00346A1D">
      <w:pPr>
        <w:tabs>
          <w:tab w:val="clear" w:pos="567"/>
        </w:tabs>
        <w:spacing w:line="240" w:lineRule="auto"/>
        <w:rPr>
          <w:szCs w:val="22"/>
          <w:lang w:eastAsia="nb-NO"/>
        </w:rPr>
      </w:pPr>
    </w:p>
    <w:p w14:paraId="763DAC63" w14:textId="77777777" w:rsidR="00FD2250" w:rsidRPr="003C7A59" w:rsidRDefault="00FD2250" w:rsidP="00346A1D">
      <w:pPr>
        <w:tabs>
          <w:tab w:val="clear" w:pos="567"/>
        </w:tabs>
        <w:spacing w:line="240" w:lineRule="auto"/>
        <w:ind w:left="540" w:hanging="540"/>
        <w:rPr>
          <w:szCs w:val="22"/>
          <w:lang w:eastAsia="nb-NO"/>
        </w:rPr>
      </w:pPr>
      <w:r w:rsidRPr="003C7A59">
        <w:rPr>
          <w:b/>
          <w:szCs w:val="22"/>
          <w:lang w:eastAsia="nb-NO"/>
        </w:rPr>
        <w:t>4.10</w:t>
      </w:r>
      <w:r w:rsidRPr="003C7A59">
        <w:rPr>
          <w:b/>
          <w:szCs w:val="22"/>
          <w:lang w:eastAsia="nb-NO"/>
        </w:rPr>
        <w:tab/>
        <w:t>Overdosering (symptomer, førstehjelp, antidoter), om nødvendig</w:t>
      </w:r>
    </w:p>
    <w:p w14:paraId="763DAC64" w14:textId="77777777" w:rsidR="00FD2250" w:rsidRPr="003C7A59" w:rsidRDefault="00FD2250" w:rsidP="00346A1D">
      <w:pPr>
        <w:tabs>
          <w:tab w:val="clear" w:pos="567"/>
          <w:tab w:val="left" w:pos="709"/>
          <w:tab w:val="left" w:pos="3969"/>
        </w:tabs>
        <w:spacing w:line="240" w:lineRule="auto"/>
        <w:ind w:left="567" w:hanging="567"/>
        <w:rPr>
          <w:szCs w:val="22"/>
          <w:lang w:eastAsia="nb-NO"/>
        </w:rPr>
      </w:pPr>
    </w:p>
    <w:p w14:paraId="763DAC65" w14:textId="77777777" w:rsidR="00FD2250" w:rsidRPr="003C7A59" w:rsidRDefault="00FD2250" w:rsidP="00346A1D">
      <w:pPr>
        <w:tabs>
          <w:tab w:val="clear" w:pos="567"/>
          <w:tab w:val="left" w:pos="709"/>
          <w:tab w:val="left" w:pos="3969"/>
        </w:tabs>
        <w:spacing w:line="240" w:lineRule="auto"/>
        <w:ind w:left="567" w:hanging="567"/>
        <w:rPr>
          <w:szCs w:val="22"/>
          <w:lang w:eastAsia="nb-NO"/>
        </w:rPr>
      </w:pPr>
      <w:r w:rsidRPr="003C7A59">
        <w:rPr>
          <w:szCs w:val="22"/>
          <w:lang w:eastAsia="nb-NO"/>
        </w:rPr>
        <w:t>Ved overdose bør det gis symptomatisk behandling.</w:t>
      </w:r>
    </w:p>
    <w:p w14:paraId="763DAC66" w14:textId="77777777" w:rsidR="00FD2250" w:rsidRPr="003C7A59" w:rsidRDefault="00FD2250" w:rsidP="00346A1D">
      <w:pPr>
        <w:tabs>
          <w:tab w:val="clear" w:pos="567"/>
        </w:tabs>
        <w:spacing w:line="240" w:lineRule="auto"/>
        <w:rPr>
          <w:szCs w:val="22"/>
          <w:lang w:eastAsia="nb-NO"/>
        </w:rPr>
      </w:pPr>
    </w:p>
    <w:p w14:paraId="763DAC67" w14:textId="77777777" w:rsidR="00FD2250" w:rsidRPr="003C7A59" w:rsidRDefault="00FD2250" w:rsidP="00346A1D">
      <w:pPr>
        <w:tabs>
          <w:tab w:val="clear" w:pos="567"/>
        </w:tabs>
        <w:spacing w:line="240" w:lineRule="auto"/>
        <w:ind w:left="540" w:hanging="540"/>
        <w:rPr>
          <w:szCs w:val="22"/>
          <w:lang w:eastAsia="nb-NO"/>
        </w:rPr>
      </w:pPr>
      <w:r w:rsidRPr="003C7A59">
        <w:rPr>
          <w:b/>
          <w:szCs w:val="22"/>
          <w:lang w:eastAsia="nb-NO"/>
        </w:rPr>
        <w:t>4.11</w:t>
      </w:r>
      <w:r w:rsidRPr="003C7A59">
        <w:rPr>
          <w:b/>
          <w:szCs w:val="22"/>
          <w:lang w:eastAsia="nb-NO"/>
        </w:rPr>
        <w:tab/>
        <w:t>Tilbakeholdelsestid</w:t>
      </w:r>
      <w:r w:rsidR="008F6BC3" w:rsidRPr="003C7A59">
        <w:rPr>
          <w:b/>
          <w:szCs w:val="22"/>
          <w:lang w:eastAsia="nb-NO"/>
        </w:rPr>
        <w:t>(</w:t>
      </w:r>
      <w:r w:rsidRPr="003C7A59">
        <w:rPr>
          <w:b/>
          <w:szCs w:val="22"/>
          <w:lang w:eastAsia="nb-NO"/>
        </w:rPr>
        <w:t>er</w:t>
      </w:r>
      <w:r w:rsidR="008F6BC3" w:rsidRPr="003C7A59">
        <w:rPr>
          <w:b/>
          <w:szCs w:val="22"/>
          <w:lang w:eastAsia="nb-NO"/>
        </w:rPr>
        <w:t>)</w:t>
      </w:r>
    </w:p>
    <w:p w14:paraId="763DAC68" w14:textId="77777777" w:rsidR="00FD2250" w:rsidRPr="003C7A59" w:rsidRDefault="00FD2250" w:rsidP="00346A1D">
      <w:pPr>
        <w:tabs>
          <w:tab w:val="clear" w:pos="567"/>
        </w:tabs>
        <w:spacing w:line="240" w:lineRule="auto"/>
        <w:rPr>
          <w:szCs w:val="22"/>
          <w:highlight w:val="blue"/>
          <w:lang w:eastAsia="nb-NO"/>
        </w:rPr>
      </w:pPr>
    </w:p>
    <w:p w14:paraId="763DAC69" w14:textId="60C37C4B" w:rsidR="00FD2250" w:rsidRPr="003C7A59" w:rsidRDefault="00FD2250" w:rsidP="00346A1D">
      <w:pPr>
        <w:tabs>
          <w:tab w:val="clear" w:pos="567"/>
          <w:tab w:val="left" w:pos="851"/>
          <w:tab w:val="left" w:pos="1701"/>
        </w:tabs>
        <w:spacing w:line="240" w:lineRule="auto"/>
        <w:rPr>
          <w:szCs w:val="22"/>
        </w:rPr>
      </w:pPr>
      <w:r w:rsidRPr="009F2AB7">
        <w:rPr>
          <w:bCs/>
          <w:szCs w:val="22"/>
          <w:u w:val="single"/>
          <w:lang w:eastAsia="nb-NO"/>
        </w:rPr>
        <w:t>Storfe:</w:t>
      </w:r>
      <w:r w:rsidRPr="00E95809">
        <w:rPr>
          <w:bCs/>
          <w:szCs w:val="22"/>
          <w:lang w:eastAsia="nb-NO"/>
        </w:rPr>
        <w:tab/>
      </w:r>
      <w:r w:rsidRPr="003C7A59">
        <w:rPr>
          <w:szCs w:val="22"/>
        </w:rPr>
        <w:t xml:space="preserve">Slakt: </w:t>
      </w:r>
      <w:r w:rsidRPr="003C7A59">
        <w:rPr>
          <w:szCs w:val="22"/>
        </w:rPr>
        <w:tab/>
        <w:t xml:space="preserve">15 </w:t>
      </w:r>
      <w:r w:rsidR="004877D1" w:rsidRPr="00D64B16">
        <w:rPr>
          <w:szCs w:val="22"/>
        </w:rPr>
        <w:t>døgn</w:t>
      </w:r>
      <w:r w:rsidR="004877D1">
        <w:rPr>
          <w:szCs w:val="22"/>
        </w:rPr>
        <w:t xml:space="preserve">, </w:t>
      </w:r>
      <w:r w:rsidRPr="003C7A59">
        <w:rPr>
          <w:snapToGrid w:val="0"/>
          <w:szCs w:val="22"/>
          <w:lang w:eastAsia="de-DE"/>
        </w:rPr>
        <w:t>Melk:</w:t>
      </w:r>
      <w:r w:rsidRPr="003C7A59">
        <w:rPr>
          <w:szCs w:val="22"/>
        </w:rPr>
        <w:t xml:space="preserve">5 </w:t>
      </w:r>
      <w:r w:rsidR="004877D1" w:rsidRPr="00D64B16">
        <w:rPr>
          <w:szCs w:val="22"/>
        </w:rPr>
        <w:t>døgn</w:t>
      </w:r>
    </w:p>
    <w:p w14:paraId="763DAC6A" w14:textId="46843179" w:rsidR="00FD2250" w:rsidRPr="003C7A59" w:rsidRDefault="00FD2250" w:rsidP="00346A1D">
      <w:pPr>
        <w:tabs>
          <w:tab w:val="clear" w:pos="567"/>
          <w:tab w:val="left" w:pos="851"/>
          <w:tab w:val="left" w:pos="1701"/>
        </w:tabs>
        <w:spacing w:line="240" w:lineRule="auto"/>
        <w:rPr>
          <w:szCs w:val="22"/>
        </w:rPr>
      </w:pPr>
      <w:r w:rsidRPr="009F2AB7">
        <w:rPr>
          <w:bCs/>
          <w:szCs w:val="22"/>
          <w:u w:val="single"/>
        </w:rPr>
        <w:t>Gris:</w:t>
      </w:r>
      <w:r w:rsidRPr="003C7A59">
        <w:rPr>
          <w:b/>
          <w:bCs/>
          <w:szCs w:val="22"/>
        </w:rPr>
        <w:tab/>
      </w:r>
      <w:r w:rsidRPr="003C7A59">
        <w:rPr>
          <w:szCs w:val="22"/>
        </w:rPr>
        <w:t xml:space="preserve">Slakt: </w:t>
      </w:r>
      <w:r w:rsidRPr="003C7A59">
        <w:rPr>
          <w:szCs w:val="22"/>
        </w:rPr>
        <w:tab/>
        <w:t xml:space="preserve">5 </w:t>
      </w:r>
      <w:r w:rsidR="004877D1" w:rsidRPr="00D64B16">
        <w:rPr>
          <w:szCs w:val="22"/>
        </w:rPr>
        <w:t>døgn</w:t>
      </w:r>
    </w:p>
    <w:p w14:paraId="763DAC6B" w14:textId="586ABBD5" w:rsidR="00FD2250" w:rsidRPr="003C7A59" w:rsidRDefault="00FD2250" w:rsidP="00346A1D">
      <w:pPr>
        <w:tabs>
          <w:tab w:val="clear" w:pos="567"/>
          <w:tab w:val="left" w:pos="851"/>
          <w:tab w:val="left" w:pos="1701"/>
        </w:tabs>
        <w:spacing w:line="240" w:lineRule="auto"/>
        <w:rPr>
          <w:szCs w:val="22"/>
        </w:rPr>
      </w:pPr>
      <w:r w:rsidRPr="009F2AB7">
        <w:rPr>
          <w:szCs w:val="22"/>
          <w:u w:val="single"/>
        </w:rPr>
        <w:t xml:space="preserve">Hest: </w:t>
      </w:r>
      <w:r w:rsidRPr="003C7A59">
        <w:rPr>
          <w:b/>
          <w:szCs w:val="22"/>
        </w:rPr>
        <w:tab/>
      </w:r>
      <w:r w:rsidRPr="003C7A59">
        <w:rPr>
          <w:szCs w:val="22"/>
        </w:rPr>
        <w:t xml:space="preserve">Slakt: </w:t>
      </w:r>
      <w:r w:rsidRPr="003C7A59">
        <w:rPr>
          <w:szCs w:val="22"/>
        </w:rPr>
        <w:tab/>
        <w:t xml:space="preserve">5 </w:t>
      </w:r>
      <w:r w:rsidR="004877D1" w:rsidRPr="00D64B16">
        <w:rPr>
          <w:szCs w:val="22"/>
        </w:rPr>
        <w:t>døgn</w:t>
      </w:r>
    </w:p>
    <w:p w14:paraId="763DAC6C" w14:textId="77777777" w:rsidR="00FD2250" w:rsidRPr="003C7A59" w:rsidRDefault="00F41393" w:rsidP="00346A1D">
      <w:pPr>
        <w:tabs>
          <w:tab w:val="clear" w:pos="567"/>
        </w:tabs>
        <w:spacing w:line="240" w:lineRule="auto"/>
        <w:ind w:left="567" w:hanging="567"/>
        <w:rPr>
          <w:szCs w:val="22"/>
        </w:rPr>
      </w:pPr>
      <w:r w:rsidRPr="003C7A59">
        <w:rPr>
          <w:szCs w:val="22"/>
        </w:rPr>
        <w:t xml:space="preserve">Preparatet er ikke godkjent for </w:t>
      </w:r>
      <w:r w:rsidR="002B7096" w:rsidRPr="003C7A59">
        <w:rPr>
          <w:szCs w:val="22"/>
        </w:rPr>
        <w:t>diegivende</w:t>
      </w:r>
      <w:r w:rsidRPr="003C7A59">
        <w:rPr>
          <w:szCs w:val="22"/>
        </w:rPr>
        <w:t xml:space="preserve"> dyr som produserer melk til konsum.</w:t>
      </w:r>
    </w:p>
    <w:p w14:paraId="763DAC6D" w14:textId="77777777" w:rsidR="00FD2250" w:rsidRPr="003C7A59" w:rsidRDefault="00FD2250" w:rsidP="00346A1D">
      <w:pPr>
        <w:tabs>
          <w:tab w:val="clear" w:pos="567"/>
        </w:tabs>
        <w:spacing w:line="240" w:lineRule="auto"/>
        <w:ind w:left="567" w:hanging="567"/>
        <w:rPr>
          <w:szCs w:val="22"/>
        </w:rPr>
      </w:pPr>
    </w:p>
    <w:p w14:paraId="763DAC6E" w14:textId="77777777" w:rsidR="00D80FA0" w:rsidRPr="003C7A59" w:rsidRDefault="00D80FA0" w:rsidP="00346A1D">
      <w:pPr>
        <w:tabs>
          <w:tab w:val="clear" w:pos="567"/>
        </w:tabs>
        <w:spacing w:line="240" w:lineRule="auto"/>
        <w:ind w:left="567" w:hanging="567"/>
        <w:rPr>
          <w:szCs w:val="22"/>
        </w:rPr>
      </w:pPr>
    </w:p>
    <w:p w14:paraId="763DAC6F" w14:textId="77777777" w:rsidR="00FD2250" w:rsidRPr="003C7A59" w:rsidRDefault="00FD2250" w:rsidP="00346A1D">
      <w:pPr>
        <w:tabs>
          <w:tab w:val="clear" w:pos="567"/>
        </w:tabs>
        <w:spacing w:line="240" w:lineRule="auto"/>
        <w:ind w:left="540" w:hanging="540"/>
        <w:rPr>
          <w:szCs w:val="22"/>
          <w:lang w:eastAsia="nb-NO"/>
        </w:rPr>
      </w:pPr>
      <w:r w:rsidRPr="003C7A59">
        <w:rPr>
          <w:b/>
          <w:szCs w:val="22"/>
          <w:lang w:eastAsia="nb-NO"/>
        </w:rPr>
        <w:t>5.</w:t>
      </w:r>
      <w:r w:rsidRPr="003C7A59">
        <w:rPr>
          <w:b/>
          <w:szCs w:val="22"/>
          <w:lang w:eastAsia="nb-NO"/>
        </w:rPr>
        <w:tab/>
        <w:t>FARMAKOLOGISKE EGENSKAPER</w:t>
      </w:r>
    </w:p>
    <w:p w14:paraId="763DAC70" w14:textId="77777777" w:rsidR="00FD2250" w:rsidRPr="003C7A59" w:rsidRDefault="00FD2250" w:rsidP="00346A1D">
      <w:pPr>
        <w:tabs>
          <w:tab w:val="clear" w:pos="567"/>
        </w:tabs>
        <w:spacing w:line="240" w:lineRule="auto"/>
        <w:ind w:left="567" w:hanging="567"/>
        <w:rPr>
          <w:szCs w:val="22"/>
          <w:lang w:eastAsia="nb-NO"/>
        </w:rPr>
      </w:pPr>
    </w:p>
    <w:p w14:paraId="763DAC71" w14:textId="77777777" w:rsidR="00FD2250" w:rsidRPr="003C7A59" w:rsidRDefault="002F582F" w:rsidP="00346A1D">
      <w:pPr>
        <w:pStyle w:val="NoSpacing"/>
        <w:rPr>
          <w:szCs w:val="22"/>
          <w:lang w:eastAsia="nb-NO"/>
        </w:rPr>
      </w:pPr>
      <w:r w:rsidRPr="003C7A59">
        <w:rPr>
          <w:szCs w:val="22"/>
          <w:lang w:eastAsia="nb-NO"/>
        </w:rPr>
        <w:t xml:space="preserve">Farmakoterapeutisk gruppe: </w:t>
      </w:r>
      <w:r w:rsidR="00FD2250" w:rsidRPr="003C7A59">
        <w:rPr>
          <w:szCs w:val="22"/>
          <w:lang w:eastAsia="nb-NO"/>
        </w:rPr>
        <w:t>Antiinflammatoriske og antireumatiske midler ekskl. steroider (oksikamer)</w:t>
      </w:r>
    </w:p>
    <w:p w14:paraId="763DAC72" w14:textId="77777777" w:rsidR="00FD2250" w:rsidRPr="003C7A59" w:rsidRDefault="002F582F" w:rsidP="00346A1D">
      <w:pPr>
        <w:tabs>
          <w:tab w:val="clear" w:pos="567"/>
        </w:tabs>
        <w:spacing w:line="240" w:lineRule="auto"/>
        <w:rPr>
          <w:szCs w:val="22"/>
          <w:lang w:eastAsia="nb-NO"/>
        </w:rPr>
      </w:pPr>
      <w:r w:rsidRPr="003C7A59">
        <w:rPr>
          <w:szCs w:val="22"/>
          <w:lang w:eastAsia="nb-NO"/>
        </w:rPr>
        <w:t xml:space="preserve">ATCvet-kode: </w:t>
      </w:r>
      <w:r w:rsidR="00FD2250" w:rsidRPr="003C7A59">
        <w:rPr>
          <w:szCs w:val="22"/>
          <w:lang w:eastAsia="nb-NO"/>
        </w:rPr>
        <w:t>QM01AC06</w:t>
      </w:r>
    </w:p>
    <w:p w14:paraId="763DAC73" w14:textId="77777777" w:rsidR="00FD2250" w:rsidRPr="003C7A59" w:rsidRDefault="00FD2250" w:rsidP="00346A1D">
      <w:pPr>
        <w:tabs>
          <w:tab w:val="clear" w:pos="567"/>
        </w:tabs>
        <w:spacing w:line="240" w:lineRule="auto"/>
        <w:rPr>
          <w:szCs w:val="22"/>
          <w:lang w:eastAsia="nb-NO"/>
        </w:rPr>
      </w:pPr>
    </w:p>
    <w:p w14:paraId="763DAC74" w14:textId="77777777" w:rsidR="00FD2250" w:rsidRPr="003C7A59" w:rsidRDefault="00FD2250" w:rsidP="00346A1D">
      <w:pPr>
        <w:tabs>
          <w:tab w:val="clear" w:pos="567"/>
        </w:tabs>
        <w:spacing w:line="240" w:lineRule="auto"/>
        <w:ind w:left="540" w:hanging="540"/>
        <w:rPr>
          <w:szCs w:val="22"/>
          <w:lang w:eastAsia="nb-NO"/>
        </w:rPr>
      </w:pPr>
      <w:r w:rsidRPr="003C7A59">
        <w:rPr>
          <w:b/>
          <w:szCs w:val="22"/>
          <w:lang w:eastAsia="nb-NO"/>
        </w:rPr>
        <w:t>5.1</w:t>
      </w:r>
      <w:r w:rsidRPr="003C7A59">
        <w:rPr>
          <w:b/>
          <w:szCs w:val="22"/>
          <w:lang w:eastAsia="nb-NO"/>
        </w:rPr>
        <w:tab/>
        <w:t>Farmakodynamiske egenskaper</w:t>
      </w:r>
    </w:p>
    <w:p w14:paraId="763DAC75" w14:textId="77777777" w:rsidR="00FD2250" w:rsidRPr="003C7A59" w:rsidRDefault="00FD2250" w:rsidP="00346A1D">
      <w:pPr>
        <w:tabs>
          <w:tab w:val="clear" w:pos="567"/>
        </w:tabs>
        <w:spacing w:line="240" w:lineRule="auto"/>
        <w:rPr>
          <w:szCs w:val="22"/>
          <w:lang w:eastAsia="nb-NO"/>
        </w:rPr>
      </w:pPr>
    </w:p>
    <w:p w14:paraId="763DAC76" w14:textId="11B4C228" w:rsidR="00FD2250" w:rsidRPr="003C7A59" w:rsidRDefault="00FD2250" w:rsidP="00346A1D">
      <w:pPr>
        <w:tabs>
          <w:tab w:val="clear" w:pos="567"/>
        </w:tabs>
        <w:spacing w:line="240" w:lineRule="auto"/>
        <w:rPr>
          <w:szCs w:val="22"/>
          <w:lang w:eastAsia="nb-NO"/>
        </w:rPr>
      </w:pPr>
      <w:r w:rsidRPr="003C7A59">
        <w:rPr>
          <w:szCs w:val="22"/>
          <w:lang w:eastAsia="nb-NO"/>
        </w:rPr>
        <w:t xml:space="preserve">Meloksikam er et </w:t>
      </w:r>
      <w:r w:rsidR="002362C4">
        <w:rPr>
          <w:szCs w:val="22"/>
          <w:lang w:eastAsia="nb-NO"/>
        </w:rPr>
        <w:t>i</w:t>
      </w:r>
      <w:r w:rsidRPr="003C7A59">
        <w:rPr>
          <w:szCs w:val="22"/>
          <w:lang w:eastAsia="nb-NO"/>
        </w:rPr>
        <w:t xml:space="preserve">kke-steroid </w:t>
      </w:r>
      <w:r w:rsidR="005E0436" w:rsidRPr="003C7A59">
        <w:rPr>
          <w:szCs w:val="22"/>
          <w:lang w:eastAsia="nb-NO"/>
        </w:rPr>
        <w:t>antiinflam</w:t>
      </w:r>
      <w:r w:rsidRPr="003C7A59">
        <w:rPr>
          <w:szCs w:val="22"/>
          <w:lang w:eastAsia="nb-NO"/>
        </w:rPr>
        <w:t xml:space="preserve">matorisk </w:t>
      </w:r>
      <w:r w:rsidR="004E744C" w:rsidRPr="003C7A59">
        <w:rPr>
          <w:szCs w:val="22"/>
          <w:lang w:eastAsia="nb-NO"/>
        </w:rPr>
        <w:t>lege</w:t>
      </w:r>
      <w:r w:rsidRPr="003C7A59">
        <w:rPr>
          <w:szCs w:val="22"/>
          <w:lang w:eastAsia="nb-NO"/>
        </w:rPr>
        <w:t xml:space="preserve">middel (NSAID) i oksikam-klassen som virker ved å hemme prostaglandinsyntesen og dermed gir </w:t>
      </w:r>
      <w:r w:rsidR="005E0436" w:rsidRPr="003C7A59">
        <w:rPr>
          <w:szCs w:val="22"/>
          <w:lang w:eastAsia="nb-NO"/>
        </w:rPr>
        <w:t>antiinflam</w:t>
      </w:r>
      <w:r w:rsidRPr="003C7A59">
        <w:rPr>
          <w:szCs w:val="22"/>
          <w:lang w:eastAsia="nb-NO"/>
        </w:rPr>
        <w:t>matorisk, anti-eksudativ, analgetisk og antipyretisk effekt. Reduserer infiltrasjonen av leucocytter i inflammerte vev. I mindre grad hemmer meloksikam også kollagenindusert trombocytaggregasjon.</w:t>
      </w:r>
    </w:p>
    <w:p w14:paraId="763DAC77" w14:textId="77777777" w:rsidR="00FD2250" w:rsidRPr="003C7A59" w:rsidRDefault="00FD2250" w:rsidP="00346A1D">
      <w:pPr>
        <w:tabs>
          <w:tab w:val="clear" w:pos="567"/>
        </w:tabs>
        <w:spacing w:line="240" w:lineRule="auto"/>
        <w:rPr>
          <w:snapToGrid w:val="0"/>
          <w:szCs w:val="22"/>
          <w:lang w:eastAsia="de-DE"/>
        </w:rPr>
      </w:pPr>
      <w:r w:rsidRPr="003C7A59">
        <w:rPr>
          <w:snapToGrid w:val="0"/>
          <w:szCs w:val="22"/>
          <w:lang w:eastAsia="de-DE"/>
        </w:rPr>
        <w:t>Meloksikam har også anti-endotoksiske egenskaper da substansen er vist å hemme produksjonen av tromboxan B</w:t>
      </w:r>
      <w:r w:rsidRPr="003C7A59">
        <w:rPr>
          <w:snapToGrid w:val="0"/>
          <w:szCs w:val="22"/>
          <w:vertAlign w:val="subscript"/>
          <w:lang w:eastAsia="de-DE"/>
        </w:rPr>
        <w:t xml:space="preserve">2 </w:t>
      </w:r>
      <w:r w:rsidRPr="003C7A59">
        <w:rPr>
          <w:snapToGrid w:val="0"/>
          <w:szCs w:val="22"/>
          <w:lang w:eastAsia="de-DE"/>
        </w:rPr>
        <w:t>indusert ved E.coli endotoksinadministrasjon til kalver, lakterende kuer og gris</w:t>
      </w:r>
    </w:p>
    <w:p w14:paraId="763DAC78" w14:textId="77777777" w:rsidR="002F0E1D" w:rsidRPr="003C7A59" w:rsidRDefault="002F0E1D" w:rsidP="00346A1D">
      <w:pPr>
        <w:tabs>
          <w:tab w:val="clear" w:pos="567"/>
        </w:tabs>
        <w:spacing w:line="240" w:lineRule="auto"/>
        <w:jc w:val="both"/>
        <w:rPr>
          <w:szCs w:val="22"/>
          <w:lang w:eastAsia="nb-NO"/>
        </w:rPr>
      </w:pPr>
    </w:p>
    <w:p w14:paraId="763DAC79" w14:textId="77777777" w:rsidR="00FD2250" w:rsidRPr="003C7A59" w:rsidRDefault="00FD2250" w:rsidP="00346A1D">
      <w:pPr>
        <w:tabs>
          <w:tab w:val="clear" w:pos="567"/>
        </w:tabs>
        <w:spacing w:line="240" w:lineRule="auto"/>
        <w:ind w:left="540" w:hanging="540"/>
        <w:rPr>
          <w:szCs w:val="22"/>
          <w:lang w:eastAsia="nb-NO"/>
        </w:rPr>
      </w:pPr>
      <w:r w:rsidRPr="003C7A59">
        <w:rPr>
          <w:b/>
          <w:szCs w:val="22"/>
          <w:lang w:eastAsia="nb-NO"/>
        </w:rPr>
        <w:t>5.2</w:t>
      </w:r>
      <w:r w:rsidRPr="003C7A59">
        <w:rPr>
          <w:b/>
          <w:szCs w:val="22"/>
          <w:lang w:eastAsia="nb-NO"/>
        </w:rPr>
        <w:tab/>
        <w:t>Farmakokinetiske opplysninger</w:t>
      </w:r>
    </w:p>
    <w:p w14:paraId="763DAC7A" w14:textId="77777777" w:rsidR="00FD2250" w:rsidRPr="003C7A59" w:rsidRDefault="00FD2250" w:rsidP="00346A1D">
      <w:pPr>
        <w:tabs>
          <w:tab w:val="clear" w:pos="567"/>
        </w:tabs>
        <w:spacing w:line="240" w:lineRule="auto"/>
        <w:rPr>
          <w:szCs w:val="22"/>
        </w:rPr>
      </w:pPr>
    </w:p>
    <w:p w14:paraId="763DAC7B" w14:textId="77777777" w:rsidR="00FD2250" w:rsidRPr="003C7A59" w:rsidRDefault="00FD2250" w:rsidP="00346A1D">
      <w:pPr>
        <w:tabs>
          <w:tab w:val="clear" w:pos="567"/>
          <w:tab w:val="left" w:pos="0"/>
        </w:tabs>
        <w:spacing w:line="240" w:lineRule="auto"/>
        <w:rPr>
          <w:szCs w:val="22"/>
          <w:u w:val="single"/>
          <w:lang w:eastAsia="nb-NO"/>
        </w:rPr>
      </w:pPr>
      <w:r w:rsidRPr="003C7A59">
        <w:rPr>
          <w:szCs w:val="22"/>
          <w:u w:val="single"/>
          <w:lang w:eastAsia="nb-NO"/>
        </w:rPr>
        <w:t>Absorpsjon</w:t>
      </w:r>
    </w:p>
    <w:p w14:paraId="763DAC7C" w14:textId="77777777" w:rsidR="00FD2250" w:rsidRPr="003C7A59" w:rsidRDefault="00FD2250" w:rsidP="00346A1D">
      <w:pPr>
        <w:tabs>
          <w:tab w:val="clear" w:pos="567"/>
        </w:tabs>
        <w:spacing w:line="240" w:lineRule="auto"/>
        <w:jc w:val="both"/>
        <w:rPr>
          <w:snapToGrid w:val="0"/>
          <w:szCs w:val="22"/>
          <w:lang w:eastAsia="de-DE"/>
        </w:rPr>
      </w:pPr>
      <w:r w:rsidRPr="003C7A59">
        <w:rPr>
          <w:snapToGrid w:val="0"/>
          <w:szCs w:val="22"/>
          <w:lang w:eastAsia="de-DE"/>
        </w:rPr>
        <w:t>Etter en subkutan enkeltdose på 0,5</w:t>
      </w:r>
      <w:r w:rsidR="002F582F" w:rsidRPr="003C7A59">
        <w:rPr>
          <w:snapToGrid w:val="0"/>
          <w:szCs w:val="22"/>
          <w:lang w:eastAsia="de-DE"/>
        </w:rPr>
        <w:t> </w:t>
      </w:r>
      <w:r w:rsidRPr="003C7A59">
        <w:rPr>
          <w:snapToGrid w:val="0"/>
          <w:szCs w:val="22"/>
          <w:lang w:eastAsia="de-DE"/>
        </w:rPr>
        <w:t>mg meloksikam/kg, ble C</w:t>
      </w:r>
      <w:r w:rsidRPr="003C7A59">
        <w:rPr>
          <w:snapToGrid w:val="0"/>
          <w:szCs w:val="22"/>
          <w:vertAlign w:val="subscript"/>
          <w:lang w:eastAsia="de-DE"/>
        </w:rPr>
        <w:t xml:space="preserve">max </w:t>
      </w:r>
      <w:r w:rsidRPr="003C7A59">
        <w:rPr>
          <w:snapToGrid w:val="0"/>
          <w:szCs w:val="22"/>
          <w:lang w:eastAsia="de-DE"/>
        </w:rPr>
        <w:t>-verdier på 2,1</w:t>
      </w:r>
      <w:r w:rsidR="002F582F" w:rsidRPr="003C7A59">
        <w:rPr>
          <w:snapToGrid w:val="0"/>
          <w:szCs w:val="22"/>
          <w:lang w:eastAsia="de-DE"/>
        </w:rPr>
        <w:t> </w:t>
      </w:r>
      <w:r w:rsidRPr="003C7A59">
        <w:rPr>
          <w:snapToGrid w:val="0"/>
          <w:szCs w:val="22"/>
          <w:lang w:eastAsia="de-DE"/>
        </w:rPr>
        <w:t>µg/ml og 2,7</w:t>
      </w:r>
      <w:r w:rsidR="002F582F" w:rsidRPr="003C7A59">
        <w:rPr>
          <w:snapToGrid w:val="0"/>
          <w:szCs w:val="22"/>
          <w:lang w:eastAsia="de-DE"/>
        </w:rPr>
        <w:t> </w:t>
      </w:r>
      <w:r w:rsidRPr="003C7A59">
        <w:rPr>
          <w:snapToGrid w:val="0"/>
          <w:szCs w:val="22"/>
          <w:lang w:eastAsia="de-DE"/>
        </w:rPr>
        <w:t xml:space="preserve">µg/ml nådd etter 7,7 timer og 4 timer hos henholdsvis ungdyr av storfe og lakterende kuer. </w:t>
      </w:r>
    </w:p>
    <w:p w14:paraId="763DAC7D" w14:textId="77777777" w:rsidR="00FD2250" w:rsidRPr="003C7A59" w:rsidRDefault="00FD2250" w:rsidP="00346A1D">
      <w:pPr>
        <w:tabs>
          <w:tab w:val="clear" w:pos="567"/>
        </w:tabs>
        <w:spacing w:line="240" w:lineRule="auto"/>
        <w:rPr>
          <w:snapToGrid w:val="0"/>
          <w:szCs w:val="22"/>
          <w:lang w:eastAsia="de-DE"/>
        </w:rPr>
      </w:pPr>
      <w:r w:rsidRPr="003C7A59">
        <w:rPr>
          <w:snapToGrid w:val="0"/>
          <w:szCs w:val="22"/>
          <w:lang w:eastAsia="de-DE"/>
        </w:rPr>
        <w:t>Etter to intramuskulære doser på 0,4</w:t>
      </w:r>
      <w:r w:rsidR="002F582F" w:rsidRPr="003C7A59">
        <w:rPr>
          <w:snapToGrid w:val="0"/>
          <w:szCs w:val="22"/>
          <w:lang w:eastAsia="de-DE"/>
        </w:rPr>
        <w:t> </w:t>
      </w:r>
      <w:r w:rsidRPr="003C7A59">
        <w:rPr>
          <w:snapToGrid w:val="0"/>
          <w:szCs w:val="22"/>
          <w:lang w:eastAsia="de-DE"/>
        </w:rPr>
        <w:t>mg meloxicam/kg ble en C</w:t>
      </w:r>
      <w:r w:rsidRPr="003C7A59">
        <w:rPr>
          <w:snapToGrid w:val="0"/>
          <w:position w:val="-4"/>
          <w:szCs w:val="22"/>
          <w:lang w:eastAsia="de-DE"/>
        </w:rPr>
        <w:t xml:space="preserve">max </w:t>
      </w:r>
      <w:r w:rsidRPr="003C7A59">
        <w:rPr>
          <w:snapToGrid w:val="0"/>
          <w:szCs w:val="22"/>
          <w:lang w:eastAsia="de-DE"/>
        </w:rPr>
        <w:t>verdi på 1,9</w:t>
      </w:r>
      <w:r w:rsidR="002F582F" w:rsidRPr="003C7A59">
        <w:rPr>
          <w:snapToGrid w:val="0"/>
          <w:szCs w:val="22"/>
          <w:lang w:eastAsia="de-DE"/>
        </w:rPr>
        <w:t> </w:t>
      </w:r>
      <w:r w:rsidRPr="003C7A59">
        <w:rPr>
          <w:snapToGrid w:val="0"/>
          <w:szCs w:val="22"/>
          <w:lang w:eastAsia="de-DE"/>
        </w:rPr>
        <w:t>µg/ml oppnådd etter 1 time hos gris.</w:t>
      </w:r>
    </w:p>
    <w:p w14:paraId="763DAC7E" w14:textId="77777777" w:rsidR="00FD2250" w:rsidRPr="003C7A59" w:rsidRDefault="00FD2250" w:rsidP="00346A1D">
      <w:pPr>
        <w:tabs>
          <w:tab w:val="left" w:pos="0"/>
        </w:tabs>
        <w:spacing w:line="240" w:lineRule="auto"/>
        <w:rPr>
          <w:szCs w:val="22"/>
        </w:rPr>
      </w:pPr>
    </w:p>
    <w:p w14:paraId="763DAC7F" w14:textId="77777777" w:rsidR="00FD2250" w:rsidRPr="003C7A59" w:rsidRDefault="00FD2250" w:rsidP="00B12A60">
      <w:pPr>
        <w:keepNext/>
        <w:tabs>
          <w:tab w:val="clear" w:pos="567"/>
        </w:tabs>
        <w:spacing w:line="240" w:lineRule="auto"/>
        <w:rPr>
          <w:szCs w:val="22"/>
          <w:lang w:eastAsia="nb-NO"/>
        </w:rPr>
      </w:pPr>
      <w:r w:rsidRPr="003C7A59">
        <w:rPr>
          <w:szCs w:val="22"/>
          <w:u w:val="single"/>
          <w:lang w:eastAsia="nb-NO"/>
        </w:rPr>
        <w:lastRenderedPageBreak/>
        <w:t>Fordeling</w:t>
      </w:r>
    </w:p>
    <w:p w14:paraId="763DAC80" w14:textId="77777777" w:rsidR="00FD2250" w:rsidRPr="003C7A59" w:rsidRDefault="00FD2250" w:rsidP="00B12A60">
      <w:pPr>
        <w:keepNext/>
        <w:tabs>
          <w:tab w:val="clear" w:pos="567"/>
        </w:tabs>
        <w:spacing w:line="240" w:lineRule="auto"/>
        <w:rPr>
          <w:szCs w:val="22"/>
          <w:lang w:eastAsia="nb-NO"/>
        </w:rPr>
      </w:pPr>
      <w:r w:rsidRPr="003C7A59">
        <w:rPr>
          <w:szCs w:val="22"/>
          <w:lang w:eastAsia="nb-NO"/>
        </w:rPr>
        <w:t>Over 98</w:t>
      </w:r>
      <w:r w:rsidR="002F582F" w:rsidRPr="003C7A59">
        <w:rPr>
          <w:snapToGrid w:val="0"/>
          <w:szCs w:val="22"/>
          <w:lang w:eastAsia="de-DE"/>
        </w:rPr>
        <w:t> </w:t>
      </w:r>
      <w:r w:rsidRPr="003C7A59">
        <w:rPr>
          <w:szCs w:val="22"/>
          <w:lang w:eastAsia="nb-NO"/>
        </w:rPr>
        <w:t>% av meloksikam bindes til plasmaproteiner. De høyeste meloksikamkonsentrasjonene finnes i lever og nyrer. Relativt lave konsentrasjoner kan påvises i skjelettmuskel og fett.</w:t>
      </w:r>
    </w:p>
    <w:p w14:paraId="763DAC81" w14:textId="77777777" w:rsidR="00FD2250" w:rsidRPr="003C7A59" w:rsidRDefault="00FD2250" w:rsidP="00346A1D">
      <w:pPr>
        <w:tabs>
          <w:tab w:val="left" w:pos="1276"/>
        </w:tabs>
        <w:spacing w:line="240" w:lineRule="auto"/>
        <w:rPr>
          <w:szCs w:val="22"/>
        </w:rPr>
      </w:pPr>
    </w:p>
    <w:p w14:paraId="763DAC82" w14:textId="77777777" w:rsidR="00FD2250" w:rsidRPr="003C7A59" w:rsidRDefault="00FD2250" w:rsidP="00346A1D">
      <w:pPr>
        <w:tabs>
          <w:tab w:val="clear" w:pos="567"/>
        </w:tabs>
        <w:spacing w:line="240" w:lineRule="auto"/>
        <w:rPr>
          <w:szCs w:val="22"/>
          <w:lang w:eastAsia="nb-NO"/>
        </w:rPr>
      </w:pPr>
      <w:r w:rsidRPr="003C7A59">
        <w:rPr>
          <w:szCs w:val="22"/>
          <w:u w:val="single"/>
          <w:lang w:eastAsia="nb-NO"/>
        </w:rPr>
        <w:t>Metabolisme</w:t>
      </w:r>
    </w:p>
    <w:p w14:paraId="763DAC83" w14:textId="77777777" w:rsidR="00FD2250" w:rsidRPr="003C7A59" w:rsidRDefault="00FD2250" w:rsidP="00346A1D">
      <w:pPr>
        <w:tabs>
          <w:tab w:val="clear" w:pos="567"/>
        </w:tabs>
        <w:spacing w:line="240" w:lineRule="auto"/>
        <w:rPr>
          <w:szCs w:val="22"/>
          <w:lang w:eastAsia="nb-NO"/>
        </w:rPr>
      </w:pPr>
      <w:r w:rsidRPr="003C7A59">
        <w:rPr>
          <w:snapToGrid w:val="0"/>
          <w:szCs w:val="22"/>
          <w:lang w:eastAsia="de-DE"/>
        </w:rPr>
        <w:t xml:space="preserve">Meloksikam finnes hovedsakelig i plasma. Hos storfe er meloksikam også et hovedekskresjonsprodukt i melk og galle, mens urin bare inneholder spor av morsubstansen. Hos gris inneholder galle og urin kun spor av morsubstansen. </w:t>
      </w:r>
      <w:r w:rsidRPr="003C7A59">
        <w:rPr>
          <w:szCs w:val="22"/>
          <w:lang w:eastAsia="nb-NO"/>
        </w:rPr>
        <w:t>Meloksikam metaboliseres til en alkohol, et syrederivat og flere polare metabolitter. Alle hovedmetabolittene er påvist å være farmakologisk inaktive. Metabolismen hos hest er ikke blitt undersøkt.</w:t>
      </w:r>
    </w:p>
    <w:p w14:paraId="763DAC84" w14:textId="77777777" w:rsidR="00234FF7" w:rsidRPr="003C7A59" w:rsidRDefault="00234FF7" w:rsidP="00346A1D">
      <w:pPr>
        <w:tabs>
          <w:tab w:val="clear" w:pos="567"/>
        </w:tabs>
        <w:spacing w:line="240" w:lineRule="auto"/>
        <w:rPr>
          <w:szCs w:val="22"/>
          <w:lang w:eastAsia="nb-NO"/>
        </w:rPr>
      </w:pPr>
    </w:p>
    <w:p w14:paraId="763DAC85" w14:textId="77777777" w:rsidR="00FD2250" w:rsidRPr="003C7A59" w:rsidRDefault="00FD2250" w:rsidP="00346A1D">
      <w:pPr>
        <w:tabs>
          <w:tab w:val="clear" w:pos="567"/>
        </w:tabs>
        <w:spacing w:line="240" w:lineRule="auto"/>
        <w:rPr>
          <w:szCs w:val="22"/>
          <w:lang w:eastAsia="nb-NO"/>
        </w:rPr>
      </w:pPr>
      <w:r w:rsidRPr="003C7A59">
        <w:rPr>
          <w:szCs w:val="22"/>
          <w:u w:val="single"/>
          <w:lang w:eastAsia="nb-NO"/>
        </w:rPr>
        <w:t>Utskillelse</w:t>
      </w:r>
    </w:p>
    <w:p w14:paraId="763DAC86" w14:textId="77777777" w:rsidR="00FD2250" w:rsidRPr="003C7A59" w:rsidRDefault="00FD2250" w:rsidP="00346A1D">
      <w:pPr>
        <w:tabs>
          <w:tab w:val="clear" w:pos="567"/>
        </w:tabs>
        <w:spacing w:line="240" w:lineRule="auto"/>
        <w:rPr>
          <w:snapToGrid w:val="0"/>
          <w:szCs w:val="22"/>
          <w:lang w:eastAsia="de-DE"/>
        </w:rPr>
      </w:pPr>
      <w:r w:rsidRPr="003C7A59">
        <w:rPr>
          <w:snapToGrid w:val="0"/>
          <w:szCs w:val="22"/>
          <w:lang w:eastAsia="de-DE"/>
        </w:rPr>
        <w:t xml:space="preserve">Meloksikam elimineres med en halveringstid på 26 timer og 17,5 timer etter subkutan injeksjon hos henholdsvis ungdyr av storfe og lakterende kuer. </w:t>
      </w:r>
    </w:p>
    <w:p w14:paraId="763DAC87" w14:textId="77777777" w:rsidR="002F0E1D" w:rsidRPr="003C7A59" w:rsidRDefault="002F0E1D" w:rsidP="00346A1D">
      <w:pPr>
        <w:tabs>
          <w:tab w:val="clear" w:pos="567"/>
        </w:tabs>
        <w:spacing w:line="240" w:lineRule="auto"/>
        <w:rPr>
          <w:snapToGrid w:val="0"/>
          <w:szCs w:val="22"/>
          <w:lang w:eastAsia="de-DE"/>
        </w:rPr>
      </w:pPr>
    </w:p>
    <w:p w14:paraId="763DAC88" w14:textId="77777777" w:rsidR="00FD2250" w:rsidRPr="003C7A59" w:rsidRDefault="00FD2250" w:rsidP="00346A1D">
      <w:pPr>
        <w:tabs>
          <w:tab w:val="clear" w:pos="567"/>
        </w:tabs>
        <w:spacing w:line="240" w:lineRule="auto"/>
        <w:rPr>
          <w:szCs w:val="22"/>
          <w:lang w:eastAsia="nb-NO"/>
        </w:rPr>
      </w:pPr>
      <w:r w:rsidRPr="003C7A59">
        <w:rPr>
          <w:snapToGrid w:val="0"/>
          <w:szCs w:val="22"/>
          <w:lang w:eastAsia="de-DE"/>
        </w:rPr>
        <w:t>E</w:t>
      </w:r>
      <w:r w:rsidRPr="003C7A59">
        <w:rPr>
          <w:szCs w:val="22"/>
          <w:lang w:eastAsia="nb-NO"/>
        </w:rPr>
        <w:t xml:space="preserve">tter intramuskulær injeksjon hos gris, er gjennomsnittlig plasmahalveringstid ca 2,5 time. </w:t>
      </w:r>
    </w:p>
    <w:p w14:paraId="763DAC89" w14:textId="77777777" w:rsidR="00FD2250" w:rsidRPr="009F2AB7" w:rsidRDefault="00FD2250" w:rsidP="00346A1D">
      <w:pPr>
        <w:tabs>
          <w:tab w:val="clear" w:pos="567"/>
        </w:tabs>
        <w:spacing w:line="240" w:lineRule="auto"/>
        <w:ind w:left="567" w:hanging="567"/>
        <w:rPr>
          <w:bCs/>
          <w:szCs w:val="22"/>
        </w:rPr>
      </w:pPr>
    </w:p>
    <w:p w14:paraId="763DAC8A" w14:textId="77777777" w:rsidR="00FD2250" w:rsidRPr="003C7A59" w:rsidRDefault="00FD2250" w:rsidP="00346A1D">
      <w:pPr>
        <w:tabs>
          <w:tab w:val="clear" w:pos="567"/>
        </w:tabs>
        <w:spacing w:line="240" w:lineRule="auto"/>
        <w:ind w:left="567" w:hanging="567"/>
        <w:rPr>
          <w:szCs w:val="22"/>
        </w:rPr>
      </w:pPr>
      <w:r w:rsidRPr="003C7A59">
        <w:rPr>
          <w:szCs w:val="22"/>
        </w:rPr>
        <w:t>Etter intravenøs injeksjon til hest, elimineres meloksikam med en terminal halveringstid på 8,5 time.</w:t>
      </w:r>
    </w:p>
    <w:p w14:paraId="763DAC8B" w14:textId="77777777" w:rsidR="00FD2250" w:rsidRPr="009F2AB7" w:rsidRDefault="00FD2250" w:rsidP="00346A1D">
      <w:pPr>
        <w:tabs>
          <w:tab w:val="clear" w:pos="567"/>
        </w:tabs>
        <w:spacing w:line="240" w:lineRule="auto"/>
        <w:ind w:left="567" w:hanging="567"/>
        <w:rPr>
          <w:bCs/>
          <w:szCs w:val="22"/>
        </w:rPr>
      </w:pPr>
    </w:p>
    <w:p w14:paraId="763DAC8C" w14:textId="77777777" w:rsidR="00FD2250" w:rsidRPr="009F2AB7" w:rsidRDefault="00FD2250" w:rsidP="00346A1D">
      <w:pPr>
        <w:tabs>
          <w:tab w:val="clear" w:pos="567"/>
        </w:tabs>
        <w:spacing w:line="240" w:lineRule="auto"/>
        <w:ind w:left="567" w:hanging="567"/>
        <w:rPr>
          <w:bCs/>
          <w:szCs w:val="22"/>
        </w:rPr>
      </w:pPr>
      <w:r w:rsidRPr="009F2AB7">
        <w:rPr>
          <w:bCs/>
          <w:szCs w:val="22"/>
        </w:rPr>
        <w:t>Omtrent 50</w:t>
      </w:r>
      <w:r w:rsidR="002F582F" w:rsidRPr="009F2AB7">
        <w:rPr>
          <w:bCs/>
          <w:snapToGrid w:val="0"/>
          <w:szCs w:val="22"/>
          <w:lang w:eastAsia="de-DE"/>
        </w:rPr>
        <w:t> </w:t>
      </w:r>
      <w:r w:rsidRPr="009F2AB7">
        <w:rPr>
          <w:bCs/>
          <w:szCs w:val="22"/>
        </w:rPr>
        <w:t>% av den administrerte dosen utskilles via urinen og resten utskilles via faeces.</w:t>
      </w:r>
    </w:p>
    <w:p w14:paraId="763DAC8D" w14:textId="77777777" w:rsidR="00FD2250" w:rsidRPr="009F2AB7" w:rsidRDefault="00FD2250" w:rsidP="00346A1D">
      <w:pPr>
        <w:tabs>
          <w:tab w:val="clear" w:pos="567"/>
        </w:tabs>
        <w:spacing w:line="240" w:lineRule="auto"/>
        <w:ind w:left="567" w:hanging="567"/>
        <w:rPr>
          <w:bCs/>
          <w:szCs w:val="22"/>
          <w:lang w:eastAsia="nb-NO"/>
        </w:rPr>
      </w:pPr>
    </w:p>
    <w:p w14:paraId="763DAC8E" w14:textId="77777777" w:rsidR="00FD2250" w:rsidRPr="009F2AB7" w:rsidRDefault="00FD2250" w:rsidP="00346A1D">
      <w:pPr>
        <w:tabs>
          <w:tab w:val="clear" w:pos="567"/>
        </w:tabs>
        <w:spacing w:line="240" w:lineRule="auto"/>
        <w:ind w:left="567" w:hanging="567"/>
        <w:rPr>
          <w:bCs/>
          <w:szCs w:val="22"/>
          <w:lang w:eastAsia="nb-NO"/>
        </w:rPr>
      </w:pPr>
    </w:p>
    <w:p w14:paraId="763DAC8F" w14:textId="77777777" w:rsidR="00FD2250" w:rsidRPr="003C7A59" w:rsidRDefault="00FD2250" w:rsidP="00346A1D">
      <w:pPr>
        <w:tabs>
          <w:tab w:val="clear" w:pos="567"/>
        </w:tabs>
        <w:spacing w:line="240" w:lineRule="auto"/>
        <w:ind w:left="540" w:hanging="540"/>
        <w:rPr>
          <w:szCs w:val="22"/>
          <w:lang w:eastAsia="nb-NO"/>
        </w:rPr>
      </w:pPr>
      <w:r w:rsidRPr="003C7A59">
        <w:rPr>
          <w:b/>
          <w:szCs w:val="22"/>
          <w:lang w:eastAsia="nb-NO"/>
        </w:rPr>
        <w:t>6.</w:t>
      </w:r>
      <w:r w:rsidRPr="003C7A59">
        <w:rPr>
          <w:b/>
          <w:szCs w:val="22"/>
          <w:lang w:eastAsia="nb-NO"/>
        </w:rPr>
        <w:tab/>
        <w:t>FARMASØYTISKE OPPLYSNINGER</w:t>
      </w:r>
    </w:p>
    <w:p w14:paraId="763DAC90" w14:textId="77777777" w:rsidR="00FD2250" w:rsidRPr="003C7A59" w:rsidRDefault="00FD2250" w:rsidP="00346A1D">
      <w:pPr>
        <w:tabs>
          <w:tab w:val="clear" w:pos="567"/>
        </w:tabs>
        <w:spacing w:line="240" w:lineRule="auto"/>
        <w:rPr>
          <w:szCs w:val="22"/>
          <w:lang w:eastAsia="nb-NO"/>
        </w:rPr>
      </w:pPr>
    </w:p>
    <w:p w14:paraId="763DAC91" w14:textId="77777777" w:rsidR="00FD2250" w:rsidRPr="003C7A59" w:rsidRDefault="00FD2250" w:rsidP="00346A1D">
      <w:pPr>
        <w:tabs>
          <w:tab w:val="clear" w:pos="567"/>
        </w:tabs>
        <w:spacing w:line="240" w:lineRule="auto"/>
        <w:ind w:left="540" w:hanging="540"/>
        <w:rPr>
          <w:b/>
          <w:szCs w:val="22"/>
          <w:lang w:eastAsia="nb-NO"/>
        </w:rPr>
      </w:pPr>
      <w:r w:rsidRPr="003C7A59">
        <w:rPr>
          <w:b/>
          <w:szCs w:val="22"/>
          <w:lang w:eastAsia="nb-NO"/>
        </w:rPr>
        <w:t>6.1</w:t>
      </w:r>
      <w:r w:rsidRPr="003C7A59">
        <w:rPr>
          <w:b/>
          <w:szCs w:val="22"/>
          <w:lang w:eastAsia="nb-NO"/>
        </w:rPr>
        <w:tab/>
        <w:t>Liste over hjelpestoffer</w:t>
      </w:r>
    </w:p>
    <w:p w14:paraId="763DAC92" w14:textId="77777777" w:rsidR="00FD2250" w:rsidRPr="009F2AB7" w:rsidRDefault="00FD2250" w:rsidP="00346A1D">
      <w:pPr>
        <w:tabs>
          <w:tab w:val="clear" w:pos="567"/>
        </w:tabs>
        <w:spacing w:line="240" w:lineRule="auto"/>
        <w:rPr>
          <w:bCs/>
          <w:szCs w:val="22"/>
          <w:lang w:eastAsia="nb-NO"/>
        </w:rPr>
      </w:pPr>
    </w:p>
    <w:p w14:paraId="763DAC93" w14:textId="77777777" w:rsidR="00FD2250" w:rsidRPr="003C7A59" w:rsidRDefault="00FD2250" w:rsidP="00346A1D">
      <w:pPr>
        <w:tabs>
          <w:tab w:val="clear" w:pos="567"/>
        </w:tabs>
        <w:spacing w:line="240" w:lineRule="auto"/>
        <w:ind w:left="540" w:hanging="540"/>
        <w:rPr>
          <w:szCs w:val="22"/>
          <w:lang w:eastAsia="nb-NO"/>
        </w:rPr>
      </w:pPr>
      <w:r w:rsidRPr="003C7A59">
        <w:rPr>
          <w:szCs w:val="22"/>
          <w:lang w:eastAsia="nb-NO"/>
        </w:rPr>
        <w:t>Etanol</w:t>
      </w:r>
    </w:p>
    <w:p w14:paraId="763DAC94" w14:textId="77777777" w:rsidR="00FD2250" w:rsidRPr="003C7A59" w:rsidRDefault="00FD2250" w:rsidP="00346A1D">
      <w:pPr>
        <w:tabs>
          <w:tab w:val="clear" w:pos="567"/>
        </w:tabs>
        <w:spacing w:line="240" w:lineRule="auto"/>
        <w:ind w:left="540" w:hanging="540"/>
        <w:rPr>
          <w:szCs w:val="22"/>
          <w:lang w:eastAsia="nb-NO"/>
        </w:rPr>
      </w:pPr>
      <w:r w:rsidRPr="003C7A59">
        <w:rPr>
          <w:szCs w:val="22"/>
          <w:lang w:eastAsia="nb-NO"/>
        </w:rPr>
        <w:t>Poloksamer188</w:t>
      </w:r>
    </w:p>
    <w:p w14:paraId="763DAC95" w14:textId="77777777" w:rsidR="00FD2250" w:rsidRPr="003C7A59" w:rsidRDefault="00FD2250" w:rsidP="00346A1D">
      <w:pPr>
        <w:tabs>
          <w:tab w:val="clear" w:pos="567"/>
        </w:tabs>
        <w:spacing w:line="240" w:lineRule="auto"/>
        <w:ind w:left="540" w:hanging="540"/>
        <w:rPr>
          <w:szCs w:val="22"/>
          <w:lang w:eastAsia="nb-NO"/>
        </w:rPr>
      </w:pPr>
      <w:r w:rsidRPr="003C7A59">
        <w:rPr>
          <w:szCs w:val="22"/>
          <w:lang w:eastAsia="nb-NO"/>
        </w:rPr>
        <w:t>Makrogol 300</w:t>
      </w:r>
    </w:p>
    <w:p w14:paraId="763DAC96" w14:textId="77777777" w:rsidR="00FD2250" w:rsidRPr="003C7A59" w:rsidRDefault="00FD2250" w:rsidP="00346A1D">
      <w:pPr>
        <w:tabs>
          <w:tab w:val="clear" w:pos="567"/>
        </w:tabs>
        <w:spacing w:line="240" w:lineRule="auto"/>
        <w:ind w:left="540" w:hanging="540"/>
        <w:rPr>
          <w:szCs w:val="22"/>
          <w:lang w:eastAsia="nb-NO"/>
        </w:rPr>
      </w:pPr>
      <w:r w:rsidRPr="003C7A59">
        <w:rPr>
          <w:szCs w:val="22"/>
          <w:lang w:eastAsia="nb-NO"/>
        </w:rPr>
        <w:t>Glysin</w:t>
      </w:r>
    </w:p>
    <w:p w14:paraId="763DAC97" w14:textId="77777777" w:rsidR="00FD2250" w:rsidRPr="003C7A59" w:rsidRDefault="00FD2250" w:rsidP="00346A1D">
      <w:pPr>
        <w:tabs>
          <w:tab w:val="clear" w:pos="567"/>
        </w:tabs>
        <w:spacing w:line="240" w:lineRule="auto"/>
        <w:ind w:left="540" w:hanging="540"/>
        <w:rPr>
          <w:szCs w:val="22"/>
          <w:lang w:eastAsia="nb-NO"/>
        </w:rPr>
      </w:pPr>
      <w:r w:rsidRPr="003C7A59">
        <w:rPr>
          <w:szCs w:val="22"/>
          <w:lang w:eastAsia="nb-NO"/>
        </w:rPr>
        <w:t>Dinatriumetat</w:t>
      </w:r>
    </w:p>
    <w:p w14:paraId="763DAC98" w14:textId="77777777" w:rsidR="00FD2250" w:rsidRPr="003C7A59" w:rsidRDefault="00FD2250" w:rsidP="00346A1D">
      <w:pPr>
        <w:tabs>
          <w:tab w:val="clear" w:pos="567"/>
        </w:tabs>
        <w:spacing w:line="240" w:lineRule="auto"/>
        <w:ind w:left="540" w:hanging="540"/>
        <w:rPr>
          <w:szCs w:val="22"/>
          <w:lang w:eastAsia="nb-NO"/>
        </w:rPr>
      </w:pPr>
      <w:r w:rsidRPr="003C7A59">
        <w:rPr>
          <w:szCs w:val="22"/>
          <w:lang w:eastAsia="nb-NO"/>
        </w:rPr>
        <w:t>Natriumhydroksid</w:t>
      </w:r>
    </w:p>
    <w:p w14:paraId="763DAC99" w14:textId="77777777" w:rsidR="00FD2250" w:rsidRPr="003C7A59" w:rsidRDefault="00FD2250" w:rsidP="00346A1D">
      <w:pPr>
        <w:tabs>
          <w:tab w:val="clear" w:pos="567"/>
        </w:tabs>
        <w:spacing w:line="240" w:lineRule="auto"/>
        <w:ind w:left="540" w:hanging="540"/>
        <w:rPr>
          <w:szCs w:val="22"/>
          <w:lang w:eastAsia="nb-NO"/>
        </w:rPr>
      </w:pPr>
      <w:r w:rsidRPr="003C7A59">
        <w:rPr>
          <w:szCs w:val="22"/>
          <w:lang w:eastAsia="nb-NO"/>
        </w:rPr>
        <w:t>Saltsyre</w:t>
      </w:r>
    </w:p>
    <w:p w14:paraId="763DAC9A" w14:textId="77777777" w:rsidR="00FD2250" w:rsidRPr="003C7A59" w:rsidRDefault="00FD2250" w:rsidP="00346A1D">
      <w:pPr>
        <w:tabs>
          <w:tab w:val="clear" w:pos="567"/>
        </w:tabs>
        <w:spacing w:line="240" w:lineRule="auto"/>
        <w:ind w:left="540" w:hanging="540"/>
        <w:rPr>
          <w:szCs w:val="22"/>
          <w:lang w:eastAsia="nb-NO"/>
        </w:rPr>
      </w:pPr>
      <w:r w:rsidRPr="003C7A59">
        <w:rPr>
          <w:szCs w:val="22"/>
          <w:lang w:eastAsia="nb-NO"/>
        </w:rPr>
        <w:t>Meglumin</w:t>
      </w:r>
    </w:p>
    <w:p w14:paraId="763DAC9B" w14:textId="77777777" w:rsidR="00FD2250" w:rsidRPr="003C7A59" w:rsidRDefault="00FD2250" w:rsidP="00346A1D">
      <w:pPr>
        <w:tabs>
          <w:tab w:val="clear" w:pos="567"/>
        </w:tabs>
        <w:spacing w:line="240" w:lineRule="auto"/>
        <w:ind w:left="540" w:hanging="540"/>
        <w:rPr>
          <w:szCs w:val="22"/>
          <w:lang w:eastAsia="nb-NO"/>
        </w:rPr>
      </w:pPr>
      <w:r w:rsidRPr="003C7A59">
        <w:rPr>
          <w:szCs w:val="22"/>
          <w:lang w:eastAsia="nb-NO"/>
        </w:rPr>
        <w:t>Vann til injeksjonsvæsker</w:t>
      </w:r>
    </w:p>
    <w:p w14:paraId="763DAC9C" w14:textId="77777777" w:rsidR="00FD2250" w:rsidRPr="003C7A59" w:rsidRDefault="00FD2250" w:rsidP="00346A1D">
      <w:pPr>
        <w:tabs>
          <w:tab w:val="clear" w:pos="567"/>
        </w:tabs>
        <w:spacing w:line="240" w:lineRule="auto"/>
        <w:rPr>
          <w:szCs w:val="22"/>
          <w:lang w:eastAsia="nb-NO"/>
        </w:rPr>
      </w:pPr>
    </w:p>
    <w:p w14:paraId="763DAC9D" w14:textId="5E8941F6" w:rsidR="00FD2250" w:rsidRPr="003C7A59" w:rsidRDefault="00FD2250" w:rsidP="00346A1D">
      <w:pPr>
        <w:tabs>
          <w:tab w:val="clear" w:pos="567"/>
        </w:tabs>
        <w:spacing w:line="240" w:lineRule="auto"/>
        <w:ind w:left="540" w:hanging="540"/>
        <w:rPr>
          <w:szCs w:val="22"/>
          <w:lang w:eastAsia="nb-NO"/>
        </w:rPr>
      </w:pPr>
      <w:r w:rsidRPr="003C7A59">
        <w:rPr>
          <w:b/>
          <w:szCs w:val="22"/>
          <w:lang w:eastAsia="nb-NO"/>
        </w:rPr>
        <w:t>6.2</w:t>
      </w:r>
      <w:r w:rsidRPr="003C7A59">
        <w:rPr>
          <w:b/>
          <w:szCs w:val="22"/>
          <w:lang w:eastAsia="nb-NO"/>
        </w:rPr>
        <w:tab/>
      </w:r>
      <w:r w:rsidR="002362C4" w:rsidRPr="00647CF3">
        <w:rPr>
          <w:b/>
          <w:szCs w:val="22"/>
        </w:rPr>
        <w:t>Relevante</w:t>
      </w:r>
      <w:r w:rsidR="002362C4" w:rsidRPr="003C7A59">
        <w:rPr>
          <w:b/>
          <w:szCs w:val="22"/>
          <w:lang w:eastAsia="nb-NO"/>
        </w:rPr>
        <w:t xml:space="preserve"> </w:t>
      </w:r>
      <w:r w:rsidR="002362C4">
        <w:rPr>
          <w:b/>
          <w:szCs w:val="22"/>
          <w:lang w:eastAsia="nb-NO"/>
        </w:rPr>
        <w:t>u</w:t>
      </w:r>
      <w:r w:rsidRPr="003C7A59">
        <w:rPr>
          <w:b/>
          <w:szCs w:val="22"/>
          <w:lang w:eastAsia="nb-NO"/>
        </w:rPr>
        <w:t xml:space="preserve">forlikeligheter </w:t>
      </w:r>
    </w:p>
    <w:p w14:paraId="763DAC9E" w14:textId="77777777" w:rsidR="00FD2250" w:rsidRPr="003C7A59" w:rsidRDefault="00FD2250" w:rsidP="00346A1D">
      <w:pPr>
        <w:tabs>
          <w:tab w:val="clear" w:pos="567"/>
        </w:tabs>
        <w:spacing w:line="240" w:lineRule="auto"/>
        <w:rPr>
          <w:szCs w:val="22"/>
          <w:lang w:eastAsia="nb-NO"/>
        </w:rPr>
      </w:pPr>
    </w:p>
    <w:p w14:paraId="763DAC9F" w14:textId="77777777" w:rsidR="00FD2250" w:rsidRPr="003C7A59" w:rsidRDefault="00FD2250" w:rsidP="00346A1D">
      <w:pPr>
        <w:tabs>
          <w:tab w:val="clear" w:pos="567"/>
        </w:tabs>
        <w:spacing w:line="240" w:lineRule="auto"/>
        <w:rPr>
          <w:szCs w:val="22"/>
          <w:lang w:eastAsia="nb-NO"/>
        </w:rPr>
      </w:pPr>
      <w:r w:rsidRPr="003C7A59">
        <w:rPr>
          <w:szCs w:val="22"/>
          <w:lang w:eastAsia="nb-NO"/>
        </w:rPr>
        <w:t>Ingen kjente.</w:t>
      </w:r>
    </w:p>
    <w:p w14:paraId="763DACA0" w14:textId="77777777" w:rsidR="00FD2250" w:rsidRPr="003C7A59" w:rsidRDefault="00FD2250" w:rsidP="00346A1D">
      <w:pPr>
        <w:tabs>
          <w:tab w:val="clear" w:pos="567"/>
        </w:tabs>
        <w:spacing w:line="240" w:lineRule="auto"/>
        <w:rPr>
          <w:szCs w:val="22"/>
        </w:rPr>
      </w:pPr>
    </w:p>
    <w:p w14:paraId="763DACA1" w14:textId="77777777" w:rsidR="00FD2250" w:rsidRPr="003C7A59" w:rsidRDefault="00FD2250" w:rsidP="00346A1D">
      <w:pPr>
        <w:tabs>
          <w:tab w:val="clear" w:pos="567"/>
        </w:tabs>
        <w:spacing w:line="240" w:lineRule="auto"/>
        <w:ind w:left="540" w:hanging="540"/>
        <w:rPr>
          <w:szCs w:val="22"/>
          <w:lang w:eastAsia="nb-NO"/>
        </w:rPr>
      </w:pPr>
      <w:r w:rsidRPr="003C7A59">
        <w:rPr>
          <w:b/>
          <w:szCs w:val="22"/>
          <w:lang w:eastAsia="nb-NO"/>
        </w:rPr>
        <w:t>6.3</w:t>
      </w:r>
      <w:r w:rsidRPr="003C7A59">
        <w:rPr>
          <w:b/>
          <w:szCs w:val="22"/>
          <w:lang w:eastAsia="nb-NO"/>
        </w:rPr>
        <w:tab/>
        <w:t>Holdbarhet</w:t>
      </w:r>
    </w:p>
    <w:p w14:paraId="763DACA2" w14:textId="77777777" w:rsidR="00FD2250" w:rsidRPr="003C7A59" w:rsidRDefault="00FD2250" w:rsidP="00346A1D">
      <w:pPr>
        <w:tabs>
          <w:tab w:val="clear" w:pos="567"/>
        </w:tabs>
        <w:spacing w:line="240" w:lineRule="auto"/>
        <w:rPr>
          <w:szCs w:val="22"/>
          <w:lang w:eastAsia="nb-NO"/>
        </w:rPr>
      </w:pPr>
    </w:p>
    <w:p w14:paraId="763DACA3" w14:textId="77777777" w:rsidR="00FD2250" w:rsidRPr="003C7A59" w:rsidRDefault="00FD2250" w:rsidP="00346A1D">
      <w:pPr>
        <w:tabs>
          <w:tab w:val="clear" w:pos="567"/>
          <w:tab w:val="left" w:pos="709"/>
        </w:tabs>
        <w:spacing w:line="240" w:lineRule="auto"/>
        <w:ind w:left="567" w:hanging="567"/>
        <w:rPr>
          <w:szCs w:val="22"/>
          <w:lang w:eastAsia="nb-NO"/>
        </w:rPr>
      </w:pPr>
      <w:r w:rsidRPr="003C7A59">
        <w:rPr>
          <w:szCs w:val="22"/>
          <w:lang w:eastAsia="nb-NO"/>
        </w:rPr>
        <w:t>Holdbarhet for veterinærpreparatet i uåpnet salgspakni</w:t>
      </w:r>
      <w:r w:rsidR="002F582F" w:rsidRPr="003C7A59">
        <w:rPr>
          <w:szCs w:val="22"/>
          <w:lang w:eastAsia="nb-NO"/>
        </w:rPr>
        <w:t>ng (20 ml, 50ml</w:t>
      </w:r>
      <w:r w:rsidR="0025252B" w:rsidRPr="003C7A59">
        <w:rPr>
          <w:szCs w:val="22"/>
          <w:lang w:eastAsia="nb-NO"/>
        </w:rPr>
        <w:t>, 100 ml</w:t>
      </w:r>
      <w:r w:rsidR="002F582F" w:rsidRPr="003C7A59">
        <w:rPr>
          <w:szCs w:val="22"/>
          <w:lang w:eastAsia="nb-NO"/>
        </w:rPr>
        <w:t xml:space="preserve"> eller </w:t>
      </w:r>
      <w:r w:rsidR="0025252B" w:rsidRPr="003C7A59">
        <w:rPr>
          <w:szCs w:val="22"/>
          <w:lang w:eastAsia="nb-NO"/>
        </w:rPr>
        <w:t xml:space="preserve">250 </w:t>
      </w:r>
      <w:r w:rsidR="002F582F" w:rsidRPr="003C7A59">
        <w:rPr>
          <w:szCs w:val="22"/>
          <w:lang w:eastAsia="nb-NO"/>
        </w:rPr>
        <w:t xml:space="preserve">ml): </w:t>
      </w:r>
      <w:r w:rsidRPr="003C7A59">
        <w:rPr>
          <w:szCs w:val="22"/>
          <w:lang w:eastAsia="nb-NO"/>
        </w:rPr>
        <w:t>3 år</w:t>
      </w:r>
    </w:p>
    <w:p w14:paraId="763DACA4" w14:textId="52B45481" w:rsidR="00FD2250" w:rsidRPr="003C7A59" w:rsidRDefault="00FD2250" w:rsidP="00346A1D">
      <w:pPr>
        <w:tabs>
          <w:tab w:val="clear" w:pos="567"/>
          <w:tab w:val="left" w:pos="709"/>
        </w:tabs>
        <w:spacing w:line="240" w:lineRule="auto"/>
        <w:ind w:left="567" w:hanging="567"/>
        <w:rPr>
          <w:szCs w:val="22"/>
          <w:lang w:eastAsia="nb-NO"/>
        </w:rPr>
      </w:pPr>
      <w:r w:rsidRPr="003C7A59">
        <w:rPr>
          <w:szCs w:val="22"/>
          <w:lang w:eastAsia="nb-NO"/>
        </w:rPr>
        <w:t>Holdbarhet etter an</w:t>
      </w:r>
      <w:r w:rsidR="002F582F" w:rsidRPr="003C7A59">
        <w:rPr>
          <w:szCs w:val="22"/>
          <w:lang w:eastAsia="nb-NO"/>
        </w:rPr>
        <w:t xml:space="preserve">brudd av indre emballasje: </w:t>
      </w:r>
      <w:r w:rsidRPr="003C7A59">
        <w:rPr>
          <w:szCs w:val="22"/>
          <w:lang w:eastAsia="nb-NO"/>
        </w:rPr>
        <w:t xml:space="preserve">28 </w:t>
      </w:r>
      <w:r w:rsidR="000B5645">
        <w:rPr>
          <w:szCs w:val="22"/>
          <w:lang w:eastAsia="nb-NO"/>
        </w:rPr>
        <w:t>døgn</w:t>
      </w:r>
    </w:p>
    <w:p w14:paraId="763DACA5" w14:textId="77777777" w:rsidR="00FD2250" w:rsidRPr="003C7A59" w:rsidRDefault="00FD2250" w:rsidP="00346A1D">
      <w:pPr>
        <w:tabs>
          <w:tab w:val="clear" w:pos="567"/>
        </w:tabs>
        <w:spacing w:line="240" w:lineRule="auto"/>
        <w:rPr>
          <w:szCs w:val="22"/>
          <w:lang w:eastAsia="nb-NO"/>
        </w:rPr>
      </w:pPr>
    </w:p>
    <w:p w14:paraId="763DACA6" w14:textId="77777777" w:rsidR="00FD2250" w:rsidRPr="003C7A59" w:rsidRDefault="00FD2250" w:rsidP="00346A1D">
      <w:pPr>
        <w:spacing w:line="240" w:lineRule="auto"/>
        <w:ind w:left="540" w:hanging="540"/>
        <w:rPr>
          <w:b/>
          <w:szCs w:val="22"/>
        </w:rPr>
      </w:pPr>
      <w:r w:rsidRPr="003C7A59">
        <w:rPr>
          <w:b/>
          <w:szCs w:val="22"/>
        </w:rPr>
        <w:t>6.4</w:t>
      </w:r>
      <w:r w:rsidRPr="003C7A59">
        <w:rPr>
          <w:b/>
          <w:szCs w:val="22"/>
        </w:rPr>
        <w:tab/>
        <w:t>Oppbevaringsbetingelser</w:t>
      </w:r>
    </w:p>
    <w:p w14:paraId="763DACA7" w14:textId="77777777" w:rsidR="00FD2250" w:rsidRPr="003C7A59" w:rsidRDefault="00FD2250" w:rsidP="00346A1D">
      <w:pPr>
        <w:tabs>
          <w:tab w:val="clear" w:pos="567"/>
        </w:tabs>
        <w:spacing w:line="240" w:lineRule="auto"/>
        <w:rPr>
          <w:szCs w:val="22"/>
        </w:rPr>
      </w:pPr>
    </w:p>
    <w:p w14:paraId="763DACA8" w14:textId="77777777" w:rsidR="00FD2250" w:rsidRPr="003C7A59" w:rsidRDefault="00F01B2A" w:rsidP="00346A1D">
      <w:pPr>
        <w:tabs>
          <w:tab w:val="clear" w:pos="567"/>
          <w:tab w:val="left" w:pos="709"/>
        </w:tabs>
        <w:spacing w:line="240" w:lineRule="auto"/>
        <w:ind w:left="567" w:hanging="567"/>
        <w:rPr>
          <w:szCs w:val="22"/>
          <w:lang w:eastAsia="nb-NO"/>
        </w:rPr>
      </w:pPr>
      <w:r w:rsidRPr="003C7A59">
        <w:rPr>
          <w:noProof/>
          <w:szCs w:val="22"/>
        </w:rPr>
        <w:t>Dette veterinærpreparatet krever ingen spesielle oppbevaringsbetingelser</w:t>
      </w:r>
      <w:r w:rsidR="00FD2250" w:rsidRPr="003C7A59">
        <w:rPr>
          <w:szCs w:val="22"/>
          <w:lang w:eastAsia="nb-NO"/>
        </w:rPr>
        <w:t>.</w:t>
      </w:r>
    </w:p>
    <w:p w14:paraId="763DACA9" w14:textId="77777777" w:rsidR="00FD2250" w:rsidRPr="003C7A59" w:rsidRDefault="00FD2250" w:rsidP="00346A1D">
      <w:pPr>
        <w:tabs>
          <w:tab w:val="clear" w:pos="567"/>
        </w:tabs>
        <w:spacing w:line="240" w:lineRule="auto"/>
        <w:rPr>
          <w:szCs w:val="22"/>
          <w:lang w:eastAsia="nb-NO"/>
        </w:rPr>
      </w:pPr>
    </w:p>
    <w:p w14:paraId="763DACAA" w14:textId="77777777" w:rsidR="00FD2250" w:rsidRPr="003C7A59" w:rsidRDefault="00FD2250" w:rsidP="00346A1D">
      <w:pPr>
        <w:spacing w:line="240" w:lineRule="auto"/>
        <w:ind w:left="540" w:hanging="540"/>
        <w:rPr>
          <w:szCs w:val="22"/>
        </w:rPr>
      </w:pPr>
      <w:r w:rsidRPr="003C7A59">
        <w:rPr>
          <w:b/>
          <w:szCs w:val="22"/>
        </w:rPr>
        <w:t>6.5</w:t>
      </w:r>
      <w:r w:rsidRPr="003C7A59">
        <w:rPr>
          <w:b/>
          <w:szCs w:val="22"/>
        </w:rPr>
        <w:tab/>
        <w:t>Indre emballasje, type og sammensetning</w:t>
      </w:r>
    </w:p>
    <w:p w14:paraId="763DACAB" w14:textId="77777777" w:rsidR="00FD2250" w:rsidRPr="003C7A59" w:rsidRDefault="00FD2250" w:rsidP="00346A1D">
      <w:pPr>
        <w:tabs>
          <w:tab w:val="clear" w:pos="567"/>
        </w:tabs>
        <w:spacing w:line="240" w:lineRule="auto"/>
        <w:rPr>
          <w:szCs w:val="22"/>
          <w:lang w:eastAsia="nb-NO"/>
        </w:rPr>
      </w:pPr>
    </w:p>
    <w:p w14:paraId="763DACAC" w14:textId="1E51CD20" w:rsidR="00FD2250" w:rsidRPr="003C7A59" w:rsidRDefault="00FD2250" w:rsidP="00346A1D">
      <w:pPr>
        <w:tabs>
          <w:tab w:val="clear" w:pos="567"/>
        </w:tabs>
        <w:spacing w:line="240" w:lineRule="auto"/>
        <w:rPr>
          <w:szCs w:val="22"/>
          <w:lang w:eastAsia="nb-NO"/>
        </w:rPr>
      </w:pPr>
      <w:r w:rsidRPr="00476842">
        <w:rPr>
          <w:szCs w:val="22"/>
          <w:lang w:eastAsia="nb-NO"/>
        </w:rPr>
        <w:t>Pappkartong med</w:t>
      </w:r>
      <w:r w:rsidRPr="003C7A59">
        <w:rPr>
          <w:szCs w:val="22"/>
          <w:lang w:eastAsia="nb-NO"/>
        </w:rPr>
        <w:t xml:space="preserve"> enten 1 eller 12 fargeløse injeksjonshetteglass som hver inneholder 20 ml, 50 ml eller 100 ml.</w:t>
      </w:r>
    </w:p>
    <w:p w14:paraId="763DACAD" w14:textId="1525AB2B" w:rsidR="00FD2250" w:rsidRPr="003C7A59" w:rsidRDefault="00FD2250" w:rsidP="00346A1D">
      <w:pPr>
        <w:tabs>
          <w:tab w:val="clear" w:pos="567"/>
        </w:tabs>
        <w:spacing w:line="240" w:lineRule="auto"/>
        <w:rPr>
          <w:szCs w:val="22"/>
          <w:lang w:eastAsia="nb-NO"/>
        </w:rPr>
      </w:pPr>
      <w:r w:rsidRPr="003C7A59">
        <w:rPr>
          <w:szCs w:val="22"/>
          <w:lang w:eastAsia="nb-NO"/>
        </w:rPr>
        <w:t>Pappkartong med enten 1 eller 6 fargeløse injeksjonshetteglass som hver inneholder 250 ml.</w:t>
      </w:r>
    </w:p>
    <w:p w14:paraId="763DACAE" w14:textId="77777777" w:rsidR="00FD2250" w:rsidRPr="003C7A59" w:rsidRDefault="00FD2250" w:rsidP="00346A1D">
      <w:pPr>
        <w:tabs>
          <w:tab w:val="clear" w:pos="567"/>
        </w:tabs>
        <w:spacing w:line="240" w:lineRule="auto"/>
        <w:rPr>
          <w:szCs w:val="22"/>
          <w:lang w:eastAsia="nb-NO"/>
        </w:rPr>
      </w:pPr>
      <w:r w:rsidRPr="003C7A59">
        <w:rPr>
          <w:szCs w:val="22"/>
          <w:lang w:eastAsia="nb-NO"/>
        </w:rPr>
        <w:t>Hvert hetteglass er lukket med en gummipropp og forseglet med en aluminiumshette.</w:t>
      </w:r>
    </w:p>
    <w:p w14:paraId="763DACAF" w14:textId="77777777" w:rsidR="00FD2250" w:rsidRPr="003C7A59" w:rsidRDefault="00FD2250" w:rsidP="00346A1D">
      <w:pPr>
        <w:tabs>
          <w:tab w:val="clear" w:pos="567"/>
        </w:tabs>
        <w:spacing w:line="240" w:lineRule="auto"/>
        <w:rPr>
          <w:szCs w:val="22"/>
          <w:lang w:eastAsia="nb-NO"/>
        </w:rPr>
      </w:pPr>
      <w:r w:rsidRPr="003C7A59">
        <w:rPr>
          <w:szCs w:val="22"/>
          <w:lang w:eastAsia="nb-NO"/>
        </w:rPr>
        <w:t xml:space="preserve">Ikke alle pakningsstørrelser </w:t>
      </w:r>
      <w:r w:rsidR="00A6319A" w:rsidRPr="003C7A59">
        <w:t xml:space="preserve">vil nødvendigvis bli </w:t>
      </w:r>
      <w:r w:rsidRPr="003C7A59">
        <w:rPr>
          <w:szCs w:val="22"/>
          <w:lang w:eastAsia="nb-NO"/>
        </w:rPr>
        <w:t xml:space="preserve">markedsført. </w:t>
      </w:r>
    </w:p>
    <w:p w14:paraId="763DACB0" w14:textId="77777777" w:rsidR="00FD2250" w:rsidRPr="009F2AB7" w:rsidRDefault="00FD2250" w:rsidP="00346A1D">
      <w:pPr>
        <w:spacing w:line="240" w:lineRule="auto"/>
        <w:ind w:left="567" w:hanging="567"/>
        <w:rPr>
          <w:bCs/>
          <w:szCs w:val="22"/>
        </w:rPr>
      </w:pPr>
    </w:p>
    <w:p w14:paraId="763DACB1" w14:textId="7D3A730C" w:rsidR="00FD2250" w:rsidRPr="003C7A59" w:rsidRDefault="00FD2250" w:rsidP="00B12A60">
      <w:pPr>
        <w:keepNext/>
        <w:spacing w:line="240" w:lineRule="auto"/>
        <w:ind w:left="567" w:hanging="567"/>
        <w:rPr>
          <w:bCs/>
          <w:szCs w:val="22"/>
          <w:lang w:eastAsia="nb-NO"/>
        </w:rPr>
      </w:pPr>
      <w:r w:rsidRPr="003C7A59">
        <w:rPr>
          <w:b/>
          <w:szCs w:val="22"/>
        </w:rPr>
        <w:lastRenderedPageBreak/>
        <w:t>6.6</w:t>
      </w:r>
      <w:r w:rsidRPr="003C7A59">
        <w:rPr>
          <w:b/>
          <w:szCs w:val="22"/>
        </w:rPr>
        <w:tab/>
      </w:r>
      <w:r w:rsidR="00766241" w:rsidRPr="00647CF3">
        <w:rPr>
          <w:b/>
          <w:szCs w:val="22"/>
        </w:rPr>
        <w:t xml:space="preserve">Særlige forholdsregler for </w:t>
      </w:r>
      <w:r w:rsidR="00766241">
        <w:rPr>
          <w:b/>
          <w:szCs w:val="22"/>
        </w:rPr>
        <w:t>håndtering</w:t>
      </w:r>
      <w:r w:rsidR="00766241" w:rsidRPr="00647CF3">
        <w:rPr>
          <w:b/>
          <w:szCs w:val="22"/>
        </w:rPr>
        <w:t xml:space="preserve"> av ubrukt veterinærpreparat</w:t>
      </w:r>
      <w:r w:rsidR="00766241">
        <w:rPr>
          <w:b/>
          <w:szCs w:val="22"/>
        </w:rPr>
        <w:t>, rester og emballasje</w:t>
      </w:r>
      <w:r w:rsidR="00766241" w:rsidRPr="00647CF3">
        <w:rPr>
          <w:b/>
          <w:szCs w:val="22"/>
        </w:rPr>
        <w:t xml:space="preserve"> fra bruken av slike preparater</w:t>
      </w:r>
    </w:p>
    <w:p w14:paraId="763DACB2" w14:textId="77777777" w:rsidR="00FD2250" w:rsidRPr="003C7A59" w:rsidRDefault="00FD2250" w:rsidP="00B12A60">
      <w:pPr>
        <w:keepNext/>
        <w:spacing w:line="240" w:lineRule="auto"/>
        <w:ind w:left="567" w:hanging="567"/>
        <w:rPr>
          <w:szCs w:val="22"/>
          <w:lang w:eastAsia="nb-NO"/>
        </w:rPr>
      </w:pPr>
    </w:p>
    <w:p w14:paraId="763DACB3" w14:textId="465C8985" w:rsidR="00FD2250" w:rsidRPr="003C7A59" w:rsidRDefault="00F01B2A" w:rsidP="00F92D9E">
      <w:pPr>
        <w:tabs>
          <w:tab w:val="clear" w:pos="567"/>
          <w:tab w:val="left" w:pos="0"/>
        </w:tabs>
        <w:spacing w:line="240" w:lineRule="auto"/>
        <w:rPr>
          <w:b/>
          <w:szCs w:val="22"/>
        </w:rPr>
      </w:pPr>
      <w:r w:rsidRPr="003C7A59">
        <w:rPr>
          <w:szCs w:val="22"/>
        </w:rPr>
        <w:t xml:space="preserve">Ubrukt legemiddel, legemiddelrester og emballasje skal </w:t>
      </w:r>
      <w:r w:rsidR="00D64B16">
        <w:rPr>
          <w:szCs w:val="22"/>
        </w:rPr>
        <w:t>kasse</w:t>
      </w:r>
      <w:r w:rsidR="00D64B16" w:rsidRPr="003C7A59">
        <w:rPr>
          <w:szCs w:val="22"/>
        </w:rPr>
        <w:t xml:space="preserve">res </w:t>
      </w:r>
      <w:r w:rsidRPr="003C7A59">
        <w:rPr>
          <w:szCs w:val="22"/>
        </w:rPr>
        <w:t>i overensstemmelse med lokale krav</w:t>
      </w:r>
      <w:r w:rsidRPr="003C7A59" w:rsidDel="00F01B2A">
        <w:rPr>
          <w:szCs w:val="22"/>
        </w:rPr>
        <w:t xml:space="preserve"> </w:t>
      </w:r>
    </w:p>
    <w:p w14:paraId="763DACB4" w14:textId="77777777" w:rsidR="006E6159" w:rsidRPr="009F2AB7" w:rsidRDefault="006E6159" w:rsidP="00346A1D">
      <w:pPr>
        <w:spacing w:line="240" w:lineRule="auto"/>
        <w:ind w:left="567" w:hanging="567"/>
        <w:rPr>
          <w:bCs/>
          <w:szCs w:val="22"/>
        </w:rPr>
      </w:pPr>
    </w:p>
    <w:p w14:paraId="763DACB5" w14:textId="77777777" w:rsidR="002F0E1D" w:rsidRPr="009F2AB7" w:rsidRDefault="002F0E1D" w:rsidP="00346A1D">
      <w:pPr>
        <w:spacing w:line="240" w:lineRule="auto"/>
        <w:ind w:left="567" w:hanging="567"/>
        <w:rPr>
          <w:bCs/>
          <w:szCs w:val="22"/>
        </w:rPr>
      </w:pPr>
    </w:p>
    <w:p w14:paraId="763DACB6" w14:textId="77777777" w:rsidR="00FD2250" w:rsidRPr="003C7A59" w:rsidRDefault="00FD2250" w:rsidP="00346A1D">
      <w:pPr>
        <w:tabs>
          <w:tab w:val="clear" w:pos="567"/>
        </w:tabs>
        <w:spacing w:line="240" w:lineRule="auto"/>
        <w:ind w:left="540" w:hanging="540"/>
        <w:rPr>
          <w:b/>
          <w:szCs w:val="22"/>
          <w:lang w:eastAsia="nb-NO"/>
        </w:rPr>
      </w:pPr>
      <w:r w:rsidRPr="003C7A59">
        <w:rPr>
          <w:b/>
          <w:szCs w:val="22"/>
          <w:lang w:eastAsia="nb-NO"/>
        </w:rPr>
        <w:t>7.</w:t>
      </w:r>
      <w:r w:rsidRPr="003C7A59">
        <w:rPr>
          <w:b/>
          <w:szCs w:val="22"/>
          <w:lang w:eastAsia="nb-NO"/>
        </w:rPr>
        <w:tab/>
        <w:t>INNEHAVER AV MARKEDFØRINGSTILLATELSE</w:t>
      </w:r>
    </w:p>
    <w:p w14:paraId="763DACB7" w14:textId="77777777" w:rsidR="00FD2250" w:rsidRPr="009F2AB7" w:rsidRDefault="00FD2250" w:rsidP="00346A1D">
      <w:pPr>
        <w:tabs>
          <w:tab w:val="clear" w:pos="567"/>
        </w:tabs>
        <w:spacing w:line="240" w:lineRule="auto"/>
        <w:rPr>
          <w:bCs/>
          <w:szCs w:val="22"/>
          <w:lang w:eastAsia="nb-NO"/>
        </w:rPr>
      </w:pPr>
    </w:p>
    <w:p w14:paraId="763DACB8" w14:textId="77777777" w:rsidR="00FD2250" w:rsidRPr="000D5C1F" w:rsidRDefault="00FD2250" w:rsidP="00346A1D">
      <w:pPr>
        <w:tabs>
          <w:tab w:val="clear" w:pos="567"/>
        </w:tabs>
        <w:spacing w:line="240" w:lineRule="auto"/>
        <w:rPr>
          <w:szCs w:val="22"/>
        </w:rPr>
      </w:pPr>
      <w:r w:rsidRPr="000D5C1F">
        <w:rPr>
          <w:szCs w:val="22"/>
        </w:rPr>
        <w:t>Boehringer Ingelheim Vetmedica GmbH</w:t>
      </w:r>
    </w:p>
    <w:p w14:paraId="763DACB9" w14:textId="77777777" w:rsidR="00FD2250" w:rsidRPr="000D5C1F" w:rsidRDefault="00FD2250" w:rsidP="00346A1D">
      <w:pPr>
        <w:spacing w:line="240" w:lineRule="auto"/>
        <w:rPr>
          <w:szCs w:val="22"/>
        </w:rPr>
      </w:pPr>
      <w:r w:rsidRPr="000D5C1F">
        <w:rPr>
          <w:szCs w:val="22"/>
        </w:rPr>
        <w:t>55216 Ingelheim am Rhein</w:t>
      </w:r>
    </w:p>
    <w:p w14:paraId="763DACBA" w14:textId="77777777" w:rsidR="0025252B" w:rsidRPr="003C7A59" w:rsidRDefault="00FD2250" w:rsidP="00346A1D">
      <w:pPr>
        <w:tabs>
          <w:tab w:val="clear" w:pos="567"/>
        </w:tabs>
        <w:spacing w:line="240" w:lineRule="auto"/>
        <w:rPr>
          <w:caps/>
          <w:szCs w:val="22"/>
          <w:lang w:eastAsia="nb-NO"/>
        </w:rPr>
      </w:pPr>
      <w:r w:rsidRPr="003C7A59">
        <w:rPr>
          <w:caps/>
          <w:szCs w:val="22"/>
          <w:lang w:eastAsia="nb-NO"/>
        </w:rPr>
        <w:t>Tyskland</w:t>
      </w:r>
    </w:p>
    <w:p w14:paraId="763DACBB" w14:textId="77777777" w:rsidR="00234FF7" w:rsidRPr="003C7A59" w:rsidRDefault="00234FF7" w:rsidP="00346A1D">
      <w:pPr>
        <w:tabs>
          <w:tab w:val="clear" w:pos="567"/>
        </w:tabs>
        <w:spacing w:line="240" w:lineRule="auto"/>
        <w:ind w:left="540" w:hanging="540"/>
        <w:jc w:val="both"/>
        <w:rPr>
          <w:szCs w:val="22"/>
          <w:lang w:eastAsia="nb-NO"/>
        </w:rPr>
      </w:pPr>
    </w:p>
    <w:p w14:paraId="763DACBC" w14:textId="77777777" w:rsidR="00234FF7" w:rsidRPr="003C7A59" w:rsidRDefault="00234FF7" w:rsidP="00346A1D">
      <w:pPr>
        <w:tabs>
          <w:tab w:val="clear" w:pos="567"/>
        </w:tabs>
        <w:spacing w:line="240" w:lineRule="auto"/>
        <w:ind w:left="540" w:hanging="540"/>
        <w:jc w:val="both"/>
        <w:rPr>
          <w:szCs w:val="22"/>
          <w:lang w:eastAsia="nb-NO"/>
        </w:rPr>
      </w:pPr>
    </w:p>
    <w:p w14:paraId="763DACBD" w14:textId="77777777" w:rsidR="00FD2250" w:rsidRPr="003C7A59" w:rsidRDefault="00FD2250" w:rsidP="00346A1D">
      <w:pPr>
        <w:tabs>
          <w:tab w:val="clear" w:pos="567"/>
        </w:tabs>
        <w:spacing w:line="240" w:lineRule="auto"/>
        <w:ind w:left="540" w:hanging="540"/>
        <w:jc w:val="both"/>
        <w:rPr>
          <w:b/>
          <w:szCs w:val="22"/>
          <w:lang w:eastAsia="nb-NO"/>
        </w:rPr>
      </w:pPr>
      <w:r w:rsidRPr="003C7A59">
        <w:rPr>
          <w:b/>
          <w:szCs w:val="22"/>
          <w:lang w:eastAsia="nb-NO"/>
        </w:rPr>
        <w:t>8.</w:t>
      </w:r>
      <w:r w:rsidRPr="003C7A59">
        <w:rPr>
          <w:b/>
          <w:szCs w:val="22"/>
          <w:lang w:eastAsia="nb-NO"/>
        </w:rPr>
        <w:tab/>
        <w:t>MARKEDSFØRINGSTILLATELSESNUMMER(NUMRE)</w:t>
      </w:r>
    </w:p>
    <w:p w14:paraId="763DACBE" w14:textId="77777777" w:rsidR="00FD2250" w:rsidRPr="003C7A59" w:rsidRDefault="00FD2250" w:rsidP="00346A1D">
      <w:pPr>
        <w:tabs>
          <w:tab w:val="clear" w:pos="567"/>
        </w:tabs>
        <w:spacing w:line="240" w:lineRule="auto"/>
        <w:jc w:val="both"/>
        <w:rPr>
          <w:szCs w:val="22"/>
          <w:lang w:eastAsia="nb-NO"/>
        </w:rPr>
      </w:pPr>
    </w:p>
    <w:p w14:paraId="763DACBF" w14:textId="16535F1D" w:rsidR="00FD2250" w:rsidRPr="00532543" w:rsidRDefault="00FD2250">
      <w:pPr>
        <w:tabs>
          <w:tab w:val="clear" w:pos="567"/>
        </w:tabs>
        <w:spacing w:line="240" w:lineRule="auto"/>
        <w:rPr>
          <w:szCs w:val="22"/>
          <w:lang w:val="pt-PT" w:eastAsia="nb-NO"/>
        </w:rPr>
      </w:pPr>
      <w:r w:rsidRPr="00532543">
        <w:rPr>
          <w:szCs w:val="22"/>
          <w:lang w:val="pt-PT" w:eastAsia="nb-NO"/>
        </w:rPr>
        <w:t>EU/2/97/004/027 1 x 20 ml</w:t>
      </w:r>
    </w:p>
    <w:p w14:paraId="763DACC0" w14:textId="6D267D31" w:rsidR="00FD2250" w:rsidRPr="00532543" w:rsidRDefault="00FD2250">
      <w:pPr>
        <w:tabs>
          <w:tab w:val="clear" w:pos="567"/>
        </w:tabs>
        <w:spacing w:line="240" w:lineRule="auto"/>
        <w:rPr>
          <w:szCs w:val="22"/>
          <w:lang w:val="pt-PT" w:eastAsia="nb-NO"/>
        </w:rPr>
      </w:pPr>
      <w:r w:rsidRPr="00532543">
        <w:rPr>
          <w:szCs w:val="22"/>
          <w:lang w:val="pt-PT" w:eastAsia="nb-NO"/>
        </w:rPr>
        <w:t>EU/2/97/004/007 1 x 50 ml</w:t>
      </w:r>
    </w:p>
    <w:p w14:paraId="763DACC1" w14:textId="54223637" w:rsidR="00FD2250" w:rsidRPr="00532543" w:rsidRDefault="00FD2250">
      <w:pPr>
        <w:tabs>
          <w:tab w:val="clear" w:pos="567"/>
        </w:tabs>
        <w:spacing w:line="240" w:lineRule="auto"/>
        <w:rPr>
          <w:szCs w:val="22"/>
          <w:lang w:val="pt-PT" w:eastAsia="nb-NO"/>
        </w:rPr>
      </w:pPr>
      <w:r w:rsidRPr="00532543">
        <w:rPr>
          <w:szCs w:val="22"/>
          <w:lang w:val="pt-PT" w:eastAsia="nb-NO"/>
        </w:rPr>
        <w:t>EU/2/97/004/008 1 x 100 ml</w:t>
      </w:r>
    </w:p>
    <w:p w14:paraId="763DACC2" w14:textId="31D6DE79" w:rsidR="00FD2250" w:rsidRPr="00532543" w:rsidRDefault="00FD2250">
      <w:pPr>
        <w:tabs>
          <w:tab w:val="clear" w:pos="567"/>
        </w:tabs>
        <w:spacing w:line="240" w:lineRule="auto"/>
        <w:rPr>
          <w:szCs w:val="22"/>
          <w:lang w:val="pt-PT" w:eastAsia="nb-NO"/>
        </w:rPr>
      </w:pPr>
      <w:r w:rsidRPr="00532543">
        <w:rPr>
          <w:szCs w:val="22"/>
          <w:lang w:val="pt-PT" w:eastAsia="nb-NO"/>
        </w:rPr>
        <w:t>EU/2/97/004/031 1 x 250 ml</w:t>
      </w:r>
    </w:p>
    <w:p w14:paraId="763DACC3" w14:textId="747C9E73" w:rsidR="00FD2250" w:rsidRPr="00532543" w:rsidRDefault="00FD2250">
      <w:pPr>
        <w:tabs>
          <w:tab w:val="clear" w:pos="567"/>
        </w:tabs>
        <w:spacing w:line="240" w:lineRule="auto"/>
        <w:rPr>
          <w:szCs w:val="22"/>
          <w:lang w:val="pt-PT" w:eastAsia="nb-NO"/>
        </w:rPr>
      </w:pPr>
      <w:r w:rsidRPr="00532543">
        <w:rPr>
          <w:szCs w:val="22"/>
          <w:lang w:val="pt-PT" w:eastAsia="nb-NO"/>
        </w:rPr>
        <w:t>EU/2/97/004/028 12 x 20ml</w:t>
      </w:r>
    </w:p>
    <w:p w14:paraId="763DACC4" w14:textId="4ABE684F" w:rsidR="00FD2250" w:rsidRPr="00532543" w:rsidRDefault="00FD2250">
      <w:pPr>
        <w:tabs>
          <w:tab w:val="clear" w:pos="567"/>
        </w:tabs>
        <w:spacing w:line="240" w:lineRule="auto"/>
        <w:rPr>
          <w:szCs w:val="22"/>
          <w:lang w:val="pt-PT" w:eastAsia="nb-NO"/>
        </w:rPr>
      </w:pPr>
      <w:r w:rsidRPr="00532543">
        <w:rPr>
          <w:szCs w:val="22"/>
          <w:lang w:val="pt-PT" w:eastAsia="nb-NO"/>
        </w:rPr>
        <w:t>EU/2/97/004/014 12 x 50 ml</w:t>
      </w:r>
    </w:p>
    <w:p w14:paraId="763DACC5" w14:textId="78728CF0" w:rsidR="00FD2250" w:rsidRPr="003C7A59" w:rsidRDefault="00FD2250">
      <w:pPr>
        <w:tabs>
          <w:tab w:val="clear" w:pos="567"/>
        </w:tabs>
        <w:spacing w:line="240" w:lineRule="auto"/>
        <w:rPr>
          <w:szCs w:val="22"/>
          <w:lang w:eastAsia="nb-NO"/>
        </w:rPr>
      </w:pPr>
      <w:r w:rsidRPr="003C7A59">
        <w:rPr>
          <w:szCs w:val="22"/>
          <w:lang w:eastAsia="nb-NO"/>
        </w:rPr>
        <w:t>EU/2/97/004/015 12 x 100 ml</w:t>
      </w:r>
    </w:p>
    <w:p w14:paraId="763DACC6" w14:textId="480A5C9B" w:rsidR="00FD2250" w:rsidRPr="003C7A59" w:rsidRDefault="00FD2250" w:rsidP="000722FA">
      <w:pPr>
        <w:tabs>
          <w:tab w:val="clear" w:pos="567"/>
        </w:tabs>
        <w:spacing w:line="240" w:lineRule="auto"/>
        <w:rPr>
          <w:szCs w:val="22"/>
          <w:lang w:eastAsia="nb-NO"/>
        </w:rPr>
      </w:pPr>
      <w:r w:rsidRPr="003C7A59">
        <w:rPr>
          <w:szCs w:val="22"/>
          <w:lang w:eastAsia="nb-NO"/>
        </w:rPr>
        <w:t>EU/2/97/004/032 6 x 250 ml</w:t>
      </w:r>
    </w:p>
    <w:p w14:paraId="763DACC7" w14:textId="77777777" w:rsidR="00FD2250" w:rsidRPr="003C7A59" w:rsidRDefault="00FD2250" w:rsidP="00346A1D">
      <w:pPr>
        <w:spacing w:line="240" w:lineRule="auto"/>
        <w:rPr>
          <w:szCs w:val="22"/>
        </w:rPr>
      </w:pPr>
    </w:p>
    <w:p w14:paraId="763DACC8" w14:textId="77777777" w:rsidR="00FD2250" w:rsidRPr="003C7A59" w:rsidRDefault="00FD2250" w:rsidP="00346A1D">
      <w:pPr>
        <w:spacing w:line="240" w:lineRule="auto"/>
        <w:rPr>
          <w:szCs w:val="22"/>
        </w:rPr>
      </w:pPr>
    </w:p>
    <w:p w14:paraId="763DACC9" w14:textId="77777777" w:rsidR="00FD2250" w:rsidRPr="003C7A59" w:rsidRDefault="00FD2250" w:rsidP="00346A1D">
      <w:pPr>
        <w:tabs>
          <w:tab w:val="clear" w:pos="567"/>
        </w:tabs>
        <w:spacing w:line="240" w:lineRule="auto"/>
        <w:ind w:left="540" w:hanging="540"/>
        <w:rPr>
          <w:szCs w:val="22"/>
          <w:lang w:eastAsia="nb-NO"/>
        </w:rPr>
      </w:pPr>
      <w:r w:rsidRPr="003C7A59">
        <w:rPr>
          <w:b/>
          <w:szCs w:val="22"/>
          <w:lang w:eastAsia="nb-NO"/>
        </w:rPr>
        <w:t>9.</w:t>
      </w:r>
      <w:r w:rsidRPr="003C7A59">
        <w:rPr>
          <w:b/>
          <w:szCs w:val="22"/>
          <w:lang w:eastAsia="nb-NO"/>
        </w:rPr>
        <w:tab/>
        <w:t>DATO FOR FØRSTE MARKEDSFØRINGSTILATELSE/SISTE FORNYELSE</w:t>
      </w:r>
    </w:p>
    <w:p w14:paraId="763DACCA" w14:textId="77777777" w:rsidR="00FD2250" w:rsidRPr="003C7A59" w:rsidRDefault="00FD2250" w:rsidP="00346A1D">
      <w:pPr>
        <w:spacing w:line="240" w:lineRule="auto"/>
        <w:rPr>
          <w:bCs/>
          <w:szCs w:val="22"/>
        </w:rPr>
      </w:pPr>
    </w:p>
    <w:p w14:paraId="763DACCB" w14:textId="77777777" w:rsidR="00FD2250" w:rsidRPr="003C7A59" w:rsidRDefault="00FD2250" w:rsidP="00346A1D">
      <w:pPr>
        <w:tabs>
          <w:tab w:val="clear" w:pos="567"/>
        </w:tabs>
        <w:spacing w:line="240" w:lineRule="auto"/>
        <w:rPr>
          <w:bCs/>
          <w:szCs w:val="22"/>
          <w:lang w:eastAsia="nb-NO"/>
        </w:rPr>
      </w:pPr>
      <w:r w:rsidRPr="003C7A59">
        <w:rPr>
          <w:bCs/>
          <w:szCs w:val="22"/>
          <w:lang w:eastAsia="nb-NO"/>
        </w:rPr>
        <w:t xml:space="preserve">Dato for første </w:t>
      </w:r>
      <w:r w:rsidR="00894A75" w:rsidRPr="003C7A59">
        <w:rPr>
          <w:szCs w:val="22"/>
        </w:rPr>
        <w:t>markedsføringstillatelse</w:t>
      </w:r>
      <w:r w:rsidRPr="003C7A59">
        <w:rPr>
          <w:bCs/>
          <w:szCs w:val="22"/>
          <w:lang w:eastAsia="nb-NO"/>
        </w:rPr>
        <w:t>:</w:t>
      </w:r>
      <w:r w:rsidRPr="003C7A59">
        <w:rPr>
          <w:bCs/>
          <w:szCs w:val="22"/>
          <w:lang w:eastAsia="nb-NO"/>
        </w:rPr>
        <w:tab/>
      </w:r>
      <w:r w:rsidRPr="003C7A59">
        <w:rPr>
          <w:bCs/>
          <w:szCs w:val="22"/>
          <w:lang w:eastAsia="nb-NO"/>
        </w:rPr>
        <w:tab/>
      </w:r>
      <w:r w:rsidR="005B1902" w:rsidRPr="003C7A59">
        <w:rPr>
          <w:szCs w:val="22"/>
        </w:rPr>
        <w:t>07.01.1998</w:t>
      </w:r>
    </w:p>
    <w:p w14:paraId="763DACCC" w14:textId="77777777" w:rsidR="00FD2250" w:rsidRPr="003C7A59" w:rsidRDefault="00FD2250" w:rsidP="00346A1D">
      <w:pPr>
        <w:tabs>
          <w:tab w:val="clear" w:pos="567"/>
        </w:tabs>
        <w:spacing w:line="240" w:lineRule="auto"/>
        <w:rPr>
          <w:bCs/>
          <w:szCs w:val="22"/>
          <w:lang w:eastAsia="nb-NO"/>
        </w:rPr>
      </w:pPr>
      <w:r w:rsidRPr="003C7A59">
        <w:rPr>
          <w:bCs/>
          <w:szCs w:val="22"/>
          <w:lang w:eastAsia="nb-NO"/>
        </w:rPr>
        <w:t>Dato fo</w:t>
      </w:r>
      <w:r w:rsidR="00563C62" w:rsidRPr="003C7A59">
        <w:rPr>
          <w:bCs/>
          <w:szCs w:val="22"/>
          <w:lang w:eastAsia="nb-NO"/>
        </w:rPr>
        <w:t xml:space="preserve">r </w:t>
      </w:r>
      <w:r w:rsidR="00894A75" w:rsidRPr="003C7A59">
        <w:rPr>
          <w:bCs/>
          <w:szCs w:val="22"/>
          <w:lang w:eastAsia="nb-NO"/>
        </w:rPr>
        <w:t>siste fornyelse</w:t>
      </w:r>
      <w:r w:rsidR="00563C62" w:rsidRPr="003C7A59">
        <w:rPr>
          <w:bCs/>
          <w:szCs w:val="22"/>
          <w:lang w:eastAsia="nb-NO"/>
        </w:rPr>
        <w:t>:</w:t>
      </w:r>
      <w:r w:rsidR="00894A75" w:rsidRPr="003C7A59">
        <w:rPr>
          <w:bCs/>
          <w:szCs w:val="22"/>
          <w:lang w:eastAsia="nb-NO"/>
        </w:rPr>
        <w:tab/>
      </w:r>
      <w:r w:rsidR="00894A75" w:rsidRPr="003C7A59">
        <w:rPr>
          <w:bCs/>
          <w:szCs w:val="22"/>
          <w:lang w:eastAsia="nb-NO"/>
        </w:rPr>
        <w:tab/>
      </w:r>
      <w:r w:rsidR="00894A75" w:rsidRPr="003C7A59">
        <w:rPr>
          <w:bCs/>
          <w:szCs w:val="22"/>
          <w:lang w:eastAsia="nb-NO"/>
        </w:rPr>
        <w:tab/>
      </w:r>
      <w:r w:rsidR="00563C62" w:rsidRPr="003C7A59">
        <w:rPr>
          <w:bCs/>
          <w:szCs w:val="22"/>
          <w:lang w:eastAsia="nb-NO"/>
        </w:rPr>
        <w:t xml:space="preserve"> </w:t>
      </w:r>
      <w:r w:rsidR="00563C62" w:rsidRPr="003C7A59">
        <w:rPr>
          <w:bCs/>
          <w:szCs w:val="22"/>
          <w:lang w:eastAsia="nb-NO"/>
        </w:rPr>
        <w:tab/>
        <w:t>06.12.2007</w:t>
      </w:r>
    </w:p>
    <w:p w14:paraId="763DACCD" w14:textId="77777777" w:rsidR="00FD2250" w:rsidRPr="003C7A59" w:rsidRDefault="00FD2250" w:rsidP="00346A1D">
      <w:pPr>
        <w:tabs>
          <w:tab w:val="clear" w:pos="567"/>
        </w:tabs>
        <w:spacing w:line="240" w:lineRule="auto"/>
        <w:rPr>
          <w:bCs/>
          <w:szCs w:val="22"/>
          <w:lang w:eastAsia="nb-NO"/>
        </w:rPr>
      </w:pPr>
    </w:p>
    <w:p w14:paraId="763DACCE" w14:textId="77777777" w:rsidR="00FD2250" w:rsidRPr="003C7A59" w:rsidRDefault="00FD2250" w:rsidP="00346A1D">
      <w:pPr>
        <w:tabs>
          <w:tab w:val="clear" w:pos="567"/>
        </w:tabs>
        <w:spacing w:line="240" w:lineRule="auto"/>
        <w:rPr>
          <w:bCs/>
          <w:szCs w:val="22"/>
          <w:lang w:eastAsia="nb-NO"/>
        </w:rPr>
      </w:pPr>
    </w:p>
    <w:p w14:paraId="763DACCF" w14:textId="77777777" w:rsidR="00FD2250" w:rsidRPr="003C7A59" w:rsidRDefault="00FD2250" w:rsidP="00346A1D">
      <w:pPr>
        <w:tabs>
          <w:tab w:val="clear" w:pos="567"/>
        </w:tabs>
        <w:spacing w:line="240" w:lineRule="auto"/>
        <w:ind w:left="540" w:hanging="540"/>
        <w:rPr>
          <w:b/>
          <w:szCs w:val="22"/>
          <w:lang w:eastAsia="nb-NO"/>
        </w:rPr>
      </w:pPr>
      <w:r w:rsidRPr="003C7A59">
        <w:rPr>
          <w:b/>
          <w:szCs w:val="22"/>
          <w:lang w:eastAsia="nb-NO"/>
        </w:rPr>
        <w:t>10.</w:t>
      </w:r>
      <w:r w:rsidRPr="003C7A59">
        <w:rPr>
          <w:b/>
          <w:szCs w:val="22"/>
          <w:lang w:eastAsia="nb-NO"/>
        </w:rPr>
        <w:tab/>
        <w:t>OPPDATERINGSDATO</w:t>
      </w:r>
    </w:p>
    <w:p w14:paraId="763DACD0" w14:textId="77777777" w:rsidR="00FD2250" w:rsidRPr="009F2AB7" w:rsidRDefault="00FD2250" w:rsidP="00346A1D">
      <w:pPr>
        <w:tabs>
          <w:tab w:val="clear" w:pos="567"/>
        </w:tabs>
        <w:spacing w:line="240" w:lineRule="auto"/>
        <w:rPr>
          <w:bCs/>
          <w:szCs w:val="22"/>
          <w:lang w:eastAsia="nb-NO"/>
        </w:rPr>
      </w:pPr>
    </w:p>
    <w:p w14:paraId="763DACD1" w14:textId="7D0F5027" w:rsidR="00FD2250" w:rsidRPr="003C7A59" w:rsidRDefault="00FD2250" w:rsidP="00346A1D">
      <w:pPr>
        <w:spacing w:line="240" w:lineRule="auto"/>
        <w:rPr>
          <w:szCs w:val="22"/>
        </w:rPr>
      </w:pPr>
      <w:r w:rsidRPr="003C7A59">
        <w:rPr>
          <w:szCs w:val="22"/>
        </w:rPr>
        <w:t>Detaljert informasjon om dette veterinærpreparatet finnes på nettstedet til Det europeiske legemiddelkontor</w:t>
      </w:r>
      <w:r w:rsidR="003D5201" w:rsidRPr="003C7A59">
        <w:rPr>
          <w:szCs w:val="22"/>
        </w:rPr>
        <w:t>et</w:t>
      </w:r>
      <w:r w:rsidRPr="003C7A59">
        <w:rPr>
          <w:szCs w:val="22"/>
        </w:rPr>
        <w:t xml:space="preserve"> </w:t>
      </w:r>
      <w:hyperlink r:id="rId14" w:history="1">
        <w:r w:rsidR="00E95809" w:rsidRPr="00454C61">
          <w:rPr>
            <w:rStyle w:val="Hyperlink"/>
            <w:szCs w:val="22"/>
          </w:rPr>
          <w:t>http://www.ema.europa.eu/</w:t>
        </w:r>
      </w:hyperlink>
      <w:r w:rsidRPr="003C7A59">
        <w:rPr>
          <w:szCs w:val="22"/>
        </w:rPr>
        <w:t>.</w:t>
      </w:r>
    </w:p>
    <w:p w14:paraId="763DACD2" w14:textId="77777777" w:rsidR="00FD2250" w:rsidRPr="003C7A59" w:rsidRDefault="00FD2250" w:rsidP="00346A1D">
      <w:pPr>
        <w:tabs>
          <w:tab w:val="clear" w:pos="567"/>
        </w:tabs>
        <w:spacing w:line="240" w:lineRule="auto"/>
        <w:rPr>
          <w:szCs w:val="22"/>
          <w:lang w:eastAsia="nb-NO"/>
        </w:rPr>
      </w:pPr>
    </w:p>
    <w:p w14:paraId="763DACD3" w14:textId="77777777" w:rsidR="00FD2250" w:rsidRPr="003C7A59" w:rsidRDefault="00FD2250" w:rsidP="00346A1D">
      <w:pPr>
        <w:tabs>
          <w:tab w:val="clear" w:pos="567"/>
        </w:tabs>
        <w:spacing w:line="240" w:lineRule="auto"/>
        <w:rPr>
          <w:szCs w:val="22"/>
          <w:lang w:eastAsia="nb-NO"/>
        </w:rPr>
      </w:pPr>
    </w:p>
    <w:p w14:paraId="763DACD4" w14:textId="77777777" w:rsidR="00FD2250" w:rsidRPr="003C7A59" w:rsidRDefault="00FD2250" w:rsidP="00346A1D">
      <w:pPr>
        <w:tabs>
          <w:tab w:val="clear" w:pos="567"/>
        </w:tabs>
        <w:spacing w:line="240" w:lineRule="auto"/>
        <w:jc w:val="both"/>
        <w:rPr>
          <w:szCs w:val="22"/>
          <w:lang w:eastAsia="nb-NO"/>
        </w:rPr>
      </w:pPr>
      <w:r w:rsidRPr="003C7A59">
        <w:rPr>
          <w:b/>
          <w:szCs w:val="22"/>
          <w:lang w:eastAsia="nb-NO"/>
        </w:rPr>
        <w:t>FORBUD MOT SALG, UTLEVERING OG/ELLER BRUK</w:t>
      </w:r>
    </w:p>
    <w:p w14:paraId="763DACD5" w14:textId="77777777" w:rsidR="00FD2250" w:rsidRPr="003C7A59" w:rsidRDefault="00FD2250" w:rsidP="00346A1D">
      <w:pPr>
        <w:tabs>
          <w:tab w:val="clear" w:pos="567"/>
        </w:tabs>
        <w:spacing w:line="240" w:lineRule="auto"/>
        <w:jc w:val="both"/>
        <w:rPr>
          <w:szCs w:val="22"/>
          <w:lang w:eastAsia="nb-NO"/>
        </w:rPr>
      </w:pPr>
    </w:p>
    <w:p w14:paraId="763DACD6" w14:textId="77777777" w:rsidR="00FD2250" w:rsidRPr="003C7A59" w:rsidRDefault="00FD2250" w:rsidP="00346A1D">
      <w:pPr>
        <w:tabs>
          <w:tab w:val="clear" w:pos="567"/>
        </w:tabs>
        <w:spacing w:line="240" w:lineRule="auto"/>
        <w:jc w:val="both"/>
        <w:rPr>
          <w:szCs w:val="22"/>
          <w:lang w:eastAsia="nb-NO"/>
        </w:rPr>
      </w:pPr>
      <w:r w:rsidRPr="003C7A59">
        <w:rPr>
          <w:szCs w:val="22"/>
          <w:lang w:eastAsia="nb-NO"/>
        </w:rPr>
        <w:t>Ikke relevant.</w:t>
      </w:r>
    </w:p>
    <w:p w14:paraId="763DACD7" w14:textId="77777777" w:rsidR="00FD2250" w:rsidRPr="003C7A59" w:rsidRDefault="00FD2250" w:rsidP="00EF10D0">
      <w:pPr>
        <w:tabs>
          <w:tab w:val="clear" w:pos="567"/>
        </w:tabs>
        <w:spacing w:line="240" w:lineRule="auto"/>
        <w:rPr>
          <w:szCs w:val="22"/>
        </w:rPr>
      </w:pPr>
      <w:r w:rsidRPr="003C7A59">
        <w:rPr>
          <w:b/>
          <w:szCs w:val="22"/>
        </w:rPr>
        <w:br w:type="page"/>
      </w:r>
      <w:r w:rsidRPr="003C7A59">
        <w:rPr>
          <w:b/>
          <w:szCs w:val="22"/>
        </w:rPr>
        <w:lastRenderedPageBreak/>
        <w:t>1.</w:t>
      </w:r>
      <w:r w:rsidRPr="003C7A59">
        <w:rPr>
          <w:b/>
          <w:szCs w:val="22"/>
        </w:rPr>
        <w:tab/>
        <w:t>VETERINÆRPREPARATETS NAVN</w:t>
      </w:r>
    </w:p>
    <w:p w14:paraId="763DACD8" w14:textId="77777777" w:rsidR="00FD2250" w:rsidRPr="003C7A59" w:rsidRDefault="00FD2250" w:rsidP="00346A1D">
      <w:pPr>
        <w:spacing w:line="240" w:lineRule="auto"/>
        <w:rPr>
          <w:szCs w:val="22"/>
        </w:rPr>
      </w:pPr>
    </w:p>
    <w:p w14:paraId="763DACD9" w14:textId="77777777" w:rsidR="00FD2250" w:rsidRPr="003C7A59" w:rsidRDefault="00FD2250" w:rsidP="00346A1D">
      <w:pPr>
        <w:spacing w:line="240" w:lineRule="auto"/>
        <w:ind w:left="567" w:hanging="567"/>
        <w:outlineLvl w:val="1"/>
        <w:rPr>
          <w:szCs w:val="22"/>
        </w:rPr>
      </w:pPr>
      <w:r w:rsidRPr="003C7A59">
        <w:rPr>
          <w:szCs w:val="22"/>
        </w:rPr>
        <w:t>Metacam 15 mg/ml mikstur, suspensjon til hest</w:t>
      </w:r>
    </w:p>
    <w:p w14:paraId="763DACDA" w14:textId="77777777" w:rsidR="00FD2250" w:rsidRPr="003C7A59" w:rsidRDefault="00FD2250" w:rsidP="00346A1D">
      <w:pPr>
        <w:spacing w:line="240" w:lineRule="auto"/>
        <w:rPr>
          <w:szCs w:val="22"/>
        </w:rPr>
      </w:pPr>
    </w:p>
    <w:p w14:paraId="763DACDB" w14:textId="77777777" w:rsidR="00FD2250" w:rsidRPr="003C7A59" w:rsidRDefault="00FD2250" w:rsidP="00346A1D">
      <w:pPr>
        <w:spacing w:line="240" w:lineRule="auto"/>
        <w:rPr>
          <w:szCs w:val="22"/>
        </w:rPr>
      </w:pPr>
    </w:p>
    <w:p w14:paraId="763DACDC" w14:textId="77777777" w:rsidR="00FD2250" w:rsidRPr="003C7A59" w:rsidRDefault="00FD2250" w:rsidP="00346A1D">
      <w:pPr>
        <w:spacing w:line="240" w:lineRule="auto"/>
        <w:ind w:left="540" w:hanging="540"/>
        <w:rPr>
          <w:b/>
          <w:szCs w:val="22"/>
        </w:rPr>
      </w:pPr>
      <w:r w:rsidRPr="003C7A59">
        <w:rPr>
          <w:b/>
          <w:szCs w:val="22"/>
        </w:rPr>
        <w:t>2.</w:t>
      </w:r>
      <w:r w:rsidRPr="003C7A59">
        <w:rPr>
          <w:b/>
          <w:szCs w:val="22"/>
        </w:rPr>
        <w:tab/>
        <w:t>KVALITATIV OG KVANTITATIV SAMMENSETNING</w:t>
      </w:r>
    </w:p>
    <w:p w14:paraId="763DACDD" w14:textId="77777777" w:rsidR="00FD2250" w:rsidRPr="003C7A59" w:rsidRDefault="00FD2250" w:rsidP="00346A1D">
      <w:pPr>
        <w:spacing w:line="240" w:lineRule="auto"/>
        <w:rPr>
          <w:szCs w:val="22"/>
        </w:rPr>
      </w:pPr>
    </w:p>
    <w:p w14:paraId="763DACDE" w14:textId="77777777" w:rsidR="00FD2250" w:rsidRPr="003C7A59" w:rsidRDefault="00FD2250" w:rsidP="00346A1D">
      <w:pPr>
        <w:spacing w:line="240" w:lineRule="auto"/>
        <w:rPr>
          <w:szCs w:val="22"/>
        </w:rPr>
      </w:pPr>
      <w:r w:rsidRPr="003C7A59">
        <w:rPr>
          <w:szCs w:val="22"/>
        </w:rPr>
        <w:t>En ml inneholder:</w:t>
      </w:r>
    </w:p>
    <w:p w14:paraId="763DACDF" w14:textId="77777777" w:rsidR="00FD2250" w:rsidRPr="003C7A59" w:rsidRDefault="00FD2250" w:rsidP="00346A1D">
      <w:pPr>
        <w:spacing w:line="240" w:lineRule="auto"/>
        <w:rPr>
          <w:szCs w:val="22"/>
        </w:rPr>
      </w:pPr>
    </w:p>
    <w:p w14:paraId="763DACE0" w14:textId="77777777" w:rsidR="00FD2250" w:rsidRPr="003C7A59" w:rsidRDefault="00FD2250" w:rsidP="00346A1D">
      <w:pPr>
        <w:spacing w:line="240" w:lineRule="auto"/>
        <w:rPr>
          <w:szCs w:val="22"/>
        </w:rPr>
      </w:pPr>
      <w:r w:rsidRPr="003C7A59">
        <w:rPr>
          <w:b/>
          <w:szCs w:val="22"/>
        </w:rPr>
        <w:t xml:space="preserve">Virkestoff </w:t>
      </w:r>
    </w:p>
    <w:p w14:paraId="763DACE1" w14:textId="77777777" w:rsidR="00FD2250" w:rsidRPr="003C7A59" w:rsidRDefault="00FD2250" w:rsidP="00346A1D">
      <w:pPr>
        <w:tabs>
          <w:tab w:val="clear" w:pos="567"/>
          <w:tab w:val="left" w:pos="1985"/>
        </w:tabs>
        <w:spacing w:line="240" w:lineRule="auto"/>
        <w:rPr>
          <w:szCs w:val="22"/>
        </w:rPr>
      </w:pPr>
      <w:r w:rsidRPr="003C7A59">
        <w:rPr>
          <w:szCs w:val="22"/>
        </w:rPr>
        <w:t xml:space="preserve">Meloksikam </w:t>
      </w:r>
      <w:r w:rsidR="00617629" w:rsidRPr="003C7A59">
        <w:rPr>
          <w:szCs w:val="22"/>
        </w:rPr>
        <w:tab/>
      </w:r>
      <w:r w:rsidRPr="003C7A59">
        <w:rPr>
          <w:szCs w:val="22"/>
        </w:rPr>
        <w:t>15 mg.</w:t>
      </w:r>
    </w:p>
    <w:p w14:paraId="763DACE2" w14:textId="77777777" w:rsidR="00FD2250" w:rsidRPr="003C7A59" w:rsidRDefault="00FD2250" w:rsidP="00346A1D">
      <w:pPr>
        <w:spacing w:line="240" w:lineRule="auto"/>
        <w:rPr>
          <w:szCs w:val="22"/>
        </w:rPr>
      </w:pPr>
    </w:p>
    <w:p w14:paraId="763DACE3" w14:textId="77777777" w:rsidR="00FD2250" w:rsidRPr="003C7A59" w:rsidRDefault="00FD2250" w:rsidP="00346A1D">
      <w:pPr>
        <w:spacing w:line="240" w:lineRule="auto"/>
        <w:rPr>
          <w:szCs w:val="22"/>
        </w:rPr>
      </w:pPr>
      <w:r w:rsidRPr="003C7A59">
        <w:rPr>
          <w:b/>
          <w:szCs w:val="22"/>
        </w:rPr>
        <w:t>Hjelpestoff:</w:t>
      </w:r>
    </w:p>
    <w:p w14:paraId="763DACE4" w14:textId="77777777" w:rsidR="00FD2250" w:rsidRPr="003C7A59" w:rsidRDefault="00FD2250" w:rsidP="00346A1D">
      <w:pPr>
        <w:tabs>
          <w:tab w:val="clear" w:pos="567"/>
          <w:tab w:val="left" w:pos="1985"/>
        </w:tabs>
        <w:spacing w:line="240" w:lineRule="auto"/>
        <w:rPr>
          <w:szCs w:val="22"/>
        </w:rPr>
      </w:pPr>
      <w:r w:rsidRPr="003C7A59">
        <w:rPr>
          <w:szCs w:val="22"/>
        </w:rPr>
        <w:t xml:space="preserve">Natriumbenzoat </w:t>
      </w:r>
      <w:r w:rsidR="00617629" w:rsidRPr="003C7A59">
        <w:rPr>
          <w:szCs w:val="22"/>
        </w:rPr>
        <w:tab/>
      </w:r>
      <w:r w:rsidRPr="003C7A59">
        <w:rPr>
          <w:szCs w:val="22"/>
        </w:rPr>
        <w:t>1,5 mg.</w:t>
      </w:r>
    </w:p>
    <w:p w14:paraId="763DACE5" w14:textId="77777777" w:rsidR="00FD2250" w:rsidRPr="003C7A59" w:rsidRDefault="00FD2250" w:rsidP="00346A1D">
      <w:pPr>
        <w:spacing w:line="240" w:lineRule="auto"/>
        <w:rPr>
          <w:szCs w:val="22"/>
        </w:rPr>
      </w:pPr>
    </w:p>
    <w:p w14:paraId="763DACE6" w14:textId="77777777" w:rsidR="009F4466" w:rsidRPr="003C7A59" w:rsidRDefault="009F4466" w:rsidP="009F4466">
      <w:pPr>
        <w:rPr>
          <w:bCs/>
          <w:szCs w:val="22"/>
        </w:rPr>
      </w:pPr>
      <w:r w:rsidRPr="003C7A59">
        <w:rPr>
          <w:bCs/>
          <w:szCs w:val="22"/>
        </w:rPr>
        <w:t>For fullstendig liste over hjelpestoffer, se pkt. 6.1.</w:t>
      </w:r>
    </w:p>
    <w:p w14:paraId="763DACE7" w14:textId="77777777" w:rsidR="00FD2250" w:rsidRPr="003C7A59" w:rsidRDefault="00FD2250" w:rsidP="00346A1D">
      <w:pPr>
        <w:spacing w:line="240" w:lineRule="auto"/>
        <w:rPr>
          <w:szCs w:val="22"/>
        </w:rPr>
      </w:pPr>
    </w:p>
    <w:p w14:paraId="763DACE8" w14:textId="77777777" w:rsidR="00FD2250" w:rsidRPr="003C7A59" w:rsidRDefault="00FD2250" w:rsidP="00346A1D">
      <w:pPr>
        <w:spacing w:line="240" w:lineRule="auto"/>
        <w:rPr>
          <w:szCs w:val="22"/>
        </w:rPr>
      </w:pPr>
    </w:p>
    <w:p w14:paraId="763DACE9" w14:textId="77777777" w:rsidR="00FD2250" w:rsidRPr="003C7A59" w:rsidRDefault="00FD2250" w:rsidP="00346A1D">
      <w:pPr>
        <w:spacing w:line="240" w:lineRule="auto"/>
        <w:ind w:left="540" w:hanging="540"/>
        <w:rPr>
          <w:b/>
          <w:szCs w:val="22"/>
        </w:rPr>
      </w:pPr>
      <w:r w:rsidRPr="003C7A59">
        <w:rPr>
          <w:b/>
          <w:szCs w:val="22"/>
        </w:rPr>
        <w:t>3.</w:t>
      </w:r>
      <w:r w:rsidRPr="003C7A59">
        <w:rPr>
          <w:b/>
          <w:szCs w:val="22"/>
        </w:rPr>
        <w:tab/>
        <w:t>LEGEMIDDELFORM</w:t>
      </w:r>
    </w:p>
    <w:p w14:paraId="763DACEA" w14:textId="77777777" w:rsidR="00FD2250" w:rsidRPr="003C7A59" w:rsidRDefault="00FD2250" w:rsidP="00346A1D">
      <w:pPr>
        <w:spacing w:line="240" w:lineRule="auto"/>
        <w:rPr>
          <w:szCs w:val="22"/>
        </w:rPr>
      </w:pPr>
    </w:p>
    <w:p w14:paraId="763DACEB" w14:textId="77777777" w:rsidR="00FD2250" w:rsidRPr="003C7A59" w:rsidRDefault="00FD2250" w:rsidP="00346A1D">
      <w:pPr>
        <w:spacing w:line="240" w:lineRule="auto"/>
        <w:rPr>
          <w:szCs w:val="22"/>
        </w:rPr>
      </w:pPr>
      <w:r w:rsidRPr="003C7A59">
        <w:rPr>
          <w:szCs w:val="22"/>
        </w:rPr>
        <w:t>Mikstur, suspensjon.</w:t>
      </w:r>
    </w:p>
    <w:p w14:paraId="763DACEC" w14:textId="77777777" w:rsidR="00FD2250" w:rsidRPr="003C7A59" w:rsidRDefault="00FD2250" w:rsidP="00346A1D">
      <w:pPr>
        <w:spacing w:line="240" w:lineRule="auto"/>
        <w:rPr>
          <w:szCs w:val="22"/>
        </w:rPr>
      </w:pPr>
      <w:r w:rsidRPr="003C7A59">
        <w:rPr>
          <w:szCs w:val="22"/>
        </w:rPr>
        <w:t>Gulgrønn viskøs mikstur, suspensjon.</w:t>
      </w:r>
    </w:p>
    <w:p w14:paraId="763DACED" w14:textId="77777777" w:rsidR="00FD2250" w:rsidRPr="003C7A59" w:rsidRDefault="00FD2250" w:rsidP="00346A1D">
      <w:pPr>
        <w:pStyle w:val="BodyText2"/>
        <w:rPr>
          <w:b w:val="0"/>
          <w:szCs w:val="22"/>
        </w:rPr>
      </w:pPr>
    </w:p>
    <w:p w14:paraId="763DACEE" w14:textId="77777777" w:rsidR="00FD2250" w:rsidRPr="003C7A59" w:rsidRDefault="00FD2250" w:rsidP="00346A1D">
      <w:pPr>
        <w:pStyle w:val="BodyText2"/>
        <w:rPr>
          <w:b w:val="0"/>
          <w:szCs w:val="22"/>
        </w:rPr>
      </w:pPr>
    </w:p>
    <w:p w14:paraId="763DACEF" w14:textId="77777777" w:rsidR="00FD2250" w:rsidRPr="003C7A59" w:rsidRDefault="00FD2250" w:rsidP="00346A1D">
      <w:pPr>
        <w:pStyle w:val="BodyText2"/>
        <w:ind w:left="540" w:hanging="540"/>
        <w:rPr>
          <w:szCs w:val="22"/>
          <w:lang w:eastAsia="nb-NO"/>
        </w:rPr>
      </w:pPr>
      <w:r w:rsidRPr="003C7A59">
        <w:rPr>
          <w:szCs w:val="22"/>
          <w:lang w:eastAsia="nb-NO"/>
        </w:rPr>
        <w:t>4.</w:t>
      </w:r>
      <w:r w:rsidRPr="003C7A59">
        <w:rPr>
          <w:szCs w:val="22"/>
          <w:lang w:eastAsia="nb-NO"/>
        </w:rPr>
        <w:tab/>
        <w:t>KLINISKE OPPLYSNINGER</w:t>
      </w:r>
    </w:p>
    <w:p w14:paraId="763DACF0" w14:textId="77777777" w:rsidR="00FD2250" w:rsidRPr="009F2AB7" w:rsidRDefault="00FD2250" w:rsidP="00346A1D">
      <w:pPr>
        <w:spacing w:line="240" w:lineRule="auto"/>
        <w:rPr>
          <w:bCs/>
          <w:szCs w:val="22"/>
        </w:rPr>
      </w:pPr>
    </w:p>
    <w:p w14:paraId="763DACF1" w14:textId="77777777" w:rsidR="00FD2250" w:rsidRPr="003C7A59" w:rsidRDefault="00FD2250" w:rsidP="00346A1D">
      <w:pPr>
        <w:spacing w:line="240" w:lineRule="auto"/>
        <w:ind w:left="540" w:hanging="540"/>
        <w:rPr>
          <w:szCs w:val="22"/>
        </w:rPr>
      </w:pPr>
      <w:r w:rsidRPr="003C7A59">
        <w:rPr>
          <w:b/>
          <w:szCs w:val="22"/>
        </w:rPr>
        <w:t>4.1</w:t>
      </w:r>
      <w:r w:rsidRPr="003C7A59">
        <w:rPr>
          <w:b/>
          <w:szCs w:val="22"/>
        </w:rPr>
        <w:tab/>
        <w:t>Dyrearter som preparatet er beregnet til (målarter)</w:t>
      </w:r>
    </w:p>
    <w:p w14:paraId="763DACF2" w14:textId="77777777" w:rsidR="00FD2250" w:rsidRPr="003C7A59" w:rsidRDefault="00FD2250" w:rsidP="00346A1D">
      <w:pPr>
        <w:spacing w:line="240" w:lineRule="auto"/>
        <w:rPr>
          <w:szCs w:val="22"/>
        </w:rPr>
      </w:pPr>
    </w:p>
    <w:p w14:paraId="763DACF3" w14:textId="77777777" w:rsidR="00FD2250" w:rsidRPr="003C7A59" w:rsidRDefault="00FD2250" w:rsidP="00346A1D">
      <w:pPr>
        <w:spacing w:line="240" w:lineRule="auto"/>
        <w:rPr>
          <w:szCs w:val="22"/>
        </w:rPr>
      </w:pPr>
      <w:r w:rsidRPr="003C7A59">
        <w:rPr>
          <w:szCs w:val="22"/>
        </w:rPr>
        <w:t>Hest</w:t>
      </w:r>
    </w:p>
    <w:p w14:paraId="763DACF4" w14:textId="77777777" w:rsidR="00FD2250" w:rsidRPr="003C7A59" w:rsidRDefault="00FD2250" w:rsidP="00346A1D">
      <w:pPr>
        <w:spacing w:line="240" w:lineRule="auto"/>
        <w:rPr>
          <w:szCs w:val="22"/>
        </w:rPr>
      </w:pPr>
    </w:p>
    <w:p w14:paraId="763DACF5" w14:textId="77777777" w:rsidR="00FD2250" w:rsidRPr="003C7A59" w:rsidRDefault="00FD2250" w:rsidP="00346A1D">
      <w:pPr>
        <w:spacing w:line="240" w:lineRule="auto"/>
        <w:ind w:left="540" w:hanging="540"/>
        <w:rPr>
          <w:b/>
          <w:szCs w:val="22"/>
        </w:rPr>
      </w:pPr>
      <w:r w:rsidRPr="003C7A59">
        <w:rPr>
          <w:b/>
          <w:szCs w:val="22"/>
        </w:rPr>
        <w:t>4.2</w:t>
      </w:r>
      <w:r w:rsidRPr="003C7A59">
        <w:rPr>
          <w:b/>
          <w:szCs w:val="22"/>
        </w:rPr>
        <w:tab/>
        <w:t>Indikasjoner, med angivelse av målarter</w:t>
      </w:r>
    </w:p>
    <w:p w14:paraId="763DACF6" w14:textId="77777777" w:rsidR="00FD2250" w:rsidRPr="003C7A59" w:rsidRDefault="00FD2250" w:rsidP="00346A1D">
      <w:pPr>
        <w:spacing w:line="240" w:lineRule="auto"/>
        <w:rPr>
          <w:szCs w:val="22"/>
        </w:rPr>
      </w:pPr>
    </w:p>
    <w:p w14:paraId="763DACF7" w14:textId="77777777" w:rsidR="00FD2250" w:rsidRPr="003C7A59" w:rsidRDefault="00FD2250" w:rsidP="00346A1D">
      <w:pPr>
        <w:pStyle w:val="BodyText"/>
        <w:jc w:val="left"/>
        <w:rPr>
          <w:szCs w:val="22"/>
        </w:rPr>
      </w:pPr>
      <w:r w:rsidRPr="003C7A59">
        <w:rPr>
          <w:szCs w:val="22"/>
        </w:rPr>
        <w:t>Lindring av inflammasjon og smerter i forbindelse med akutte og kroniske lidelser i bevegelsesapparatet hos hest.</w:t>
      </w:r>
    </w:p>
    <w:p w14:paraId="763DACF8" w14:textId="77777777" w:rsidR="00FD2250" w:rsidRPr="003C7A59" w:rsidRDefault="00FD2250" w:rsidP="00346A1D">
      <w:pPr>
        <w:spacing w:line="240" w:lineRule="auto"/>
        <w:rPr>
          <w:szCs w:val="22"/>
        </w:rPr>
      </w:pPr>
    </w:p>
    <w:p w14:paraId="763DACF9" w14:textId="77777777" w:rsidR="00FD2250" w:rsidRPr="003C7A59" w:rsidRDefault="00FD2250" w:rsidP="00346A1D">
      <w:pPr>
        <w:spacing w:line="240" w:lineRule="auto"/>
        <w:ind w:left="540" w:hanging="540"/>
        <w:rPr>
          <w:szCs w:val="22"/>
        </w:rPr>
      </w:pPr>
      <w:r w:rsidRPr="003C7A59">
        <w:rPr>
          <w:b/>
          <w:szCs w:val="22"/>
        </w:rPr>
        <w:t>4.3</w:t>
      </w:r>
      <w:r w:rsidRPr="003C7A59">
        <w:rPr>
          <w:b/>
          <w:szCs w:val="22"/>
        </w:rPr>
        <w:tab/>
        <w:t>Kontraindikasjoner</w:t>
      </w:r>
    </w:p>
    <w:p w14:paraId="763DACFA" w14:textId="77777777" w:rsidR="00FD2250" w:rsidRPr="003C7A59" w:rsidRDefault="00FD2250" w:rsidP="00346A1D">
      <w:pPr>
        <w:spacing w:line="240" w:lineRule="auto"/>
        <w:rPr>
          <w:szCs w:val="22"/>
        </w:rPr>
      </w:pPr>
    </w:p>
    <w:p w14:paraId="763DACFB" w14:textId="77777777" w:rsidR="00FD2250" w:rsidRPr="003C7A59" w:rsidRDefault="00FD2250" w:rsidP="00346A1D">
      <w:pPr>
        <w:spacing w:line="240" w:lineRule="auto"/>
        <w:rPr>
          <w:szCs w:val="22"/>
        </w:rPr>
      </w:pPr>
      <w:r w:rsidRPr="003C7A59">
        <w:rPr>
          <w:szCs w:val="22"/>
        </w:rPr>
        <w:t>Skal ikke brukes til drektige og lakterende hopper.</w:t>
      </w:r>
    </w:p>
    <w:p w14:paraId="763DACFC" w14:textId="77777777" w:rsidR="00FD2250" w:rsidRPr="003C7A59" w:rsidRDefault="00FD2250" w:rsidP="00346A1D">
      <w:pPr>
        <w:spacing w:line="240" w:lineRule="auto"/>
        <w:rPr>
          <w:szCs w:val="22"/>
        </w:rPr>
      </w:pPr>
      <w:r w:rsidRPr="003C7A59">
        <w:rPr>
          <w:szCs w:val="22"/>
        </w:rPr>
        <w:t>Skal ikke brukes til hester med gastrointestinale lidelser, som irritasjon og blødninger, svekket lever-, hjerte- eller nyrefunksjon og blødningsforstyrrelser.</w:t>
      </w:r>
    </w:p>
    <w:p w14:paraId="763DACFD" w14:textId="77777777" w:rsidR="00FD2250" w:rsidRPr="003C7A59" w:rsidRDefault="00FD2250" w:rsidP="00346A1D">
      <w:pPr>
        <w:spacing w:line="240" w:lineRule="auto"/>
        <w:rPr>
          <w:szCs w:val="22"/>
        </w:rPr>
      </w:pPr>
      <w:r w:rsidRPr="003C7A59">
        <w:rPr>
          <w:szCs w:val="22"/>
        </w:rPr>
        <w:t>Skal ikke brukes ved kjent overfølsomhet for virkestoffet eller noen av hjelpestoffene.</w:t>
      </w:r>
    </w:p>
    <w:p w14:paraId="763DACFE" w14:textId="77777777" w:rsidR="00FD2250" w:rsidRPr="003C7A59" w:rsidRDefault="00FD2250" w:rsidP="00346A1D">
      <w:pPr>
        <w:spacing w:line="240" w:lineRule="auto"/>
        <w:rPr>
          <w:szCs w:val="22"/>
        </w:rPr>
      </w:pPr>
      <w:r w:rsidRPr="003C7A59">
        <w:rPr>
          <w:szCs w:val="22"/>
        </w:rPr>
        <w:t>Skal ikke brukes til hester yngre enn 6 uker.</w:t>
      </w:r>
    </w:p>
    <w:p w14:paraId="763DACFF" w14:textId="77777777" w:rsidR="00FD2250" w:rsidRPr="003C7A59" w:rsidRDefault="00FD2250" w:rsidP="00346A1D">
      <w:pPr>
        <w:spacing w:line="240" w:lineRule="auto"/>
        <w:rPr>
          <w:szCs w:val="22"/>
        </w:rPr>
      </w:pPr>
    </w:p>
    <w:p w14:paraId="763DAD00" w14:textId="13C1478F" w:rsidR="00FD2250" w:rsidRPr="003C7A59" w:rsidRDefault="00FD2250" w:rsidP="00346A1D">
      <w:pPr>
        <w:spacing w:line="240" w:lineRule="auto"/>
        <w:ind w:left="540" w:hanging="540"/>
        <w:rPr>
          <w:szCs w:val="22"/>
        </w:rPr>
      </w:pPr>
      <w:r w:rsidRPr="003C7A59">
        <w:rPr>
          <w:b/>
          <w:szCs w:val="22"/>
        </w:rPr>
        <w:t>4.4</w:t>
      </w:r>
      <w:r w:rsidRPr="003C7A59">
        <w:rPr>
          <w:b/>
          <w:szCs w:val="22"/>
        </w:rPr>
        <w:tab/>
        <w:t xml:space="preserve">Spesielle advarsler </w:t>
      </w:r>
      <w:r w:rsidR="00C66378" w:rsidRPr="00647CF3">
        <w:rPr>
          <w:b/>
          <w:bCs/>
          <w:szCs w:val="22"/>
        </w:rPr>
        <w:t>for de enkelte målarter</w:t>
      </w:r>
    </w:p>
    <w:p w14:paraId="763DAD01" w14:textId="77777777" w:rsidR="00FD2250" w:rsidRPr="003C7A59" w:rsidRDefault="00FD2250" w:rsidP="00346A1D">
      <w:pPr>
        <w:spacing w:line="240" w:lineRule="auto"/>
        <w:rPr>
          <w:szCs w:val="22"/>
        </w:rPr>
      </w:pPr>
    </w:p>
    <w:p w14:paraId="763DAD02" w14:textId="77777777" w:rsidR="00FD2250" w:rsidRPr="003C7A59" w:rsidRDefault="00FD2250" w:rsidP="00346A1D">
      <w:pPr>
        <w:spacing w:line="240" w:lineRule="auto"/>
        <w:rPr>
          <w:szCs w:val="22"/>
        </w:rPr>
      </w:pPr>
      <w:r w:rsidRPr="003C7A59">
        <w:rPr>
          <w:szCs w:val="22"/>
        </w:rPr>
        <w:t>Ingen</w:t>
      </w:r>
    </w:p>
    <w:p w14:paraId="763DAD03" w14:textId="77777777" w:rsidR="00FD2250" w:rsidRPr="003C7A59" w:rsidRDefault="00FD2250" w:rsidP="00346A1D">
      <w:pPr>
        <w:spacing w:line="240" w:lineRule="auto"/>
        <w:rPr>
          <w:szCs w:val="22"/>
        </w:rPr>
      </w:pPr>
    </w:p>
    <w:p w14:paraId="763DAD04" w14:textId="77777777" w:rsidR="00FD2250" w:rsidRPr="003C7A59" w:rsidRDefault="00FD2250" w:rsidP="00346A1D">
      <w:pPr>
        <w:spacing w:line="240" w:lineRule="auto"/>
        <w:ind w:left="540" w:hanging="540"/>
        <w:rPr>
          <w:b/>
          <w:szCs w:val="22"/>
        </w:rPr>
      </w:pPr>
      <w:r w:rsidRPr="003C7A59">
        <w:rPr>
          <w:b/>
          <w:szCs w:val="22"/>
        </w:rPr>
        <w:t>4.5</w:t>
      </w:r>
      <w:r w:rsidRPr="003C7A59">
        <w:rPr>
          <w:b/>
          <w:szCs w:val="22"/>
        </w:rPr>
        <w:tab/>
        <w:t xml:space="preserve">Særlige forholdsregler </w:t>
      </w:r>
    </w:p>
    <w:p w14:paraId="763DAD05" w14:textId="77777777" w:rsidR="00FD2250" w:rsidRPr="003C7A59" w:rsidRDefault="00FD2250" w:rsidP="00346A1D">
      <w:pPr>
        <w:spacing w:line="240" w:lineRule="auto"/>
        <w:rPr>
          <w:szCs w:val="22"/>
        </w:rPr>
      </w:pPr>
    </w:p>
    <w:p w14:paraId="763DAD06" w14:textId="77777777" w:rsidR="00FD2250" w:rsidRPr="003C7A59" w:rsidRDefault="00FD2250" w:rsidP="00346A1D">
      <w:pPr>
        <w:spacing w:line="240" w:lineRule="auto"/>
        <w:rPr>
          <w:szCs w:val="22"/>
          <w:u w:val="single"/>
        </w:rPr>
      </w:pPr>
      <w:r w:rsidRPr="003C7A59">
        <w:rPr>
          <w:szCs w:val="22"/>
          <w:u w:val="single"/>
        </w:rPr>
        <w:t>Særlige forholdsregler ved bruk hos dyr</w:t>
      </w:r>
    </w:p>
    <w:p w14:paraId="763DAD07" w14:textId="77777777" w:rsidR="00FD2250" w:rsidRPr="003C7A59" w:rsidRDefault="00FD2250" w:rsidP="00346A1D">
      <w:pPr>
        <w:spacing w:line="240" w:lineRule="auto"/>
        <w:rPr>
          <w:szCs w:val="22"/>
        </w:rPr>
      </w:pPr>
      <w:r w:rsidRPr="003C7A59">
        <w:rPr>
          <w:szCs w:val="22"/>
        </w:rPr>
        <w:t>Unngå bruk hos dehydrerte, hypovolemiske eller hypotensive dyr da det er en potensiell risiko for nyretoksisitet.</w:t>
      </w:r>
    </w:p>
    <w:p w14:paraId="763DAD08" w14:textId="77777777" w:rsidR="00FD2250" w:rsidRPr="003C7A59" w:rsidRDefault="00FD2250" w:rsidP="00346A1D">
      <w:pPr>
        <w:spacing w:line="240" w:lineRule="auto"/>
        <w:rPr>
          <w:szCs w:val="22"/>
        </w:rPr>
      </w:pPr>
    </w:p>
    <w:p w14:paraId="763DAD09" w14:textId="7A682338" w:rsidR="00400300" w:rsidRPr="003C7A59" w:rsidRDefault="00400300" w:rsidP="00400300">
      <w:pPr>
        <w:rPr>
          <w:bCs/>
          <w:szCs w:val="22"/>
          <w:u w:val="single"/>
        </w:rPr>
      </w:pPr>
      <w:r w:rsidRPr="003C7A59">
        <w:rPr>
          <w:bCs/>
          <w:szCs w:val="22"/>
          <w:u w:val="single"/>
        </w:rPr>
        <w:t xml:space="preserve">Særlige forholdsregler for personer som </w:t>
      </w:r>
      <w:r w:rsidR="00947872">
        <w:rPr>
          <w:bCs/>
          <w:szCs w:val="22"/>
          <w:u w:val="single"/>
        </w:rPr>
        <w:t>håndterer</w:t>
      </w:r>
      <w:r w:rsidRPr="003C7A59">
        <w:rPr>
          <w:bCs/>
          <w:szCs w:val="22"/>
          <w:u w:val="single"/>
        </w:rPr>
        <w:t xml:space="preserve"> veterinærpreparatet</w:t>
      </w:r>
    </w:p>
    <w:p w14:paraId="763DAD0A" w14:textId="439F0600" w:rsidR="007231AF" w:rsidRPr="003C7A59" w:rsidRDefault="00FD2250" w:rsidP="00346A1D">
      <w:pPr>
        <w:spacing w:line="240" w:lineRule="auto"/>
        <w:rPr>
          <w:szCs w:val="22"/>
        </w:rPr>
      </w:pPr>
      <w:r w:rsidRPr="003C7A59">
        <w:rPr>
          <w:szCs w:val="22"/>
        </w:rPr>
        <w:t xml:space="preserve">Personer som er overfølsomme for </w:t>
      </w:r>
      <w:r w:rsidR="009B1A81" w:rsidRPr="003C7A59">
        <w:rPr>
          <w:szCs w:val="22"/>
        </w:rPr>
        <w:t>i</w:t>
      </w:r>
      <w:r w:rsidRPr="003C7A59">
        <w:rPr>
          <w:szCs w:val="22"/>
        </w:rPr>
        <w:t>kke-steroid</w:t>
      </w:r>
      <w:r w:rsidR="009B1A81" w:rsidRPr="003C7A59">
        <w:rPr>
          <w:szCs w:val="22"/>
        </w:rPr>
        <w:t>e</w:t>
      </w:r>
      <w:r w:rsidRPr="003C7A59">
        <w:rPr>
          <w:szCs w:val="22"/>
        </w:rPr>
        <w:t xml:space="preserve"> </w:t>
      </w:r>
      <w:r w:rsidR="005E0436" w:rsidRPr="003C7A59">
        <w:rPr>
          <w:szCs w:val="22"/>
        </w:rPr>
        <w:t>antiinflam</w:t>
      </w:r>
      <w:r w:rsidRPr="003C7A59">
        <w:rPr>
          <w:szCs w:val="22"/>
        </w:rPr>
        <w:t>matorisk</w:t>
      </w:r>
      <w:r w:rsidR="00F02FAD">
        <w:rPr>
          <w:szCs w:val="22"/>
        </w:rPr>
        <w:t>e</w:t>
      </w:r>
      <w:r w:rsidRPr="003C7A59">
        <w:rPr>
          <w:szCs w:val="22"/>
        </w:rPr>
        <w:t xml:space="preserve"> </w:t>
      </w:r>
      <w:r w:rsidR="00C66378">
        <w:rPr>
          <w:szCs w:val="22"/>
        </w:rPr>
        <w:t>lege</w:t>
      </w:r>
      <w:r w:rsidRPr="003C7A59">
        <w:rPr>
          <w:szCs w:val="22"/>
        </w:rPr>
        <w:t>mid</w:t>
      </w:r>
      <w:r w:rsidR="009B1A81" w:rsidRPr="003C7A59">
        <w:rPr>
          <w:szCs w:val="22"/>
        </w:rPr>
        <w:t>ler</w:t>
      </w:r>
      <w:r w:rsidR="00C66378">
        <w:rPr>
          <w:szCs w:val="22"/>
        </w:rPr>
        <w:t xml:space="preserve"> </w:t>
      </w:r>
      <w:r w:rsidRPr="003C7A59">
        <w:rPr>
          <w:szCs w:val="22"/>
        </w:rPr>
        <w:t>(NSAIDs) bør unngå kontakt med preparatet.</w:t>
      </w:r>
    </w:p>
    <w:p w14:paraId="45438F19" w14:textId="77777777" w:rsidR="00B91035" w:rsidRDefault="00FD2250" w:rsidP="002C5154">
      <w:pPr>
        <w:spacing w:line="240" w:lineRule="auto"/>
        <w:rPr>
          <w:szCs w:val="22"/>
        </w:rPr>
      </w:pPr>
      <w:r w:rsidRPr="003C7A59">
        <w:rPr>
          <w:szCs w:val="22"/>
        </w:rPr>
        <w:t>Ved utilsiktet inntak, søk straks legehjelp og vis legen pakningsvedlegget eller etiketten.</w:t>
      </w:r>
    </w:p>
    <w:p w14:paraId="285014EA" w14:textId="1A34A8CC" w:rsidR="00B91035" w:rsidRPr="003C7A59" w:rsidRDefault="00B91035" w:rsidP="00274ACF">
      <w:pPr>
        <w:spacing w:line="240" w:lineRule="auto"/>
        <w:rPr>
          <w:szCs w:val="22"/>
        </w:rPr>
      </w:pPr>
      <w:r w:rsidRPr="008456A0">
        <w:rPr>
          <w:szCs w:val="22"/>
        </w:rPr>
        <w:lastRenderedPageBreak/>
        <w:t>Dette veteinærpreparatet kan forårsake øyeirritasjon. Ved kontakt med øynene, skyll</w:t>
      </w:r>
      <w:r w:rsidR="00274ACF">
        <w:rPr>
          <w:szCs w:val="22"/>
        </w:rPr>
        <w:t xml:space="preserve"> </w:t>
      </w:r>
      <w:r w:rsidRPr="008456A0">
        <w:rPr>
          <w:szCs w:val="22"/>
        </w:rPr>
        <w:t>umiddelbart grundig med vann.</w:t>
      </w:r>
    </w:p>
    <w:p w14:paraId="763DAD0C" w14:textId="77777777" w:rsidR="00FD2250" w:rsidRPr="003C7A59" w:rsidRDefault="00FD2250" w:rsidP="00346A1D">
      <w:pPr>
        <w:spacing w:line="240" w:lineRule="auto"/>
        <w:rPr>
          <w:szCs w:val="22"/>
        </w:rPr>
      </w:pPr>
    </w:p>
    <w:p w14:paraId="763DAD0D" w14:textId="77777777" w:rsidR="00FD2250" w:rsidRPr="003C7A59" w:rsidRDefault="00FD2250" w:rsidP="00346A1D">
      <w:pPr>
        <w:spacing w:line="240" w:lineRule="auto"/>
        <w:ind w:left="540" w:hanging="540"/>
        <w:rPr>
          <w:szCs w:val="22"/>
        </w:rPr>
      </w:pPr>
      <w:r w:rsidRPr="003C7A59">
        <w:rPr>
          <w:b/>
          <w:szCs w:val="22"/>
        </w:rPr>
        <w:t>4.6</w:t>
      </w:r>
      <w:r w:rsidRPr="003C7A59">
        <w:rPr>
          <w:b/>
          <w:szCs w:val="22"/>
        </w:rPr>
        <w:tab/>
        <w:t>Bivirkninger (frekvens og alvorlighetsgrad)</w:t>
      </w:r>
    </w:p>
    <w:p w14:paraId="763DAD0E" w14:textId="77777777" w:rsidR="00FD2250" w:rsidRPr="003C7A59" w:rsidRDefault="00FD2250" w:rsidP="00346A1D">
      <w:pPr>
        <w:spacing w:line="240" w:lineRule="auto"/>
        <w:rPr>
          <w:szCs w:val="22"/>
        </w:rPr>
      </w:pPr>
    </w:p>
    <w:p w14:paraId="763DAD0F" w14:textId="5F0C091E" w:rsidR="00FD2250" w:rsidRPr="003C7A59" w:rsidRDefault="00B9066D" w:rsidP="00346A1D">
      <w:pPr>
        <w:spacing w:line="240" w:lineRule="auto"/>
        <w:rPr>
          <w:szCs w:val="22"/>
        </w:rPr>
      </w:pPr>
      <w:r w:rsidRPr="00D30DAD">
        <w:rPr>
          <w:szCs w:val="22"/>
        </w:rPr>
        <w:t>Diaré, t</w:t>
      </w:r>
      <w:r w:rsidR="00FD2250" w:rsidRPr="00D30DAD">
        <w:rPr>
          <w:szCs w:val="22"/>
        </w:rPr>
        <w:t>ypisk bivirkning av NSAIDs</w:t>
      </w:r>
      <w:r w:rsidRPr="00D30DAD">
        <w:rPr>
          <w:szCs w:val="22"/>
        </w:rPr>
        <w:t>,</w:t>
      </w:r>
      <w:r w:rsidR="00FD2250" w:rsidRPr="00D30DAD">
        <w:rPr>
          <w:szCs w:val="22"/>
        </w:rPr>
        <w:t xml:space="preserve"> er rapportert i </w:t>
      </w:r>
      <w:r w:rsidR="00B91035" w:rsidRPr="00D30DAD">
        <w:rPr>
          <w:szCs w:val="22"/>
        </w:rPr>
        <w:t>svært sjeldne</w:t>
      </w:r>
      <w:r w:rsidR="00FD2250" w:rsidRPr="00D30DAD">
        <w:rPr>
          <w:szCs w:val="22"/>
        </w:rPr>
        <w:t xml:space="preserve"> tilfeller ved kliniske forsøk. Symptome</w:t>
      </w:r>
      <w:r w:rsidRPr="00D30DAD">
        <w:rPr>
          <w:szCs w:val="22"/>
        </w:rPr>
        <w:t>t</w:t>
      </w:r>
      <w:r w:rsidR="00FD2250" w:rsidRPr="00D30DAD">
        <w:rPr>
          <w:szCs w:val="22"/>
        </w:rPr>
        <w:t xml:space="preserve"> er forbigående.</w:t>
      </w:r>
      <w:r w:rsidR="00FD2250" w:rsidRPr="003C7A59">
        <w:rPr>
          <w:szCs w:val="22"/>
        </w:rPr>
        <w:t xml:space="preserve"> </w:t>
      </w:r>
    </w:p>
    <w:p w14:paraId="763DAD10" w14:textId="400B1166" w:rsidR="00A974EC" w:rsidRPr="003C7A59" w:rsidRDefault="00BC25F0" w:rsidP="00346A1D">
      <w:pPr>
        <w:spacing w:line="240" w:lineRule="auto"/>
        <w:rPr>
          <w:szCs w:val="22"/>
        </w:rPr>
      </w:pPr>
      <w:r>
        <w:rPr>
          <w:szCs w:val="22"/>
        </w:rPr>
        <w:t>T</w:t>
      </w:r>
      <w:r w:rsidRPr="003C7A59">
        <w:rPr>
          <w:szCs w:val="22"/>
        </w:rPr>
        <w:t xml:space="preserve">ap </w:t>
      </w:r>
      <w:r w:rsidR="00CB319B" w:rsidRPr="003C7A59">
        <w:rPr>
          <w:szCs w:val="22"/>
        </w:rPr>
        <w:t xml:space="preserve">av appetitt, apati, </w:t>
      </w:r>
      <w:r w:rsidR="00ED190A" w:rsidRPr="003C7A59">
        <w:rPr>
          <w:szCs w:val="22"/>
        </w:rPr>
        <w:t>abdominal</w:t>
      </w:r>
      <w:r w:rsidR="00CB319B" w:rsidRPr="003C7A59">
        <w:rPr>
          <w:szCs w:val="22"/>
        </w:rPr>
        <w:t>smerter</w:t>
      </w:r>
      <w:r>
        <w:rPr>
          <w:szCs w:val="22"/>
        </w:rPr>
        <w:t>,</w:t>
      </w:r>
      <w:r w:rsidR="00CB319B" w:rsidRPr="003C7A59">
        <w:rPr>
          <w:szCs w:val="22"/>
        </w:rPr>
        <w:t xml:space="preserve"> kolitt</w:t>
      </w:r>
      <w:r>
        <w:rPr>
          <w:szCs w:val="22"/>
        </w:rPr>
        <w:t xml:space="preserve"> og urtikaria har i svært sjeldne tilfeller</w:t>
      </w:r>
      <w:r w:rsidR="00CB319B" w:rsidRPr="003C7A59">
        <w:rPr>
          <w:szCs w:val="22"/>
        </w:rPr>
        <w:t xml:space="preserve"> blitt rapportert</w:t>
      </w:r>
      <w:r>
        <w:rPr>
          <w:szCs w:val="22"/>
        </w:rPr>
        <w:t>, basert på sikkerhetserfaring</w:t>
      </w:r>
      <w:r w:rsidR="00B91035">
        <w:rPr>
          <w:szCs w:val="22"/>
        </w:rPr>
        <w:t xml:space="preserve"> </w:t>
      </w:r>
      <w:r w:rsidR="00B91035" w:rsidRPr="008456A0">
        <w:rPr>
          <w:szCs w:val="22"/>
        </w:rPr>
        <w:t>etter markedsføring</w:t>
      </w:r>
      <w:r w:rsidR="00CB319B" w:rsidRPr="003C7A59">
        <w:rPr>
          <w:szCs w:val="22"/>
        </w:rPr>
        <w:t>.</w:t>
      </w:r>
    </w:p>
    <w:p w14:paraId="763DAD11" w14:textId="437A63D5" w:rsidR="00CB319B" w:rsidRPr="003C7A59" w:rsidRDefault="00BC25F0" w:rsidP="00CB319B">
      <w:pPr>
        <w:tabs>
          <w:tab w:val="clear" w:pos="567"/>
        </w:tabs>
        <w:spacing w:line="240" w:lineRule="auto"/>
        <w:rPr>
          <w:szCs w:val="22"/>
          <w:lang w:eastAsia="nb-NO"/>
        </w:rPr>
      </w:pPr>
      <w:r>
        <w:rPr>
          <w:szCs w:val="22"/>
          <w:lang w:eastAsia="nb-NO"/>
        </w:rPr>
        <w:t>A</w:t>
      </w:r>
      <w:r w:rsidR="00CB319B" w:rsidRPr="003C7A59">
        <w:rPr>
          <w:szCs w:val="22"/>
          <w:lang w:eastAsia="nb-NO"/>
        </w:rPr>
        <w:t>nafylaktise reaksjoner</w:t>
      </w:r>
      <w:r w:rsidR="004C5527" w:rsidRPr="003C7A59">
        <w:rPr>
          <w:szCs w:val="22"/>
          <w:lang w:eastAsia="nb-NO"/>
        </w:rPr>
        <w:t>,</w:t>
      </w:r>
      <w:r w:rsidR="00CB319B" w:rsidRPr="003C7A59">
        <w:rPr>
          <w:szCs w:val="22"/>
          <w:lang w:eastAsia="nb-NO"/>
        </w:rPr>
        <w:t xml:space="preserve"> som kan være alvorlige </w:t>
      </w:r>
      <w:r w:rsidR="00E15EAB" w:rsidRPr="003C7A59">
        <w:rPr>
          <w:szCs w:val="22"/>
          <w:lang w:eastAsia="nb-NO"/>
        </w:rPr>
        <w:t xml:space="preserve">(inkludert </w:t>
      </w:r>
      <w:r w:rsidR="002A43C9" w:rsidRPr="003C7A59">
        <w:rPr>
          <w:szCs w:val="22"/>
          <w:lang w:eastAsia="nb-NO"/>
        </w:rPr>
        <w:t>livstruende</w:t>
      </w:r>
      <w:r w:rsidR="00E15EAB" w:rsidRPr="003C7A59">
        <w:rPr>
          <w:szCs w:val="22"/>
          <w:lang w:eastAsia="nb-NO"/>
        </w:rPr>
        <w:t xml:space="preserve">), </w:t>
      </w:r>
      <w:r w:rsidRPr="003C40F4">
        <w:rPr>
          <w:snapToGrid w:val="0"/>
          <w:szCs w:val="22"/>
          <w:lang w:eastAsia="de-DE"/>
        </w:rPr>
        <w:t xml:space="preserve">har </w:t>
      </w:r>
      <w:r w:rsidR="0092333C" w:rsidRPr="003C40F4">
        <w:rPr>
          <w:snapToGrid w:val="0"/>
          <w:szCs w:val="22"/>
          <w:lang w:eastAsia="de-DE"/>
        </w:rPr>
        <w:t xml:space="preserve">i svært sjeldne tilfeller </w:t>
      </w:r>
      <w:r w:rsidRPr="003C40F4">
        <w:rPr>
          <w:snapToGrid w:val="0"/>
          <w:szCs w:val="22"/>
          <w:lang w:eastAsia="de-DE"/>
        </w:rPr>
        <w:t>blitt observert, basert på sikkerhetserfaring etter markedsføring</w:t>
      </w:r>
      <w:r w:rsidR="009B51C9" w:rsidRPr="003C7A59">
        <w:rPr>
          <w:szCs w:val="22"/>
          <w:lang w:eastAsia="nb-NO"/>
        </w:rPr>
        <w:t xml:space="preserve">, </w:t>
      </w:r>
      <w:r w:rsidR="00E15EAB" w:rsidRPr="003C7A59">
        <w:rPr>
          <w:szCs w:val="22"/>
          <w:lang w:eastAsia="nb-NO"/>
        </w:rPr>
        <w:t>disse</w:t>
      </w:r>
      <w:r w:rsidR="00CB319B" w:rsidRPr="003C7A59">
        <w:rPr>
          <w:szCs w:val="22"/>
          <w:lang w:eastAsia="nb-NO"/>
        </w:rPr>
        <w:t xml:space="preserve"> skal behandles sym</w:t>
      </w:r>
      <w:r w:rsidR="009A3562" w:rsidRPr="003C7A59">
        <w:rPr>
          <w:szCs w:val="22"/>
          <w:lang w:eastAsia="nb-NO"/>
        </w:rPr>
        <w:t>p</w:t>
      </w:r>
      <w:r w:rsidR="00CB319B" w:rsidRPr="003C7A59">
        <w:rPr>
          <w:szCs w:val="22"/>
          <w:lang w:eastAsia="nb-NO"/>
        </w:rPr>
        <w:t>tomatisk.</w:t>
      </w:r>
    </w:p>
    <w:p w14:paraId="763DAD12" w14:textId="77777777" w:rsidR="00CB319B" w:rsidRPr="003C7A59" w:rsidRDefault="00CB319B" w:rsidP="00346A1D">
      <w:pPr>
        <w:spacing w:line="240" w:lineRule="auto"/>
        <w:rPr>
          <w:szCs w:val="22"/>
        </w:rPr>
      </w:pPr>
    </w:p>
    <w:p w14:paraId="763DAD13" w14:textId="77777777" w:rsidR="00FD2250" w:rsidRPr="003C7A59" w:rsidRDefault="00A974EC" w:rsidP="00346A1D">
      <w:pPr>
        <w:spacing w:line="240" w:lineRule="auto"/>
        <w:rPr>
          <w:szCs w:val="22"/>
        </w:rPr>
      </w:pPr>
      <w:r w:rsidRPr="003C7A59">
        <w:rPr>
          <w:szCs w:val="22"/>
        </w:rPr>
        <w:t>Hvis bivirkninger opptrer skal behandlingen avbrytes og veterinær kontaktes.</w:t>
      </w:r>
    </w:p>
    <w:p w14:paraId="763DAD14" w14:textId="77777777" w:rsidR="00BC0919" w:rsidRPr="003C7A59" w:rsidRDefault="00BC0919" w:rsidP="00BC0919">
      <w:pPr>
        <w:spacing w:line="240" w:lineRule="auto"/>
        <w:rPr>
          <w:szCs w:val="22"/>
        </w:rPr>
      </w:pPr>
    </w:p>
    <w:p w14:paraId="763DAD15" w14:textId="39F1F4AD" w:rsidR="00BC0919" w:rsidRPr="003C7A59" w:rsidRDefault="00BC0919" w:rsidP="00BC0919">
      <w:pPr>
        <w:ind w:left="567" w:hanging="567"/>
        <w:rPr>
          <w:szCs w:val="22"/>
        </w:rPr>
      </w:pPr>
      <w:r w:rsidRPr="003C7A59">
        <w:rPr>
          <w:szCs w:val="22"/>
        </w:rPr>
        <w:t xml:space="preserve">Frekvensen av bivirkninger </w:t>
      </w:r>
      <w:r w:rsidR="00EC54F3">
        <w:rPr>
          <w:szCs w:val="22"/>
        </w:rPr>
        <w:t>angis etter</w:t>
      </w:r>
      <w:r w:rsidRPr="003C7A59">
        <w:rPr>
          <w:szCs w:val="22"/>
        </w:rPr>
        <w:t xml:space="preserve"> følgende </w:t>
      </w:r>
      <w:r w:rsidR="00F111F9" w:rsidRPr="003C7A59">
        <w:rPr>
          <w:szCs w:val="22"/>
        </w:rPr>
        <w:t>k</w:t>
      </w:r>
      <w:r w:rsidR="00EC54F3">
        <w:rPr>
          <w:szCs w:val="22"/>
        </w:rPr>
        <w:t>riterier</w:t>
      </w:r>
      <w:r w:rsidRPr="003C7A59">
        <w:rPr>
          <w:szCs w:val="22"/>
        </w:rPr>
        <w:t>:</w:t>
      </w:r>
    </w:p>
    <w:p w14:paraId="763DAD16" w14:textId="12447601" w:rsidR="00BC0919" w:rsidRPr="003C7A59" w:rsidRDefault="00BC0919" w:rsidP="00BC0919">
      <w:pPr>
        <w:ind w:left="567" w:hanging="567"/>
        <w:rPr>
          <w:szCs w:val="22"/>
        </w:rPr>
      </w:pPr>
      <w:r w:rsidRPr="003C7A59">
        <w:rPr>
          <w:szCs w:val="22"/>
        </w:rPr>
        <w:t>-</w:t>
      </w:r>
      <w:r w:rsidR="007371B9">
        <w:rPr>
          <w:szCs w:val="22"/>
        </w:rPr>
        <w:t xml:space="preserve"> </w:t>
      </w:r>
      <w:r w:rsidRPr="003C7A59">
        <w:rPr>
          <w:szCs w:val="22"/>
        </w:rPr>
        <w:t>Svært vanlige (flere enn 1 av</w:t>
      </w:r>
      <w:r w:rsidR="00687898">
        <w:rPr>
          <w:szCs w:val="22"/>
        </w:rPr>
        <w:t xml:space="preserve"> </w:t>
      </w:r>
      <w:r w:rsidRPr="003C7A59">
        <w:rPr>
          <w:szCs w:val="22"/>
        </w:rPr>
        <w:t xml:space="preserve">10 </w:t>
      </w:r>
      <w:r w:rsidR="00687898" w:rsidRPr="00647CF3">
        <w:rPr>
          <w:szCs w:val="22"/>
        </w:rPr>
        <w:t>behandlede</w:t>
      </w:r>
      <w:r w:rsidR="00687898" w:rsidRPr="003C7A59">
        <w:rPr>
          <w:szCs w:val="22"/>
        </w:rPr>
        <w:t xml:space="preserve"> </w:t>
      </w:r>
      <w:r w:rsidRPr="003C7A59">
        <w:rPr>
          <w:szCs w:val="22"/>
        </w:rPr>
        <w:t>dyr får bivirkning</w:t>
      </w:r>
      <w:r w:rsidR="00F529FC">
        <w:rPr>
          <w:szCs w:val="22"/>
        </w:rPr>
        <w:t>(</w:t>
      </w:r>
      <w:r w:rsidRPr="003C7A59">
        <w:rPr>
          <w:szCs w:val="22"/>
        </w:rPr>
        <w:t>er</w:t>
      </w:r>
      <w:r w:rsidR="00F529FC">
        <w:rPr>
          <w:szCs w:val="22"/>
        </w:rPr>
        <w:t>)</w:t>
      </w:r>
      <w:r w:rsidRPr="003C7A59">
        <w:rPr>
          <w:szCs w:val="22"/>
        </w:rPr>
        <w:t>)</w:t>
      </w:r>
    </w:p>
    <w:p w14:paraId="763DAD17" w14:textId="11214B0E" w:rsidR="00BC0919" w:rsidRPr="003C7A59" w:rsidRDefault="00BC0919" w:rsidP="00BC0919">
      <w:pPr>
        <w:ind w:left="567" w:hanging="567"/>
        <w:rPr>
          <w:szCs w:val="22"/>
        </w:rPr>
      </w:pPr>
      <w:r w:rsidRPr="003C7A59">
        <w:rPr>
          <w:szCs w:val="22"/>
        </w:rPr>
        <w:t>-</w:t>
      </w:r>
      <w:r w:rsidR="007371B9">
        <w:rPr>
          <w:szCs w:val="22"/>
        </w:rPr>
        <w:t xml:space="preserve"> </w:t>
      </w:r>
      <w:r w:rsidRPr="003C7A59">
        <w:rPr>
          <w:szCs w:val="22"/>
        </w:rPr>
        <w:t xml:space="preserve">Vanlige (flere enn 1, men færre enn 10 av 100 </w:t>
      </w:r>
      <w:r w:rsidR="00687898" w:rsidRPr="00647CF3">
        <w:rPr>
          <w:szCs w:val="22"/>
        </w:rPr>
        <w:t>behandlede</w:t>
      </w:r>
      <w:r w:rsidR="00687898" w:rsidRPr="003C7A59">
        <w:rPr>
          <w:szCs w:val="22"/>
        </w:rPr>
        <w:t xml:space="preserve"> </w:t>
      </w:r>
      <w:r w:rsidRPr="003C7A59">
        <w:rPr>
          <w:szCs w:val="22"/>
        </w:rPr>
        <w:t>dyr)</w:t>
      </w:r>
    </w:p>
    <w:p w14:paraId="763DAD18" w14:textId="45490199" w:rsidR="00BC0919" w:rsidRPr="003C7A59" w:rsidRDefault="00BC0919" w:rsidP="00BC0919">
      <w:pPr>
        <w:ind w:left="567" w:hanging="567"/>
        <w:rPr>
          <w:szCs w:val="22"/>
        </w:rPr>
      </w:pPr>
      <w:r w:rsidRPr="003C7A59">
        <w:rPr>
          <w:szCs w:val="22"/>
        </w:rPr>
        <w:t>-</w:t>
      </w:r>
      <w:r w:rsidR="007371B9">
        <w:rPr>
          <w:szCs w:val="22"/>
        </w:rPr>
        <w:t xml:space="preserve"> </w:t>
      </w:r>
      <w:r w:rsidRPr="003C7A59">
        <w:rPr>
          <w:szCs w:val="22"/>
        </w:rPr>
        <w:t>Mindre vanlige (flere enn 1, men færre enn 10 av 1000</w:t>
      </w:r>
      <w:r w:rsidR="00687898">
        <w:rPr>
          <w:szCs w:val="22"/>
        </w:rPr>
        <w:t xml:space="preserve"> </w:t>
      </w:r>
      <w:r w:rsidR="00687898" w:rsidRPr="00647CF3">
        <w:rPr>
          <w:szCs w:val="22"/>
        </w:rPr>
        <w:t>behandlede</w:t>
      </w:r>
      <w:r w:rsidRPr="003C7A59">
        <w:rPr>
          <w:szCs w:val="22"/>
        </w:rPr>
        <w:t xml:space="preserve"> dyr)</w:t>
      </w:r>
    </w:p>
    <w:p w14:paraId="763DAD19" w14:textId="1CCF1630" w:rsidR="00BC0919" w:rsidRPr="003C7A59" w:rsidRDefault="00BC0919" w:rsidP="00BC0919">
      <w:pPr>
        <w:ind w:left="567" w:hanging="567"/>
        <w:rPr>
          <w:szCs w:val="22"/>
        </w:rPr>
      </w:pPr>
      <w:r w:rsidRPr="003C7A59">
        <w:rPr>
          <w:szCs w:val="22"/>
        </w:rPr>
        <w:t>-</w:t>
      </w:r>
      <w:r w:rsidR="007371B9">
        <w:rPr>
          <w:szCs w:val="22"/>
        </w:rPr>
        <w:t xml:space="preserve"> </w:t>
      </w:r>
      <w:r w:rsidRPr="003C7A59">
        <w:rPr>
          <w:szCs w:val="22"/>
        </w:rPr>
        <w:t>Sjeldne (flere enn 1, men færre enn 10 av</w:t>
      </w:r>
      <w:r w:rsidR="00687898">
        <w:rPr>
          <w:szCs w:val="22"/>
        </w:rPr>
        <w:t xml:space="preserve"> </w:t>
      </w:r>
      <w:r w:rsidRPr="003C7A59">
        <w:rPr>
          <w:szCs w:val="22"/>
        </w:rPr>
        <w:t>10 000</w:t>
      </w:r>
      <w:r w:rsidR="00687898">
        <w:rPr>
          <w:szCs w:val="22"/>
        </w:rPr>
        <w:t xml:space="preserve"> </w:t>
      </w:r>
      <w:r w:rsidR="00687898" w:rsidRPr="00647CF3">
        <w:rPr>
          <w:szCs w:val="22"/>
        </w:rPr>
        <w:t>behandlede</w:t>
      </w:r>
      <w:r w:rsidRPr="003C7A59">
        <w:rPr>
          <w:szCs w:val="22"/>
        </w:rPr>
        <w:t xml:space="preserve"> dyr)</w:t>
      </w:r>
    </w:p>
    <w:p w14:paraId="763DAD1A" w14:textId="2B2EEE7C" w:rsidR="00BC0919" w:rsidRPr="003C7A59" w:rsidRDefault="00BC0919" w:rsidP="00BC0919">
      <w:pPr>
        <w:spacing w:line="240" w:lineRule="auto"/>
        <w:rPr>
          <w:szCs w:val="22"/>
        </w:rPr>
      </w:pPr>
      <w:r w:rsidRPr="003C7A59">
        <w:rPr>
          <w:szCs w:val="22"/>
        </w:rPr>
        <w:t>-</w:t>
      </w:r>
      <w:r w:rsidR="007371B9">
        <w:rPr>
          <w:szCs w:val="22"/>
        </w:rPr>
        <w:t xml:space="preserve"> </w:t>
      </w:r>
      <w:r w:rsidRPr="003C7A59">
        <w:rPr>
          <w:szCs w:val="22"/>
        </w:rPr>
        <w:t>Svært sjeldne (færre enn 1 av</w:t>
      </w:r>
      <w:r w:rsidR="00687898">
        <w:rPr>
          <w:szCs w:val="22"/>
        </w:rPr>
        <w:t xml:space="preserve"> </w:t>
      </w:r>
      <w:r w:rsidRPr="003C7A59">
        <w:rPr>
          <w:szCs w:val="22"/>
        </w:rPr>
        <w:t xml:space="preserve">10 000 </w:t>
      </w:r>
      <w:r w:rsidR="00687898" w:rsidRPr="00647CF3">
        <w:rPr>
          <w:szCs w:val="22"/>
        </w:rPr>
        <w:t>behandlede</w:t>
      </w:r>
      <w:r w:rsidR="00687898" w:rsidRPr="003C7A59">
        <w:rPr>
          <w:szCs w:val="22"/>
        </w:rPr>
        <w:t xml:space="preserve"> </w:t>
      </w:r>
      <w:r w:rsidRPr="003C7A59">
        <w:rPr>
          <w:szCs w:val="22"/>
        </w:rPr>
        <w:t>dyr, inkludert isolerte rapporter)</w:t>
      </w:r>
      <w:r w:rsidR="00F02FAD">
        <w:rPr>
          <w:szCs w:val="22"/>
        </w:rPr>
        <w:t>.</w:t>
      </w:r>
    </w:p>
    <w:p w14:paraId="763DAD1B" w14:textId="77777777" w:rsidR="00A974EC" w:rsidRPr="003C7A59" w:rsidRDefault="00A974EC" w:rsidP="00346A1D">
      <w:pPr>
        <w:spacing w:line="240" w:lineRule="auto"/>
        <w:rPr>
          <w:szCs w:val="22"/>
        </w:rPr>
      </w:pPr>
    </w:p>
    <w:p w14:paraId="763DAD1C" w14:textId="77777777" w:rsidR="00FD2250" w:rsidRPr="003C7A59" w:rsidRDefault="00FD2250" w:rsidP="00346A1D">
      <w:pPr>
        <w:spacing w:line="240" w:lineRule="auto"/>
        <w:ind w:left="540" w:hanging="540"/>
        <w:rPr>
          <w:szCs w:val="22"/>
        </w:rPr>
      </w:pPr>
      <w:r w:rsidRPr="003C7A59">
        <w:rPr>
          <w:b/>
          <w:szCs w:val="22"/>
        </w:rPr>
        <w:t>4.7</w:t>
      </w:r>
      <w:r w:rsidRPr="003C7A59">
        <w:rPr>
          <w:b/>
          <w:szCs w:val="22"/>
        </w:rPr>
        <w:tab/>
        <w:t>Bruk under drektighet, diegiving eller egglegging</w:t>
      </w:r>
    </w:p>
    <w:p w14:paraId="763DAD1D" w14:textId="77777777" w:rsidR="00FD2250" w:rsidRPr="003C7A59" w:rsidRDefault="00FD2250" w:rsidP="00346A1D">
      <w:pPr>
        <w:spacing w:line="240" w:lineRule="auto"/>
        <w:rPr>
          <w:szCs w:val="22"/>
        </w:rPr>
      </w:pPr>
    </w:p>
    <w:p w14:paraId="763DAD1E" w14:textId="77777777" w:rsidR="00FD2250" w:rsidRPr="003C7A59" w:rsidRDefault="00FD2250" w:rsidP="00346A1D">
      <w:pPr>
        <w:spacing w:line="240" w:lineRule="auto"/>
        <w:rPr>
          <w:szCs w:val="22"/>
        </w:rPr>
      </w:pPr>
      <w:r w:rsidRPr="003C7A59">
        <w:rPr>
          <w:szCs w:val="22"/>
        </w:rPr>
        <w:t xml:space="preserve">Ved laboratorieforsøk på storfe er det ikke vist teratogene, føtotoksiske eller maternotoksiske effekter. Det finnes imidlertid ingen data på hest. Bruk til hest ved drektighet og </w:t>
      </w:r>
      <w:r w:rsidR="009B1A81" w:rsidRPr="003C7A59">
        <w:rPr>
          <w:szCs w:val="22"/>
        </w:rPr>
        <w:t xml:space="preserve">diegiving </w:t>
      </w:r>
      <w:r w:rsidRPr="003C7A59">
        <w:rPr>
          <w:szCs w:val="22"/>
        </w:rPr>
        <w:t>bør derfor unngås.</w:t>
      </w:r>
    </w:p>
    <w:p w14:paraId="763DAD1F" w14:textId="77777777" w:rsidR="00FD2250" w:rsidRPr="003C7A59" w:rsidRDefault="00FD2250" w:rsidP="00346A1D">
      <w:pPr>
        <w:spacing w:line="240" w:lineRule="auto"/>
        <w:rPr>
          <w:szCs w:val="22"/>
        </w:rPr>
      </w:pPr>
    </w:p>
    <w:p w14:paraId="763DAD20" w14:textId="676FC014" w:rsidR="00FD2250" w:rsidRPr="003C7A59" w:rsidRDefault="00FD2250" w:rsidP="00346A1D">
      <w:pPr>
        <w:spacing w:line="240" w:lineRule="auto"/>
        <w:ind w:left="540" w:hanging="540"/>
        <w:rPr>
          <w:szCs w:val="22"/>
        </w:rPr>
      </w:pPr>
      <w:r w:rsidRPr="003C7A59">
        <w:rPr>
          <w:b/>
          <w:szCs w:val="22"/>
        </w:rPr>
        <w:t>4.8</w:t>
      </w:r>
      <w:r w:rsidRPr="003C7A59">
        <w:rPr>
          <w:b/>
          <w:szCs w:val="22"/>
        </w:rPr>
        <w:tab/>
        <w:t>Interaksjon med andre legemidler og andre former for interaksjon</w:t>
      </w:r>
    </w:p>
    <w:p w14:paraId="763DAD21" w14:textId="77777777" w:rsidR="00FD2250" w:rsidRPr="003C7A59" w:rsidRDefault="00FD2250" w:rsidP="00346A1D">
      <w:pPr>
        <w:spacing w:line="240" w:lineRule="auto"/>
        <w:rPr>
          <w:szCs w:val="22"/>
        </w:rPr>
      </w:pPr>
    </w:p>
    <w:p w14:paraId="763DAD22" w14:textId="77777777" w:rsidR="0039147D" w:rsidRPr="003C7A59" w:rsidRDefault="00DA213E" w:rsidP="0039147D">
      <w:pPr>
        <w:pStyle w:val="BodyTextIndent"/>
        <w:tabs>
          <w:tab w:val="left" w:pos="709"/>
          <w:tab w:val="left" w:pos="3969"/>
        </w:tabs>
        <w:rPr>
          <w:szCs w:val="22"/>
        </w:rPr>
      </w:pPr>
      <w:r w:rsidRPr="003C7A59">
        <w:rPr>
          <w:szCs w:val="22"/>
        </w:rPr>
        <w:t>Skal</w:t>
      </w:r>
      <w:r w:rsidR="0039147D" w:rsidRPr="003C7A59">
        <w:rPr>
          <w:szCs w:val="22"/>
        </w:rPr>
        <w:t xml:space="preserve"> ikke administreres samtidig med glukokortikosteroider, andre ikke-steroide antiinflammatoriske legemidler eller sammen med antikoagulasjonsmidler.</w:t>
      </w:r>
    </w:p>
    <w:p w14:paraId="763DAD23" w14:textId="77777777" w:rsidR="00FD2250" w:rsidRPr="003C7A59" w:rsidRDefault="00FD2250" w:rsidP="00346A1D">
      <w:pPr>
        <w:spacing w:line="240" w:lineRule="auto"/>
        <w:rPr>
          <w:szCs w:val="22"/>
        </w:rPr>
      </w:pPr>
    </w:p>
    <w:p w14:paraId="763DAD24" w14:textId="77777777" w:rsidR="00FD2250" w:rsidRPr="003C7A59" w:rsidRDefault="00FD2250" w:rsidP="00346A1D">
      <w:pPr>
        <w:spacing w:line="240" w:lineRule="auto"/>
        <w:ind w:left="540" w:hanging="540"/>
        <w:rPr>
          <w:szCs w:val="22"/>
        </w:rPr>
      </w:pPr>
      <w:r w:rsidRPr="003C7A59">
        <w:rPr>
          <w:b/>
          <w:szCs w:val="22"/>
        </w:rPr>
        <w:t>4.9</w:t>
      </w:r>
      <w:r w:rsidRPr="003C7A59">
        <w:rPr>
          <w:b/>
          <w:szCs w:val="22"/>
        </w:rPr>
        <w:tab/>
        <w:t>Dosering og tilførselsvei</w:t>
      </w:r>
    </w:p>
    <w:p w14:paraId="763DAD25" w14:textId="77777777" w:rsidR="00FD2250" w:rsidRPr="003C7A59" w:rsidRDefault="00FD2250" w:rsidP="00346A1D">
      <w:pPr>
        <w:spacing w:line="240" w:lineRule="auto"/>
        <w:rPr>
          <w:szCs w:val="22"/>
        </w:rPr>
      </w:pPr>
    </w:p>
    <w:p w14:paraId="763DAD26" w14:textId="4528B68D" w:rsidR="00FD2250" w:rsidRPr="003C7A59" w:rsidRDefault="00FD2250" w:rsidP="00346A1D">
      <w:pPr>
        <w:spacing w:line="240" w:lineRule="auto"/>
        <w:rPr>
          <w:szCs w:val="22"/>
        </w:rPr>
      </w:pPr>
      <w:r w:rsidRPr="003C7A59">
        <w:rPr>
          <w:szCs w:val="22"/>
        </w:rPr>
        <w:t xml:space="preserve">Preparatet skal enten blandes med fôret eller direkte i munnen med en dose på 0,6 mg/kg kroppsvekt én gang daglig opp til 14 </w:t>
      </w:r>
      <w:r w:rsidR="000B5645">
        <w:rPr>
          <w:szCs w:val="22"/>
        </w:rPr>
        <w:t>døgn</w:t>
      </w:r>
      <w:r w:rsidRPr="003C7A59">
        <w:rPr>
          <w:szCs w:val="22"/>
        </w:rPr>
        <w:t xml:space="preserve">. Hvis preparatet blandes i fôret, skal det gis i en liten del av fôret før fôring. </w:t>
      </w:r>
    </w:p>
    <w:p w14:paraId="763DAD27" w14:textId="77777777" w:rsidR="00FD2250" w:rsidRPr="003C7A59" w:rsidRDefault="00FD2250" w:rsidP="00346A1D">
      <w:pPr>
        <w:spacing w:line="240" w:lineRule="auto"/>
        <w:rPr>
          <w:szCs w:val="22"/>
        </w:rPr>
      </w:pPr>
    </w:p>
    <w:p w14:paraId="763DAD28" w14:textId="77777777" w:rsidR="00FD2250" w:rsidRPr="003C7A59" w:rsidRDefault="00FD2250" w:rsidP="00346A1D">
      <w:pPr>
        <w:spacing w:line="240" w:lineRule="auto"/>
        <w:rPr>
          <w:szCs w:val="22"/>
        </w:rPr>
      </w:pPr>
      <w:r w:rsidRPr="003C7A59">
        <w:rPr>
          <w:szCs w:val="22"/>
        </w:rPr>
        <w:t>Suspensjonen gis med Metacam doseringssprøyte som er vedlagt pakningen. Doseringssprøyten plasseres på flasken og har en kg-kroppsvekt-skala.</w:t>
      </w:r>
    </w:p>
    <w:p w14:paraId="763DAD29" w14:textId="77777777" w:rsidR="00FD2250" w:rsidRPr="003C7A59" w:rsidRDefault="00FD2250" w:rsidP="00346A1D">
      <w:pPr>
        <w:spacing w:line="240" w:lineRule="auto"/>
        <w:rPr>
          <w:szCs w:val="22"/>
        </w:rPr>
      </w:pPr>
    </w:p>
    <w:p w14:paraId="763DAD2A" w14:textId="77777777" w:rsidR="00FD2250" w:rsidRPr="003C7A59" w:rsidRDefault="00FD2250" w:rsidP="00346A1D">
      <w:pPr>
        <w:spacing w:line="240" w:lineRule="auto"/>
        <w:rPr>
          <w:szCs w:val="22"/>
        </w:rPr>
      </w:pPr>
      <w:r w:rsidRPr="003C7A59">
        <w:rPr>
          <w:szCs w:val="22"/>
        </w:rPr>
        <w:t>Rystes godt før bruk.</w:t>
      </w:r>
    </w:p>
    <w:p w14:paraId="763DAD2B" w14:textId="77777777" w:rsidR="00FD2250" w:rsidRPr="003C7A59" w:rsidRDefault="00FD2250" w:rsidP="00346A1D">
      <w:pPr>
        <w:spacing w:line="240" w:lineRule="auto"/>
        <w:rPr>
          <w:szCs w:val="22"/>
        </w:rPr>
      </w:pPr>
    </w:p>
    <w:p w14:paraId="763DAD2C" w14:textId="77777777" w:rsidR="00FD2250" w:rsidRPr="003C7A59" w:rsidRDefault="00FD2250" w:rsidP="00346A1D">
      <w:pPr>
        <w:spacing w:line="240" w:lineRule="auto"/>
        <w:rPr>
          <w:szCs w:val="22"/>
        </w:rPr>
      </w:pPr>
      <w:r w:rsidRPr="003C7A59">
        <w:rPr>
          <w:szCs w:val="22"/>
        </w:rPr>
        <w:t>Etter administrasjon av preparatet, lukk flasken med korken, vask doseringssprøyten med varmt vann og la den tørke.</w:t>
      </w:r>
    </w:p>
    <w:p w14:paraId="763DAD2D" w14:textId="77777777" w:rsidR="00FD2250" w:rsidRPr="003C7A59" w:rsidRDefault="00FD2250" w:rsidP="00346A1D">
      <w:pPr>
        <w:spacing w:line="240" w:lineRule="auto"/>
        <w:rPr>
          <w:szCs w:val="22"/>
        </w:rPr>
      </w:pPr>
    </w:p>
    <w:p w14:paraId="763DAD2E" w14:textId="77777777" w:rsidR="00FD2250" w:rsidRPr="003C7A59" w:rsidRDefault="00FD2250" w:rsidP="00346A1D">
      <w:pPr>
        <w:pStyle w:val="BodyText"/>
        <w:rPr>
          <w:szCs w:val="22"/>
        </w:rPr>
      </w:pPr>
      <w:r w:rsidRPr="003C7A59">
        <w:rPr>
          <w:szCs w:val="22"/>
        </w:rPr>
        <w:t>Unngå kontaminering under bruk.</w:t>
      </w:r>
    </w:p>
    <w:p w14:paraId="763DAD2F" w14:textId="77777777" w:rsidR="00FD2250" w:rsidRPr="003C7A59" w:rsidRDefault="00FD2250" w:rsidP="00346A1D">
      <w:pPr>
        <w:spacing w:line="240" w:lineRule="auto"/>
        <w:rPr>
          <w:szCs w:val="22"/>
        </w:rPr>
      </w:pPr>
    </w:p>
    <w:p w14:paraId="763DAD30" w14:textId="77777777" w:rsidR="00FD2250" w:rsidRPr="003C7A59" w:rsidRDefault="00FD2250" w:rsidP="00346A1D">
      <w:pPr>
        <w:spacing w:line="240" w:lineRule="auto"/>
        <w:ind w:left="540" w:hanging="540"/>
        <w:rPr>
          <w:szCs w:val="22"/>
        </w:rPr>
      </w:pPr>
      <w:r w:rsidRPr="003C7A59">
        <w:rPr>
          <w:b/>
          <w:szCs w:val="22"/>
        </w:rPr>
        <w:t>4.10</w:t>
      </w:r>
      <w:r w:rsidRPr="003C7A59">
        <w:rPr>
          <w:b/>
          <w:szCs w:val="22"/>
        </w:rPr>
        <w:tab/>
        <w:t>Overdosering (symptomer, førstehjelp, antidoter), om nødvendig</w:t>
      </w:r>
    </w:p>
    <w:p w14:paraId="763DAD31" w14:textId="77777777" w:rsidR="00FD2250" w:rsidRPr="003C7A59" w:rsidRDefault="00FD2250" w:rsidP="00346A1D">
      <w:pPr>
        <w:spacing w:line="240" w:lineRule="auto"/>
        <w:rPr>
          <w:szCs w:val="22"/>
        </w:rPr>
      </w:pPr>
    </w:p>
    <w:p w14:paraId="763DAD32" w14:textId="77777777" w:rsidR="00FD2250" w:rsidRPr="003C7A59" w:rsidRDefault="00FD2250" w:rsidP="00346A1D">
      <w:pPr>
        <w:spacing w:line="240" w:lineRule="auto"/>
        <w:rPr>
          <w:szCs w:val="22"/>
        </w:rPr>
      </w:pPr>
      <w:r w:rsidRPr="003C7A59">
        <w:rPr>
          <w:szCs w:val="22"/>
        </w:rPr>
        <w:t>Ved overdose skal symptomatisk behandling initieres.</w:t>
      </w:r>
    </w:p>
    <w:p w14:paraId="763DAD33" w14:textId="77777777" w:rsidR="00FD2250" w:rsidRPr="003C7A59" w:rsidRDefault="00FD2250" w:rsidP="00346A1D">
      <w:pPr>
        <w:spacing w:line="240" w:lineRule="auto"/>
        <w:rPr>
          <w:szCs w:val="22"/>
        </w:rPr>
      </w:pPr>
    </w:p>
    <w:p w14:paraId="763DAD34" w14:textId="77777777" w:rsidR="00FD2250" w:rsidRPr="003C7A59" w:rsidRDefault="00FD2250" w:rsidP="00346A1D">
      <w:pPr>
        <w:spacing w:line="240" w:lineRule="auto"/>
        <w:ind w:left="540" w:hanging="540"/>
        <w:rPr>
          <w:szCs w:val="22"/>
        </w:rPr>
      </w:pPr>
      <w:r w:rsidRPr="003C7A59">
        <w:rPr>
          <w:b/>
          <w:szCs w:val="22"/>
        </w:rPr>
        <w:t>4.11</w:t>
      </w:r>
      <w:r w:rsidRPr="003C7A59">
        <w:rPr>
          <w:b/>
          <w:szCs w:val="22"/>
        </w:rPr>
        <w:tab/>
        <w:t>Tilbakeholdelsestid(er)</w:t>
      </w:r>
    </w:p>
    <w:p w14:paraId="763DAD35" w14:textId="77777777" w:rsidR="00FD2250" w:rsidRPr="003C7A59" w:rsidRDefault="00FD2250" w:rsidP="00346A1D">
      <w:pPr>
        <w:pStyle w:val="EndnoteText"/>
        <w:tabs>
          <w:tab w:val="clear" w:pos="567"/>
        </w:tabs>
        <w:rPr>
          <w:szCs w:val="22"/>
        </w:rPr>
      </w:pPr>
    </w:p>
    <w:p w14:paraId="763DAD36" w14:textId="45F01FA8" w:rsidR="00FD2250" w:rsidRPr="003C7A59" w:rsidRDefault="004D04D5" w:rsidP="00346A1D">
      <w:pPr>
        <w:tabs>
          <w:tab w:val="clear" w:pos="567"/>
          <w:tab w:val="left" w:pos="993"/>
        </w:tabs>
        <w:spacing w:line="240" w:lineRule="auto"/>
        <w:rPr>
          <w:szCs w:val="22"/>
        </w:rPr>
      </w:pPr>
      <w:r w:rsidRPr="003C7A59">
        <w:rPr>
          <w:szCs w:val="22"/>
        </w:rPr>
        <w:t>Slakt:</w:t>
      </w:r>
      <w:r w:rsidRPr="003C7A59">
        <w:rPr>
          <w:szCs w:val="22"/>
        </w:rPr>
        <w:tab/>
      </w:r>
      <w:r w:rsidR="00FD2250" w:rsidRPr="003C7A59">
        <w:rPr>
          <w:szCs w:val="22"/>
        </w:rPr>
        <w:t>3 d</w:t>
      </w:r>
      <w:r w:rsidR="00F02FAD">
        <w:rPr>
          <w:szCs w:val="22"/>
        </w:rPr>
        <w:t>øgn</w:t>
      </w:r>
    </w:p>
    <w:p w14:paraId="763DAD37" w14:textId="77777777" w:rsidR="00FD2250" w:rsidRPr="003C7A59" w:rsidRDefault="00FD2250" w:rsidP="00346A1D">
      <w:pPr>
        <w:spacing w:line="240" w:lineRule="auto"/>
        <w:rPr>
          <w:szCs w:val="22"/>
        </w:rPr>
      </w:pPr>
    </w:p>
    <w:p w14:paraId="763DAD38" w14:textId="77777777" w:rsidR="00FD2250" w:rsidRPr="003C7A59" w:rsidRDefault="00FD2250" w:rsidP="00346A1D">
      <w:pPr>
        <w:spacing w:line="240" w:lineRule="auto"/>
        <w:rPr>
          <w:szCs w:val="22"/>
        </w:rPr>
      </w:pPr>
    </w:p>
    <w:p w14:paraId="763DAD39" w14:textId="77777777" w:rsidR="00FD2250" w:rsidRPr="003C7A59" w:rsidRDefault="00FD2250" w:rsidP="00617855">
      <w:pPr>
        <w:pStyle w:val="BodyText2"/>
        <w:keepNext/>
        <w:ind w:left="540" w:hanging="540"/>
        <w:rPr>
          <w:szCs w:val="22"/>
        </w:rPr>
      </w:pPr>
      <w:r w:rsidRPr="003C7A59">
        <w:rPr>
          <w:szCs w:val="22"/>
        </w:rPr>
        <w:lastRenderedPageBreak/>
        <w:t>5.</w:t>
      </w:r>
      <w:r w:rsidRPr="003C7A59">
        <w:rPr>
          <w:szCs w:val="22"/>
        </w:rPr>
        <w:tab/>
        <w:t>FARMAKOLOGISKE EGENSKAPER</w:t>
      </w:r>
    </w:p>
    <w:p w14:paraId="763DAD3A" w14:textId="77777777" w:rsidR="00FD2250" w:rsidRPr="003C7A59" w:rsidRDefault="00FD2250" w:rsidP="00617855">
      <w:pPr>
        <w:keepNext/>
        <w:spacing w:line="240" w:lineRule="auto"/>
        <w:rPr>
          <w:szCs w:val="22"/>
        </w:rPr>
      </w:pPr>
    </w:p>
    <w:p w14:paraId="763DAD3B" w14:textId="77777777" w:rsidR="00FD2250" w:rsidRPr="003C7A59" w:rsidRDefault="002F582F" w:rsidP="00617855">
      <w:pPr>
        <w:pStyle w:val="NoSpacing"/>
        <w:keepNext/>
        <w:rPr>
          <w:szCs w:val="22"/>
        </w:rPr>
      </w:pPr>
      <w:r w:rsidRPr="003C7A59">
        <w:rPr>
          <w:szCs w:val="22"/>
        </w:rPr>
        <w:t xml:space="preserve">Farmakoterapeutisk gruppe: </w:t>
      </w:r>
      <w:r w:rsidR="00FD2250" w:rsidRPr="003C7A59">
        <w:rPr>
          <w:szCs w:val="22"/>
        </w:rPr>
        <w:t>Antiinflammatoriske og antireumatiske midler ekskl. steroider (oksikamer)</w:t>
      </w:r>
    </w:p>
    <w:p w14:paraId="763DAD3C" w14:textId="77777777" w:rsidR="00FD2250" w:rsidRPr="003C7A59" w:rsidRDefault="00FD2250" w:rsidP="00346A1D">
      <w:pPr>
        <w:spacing w:line="240" w:lineRule="auto"/>
        <w:rPr>
          <w:szCs w:val="22"/>
        </w:rPr>
      </w:pPr>
      <w:r w:rsidRPr="003C7A59">
        <w:rPr>
          <w:szCs w:val="22"/>
        </w:rPr>
        <w:t>ATCvet-kode: QM01AC06</w:t>
      </w:r>
    </w:p>
    <w:p w14:paraId="763DAD3D" w14:textId="77777777" w:rsidR="00FD2250" w:rsidRPr="003C7A59" w:rsidRDefault="00FD2250" w:rsidP="00346A1D">
      <w:pPr>
        <w:spacing w:line="240" w:lineRule="auto"/>
        <w:rPr>
          <w:szCs w:val="22"/>
        </w:rPr>
      </w:pPr>
    </w:p>
    <w:p w14:paraId="763DAD3E" w14:textId="77777777" w:rsidR="00FD2250" w:rsidRPr="003C7A59" w:rsidRDefault="00FD2250" w:rsidP="00346A1D">
      <w:pPr>
        <w:spacing w:line="240" w:lineRule="auto"/>
        <w:ind w:left="540" w:hanging="540"/>
        <w:rPr>
          <w:szCs w:val="22"/>
        </w:rPr>
      </w:pPr>
      <w:r w:rsidRPr="003C7A59">
        <w:rPr>
          <w:b/>
          <w:szCs w:val="22"/>
        </w:rPr>
        <w:t>5.1</w:t>
      </w:r>
      <w:r w:rsidRPr="003C7A59">
        <w:rPr>
          <w:b/>
          <w:szCs w:val="22"/>
        </w:rPr>
        <w:tab/>
        <w:t>Farmakodynamiske egenskaper</w:t>
      </w:r>
    </w:p>
    <w:p w14:paraId="763DAD3F" w14:textId="77777777" w:rsidR="00FD2250" w:rsidRPr="003C7A59" w:rsidRDefault="00FD2250" w:rsidP="00346A1D">
      <w:pPr>
        <w:spacing w:line="240" w:lineRule="auto"/>
        <w:rPr>
          <w:szCs w:val="22"/>
        </w:rPr>
      </w:pPr>
    </w:p>
    <w:p w14:paraId="763DAD40" w14:textId="77777777" w:rsidR="00FD2250" w:rsidRPr="003C7A59" w:rsidRDefault="00FD2250" w:rsidP="00346A1D">
      <w:pPr>
        <w:pStyle w:val="BodyText"/>
        <w:jc w:val="left"/>
        <w:rPr>
          <w:szCs w:val="22"/>
        </w:rPr>
      </w:pPr>
      <w:r w:rsidRPr="003C7A59">
        <w:rPr>
          <w:szCs w:val="22"/>
        </w:rPr>
        <w:t xml:space="preserve">Meloksikam er et </w:t>
      </w:r>
      <w:r w:rsidR="002A4BE4" w:rsidRPr="003C7A59">
        <w:rPr>
          <w:szCs w:val="22"/>
        </w:rPr>
        <w:t>i</w:t>
      </w:r>
      <w:r w:rsidRPr="003C7A59">
        <w:rPr>
          <w:szCs w:val="22"/>
        </w:rPr>
        <w:t xml:space="preserve">kke-steroid </w:t>
      </w:r>
      <w:r w:rsidR="005E0436" w:rsidRPr="003C7A59">
        <w:rPr>
          <w:szCs w:val="22"/>
        </w:rPr>
        <w:t>antiinflam</w:t>
      </w:r>
      <w:r w:rsidRPr="003C7A59">
        <w:rPr>
          <w:szCs w:val="22"/>
        </w:rPr>
        <w:t xml:space="preserve">matorisk legemiddel (NSAID) i oksikam-klassen som virker ved å hemme prostaglandinsyntesen og dermed gir antiinflammatorisk, analgetisk, antieksudativ, og antipyretisk effekt. Reduserer infiltrasjonen av leukocytter i inflammerte vev. I mindre grad hemmer meloksikam også </w:t>
      </w:r>
      <w:r w:rsidRPr="003C7A59">
        <w:rPr>
          <w:szCs w:val="22"/>
          <w:lang w:eastAsia="nb-NO"/>
        </w:rPr>
        <w:t>kollagenindusert trombocytaggregasjon. Meloksikam har også antiendotoksiske egenskaper da</w:t>
      </w:r>
      <w:r w:rsidRPr="003C7A59">
        <w:rPr>
          <w:szCs w:val="22"/>
        </w:rPr>
        <w:t xml:space="preserve"> </w:t>
      </w:r>
      <w:r w:rsidRPr="003C7A59">
        <w:rPr>
          <w:szCs w:val="22"/>
          <w:lang w:eastAsia="nb-NO"/>
        </w:rPr>
        <w:t xml:space="preserve">substansen er vist å hemme produksjonen av tromboxan B2 indusert ved </w:t>
      </w:r>
      <w:r w:rsidRPr="003C7A59">
        <w:rPr>
          <w:i/>
          <w:szCs w:val="22"/>
          <w:lang w:eastAsia="nb-NO"/>
        </w:rPr>
        <w:t>E.coli</w:t>
      </w:r>
      <w:r w:rsidRPr="003C7A59">
        <w:rPr>
          <w:szCs w:val="22"/>
        </w:rPr>
        <w:t xml:space="preserve"> endotoksinadministrasjon til kalver og gris</w:t>
      </w:r>
      <w:r w:rsidR="006E6159" w:rsidRPr="003C7A59">
        <w:rPr>
          <w:szCs w:val="22"/>
        </w:rPr>
        <w:t>.</w:t>
      </w:r>
    </w:p>
    <w:p w14:paraId="763DAD41" w14:textId="77777777" w:rsidR="00FD2250" w:rsidRPr="003C7A59" w:rsidRDefault="00FD2250" w:rsidP="00346A1D">
      <w:pPr>
        <w:spacing w:line="240" w:lineRule="auto"/>
        <w:jc w:val="both"/>
        <w:rPr>
          <w:szCs w:val="22"/>
        </w:rPr>
      </w:pPr>
    </w:p>
    <w:p w14:paraId="763DAD42" w14:textId="77777777" w:rsidR="00FD2250" w:rsidRPr="003C7A59" w:rsidRDefault="00FD2250" w:rsidP="00346A1D">
      <w:pPr>
        <w:spacing w:line="240" w:lineRule="auto"/>
        <w:ind w:left="540" w:hanging="540"/>
        <w:rPr>
          <w:b/>
          <w:szCs w:val="22"/>
        </w:rPr>
      </w:pPr>
      <w:r w:rsidRPr="003C7A59">
        <w:rPr>
          <w:b/>
          <w:szCs w:val="22"/>
        </w:rPr>
        <w:t>5.2</w:t>
      </w:r>
      <w:r w:rsidRPr="003C7A59">
        <w:rPr>
          <w:b/>
          <w:szCs w:val="22"/>
        </w:rPr>
        <w:tab/>
        <w:t>Farmakokinetiske opplysinger</w:t>
      </w:r>
    </w:p>
    <w:p w14:paraId="763DAD43" w14:textId="77777777" w:rsidR="00FD2250" w:rsidRPr="009F2AB7" w:rsidRDefault="00FD2250" w:rsidP="00346A1D">
      <w:pPr>
        <w:spacing w:line="240" w:lineRule="auto"/>
        <w:rPr>
          <w:bCs/>
          <w:szCs w:val="22"/>
        </w:rPr>
      </w:pPr>
    </w:p>
    <w:p w14:paraId="763DAD44" w14:textId="77777777" w:rsidR="00FD2250" w:rsidRPr="003C7A59" w:rsidRDefault="00FD2250" w:rsidP="00346A1D">
      <w:pPr>
        <w:spacing w:line="240" w:lineRule="auto"/>
        <w:rPr>
          <w:szCs w:val="22"/>
          <w:u w:val="single"/>
        </w:rPr>
      </w:pPr>
      <w:r w:rsidRPr="003C7A59">
        <w:rPr>
          <w:szCs w:val="22"/>
          <w:u w:val="single"/>
        </w:rPr>
        <w:t>Absorpsjon</w:t>
      </w:r>
    </w:p>
    <w:p w14:paraId="763DAD45" w14:textId="77777777" w:rsidR="00FD2250" w:rsidRPr="003C7A59" w:rsidRDefault="00FD2250" w:rsidP="00346A1D">
      <w:pPr>
        <w:spacing w:line="240" w:lineRule="auto"/>
        <w:rPr>
          <w:szCs w:val="22"/>
          <w:lang w:eastAsia="nb-NO"/>
        </w:rPr>
      </w:pPr>
      <w:r w:rsidRPr="003C7A59">
        <w:rPr>
          <w:szCs w:val="22"/>
          <w:lang w:eastAsia="nb-NO"/>
        </w:rPr>
        <w:t>Biotilgjengelighet er ca 98</w:t>
      </w:r>
      <w:r w:rsidR="002F582F" w:rsidRPr="003C7A59">
        <w:rPr>
          <w:snapToGrid w:val="0"/>
          <w:szCs w:val="22"/>
          <w:lang w:eastAsia="de-DE"/>
        </w:rPr>
        <w:t> </w:t>
      </w:r>
      <w:r w:rsidRPr="003C7A59">
        <w:rPr>
          <w:szCs w:val="22"/>
          <w:lang w:eastAsia="nb-NO"/>
        </w:rPr>
        <w:t>% når prepratet blir administrert i overensstemmelse med anbefalt dosering. Maksimal plasmakonsentrasjon oppnås etter ca 2-3 timer.</w:t>
      </w:r>
      <w:r w:rsidR="006553BE" w:rsidRPr="003C7A59">
        <w:rPr>
          <w:szCs w:val="22"/>
          <w:lang w:eastAsia="nb-NO"/>
        </w:rPr>
        <w:t xml:space="preserve"> </w:t>
      </w:r>
      <w:r w:rsidRPr="003C7A59">
        <w:rPr>
          <w:szCs w:val="22"/>
          <w:lang w:eastAsia="nb-NO"/>
        </w:rPr>
        <w:t>Akkumulasjonsfaktor på 1,08</w:t>
      </w:r>
      <w:r w:rsidR="007231AF" w:rsidRPr="003C7A59">
        <w:rPr>
          <w:szCs w:val="22"/>
          <w:lang w:eastAsia="nb-NO"/>
        </w:rPr>
        <w:t> </w:t>
      </w:r>
      <w:r w:rsidRPr="003C7A59">
        <w:rPr>
          <w:szCs w:val="22"/>
          <w:lang w:eastAsia="nb-NO"/>
        </w:rPr>
        <w:t>indikerer at meloksikam ikke akkumuleres ved daglig administrasjon.</w:t>
      </w:r>
    </w:p>
    <w:p w14:paraId="763DAD46" w14:textId="77777777" w:rsidR="00FD2250" w:rsidRPr="003C7A59" w:rsidRDefault="00FD2250" w:rsidP="00346A1D">
      <w:pPr>
        <w:tabs>
          <w:tab w:val="clear" w:pos="567"/>
        </w:tabs>
        <w:spacing w:line="240" w:lineRule="auto"/>
        <w:rPr>
          <w:szCs w:val="22"/>
          <w:lang w:eastAsia="nb-NO"/>
        </w:rPr>
      </w:pPr>
    </w:p>
    <w:p w14:paraId="763DAD47" w14:textId="77777777" w:rsidR="00FD2250" w:rsidRPr="003C7A59" w:rsidRDefault="00FD2250" w:rsidP="00346A1D">
      <w:pPr>
        <w:spacing w:line="240" w:lineRule="auto"/>
        <w:rPr>
          <w:szCs w:val="22"/>
          <w:u w:val="single"/>
        </w:rPr>
      </w:pPr>
      <w:r w:rsidRPr="003C7A59">
        <w:rPr>
          <w:szCs w:val="22"/>
          <w:u w:val="single"/>
        </w:rPr>
        <w:t>Fordeling</w:t>
      </w:r>
    </w:p>
    <w:p w14:paraId="763DAD48" w14:textId="77777777" w:rsidR="00FD2250" w:rsidRPr="003C7A59" w:rsidRDefault="00FD2250" w:rsidP="00346A1D">
      <w:pPr>
        <w:pStyle w:val="BodyText"/>
        <w:rPr>
          <w:szCs w:val="22"/>
          <w:lang w:eastAsia="nb-NO"/>
        </w:rPr>
      </w:pPr>
      <w:r w:rsidRPr="003C7A59">
        <w:rPr>
          <w:szCs w:val="22"/>
          <w:lang w:eastAsia="nb-NO"/>
        </w:rPr>
        <w:t>Ca. 98</w:t>
      </w:r>
      <w:r w:rsidR="002F582F" w:rsidRPr="003C7A59">
        <w:rPr>
          <w:snapToGrid w:val="0"/>
          <w:szCs w:val="22"/>
          <w:lang w:eastAsia="de-DE"/>
        </w:rPr>
        <w:t> </w:t>
      </w:r>
      <w:r w:rsidRPr="003C7A59">
        <w:rPr>
          <w:szCs w:val="22"/>
          <w:lang w:eastAsia="nb-NO"/>
        </w:rPr>
        <w:t>% av meloksikam er bundet til plasmaproteiner. Distribusjonsvolumet er 0,12</w:t>
      </w:r>
      <w:r w:rsidR="002F582F" w:rsidRPr="003C7A59">
        <w:rPr>
          <w:snapToGrid w:val="0"/>
          <w:szCs w:val="22"/>
          <w:lang w:eastAsia="de-DE"/>
        </w:rPr>
        <w:t> </w:t>
      </w:r>
      <w:r w:rsidRPr="003C7A59">
        <w:rPr>
          <w:szCs w:val="22"/>
          <w:lang w:eastAsia="nb-NO"/>
        </w:rPr>
        <w:t>l/kg.</w:t>
      </w:r>
    </w:p>
    <w:p w14:paraId="763DAD49" w14:textId="77777777" w:rsidR="00FD2250" w:rsidRPr="003C7A59" w:rsidRDefault="00FD2250" w:rsidP="00346A1D">
      <w:pPr>
        <w:tabs>
          <w:tab w:val="clear" w:pos="567"/>
        </w:tabs>
        <w:spacing w:line="240" w:lineRule="auto"/>
        <w:rPr>
          <w:szCs w:val="22"/>
          <w:lang w:eastAsia="nb-NO"/>
        </w:rPr>
      </w:pPr>
    </w:p>
    <w:p w14:paraId="763DAD4A" w14:textId="77777777" w:rsidR="00FD2250" w:rsidRPr="003C7A59" w:rsidRDefault="00FD2250" w:rsidP="00346A1D">
      <w:pPr>
        <w:spacing w:line="240" w:lineRule="auto"/>
        <w:rPr>
          <w:szCs w:val="22"/>
          <w:u w:val="single"/>
        </w:rPr>
      </w:pPr>
      <w:r w:rsidRPr="003C7A59">
        <w:rPr>
          <w:szCs w:val="22"/>
          <w:u w:val="single"/>
        </w:rPr>
        <w:t>Metabolisme</w:t>
      </w:r>
    </w:p>
    <w:p w14:paraId="763DAD4B" w14:textId="77777777" w:rsidR="00FD2250" w:rsidRPr="003C7A59" w:rsidRDefault="00FD2250" w:rsidP="00346A1D">
      <w:pPr>
        <w:tabs>
          <w:tab w:val="clear" w:pos="567"/>
        </w:tabs>
        <w:spacing w:line="240" w:lineRule="auto"/>
        <w:rPr>
          <w:szCs w:val="22"/>
          <w:lang w:eastAsia="nb-NO"/>
        </w:rPr>
      </w:pPr>
      <w:r w:rsidRPr="003C7A59">
        <w:rPr>
          <w:szCs w:val="22"/>
          <w:lang w:eastAsia="nb-NO"/>
        </w:rPr>
        <w:t>Metabolismen er kvalitativt lik for rotter, minigris, mennesker, storfe og gris selv om det kvantitativt er forskjeller. Hovedmetabolittene funnet i alle dyrearter er 5-hydroksy-og 5-karboksy-metabolitter og oxalyl-metabolitten. Metabolismen hos hest er ikke undersøkt. Alle hovedmetabolitter er vist å være farmakologisk inaktive.</w:t>
      </w:r>
    </w:p>
    <w:p w14:paraId="763DAD4C" w14:textId="77777777" w:rsidR="00FD2250" w:rsidRPr="003C7A59" w:rsidRDefault="00FD2250" w:rsidP="00346A1D">
      <w:pPr>
        <w:spacing w:line="240" w:lineRule="auto"/>
        <w:rPr>
          <w:szCs w:val="22"/>
        </w:rPr>
      </w:pPr>
    </w:p>
    <w:p w14:paraId="763DAD4D" w14:textId="77777777" w:rsidR="00FD2250" w:rsidRPr="003C7A59" w:rsidRDefault="00FD2250" w:rsidP="00346A1D">
      <w:pPr>
        <w:spacing w:line="240" w:lineRule="auto"/>
        <w:rPr>
          <w:szCs w:val="22"/>
          <w:u w:val="single"/>
        </w:rPr>
      </w:pPr>
      <w:r w:rsidRPr="003C7A59">
        <w:rPr>
          <w:szCs w:val="22"/>
          <w:u w:val="single"/>
        </w:rPr>
        <w:t>Utskillelse</w:t>
      </w:r>
    </w:p>
    <w:p w14:paraId="763DAD4E" w14:textId="77777777" w:rsidR="00FD2250" w:rsidRPr="003C7A59" w:rsidRDefault="00FD2250" w:rsidP="00346A1D">
      <w:pPr>
        <w:spacing w:line="240" w:lineRule="auto"/>
        <w:rPr>
          <w:szCs w:val="22"/>
        </w:rPr>
      </w:pPr>
      <w:r w:rsidRPr="003C7A59">
        <w:rPr>
          <w:szCs w:val="22"/>
        </w:rPr>
        <w:t xml:space="preserve">Meloksikam elimineres med en terminal halveringstid på 7,7 timer. </w:t>
      </w:r>
    </w:p>
    <w:p w14:paraId="763DAD4F" w14:textId="77777777" w:rsidR="00FD2250" w:rsidRPr="003C7A59" w:rsidRDefault="00FD2250" w:rsidP="00346A1D">
      <w:pPr>
        <w:spacing w:line="240" w:lineRule="auto"/>
        <w:rPr>
          <w:szCs w:val="22"/>
        </w:rPr>
      </w:pPr>
    </w:p>
    <w:p w14:paraId="763DAD50" w14:textId="77777777" w:rsidR="00FD2250" w:rsidRPr="003C7A59" w:rsidRDefault="00FD2250" w:rsidP="00346A1D">
      <w:pPr>
        <w:spacing w:line="240" w:lineRule="auto"/>
        <w:ind w:left="540" w:hanging="540"/>
        <w:rPr>
          <w:szCs w:val="22"/>
        </w:rPr>
      </w:pPr>
    </w:p>
    <w:p w14:paraId="763DAD51" w14:textId="77777777" w:rsidR="00FD2250" w:rsidRPr="003C7A59" w:rsidRDefault="00FD2250" w:rsidP="00346A1D">
      <w:pPr>
        <w:pStyle w:val="BodyText2"/>
        <w:ind w:left="540" w:hanging="540"/>
        <w:rPr>
          <w:szCs w:val="22"/>
          <w:lang w:eastAsia="nb-NO"/>
        </w:rPr>
      </w:pPr>
      <w:r w:rsidRPr="003C7A59">
        <w:rPr>
          <w:szCs w:val="22"/>
          <w:lang w:eastAsia="nb-NO"/>
        </w:rPr>
        <w:t>6.</w:t>
      </w:r>
      <w:r w:rsidRPr="003C7A59">
        <w:rPr>
          <w:szCs w:val="22"/>
          <w:lang w:eastAsia="nb-NO"/>
        </w:rPr>
        <w:tab/>
        <w:t>FARMASØYTISKE OPPLYSNINGER</w:t>
      </w:r>
    </w:p>
    <w:p w14:paraId="763DAD52" w14:textId="77777777" w:rsidR="00FD2250" w:rsidRPr="003C7A59" w:rsidRDefault="00FD2250" w:rsidP="00346A1D">
      <w:pPr>
        <w:spacing w:line="240" w:lineRule="auto"/>
        <w:rPr>
          <w:szCs w:val="22"/>
        </w:rPr>
      </w:pPr>
    </w:p>
    <w:p w14:paraId="763DAD53" w14:textId="77777777" w:rsidR="00FD2250" w:rsidRPr="003C7A59" w:rsidRDefault="00FD2250" w:rsidP="00346A1D">
      <w:pPr>
        <w:spacing w:line="240" w:lineRule="auto"/>
        <w:ind w:left="540" w:hanging="540"/>
        <w:rPr>
          <w:b/>
          <w:szCs w:val="22"/>
        </w:rPr>
      </w:pPr>
      <w:r w:rsidRPr="003C7A59">
        <w:rPr>
          <w:b/>
          <w:szCs w:val="22"/>
        </w:rPr>
        <w:t xml:space="preserve">6.1 </w:t>
      </w:r>
      <w:r w:rsidRPr="003C7A59">
        <w:rPr>
          <w:b/>
          <w:szCs w:val="22"/>
        </w:rPr>
        <w:tab/>
        <w:t>Liste over hjelpestoffer</w:t>
      </w:r>
    </w:p>
    <w:p w14:paraId="763DAD54" w14:textId="77777777" w:rsidR="00FD2250" w:rsidRPr="003C7A59" w:rsidRDefault="00FD2250" w:rsidP="00346A1D">
      <w:pPr>
        <w:spacing w:line="240" w:lineRule="auto"/>
        <w:rPr>
          <w:szCs w:val="22"/>
        </w:rPr>
      </w:pPr>
    </w:p>
    <w:p w14:paraId="763DAD55" w14:textId="77777777" w:rsidR="00FD2250" w:rsidRPr="003C7A59" w:rsidRDefault="00FD2250" w:rsidP="00346A1D">
      <w:pPr>
        <w:spacing w:line="240" w:lineRule="auto"/>
        <w:rPr>
          <w:szCs w:val="22"/>
          <w:lang w:eastAsia="nb-NO"/>
        </w:rPr>
      </w:pPr>
      <w:r w:rsidRPr="003C7A59">
        <w:rPr>
          <w:szCs w:val="22"/>
          <w:lang w:eastAsia="nb-NO"/>
        </w:rPr>
        <w:t>Natriumbenzoat</w:t>
      </w:r>
    </w:p>
    <w:p w14:paraId="763DAD56" w14:textId="77777777" w:rsidR="00FD2250" w:rsidRPr="003C7A59" w:rsidRDefault="00FD2250" w:rsidP="00346A1D">
      <w:pPr>
        <w:spacing w:line="240" w:lineRule="auto"/>
        <w:rPr>
          <w:szCs w:val="22"/>
          <w:lang w:eastAsia="nb-NO"/>
        </w:rPr>
      </w:pPr>
      <w:r w:rsidRPr="003C7A59">
        <w:rPr>
          <w:szCs w:val="22"/>
          <w:lang w:eastAsia="nb-NO"/>
        </w:rPr>
        <w:t>Sorbitol, flytende</w:t>
      </w:r>
    </w:p>
    <w:p w14:paraId="763DAD57" w14:textId="77777777" w:rsidR="00FD2250" w:rsidRPr="003C7A59" w:rsidRDefault="00FD2250" w:rsidP="00346A1D">
      <w:pPr>
        <w:spacing w:line="240" w:lineRule="auto"/>
        <w:rPr>
          <w:szCs w:val="22"/>
          <w:lang w:eastAsia="nb-NO"/>
        </w:rPr>
      </w:pPr>
      <w:r w:rsidRPr="003C7A59">
        <w:rPr>
          <w:szCs w:val="22"/>
          <w:lang w:eastAsia="nb-NO"/>
        </w:rPr>
        <w:t>Glyserol</w:t>
      </w:r>
    </w:p>
    <w:p w14:paraId="763DAD58" w14:textId="77777777" w:rsidR="00FD2250" w:rsidRPr="003C7A59" w:rsidRDefault="00FD2250" w:rsidP="00346A1D">
      <w:pPr>
        <w:spacing w:line="240" w:lineRule="auto"/>
        <w:rPr>
          <w:szCs w:val="22"/>
          <w:lang w:eastAsia="nb-NO"/>
        </w:rPr>
      </w:pPr>
      <w:r w:rsidRPr="003C7A59">
        <w:rPr>
          <w:szCs w:val="22"/>
          <w:lang w:eastAsia="nb-NO"/>
        </w:rPr>
        <w:t>Sakkarinnatrium</w:t>
      </w:r>
    </w:p>
    <w:p w14:paraId="763DAD59" w14:textId="77777777" w:rsidR="00FD2250" w:rsidRPr="003C7A59" w:rsidRDefault="00FD2250" w:rsidP="00346A1D">
      <w:pPr>
        <w:spacing w:line="240" w:lineRule="auto"/>
        <w:rPr>
          <w:szCs w:val="22"/>
          <w:lang w:eastAsia="nb-NO"/>
        </w:rPr>
      </w:pPr>
      <w:r w:rsidRPr="003C7A59">
        <w:rPr>
          <w:szCs w:val="22"/>
          <w:lang w:eastAsia="nb-NO"/>
        </w:rPr>
        <w:t>Xylitol</w:t>
      </w:r>
    </w:p>
    <w:p w14:paraId="763DAD5A" w14:textId="77777777" w:rsidR="00FD2250" w:rsidRPr="003C7A59" w:rsidRDefault="00FD2250" w:rsidP="00346A1D">
      <w:pPr>
        <w:spacing w:line="240" w:lineRule="auto"/>
        <w:rPr>
          <w:szCs w:val="22"/>
          <w:lang w:eastAsia="nb-NO"/>
        </w:rPr>
      </w:pPr>
      <w:r w:rsidRPr="003C7A59">
        <w:rPr>
          <w:szCs w:val="22"/>
          <w:lang w:eastAsia="nb-NO"/>
        </w:rPr>
        <w:t>Natriumdihyrogenfosfatdihydrat</w:t>
      </w:r>
    </w:p>
    <w:p w14:paraId="763DAD5B" w14:textId="77777777" w:rsidR="00FD2250" w:rsidRPr="003C7A59" w:rsidRDefault="00FD2250" w:rsidP="00346A1D">
      <w:pPr>
        <w:spacing w:line="240" w:lineRule="auto"/>
        <w:rPr>
          <w:szCs w:val="22"/>
          <w:lang w:eastAsia="nb-NO"/>
        </w:rPr>
      </w:pPr>
      <w:r w:rsidRPr="003C7A59">
        <w:rPr>
          <w:szCs w:val="22"/>
          <w:lang w:eastAsia="nb-NO"/>
        </w:rPr>
        <w:t>Silika kollidal vannfri</w:t>
      </w:r>
    </w:p>
    <w:p w14:paraId="763DAD5C" w14:textId="77777777" w:rsidR="00FD2250" w:rsidRPr="003C7A59" w:rsidRDefault="00FD2250" w:rsidP="00346A1D">
      <w:pPr>
        <w:spacing w:line="240" w:lineRule="auto"/>
        <w:rPr>
          <w:szCs w:val="22"/>
          <w:lang w:eastAsia="nb-NO"/>
        </w:rPr>
      </w:pPr>
      <w:r w:rsidRPr="003C7A59">
        <w:rPr>
          <w:szCs w:val="22"/>
          <w:lang w:eastAsia="nb-NO"/>
        </w:rPr>
        <w:t>Hydroksyetylcellose</w:t>
      </w:r>
    </w:p>
    <w:p w14:paraId="763DAD5D" w14:textId="77777777" w:rsidR="00FD2250" w:rsidRPr="003C7A59" w:rsidRDefault="00FD2250" w:rsidP="00346A1D">
      <w:pPr>
        <w:spacing w:line="240" w:lineRule="auto"/>
        <w:rPr>
          <w:szCs w:val="22"/>
          <w:lang w:eastAsia="nb-NO"/>
        </w:rPr>
      </w:pPr>
      <w:r w:rsidRPr="003C7A59">
        <w:rPr>
          <w:szCs w:val="22"/>
          <w:lang w:eastAsia="nb-NO"/>
        </w:rPr>
        <w:t>Sitronsyre, vannfri</w:t>
      </w:r>
    </w:p>
    <w:p w14:paraId="763DAD5E" w14:textId="77777777" w:rsidR="00FD2250" w:rsidRPr="003C7A59" w:rsidRDefault="00FD2250" w:rsidP="00346A1D">
      <w:pPr>
        <w:spacing w:line="240" w:lineRule="auto"/>
        <w:rPr>
          <w:szCs w:val="22"/>
          <w:lang w:eastAsia="nb-NO"/>
        </w:rPr>
      </w:pPr>
      <w:r w:rsidRPr="003C7A59">
        <w:rPr>
          <w:szCs w:val="22"/>
          <w:lang w:eastAsia="nb-NO"/>
        </w:rPr>
        <w:t>Honning aroma</w:t>
      </w:r>
    </w:p>
    <w:p w14:paraId="763DAD5F" w14:textId="77777777" w:rsidR="00FD2250" w:rsidRPr="003C7A59" w:rsidRDefault="00FD2250" w:rsidP="00346A1D">
      <w:pPr>
        <w:spacing w:line="240" w:lineRule="auto"/>
        <w:rPr>
          <w:b/>
          <w:szCs w:val="22"/>
          <w:lang w:eastAsia="nb-NO"/>
        </w:rPr>
      </w:pPr>
      <w:r w:rsidRPr="003C7A59">
        <w:rPr>
          <w:szCs w:val="22"/>
          <w:lang w:eastAsia="nb-NO"/>
        </w:rPr>
        <w:t>Vann, renset</w:t>
      </w:r>
    </w:p>
    <w:p w14:paraId="763DAD60" w14:textId="77777777" w:rsidR="00FD2250" w:rsidRPr="003C7A59" w:rsidRDefault="00FD2250" w:rsidP="00346A1D">
      <w:pPr>
        <w:spacing w:line="240" w:lineRule="auto"/>
        <w:rPr>
          <w:szCs w:val="22"/>
        </w:rPr>
      </w:pPr>
    </w:p>
    <w:p w14:paraId="763DAD61" w14:textId="27FB411B" w:rsidR="00FD2250" w:rsidRPr="003C7A59" w:rsidRDefault="00FD2250" w:rsidP="00346A1D">
      <w:pPr>
        <w:spacing w:line="240" w:lineRule="auto"/>
        <w:ind w:left="540" w:hanging="540"/>
        <w:rPr>
          <w:szCs w:val="22"/>
        </w:rPr>
      </w:pPr>
      <w:r w:rsidRPr="003C7A59">
        <w:rPr>
          <w:b/>
          <w:szCs w:val="22"/>
        </w:rPr>
        <w:t>6.2</w:t>
      </w:r>
      <w:r w:rsidRPr="003C7A59">
        <w:rPr>
          <w:b/>
          <w:szCs w:val="22"/>
        </w:rPr>
        <w:tab/>
      </w:r>
      <w:r w:rsidR="00C66378" w:rsidRPr="00647CF3">
        <w:rPr>
          <w:b/>
          <w:szCs w:val="22"/>
        </w:rPr>
        <w:t>Relevante</w:t>
      </w:r>
      <w:r w:rsidR="00C66378" w:rsidRPr="003C7A59">
        <w:rPr>
          <w:b/>
          <w:snapToGrid w:val="0"/>
          <w:szCs w:val="22"/>
          <w:lang w:eastAsia="de-DE"/>
        </w:rPr>
        <w:t xml:space="preserve"> </w:t>
      </w:r>
      <w:r w:rsidR="00C66378">
        <w:rPr>
          <w:b/>
          <w:snapToGrid w:val="0"/>
          <w:szCs w:val="22"/>
          <w:lang w:eastAsia="de-DE"/>
        </w:rPr>
        <w:t>u</w:t>
      </w:r>
      <w:r w:rsidRPr="003C7A59">
        <w:rPr>
          <w:b/>
          <w:snapToGrid w:val="0"/>
          <w:szCs w:val="22"/>
          <w:lang w:eastAsia="de-DE"/>
        </w:rPr>
        <w:t>forlikeligheter</w:t>
      </w:r>
    </w:p>
    <w:p w14:paraId="763DAD62" w14:textId="77777777" w:rsidR="00FD2250" w:rsidRPr="003C7A59" w:rsidRDefault="00FD2250" w:rsidP="00346A1D">
      <w:pPr>
        <w:spacing w:line="240" w:lineRule="auto"/>
        <w:rPr>
          <w:szCs w:val="22"/>
        </w:rPr>
      </w:pPr>
    </w:p>
    <w:p w14:paraId="763DAD63" w14:textId="77777777" w:rsidR="00FD2250" w:rsidRPr="003C7A59" w:rsidRDefault="00FD2250" w:rsidP="00346A1D">
      <w:pPr>
        <w:spacing w:line="240" w:lineRule="auto"/>
        <w:rPr>
          <w:szCs w:val="22"/>
        </w:rPr>
      </w:pPr>
      <w:r w:rsidRPr="003C7A59">
        <w:rPr>
          <w:szCs w:val="22"/>
        </w:rPr>
        <w:t>Ingen kjente.</w:t>
      </w:r>
    </w:p>
    <w:p w14:paraId="763DAD64" w14:textId="77777777" w:rsidR="00FD2250" w:rsidRPr="003C7A59" w:rsidRDefault="00FD2250" w:rsidP="00346A1D">
      <w:pPr>
        <w:spacing w:line="240" w:lineRule="auto"/>
        <w:rPr>
          <w:szCs w:val="22"/>
        </w:rPr>
      </w:pPr>
    </w:p>
    <w:p w14:paraId="763DAD65" w14:textId="77777777" w:rsidR="00FD2250" w:rsidRPr="003C7A59" w:rsidRDefault="00FD2250" w:rsidP="00617855">
      <w:pPr>
        <w:keepNext/>
        <w:spacing w:line="240" w:lineRule="auto"/>
        <w:ind w:left="540" w:hanging="540"/>
        <w:rPr>
          <w:szCs w:val="22"/>
        </w:rPr>
      </w:pPr>
      <w:r w:rsidRPr="003C7A59">
        <w:rPr>
          <w:b/>
          <w:szCs w:val="22"/>
        </w:rPr>
        <w:lastRenderedPageBreak/>
        <w:t>6.3</w:t>
      </w:r>
      <w:r w:rsidRPr="003C7A59">
        <w:rPr>
          <w:b/>
          <w:szCs w:val="22"/>
        </w:rPr>
        <w:tab/>
        <w:t>Holdbarhet</w:t>
      </w:r>
    </w:p>
    <w:p w14:paraId="763DAD66" w14:textId="77777777" w:rsidR="00FD2250" w:rsidRPr="003C7A59" w:rsidRDefault="00FD2250" w:rsidP="00617855">
      <w:pPr>
        <w:keepNext/>
        <w:spacing w:line="240" w:lineRule="auto"/>
        <w:rPr>
          <w:szCs w:val="22"/>
        </w:rPr>
      </w:pPr>
    </w:p>
    <w:p w14:paraId="763DAD67" w14:textId="77777777" w:rsidR="00FD2250" w:rsidRPr="003C7A59" w:rsidRDefault="00FD2250" w:rsidP="00617855">
      <w:pPr>
        <w:keepNext/>
        <w:spacing w:line="240" w:lineRule="auto"/>
        <w:rPr>
          <w:szCs w:val="22"/>
        </w:rPr>
      </w:pPr>
      <w:r w:rsidRPr="003C7A59">
        <w:rPr>
          <w:szCs w:val="22"/>
        </w:rPr>
        <w:t>Holdbarhet for veterinærpre</w:t>
      </w:r>
      <w:r w:rsidR="002F582F" w:rsidRPr="003C7A59">
        <w:rPr>
          <w:szCs w:val="22"/>
        </w:rPr>
        <w:t xml:space="preserve">paratet i uåpnet salgspakning: </w:t>
      </w:r>
      <w:r w:rsidRPr="003C7A59">
        <w:rPr>
          <w:szCs w:val="22"/>
        </w:rPr>
        <w:t>3 år.</w:t>
      </w:r>
    </w:p>
    <w:p w14:paraId="763DAD68" w14:textId="77777777" w:rsidR="00FD2250" w:rsidRPr="003C7A59" w:rsidRDefault="00FD2250" w:rsidP="00346A1D">
      <w:pPr>
        <w:spacing w:line="240" w:lineRule="auto"/>
        <w:rPr>
          <w:szCs w:val="22"/>
        </w:rPr>
      </w:pPr>
      <w:r w:rsidRPr="003C7A59">
        <w:rPr>
          <w:szCs w:val="22"/>
        </w:rPr>
        <w:t xml:space="preserve">Holdbarhet etter </w:t>
      </w:r>
      <w:r w:rsidR="002F582F" w:rsidRPr="003C7A59">
        <w:rPr>
          <w:szCs w:val="22"/>
        </w:rPr>
        <w:t xml:space="preserve">anbrudd av indre emballasje: </w:t>
      </w:r>
      <w:r w:rsidRPr="003C7A59">
        <w:rPr>
          <w:szCs w:val="22"/>
        </w:rPr>
        <w:t>6 måneder.</w:t>
      </w:r>
    </w:p>
    <w:p w14:paraId="763DAD69" w14:textId="77777777" w:rsidR="00FD2250" w:rsidRPr="003C7A59" w:rsidRDefault="00FD2250" w:rsidP="00346A1D">
      <w:pPr>
        <w:spacing w:line="240" w:lineRule="auto"/>
        <w:rPr>
          <w:szCs w:val="22"/>
        </w:rPr>
      </w:pPr>
    </w:p>
    <w:p w14:paraId="763DAD6A" w14:textId="77777777" w:rsidR="00FD2250" w:rsidRPr="003C7A59" w:rsidRDefault="00FD2250" w:rsidP="00617855">
      <w:pPr>
        <w:widowControl w:val="0"/>
        <w:spacing w:line="240" w:lineRule="auto"/>
        <w:ind w:left="567" w:hanging="567"/>
        <w:rPr>
          <w:szCs w:val="22"/>
        </w:rPr>
      </w:pPr>
      <w:r w:rsidRPr="003C7A59">
        <w:rPr>
          <w:b/>
          <w:szCs w:val="22"/>
        </w:rPr>
        <w:t>6.4</w:t>
      </w:r>
      <w:r w:rsidRPr="003C7A59">
        <w:rPr>
          <w:b/>
          <w:szCs w:val="22"/>
        </w:rPr>
        <w:tab/>
        <w:t>Oppbevaringsbetingelser</w:t>
      </w:r>
    </w:p>
    <w:p w14:paraId="763DAD6B" w14:textId="77777777" w:rsidR="00FD2250" w:rsidRPr="003C7A59" w:rsidRDefault="00FD2250" w:rsidP="00617855">
      <w:pPr>
        <w:widowControl w:val="0"/>
        <w:spacing w:line="240" w:lineRule="auto"/>
        <w:ind w:left="567" w:hanging="567"/>
        <w:rPr>
          <w:szCs w:val="22"/>
        </w:rPr>
      </w:pPr>
    </w:p>
    <w:p w14:paraId="763DAD6C" w14:textId="77777777" w:rsidR="00FD2250" w:rsidRPr="003C7A59" w:rsidRDefault="00FD2250" w:rsidP="00346A1D">
      <w:pPr>
        <w:spacing w:line="240" w:lineRule="auto"/>
        <w:rPr>
          <w:szCs w:val="22"/>
        </w:rPr>
      </w:pPr>
      <w:r w:rsidRPr="003C7A59">
        <w:rPr>
          <w:noProof/>
          <w:szCs w:val="22"/>
        </w:rPr>
        <w:t>Dette veterinærpreparatet krever ingen spesielle oppbevaringsbetingelser</w:t>
      </w:r>
      <w:r w:rsidRPr="003C7A59">
        <w:rPr>
          <w:szCs w:val="22"/>
        </w:rPr>
        <w:t>.</w:t>
      </w:r>
    </w:p>
    <w:p w14:paraId="763DAD6D" w14:textId="77777777" w:rsidR="00FD2250" w:rsidRPr="003C7A59" w:rsidRDefault="00FD2250" w:rsidP="00346A1D">
      <w:pPr>
        <w:spacing w:line="240" w:lineRule="auto"/>
        <w:rPr>
          <w:szCs w:val="22"/>
        </w:rPr>
      </w:pPr>
    </w:p>
    <w:p w14:paraId="763DAD6E" w14:textId="77777777" w:rsidR="00FD2250" w:rsidRPr="003C7A59" w:rsidRDefault="00FD2250" w:rsidP="00346A1D">
      <w:pPr>
        <w:spacing w:line="240" w:lineRule="auto"/>
        <w:ind w:left="540" w:hanging="540"/>
        <w:rPr>
          <w:szCs w:val="22"/>
        </w:rPr>
      </w:pPr>
      <w:r w:rsidRPr="003C7A59">
        <w:rPr>
          <w:b/>
          <w:szCs w:val="22"/>
        </w:rPr>
        <w:t>6.5</w:t>
      </w:r>
      <w:r w:rsidRPr="003C7A59">
        <w:rPr>
          <w:b/>
          <w:szCs w:val="22"/>
        </w:rPr>
        <w:tab/>
        <w:t>Indre emballasje, type og sammensetning</w:t>
      </w:r>
    </w:p>
    <w:p w14:paraId="763DAD6F" w14:textId="77777777" w:rsidR="00FD2250" w:rsidRPr="003C7A59" w:rsidRDefault="00FD2250" w:rsidP="00346A1D">
      <w:pPr>
        <w:spacing w:line="240" w:lineRule="auto"/>
        <w:rPr>
          <w:szCs w:val="22"/>
        </w:rPr>
      </w:pPr>
    </w:p>
    <w:p w14:paraId="763DAD70" w14:textId="0EF1EFB3" w:rsidR="00FD2250" w:rsidRPr="003C7A59" w:rsidRDefault="00107CF2" w:rsidP="002F660A">
      <w:pPr>
        <w:spacing w:line="240" w:lineRule="auto"/>
        <w:rPr>
          <w:szCs w:val="22"/>
          <w:lang w:eastAsia="nb-NO"/>
        </w:rPr>
      </w:pPr>
      <w:r w:rsidRPr="003C7A59">
        <w:rPr>
          <w:szCs w:val="22"/>
        </w:rPr>
        <w:t>Pappkartong inneholdende polyetylen flaske med 100 ml eller 250 ml, forsynt med polyetylen dråpespiss og barnesikret lukking og en doseringssprøyte.</w:t>
      </w:r>
      <w:r w:rsidR="002F660A" w:rsidRPr="003C7A59">
        <w:rPr>
          <w:szCs w:val="22"/>
        </w:rPr>
        <w:t xml:space="preserve"> </w:t>
      </w:r>
      <w:r w:rsidR="00FD2250" w:rsidRPr="003C7A59">
        <w:rPr>
          <w:szCs w:val="22"/>
          <w:lang w:eastAsia="nb-NO"/>
        </w:rPr>
        <w:t xml:space="preserve">Ikke alle pakningsstørrelser </w:t>
      </w:r>
      <w:r w:rsidR="00A6319A" w:rsidRPr="003C7A59">
        <w:t xml:space="preserve">vil nødvendigvis bli </w:t>
      </w:r>
      <w:r w:rsidR="00FD2250" w:rsidRPr="003C7A59">
        <w:rPr>
          <w:szCs w:val="22"/>
          <w:lang w:eastAsia="nb-NO"/>
        </w:rPr>
        <w:t>markedsført.</w:t>
      </w:r>
    </w:p>
    <w:p w14:paraId="763DAD71" w14:textId="77777777" w:rsidR="00FD2250" w:rsidRPr="003C7A59" w:rsidRDefault="00FD2250" w:rsidP="00346A1D">
      <w:pPr>
        <w:spacing w:line="240" w:lineRule="auto"/>
        <w:rPr>
          <w:szCs w:val="22"/>
        </w:rPr>
      </w:pPr>
    </w:p>
    <w:p w14:paraId="763DAD72" w14:textId="6CFD70D0" w:rsidR="00FD2250" w:rsidRPr="003C7A59" w:rsidRDefault="00FD2250" w:rsidP="003D5201">
      <w:pPr>
        <w:spacing w:line="240" w:lineRule="auto"/>
        <w:ind w:left="540" w:hanging="540"/>
        <w:rPr>
          <w:szCs w:val="22"/>
        </w:rPr>
      </w:pPr>
      <w:r w:rsidRPr="003C7A59">
        <w:rPr>
          <w:b/>
          <w:szCs w:val="22"/>
        </w:rPr>
        <w:t>6.6</w:t>
      </w:r>
      <w:r w:rsidRPr="003C7A59">
        <w:rPr>
          <w:b/>
          <w:szCs w:val="22"/>
        </w:rPr>
        <w:tab/>
      </w:r>
      <w:r w:rsidR="003D5201" w:rsidRPr="003C7A59">
        <w:rPr>
          <w:b/>
          <w:szCs w:val="22"/>
        </w:rPr>
        <w:t xml:space="preserve">Særlige forholdsregler for </w:t>
      </w:r>
      <w:r w:rsidR="004B5FC5">
        <w:rPr>
          <w:b/>
          <w:szCs w:val="22"/>
        </w:rPr>
        <w:t>håndtering</w:t>
      </w:r>
      <w:r w:rsidR="004B5FC5" w:rsidRPr="00647CF3">
        <w:rPr>
          <w:b/>
          <w:szCs w:val="22"/>
        </w:rPr>
        <w:t xml:space="preserve"> av ubrukt veterinærpreparat</w:t>
      </w:r>
      <w:r w:rsidR="004B5FC5">
        <w:rPr>
          <w:b/>
          <w:szCs w:val="22"/>
        </w:rPr>
        <w:t>, rester og emballasje</w:t>
      </w:r>
      <w:r w:rsidR="004B5FC5" w:rsidRPr="003C7A59">
        <w:rPr>
          <w:b/>
          <w:szCs w:val="22"/>
        </w:rPr>
        <w:t xml:space="preserve"> </w:t>
      </w:r>
      <w:r w:rsidR="003D5201" w:rsidRPr="003C7A59">
        <w:rPr>
          <w:b/>
          <w:szCs w:val="22"/>
        </w:rPr>
        <w:t>fra bruken av slike preparater</w:t>
      </w:r>
      <w:r w:rsidR="003D5201" w:rsidRPr="003C7A59" w:rsidDel="003D5201">
        <w:rPr>
          <w:b/>
          <w:szCs w:val="22"/>
        </w:rPr>
        <w:t xml:space="preserve"> </w:t>
      </w:r>
    </w:p>
    <w:p w14:paraId="763DAD73" w14:textId="77777777" w:rsidR="003D5201" w:rsidRPr="003C7A59" w:rsidRDefault="003D5201" w:rsidP="00346A1D">
      <w:pPr>
        <w:spacing w:line="240" w:lineRule="auto"/>
        <w:rPr>
          <w:szCs w:val="22"/>
        </w:rPr>
      </w:pPr>
    </w:p>
    <w:p w14:paraId="763DAD74" w14:textId="51DDCAC1" w:rsidR="00FD2250" w:rsidRPr="003C7A59" w:rsidRDefault="003D5201" w:rsidP="00346A1D">
      <w:pPr>
        <w:spacing w:line="240" w:lineRule="auto"/>
        <w:rPr>
          <w:szCs w:val="22"/>
        </w:rPr>
      </w:pPr>
      <w:bookmarkStart w:id="1" w:name="OLE_LINK1"/>
      <w:bookmarkStart w:id="2" w:name="OLE_LINK2"/>
      <w:r w:rsidRPr="003C7A59">
        <w:rPr>
          <w:szCs w:val="22"/>
        </w:rPr>
        <w:t xml:space="preserve">Ubrukt legemiddel, legemiddelrester og emballasje skal </w:t>
      </w:r>
      <w:r w:rsidR="00D64B16">
        <w:rPr>
          <w:szCs w:val="22"/>
        </w:rPr>
        <w:t>kasse</w:t>
      </w:r>
      <w:r w:rsidR="00D64B16" w:rsidRPr="003C7A59">
        <w:rPr>
          <w:szCs w:val="22"/>
        </w:rPr>
        <w:t xml:space="preserve">res </w:t>
      </w:r>
      <w:r w:rsidRPr="003C7A59">
        <w:rPr>
          <w:szCs w:val="22"/>
        </w:rPr>
        <w:t>i overensstemmelse med lokale krav</w:t>
      </w:r>
      <w:bookmarkEnd w:id="1"/>
      <w:bookmarkEnd w:id="2"/>
      <w:r w:rsidR="00FD2250" w:rsidRPr="003C7A59">
        <w:rPr>
          <w:szCs w:val="22"/>
        </w:rPr>
        <w:t>.</w:t>
      </w:r>
    </w:p>
    <w:p w14:paraId="763DAD75" w14:textId="77777777" w:rsidR="00FD2250" w:rsidRPr="003C7A59" w:rsidRDefault="00FD2250" w:rsidP="00346A1D">
      <w:pPr>
        <w:spacing w:line="240" w:lineRule="auto"/>
        <w:rPr>
          <w:szCs w:val="22"/>
        </w:rPr>
      </w:pPr>
    </w:p>
    <w:p w14:paraId="763DAD76" w14:textId="77777777" w:rsidR="00FD2250" w:rsidRPr="00AC5D0D" w:rsidRDefault="00FD2250" w:rsidP="00346A1D">
      <w:pPr>
        <w:spacing w:line="240" w:lineRule="auto"/>
        <w:rPr>
          <w:bCs/>
          <w:szCs w:val="22"/>
        </w:rPr>
      </w:pPr>
    </w:p>
    <w:p w14:paraId="763DAD77" w14:textId="77777777" w:rsidR="00FD2250" w:rsidRPr="003C7A59" w:rsidRDefault="00FD2250" w:rsidP="00346A1D">
      <w:pPr>
        <w:tabs>
          <w:tab w:val="clear" w:pos="567"/>
        </w:tabs>
        <w:spacing w:line="240" w:lineRule="auto"/>
        <w:ind w:left="540" w:hanging="540"/>
        <w:rPr>
          <w:b/>
          <w:szCs w:val="22"/>
          <w:lang w:eastAsia="nb-NO"/>
        </w:rPr>
      </w:pPr>
      <w:r w:rsidRPr="003C7A59">
        <w:rPr>
          <w:b/>
          <w:szCs w:val="22"/>
          <w:lang w:eastAsia="nb-NO"/>
        </w:rPr>
        <w:t>7.</w:t>
      </w:r>
      <w:r w:rsidRPr="003C7A59">
        <w:rPr>
          <w:b/>
          <w:szCs w:val="22"/>
          <w:lang w:eastAsia="nb-NO"/>
        </w:rPr>
        <w:tab/>
        <w:t>INNEHAVER AV MARKEDFØRINGSTILLATELSE</w:t>
      </w:r>
    </w:p>
    <w:p w14:paraId="763DAD78" w14:textId="77777777" w:rsidR="00FD2250" w:rsidRPr="00AC5D0D" w:rsidRDefault="00FD2250" w:rsidP="00346A1D">
      <w:pPr>
        <w:spacing w:line="240" w:lineRule="auto"/>
        <w:rPr>
          <w:bCs/>
          <w:szCs w:val="22"/>
        </w:rPr>
      </w:pPr>
    </w:p>
    <w:p w14:paraId="763DAD79" w14:textId="77777777" w:rsidR="00FD2250" w:rsidRPr="003C7A59" w:rsidRDefault="00FD2250" w:rsidP="00346A1D">
      <w:pPr>
        <w:pStyle w:val="EndnoteText"/>
        <w:tabs>
          <w:tab w:val="clear" w:pos="567"/>
        </w:tabs>
        <w:rPr>
          <w:szCs w:val="22"/>
        </w:rPr>
      </w:pPr>
      <w:smartTag w:uri="urn:schemas-microsoft-com:office:smarttags" w:element="place">
        <w:r w:rsidRPr="003C7A59">
          <w:rPr>
            <w:szCs w:val="22"/>
          </w:rPr>
          <w:t>Boehringer Ingelheim</w:t>
        </w:r>
      </w:smartTag>
      <w:r w:rsidRPr="003C7A59">
        <w:rPr>
          <w:szCs w:val="22"/>
        </w:rPr>
        <w:t xml:space="preserve"> Vetmedica GmbH</w:t>
      </w:r>
    </w:p>
    <w:p w14:paraId="763DAD7A" w14:textId="77777777" w:rsidR="00FD2250" w:rsidRPr="003C7A59" w:rsidRDefault="00FD2250" w:rsidP="00346A1D">
      <w:pPr>
        <w:pStyle w:val="EndnoteText"/>
        <w:rPr>
          <w:szCs w:val="22"/>
        </w:rPr>
      </w:pPr>
      <w:r w:rsidRPr="003C7A59">
        <w:rPr>
          <w:szCs w:val="22"/>
        </w:rPr>
        <w:t>55216 Ingelheim am Rhein</w:t>
      </w:r>
    </w:p>
    <w:p w14:paraId="763DAD7B" w14:textId="77777777" w:rsidR="00FD2250" w:rsidRPr="003C7A59" w:rsidRDefault="00FD2250" w:rsidP="00346A1D">
      <w:pPr>
        <w:spacing w:line="240" w:lineRule="auto"/>
        <w:rPr>
          <w:caps/>
          <w:szCs w:val="22"/>
        </w:rPr>
      </w:pPr>
      <w:r w:rsidRPr="003C7A59">
        <w:rPr>
          <w:caps/>
          <w:szCs w:val="22"/>
        </w:rPr>
        <w:t>Tyskland</w:t>
      </w:r>
    </w:p>
    <w:p w14:paraId="763DAD7C" w14:textId="77777777" w:rsidR="00FD2250" w:rsidRPr="003C7A59" w:rsidRDefault="00FD2250" w:rsidP="00346A1D">
      <w:pPr>
        <w:spacing w:line="240" w:lineRule="auto"/>
        <w:jc w:val="both"/>
        <w:rPr>
          <w:szCs w:val="22"/>
        </w:rPr>
      </w:pPr>
    </w:p>
    <w:p w14:paraId="763DAD7D" w14:textId="77777777" w:rsidR="00FD2250" w:rsidRPr="003C7A59" w:rsidRDefault="00FD2250" w:rsidP="00346A1D">
      <w:pPr>
        <w:spacing w:line="240" w:lineRule="auto"/>
        <w:jc w:val="both"/>
        <w:rPr>
          <w:szCs w:val="22"/>
        </w:rPr>
      </w:pPr>
    </w:p>
    <w:p w14:paraId="763DAD7E" w14:textId="77777777" w:rsidR="00FD2250" w:rsidRPr="003C7A59" w:rsidRDefault="00FD2250" w:rsidP="00346A1D">
      <w:pPr>
        <w:spacing w:line="240" w:lineRule="auto"/>
        <w:ind w:left="540" w:hanging="540"/>
        <w:jc w:val="both"/>
        <w:rPr>
          <w:b/>
          <w:strike/>
          <w:szCs w:val="22"/>
        </w:rPr>
      </w:pPr>
      <w:r w:rsidRPr="003C7A59">
        <w:rPr>
          <w:b/>
          <w:szCs w:val="22"/>
        </w:rPr>
        <w:t>8.</w:t>
      </w:r>
      <w:r w:rsidRPr="003C7A59">
        <w:rPr>
          <w:b/>
          <w:szCs w:val="22"/>
        </w:rPr>
        <w:tab/>
        <w:t>MARKEDSFØRINGSTILLATELSESNUMMER(NUMRE)</w:t>
      </w:r>
    </w:p>
    <w:p w14:paraId="763DAD7F" w14:textId="77777777" w:rsidR="00FD2250" w:rsidRPr="003C7A59" w:rsidRDefault="00FD2250" w:rsidP="00346A1D">
      <w:pPr>
        <w:spacing w:line="240" w:lineRule="auto"/>
        <w:jc w:val="both"/>
        <w:rPr>
          <w:szCs w:val="22"/>
        </w:rPr>
      </w:pPr>
    </w:p>
    <w:p w14:paraId="763DAD80" w14:textId="417B2434" w:rsidR="00FD2250" w:rsidRPr="003C7A59" w:rsidRDefault="00FD2250">
      <w:pPr>
        <w:pStyle w:val="EndnoteText"/>
        <w:rPr>
          <w:szCs w:val="22"/>
        </w:rPr>
      </w:pPr>
      <w:r w:rsidRPr="003C7A59">
        <w:rPr>
          <w:szCs w:val="22"/>
        </w:rPr>
        <w:t>EU/2/97/004/009 100 ml</w:t>
      </w:r>
    </w:p>
    <w:p w14:paraId="763DAD81" w14:textId="4141CF48" w:rsidR="00FD2250" w:rsidRPr="003C7A59" w:rsidRDefault="00FD2250" w:rsidP="00710D52">
      <w:pPr>
        <w:pStyle w:val="EndnoteText"/>
        <w:rPr>
          <w:szCs w:val="22"/>
        </w:rPr>
      </w:pPr>
      <w:r w:rsidRPr="003C7A59">
        <w:rPr>
          <w:szCs w:val="22"/>
        </w:rPr>
        <w:t>EU/2/97/004/030 250 ml</w:t>
      </w:r>
    </w:p>
    <w:p w14:paraId="763DAD82" w14:textId="77777777" w:rsidR="00FD2250" w:rsidRPr="003C7A59" w:rsidRDefault="00FD2250" w:rsidP="00346A1D">
      <w:pPr>
        <w:pStyle w:val="EndnoteText"/>
        <w:rPr>
          <w:szCs w:val="22"/>
        </w:rPr>
      </w:pPr>
    </w:p>
    <w:p w14:paraId="763DAD83" w14:textId="77777777" w:rsidR="00FD2250" w:rsidRPr="003C7A59" w:rsidRDefault="00FD2250" w:rsidP="00346A1D">
      <w:pPr>
        <w:pStyle w:val="EndnoteText"/>
        <w:rPr>
          <w:szCs w:val="22"/>
        </w:rPr>
      </w:pPr>
    </w:p>
    <w:p w14:paraId="763DAD84" w14:textId="77777777" w:rsidR="00FD2250" w:rsidRPr="003C7A59" w:rsidRDefault="00FD2250" w:rsidP="00346A1D">
      <w:pPr>
        <w:spacing w:line="240" w:lineRule="auto"/>
        <w:ind w:left="540" w:hanging="540"/>
        <w:rPr>
          <w:szCs w:val="22"/>
        </w:rPr>
      </w:pPr>
      <w:r w:rsidRPr="003C7A59">
        <w:rPr>
          <w:b/>
          <w:szCs w:val="22"/>
        </w:rPr>
        <w:t>9.</w:t>
      </w:r>
      <w:r w:rsidRPr="003C7A59">
        <w:rPr>
          <w:b/>
          <w:szCs w:val="22"/>
        </w:rPr>
        <w:tab/>
        <w:t>DATO FOR FØRSTE MARKEDSFØRINGSTILLATELSE/SISTE FORNYELSE</w:t>
      </w:r>
    </w:p>
    <w:p w14:paraId="763DAD85" w14:textId="77777777" w:rsidR="00FD2250" w:rsidRPr="00AC5D0D" w:rsidRDefault="00FD2250" w:rsidP="00346A1D">
      <w:pPr>
        <w:spacing w:line="240" w:lineRule="auto"/>
        <w:rPr>
          <w:bCs/>
          <w:szCs w:val="22"/>
        </w:rPr>
      </w:pPr>
    </w:p>
    <w:p w14:paraId="763DAD86" w14:textId="77777777" w:rsidR="00FD2250" w:rsidRPr="003C7A59" w:rsidRDefault="00FD2250" w:rsidP="00346A1D">
      <w:pPr>
        <w:spacing w:line="240" w:lineRule="auto"/>
        <w:rPr>
          <w:szCs w:val="22"/>
        </w:rPr>
      </w:pPr>
      <w:r w:rsidRPr="003C7A59">
        <w:rPr>
          <w:szCs w:val="22"/>
        </w:rPr>
        <w:t xml:space="preserve">Dato for første </w:t>
      </w:r>
      <w:r w:rsidR="003D5201" w:rsidRPr="003C7A59">
        <w:rPr>
          <w:szCs w:val="22"/>
        </w:rPr>
        <w:t>markedsføringstillatelse</w:t>
      </w:r>
      <w:r w:rsidRPr="003C7A59">
        <w:rPr>
          <w:szCs w:val="22"/>
        </w:rPr>
        <w:t xml:space="preserve">: </w:t>
      </w:r>
      <w:r w:rsidRPr="003C7A59">
        <w:rPr>
          <w:szCs w:val="22"/>
        </w:rPr>
        <w:tab/>
      </w:r>
      <w:r w:rsidR="005B1902" w:rsidRPr="003C7A59">
        <w:rPr>
          <w:szCs w:val="22"/>
        </w:rPr>
        <w:t>07.01.1998</w:t>
      </w:r>
    </w:p>
    <w:p w14:paraId="763DAD87" w14:textId="77777777" w:rsidR="00FD2250" w:rsidRPr="003C7A59" w:rsidRDefault="00FD2250" w:rsidP="00346A1D">
      <w:pPr>
        <w:spacing w:line="240" w:lineRule="auto"/>
        <w:rPr>
          <w:szCs w:val="22"/>
        </w:rPr>
      </w:pPr>
      <w:r w:rsidRPr="003C7A59">
        <w:rPr>
          <w:szCs w:val="22"/>
        </w:rPr>
        <w:t xml:space="preserve">Dato for siste fornyelse: </w:t>
      </w:r>
      <w:r w:rsidRPr="003C7A59">
        <w:rPr>
          <w:szCs w:val="22"/>
        </w:rPr>
        <w:tab/>
      </w:r>
      <w:r w:rsidR="00894A75" w:rsidRPr="003C7A59">
        <w:rPr>
          <w:szCs w:val="22"/>
        </w:rPr>
        <w:tab/>
      </w:r>
      <w:r w:rsidR="00894A75" w:rsidRPr="003C7A59">
        <w:rPr>
          <w:szCs w:val="22"/>
        </w:rPr>
        <w:tab/>
      </w:r>
      <w:r w:rsidRPr="003C7A59">
        <w:rPr>
          <w:szCs w:val="22"/>
        </w:rPr>
        <w:t>06.12.2007</w:t>
      </w:r>
    </w:p>
    <w:p w14:paraId="763DAD88" w14:textId="77777777" w:rsidR="00FD2250" w:rsidRPr="00AC5D0D" w:rsidRDefault="00FD2250" w:rsidP="00346A1D">
      <w:pPr>
        <w:spacing w:line="240" w:lineRule="auto"/>
        <w:rPr>
          <w:bCs/>
          <w:szCs w:val="22"/>
        </w:rPr>
      </w:pPr>
    </w:p>
    <w:p w14:paraId="763DAD89" w14:textId="77777777" w:rsidR="001F75D1" w:rsidRPr="00AC5D0D" w:rsidRDefault="001F75D1" w:rsidP="00346A1D">
      <w:pPr>
        <w:spacing w:line="240" w:lineRule="auto"/>
        <w:rPr>
          <w:bCs/>
          <w:szCs w:val="22"/>
        </w:rPr>
      </w:pPr>
    </w:p>
    <w:p w14:paraId="763DAD8A" w14:textId="77777777" w:rsidR="00FD2250" w:rsidRPr="003C7A59" w:rsidRDefault="00FD2250" w:rsidP="00346A1D">
      <w:pPr>
        <w:spacing w:line="240" w:lineRule="auto"/>
        <w:ind w:left="540" w:hanging="540"/>
        <w:rPr>
          <w:b/>
          <w:szCs w:val="22"/>
        </w:rPr>
      </w:pPr>
      <w:r w:rsidRPr="003C7A59">
        <w:rPr>
          <w:b/>
          <w:szCs w:val="22"/>
        </w:rPr>
        <w:t>10.</w:t>
      </w:r>
      <w:r w:rsidRPr="003C7A59">
        <w:rPr>
          <w:b/>
          <w:szCs w:val="22"/>
        </w:rPr>
        <w:tab/>
        <w:t>OPPDATERINGSDATO</w:t>
      </w:r>
    </w:p>
    <w:p w14:paraId="763DAD8B" w14:textId="77777777" w:rsidR="00FD2250" w:rsidRPr="00AC5D0D" w:rsidRDefault="00FD2250" w:rsidP="00346A1D">
      <w:pPr>
        <w:spacing w:line="240" w:lineRule="auto"/>
        <w:rPr>
          <w:bCs/>
          <w:szCs w:val="22"/>
        </w:rPr>
      </w:pPr>
    </w:p>
    <w:p w14:paraId="763DAD8C" w14:textId="375D331D" w:rsidR="00FD2250" w:rsidRPr="003C7A59" w:rsidRDefault="00FD2250" w:rsidP="00346A1D">
      <w:pPr>
        <w:spacing w:line="240" w:lineRule="auto"/>
        <w:rPr>
          <w:szCs w:val="22"/>
        </w:rPr>
      </w:pPr>
      <w:r w:rsidRPr="003C7A59">
        <w:rPr>
          <w:szCs w:val="22"/>
        </w:rPr>
        <w:t>Detaljert informasjon om dette veterinærpreparatet finnes på nettstedet til Det europeiske legemiddelkontor</w:t>
      </w:r>
      <w:r w:rsidR="003D5201" w:rsidRPr="003C7A59">
        <w:rPr>
          <w:szCs w:val="22"/>
        </w:rPr>
        <w:t>et</w:t>
      </w:r>
      <w:r w:rsidRPr="003C7A59">
        <w:rPr>
          <w:szCs w:val="22"/>
        </w:rPr>
        <w:t xml:space="preserve"> </w:t>
      </w:r>
      <w:hyperlink r:id="rId15" w:history="1">
        <w:r w:rsidR="00E95809" w:rsidRPr="00454C61">
          <w:rPr>
            <w:rStyle w:val="Hyperlink"/>
            <w:szCs w:val="22"/>
          </w:rPr>
          <w:t>http://www.ema.europa.eu/</w:t>
        </w:r>
      </w:hyperlink>
      <w:r w:rsidRPr="003C7A59">
        <w:rPr>
          <w:szCs w:val="22"/>
        </w:rPr>
        <w:t>.</w:t>
      </w:r>
    </w:p>
    <w:p w14:paraId="763DAD8D" w14:textId="77777777" w:rsidR="00FD2250" w:rsidRPr="003C7A59" w:rsidRDefault="00FD2250" w:rsidP="00346A1D">
      <w:pPr>
        <w:spacing w:line="240" w:lineRule="auto"/>
        <w:rPr>
          <w:szCs w:val="22"/>
        </w:rPr>
      </w:pPr>
    </w:p>
    <w:p w14:paraId="763DAD8E" w14:textId="77777777" w:rsidR="00FD2250" w:rsidRPr="003C7A59" w:rsidRDefault="00FD2250" w:rsidP="00346A1D">
      <w:pPr>
        <w:spacing w:line="240" w:lineRule="auto"/>
        <w:rPr>
          <w:szCs w:val="22"/>
        </w:rPr>
      </w:pPr>
    </w:p>
    <w:p w14:paraId="763DAD8F" w14:textId="77777777" w:rsidR="00FD2250" w:rsidRPr="003C7A59" w:rsidRDefault="00FD2250" w:rsidP="00346A1D">
      <w:pPr>
        <w:spacing w:line="240" w:lineRule="auto"/>
        <w:jc w:val="both"/>
        <w:rPr>
          <w:szCs w:val="22"/>
        </w:rPr>
      </w:pPr>
      <w:r w:rsidRPr="003C7A59">
        <w:rPr>
          <w:b/>
          <w:szCs w:val="22"/>
        </w:rPr>
        <w:t>FORBUD MOT SALG, UTLEVERING OG/ELLER BRUK</w:t>
      </w:r>
    </w:p>
    <w:p w14:paraId="763DAD90" w14:textId="77777777" w:rsidR="00FD2250" w:rsidRPr="003C7A59" w:rsidRDefault="00FD2250" w:rsidP="00346A1D">
      <w:pPr>
        <w:spacing w:line="240" w:lineRule="auto"/>
        <w:jc w:val="both"/>
        <w:rPr>
          <w:szCs w:val="22"/>
        </w:rPr>
      </w:pPr>
    </w:p>
    <w:p w14:paraId="763DAD91" w14:textId="77777777" w:rsidR="00FD2250" w:rsidRPr="003C7A59" w:rsidRDefault="00FD2250" w:rsidP="00346A1D">
      <w:pPr>
        <w:spacing w:line="240" w:lineRule="auto"/>
        <w:jc w:val="both"/>
        <w:rPr>
          <w:szCs w:val="22"/>
        </w:rPr>
      </w:pPr>
      <w:r w:rsidRPr="003C7A59">
        <w:rPr>
          <w:szCs w:val="22"/>
        </w:rPr>
        <w:t>Ikke relevant.</w:t>
      </w:r>
    </w:p>
    <w:p w14:paraId="763DAD92" w14:textId="77777777" w:rsidR="00FD2250" w:rsidRPr="0067281D" w:rsidRDefault="00FD2250" w:rsidP="00346A1D">
      <w:pPr>
        <w:tabs>
          <w:tab w:val="clear" w:pos="567"/>
        </w:tabs>
        <w:spacing w:line="240" w:lineRule="auto"/>
        <w:ind w:left="540" w:hanging="540"/>
        <w:rPr>
          <w:szCs w:val="22"/>
          <w:lang w:eastAsia="nb-NO"/>
        </w:rPr>
      </w:pPr>
      <w:r w:rsidRPr="003C7A59">
        <w:rPr>
          <w:b/>
          <w:szCs w:val="22"/>
        </w:rPr>
        <w:br w:type="page"/>
      </w:r>
      <w:r w:rsidRPr="0067281D">
        <w:rPr>
          <w:b/>
          <w:szCs w:val="22"/>
          <w:lang w:eastAsia="nb-NO"/>
        </w:rPr>
        <w:lastRenderedPageBreak/>
        <w:t>1.</w:t>
      </w:r>
      <w:r w:rsidRPr="0067281D">
        <w:rPr>
          <w:b/>
          <w:szCs w:val="22"/>
          <w:lang w:eastAsia="nb-NO"/>
        </w:rPr>
        <w:tab/>
        <w:t>VETERINÆRPREPARATETS NAVN</w:t>
      </w:r>
    </w:p>
    <w:p w14:paraId="763DAD93" w14:textId="77777777" w:rsidR="00FD2250" w:rsidRPr="003C7A59" w:rsidRDefault="00FD2250" w:rsidP="00346A1D">
      <w:pPr>
        <w:spacing w:line="240" w:lineRule="auto"/>
        <w:rPr>
          <w:szCs w:val="22"/>
        </w:rPr>
      </w:pPr>
    </w:p>
    <w:p w14:paraId="763DAD94" w14:textId="77777777" w:rsidR="00FD2250" w:rsidRPr="003C7A59" w:rsidRDefault="00FD2250" w:rsidP="00346A1D">
      <w:pPr>
        <w:spacing w:line="240" w:lineRule="auto"/>
        <w:ind w:left="567" w:hanging="567"/>
        <w:outlineLvl w:val="1"/>
        <w:rPr>
          <w:szCs w:val="22"/>
        </w:rPr>
      </w:pPr>
      <w:r w:rsidRPr="003C7A59">
        <w:rPr>
          <w:szCs w:val="22"/>
        </w:rPr>
        <w:t>Metacam 0,5 mg/ml mikstur, suspensjon til hund</w:t>
      </w:r>
    </w:p>
    <w:p w14:paraId="763DAD95" w14:textId="77777777" w:rsidR="00FD2250" w:rsidRPr="0067281D" w:rsidRDefault="00FD2250" w:rsidP="00346A1D">
      <w:pPr>
        <w:tabs>
          <w:tab w:val="clear" w:pos="567"/>
        </w:tabs>
        <w:spacing w:line="240" w:lineRule="auto"/>
        <w:rPr>
          <w:szCs w:val="22"/>
          <w:lang w:eastAsia="nb-NO"/>
        </w:rPr>
      </w:pPr>
    </w:p>
    <w:p w14:paraId="763DAD96" w14:textId="77777777" w:rsidR="00FD2250" w:rsidRPr="0067281D" w:rsidRDefault="00FD2250" w:rsidP="00346A1D">
      <w:pPr>
        <w:tabs>
          <w:tab w:val="clear" w:pos="567"/>
        </w:tabs>
        <w:spacing w:line="240" w:lineRule="auto"/>
        <w:rPr>
          <w:szCs w:val="22"/>
          <w:lang w:eastAsia="nb-NO"/>
        </w:rPr>
      </w:pPr>
    </w:p>
    <w:p w14:paraId="763DAD97" w14:textId="77777777" w:rsidR="00FD2250" w:rsidRPr="0067281D" w:rsidRDefault="00FD2250" w:rsidP="00346A1D">
      <w:pPr>
        <w:spacing w:line="240" w:lineRule="auto"/>
        <w:ind w:left="540" w:hanging="540"/>
        <w:rPr>
          <w:b/>
          <w:szCs w:val="22"/>
          <w:lang w:eastAsia="nb-NO"/>
        </w:rPr>
      </w:pPr>
      <w:r w:rsidRPr="0067281D">
        <w:rPr>
          <w:b/>
          <w:szCs w:val="22"/>
          <w:lang w:eastAsia="nb-NO"/>
        </w:rPr>
        <w:t>2.</w:t>
      </w:r>
      <w:r w:rsidRPr="0067281D">
        <w:rPr>
          <w:b/>
          <w:szCs w:val="22"/>
          <w:lang w:eastAsia="nb-NO"/>
        </w:rPr>
        <w:tab/>
        <w:t>KVALITATIV OG KVANTITATIV SAMMENSETNING</w:t>
      </w:r>
    </w:p>
    <w:p w14:paraId="763DAD98" w14:textId="77777777" w:rsidR="00FD2250" w:rsidRPr="0067281D" w:rsidRDefault="00FD2250" w:rsidP="00346A1D">
      <w:pPr>
        <w:tabs>
          <w:tab w:val="clear" w:pos="567"/>
        </w:tabs>
        <w:spacing w:line="240" w:lineRule="auto"/>
        <w:rPr>
          <w:szCs w:val="22"/>
          <w:lang w:eastAsia="nb-NO"/>
        </w:rPr>
      </w:pPr>
    </w:p>
    <w:p w14:paraId="763DAD99" w14:textId="77777777" w:rsidR="00FD2250" w:rsidRPr="0067281D" w:rsidRDefault="00FD2250" w:rsidP="00346A1D">
      <w:pPr>
        <w:tabs>
          <w:tab w:val="clear" w:pos="567"/>
        </w:tabs>
        <w:spacing w:line="240" w:lineRule="auto"/>
        <w:rPr>
          <w:szCs w:val="22"/>
          <w:lang w:eastAsia="nb-NO"/>
        </w:rPr>
      </w:pPr>
      <w:r w:rsidRPr="0067281D">
        <w:rPr>
          <w:szCs w:val="22"/>
          <w:lang w:eastAsia="nb-NO"/>
        </w:rPr>
        <w:t>En ml inneholder:</w:t>
      </w:r>
    </w:p>
    <w:p w14:paraId="763DAD9A" w14:textId="77777777" w:rsidR="00FD2250" w:rsidRPr="0067281D" w:rsidRDefault="00FD2250" w:rsidP="00346A1D">
      <w:pPr>
        <w:tabs>
          <w:tab w:val="clear" w:pos="567"/>
        </w:tabs>
        <w:spacing w:line="240" w:lineRule="auto"/>
        <w:rPr>
          <w:szCs w:val="22"/>
          <w:lang w:eastAsia="nb-NO"/>
        </w:rPr>
      </w:pPr>
    </w:p>
    <w:p w14:paraId="763DAD9B" w14:textId="77777777" w:rsidR="00FD2250" w:rsidRPr="0067281D" w:rsidRDefault="00FD2250" w:rsidP="00346A1D">
      <w:pPr>
        <w:tabs>
          <w:tab w:val="clear" w:pos="567"/>
        </w:tabs>
        <w:spacing w:line="240" w:lineRule="auto"/>
        <w:rPr>
          <w:szCs w:val="22"/>
          <w:lang w:eastAsia="nb-NO"/>
        </w:rPr>
      </w:pPr>
      <w:r w:rsidRPr="0067281D">
        <w:rPr>
          <w:b/>
          <w:szCs w:val="22"/>
          <w:lang w:eastAsia="nb-NO"/>
        </w:rPr>
        <w:t>Virkestoff:</w:t>
      </w:r>
    </w:p>
    <w:p w14:paraId="763DAD9C" w14:textId="08BA245B" w:rsidR="00FD2250" w:rsidRPr="0067281D" w:rsidRDefault="00E95809" w:rsidP="00E95809">
      <w:pPr>
        <w:tabs>
          <w:tab w:val="clear" w:pos="567"/>
          <w:tab w:val="left" w:pos="1985"/>
        </w:tabs>
        <w:spacing w:line="240" w:lineRule="auto"/>
        <w:rPr>
          <w:szCs w:val="22"/>
          <w:lang w:eastAsia="nb-NO"/>
        </w:rPr>
      </w:pPr>
      <w:r>
        <w:rPr>
          <w:szCs w:val="22"/>
          <w:lang w:eastAsia="nb-NO"/>
        </w:rPr>
        <w:t>Meloksikam</w:t>
      </w:r>
      <w:r>
        <w:rPr>
          <w:szCs w:val="22"/>
          <w:lang w:eastAsia="nb-NO"/>
        </w:rPr>
        <w:tab/>
      </w:r>
      <w:r w:rsidR="00FD2250" w:rsidRPr="0067281D">
        <w:rPr>
          <w:szCs w:val="22"/>
          <w:lang w:eastAsia="nb-NO"/>
        </w:rPr>
        <w:t>0,5 mg (tilsvarende 0,02 mg pr. dråpe).</w:t>
      </w:r>
    </w:p>
    <w:p w14:paraId="763DAD9D" w14:textId="77777777" w:rsidR="00FD2250" w:rsidRPr="0067281D" w:rsidRDefault="00FD2250" w:rsidP="00E95809">
      <w:pPr>
        <w:tabs>
          <w:tab w:val="clear" w:pos="567"/>
          <w:tab w:val="left" w:pos="1985"/>
        </w:tabs>
        <w:spacing w:line="240" w:lineRule="auto"/>
        <w:rPr>
          <w:szCs w:val="22"/>
          <w:lang w:eastAsia="nb-NO"/>
        </w:rPr>
      </w:pPr>
    </w:p>
    <w:p w14:paraId="763DAD9E" w14:textId="77777777" w:rsidR="00FD2250" w:rsidRPr="0067281D" w:rsidRDefault="00FD2250" w:rsidP="00E95809">
      <w:pPr>
        <w:tabs>
          <w:tab w:val="clear" w:pos="567"/>
          <w:tab w:val="left" w:pos="1985"/>
        </w:tabs>
        <w:spacing w:line="240" w:lineRule="auto"/>
        <w:rPr>
          <w:szCs w:val="22"/>
          <w:lang w:eastAsia="nb-NO"/>
        </w:rPr>
      </w:pPr>
      <w:r w:rsidRPr="0067281D">
        <w:rPr>
          <w:b/>
          <w:szCs w:val="22"/>
          <w:lang w:eastAsia="nb-NO"/>
        </w:rPr>
        <w:t>Hjelpestoff:</w:t>
      </w:r>
    </w:p>
    <w:p w14:paraId="763DAD9F" w14:textId="35F7A1F0" w:rsidR="00FD2250" w:rsidRPr="0067281D" w:rsidRDefault="00E95809" w:rsidP="00E95809">
      <w:pPr>
        <w:tabs>
          <w:tab w:val="clear" w:pos="567"/>
          <w:tab w:val="left" w:pos="1985"/>
        </w:tabs>
        <w:spacing w:line="240" w:lineRule="auto"/>
        <w:rPr>
          <w:szCs w:val="22"/>
          <w:lang w:eastAsia="nb-NO"/>
        </w:rPr>
      </w:pPr>
      <w:r>
        <w:rPr>
          <w:szCs w:val="22"/>
          <w:lang w:eastAsia="nb-NO"/>
        </w:rPr>
        <w:t>Natriumbenzoat</w:t>
      </w:r>
      <w:r>
        <w:rPr>
          <w:szCs w:val="22"/>
          <w:lang w:eastAsia="nb-NO"/>
        </w:rPr>
        <w:tab/>
      </w:r>
      <w:r w:rsidR="00FD2250" w:rsidRPr="0067281D">
        <w:rPr>
          <w:szCs w:val="22"/>
          <w:lang w:eastAsia="nb-NO"/>
        </w:rPr>
        <w:t>1,5 mg (tilsvarende 0,06 mg pr. dråpe).</w:t>
      </w:r>
    </w:p>
    <w:p w14:paraId="763DADA0" w14:textId="77777777" w:rsidR="00400300" w:rsidRPr="003C7A59" w:rsidRDefault="00400300" w:rsidP="00400300">
      <w:pPr>
        <w:rPr>
          <w:bCs/>
          <w:szCs w:val="22"/>
        </w:rPr>
      </w:pPr>
    </w:p>
    <w:p w14:paraId="763DADA1" w14:textId="77777777" w:rsidR="00400300" w:rsidRPr="003C7A59" w:rsidRDefault="00400300" w:rsidP="00400300">
      <w:pPr>
        <w:rPr>
          <w:bCs/>
          <w:szCs w:val="22"/>
        </w:rPr>
      </w:pPr>
      <w:r w:rsidRPr="003C7A59">
        <w:rPr>
          <w:bCs/>
          <w:szCs w:val="22"/>
        </w:rPr>
        <w:t>For fullstendig liste over hjelpestoffer, se pkt. 6.1.</w:t>
      </w:r>
    </w:p>
    <w:p w14:paraId="763DADA2" w14:textId="77777777" w:rsidR="00FD2250" w:rsidRPr="00AC5D0D" w:rsidRDefault="00FD2250" w:rsidP="00346A1D">
      <w:pPr>
        <w:tabs>
          <w:tab w:val="clear" w:pos="567"/>
        </w:tabs>
        <w:spacing w:line="240" w:lineRule="auto"/>
        <w:rPr>
          <w:bCs/>
          <w:szCs w:val="22"/>
          <w:lang w:eastAsia="nb-NO"/>
        </w:rPr>
      </w:pPr>
    </w:p>
    <w:p w14:paraId="763DADA3" w14:textId="77777777" w:rsidR="00FD2250" w:rsidRPr="00AC5D0D" w:rsidRDefault="00FD2250" w:rsidP="00346A1D">
      <w:pPr>
        <w:tabs>
          <w:tab w:val="clear" w:pos="567"/>
        </w:tabs>
        <w:spacing w:line="240" w:lineRule="auto"/>
        <w:rPr>
          <w:bCs/>
          <w:szCs w:val="22"/>
          <w:lang w:eastAsia="nb-NO"/>
        </w:rPr>
      </w:pPr>
    </w:p>
    <w:p w14:paraId="763DADA4" w14:textId="77777777" w:rsidR="00FD2250" w:rsidRPr="0067281D" w:rsidRDefault="00FD2250" w:rsidP="00346A1D">
      <w:pPr>
        <w:spacing w:line="240" w:lineRule="auto"/>
        <w:ind w:left="540" w:hanging="540"/>
        <w:rPr>
          <w:b/>
          <w:szCs w:val="22"/>
          <w:lang w:eastAsia="nb-NO"/>
        </w:rPr>
      </w:pPr>
      <w:r w:rsidRPr="0067281D">
        <w:rPr>
          <w:b/>
          <w:szCs w:val="22"/>
          <w:lang w:eastAsia="nb-NO"/>
        </w:rPr>
        <w:t>3.</w:t>
      </w:r>
      <w:r w:rsidRPr="0067281D">
        <w:rPr>
          <w:b/>
          <w:szCs w:val="22"/>
          <w:lang w:eastAsia="nb-NO"/>
        </w:rPr>
        <w:tab/>
        <w:t>LEGEMIDDELFORM</w:t>
      </w:r>
    </w:p>
    <w:p w14:paraId="763DADA5" w14:textId="77777777" w:rsidR="00FD2250" w:rsidRPr="0067281D" w:rsidRDefault="00FD2250" w:rsidP="00346A1D">
      <w:pPr>
        <w:tabs>
          <w:tab w:val="clear" w:pos="567"/>
        </w:tabs>
        <w:spacing w:line="240" w:lineRule="auto"/>
        <w:rPr>
          <w:szCs w:val="22"/>
          <w:lang w:eastAsia="nb-NO"/>
        </w:rPr>
      </w:pPr>
    </w:p>
    <w:p w14:paraId="763DADA6" w14:textId="77777777" w:rsidR="00FD2250" w:rsidRPr="0067281D" w:rsidRDefault="00FD2250" w:rsidP="00346A1D">
      <w:pPr>
        <w:tabs>
          <w:tab w:val="clear" w:pos="567"/>
        </w:tabs>
        <w:spacing w:line="240" w:lineRule="auto"/>
        <w:rPr>
          <w:szCs w:val="22"/>
          <w:lang w:eastAsia="nb-NO"/>
        </w:rPr>
      </w:pPr>
      <w:r w:rsidRPr="0067281D">
        <w:rPr>
          <w:szCs w:val="22"/>
          <w:lang w:eastAsia="nb-NO"/>
        </w:rPr>
        <w:t>Mikstur, suspensjon.</w:t>
      </w:r>
    </w:p>
    <w:p w14:paraId="763DADA7" w14:textId="77777777" w:rsidR="00FD2250" w:rsidRPr="0067281D" w:rsidRDefault="00FD2250" w:rsidP="00346A1D">
      <w:pPr>
        <w:tabs>
          <w:tab w:val="clear" w:pos="567"/>
        </w:tabs>
        <w:spacing w:line="240" w:lineRule="auto"/>
        <w:rPr>
          <w:szCs w:val="22"/>
          <w:lang w:eastAsia="nb-NO"/>
        </w:rPr>
      </w:pPr>
      <w:r w:rsidRPr="0067281D">
        <w:rPr>
          <w:szCs w:val="22"/>
          <w:lang w:eastAsia="nb-NO"/>
        </w:rPr>
        <w:t xml:space="preserve">Gulgrønn viskøs mikstur, suspensjon. </w:t>
      </w:r>
    </w:p>
    <w:p w14:paraId="763DADA8" w14:textId="77777777" w:rsidR="00FD2250" w:rsidRPr="0067281D" w:rsidRDefault="00FD2250" w:rsidP="00346A1D">
      <w:pPr>
        <w:tabs>
          <w:tab w:val="clear" w:pos="567"/>
        </w:tabs>
        <w:spacing w:line="240" w:lineRule="auto"/>
        <w:rPr>
          <w:szCs w:val="22"/>
          <w:lang w:eastAsia="nb-NO"/>
        </w:rPr>
      </w:pPr>
    </w:p>
    <w:p w14:paraId="763DADA9" w14:textId="77777777" w:rsidR="00FD2250" w:rsidRPr="0067281D" w:rsidRDefault="00FD2250" w:rsidP="00346A1D">
      <w:pPr>
        <w:spacing w:line="240" w:lineRule="auto"/>
        <w:ind w:left="540" w:hanging="540"/>
        <w:rPr>
          <w:b/>
          <w:szCs w:val="22"/>
          <w:lang w:eastAsia="nb-NO"/>
        </w:rPr>
      </w:pPr>
      <w:r w:rsidRPr="0067281D">
        <w:rPr>
          <w:b/>
          <w:szCs w:val="22"/>
          <w:lang w:eastAsia="nb-NO"/>
        </w:rPr>
        <w:t>4.</w:t>
      </w:r>
      <w:r w:rsidRPr="0067281D">
        <w:rPr>
          <w:b/>
          <w:szCs w:val="22"/>
          <w:lang w:eastAsia="nb-NO"/>
        </w:rPr>
        <w:tab/>
        <w:t>KLINISKE OPPLYSNINGER</w:t>
      </w:r>
    </w:p>
    <w:p w14:paraId="763DADAA" w14:textId="77777777" w:rsidR="00FD2250" w:rsidRPr="0067281D" w:rsidRDefault="00FD2250" w:rsidP="00346A1D">
      <w:pPr>
        <w:tabs>
          <w:tab w:val="clear" w:pos="567"/>
        </w:tabs>
        <w:spacing w:line="240" w:lineRule="auto"/>
        <w:rPr>
          <w:szCs w:val="22"/>
          <w:lang w:eastAsia="nb-NO"/>
        </w:rPr>
      </w:pPr>
    </w:p>
    <w:p w14:paraId="763DADAB" w14:textId="77777777" w:rsidR="00FD2250" w:rsidRPr="0067281D" w:rsidRDefault="00FD2250" w:rsidP="00346A1D">
      <w:pPr>
        <w:tabs>
          <w:tab w:val="clear" w:pos="567"/>
        </w:tabs>
        <w:spacing w:line="240" w:lineRule="auto"/>
        <w:ind w:left="540" w:hanging="540"/>
        <w:rPr>
          <w:szCs w:val="22"/>
          <w:lang w:eastAsia="nb-NO"/>
        </w:rPr>
      </w:pPr>
      <w:r w:rsidRPr="0067281D">
        <w:rPr>
          <w:b/>
          <w:szCs w:val="22"/>
          <w:lang w:eastAsia="nb-NO"/>
        </w:rPr>
        <w:t>4.1</w:t>
      </w:r>
      <w:r w:rsidRPr="0067281D">
        <w:rPr>
          <w:b/>
          <w:szCs w:val="22"/>
          <w:lang w:eastAsia="nb-NO"/>
        </w:rPr>
        <w:tab/>
        <w:t>Dyrearter som preparatet er beregnet til (målarter)</w:t>
      </w:r>
    </w:p>
    <w:p w14:paraId="763DADAC" w14:textId="77777777" w:rsidR="00FD2250" w:rsidRPr="0067281D" w:rsidRDefault="00FD2250" w:rsidP="00346A1D">
      <w:pPr>
        <w:tabs>
          <w:tab w:val="clear" w:pos="567"/>
        </w:tabs>
        <w:spacing w:line="240" w:lineRule="auto"/>
        <w:rPr>
          <w:szCs w:val="22"/>
          <w:lang w:eastAsia="nb-NO"/>
        </w:rPr>
      </w:pPr>
    </w:p>
    <w:p w14:paraId="763DADAD" w14:textId="77777777" w:rsidR="00FD2250" w:rsidRPr="0067281D" w:rsidRDefault="00FD2250" w:rsidP="00346A1D">
      <w:pPr>
        <w:tabs>
          <w:tab w:val="clear" w:pos="567"/>
        </w:tabs>
        <w:spacing w:line="240" w:lineRule="auto"/>
        <w:rPr>
          <w:szCs w:val="22"/>
          <w:lang w:eastAsia="nb-NO"/>
        </w:rPr>
      </w:pPr>
      <w:r w:rsidRPr="0067281D">
        <w:rPr>
          <w:szCs w:val="22"/>
          <w:lang w:eastAsia="nb-NO"/>
        </w:rPr>
        <w:t>Hund</w:t>
      </w:r>
    </w:p>
    <w:p w14:paraId="763DADAE" w14:textId="77777777" w:rsidR="00FD2250" w:rsidRPr="0067281D" w:rsidRDefault="00FD2250" w:rsidP="00346A1D">
      <w:pPr>
        <w:tabs>
          <w:tab w:val="clear" w:pos="567"/>
        </w:tabs>
        <w:spacing w:line="240" w:lineRule="auto"/>
        <w:rPr>
          <w:szCs w:val="22"/>
          <w:lang w:eastAsia="nb-NO"/>
        </w:rPr>
      </w:pPr>
    </w:p>
    <w:p w14:paraId="763DADAF" w14:textId="77777777" w:rsidR="00FD2250" w:rsidRPr="0067281D" w:rsidRDefault="00FD2250" w:rsidP="00346A1D">
      <w:pPr>
        <w:tabs>
          <w:tab w:val="clear" w:pos="567"/>
        </w:tabs>
        <w:spacing w:line="240" w:lineRule="auto"/>
        <w:ind w:left="540" w:hanging="540"/>
        <w:rPr>
          <w:b/>
          <w:szCs w:val="22"/>
          <w:lang w:eastAsia="nb-NO"/>
        </w:rPr>
      </w:pPr>
      <w:r w:rsidRPr="0067281D">
        <w:rPr>
          <w:b/>
          <w:szCs w:val="22"/>
          <w:lang w:eastAsia="nb-NO"/>
        </w:rPr>
        <w:t>4.2</w:t>
      </w:r>
      <w:r w:rsidRPr="0067281D">
        <w:rPr>
          <w:b/>
          <w:szCs w:val="22"/>
          <w:lang w:eastAsia="nb-NO"/>
        </w:rPr>
        <w:tab/>
        <w:t>Indikasjoner, med angivelse av målarter</w:t>
      </w:r>
    </w:p>
    <w:p w14:paraId="763DADB0" w14:textId="77777777" w:rsidR="00FD2250" w:rsidRPr="0067281D" w:rsidRDefault="00FD2250" w:rsidP="00346A1D">
      <w:pPr>
        <w:tabs>
          <w:tab w:val="clear" w:pos="567"/>
        </w:tabs>
        <w:spacing w:line="240" w:lineRule="auto"/>
        <w:rPr>
          <w:szCs w:val="22"/>
          <w:lang w:eastAsia="nb-NO"/>
        </w:rPr>
      </w:pPr>
    </w:p>
    <w:p w14:paraId="763DADB1" w14:textId="77777777" w:rsidR="00FD2250" w:rsidRPr="0067281D" w:rsidRDefault="00FD2250" w:rsidP="00346A1D">
      <w:pPr>
        <w:tabs>
          <w:tab w:val="clear" w:pos="567"/>
        </w:tabs>
        <w:spacing w:line="240" w:lineRule="auto"/>
        <w:rPr>
          <w:szCs w:val="22"/>
          <w:lang w:eastAsia="nb-NO"/>
        </w:rPr>
      </w:pPr>
      <w:r w:rsidRPr="0067281D">
        <w:rPr>
          <w:szCs w:val="22"/>
          <w:lang w:eastAsia="nb-NO"/>
        </w:rPr>
        <w:t>Lindring av inflammasjon og smerter i forbindelse med akutte og kroniske lidelser i bevegelsesapparatet hos hund.</w:t>
      </w:r>
    </w:p>
    <w:p w14:paraId="763DADB2" w14:textId="77777777" w:rsidR="00FD2250" w:rsidRPr="0067281D" w:rsidRDefault="00FD2250" w:rsidP="00346A1D">
      <w:pPr>
        <w:tabs>
          <w:tab w:val="clear" w:pos="567"/>
        </w:tabs>
        <w:spacing w:line="240" w:lineRule="auto"/>
        <w:rPr>
          <w:szCs w:val="22"/>
          <w:lang w:eastAsia="nb-NO"/>
        </w:rPr>
      </w:pPr>
    </w:p>
    <w:p w14:paraId="763DADB3" w14:textId="77777777" w:rsidR="00FD2250" w:rsidRPr="0067281D" w:rsidRDefault="00FD2250" w:rsidP="00346A1D">
      <w:pPr>
        <w:tabs>
          <w:tab w:val="clear" w:pos="567"/>
        </w:tabs>
        <w:spacing w:line="240" w:lineRule="auto"/>
        <w:ind w:left="540" w:hanging="540"/>
        <w:rPr>
          <w:szCs w:val="22"/>
          <w:lang w:eastAsia="nb-NO"/>
        </w:rPr>
      </w:pPr>
      <w:r w:rsidRPr="0067281D">
        <w:rPr>
          <w:b/>
          <w:szCs w:val="22"/>
          <w:lang w:eastAsia="nb-NO"/>
        </w:rPr>
        <w:t>4.3</w:t>
      </w:r>
      <w:r w:rsidRPr="0067281D">
        <w:rPr>
          <w:b/>
          <w:szCs w:val="22"/>
          <w:lang w:eastAsia="nb-NO"/>
        </w:rPr>
        <w:tab/>
        <w:t>Kontraindikasjoner</w:t>
      </w:r>
    </w:p>
    <w:p w14:paraId="763DADB4" w14:textId="77777777" w:rsidR="00FD2250" w:rsidRPr="0067281D" w:rsidRDefault="00FD2250" w:rsidP="00346A1D">
      <w:pPr>
        <w:tabs>
          <w:tab w:val="clear" w:pos="567"/>
        </w:tabs>
        <w:spacing w:line="240" w:lineRule="auto"/>
        <w:rPr>
          <w:szCs w:val="22"/>
          <w:lang w:eastAsia="nb-NO"/>
        </w:rPr>
      </w:pPr>
    </w:p>
    <w:p w14:paraId="763DADB5" w14:textId="77777777" w:rsidR="00FD2250" w:rsidRPr="0067281D" w:rsidRDefault="00FD2250" w:rsidP="00346A1D">
      <w:pPr>
        <w:tabs>
          <w:tab w:val="clear" w:pos="567"/>
        </w:tabs>
        <w:spacing w:line="240" w:lineRule="auto"/>
        <w:rPr>
          <w:szCs w:val="22"/>
          <w:lang w:eastAsia="nb-NO"/>
        </w:rPr>
      </w:pPr>
      <w:r w:rsidRPr="0067281D">
        <w:rPr>
          <w:szCs w:val="22"/>
          <w:lang w:eastAsia="nb-NO"/>
        </w:rPr>
        <w:t xml:space="preserve">Skal ikke brukes til drektige og </w:t>
      </w:r>
      <w:r w:rsidR="002A4BE4" w:rsidRPr="0067281D">
        <w:rPr>
          <w:szCs w:val="22"/>
          <w:lang w:eastAsia="nb-NO"/>
        </w:rPr>
        <w:t xml:space="preserve">diegivende </w:t>
      </w:r>
      <w:r w:rsidRPr="0067281D">
        <w:rPr>
          <w:szCs w:val="22"/>
          <w:lang w:eastAsia="nb-NO"/>
        </w:rPr>
        <w:t>dyr.</w:t>
      </w:r>
    </w:p>
    <w:p w14:paraId="763DADB6" w14:textId="77777777" w:rsidR="00FD2250" w:rsidRPr="0067281D" w:rsidRDefault="007F7D84" w:rsidP="00346A1D">
      <w:pPr>
        <w:tabs>
          <w:tab w:val="clear" w:pos="567"/>
        </w:tabs>
        <w:spacing w:line="240" w:lineRule="auto"/>
        <w:rPr>
          <w:szCs w:val="22"/>
          <w:lang w:eastAsia="nb-NO"/>
        </w:rPr>
      </w:pPr>
      <w:r w:rsidRPr="003C7A59">
        <w:rPr>
          <w:szCs w:val="22"/>
          <w:lang w:eastAsia="nb-NO"/>
        </w:rPr>
        <w:t>Skal</w:t>
      </w:r>
      <w:r w:rsidR="00FD2250" w:rsidRPr="003C7A59">
        <w:rPr>
          <w:szCs w:val="22"/>
          <w:lang w:eastAsia="nb-NO"/>
        </w:rPr>
        <w:t xml:space="preserve"> ikke brukes til hunder som lider av gastrointestinale lidelser, som irritasjon og blødninger, svekket lever-, hjerte- eller nyrefunksjon og blødningsforstyrrelser.</w:t>
      </w:r>
    </w:p>
    <w:p w14:paraId="763DADB7" w14:textId="77777777" w:rsidR="00FD2250" w:rsidRPr="0067281D" w:rsidRDefault="00FD2250" w:rsidP="00346A1D">
      <w:pPr>
        <w:tabs>
          <w:tab w:val="clear" w:pos="567"/>
        </w:tabs>
        <w:spacing w:line="240" w:lineRule="auto"/>
        <w:rPr>
          <w:szCs w:val="22"/>
          <w:lang w:eastAsia="nb-NO"/>
        </w:rPr>
      </w:pPr>
      <w:r w:rsidRPr="0067281D">
        <w:rPr>
          <w:szCs w:val="22"/>
          <w:lang w:eastAsia="nb-NO"/>
        </w:rPr>
        <w:t>Skal ikke brukes ved kjent overfølsonhet for vir</w:t>
      </w:r>
      <w:r w:rsidR="007F7D84" w:rsidRPr="0067281D">
        <w:rPr>
          <w:szCs w:val="22"/>
          <w:lang w:eastAsia="nb-NO"/>
        </w:rPr>
        <w:t>k</w:t>
      </w:r>
      <w:r w:rsidRPr="0067281D">
        <w:rPr>
          <w:szCs w:val="22"/>
          <w:lang w:eastAsia="nb-NO"/>
        </w:rPr>
        <w:t>estoffet eller noen av hjelpestoffene.</w:t>
      </w:r>
    </w:p>
    <w:p w14:paraId="763DADB8" w14:textId="77777777" w:rsidR="00FD2250" w:rsidRPr="0067281D" w:rsidRDefault="00FD2250" w:rsidP="00346A1D">
      <w:pPr>
        <w:tabs>
          <w:tab w:val="clear" w:pos="567"/>
        </w:tabs>
        <w:spacing w:line="240" w:lineRule="auto"/>
        <w:rPr>
          <w:szCs w:val="22"/>
          <w:lang w:eastAsia="nb-NO"/>
        </w:rPr>
      </w:pPr>
      <w:r w:rsidRPr="0067281D">
        <w:rPr>
          <w:szCs w:val="22"/>
          <w:lang w:eastAsia="nb-NO"/>
        </w:rPr>
        <w:t>Skal ikke brukes til hunder yngre enn 6 uker.</w:t>
      </w:r>
    </w:p>
    <w:p w14:paraId="763DADB9" w14:textId="77777777" w:rsidR="00FD2250" w:rsidRPr="0067281D" w:rsidRDefault="00FD2250" w:rsidP="00346A1D">
      <w:pPr>
        <w:tabs>
          <w:tab w:val="clear" w:pos="567"/>
        </w:tabs>
        <w:spacing w:line="240" w:lineRule="auto"/>
        <w:rPr>
          <w:szCs w:val="22"/>
          <w:lang w:eastAsia="nb-NO"/>
        </w:rPr>
      </w:pPr>
    </w:p>
    <w:p w14:paraId="763DADBA" w14:textId="01D6D859" w:rsidR="00FD2250" w:rsidRPr="003C7A59" w:rsidRDefault="00FD2250" w:rsidP="00346A1D">
      <w:pPr>
        <w:tabs>
          <w:tab w:val="clear" w:pos="567"/>
        </w:tabs>
        <w:spacing w:line="240" w:lineRule="auto"/>
        <w:ind w:left="540" w:hanging="540"/>
        <w:rPr>
          <w:szCs w:val="22"/>
          <w:lang w:eastAsia="nb-NO"/>
        </w:rPr>
      </w:pPr>
      <w:r w:rsidRPr="003C7A59">
        <w:rPr>
          <w:b/>
          <w:szCs w:val="22"/>
          <w:lang w:eastAsia="nb-NO"/>
        </w:rPr>
        <w:t>4.4</w:t>
      </w:r>
      <w:r w:rsidRPr="003C7A59">
        <w:rPr>
          <w:b/>
          <w:szCs w:val="22"/>
          <w:lang w:eastAsia="nb-NO"/>
        </w:rPr>
        <w:tab/>
        <w:t xml:space="preserve">Spesielle advarsler </w:t>
      </w:r>
      <w:r w:rsidR="00394A30" w:rsidRPr="00647CF3">
        <w:rPr>
          <w:b/>
          <w:bCs/>
          <w:szCs w:val="22"/>
        </w:rPr>
        <w:t>for de enkelte målarter</w:t>
      </w:r>
    </w:p>
    <w:p w14:paraId="763DADBB" w14:textId="77777777" w:rsidR="00FD2250" w:rsidRPr="003C7A59" w:rsidRDefault="00FD2250" w:rsidP="00346A1D">
      <w:pPr>
        <w:tabs>
          <w:tab w:val="clear" w:pos="567"/>
        </w:tabs>
        <w:spacing w:line="240" w:lineRule="auto"/>
        <w:rPr>
          <w:szCs w:val="22"/>
          <w:lang w:eastAsia="nb-NO"/>
        </w:rPr>
      </w:pPr>
    </w:p>
    <w:p w14:paraId="763DADBC" w14:textId="77777777" w:rsidR="00FD2250" w:rsidRPr="003C7A59" w:rsidRDefault="00FD2250" w:rsidP="00346A1D">
      <w:pPr>
        <w:tabs>
          <w:tab w:val="clear" w:pos="567"/>
        </w:tabs>
        <w:spacing w:line="240" w:lineRule="auto"/>
        <w:rPr>
          <w:szCs w:val="22"/>
          <w:lang w:eastAsia="nb-NO"/>
        </w:rPr>
      </w:pPr>
      <w:r w:rsidRPr="003C7A59">
        <w:rPr>
          <w:szCs w:val="22"/>
          <w:lang w:eastAsia="nb-NO"/>
        </w:rPr>
        <w:t>Ingen</w:t>
      </w:r>
    </w:p>
    <w:p w14:paraId="763DADBD" w14:textId="77777777" w:rsidR="00FD2250" w:rsidRPr="00394A30" w:rsidRDefault="00FD2250" w:rsidP="00346A1D">
      <w:pPr>
        <w:tabs>
          <w:tab w:val="clear" w:pos="567"/>
        </w:tabs>
        <w:spacing w:line="240" w:lineRule="auto"/>
        <w:rPr>
          <w:szCs w:val="22"/>
          <w:lang w:eastAsia="nb-NO"/>
        </w:rPr>
      </w:pPr>
    </w:p>
    <w:p w14:paraId="763DADBE" w14:textId="77777777" w:rsidR="00FD2250" w:rsidRPr="00394A30" w:rsidRDefault="00FD2250" w:rsidP="00346A1D">
      <w:pPr>
        <w:tabs>
          <w:tab w:val="clear" w:pos="567"/>
        </w:tabs>
        <w:spacing w:line="240" w:lineRule="auto"/>
        <w:ind w:left="540" w:hanging="540"/>
        <w:rPr>
          <w:szCs w:val="22"/>
          <w:lang w:eastAsia="nb-NO"/>
        </w:rPr>
      </w:pPr>
      <w:r w:rsidRPr="00394A30">
        <w:rPr>
          <w:b/>
          <w:szCs w:val="22"/>
          <w:lang w:eastAsia="nb-NO"/>
        </w:rPr>
        <w:t>4.5</w:t>
      </w:r>
      <w:r w:rsidRPr="00394A30">
        <w:rPr>
          <w:b/>
          <w:szCs w:val="22"/>
          <w:lang w:eastAsia="nb-NO"/>
        </w:rPr>
        <w:tab/>
        <w:t xml:space="preserve">Særlige forholdsregler </w:t>
      </w:r>
    </w:p>
    <w:p w14:paraId="763DADBF" w14:textId="77777777" w:rsidR="00FD2250" w:rsidRPr="00394A30" w:rsidRDefault="00FD2250" w:rsidP="00346A1D">
      <w:pPr>
        <w:tabs>
          <w:tab w:val="clear" w:pos="567"/>
        </w:tabs>
        <w:spacing w:line="240" w:lineRule="auto"/>
        <w:ind w:left="540" w:hanging="540"/>
        <w:rPr>
          <w:szCs w:val="22"/>
          <w:lang w:eastAsia="nb-NO"/>
        </w:rPr>
      </w:pPr>
    </w:p>
    <w:p w14:paraId="763DADC0" w14:textId="77777777" w:rsidR="00FD2250" w:rsidRPr="003C7A59" w:rsidRDefault="00FD2250" w:rsidP="00346A1D">
      <w:pPr>
        <w:tabs>
          <w:tab w:val="clear" w:pos="567"/>
        </w:tabs>
        <w:spacing w:line="240" w:lineRule="auto"/>
        <w:rPr>
          <w:szCs w:val="22"/>
          <w:u w:val="single"/>
          <w:lang w:eastAsia="nb-NO"/>
        </w:rPr>
      </w:pPr>
      <w:r w:rsidRPr="003C7A59">
        <w:rPr>
          <w:szCs w:val="22"/>
          <w:u w:val="single"/>
          <w:lang w:eastAsia="nb-NO"/>
        </w:rPr>
        <w:t>Særlig forholdsregler ved bruk hos dyr</w:t>
      </w:r>
    </w:p>
    <w:p w14:paraId="763DADC1" w14:textId="77777777" w:rsidR="00FD2250" w:rsidRPr="00394A30" w:rsidRDefault="00FD2250" w:rsidP="00346A1D">
      <w:pPr>
        <w:tabs>
          <w:tab w:val="clear" w:pos="567"/>
        </w:tabs>
        <w:spacing w:line="240" w:lineRule="auto"/>
        <w:rPr>
          <w:szCs w:val="22"/>
          <w:lang w:eastAsia="nb-NO"/>
        </w:rPr>
      </w:pPr>
      <w:r w:rsidRPr="00394A30">
        <w:rPr>
          <w:szCs w:val="22"/>
          <w:lang w:eastAsia="nb-NO"/>
        </w:rPr>
        <w:t>Unngå bruk hos dehydrerte, hypovolemiske eller hypotensive dyr da det er en potensiell risiko for nyretoksisitet.</w:t>
      </w:r>
    </w:p>
    <w:p w14:paraId="763DADC2" w14:textId="77777777" w:rsidR="00FD2250" w:rsidRPr="00394A30" w:rsidRDefault="00FD2250" w:rsidP="00346A1D">
      <w:pPr>
        <w:tabs>
          <w:tab w:val="clear" w:pos="567"/>
        </w:tabs>
        <w:spacing w:line="240" w:lineRule="auto"/>
        <w:rPr>
          <w:szCs w:val="22"/>
          <w:lang w:eastAsia="nb-NO"/>
        </w:rPr>
      </w:pPr>
      <w:r w:rsidRPr="00394A30">
        <w:rPr>
          <w:szCs w:val="22"/>
          <w:lang w:eastAsia="nb-NO"/>
        </w:rPr>
        <w:t>Preparatet til hund skal ikke brukes til katt da det ikke er registrert for bruk til katt. Til katter skal Metacam 0,5</w:t>
      </w:r>
      <w:r w:rsidR="002F582F" w:rsidRPr="003C7A59">
        <w:rPr>
          <w:snapToGrid w:val="0"/>
          <w:szCs w:val="22"/>
          <w:lang w:eastAsia="de-DE"/>
        </w:rPr>
        <w:t> </w:t>
      </w:r>
      <w:r w:rsidRPr="00394A30">
        <w:rPr>
          <w:szCs w:val="22"/>
          <w:lang w:eastAsia="nb-NO"/>
        </w:rPr>
        <w:t xml:space="preserve">mg/ml mikstur, suspensjon, brukes. </w:t>
      </w:r>
    </w:p>
    <w:p w14:paraId="763DADC3" w14:textId="77777777" w:rsidR="002F0E1D" w:rsidRPr="00394A30" w:rsidRDefault="002F0E1D" w:rsidP="00346A1D">
      <w:pPr>
        <w:tabs>
          <w:tab w:val="clear" w:pos="567"/>
        </w:tabs>
        <w:spacing w:line="240" w:lineRule="auto"/>
        <w:rPr>
          <w:szCs w:val="22"/>
          <w:lang w:eastAsia="nb-NO"/>
        </w:rPr>
      </w:pPr>
    </w:p>
    <w:p w14:paraId="763DADC4" w14:textId="6B11E895" w:rsidR="00400300" w:rsidRPr="003C7A59" w:rsidRDefault="00400300" w:rsidP="00400300">
      <w:pPr>
        <w:rPr>
          <w:bCs/>
          <w:szCs w:val="22"/>
          <w:u w:val="single"/>
        </w:rPr>
      </w:pPr>
      <w:r w:rsidRPr="003C7A59">
        <w:rPr>
          <w:bCs/>
          <w:szCs w:val="22"/>
          <w:u w:val="single"/>
        </w:rPr>
        <w:t xml:space="preserve">Særlige forholdsregler for personer som </w:t>
      </w:r>
      <w:r w:rsidR="00CD5314">
        <w:rPr>
          <w:bCs/>
          <w:szCs w:val="22"/>
          <w:u w:val="single"/>
        </w:rPr>
        <w:t>håndterer</w:t>
      </w:r>
      <w:r w:rsidRPr="003C7A59">
        <w:rPr>
          <w:bCs/>
          <w:szCs w:val="22"/>
          <w:u w:val="single"/>
        </w:rPr>
        <w:t xml:space="preserve"> veterinærpreparatet </w:t>
      </w:r>
    </w:p>
    <w:p w14:paraId="763DADC5" w14:textId="77777777" w:rsidR="00FD2250" w:rsidRPr="003C7A59" w:rsidRDefault="00FD2250" w:rsidP="00346A1D">
      <w:pPr>
        <w:tabs>
          <w:tab w:val="clear" w:pos="567"/>
        </w:tabs>
        <w:spacing w:line="240" w:lineRule="auto"/>
        <w:rPr>
          <w:szCs w:val="22"/>
          <w:lang w:eastAsia="nb-NO"/>
        </w:rPr>
      </w:pPr>
      <w:r w:rsidRPr="003C7A59">
        <w:rPr>
          <w:szCs w:val="22"/>
          <w:lang w:eastAsia="nb-NO"/>
        </w:rPr>
        <w:t xml:space="preserve">Personer som er overfølsomme for </w:t>
      </w:r>
      <w:r w:rsidR="002A4BE4" w:rsidRPr="003C7A59">
        <w:rPr>
          <w:szCs w:val="22"/>
        </w:rPr>
        <w:t>i</w:t>
      </w:r>
      <w:r w:rsidRPr="003C7A59">
        <w:rPr>
          <w:szCs w:val="22"/>
        </w:rPr>
        <w:t>kke-steroid</w:t>
      </w:r>
      <w:r w:rsidR="002A4BE4" w:rsidRPr="003C7A59">
        <w:rPr>
          <w:szCs w:val="22"/>
        </w:rPr>
        <w:t>e</w:t>
      </w:r>
      <w:r w:rsidRPr="003C7A59">
        <w:rPr>
          <w:szCs w:val="22"/>
        </w:rPr>
        <w:t xml:space="preserve"> </w:t>
      </w:r>
      <w:r w:rsidR="005E0436" w:rsidRPr="003C7A59">
        <w:rPr>
          <w:szCs w:val="22"/>
        </w:rPr>
        <w:t>antiinflam</w:t>
      </w:r>
      <w:r w:rsidRPr="003C7A59">
        <w:rPr>
          <w:szCs w:val="22"/>
        </w:rPr>
        <w:t>matorisk legemid</w:t>
      </w:r>
      <w:r w:rsidR="002A4BE4" w:rsidRPr="003C7A59">
        <w:rPr>
          <w:szCs w:val="22"/>
        </w:rPr>
        <w:t>ler</w:t>
      </w:r>
      <w:r w:rsidRPr="003C7A59">
        <w:rPr>
          <w:szCs w:val="22"/>
          <w:lang w:eastAsia="nb-NO"/>
        </w:rPr>
        <w:t xml:space="preserve"> (NSAIDs) bør unngå kontakt med veterinærpreparatet.</w:t>
      </w:r>
    </w:p>
    <w:p w14:paraId="763DADC6" w14:textId="77777777" w:rsidR="00FD2250" w:rsidRPr="003C7A59" w:rsidRDefault="00FD2250" w:rsidP="00346A1D">
      <w:pPr>
        <w:tabs>
          <w:tab w:val="clear" w:pos="567"/>
        </w:tabs>
        <w:spacing w:line="240" w:lineRule="auto"/>
        <w:rPr>
          <w:szCs w:val="22"/>
          <w:lang w:eastAsia="nb-NO"/>
        </w:rPr>
      </w:pPr>
      <w:r w:rsidRPr="003C7A59">
        <w:rPr>
          <w:szCs w:val="22"/>
          <w:lang w:eastAsia="nb-NO"/>
        </w:rPr>
        <w:lastRenderedPageBreak/>
        <w:t>Ved utilsiktet inntak, søk straks legehjelp og vis legen pakningsvedlegget eller etiketten.</w:t>
      </w:r>
    </w:p>
    <w:p w14:paraId="763DADC7" w14:textId="09C46ACE" w:rsidR="00FD2250" w:rsidRDefault="00B91035" w:rsidP="00D30DAD">
      <w:pPr>
        <w:autoSpaceDE w:val="0"/>
        <w:autoSpaceDN w:val="0"/>
        <w:adjustRightInd w:val="0"/>
        <w:spacing w:line="240" w:lineRule="auto"/>
        <w:rPr>
          <w:szCs w:val="22"/>
        </w:rPr>
      </w:pPr>
      <w:r w:rsidRPr="008456A0">
        <w:rPr>
          <w:szCs w:val="22"/>
        </w:rPr>
        <w:t>Dette veteinærpreparatet kan forårsake øyeirritasjon. Ved kontakt med øynene, skyll</w:t>
      </w:r>
      <w:r w:rsidR="00D30DAD">
        <w:rPr>
          <w:szCs w:val="22"/>
        </w:rPr>
        <w:t xml:space="preserve"> </w:t>
      </w:r>
      <w:r w:rsidRPr="008456A0">
        <w:rPr>
          <w:szCs w:val="22"/>
        </w:rPr>
        <w:t>umiddelbart grundig med vann.</w:t>
      </w:r>
    </w:p>
    <w:p w14:paraId="60D35CC8" w14:textId="77777777" w:rsidR="00B91035" w:rsidRPr="00394A30" w:rsidRDefault="00B91035" w:rsidP="00B91035">
      <w:pPr>
        <w:tabs>
          <w:tab w:val="clear" w:pos="567"/>
        </w:tabs>
        <w:spacing w:line="240" w:lineRule="auto"/>
        <w:rPr>
          <w:szCs w:val="22"/>
          <w:lang w:eastAsia="nb-NO"/>
        </w:rPr>
      </w:pPr>
    </w:p>
    <w:p w14:paraId="763DADC8" w14:textId="77777777" w:rsidR="00FD2250" w:rsidRPr="00394A30" w:rsidRDefault="00FD2250" w:rsidP="00346A1D">
      <w:pPr>
        <w:tabs>
          <w:tab w:val="clear" w:pos="567"/>
        </w:tabs>
        <w:spacing w:line="240" w:lineRule="auto"/>
        <w:ind w:left="540" w:hanging="540"/>
        <w:rPr>
          <w:szCs w:val="22"/>
          <w:lang w:eastAsia="nb-NO"/>
        </w:rPr>
      </w:pPr>
      <w:r w:rsidRPr="00394A30">
        <w:rPr>
          <w:b/>
          <w:szCs w:val="22"/>
          <w:lang w:eastAsia="nb-NO"/>
        </w:rPr>
        <w:t>4.6</w:t>
      </w:r>
      <w:r w:rsidRPr="00394A30">
        <w:rPr>
          <w:b/>
          <w:szCs w:val="22"/>
          <w:lang w:eastAsia="nb-NO"/>
        </w:rPr>
        <w:tab/>
        <w:t>Bivirkninger (frekvens og alvorlighetsgrad)</w:t>
      </w:r>
    </w:p>
    <w:p w14:paraId="763DADC9" w14:textId="77777777" w:rsidR="00FD2250" w:rsidRPr="00394A30" w:rsidRDefault="00FD2250" w:rsidP="00346A1D">
      <w:pPr>
        <w:tabs>
          <w:tab w:val="clear" w:pos="567"/>
        </w:tabs>
        <w:spacing w:line="240" w:lineRule="auto"/>
        <w:rPr>
          <w:szCs w:val="22"/>
          <w:lang w:eastAsia="nb-NO"/>
        </w:rPr>
      </w:pPr>
    </w:p>
    <w:p w14:paraId="604A3862" w14:textId="5069DD2C" w:rsidR="00B91035" w:rsidRDefault="00FD188D" w:rsidP="001E6BF3">
      <w:pPr>
        <w:tabs>
          <w:tab w:val="clear" w:pos="567"/>
        </w:tabs>
        <w:spacing w:line="240" w:lineRule="auto"/>
        <w:rPr>
          <w:szCs w:val="22"/>
          <w:lang w:eastAsia="nb-NO"/>
        </w:rPr>
      </w:pPr>
      <w:r w:rsidRPr="00394A30">
        <w:rPr>
          <w:szCs w:val="22"/>
          <w:lang w:eastAsia="nb-NO"/>
        </w:rPr>
        <w:t>T</w:t>
      </w:r>
      <w:r w:rsidR="001E6BF3" w:rsidRPr="00394A30">
        <w:rPr>
          <w:szCs w:val="22"/>
          <w:lang w:eastAsia="nb-NO"/>
        </w:rPr>
        <w:t>ypiske bivirkninger av NSAIDs som tap av matlyst, oppkast,</w:t>
      </w:r>
      <w:r w:rsidR="00D06967">
        <w:rPr>
          <w:szCs w:val="22"/>
          <w:lang w:eastAsia="nb-NO"/>
        </w:rPr>
        <w:t xml:space="preserve"> </w:t>
      </w:r>
      <w:r w:rsidR="001E6BF3" w:rsidRPr="00394A30">
        <w:rPr>
          <w:szCs w:val="22"/>
          <w:lang w:eastAsia="nb-NO"/>
        </w:rPr>
        <w:t>diaré, fekal okkult blod, apati</w:t>
      </w:r>
      <w:r w:rsidRPr="00394A30">
        <w:rPr>
          <w:szCs w:val="22"/>
          <w:lang w:eastAsia="nb-NO"/>
        </w:rPr>
        <w:t xml:space="preserve"> og</w:t>
      </w:r>
      <w:r w:rsidR="001E6BF3" w:rsidRPr="00394A30">
        <w:rPr>
          <w:szCs w:val="22"/>
          <w:lang w:eastAsia="nb-NO"/>
        </w:rPr>
        <w:t xml:space="preserve"> nyresvikt</w:t>
      </w:r>
      <w:r w:rsidRPr="00394A30">
        <w:rPr>
          <w:szCs w:val="22"/>
          <w:lang w:eastAsia="nb-NO"/>
        </w:rPr>
        <w:t xml:space="preserve"> </w:t>
      </w:r>
      <w:r w:rsidR="00BC25F0">
        <w:rPr>
          <w:szCs w:val="22"/>
        </w:rPr>
        <w:t>har</w:t>
      </w:r>
      <w:r w:rsidR="00B91035" w:rsidRPr="00596AE6">
        <w:rPr>
          <w:szCs w:val="22"/>
        </w:rPr>
        <w:t xml:space="preserve"> i svært sjeldne tilfeller </w:t>
      </w:r>
      <w:r w:rsidR="00BC25F0">
        <w:rPr>
          <w:szCs w:val="22"/>
        </w:rPr>
        <w:t xml:space="preserve">blitt </w:t>
      </w:r>
      <w:r w:rsidR="00B91035" w:rsidRPr="00596AE6">
        <w:rPr>
          <w:szCs w:val="22"/>
        </w:rPr>
        <w:t>rapportert</w:t>
      </w:r>
      <w:r w:rsidR="00BC25F0">
        <w:rPr>
          <w:szCs w:val="22"/>
        </w:rPr>
        <w:t>, basert på sikkerhetserfaring</w:t>
      </w:r>
      <w:r w:rsidR="00B91035" w:rsidRPr="00596AE6">
        <w:rPr>
          <w:szCs w:val="22"/>
        </w:rPr>
        <w:t xml:space="preserve"> etter markedsføring</w:t>
      </w:r>
      <w:r w:rsidRPr="00394A30">
        <w:rPr>
          <w:szCs w:val="22"/>
          <w:lang w:eastAsia="nb-NO"/>
        </w:rPr>
        <w:t xml:space="preserve">. </w:t>
      </w:r>
    </w:p>
    <w:p w14:paraId="763DADCA" w14:textId="20194948" w:rsidR="001E6BF3" w:rsidRPr="00394A30" w:rsidRDefault="00B91035" w:rsidP="001E6BF3">
      <w:pPr>
        <w:tabs>
          <w:tab w:val="clear" w:pos="567"/>
        </w:tabs>
        <w:spacing w:line="240" w:lineRule="auto"/>
        <w:rPr>
          <w:szCs w:val="22"/>
          <w:lang w:eastAsia="nb-NO"/>
        </w:rPr>
      </w:pPr>
      <w:r>
        <w:rPr>
          <w:szCs w:val="22"/>
          <w:lang w:eastAsia="nb-NO"/>
        </w:rPr>
        <w:t>S</w:t>
      </w:r>
      <w:r w:rsidR="00FD188D" w:rsidRPr="00394A30">
        <w:rPr>
          <w:szCs w:val="22"/>
          <w:lang w:eastAsia="nb-NO"/>
        </w:rPr>
        <w:t xml:space="preserve">vært sjeldne tilfeller </w:t>
      </w:r>
      <w:r>
        <w:rPr>
          <w:szCs w:val="22"/>
          <w:lang w:eastAsia="nb-NO"/>
        </w:rPr>
        <w:t>av</w:t>
      </w:r>
      <w:r w:rsidR="001E6BF3" w:rsidRPr="00394A30">
        <w:rPr>
          <w:szCs w:val="22"/>
          <w:lang w:eastAsia="nb-NO"/>
        </w:rPr>
        <w:t xml:space="preserve"> hemoragisk diaré, hematemese, g</w:t>
      </w:r>
      <w:r w:rsidR="009B51C9" w:rsidRPr="00394A30">
        <w:rPr>
          <w:szCs w:val="22"/>
          <w:lang w:eastAsia="nb-NO"/>
        </w:rPr>
        <w:t>a</w:t>
      </w:r>
      <w:r w:rsidR="001E6BF3" w:rsidRPr="00394A30">
        <w:rPr>
          <w:szCs w:val="22"/>
          <w:lang w:eastAsia="nb-NO"/>
        </w:rPr>
        <w:t>strointestinal ulcerasjon og forhøye</w:t>
      </w:r>
      <w:r w:rsidR="009B51C9" w:rsidRPr="00394A30">
        <w:rPr>
          <w:szCs w:val="22"/>
          <w:lang w:eastAsia="nb-NO"/>
        </w:rPr>
        <w:t>de</w:t>
      </w:r>
      <w:r w:rsidR="001E6BF3" w:rsidRPr="00394A30">
        <w:rPr>
          <w:szCs w:val="22"/>
          <w:lang w:eastAsia="nb-NO"/>
        </w:rPr>
        <w:t xml:space="preserve"> leverenzymer </w:t>
      </w:r>
      <w:r w:rsidRPr="00596AE6">
        <w:rPr>
          <w:szCs w:val="22"/>
        </w:rPr>
        <w:t>er</w:t>
      </w:r>
      <w:r w:rsidR="00BC25F0">
        <w:rPr>
          <w:szCs w:val="22"/>
        </w:rPr>
        <w:t xml:space="preserve"> blitt</w:t>
      </w:r>
      <w:r w:rsidRPr="00596AE6">
        <w:rPr>
          <w:szCs w:val="22"/>
        </w:rPr>
        <w:t xml:space="preserve"> rapportert</w:t>
      </w:r>
      <w:r w:rsidR="00BC25F0">
        <w:rPr>
          <w:szCs w:val="22"/>
        </w:rPr>
        <w:t>, basert på sikkerhetserfaring</w:t>
      </w:r>
      <w:r w:rsidRPr="00596AE6">
        <w:rPr>
          <w:szCs w:val="22"/>
        </w:rPr>
        <w:t xml:space="preserve"> etter markedsføring</w:t>
      </w:r>
      <w:r w:rsidR="001E6BF3" w:rsidRPr="00394A30">
        <w:rPr>
          <w:szCs w:val="22"/>
          <w:lang w:eastAsia="nb-NO"/>
        </w:rPr>
        <w:t xml:space="preserve">. </w:t>
      </w:r>
    </w:p>
    <w:p w14:paraId="763DADCB" w14:textId="77777777" w:rsidR="001E6BF3" w:rsidRPr="00394A30" w:rsidRDefault="001E6BF3" w:rsidP="001E6BF3">
      <w:pPr>
        <w:tabs>
          <w:tab w:val="clear" w:pos="567"/>
        </w:tabs>
        <w:spacing w:line="240" w:lineRule="auto"/>
        <w:rPr>
          <w:szCs w:val="22"/>
          <w:lang w:eastAsia="nb-NO"/>
        </w:rPr>
      </w:pPr>
    </w:p>
    <w:p w14:paraId="763DADCC" w14:textId="77777777" w:rsidR="00FD2250" w:rsidRPr="00394A30" w:rsidRDefault="00FD2250" w:rsidP="00346A1D">
      <w:pPr>
        <w:tabs>
          <w:tab w:val="clear" w:pos="567"/>
        </w:tabs>
        <w:spacing w:line="240" w:lineRule="auto"/>
        <w:rPr>
          <w:szCs w:val="22"/>
          <w:lang w:eastAsia="nb-NO"/>
        </w:rPr>
      </w:pPr>
      <w:r w:rsidRPr="00394A30">
        <w:rPr>
          <w:szCs w:val="22"/>
          <w:lang w:eastAsia="nb-NO"/>
        </w:rPr>
        <w:t xml:space="preserve">Disse bivirkningene opptrer vanligvis i løpet av den første behandlingsuken, er i de fleste tilfellene forbigående og forsvinner etter seponering av behandlingen. Bivirkningene kan i meget sjeldne tilfeller være alvorlige eller livstruende. </w:t>
      </w:r>
    </w:p>
    <w:p w14:paraId="763DADCD" w14:textId="77777777" w:rsidR="001E6BF3" w:rsidRPr="00394A30" w:rsidRDefault="001E6BF3" w:rsidP="00346A1D">
      <w:pPr>
        <w:tabs>
          <w:tab w:val="clear" w:pos="567"/>
        </w:tabs>
        <w:spacing w:line="240" w:lineRule="auto"/>
        <w:rPr>
          <w:szCs w:val="22"/>
          <w:lang w:eastAsia="nb-NO"/>
        </w:rPr>
      </w:pPr>
    </w:p>
    <w:p w14:paraId="763DADCE" w14:textId="77777777" w:rsidR="00FD2250" w:rsidRPr="00394A30" w:rsidRDefault="001E6BF3" w:rsidP="00346A1D">
      <w:pPr>
        <w:tabs>
          <w:tab w:val="clear" w:pos="567"/>
        </w:tabs>
        <w:spacing w:line="240" w:lineRule="auto"/>
        <w:rPr>
          <w:szCs w:val="22"/>
          <w:lang w:eastAsia="nb-NO"/>
        </w:rPr>
      </w:pPr>
      <w:r w:rsidRPr="00394A30">
        <w:rPr>
          <w:szCs w:val="22"/>
          <w:lang w:eastAsia="nb-NO"/>
        </w:rPr>
        <w:t xml:space="preserve">Hvis </w:t>
      </w:r>
      <w:r w:rsidRPr="003C7A59">
        <w:rPr>
          <w:szCs w:val="22"/>
          <w:lang w:eastAsia="nb-NO"/>
        </w:rPr>
        <w:t xml:space="preserve">bivirkninger </w:t>
      </w:r>
      <w:r w:rsidRPr="00394A30">
        <w:rPr>
          <w:szCs w:val="22"/>
          <w:lang w:eastAsia="nb-NO"/>
        </w:rPr>
        <w:t>opptrer skal behandlingen avbrytes og veterinær kontaktes.</w:t>
      </w:r>
    </w:p>
    <w:p w14:paraId="763DADCF" w14:textId="77777777" w:rsidR="00BC0919" w:rsidRPr="003C7A59" w:rsidRDefault="00BC0919" w:rsidP="00BC0919">
      <w:pPr>
        <w:spacing w:line="240" w:lineRule="auto"/>
        <w:rPr>
          <w:szCs w:val="22"/>
        </w:rPr>
      </w:pPr>
    </w:p>
    <w:p w14:paraId="763DADD0" w14:textId="13C19D08" w:rsidR="00BC0919" w:rsidRPr="003C7A59" w:rsidRDefault="00BC0919" w:rsidP="00BC0919">
      <w:pPr>
        <w:ind w:left="567" w:hanging="567"/>
        <w:rPr>
          <w:szCs w:val="22"/>
        </w:rPr>
      </w:pPr>
      <w:r w:rsidRPr="003C7A59">
        <w:rPr>
          <w:szCs w:val="22"/>
        </w:rPr>
        <w:t xml:space="preserve">Frekvensen av bivirkninger </w:t>
      </w:r>
      <w:r w:rsidR="00012087">
        <w:rPr>
          <w:szCs w:val="22"/>
        </w:rPr>
        <w:t>angis etter</w:t>
      </w:r>
      <w:r w:rsidRPr="003C7A59">
        <w:rPr>
          <w:szCs w:val="22"/>
        </w:rPr>
        <w:t xml:space="preserve"> følgende </w:t>
      </w:r>
      <w:r w:rsidR="009D0A12" w:rsidRPr="003C7A59">
        <w:rPr>
          <w:szCs w:val="22"/>
        </w:rPr>
        <w:t>k</w:t>
      </w:r>
      <w:r w:rsidR="00012087">
        <w:rPr>
          <w:szCs w:val="22"/>
        </w:rPr>
        <w:t>riterier</w:t>
      </w:r>
      <w:r w:rsidRPr="003C7A59">
        <w:rPr>
          <w:szCs w:val="22"/>
        </w:rPr>
        <w:t>:</w:t>
      </w:r>
    </w:p>
    <w:p w14:paraId="763DADD1" w14:textId="05B1E592" w:rsidR="00BC0919" w:rsidRPr="003C7A59" w:rsidRDefault="00BC0919" w:rsidP="00BC0919">
      <w:pPr>
        <w:ind w:left="567" w:hanging="567"/>
        <w:rPr>
          <w:szCs w:val="22"/>
        </w:rPr>
      </w:pPr>
      <w:r w:rsidRPr="003C7A59">
        <w:rPr>
          <w:szCs w:val="22"/>
        </w:rPr>
        <w:t>-</w:t>
      </w:r>
      <w:r w:rsidR="002121D0">
        <w:rPr>
          <w:szCs w:val="22"/>
        </w:rPr>
        <w:t xml:space="preserve"> </w:t>
      </w:r>
      <w:r w:rsidRPr="003C7A59">
        <w:rPr>
          <w:szCs w:val="22"/>
        </w:rPr>
        <w:t>Svært vanlige (flere enn 1 av</w:t>
      </w:r>
      <w:r w:rsidR="00394A30">
        <w:rPr>
          <w:szCs w:val="22"/>
        </w:rPr>
        <w:t xml:space="preserve"> </w:t>
      </w:r>
      <w:r w:rsidRPr="003C7A59">
        <w:rPr>
          <w:szCs w:val="22"/>
        </w:rPr>
        <w:t xml:space="preserve">10 </w:t>
      </w:r>
      <w:r w:rsidR="00394A30" w:rsidRPr="00647CF3">
        <w:rPr>
          <w:szCs w:val="22"/>
        </w:rPr>
        <w:t>behandlede</w:t>
      </w:r>
      <w:r w:rsidR="00394A30" w:rsidRPr="003C7A59">
        <w:rPr>
          <w:szCs w:val="22"/>
        </w:rPr>
        <w:t xml:space="preserve"> </w:t>
      </w:r>
      <w:r w:rsidRPr="003C7A59">
        <w:rPr>
          <w:szCs w:val="22"/>
        </w:rPr>
        <w:t>dyr får bivirkning</w:t>
      </w:r>
      <w:r w:rsidR="00012087">
        <w:rPr>
          <w:szCs w:val="22"/>
        </w:rPr>
        <w:t>(</w:t>
      </w:r>
      <w:r w:rsidRPr="003C7A59">
        <w:rPr>
          <w:szCs w:val="22"/>
        </w:rPr>
        <w:t>er</w:t>
      </w:r>
      <w:r w:rsidR="00012087">
        <w:rPr>
          <w:szCs w:val="22"/>
        </w:rPr>
        <w:t>)</w:t>
      </w:r>
      <w:r w:rsidRPr="003C7A59">
        <w:rPr>
          <w:szCs w:val="22"/>
        </w:rPr>
        <w:t>)</w:t>
      </w:r>
    </w:p>
    <w:p w14:paraId="763DADD2" w14:textId="196254C5" w:rsidR="00BC0919" w:rsidRPr="003C7A59" w:rsidRDefault="00BC0919" w:rsidP="00BC0919">
      <w:pPr>
        <w:ind w:left="567" w:hanging="567"/>
        <w:rPr>
          <w:szCs w:val="22"/>
        </w:rPr>
      </w:pPr>
      <w:r w:rsidRPr="003C7A59">
        <w:rPr>
          <w:szCs w:val="22"/>
        </w:rPr>
        <w:t>-</w:t>
      </w:r>
      <w:r w:rsidR="002121D0">
        <w:rPr>
          <w:szCs w:val="22"/>
        </w:rPr>
        <w:t xml:space="preserve"> </w:t>
      </w:r>
      <w:r w:rsidRPr="003C7A59">
        <w:rPr>
          <w:szCs w:val="22"/>
        </w:rPr>
        <w:t xml:space="preserve">Vanlige (flere enn 1, men færre enn 10 av 100 </w:t>
      </w:r>
      <w:r w:rsidR="00394A30" w:rsidRPr="00647CF3">
        <w:rPr>
          <w:szCs w:val="22"/>
        </w:rPr>
        <w:t>behandlede</w:t>
      </w:r>
      <w:r w:rsidR="00394A30" w:rsidRPr="003C7A59">
        <w:rPr>
          <w:szCs w:val="22"/>
        </w:rPr>
        <w:t xml:space="preserve"> </w:t>
      </w:r>
      <w:r w:rsidRPr="003C7A59">
        <w:rPr>
          <w:szCs w:val="22"/>
        </w:rPr>
        <w:t>dyr)</w:t>
      </w:r>
    </w:p>
    <w:p w14:paraId="763DADD3" w14:textId="6C5AB971" w:rsidR="00BC0919" w:rsidRPr="003C7A59" w:rsidRDefault="00BC0919" w:rsidP="00BC0919">
      <w:pPr>
        <w:ind w:left="567" w:hanging="567"/>
        <w:rPr>
          <w:szCs w:val="22"/>
        </w:rPr>
      </w:pPr>
      <w:r w:rsidRPr="003C7A59">
        <w:rPr>
          <w:szCs w:val="22"/>
        </w:rPr>
        <w:t>-</w:t>
      </w:r>
      <w:r w:rsidR="002121D0">
        <w:rPr>
          <w:szCs w:val="22"/>
        </w:rPr>
        <w:t xml:space="preserve"> </w:t>
      </w:r>
      <w:r w:rsidRPr="003C7A59">
        <w:rPr>
          <w:szCs w:val="22"/>
        </w:rPr>
        <w:t xml:space="preserve">Mindre vanlige (flere enn 1, men færre enn 10 av 1000 </w:t>
      </w:r>
      <w:r w:rsidR="00394A30" w:rsidRPr="00647CF3">
        <w:rPr>
          <w:szCs w:val="22"/>
        </w:rPr>
        <w:t>behandlede</w:t>
      </w:r>
      <w:r w:rsidR="00394A30" w:rsidRPr="003C7A59">
        <w:rPr>
          <w:szCs w:val="22"/>
        </w:rPr>
        <w:t xml:space="preserve"> </w:t>
      </w:r>
      <w:r w:rsidRPr="003C7A59">
        <w:rPr>
          <w:szCs w:val="22"/>
        </w:rPr>
        <w:t>dyr)</w:t>
      </w:r>
    </w:p>
    <w:p w14:paraId="763DADD4" w14:textId="6F8926DF" w:rsidR="00BC0919" w:rsidRPr="003C7A59" w:rsidRDefault="00BC0919" w:rsidP="00BC0919">
      <w:pPr>
        <w:ind w:left="567" w:hanging="567"/>
        <w:rPr>
          <w:szCs w:val="22"/>
        </w:rPr>
      </w:pPr>
      <w:r w:rsidRPr="003C7A59">
        <w:rPr>
          <w:szCs w:val="22"/>
        </w:rPr>
        <w:t>-</w:t>
      </w:r>
      <w:r w:rsidR="002121D0">
        <w:rPr>
          <w:szCs w:val="22"/>
        </w:rPr>
        <w:t xml:space="preserve"> </w:t>
      </w:r>
      <w:r w:rsidRPr="003C7A59">
        <w:rPr>
          <w:szCs w:val="22"/>
        </w:rPr>
        <w:t>Sjeldne (flere enn 1, men færre enn 10 av</w:t>
      </w:r>
      <w:r w:rsidR="00394A30">
        <w:rPr>
          <w:szCs w:val="22"/>
        </w:rPr>
        <w:t xml:space="preserve"> </w:t>
      </w:r>
      <w:r w:rsidRPr="003C7A59">
        <w:rPr>
          <w:szCs w:val="22"/>
        </w:rPr>
        <w:t>10 000</w:t>
      </w:r>
      <w:r w:rsidR="00394A30">
        <w:rPr>
          <w:szCs w:val="22"/>
        </w:rPr>
        <w:t xml:space="preserve"> </w:t>
      </w:r>
      <w:r w:rsidR="00394A30" w:rsidRPr="00647CF3">
        <w:rPr>
          <w:szCs w:val="22"/>
        </w:rPr>
        <w:t>behandlede</w:t>
      </w:r>
      <w:r w:rsidRPr="003C7A59">
        <w:rPr>
          <w:szCs w:val="22"/>
        </w:rPr>
        <w:t xml:space="preserve"> dyr)</w:t>
      </w:r>
    </w:p>
    <w:p w14:paraId="763DADD5" w14:textId="7BA53EC1" w:rsidR="00BC0919" w:rsidRPr="003C7A59" w:rsidRDefault="00BC0919" w:rsidP="00BC0919">
      <w:pPr>
        <w:spacing w:line="240" w:lineRule="auto"/>
        <w:rPr>
          <w:szCs w:val="22"/>
        </w:rPr>
      </w:pPr>
      <w:r w:rsidRPr="003C7A59">
        <w:rPr>
          <w:szCs w:val="22"/>
        </w:rPr>
        <w:t>-</w:t>
      </w:r>
      <w:r w:rsidR="002121D0">
        <w:rPr>
          <w:szCs w:val="22"/>
        </w:rPr>
        <w:t xml:space="preserve"> </w:t>
      </w:r>
      <w:r w:rsidRPr="003C7A59">
        <w:rPr>
          <w:szCs w:val="22"/>
        </w:rPr>
        <w:t>Svært sjeldne (færre enn 1 av</w:t>
      </w:r>
      <w:r w:rsidR="00394A30">
        <w:rPr>
          <w:szCs w:val="22"/>
        </w:rPr>
        <w:t xml:space="preserve"> </w:t>
      </w:r>
      <w:r w:rsidRPr="003C7A59">
        <w:rPr>
          <w:szCs w:val="22"/>
        </w:rPr>
        <w:t xml:space="preserve">10 000 </w:t>
      </w:r>
      <w:r w:rsidR="00394A30" w:rsidRPr="00647CF3">
        <w:rPr>
          <w:szCs w:val="22"/>
        </w:rPr>
        <w:t>behandlede</w:t>
      </w:r>
      <w:r w:rsidR="00394A30" w:rsidRPr="003C7A59">
        <w:rPr>
          <w:szCs w:val="22"/>
        </w:rPr>
        <w:t xml:space="preserve"> </w:t>
      </w:r>
      <w:r w:rsidRPr="003C7A59">
        <w:rPr>
          <w:szCs w:val="22"/>
        </w:rPr>
        <w:t>dyr, inkludert isolerte rapporter)</w:t>
      </w:r>
    </w:p>
    <w:p w14:paraId="763DADD6" w14:textId="77777777" w:rsidR="001E6BF3" w:rsidRPr="003C7A59" w:rsidRDefault="001E6BF3" w:rsidP="00346A1D">
      <w:pPr>
        <w:tabs>
          <w:tab w:val="clear" w:pos="567"/>
        </w:tabs>
        <w:spacing w:line="240" w:lineRule="auto"/>
        <w:rPr>
          <w:szCs w:val="22"/>
          <w:lang w:eastAsia="nb-NO"/>
        </w:rPr>
      </w:pPr>
    </w:p>
    <w:p w14:paraId="763DADD7" w14:textId="77777777" w:rsidR="00FD2250" w:rsidRPr="00A56CE7" w:rsidRDefault="00FD2250" w:rsidP="00346A1D">
      <w:pPr>
        <w:tabs>
          <w:tab w:val="clear" w:pos="567"/>
        </w:tabs>
        <w:spacing w:line="240" w:lineRule="auto"/>
        <w:ind w:left="540" w:hanging="540"/>
        <w:rPr>
          <w:szCs w:val="22"/>
          <w:lang w:eastAsia="nb-NO"/>
        </w:rPr>
      </w:pPr>
      <w:r w:rsidRPr="00A56CE7">
        <w:rPr>
          <w:b/>
          <w:szCs w:val="22"/>
          <w:lang w:eastAsia="nb-NO"/>
        </w:rPr>
        <w:t>4.7</w:t>
      </w:r>
      <w:r w:rsidRPr="00A56CE7">
        <w:rPr>
          <w:b/>
          <w:szCs w:val="22"/>
          <w:lang w:eastAsia="nb-NO"/>
        </w:rPr>
        <w:tab/>
        <w:t>Bruk under drektighet, diegiving eller egglegging</w:t>
      </w:r>
    </w:p>
    <w:p w14:paraId="763DADD8" w14:textId="77777777" w:rsidR="00FD2250" w:rsidRPr="00A56CE7" w:rsidRDefault="00FD2250" w:rsidP="00346A1D">
      <w:pPr>
        <w:tabs>
          <w:tab w:val="clear" w:pos="567"/>
        </w:tabs>
        <w:spacing w:line="240" w:lineRule="auto"/>
        <w:rPr>
          <w:szCs w:val="22"/>
          <w:lang w:eastAsia="nb-NO"/>
        </w:rPr>
      </w:pPr>
    </w:p>
    <w:p w14:paraId="763DADD9" w14:textId="77777777" w:rsidR="00FD2250" w:rsidRPr="00A56CE7" w:rsidRDefault="00FD2250" w:rsidP="00346A1D">
      <w:pPr>
        <w:tabs>
          <w:tab w:val="clear" w:pos="567"/>
        </w:tabs>
        <w:spacing w:line="240" w:lineRule="auto"/>
        <w:rPr>
          <w:szCs w:val="22"/>
          <w:lang w:eastAsia="nb-NO"/>
        </w:rPr>
      </w:pPr>
      <w:r w:rsidRPr="003C7A59">
        <w:rPr>
          <w:szCs w:val="22"/>
        </w:rPr>
        <w:t>Veterinærpreparatets</w:t>
      </w:r>
      <w:r w:rsidRPr="003C7A59">
        <w:rPr>
          <w:szCs w:val="22"/>
          <w:lang w:eastAsia="nb-NO"/>
        </w:rPr>
        <w:t xml:space="preserve"> </w:t>
      </w:r>
      <w:r w:rsidRPr="00A56CE7">
        <w:rPr>
          <w:szCs w:val="22"/>
          <w:lang w:eastAsia="nb-NO"/>
        </w:rPr>
        <w:t xml:space="preserve">sikkerhet ved bruk </w:t>
      </w:r>
      <w:r w:rsidR="009F4466" w:rsidRPr="003C7A59">
        <w:rPr>
          <w:szCs w:val="22"/>
        </w:rPr>
        <w:t>under drektighet og diegiving</w:t>
      </w:r>
      <w:r w:rsidR="00E3711C" w:rsidRPr="003C7A59">
        <w:rPr>
          <w:szCs w:val="22"/>
          <w:lang w:eastAsia="nb-NO"/>
        </w:rPr>
        <w:t xml:space="preserve"> </w:t>
      </w:r>
      <w:r w:rsidRPr="00A56CE7">
        <w:rPr>
          <w:szCs w:val="22"/>
          <w:lang w:eastAsia="nb-NO"/>
        </w:rPr>
        <w:t>er ikke klarlagt (se punkt 4.3).</w:t>
      </w:r>
    </w:p>
    <w:p w14:paraId="763DADDA" w14:textId="77777777" w:rsidR="00FD2250" w:rsidRPr="00A56CE7" w:rsidRDefault="00FD2250" w:rsidP="00346A1D">
      <w:pPr>
        <w:tabs>
          <w:tab w:val="clear" w:pos="567"/>
        </w:tabs>
        <w:spacing w:line="240" w:lineRule="auto"/>
        <w:rPr>
          <w:szCs w:val="22"/>
          <w:lang w:eastAsia="nb-NO"/>
        </w:rPr>
      </w:pPr>
    </w:p>
    <w:p w14:paraId="763DADDB" w14:textId="14C0C538" w:rsidR="00FD2250" w:rsidRPr="00A56CE7" w:rsidRDefault="00FD2250" w:rsidP="00346A1D">
      <w:pPr>
        <w:tabs>
          <w:tab w:val="clear" w:pos="567"/>
        </w:tabs>
        <w:spacing w:line="240" w:lineRule="auto"/>
        <w:ind w:left="540" w:hanging="540"/>
        <w:rPr>
          <w:szCs w:val="22"/>
          <w:lang w:eastAsia="nb-NO"/>
        </w:rPr>
      </w:pPr>
      <w:r w:rsidRPr="00A56CE7">
        <w:rPr>
          <w:b/>
          <w:szCs w:val="22"/>
          <w:lang w:eastAsia="nb-NO"/>
        </w:rPr>
        <w:t>4.8</w:t>
      </w:r>
      <w:r w:rsidRPr="00A56CE7">
        <w:rPr>
          <w:b/>
          <w:szCs w:val="22"/>
          <w:lang w:eastAsia="nb-NO"/>
        </w:rPr>
        <w:tab/>
        <w:t>Interaksjon med andre legemidler og andre former for interaksjon</w:t>
      </w:r>
    </w:p>
    <w:p w14:paraId="763DADDC" w14:textId="77777777" w:rsidR="00FD2250" w:rsidRPr="00A56CE7" w:rsidRDefault="00FD2250" w:rsidP="00346A1D">
      <w:pPr>
        <w:tabs>
          <w:tab w:val="clear" w:pos="567"/>
        </w:tabs>
        <w:spacing w:line="240" w:lineRule="auto"/>
        <w:rPr>
          <w:szCs w:val="22"/>
          <w:lang w:eastAsia="nb-NO"/>
        </w:rPr>
      </w:pPr>
    </w:p>
    <w:p w14:paraId="763DADDD" w14:textId="77777777" w:rsidR="00FD2250" w:rsidRPr="00A56CE7" w:rsidRDefault="00FD2250" w:rsidP="00346A1D">
      <w:pPr>
        <w:tabs>
          <w:tab w:val="clear" w:pos="567"/>
        </w:tabs>
        <w:spacing w:line="240" w:lineRule="auto"/>
        <w:rPr>
          <w:szCs w:val="22"/>
          <w:lang w:eastAsia="nb-NO"/>
        </w:rPr>
      </w:pPr>
      <w:r w:rsidRPr="00A56CE7">
        <w:rPr>
          <w:szCs w:val="22"/>
          <w:lang w:eastAsia="nb-NO"/>
        </w:rPr>
        <w:t xml:space="preserve">Andre NSAIDs, diuretika, antikoagulantia, aminoglykosidantibiotika og substanser med høy proteinbinding kan konkurrere om bindingen og således føre til toksiske effekter. Metacam skal ikke administreres samtidig med andre NSAIDs eller glukokortikosteroider. </w:t>
      </w:r>
    </w:p>
    <w:p w14:paraId="763DADDE" w14:textId="77777777" w:rsidR="00FD2250" w:rsidRPr="00A56CE7" w:rsidRDefault="00FD2250" w:rsidP="00346A1D">
      <w:pPr>
        <w:tabs>
          <w:tab w:val="clear" w:pos="567"/>
        </w:tabs>
        <w:spacing w:line="240" w:lineRule="auto"/>
        <w:rPr>
          <w:szCs w:val="22"/>
          <w:lang w:eastAsia="nb-NO"/>
        </w:rPr>
      </w:pPr>
    </w:p>
    <w:p w14:paraId="763DADDF" w14:textId="77777777" w:rsidR="00FD2250" w:rsidRPr="00A56CE7" w:rsidRDefault="00FD2250" w:rsidP="00346A1D">
      <w:pPr>
        <w:tabs>
          <w:tab w:val="clear" w:pos="567"/>
        </w:tabs>
        <w:spacing w:line="240" w:lineRule="auto"/>
        <w:rPr>
          <w:szCs w:val="22"/>
          <w:lang w:eastAsia="nb-NO"/>
        </w:rPr>
      </w:pPr>
      <w:r w:rsidRPr="00A56CE7">
        <w:rPr>
          <w:szCs w:val="22"/>
          <w:lang w:eastAsia="nb-NO"/>
        </w:rPr>
        <w:t>Tidligere behandling med antiinflammatoriske substanser kan gi ytterligere eller forsterkede bivirkninger og det kreves derfor en behandlingsfri periode på minst 24 timer før behandling med preparat</w:t>
      </w:r>
      <w:r w:rsidR="002A4BE4" w:rsidRPr="00A56CE7">
        <w:rPr>
          <w:szCs w:val="22"/>
          <w:lang w:eastAsia="nb-NO"/>
        </w:rPr>
        <w:t>et</w:t>
      </w:r>
      <w:r w:rsidRPr="00A56CE7">
        <w:rPr>
          <w:szCs w:val="22"/>
          <w:lang w:eastAsia="nb-NO"/>
        </w:rPr>
        <w:t xml:space="preserve"> påbegynnes. Varigheten av den behandlingsfrie perioden er også avhengig av farmakologien for de produktene som er anvendt tidligere. </w:t>
      </w:r>
    </w:p>
    <w:p w14:paraId="763DADE0" w14:textId="77777777" w:rsidR="00FD2250" w:rsidRPr="00A56CE7" w:rsidRDefault="00FD2250" w:rsidP="00346A1D">
      <w:pPr>
        <w:tabs>
          <w:tab w:val="clear" w:pos="567"/>
        </w:tabs>
        <w:spacing w:line="240" w:lineRule="auto"/>
        <w:rPr>
          <w:szCs w:val="22"/>
          <w:lang w:eastAsia="nb-NO"/>
        </w:rPr>
      </w:pPr>
    </w:p>
    <w:p w14:paraId="763DADE1" w14:textId="77777777" w:rsidR="00FD2250" w:rsidRPr="00A56CE7" w:rsidRDefault="00FD2250" w:rsidP="00346A1D">
      <w:pPr>
        <w:tabs>
          <w:tab w:val="clear" w:pos="567"/>
        </w:tabs>
        <w:spacing w:line="240" w:lineRule="auto"/>
        <w:ind w:left="540" w:hanging="540"/>
        <w:rPr>
          <w:szCs w:val="22"/>
          <w:lang w:eastAsia="nb-NO"/>
        </w:rPr>
      </w:pPr>
      <w:r w:rsidRPr="00A56CE7">
        <w:rPr>
          <w:b/>
          <w:szCs w:val="22"/>
          <w:lang w:eastAsia="nb-NO"/>
        </w:rPr>
        <w:t>4.9</w:t>
      </w:r>
      <w:r w:rsidRPr="00A56CE7">
        <w:rPr>
          <w:b/>
          <w:szCs w:val="22"/>
          <w:lang w:eastAsia="nb-NO"/>
        </w:rPr>
        <w:tab/>
        <w:t>Dosering og tilfø</w:t>
      </w:r>
      <w:r w:rsidR="004E744C" w:rsidRPr="00A56CE7">
        <w:rPr>
          <w:b/>
          <w:szCs w:val="22"/>
          <w:lang w:eastAsia="nb-NO"/>
        </w:rPr>
        <w:t>r</w:t>
      </w:r>
      <w:r w:rsidRPr="00A56CE7">
        <w:rPr>
          <w:b/>
          <w:szCs w:val="22"/>
          <w:lang w:eastAsia="nb-NO"/>
        </w:rPr>
        <w:t>selsvei</w:t>
      </w:r>
    </w:p>
    <w:p w14:paraId="763DADE2" w14:textId="77777777" w:rsidR="00FD2250" w:rsidRPr="003C7A59" w:rsidRDefault="00FD2250" w:rsidP="00346A1D">
      <w:pPr>
        <w:tabs>
          <w:tab w:val="clear" w:pos="567"/>
        </w:tabs>
        <w:spacing w:line="240" w:lineRule="auto"/>
        <w:rPr>
          <w:szCs w:val="22"/>
          <w:lang w:eastAsia="nb-NO"/>
        </w:rPr>
      </w:pPr>
    </w:p>
    <w:p w14:paraId="763DADE3" w14:textId="77777777" w:rsidR="00FD2250" w:rsidRPr="003C7A59" w:rsidRDefault="00FD2250" w:rsidP="00346A1D">
      <w:pPr>
        <w:tabs>
          <w:tab w:val="clear" w:pos="567"/>
        </w:tabs>
        <w:spacing w:line="240" w:lineRule="auto"/>
        <w:rPr>
          <w:szCs w:val="22"/>
          <w:lang w:eastAsia="nb-NO"/>
        </w:rPr>
      </w:pPr>
      <w:r w:rsidRPr="003C7A59">
        <w:rPr>
          <w:szCs w:val="22"/>
          <w:lang w:eastAsia="nb-NO"/>
        </w:rPr>
        <w:t>Behandlingen innledes med en enkeltdose på 0,2</w:t>
      </w:r>
      <w:r w:rsidR="002F582F" w:rsidRPr="003C7A59">
        <w:rPr>
          <w:snapToGrid w:val="0"/>
          <w:szCs w:val="22"/>
          <w:lang w:eastAsia="de-DE"/>
        </w:rPr>
        <w:t> </w:t>
      </w:r>
      <w:r w:rsidRPr="003C7A59">
        <w:rPr>
          <w:szCs w:val="22"/>
          <w:lang w:eastAsia="nb-NO"/>
        </w:rPr>
        <w:t>mg meloksikam/kg kroppsvekt første dag. Behandlingen forsettes med en vedlikeholdsdose på 0,1</w:t>
      </w:r>
      <w:r w:rsidR="002F582F" w:rsidRPr="003C7A59">
        <w:rPr>
          <w:snapToGrid w:val="0"/>
          <w:szCs w:val="22"/>
          <w:lang w:eastAsia="de-DE"/>
        </w:rPr>
        <w:t> </w:t>
      </w:r>
      <w:r w:rsidRPr="003C7A59">
        <w:rPr>
          <w:szCs w:val="22"/>
          <w:lang w:eastAsia="nb-NO"/>
        </w:rPr>
        <w:t xml:space="preserve">mg meloksikam/kg kroppsvekt én gang daglig (24 timers intervall). </w:t>
      </w:r>
    </w:p>
    <w:p w14:paraId="763DADE4" w14:textId="77777777" w:rsidR="00FD2250" w:rsidRPr="003C7A59" w:rsidRDefault="00FD2250" w:rsidP="00346A1D">
      <w:pPr>
        <w:tabs>
          <w:tab w:val="clear" w:pos="567"/>
        </w:tabs>
        <w:spacing w:line="240" w:lineRule="auto"/>
        <w:rPr>
          <w:szCs w:val="22"/>
          <w:lang w:eastAsia="nb-NO"/>
        </w:rPr>
      </w:pPr>
    </w:p>
    <w:p w14:paraId="763DADE5" w14:textId="425AAB24" w:rsidR="00FD2250" w:rsidRPr="003C7A59" w:rsidRDefault="00FD2250" w:rsidP="00346A1D">
      <w:pPr>
        <w:tabs>
          <w:tab w:val="clear" w:pos="567"/>
        </w:tabs>
        <w:spacing w:line="240" w:lineRule="auto"/>
        <w:rPr>
          <w:szCs w:val="22"/>
          <w:lang w:eastAsia="nb-NO"/>
        </w:rPr>
      </w:pPr>
      <w:r w:rsidRPr="003C7A59">
        <w:rPr>
          <w:szCs w:val="22"/>
          <w:lang w:eastAsia="nb-NO"/>
        </w:rPr>
        <w:t xml:space="preserve">For langtidsbehandling, ved observert klinisk respons (etter ≥ 4 </w:t>
      </w:r>
      <w:r w:rsidR="000B5645">
        <w:rPr>
          <w:szCs w:val="22"/>
          <w:lang w:eastAsia="nb-NO"/>
        </w:rPr>
        <w:t>døgn</w:t>
      </w:r>
      <w:r w:rsidRPr="003C7A59">
        <w:rPr>
          <w:szCs w:val="22"/>
          <w:lang w:eastAsia="nb-NO"/>
        </w:rPr>
        <w:t xml:space="preserve">), kan Metacamdosen justeres til lavest effektiv individuell dose ettersom grad av smerte og inflammasjon i forbindelse med kroniske lidelser i bevegelsesapparatet kan variere over tid. </w:t>
      </w:r>
    </w:p>
    <w:p w14:paraId="763DADE6" w14:textId="77777777" w:rsidR="00FD2250" w:rsidRPr="003C7A59" w:rsidRDefault="00FD2250" w:rsidP="00346A1D">
      <w:pPr>
        <w:tabs>
          <w:tab w:val="clear" w:pos="567"/>
        </w:tabs>
        <w:spacing w:line="240" w:lineRule="auto"/>
        <w:rPr>
          <w:szCs w:val="22"/>
          <w:lang w:eastAsia="nb-NO"/>
        </w:rPr>
      </w:pPr>
    </w:p>
    <w:p w14:paraId="763DADE7" w14:textId="77777777" w:rsidR="00FD2250" w:rsidRPr="003C7A59" w:rsidRDefault="00FD2250" w:rsidP="00346A1D">
      <w:pPr>
        <w:tabs>
          <w:tab w:val="clear" w:pos="567"/>
        </w:tabs>
        <w:spacing w:line="240" w:lineRule="auto"/>
        <w:rPr>
          <w:szCs w:val="22"/>
          <w:lang w:eastAsia="nb-NO"/>
        </w:rPr>
      </w:pPr>
      <w:r w:rsidRPr="003C7A59">
        <w:rPr>
          <w:szCs w:val="22"/>
          <w:lang w:eastAsia="nb-NO"/>
        </w:rPr>
        <w:t>Doseringen bør skje med stor nøyaktighet.</w:t>
      </w:r>
    </w:p>
    <w:p w14:paraId="763DADE8" w14:textId="77777777" w:rsidR="00FD2250" w:rsidRPr="003C7A59" w:rsidRDefault="00FD2250" w:rsidP="00346A1D">
      <w:pPr>
        <w:tabs>
          <w:tab w:val="clear" w:pos="567"/>
        </w:tabs>
        <w:spacing w:line="240" w:lineRule="auto"/>
        <w:rPr>
          <w:szCs w:val="22"/>
          <w:lang w:eastAsia="nb-NO"/>
        </w:rPr>
      </w:pPr>
    </w:p>
    <w:p w14:paraId="763DADE9" w14:textId="77777777" w:rsidR="002F0E1D" w:rsidRPr="003C7A59" w:rsidRDefault="00FD2250" w:rsidP="00346A1D">
      <w:pPr>
        <w:tabs>
          <w:tab w:val="clear" w:pos="567"/>
        </w:tabs>
        <w:spacing w:line="240" w:lineRule="auto"/>
        <w:rPr>
          <w:szCs w:val="22"/>
          <w:lang w:eastAsia="nb-NO"/>
        </w:rPr>
      </w:pPr>
      <w:r w:rsidRPr="003C7A59">
        <w:rPr>
          <w:szCs w:val="22"/>
          <w:lang w:eastAsia="nb-NO"/>
        </w:rPr>
        <w:t xml:space="preserve">Rystes godt før bruk. </w:t>
      </w:r>
    </w:p>
    <w:p w14:paraId="763DADEA" w14:textId="77777777" w:rsidR="002F0E1D" w:rsidRPr="003C7A59" w:rsidRDefault="002F0E1D" w:rsidP="00346A1D">
      <w:pPr>
        <w:tabs>
          <w:tab w:val="clear" w:pos="567"/>
        </w:tabs>
        <w:spacing w:line="240" w:lineRule="auto"/>
        <w:rPr>
          <w:szCs w:val="22"/>
          <w:lang w:eastAsia="nb-NO"/>
        </w:rPr>
      </w:pPr>
    </w:p>
    <w:p w14:paraId="763DADEB" w14:textId="77777777" w:rsidR="00FD2250" w:rsidRPr="003C7A59" w:rsidRDefault="00FD2250" w:rsidP="00346A1D">
      <w:pPr>
        <w:tabs>
          <w:tab w:val="clear" w:pos="567"/>
        </w:tabs>
        <w:spacing w:line="240" w:lineRule="auto"/>
        <w:rPr>
          <w:szCs w:val="22"/>
          <w:lang w:eastAsia="nb-NO"/>
        </w:rPr>
      </w:pPr>
      <w:r w:rsidRPr="003C7A59">
        <w:rPr>
          <w:szCs w:val="22"/>
          <w:lang w:eastAsia="nb-NO"/>
        </w:rPr>
        <w:t xml:space="preserve">Administreres oralt blandet med fôr eller direkte i munnen. Suspensjonen kan gis ved hjelp av dråpedispenseren på flasken (til meget små raser) eller ved hjelp av doseringssprøyten som finnes i pakningen. </w:t>
      </w:r>
    </w:p>
    <w:p w14:paraId="763DADEC" w14:textId="77777777" w:rsidR="00FD2250" w:rsidRPr="003C7A59" w:rsidRDefault="00FD2250" w:rsidP="00346A1D">
      <w:pPr>
        <w:tabs>
          <w:tab w:val="clear" w:pos="567"/>
        </w:tabs>
        <w:spacing w:line="240" w:lineRule="auto"/>
        <w:rPr>
          <w:szCs w:val="22"/>
          <w:lang w:eastAsia="nb-NO"/>
        </w:rPr>
      </w:pPr>
    </w:p>
    <w:p w14:paraId="763DADED" w14:textId="77777777" w:rsidR="00FD2250" w:rsidRPr="003C7A59" w:rsidRDefault="00FD2250" w:rsidP="00346A1D">
      <w:pPr>
        <w:tabs>
          <w:tab w:val="clear" w:pos="567"/>
        </w:tabs>
        <w:spacing w:line="240" w:lineRule="auto"/>
        <w:rPr>
          <w:szCs w:val="22"/>
          <w:u w:val="single"/>
          <w:lang w:eastAsia="nb-NO"/>
        </w:rPr>
      </w:pPr>
      <w:r w:rsidRPr="003C7A59">
        <w:rPr>
          <w:szCs w:val="22"/>
          <w:u w:val="single"/>
          <w:lang w:eastAsia="nb-NO"/>
        </w:rPr>
        <w:lastRenderedPageBreak/>
        <w:t>Dosering ved bruk av dråpedispenseren på flasken:</w:t>
      </w:r>
    </w:p>
    <w:p w14:paraId="763DADEE" w14:textId="77777777" w:rsidR="00FD2250" w:rsidRPr="003C7A59" w:rsidRDefault="002F582F" w:rsidP="00346A1D">
      <w:pPr>
        <w:tabs>
          <w:tab w:val="clear" w:pos="567"/>
          <w:tab w:val="left" w:pos="1985"/>
        </w:tabs>
        <w:spacing w:line="240" w:lineRule="auto"/>
        <w:rPr>
          <w:szCs w:val="22"/>
          <w:lang w:eastAsia="nb-NO"/>
        </w:rPr>
      </w:pPr>
      <w:r w:rsidRPr="003C7A59">
        <w:rPr>
          <w:szCs w:val="22"/>
          <w:lang w:eastAsia="nb-NO"/>
        </w:rPr>
        <w:t xml:space="preserve">Startdose: </w:t>
      </w:r>
      <w:r w:rsidR="00346A1D" w:rsidRPr="003C7A59">
        <w:rPr>
          <w:szCs w:val="22"/>
          <w:lang w:eastAsia="nb-NO"/>
        </w:rPr>
        <w:tab/>
      </w:r>
      <w:r w:rsidR="00FD2250" w:rsidRPr="003C7A59">
        <w:rPr>
          <w:szCs w:val="22"/>
          <w:lang w:eastAsia="nb-NO"/>
        </w:rPr>
        <w:t>10 dråper/kg kroppsvekt</w:t>
      </w:r>
    </w:p>
    <w:p w14:paraId="763DADEF" w14:textId="77777777" w:rsidR="00FD2250" w:rsidRPr="003C7A59" w:rsidRDefault="002F582F" w:rsidP="00346A1D">
      <w:pPr>
        <w:tabs>
          <w:tab w:val="clear" w:pos="567"/>
          <w:tab w:val="left" w:pos="1985"/>
        </w:tabs>
        <w:spacing w:line="240" w:lineRule="auto"/>
        <w:rPr>
          <w:szCs w:val="22"/>
          <w:lang w:eastAsia="nb-NO"/>
        </w:rPr>
      </w:pPr>
      <w:r w:rsidRPr="003C7A59">
        <w:rPr>
          <w:szCs w:val="22"/>
          <w:lang w:eastAsia="nb-NO"/>
        </w:rPr>
        <w:t xml:space="preserve">Vedlikeholdsdose: </w:t>
      </w:r>
      <w:r w:rsidR="00346A1D" w:rsidRPr="003C7A59">
        <w:rPr>
          <w:szCs w:val="22"/>
          <w:lang w:eastAsia="nb-NO"/>
        </w:rPr>
        <w:tab/>
      </w:r>
      <w:r w:rsidR="00FD2250" w:rsidRPr="003C7A59">
        <w:rPr>
          <w:szCs w:val="22"/>
          <w:lang w:eastAsia="nb-NO"/>
        </w:rPr>
        <w:t>5 dråper/kg kroppsvekt</w:t>
      </w:r>
    </w:p>
    <w:p w14:paraId="763DADF0" w14:textId="77777777" w:rsidR="00FD2250" w:rsidRPr="003C7A59" w:rsidRDefault="00FD2250" w:rsidP="00346A1D">
      <w:pPr>
        <w:tabs>
          <w:tab w:val="clear" w:pos="567"/>
        </w:tabs>
        <w:spacing w:line="240" w:lineRule="auto"/>
        <w:rPr>
          <w:szCs w:val="22"/>
          <w:lang w:eastAsia="nb-NO"/>
        </w:rPr>
      </w:pPr>
    </w:p>
    <w:p w14:paraId="763DADF1" w14:textId="77777777" w:rsidR="00FD2250" w:rsidRPr="003C7A59" w:rsidRDefault="00FD2250" w:rsidP="00346A1D">
      <w:pPr>
        <w:tabs>
          <w:tab w:val="clear" w:pos="567"/>
        </w:tabs>
        <w:spacing w:line="240" w:lineRule="auto"/>
        <w:rPr>
          <w:szCs w:val="22"/>
          <w:u w:val="single"/>
          <w:lang w:eastAsia="nb-NO"/>
        </w:rPr>
      </w:pPr>
      <w:r w:rsidRPr="003C7A59">
        <w:rPr>
          <w:szCs w:val="22"/>
          <w:u w:val="single"/>
          <w:lang w:eastAsia="nb-NO"/>
        </w:rPr>
        <w:t>Dosering ved bruk av doseringssprøyte:</w:t>
      </w:r>
    </w:p>
    <w:p w14:paraId="763DADF2" w14:textId="77777777" w:rsidR="007231AF" w:rsidRPr="003C7A59" w:rsidRDefault="00FD2250" w:rsidP="00346A1D">
      <w:pPr>
        <w:tabs>
          <w:tab w:val="clear" w:pos="567"/>
        </w:tabs>
        <w:spacing w:line="240" w:lineRule="auto"/>
        <w:rPr>
          <w:szCs w:val="22"/>
          <w:lang w:eastAsia="nb-NO"/>
        </w:rPr>
      </w:pPr>
      <w:r w:rsidRPr="003C7A59">
        <w:rPr>
          <w:szCs w:val="22"/>
          <w:lang w:eastAsia="nb-NO"/>
        </w:rPr>
        <w:t>Doseringssprøyten passer til dråpedispenseren på flasken og er forsynt med en kg-kroppsvekt-skala som tilsvarer vedlikeholdsdosen. På denne måten innledes terapien med dobbel vedlikeholdsdose som en engangsdose første dag.</w:t>
      </w:r>
    </w:p>
    <w:p w14:paraId="763DADF3" w14:textId="77777777" w:rsidR="00FD2250" w:rsidRPr="003C7A59" w:rsidRDefault="00FD2250" w:rsidP="00346A1D">
      <w:pPr>
        <w:tabs>
          <w:tab w:val="clear" w:pos="567"/>
        </w:tabs>
        <w:spacing w:line="240" w:lineRule="auto"/>
        <w:rPr>
          <w:szCs w:val="22"/>
          <w:lang w:eastAsia="nb-NO"/>
        </w:rPr>
      </w:pPr>
    </w:p>
    <w:p w14:paraId="763DADF4" w14:textId="77777777" w:rsidR="00FD2250" w:rsidRPr="003C7A59" w:rsidRDefault="00FD2250" w:rsidP="00346A1D">
      <w:pPr>
        <w:tabs>
          <w:tab w:val="clear" w:pos="567"/>
        </w:tabs>
        <w:spacing w:line="240" w:lineRule="auto"/>
        <w:rPr>
          <w:szCs w:val="22"/>
          <w:lang w:eastAsia="nb-NO"/>
        </w:rPr>
      </w:pPr>
      <w:r w:rsidRPr="003C7A59">
        <w:rPr>
          <w:szCs w:val="22"/>
          <w:lang w:eastAsia="nb-NO"/>
        </w:rPr>
        <w:t>Alternativt kan behandlingen innledes med Metacam 5</w:t>
      </w:r>
      <w:r w:rsidR="002F582F" w:rsidRPr="003C7A59">
        <w:rPr>
          <w:snapToGrid w:val="0"/>
          <w:szCs w:val="22"/>
          <w:lang w:eastAsia="de-DE"/>
        </w:rPr>
        <w:t> </w:t>
      </w:r>
      <w:r w:rsidRPr="003C7A59">
        <w:rPr>
          <w:szCs w:val="22"/>
          <w:lang w:eastAsia="nb-NO"/>
        </w:rPr>
        <w:t xml:space="preserve">mg/ml injeksjonsvæske, oppløsning. </w:t>
      </w:r>
    </w:p>
    <w:p w14:paraId="763DADF5" w14:textId="77777777" w:rsidR="00FD2250" w:rsidRPr="003C7A59" w:rsidRDefault="00FD2250" w:rsidP="00346A1D">
      <w:pPr>
        <w:tabs>
          <w:tab w:val="clear" w:pos="567"/>
        </w:tabs>
        <w:spacing w:line="240" w:lineRule="auto"/>
        <w:rPr>
          <w:szCs w:val="22"/>
          <w:lang w:eastAsia="nb-NO"/>
        </w:rPr>
      </w:pPr>
    </w:p>
    <w:p w14:paraId="763DADF6" w14:textId="46DAF65E" w:rsidR="00FD2250" w:rsidRPr="003C7A59" w:rsidRDefault="00FD2250" w:rsidP="00346A1D">
      <w:pPr>
        <w:tabs>
          <w:tab w:val="clear" w:pos="567"/>
        </w:tabs>
        <w:spacing w:line="240" w:lineRule="auto"/>
        <w:rPr>
          <w:szCs w:val="22"/>
          <w:lang w:eastAsia="nb-NO"/>
        </w:rPr>
      </w:pPr>
      <w:r w:rsidRPr="003C7A59">
        <w:rPr>
          <w:szCs w:val="22"/>
          <w:lang w:eastAsia="nb-NO"/>
        </w:rPr>
        <w:t xml:space="preserve">Klinisk respons sees normalt i løpet av 3-4 </w:t>
      </w:r>
      <w:r w:rsidR="000B5645">
        <w:rPr>
          <w:szCs w:val="22"/>
          <w:lang w:eastAsia="nb-NO"/>
        </w:rPr>
        <w:t>døgn</w:t>
      </w:r>
      <w:r w:rsidRPr="003C7A59">
        <w:rPr>
          <w:szCs w:val="22"/>
          <w:lang w:eastAsia="nb-NO"/>
        </w:rPr>
        <w:t xml:space="preserve">. Behandlingen bør avbrytes etter senest 10 </w:t>
      </w:r>
      <w:r w:rsidR="000B5645">
        <w:rPr>
          <w:szCs w:val="22"/>
          <w:lang w:eastAsia="nb-NO"/>
        </w:rPr>
        <w:t>døgn</w:t>
      </w:r>
      <w:r w:rsidRPr="003C7A59">
        <w:rPr>
          <w:szCs w:val="22"/>
          <w:lang w:eastAsia="nb-NO"/>
        </w:rPr>
        <w:t xml:space="preserve"> hvis det ikke oppnås klinisk bedring.</w:t>
      </w:r>
    </w:p>
    <w:p w14:paraId="763DADF7" w14:textId="77777777" w:rsidR="00FD2250" w:rsidRPr="003C7A59" w:rsidRDefault="00FD2250" w:rsidP="00346A1D">
      <w:pPr>
        <w:tabs>
          <w:tab w:val="clear" w:pos="567"/>
        </w:tabs>
        <w:spacing w:line="240" w:lineRule="auto"/>
        <w:rPr>
          <w:szCs w:val="22"/>
          <w:lang w:eastAsia="nb-NO"/>
        </w:rPr>
      </w:pPr>
    </w:p>
    <w:p w14:paraId="763DADF8" w14:textId="77777777" w:rsidR="00FD2250" w:rsidRPr="003C7A59" w:rsidRDefault="00FD2250" w:rsidP="00346A1D">
      <w:pPr>
        <w:tabs>
          <w:tab w:val="clear" w:pos="567"/>
        </w:tabs>
        <w:spacing w:line="240" w:lineRule="auto"/>
        <w:rPr>
          <w:szCs w:val="22"/>
          <w:lang w:eastAsia="nb-NO"/>
        </w:rPr>
      </w:pPr>
      <w:r w:rsidRPr="003C7A59">
        <w:rPr>
          <w:szCs w:val="22"/>
          <w:lang w:eastAsia="nb-NO"/>
        </w:rPr>
        <w:t>Unngå kontaminering under bruk.</w:t>
      </w:r>
    </w:p>
    <w:p w14:paraId="763DADF9" w14:textId="77777777" w:rsidR="00FD2250" w:rsidRPr="003C7A59" w:rsidRDefault="00FD2250" w:rsidP="00346A1D">
      <w:pPr>
        <w:tabs>
          <w:tab w:val="clear" w:pos="567"/>
        </w:tabs>
        <w:spacing w:line="240" w:lineRule="auto"/>
        <w:rPr>
          <w:szCs w:val="22"/>
          <w:lang w:eastAsia="nb-NO"/>
        </w:rPr>
      </w:pPr>
    </w:p>
    <w:p w14:paraId="763DADFA" w14:textId="77777777" w:rsidR="00FD2250" w:rsidRPr="003C7A59" w:rsidRDefault="00FD2250" w:rsidP="00346A1D">
      <w:pPr>
        <w:tabs>
          <w:tab w:val="clear" w:pos="567"/>
        </w:tabs>
        <w:spacing w:line="240" w:lineRule="auto"/>
        <w:ind w:left="540" w:hanging="540"/>
        <w:rPr>
          <w:szCs w:val="22"/>
          <w:lang w:eastAsia="nb-NO"/>
        </w:rPr>
      </w:pPr>
      <w:r w:rsidRPr="003C7A59">
        <w:rPr>
          <w:b/>
          <w:szCs w:val="22"/>
          <w:lang w:eastAsia="nb-NO"/>
        </w:rPr>
        <w:t>4.10</w:t>
      </w:r>
      <w:r w:rsidRPr="003C7A59">
        <w:rPr>
          <w:b/>
          <w:szCs w:val="22"/>
          <w:lang w:eastAsia="nb-NO"/>
        </w:rPr>
        <w:tab/>
        <w:t>Overdosering (symptomer, førstehjelp, antidoter), om nødvendig</w:t>
      </w:r>
    </w:p>
    <w:p w14:paraId="763DADFB" w14:textId="77777777" w:rsidR="00FD2250" w:rsidRPr="003C7A59" w:rsidRDefault="00FD2250" w:rsidP="00346A1D">
      <w:pPr>
        <w:tabs>
          <w:tab w:val="clear" w:pos="567"/>
        </w:tabs>
        <w:spacing w:line="240" w:lineRule="auto"/>
        <w:rPr>
          <w:szCs w:val="22"/>
          <w:lang w:eastAsia="nb-NO"/>
        </w:rPr>
      </w:pPr>
    </w:p>
    <w:p w14:paraId="763DADFC" w14:textId="77777777" w:rsidR="00FD2250" w:rsidRPr="003C7A59" w:rsidRDefault="00FD2250" w:rsidP="00346A1D">
      <w:pPr>
        <w:tabs>
          <w:tab w:val="clear" w:pos="567"/>
        </w:tabs>
        <w:spacing w:line="240" w:lineRule="auto"/>
        <w:rPr>
          <w:szCs w:val="22"/>
          <w:lang w:eastAsia="nb-NO"/>
        </w:rPr>
      </w:pPr>
      <w:r w:rsidRPr="003C7A59">
        <w:rPr>
          <w:szCs w:val="22"/>
          <w:lang w:eastAsia="nb-NO"/>
        </w:rPr>
        <w:t>Ved overdose skal symptomatisk behandling initieres.</w:t>
      </w:r>
    </w:p>
    <w:p w14:paraId="763DADFD" w14:textId="77777777" w:rsidR="00FD2250" w:rsidRPr="003C7A59" w:rsidRDefault="00FD2250" w:rsidP="00346A1D">
      <w:pPr>
        <w:tabs>
          <w:tab w:val="clear" w:pos="567"/>
        </w:tabs>
        <w:spacing w:line="240" w:lineRule="auto"/>
        <w:rPr>
          <w:szCs w:val="22"/>
          <w:lang w:eastAsia="nb-NO"/>
        </w:rPr>
      </w:pPr>
    </w:p>
    <w:p w14:paraId="763DADFE" w14:textId="77777777" w:rsidR="00FD2250" w:rsidRPr="003C7A59" w:rsidRDefault="00FD2250" w:rsidP="00346A1D">
      <w:pPr>
        <w:tabs>
          <w:tab w:val="clear" w:pos="567"/>
        </w:tabs>
        <w:spacing w:line="240" w:lineRule="auto"/>
        <w:ind w:left="540" w:hanging="540"/>
        <w:rPr>
          <w:szCs w:val="22"/>
          <w:lang w:eastAsia="nb-NO"/>
        </w:rPr>
      </w:pPr>
      <w:r w:rsidRPr="003C7A59">
        <w:rPr>
          <w:b/>
          <w:szCs w:val="22"/>
          <w:lang w:eastAsia="nb-NO"/>
        </w:rPr>
        <w:t>4.11</w:t>
      </w:r>
      <w:r w:rsidRPr="003C7A59">
        <w:rPr>
          <w:b/>
          <w:szCs w:val="22"/>
          <w:lang w:eastAsia="nb-NO"/>
        </w:rPr>
        <w:tab/>
        <w:t>Tilbakeholdelsestid(er)</w:t>
      </w:r>
    </w:p>
    <w:p w14:paraId="763DADFF" w14:textId="77777777" w:rsidR="00FD2250" w:rsidRPr="003C7A59" w:rsidRDefault="00FD2250" w:rsidP="00346A1D">
      <w:pPr>
        <w:tabs>
          <w:tab w:val="clear" w:pos="567"/>
        </w:tabs>
        <w:spacing w:line="240" w:lineRule="auto"/>
        <w:rPr>
          <w:szCs w:val="22"/>
          <w:lang w:eastAsia="nb-NO"/>
        </w:rPr>
      </w:pPr>
    </w:p>
    <w:p w14:paraId="763DAE00" w14:textId="77777777" w:rsidR="00FD2250" w:rsidRPr="003C7A59" w:rsidRDefault="00FD2250" w:rsidP="00346A1D">
      <w:pPr>
        <w:tabs>
          <w:tab w:val="clear" w:pos="567"/>
        </w:tabs>
        <w:spacing w:line="240" w:lineRule="auto"/>
        <w:rPr>
          <w:szCs w:val="22"/>
          <w:lang w:eastAsia="nb-NO"/>
        </w:rPr>
      </w:pPr>
      <w:r w:rsidRPr="003C7A59">
        <w:rPr>
          <w:szCs w:val="22"/>
          <w:lang w:eastAsia="nb-NO"/>
        </w:rPr>
        <w:t>Ikke relevant</w:t>
      </w:r>
    </w:p>
    <w:p w14:paraId="763DAE01" w14:textId="77777777" w:rsidR="00FD2250" w:rsidRPr="003C7A59" w:rsidRDefault="00FD2250" w:rsidP="00346A1D">
      <w:pPr>
        <w:tabs>
          <w:tab w:val="clear" w:pos="567"/>
        </w:tabs>
        <w:spacing w:line="240" w:lineRule="auto"/>
        <w:rPr>
          <w:szCs w:val="22"/>
          <w:lang w:eastAsia="nb-NO"/>
        </w:rPr>
      </w:pPr>
    </w:p>
    <w:p w14:paraId="763DAE02" w14:textId="77777777" w:rsidR="00FD2250" w:rsidRPr="00D6198B" w:rsidRDefault="00FD2250" w:rsidP="00346A1D">
      <w:pPr>
        <w:tabs>
          <w:tab w:val="clear" w:pos="567"/>
        </w:tabs>
        <w:spacing w:line="240" w:lineRule="auto"/>
        <w:rPr>
          <w:szCs w:val="22"/>
          <w:lang w:eastAsia="nb-NO"/>
        </w:rPr>
      </w:pPr>
    </w:p>
    <w:p w14:paraId="763DAE03" w14:textId="77777777" w:rsidR="00FD2250" w:rsidRPr="00D6198B" w:rsidRDefault="00FD2250" w:rsidP="00346A1D">
      <w:pPr>
        <w:spacing w:line="240" w:lineRule="auto"/>
        <w:ind w:left="540" w:hanging="540"/>
        <w:rPr>
          <w:b/>
          <w:szCs w:val="22"/>
          <w:lang w:eastAsia="nb-NO"/>
        </w:rPr>
      </w:pPr>
      <w:r w:rsidRPr="00D6198B">
        <w:rPr>
          <w:b/>
          <w:szCs w:val="22"/>
          <w:lang w:eastAsia="nb-NO"/>
        </w:rPr>
        <w:t>5.</w:t>
      </w:r>
      <w:r w:rsidRPr="00D6198B">
        <w:rPr>
          <w:b/>
          <w:szCs w:val="22"/>
          <w:lang w:eastAsia="nb-NO"/>
        </w:rPr>
        <w:tab/>
        <w:t>FARMAKOLOGISKE EGENSKAPER</w:t>
      </w:r>
    </w:p>
    <w:p w14:paraId="763DAE04" w14:textId="77777777" w:rsidR="00FD2250" w:rsidRPr="00D6198B" w:rsidRDefault="00FD2250" w:rsidP="00346A1D">
      <w:pPr>
        <w:tabs>
          <w:tab w:val="clear" w:pos="567"/>
        </w:tabs>
        <w:spacing w:line="240" w:lineRule="auto"/>
        <w:rPr>
          <w:szCs w:val="22"/>
          <w:lang w:eastAsia="nb-NO"/>
        </w:rPr>
      </w:pPr>
    </w:p>
    <w:p w14:paraId="763DAE05" w14:textId="77777777" w:rsidR="00FD2250" w:rsidRPr="00D6198B" w:rsidRDefault="002F582F" w:rsidP="00346A1D">
      <w:pPr>
        <w:pStyle w:val="NoSpacing"/>
        <w:rPr>
          <w:szCs w:val="22"/>
          <w:lang w:eastAsia="nb-NO"/>
        </w:rPr>
      </w:pPr>
      <w:r w:rsidRPr="00D6198B">
        <w:rPr>
          <w:szCs w:val="22"/>
          <w:lang w:eastAsia="nb-NO"/>
        </w:rPr>
        <w:t xml:space="preserve">Farmakoterapeutisk gruppe: </w:t>
      </w:r>
      <w:r w:rsidR="00FD2250" w:rsidRPr="00D6198B">
        <w:rPr>
          <w:szCs w:val="22"/>
          <w:lang w:eastAsia="nb-NO"/>
        </w:rPr>
        <w:t>Antiinflammatoriske og antireumatiske midler, ekskl. st</w:t>
      </w:r>
      <w:r w:rsidR="00FF7EE3" w:rsidRPr="00D6198B">
        <w:rPr>
          <w:szCs w:val="22"/>
          <w:lang w:eastAsia="nb-NO"/>
        </w:rPr>
        <w:t>e</w:t>
      </w:r>
      <w:r w:rsidR="00FD2250" w:rsidRPr="00D6198B">
        <w:rPr>
          <w:szCs w:val="22"/>
          <w:lang w:eastAsia="nb-NO"/>
        </w:rPr>
        <w:t xml:space="preserve">roider (oksikamer) </w:t>
      </w:r>
    </w:p>
    <w:p w14:paraId="763DAE06" w14:textId="77777777" w:rsidR="00FD2250" w:rsidRPr="003C7A59" w:rsidRDefault="002F582F" w:rsidP="00346A1D">
      <w:pPr>
        <w:tabs>
          <w:tab w:val="clear" w:pos="567"/>
        </w:tabs>
        <w:spacing w:line="240" w:lineRule="auto"/>
        <w:ind w:left="2835" w:hanging="2835"/>
        <w:rPr>
          <w:szCs w:val="22"/>
        </w:rPr>
      </w:pPr>
      <w:r w:rsidRPr="003C7A59">
        <w:rPr>
          <w:szCs w:val="22"/>
        </w:rPr>
        <w:t xml:space="preserve">ATCvet-kode: </w:t>
      </w:r>
      <w:r w:rsidR="00FD2250" w:rsidRPr="003C7A59">
        <w:rPr>
          <w:szCs w:val="22"/>
        </w:rPr>
        <w:t>QM01A C06</w:t>
      </w:r>
    </w:p>
    <w:p w14:paraId="763DAE07" w14:textId="77777777" w:rsidR="00FD2250" w:rsidRPr="00D6198B" w:rsidRDefault="00FD2250" w:rsidP="00346A1D">
      <w:pPr>
        <w:tabs>
          <w:tab w:val="clear" w:pos="567"/>
        </w:tabs>
        <w:spacing w:line="240" w:lineRule="auto"/>
        <w:rPr>
          <w:szCs w:val="22"/>
          <w:lang w:eastAsia="nb-NO"/>
        </w:rPr>
      </w:pPr>
    </w:p>
    <w:p w14:paraId="763DAE08" w14:textId="77777777" w:rsidR="00FD2250" w:rsidRPr="00D6198B" w:rsidRDefault="00FD2250" w:rsidP="00346A1D">
      <w:pPr>
        <w:tabs>
          <w:tab w:val="clear" w:pos="567"/>
        </w:tabs>
        <w:spacing w:line="240" w:lineRule="auto"/>
        <w:ind w:left="540" w:hanging="540"/>
        <w:rPr>
          <w:szCs w:val="22"/>
          <w:lang w:eastAsia="nb-NO"/>
        </w:rPr>
      </w:pPr>
      <w:r w:rsidRPr="00D6198B">
        <w:rPr>
          <w:b/>
          <w:szCs w:val="22"/>
          <w:lang w:eastAsia="nb-NO"/>
        </w:rPr>
        <w:t>5.1</w:t>
      </w:r>
      <w:r w:rsidRPr="00D6198B">
        <w:rPr>
          <w:b/>
          <w:szCs w:val="22"/>
          <w:lang w:eastAsia="nb-NO"/>
        </w:rPr>
        <w:tab/>
        <w:t>Farmakodynamiske egenskaper</w:t>
      </w:r>
    </w:p>
    <w:p w14:paraId="763DAE09" w14:textId="77777777" w:rsidR="00FD2250" w:rsidRPr="00D6198B" w:rsidRDefault="00FD2250" w:rsidP="00346A1D">
      <w:pPr>
        <w:tabs>
          <w:tab w:val="clear" w:pos="567"/>
        </w:tabs>
        <w:spacing w:line="240" w:lineRule="auto"/>
        <w:rPr>
          <w:szCs w:val="22"/>
          <w:lang w:eastAsia="nb-NO"/>
        </w:rPr>
      </w:pPr>
    </w:p>
    <w:p w14:paraId="763DAE0A" w14:textId="77777777" w:rsidR="00FD2250" w:rsidRPr="003C7A59" w:rsidRDefault="00FD2250" w:rsidP="00346A1D">
      <w:pPr>
        <w:tabs>
          <w:tab w:val="clear" w:pos="567"/>
        </w:tabs>
        <w:spacing w:line="240" w:lineRule="auto"/>
        <w:rPr>
          <w:szCs w:val="22"/>
          <w:lang w:eastAsia="nb-NO"/>
        </w:rPr>
      </w:pPr>
      <w:r w:rsidRPr="003C7A59">
        <w:rPr>
          <w:szCs w:val="22"/>
          <w:lang w:eastAsia="nb-NO"/>
        </w:rPr>
        <w:t xml:space="preserve">Meloksikam er et </w:t>
      </w:r>
      <w:r w:rsidR="002A4BE4" w:rsidRPr="003C7A59">
        <w:rPr>
          <w:szCs w:val="22"/>
          <w:lang w:eastAsia="nb-NO"/>
        </w:rPr>
        <w:t>i</w:t>
      </w:r>
      <w:r w:rsidRPr="003C7A59">
        <w:rPr>
          <w:szCs w:val="22"/>
          <w:lang w:eastAsia="nb-NO"/>
        </w:rPr>
        <w:t xml:space="preserve">kke-steroid </w:t>
      </w:r>
      <w:r w:rsidR="005E0436" w:rsidRPr="003C7A59">
        <w:rPr>
          <w:szCs w:val="22"/>
          <w:lang w:eastAsia="nb-NO"/>
        </w:rPr>
        <w:t>antiinflam</w:t>
      </w:r>
      <w:r w:rsidRPr="003C7A59">
        <w:rPr>
          <w:szCs w:val="22"/>
          <w:lang w:eastAsia="nb-NO"/>
        </w:rPr>
        <w:t xml:space="preserve">matorisk legemiddel (NSAID) i oksikam-klassen som virker ved å hemme prostaglandinsyntesen og dermed gir antiinflammatorisk, antieksudativ, analgetisk og antipyretisk effekt. Reduserer infiltrasjonen av leukocytter i inflammerte vev. I mindre grad hemmer meloksikam også kollagenindusert trombocyttaggregasjon. </w:t>
      </w:r>
      <w:r w:rsidRPr="003C7A59">
        <w:rPr>
          <w:i/>
          <w:szCs w:val="22"/>
          <w:lang w:eastAsia="nb-NO"/>
        </w:rPr>
        <w:t>In vitro</w:t>
      </w:r>
      <w:r w:rsidRPr="003C7A59">
        <w:rPr>
          <w:szCs w:val="22"/>
          <w:lang w:eastAsia="nb-NO"/>
        </w:rPr>
        <w:t xml:space="preserve"> og </w:t>
      </w:r>
      <w:r w:rsidRPr="003C7A59">
        <w:rPr>
          <w:i/>
          <w:szCs w:val="22"/>
          <w:lang w:eastAsia="nb-NO"/>
        </w:rPr>
        <w:t>in vivo</w:t>
      </w:r>
      <w:r w:rsidRPr="003C7A59">
        <w:rPr>
          <w:szCs w:val="22"/>
          <w:lang w:eastAsia="nb-NO"/>
        </w:rPr>
        <w:t xml:space="preserve"> studier viser at meloksikam hemmer cyclooxygenase-2 (COX-2) i større grad en cyclooxygenase-1(COX-1)</w:t>
      </w:r>
    </w:p>
    <w:p w14:paraId="763DAE0B" w14:textId="77777777" w:rsidR="00FD2250" w:rsidRPr="00D6198B" w:rsidRDefault="00FD2250" w:rsidP="00346A1D">
      <w:pPr>
        <w:tabs>
          <w:tab w:val="clear" w:pos="567"/>
        </w:tabs>
        <w:spacing w:line="240" w:lineRule="auto"/>
        <w:rPr>
          <w:szCs w:val="22"/>
          <w:lang w:eastAsia="nb-NO"/>
        </w:rPr>
      </w:pPr>
    </w:p>
    <w:p w14:paraId="763DAE0C" w14:textId="77777777" w:rsidR="00FD2250" w:rsidRPr="00D6198B" w:rsidRDefault="00FD2250" w:rsidP="00346A1D">
      <w:pPr>
        <w:tabs>
          <w:tab w:val="clear" w:pos="567"/>
        </w:tabs>
        <w:spacing w:line="240" w:lineRule="auto"/>
        <w:ind w:left="540" w:hanging="540"/>
        <w:rPr>
          <w:b/>
          <w:szCs w:val="22"/>
          <w:lang w:eastAsia="nb-NO"/>
        </w:rPr>
      </w:pPr>
      <w:r w:rsidRPr="00D6198B">
        <w:rPr>
          <w:b/>
          <w:szCs w:val="22"/>
          <w:lang w:eastAsia="nb-NO"/>
        </w:rPr>
        <w:t>5.2</w:t>
      </w:r>
      <w:r w:rsidRPr="00D6198B">
        <w:rPr>
          <w:b/>
          <w:szCs w:val="22"/>
          <w:lang w:eastAsia="nb-NO"/>
        </w:rPr>
        <w:tab/>
        <w:t>Farmakokinetiske opplysninger</w:t>
      </w:r>
    </w:p>
    <w:p w14:paraId="763DAE0D" w14:textId="77777777" w:rsidR="00FD2250" w:rsidRPr="00AC5D0D" w:rsidRDefault="00FD2250" w:rsidP="00346A1D">
      <w:pPr>
        <w:tabs>
          <w:tab w:val="clear" w:pos="567"/>
        </w:tabs>
        <w:spacing w:line="240" w:lineRule="auto"/>
        <w:rPr>
          <w:bCs/>
          <w:szCs w:val="22"/>
          <w:lang w:eastAsia="nb-NO"/>
        </w:rPr>
      </w:pPr>
    </w:p>
    <w:p w14:paraId="763DAE0E" w14:textId="77777777" w:rsidR="00FD2250" w:rsidRPr="003C7A59" w:rsidRDefault="00FD2250" w:rsidP="00346A1D">
      <w:pPr>
        <w:spacing w:line="240" w:lineRule="auto"/>
        <w:rPr>
          <w:szCs w:val="22"/>
          <w:u w:val="single"/>
        </w:rPr>
      </w:pPr>
      <w:r w:rsidRPr="003C7A59">
        <w:rPr>
          <w:szCs w:val="22"/>
          <w:u w:val="single"/>
        </w:rPr>
        <w:t>Absorpsjon</w:t>
      </w:r>
    </w:p>
    <w:p w14:paraId="763DAE0F" w14:textId="77777777" w:rsidR="00FD2250" w:rsidRPr="003C7A59" w:rsidRDefault="00FD2250" w:rsidP="00346A1D">
      <w:pPr>
        <w:tabs>
          <w:tab w:val="clear" w:pos="567"/>
        </w:tabs>
        <w:spacing w:line="240" w:lineRule="auto"/>
        <w:rPr>
          <w:szCs w:val="22"/>
          <w:lang w:eastAsia="nb-NO"/>
        </w:rPr>
      </w:pPr>
      <w:r w:rsidRPr="003C7A59">
        <w:rPr>
          <w:szCs w:val="22"/>
          <w:lang w:eastAsia="nb-NO"/>
        </w:rPr>
        <w:t>Meloksikam absorberes fullstendig etter peroral administrasjon og maksimal plasmakonsentrasjon oppnås etter ca. 4,5 timer. Ved anbefalt dosering oppnås ”steady-state” konsentrasjon av meloksikam i plasma i løpet av behandlingens andre dag.</w:t>
      </w:r>
    </w:p>
    <w:p w14:paraId="763DAE10" w14:textId="77777777" w:rsidR="00FD2250" w:rsidRPr="003C7A59" w:rsidRDefault="00FD2250" w:rsidP="00346A1D">
      <w:pPr>
        <w:tabs>
          <w:tab w:val="clear" w:pos="567"/>
        </w:tabs>
        <w:spacing w:line="240" w:lineRule="auto"/>
        <w:rPr>
          <w:szCs w:val="22"/>
          <w:lang w:eastAsia="nb-NO"/>
        </w:rPr>
      </w:pPr>
    </w:p>
    <w:p w14:paraId="763DAE11" w14:textId="77777777" w:rsidR="00FD2250" w:rsidRPr="003C7A59" w:rsidRDefault="00FD2250" w:rsidP="00346A1D">
      <w:pPr>
        <w:spacing w:line="240" w:lineRule="auto"/>
        <w:rPr>
          <w:szCs w:val="22"/>
          <w:u w:val="single"/>
        </w:rPr>
      </w:pPr>
      <w:r w:rsidRPr="003C7A59">
        <w:rPr>
          <w:szCs w:val="22"/>
          <w:u w:val="single"/>
        </w:rPr>
        <w:t>Fordeling</w:t>
      </w:r>
    </w:p>
    <w:p w14:paraId="763DAE12" w14:textId="77777777" w:rsidR="00FD2250" w:rsidRPr="003C7A59" w:rsidRDefault="00FD2250" w:rsidP="00346A1D">
      <w:pPr>
        <w:tabs>
          <w:tab w:val="clear" w:pos="567"/>
        </w:tabs>
        <w:spacing w:line="240" w:lineRule="auto"/>
        <w:rPr>
          <w:szCs w:val="22"/>
          <w:lang w:eastAsia="nb-NO"/>
        </w:rPr>
      </w:pPr>
      <w:r w:rsidRPr="003C7A59">
        <w:rPr>
          <w:szCs w:val="22"/>
          <w:lang w:eastAsia="nb-NO"/>
        </w:rPr>
        <w:t>Det er observert en lineær sammenheng mellom administrert dose og plasmakonsentrasjon innen det terapeutiske doseområdet. Ca. 97</w:t>
      </w:r>
      <w:r w:rsidR="002F582F" w:rsidRPr="003C7A59">
        <w:rPr>
          <w:snapToGrid w:val="0"/>
          <w:szCs w:val="22"/>
          <w:lang w:eastAsia="de-DE"/>
        </w:rPr>
        <w:t> </w:t>
      </w:r>
      <w:r w:rsidRPr="003C7A59">
        <w:rPr>
          <w:szCs w:val="22"/>
          <w:lang w:eastAsia="nb-NO"/>
        </w:rPr>
        <w:t>% av meloksikam er bundet til plasmaproteiner. Distribusjonsvolumet er 0,3</w:t>
      </w:r>
      <w:r w:rsidR="002F582F" w:rsidRPr="003C7A59">
        <w:rPr>
          <w:snapToGrid w:val="0"/>
          <w:szCs w:val="22"/>
          <w:lang w:eastAsia="de-DE"/>
        </w:rPr>
        <w:t> </w:t>
      </w:r>
      <w:r w:rsidRPr="003C7A59">
        <w:rPr>
          <w:szCs w:val="22"/>
          <w:lang w:eastAsia="nb-NO"/>
        </w:rPr>
        <w:t>l/kg.</w:t>
      </w:r>
    </w:p>
    <w:p w14:paraId="763DAE13" w14:textId="77777777" w:rsidR="00FD2250" w:rsidRPr="003C7A59" w:rsidRDefault="00FD2250" w:rsidP="00346A1D">
      <w:pPr>
        <w:tabs>
          <w:tab w:val="clear" w:pos="567"/>
        </w:tabs>
        <w:spacing w:line="240" w:lineRule="auto"/>
        <w:rPr>
          <w:szCs w:val="22"/>
          <w:lang w:eastAsia="nb-NO"/>
        </w:rPr>
      </w:pPr>
    </w:p>
    <w:p w14:paraId="763DAE14" w14:textId="77777777" w:rsidR="00FD2250" w:rsidRPr="003C7A59" w:rsidRDefault="00FD2250" w:rsidP="00346A1D">
      <w:pPr>
        <w:spacing w:line="240" w:lineRule="auto"/>
        <w:rPr>
          <w:szCs w:val="22"/>
          <w:u w:val="single"/>
        </w:rPr>
      </w:pPr>
      <w:r w:rsidRPr="003C7A59">
        <w:rPr>
          <w:szCs w:val="22"/>
          <w:u w:val="single"/>
        </w:rPr>
        <w:t>Metabolisme</w:t>
      </w:r>
    </w:p>
    <w:p w14:paraId="763DAE15" w14:textId="77777777" w:rsidR="00FD2250" w:rsidRPr="003C7A59" w:rsidRDefault="00FD2250" w:rsidP="00346A1D">
      <w:pPr>
        <w:tabs>
          <w:tab w:val="clear" w:pos="567"/>
        </w:tabs>
        <w:spacing w:line="240" w:lineRule="auto"/>
        <w:rPr>
          <w:szCs w:val="22"/>
          <w:lang w:eastAsia="nb-NO"/>
        </w:rPr>
      </w:pPr>
      <w:r w:rsidRPr="003C7A59">
        <w:rPr>
          <w:szCs w:val="22"/>
          <w:lang w:eastAsia="nb-NO"/>
        </w:rPr>
        <w:t>Meloksikam gjenfinnes hovedsakelig i plasma og er</w:t>
      </w:r>
      <w:r w:rsidRPr="003C7A59">
        <w:rPr>
          <w:snapToGrid w:val="0"/>
          <w:szCs w:val="22"/>
          <w:lang w:eastAsia="de-DE"/>
        </w:rPr>
        <w:t xml:space="preserve"> også et vesentlig ekskresjonsprodukt i galle, mens urin bare inneholder spor av morsubstansen</w:t>
      </w:r>
      <w:r w:rsidRPr="003C7A59">
        <w:rPr>
          <w:szCs w:val="22"/>
          <w:lang w:eastAsia="nb-NO"/>
        </w:rPr>
        <w:t>. Meloksikam metaboliseres til en alkohol, et syrederivat og flere polare metabolitter. Alle hovedmetabolittene er farmakologisk inaktive.</w:t>
      </w:r>
    </w:p>
    <w:p w14:paraId="763DAE16" w14:textId="77777777" w:rsidR="00FD2250" w:rsidRPr="003C7A59" w:rsidRDefault="00FD2250" w:rsidP="00346A1D">
      <w:pPr>
        <w:tabs>
          <w:tab w:val="clear" w:pos="567"/>
        </w:tabs>
        <w:spacing w:line="240" w:lineRule="auto"/>
        <w:rPr>
          <w:szCs w:val="22"/>
          <w:lang w:eastAsia="nb-NO"/>
        </w:rPr>
      </w:pPr>
    </w:p>
    <w:p w14:paraId="763DAE17" w14:textId="77777777" w:rsidR="00FD2250" w:rsidRPr="003C7A59" w:rsidRDefault="00FD2250" w:rsidP="00617855">
      <w:pPr>
        <w:keepNext/>
        <w:spacing w:line="240" w:lineRule="auto"/>
        <w:rPr>
          <w:szCs w:val="22"/>
          <w:u w:val="single"/>
        </w:rPr>
      </w:pPr>
      <w:r w:rsidRPr="003C7A59">
        <w:rPr>
          <w:szCs w:val="22"/>
          <w:u w:val="single"/>
        </w:rPr>
        <w:lastRenderedPageBreak/>
        <w:t>Utskillelse</w:t>
      </w:r>
    </w:p>
    <w:p w14:paraId="763DAE18" w14:textId="77777777" w:rsidR="00FD2250" w:rsidRPr="003C7A59" w:rsidRDefault="00FD2250" w:rsidP="00617855">
      <w:pPr>
        <w:keepNext/>
        <w:tabs>
          <w:tab w:val="clear" w:pos="567"/>
        </w:tabs>
        <w:spacing w:line="240" w:lineRule="auto"/>
        <w:rPr>
          <w:szCs w:val="22"/>
          <w:lang w:eastAsia="nb-NO"/>
        </w:rPr>
      </w:pPr>
      <w:r w:rsidRPr="003C7A59">
        <w:rPr>
          <w:szCs w:val="22"/>
          <w:lang w:eastAsia="nb-NO"/>
        </w:rPr>
        <w:t>Meloksikam elimineres med en halveringstid på 24 timer. Ca. 75</w:t>
      </w:r>
      <w:r w:rsidR="002F582F" w:rsidRPr="003C7A59">
        <w:rPr>
          <w:snapToGrid w:val="0"/>
          <w:szCs w:val="22"/>
          <w:lang w:eastAsia="de-DE"/>
        </w:rPr>
        <w:t> </w:t>
      </w:r>
      <w:r w:rsidRPr="003C7A59">
        <w:rPr>
          <w:szCs w:val="22"/>
          <w:lang w:eastAsia="nb-NO"/>
        </w:rPr>
        <w:t>% av administrert dose elimineres via fæces, resten via urinen.</w:t>
      </w:r>
    </w:p>
    <w:p w14:paraId="763DAE19" w14:textId="77777777" w:rsidR="00FD2250" w:rsidRPr="003C7A59" w:rsidRDefault="00FD2250" w:rsidP="00346A1D">
      <w:pPr>
        <w:tabs>
          <w:tab w:val="clear" w:pos="567"/>
        </w:tabs>
        <w:spacing w:line="240" w:lineRule="auto"/>
        <w:rPr>
          <w:szCs w:val="22"/>
          <w:lang w:eastAsia="nb-NO"/>
        </w:rPr>
      </w:pPr>
    </w:p>
    <w:p w14:paraId="763DAE1A" w14:textId="77777777" w:rsidR="007231AF" w:rsidRPr="00AC5D0D" w:rsidRDefault="007231AF" w:rsidP="00346A1D">
      <w:pPr>
        <w:spacing w:line="240" w:lineRule="auto"/>
        <w:ind w:left="567" w:hanging="567"/>
        <w:rPr>
          <w:bCs/>
          <w:szCs w:val="22"/>
          <w:lang w:eastAsia="nb-NO"/>
        </w:rPr>
      </w:pPr>
    </w:p>
    <w:p w14:paraId="763DAE1B" w14:textId="77777777" w:rsidR="00FD2250" w:rsidRPr="003C7A59" w:rsidRDefault="00FD2250" w:rsidP="00346A1D">
      <w:pPr>
        <w:spacing w:line="240" w:lineRule="auto"/>
        <w:ind w:left="567" w:hanging="567"/>
        <w:rPr>
          <w:b/>
          <w:szCs w:val="22"/>
          <w:lang w:eastAsia="nb-NO"/>
        </w:rPr>
      </w:pPr>
      <w:r w:rsidRPr="003C7A59">
        <w:rPr>
          <w:b/>
          <w:szCs w:val="22"/>
          <w:lang w:eastAsia="nb-NO"/>
        </w:rPr>
        <w:t>6.</w:t>
      </w:r>
      <w:r w:rsidRPr="003C7A59">
        <w:rPr>
          <w:b/>
          <w:szCs w:val="22"/>
          <w:lang w:eastAsia="nb-NO"/>
        </w:rPr>
        <w:tab/>
        <w:t>FARMASØYTISKE OPPLYSNINGER</w:t>
      </w:r>
    </w:p>
    <w:p w14:paraId="763DAE1C" w14:textId="77777777" w:rsidR="00FD2250" w:rsidRPr="003C7A59" w:rsidRDefault="00FD2250" w:rsidP="00346A1D">
      <w:pPr>
        <w:tabs>
          <w:tab w:val="clear" w:pos="567"/>
        </w:tabs>
        <w:spacing w:line="240" w:lineRule="auto"/>
        <w:rPr>
          <w:szCs w:val="22"/>
          <w:lang w:eastAsia="nb-NO"/>
        </w:rPr>
      </w:pPr>
    </w:p>
    <w:p w14:paraId="763DAE1D" w14:textId="77777777" w:rsidR="00FD2250" w:rsidRPr="003C7A59" w:rsidRDefault="00FD2250" w:rsidP="00346A1D">
      <w:pPr>
        <w:tabs>
          <w:tab w:val="clear" w:pos="567"/>
        </w:tabs>
        <w:spacing w:line="240" w:lineRule="auto"/>
        <w:ind w:left="540" w:hanging="540"/>
        <w:rPr>
          <w:b/>
          <w:szCs w:val="22"/>
          <w:lang w:eastAsia="nb-NO"/>
        </w:rPr>
      </w:pPr>
      <w:r w:rsidRPr="003C7A59">
        <w:rPr>
          <w:b/>
          <w:szCs w:val="22"/>
          <w:lang w:eastAsia="nb-NO"/>
        </w:rPr>
        <w:t>6.1</w:t>
      </w:r>
      <w:r w:rsidRPr="003C7A59">
        <w:rPr>
          <w:b/>
          <w:szCs w:val="22"/>
          <w:lang w:eastAsia="nb-NO"/>
        </w:rPr>
        <w:tab/>
        <w:t>Liste over hjelpestoffer</w:t>
      </w:r>
    </w:p>
    <w:p w14:paraId="763DAE1E" w14:textId="77777777" w:rsidR="00FD2250" w:rsidRPr="003C7A59" w:rsidRDefault="00FD2250" w:rsidP="00346A1D">
      <w:pPr>
        <w:tabs>
          <w:tab w:val="clear" w:pos="567"/>
        </w:tabs>
        <w:spacing w:line="240" w:lineRule="auto"/>
        <w:rPr>
          <w:szCs w:val="22"/>
          <w:lang w:eastAsia="nb-NO"/>
        </w:rPr>
      </w:pPr>
    </w:p>
    <w:p w14:paraId="763DAE1F" w14:textId="77777777" w:rsidR="00FD2250" w:rsidRPr="003C7A59" w:rsidRDefault="00FD2250" w:rsidP="00346A1D">
      <w:pPr>
        <w:tabs>
          <w:tab w:val="clear" w:pos="567"/>
        </w:tabs>
        <w:spacing w:line="240" w:lineRule="auto"/>
        <w:ind w:left="540" w:hanging="540"/>
        <w:rPr>
          <w:szCs w:val="22"/>
          <w:lang w:eastAsia="nb-NO"/>
        </w:rPr>
      </w:pPr>
      <w:r w:rsidRPr="003C7A59">
        <w:rPr>
          <w:szCs w:val="22"/>
          <w:lang w:eastAsia="nb-NO"/>
        </w:rPr>
        <w:t>Natriumbenzoat</w:t>
      </w:r>
    </w:p>
    <w:p w14:paraId="763DAE20" w14:textId="77777777" w:rsidR="00FD2250" w:rsidRPr="003C7A59" w:rsidRDefault="00FD2250" w:rsidP="00391E14">
      <w:pPr>
        <w:tabs>
          <w:tab w:val="clear" w:pos="567"/>
        </w:tabs>
        <w:spacing w:line="240" w:lineRule="auto"/>
        <w:ind w:left="540" w:hanging="540"/>
        <w:rPr>
          <w:szCs w:val="22"/>
          <w:lang w:eastAsia="nb-NO"/>
        </w:rPr>
      </w:pPr>
      <w:r w:rsidRPr="003C7A59">
        <w:rPr>
          <w:szCs w:val="22"/>
          <w:lang w:eastAsia="nb-NO"/>
        </w:rPr>
        <w:t>Sorbitol, flytende</w:t>
      </w:r>
    </w:p>
    <w:p w14:paraId="763DAE21" w14:textId="77777777" w:rsidR="00FD2250" w:rsidRPr="003C7A59" w:rsidRDefault="00FD2250" w:rsidP="00346A1D">
      <w:pPr>
        <w:tabs>
          <w:tab w:val="clear" w:pos="567"/>
        </w:tabs>
        <w:spacing w:line="240" w:lineRule="auto"/>
        <w:ind w:left="540" w:hanging="540"/>
        <w:rPr>
          <w:szCs w:val="22"/>
          <w:lang w:eastAsia="nb-NO"/>
        </w:rPr>
      </w:pPr>
      <w:r w:rsidRPr="003C7A59">
        <w:rPr>
          <w:szCs w:val="22"/>
          <w:lang w:eastAsia="nb-NO"/>
        </w:rPr>
        <w:t>Glyserol</w:t>
      </w:r>
    </w:p>
    <w:p w14:paraId="763DAE22" w14:textId="77777777" w:rsidR="00FD2250" w:rsidRPr="003C7A59" w:rsidRDefault="00FD2250" w:rsidP="00346A1D">
      <w:pPr>
        <w:tabs>
          <w:tab w:val="clear" w:pos="567"/>
        </w:tabs>
        <w:spacing w:line="240" w:lineRule="auto"/>
        <w:ind w:left="540" w:hanging="540"/>
        <w:rPr>
          <w:szCs w:val="22"/>
          <w:lang w:eastAsia="nb-NO"/>
        </w:rPr>
      </w:pPr>
      <w:r w:rsidRPr="003C7A59">
        <w:rPr>
          <w:szCs w:val="22"/>
          <w:lang w:eastAsia="nb-NO"/>
        </w:rPr>
        <w:t>Sakkarinnatrium</w:t>
      </w:r>
    </w:p>
    <w:p w14:paraId="763DAE23" w14:textId="77777777" w:rsidR="002F582F" w:rsidRPr="003C7A59" w:rsidRDefault="00FD2250" w:rsidP="00346A1D">
      <w:pPr>
        <w:tabs>
          <w:tab w:val="clear" w:pos="567"/>
        </w:tabs>
        <w:spacing w:line="240" w:lineRule="auto"/>
        <w:ind w:left="540" w:hanging="540"/>
        <w:rPr>
          <w:szCs w:val="22"/>
          <w:lang w:eastAsia="nb-NO"/>
        </w:rPr>
      </w:pPr>
      <w:r w:rsidRPr="003C7A59">
        <w:rPr>
          <w:szCs w:val="22"/>
          <w:lang w:eastAsia="nb-NO"/>
        </w:rPr>
        <w:t>Xylitol</w:t>
      </w:r>
    </w:p>
    <w:p w14:paraId="763DAE24" w14:textId="77777777" w:rsidR="00FD2250" w:rsidRPr="003C7A59" w:rsidRDefault="00FD2250" w:rsidP="00346A1D">
      <w:pPr>
        <w:tabs>
          <w:tab w:val="clear" w:pos="567"/>
        </w:tabs>
        <w:spacing w:line="240" w:lineRule="auto"/>
        <w:ind w:left="540" w:hanging="540"/>
        <w:rPr>
          <w:szCs w:val="22"/>
          <w:lang w:eastAsia="nb-NO"/>
        </w:rPr>
      </w:pPr>
      <w:r w:rsidRPr="003C7A59">
        <w:rPr>
          <w:szCs w:val="22"/>
          <w:lang w:eastAsia="nb-NO"/>
        </w:rPr>
        <w:t>Natriumdihyrogenfosfatdihydrat</w:t>
      </w:r>
    </w:p>
    <w:p w14:paraId="763DAE25" w14:textId="77777777" w:rsidR="00FD2250" w:rsidRPr="003C7A59" w:rsidRDefault="00FD2250" w:rsidP="00346A1D">
      <w:pPr>
        <w:tabs>
          <w:tab w:val="clear" w:pos="567"/>
        </w:tabs>
        <w:spacing w:line="240" w:lineRule="auto"/>
        <w:ind w:left="540" w:hanging="540"/>
        <w:rPr>
          <w:szCs w:val="22"/>
          <w:lang w:eastAsia="nb-NO"/>
        </w:rPr>
      </w:pPr>
      <w:r w:rsidRPr="003C7A59">
        <w:rPr>
          <w:szCs w:val="22"/>
          <w:lang w:eastAsia="nb-NO"/>
        </w:rPr>
        <w:t>Silika kollidal vannfri</w:t>
      </w:r>
    </w:p>
    <w:p w14:paraId="763DAE26" w14:textId="77777777" w:rsidR="00FD2250" w:rsidRPr="003C7A59" w:rsidRDefault="00FD2250" w:rsidP="00346A1D">
      <w:pPr>
        <w:tabs>
          <w:tab w:val="clear" w:pos="567"/>
        </w:tabs>
        <w:spacing w:line="240" w:lineRule="auto"/>
        <w:ind w:left="540" w:hanging="540"/>
        <w:rPr>
          <w:szCs w:val="22"/>
          <w:lang w:eastAsia="nb-NO"/>
        </w:rPr>
      </w:pPr>
      <w:r w:rsidRPr="003C7A59">
        <w:rPr>
          <w:szCs w:val="22"/>
          <w:lang w:eastAsia="nb-NO"/>
        </w:rPr>
        <w:t>Hydroksyetylcellose</w:t>
      </w:r>
    </w:p>
    <w:p w14:paraId="763DAE27" w14:textId="77777777" w:rsidR="00FD2250" w:rsidRPr="003C7A59" w:rsidRDefault="00FD2250" w:rsidP="00346A1D">
      <w:pPr>
        <w:tabs>
          <w:tab w:val="clear" w:pos="567"/>
        </w:tabs>
        <w:spacing w:line="240" w:lineRule="auto"/>
        <w:ind w:left="540" w:hanging="540"/>
        <w:rPr>
          <w:szCs w:val="22"/>
          <w:lang w:eastAsia="nb-NO"/>
        </w:rPr>
      </w:pPr>
      <w:r w:rsidRPr="003C7A59">
        <w:rPr>
          <w:szCs w:val="22"/>
          <w:lang w:eastAsia="nb-NO"/>
        </w:rPr>
        <w:t>Sitronsyre, vannfri</w:t>
      </w:r>
    </w:p>
    <w:p w14:paraId="763DAE28" w14:textId="77777777" w:rsidR="00FD2250" w:rsidRPr="003C7A59" w:rsidRDefault="00FD2250" w:rsidP="00346A1D">
      <w:pPr>
        <w:tabs>
          <w:tab w:val="clear" w:pos="567"/>
        </w:tabs>
        <w:spacing w:line="240" w:lineRule="auto"/>
        <w:ind w:left="540" w:hanging="540"/>
        <w:rPr>
          <w:szCs w:val="22"/>
          <w:lang w:eastAsia="nb-NO"/>
        </w:rPr>
      </w:pPr>
      <w:r w:rsidRPr="003C7A59">
        <w:rPr>
          <w:szCs w:val="22"/>
          <w:lang w:eastAsia="nb-NO"/>
        </w:rPr>
        <w:t>Honning aroma</w:t>
      </w:r>
    </w:p>
    <w:p w14:paraId="763DAE29" w14:textId="77777777" w:rsidR="00FD2250" w:rsidRPr="003C7A59" w:rsidRDefault="00FD2250" w:rsidP="00346A1D">
      <w:pPr>
        <w:tabs>
          <w:tab w:val="clear" w:pos="567"/>
        </w:tabs>
        <w:spacing w:line="240" w:lineRule="auto"/>
        <w:ind w:left="540" w:hanging="540"/>
        <w:rPr>
          <w:b/>
          <w:szCs w:val="22"/>
          <w:lang w:eastAsia="nb-NO"/>
        </w:rPr>
      </w:pPr>
      <w:r w:rsidRPr="003C7A59">
        <w:rPr>
          <w:szCs w:val="22"/>
          <w:lang w:eastAsia="nb-NO"/>
        </w:rPr>
        <w:t>Vann, renset</w:t>
      </w:r>
    </w:p>
    <w:p w14:paraId="763DAE2A" w14:textId="77777777" w:rsidR="00FD2250" w:rsidRPr="003C7A59" w:rsidRDefault="00FD2250" w:rsidP="00346A1D">
      <w:pPr>
        <w:tabs>
          <w:tab w:val="clear" w:pos="567"/>
        </w:tabs>
        <w:spacing w:line="240" w:lineRule="auto"/>
        <w:rPr>
          <w:szCs w:val="22"/>
          <w:lang w:eastAsia="nb-NO"/>
        </w:rPr>
      </w:pPr>
    </w:p>
    <w:p w14:paraId="763DAE2B" w14:textId="592A4DFC" w:rsidR="00FD2250" w:rsidRPr="003C7A59" w:rsidRDefault="00FD2250" w:rsidP="00346A1D">
      <w:pPr>
        <w:tabs>
          <w:tab w:val="clear" w:pos="567"/>
        </w:tabs>
        <w:spacing w:line="240" w:lineRule="auto"/>
        <w:ind w:left="540" w:hanging="540"/>
        <w:rPr>
          <w:szCs w:val="22"/>
          <w:lang w:eastAsia="nb-NO"/>
        </w:rPr>
      </w:pPr>
      <w:r w:rsidRPr="003C7A59">
        <w:rPr>
          <w:b/>
          <w:szCs w:val="22"/>
          <w:lang w:eastAsia="nb-NO"/>
        </w:rPr>
        <w:t>6.2</w:t>
      </w:r>
      <w:r w:rsidRPr="003C7A59">
        <w:rPr>
          <w:b/>
          <w:szCs w:val="22"/>
          <w:lang w:eastAsia="nb-NO"/>
        </w:rPr>
        <w:tab/>
      </w:r>
      <w:r w:rsidR="00D6198B" w:rsidRPr="00647CF3">
        <w:rPr>
          <w:b/>
          <w:szCs w:val="22"/>
        </w:rPr>
        <w:t xml:space="preserve">Relevante </w:t>
      </w:r>
      <w:r w:rsidR="00D6198B">
        <w:rPr>
          <w:b/>
          <w:snapToGrid w:val="0"/>
          <w:szCs w:val="22"/>
          <w:lang w:eastAsia="de-DE"/>
        </w:rPr>
        <w:t>u</w:t>
      </w:r>
      <w:r w:rsidRPr="003C7A59">
        <w:rPr>
          <w:b/>
          <w:snapToGrid w:val="0"/>
          <w:szCs w:val="22"/>
          <w:lang w:eastAsia="de-DE"/>
        </w:rPr>
        <w:t>forlikeligheter</w:t>
      </w:r>
    </w:p>
    <w:p w14:paraId="763DAE2C" w14:textId="77777777" w:rsidR="00FD2250" w:rsidRPr="003C7A59" w:rsidRDefault="00FD2250" w:rsidP="00346A1D">
      <w:pPr>
        <w:tabs>
          <w:tab w:val="clear" w:pos="567"/>
        </w:tabs>
        <w:spacing w:line="240" w:lineRule="auto"/>
        <w:rPr>
          <w:szCs w:val="22"/>
          <w:lang w:eastAsia="nb-NO"/>
        </w:rPr>
      </w:pPr>
    </w:p>
    <w:p w14:paraId="763DAE2D" w14:textId="77777777" w:rsidR="00FD2250" w:rsidRPr="003C7A59" w:rsidRDefault="00FD2250" w:rsidP="00346A1D">
      <w:pPr>
        <w:tabs>
          <w:tab w:val="clear" w:pos="567"/>
        </w:tabs>
        <w:spacing w:line="240" w:lineRule="auto"/>
        <w:rPr>
          <w:szCs w:val="22"/>
          <w:lang w:eastAsia="nb-NO"/>
        </w:rPr>
      </w:pPr>
      <w:r w:rsidRPr="003C7A59">
        <w:rPr>
          <w:szCs w:val="22"/>
          <w:lang w:eastAsia="nb-NO"/>
        </w:rPr>
        <w:t>Ingen kjente.</w:t>
      </w:r>
    </w:p>
    <w:p w14:paraId="763DAE2E" w14:textId="77777777" w:rsidR="00FD2250" w:rsidRPr="003C7A59" w:rsidRDefault="00FD2250" w:rsidP="00346A1D">
      <w:pPr>
        <w:tabs>
          <w:tab w:val="clear" w:pos="567"/>
        </w:tabs>
        <w:spacing w:line="240" w:lineRule="auto"/>
        <w:rPr>
          <w:szCs w:val="22"/>
          <w:lang w:eastAsia="nb-NO"/>
        </w:rPr>
      </w:pPr>
    </w:p>
    <w:p w14:paraId="763DAE2F" w14:textId="77777777" w:rsidR="00FD2250" w:rsidRPr="003C7A59" w:rsidRDefault="00FD2250" w:rsidP="00346A1D">
      <w:pPr>
        <w:tabs>
          <w:tab w:val="clear" w:pos="567"/>
        </w:tabs>
        <w:spacing w:line="240" w:lineRule="auto"/>
        <w:ind w:left="540" w:hanging="540"/>
        <w:rPr>
          <w:szCs w:val="22"/>
          <w:lang w:eastAsia="nb-NO"/>
        </w:rPr>
      </w:pPr>
      <w:r w:rsidRPr="003C7A59">
        <w:rPr>
          <w:b/>
          <w:szCs w:val="22"/>
          <w:lang w:eastAsia="nb-NO"/>
        </w:rPr>
        <w:t>6.3</w:t>
      </w:r>
      <w:r w:rsidRPr="003C7A59">
        <w:rPr>
          <w:b/>
          <w:szCs w:val="22"/>
          <w:lang w:eastAsia="nb-NO"/>
        </w:rPr>
        <w:tab/>
        <w:t>Holdbarhet</w:t>
      </w:r>
    </w:p>
    <w:p w14:paraId="763DAE30" w14:textId="77777777" w:rsidR="00FD2250" w:rsidRPr="003C7A59" w:rsidRDefault="00FD2250" w:rsidP="00346A1D">
      <w:pPr>
        <w:tabs>
          <w:tab w:val="clear" w:pos="567"/>
        </w:tabs>
        <w:spacing w:line="240" w:lineRule="auto"/>
        <w:rPr>
          <w:szCs w:val="22"/>
          <w:lang w:eastAsia="nb-NO"/>
        </w:rPr>
      </w:pPr>
    </w:p>
    <w:p w14:paraId="763DAE31" w14:textId="77777777" w:rsidR="00FD2250" w:rsidRPr="003C7A59" w:rsidRDefault="00FD2250" w:rsidP="00346A1D">
      <w:pPr>
        <w:spacing w:line="240" w:lineRule="auto"/>
        <w:rPr>
          <w:szCs w:val="22"/>
          <w:lang w:eastAsia="nb-NO"/>
        </w:rPr>
      </w:pPr>
      <w:r w:rsidRPr="003C7A59">
        <w:rPr>
          <w:szCs w:val="22"/>
        </w:rPr>
        <w:t>Holdbarhet for veterinærpre</w:t>
      </w:r>
      <w:r w:rsidR="002F582F" w:rsidRPr="003C7A59">
        <w:rPr>
          <w:szCs w:val="22"/>
        </w:rPr>
        <w:t xml:space="preserve">paratet i uåpnet salgspakning: </w:t>
      </w:r>
      <w:r w:rsidRPr="003C7A59">
        <w:rPr>
          <w:szCs w:val="22"/>
          <w:lang w:eastAsia="nb-NO"/>
        </w:rPr>
        <w:t>3 år.</w:t>
      </w:r>
    </w:p>
    <w:p w14:paraId="763DAE32" w14:textId="77777777" w:rsidR="00FD2250" w:rsidRPr="003C7A59" w:rsidRDefault="00FD2250" w:rsidP="00346A1D">
      <w:pPr>
        <w:tabs>
          <w:tab w:val="clear" w:pos="567"/>
        </w:tabs>
        <w:spacing w:line="240" w:lineRule="auto"/>
        <w:rPr>
          <w:szCs w:val="22"/>
          <w:lang w:eastAsia="nb-NO"/>
        </w:rPr>
      </w:pPr>
      <w:r w:rsidRPr="003C7A59">
        <w:rPr>
          <w:szCs w:val="22"/>
        </w:rPr>
        <w:t>Holdbarhet etter anbrudd av indre emballasje:</w:t>
      </w:r>
      <w:r w:rsidR="002F582F" w:rsidRPr="003C7A59">
        <w:rPr>
          <w:szCs w:val="22"/>
          <w:lang w:eastAsia="nb-NO"/>
        </w:rPr>
        <w:t xml:space="preserve"> </w:t>
      </w:r>
      <w:r w:rsidRPr="003C7A59">
        <w:rPr>
          <w:szCs w:val="22"/>
          <w:lang w:eastAsia="nb-NO"/>
        </w:rPr>
        <w:t>6 måneder.</w:t>
      </w:r>
    </w:p>
    <w:p w14:paraId="763DAE33" w14:textId="77777777" w:rsidR="00FD2250" w:rsidRPr="003C7A59" w:rsidRDefault="00FD2250" w:rsidP="00346A1D">
      <w:pPr>
        <w:tabs>
          <w:tab w:val="clear" w:pos="567"/>
        </w:tabs>
        <w:spacing w:line="240" w:lineRule="auto"/>
        <w:rPr>
          <w:szCs w:val="22"/>
          <w:lang w:eastAsia="nb-NO"/>
        </w:rPr>
      </w:pPr>
    </w:p>
    <w:p w14:paraId="763DAE34" w14:textId="77777777" w:rsidR="00FD2250" w:rsidRPr="003C7A59" w:rsidRDefault="00FD2250" w:rsidP="00346A1D">
      <w:pPr>
        <w:tabs>
          <w:tab w:val="clear" w:pos="567"/>
        </w:tabs>
        <w:spacing w:line="240" w:lineRule="auto"/>
        <w:ind w:left="540" w:hanging="540"/>
        <w:rPr>
          <w:szCs w:val="22"/>
          <w:lang w:eastAsia="nb-NO"/>
        </w:rPr>
      </w:pPr>
      <w:r w:rsidRPr="003C7A59">
        <w:rPr>
          <w:b/>
          <w:szCs w:val="22"/>
          <w:lang w:eastAsia="nb-NO"/>
        </w:rPr>
        <w:t>6.4</w:t>
      </w:r>
      <w:r w:rsidRPr="003C7A59">
        <w:rPr>
          <w:b/>
          <w:szCs w:val="22"/>
          <w:lang w:eastAsia="nb-NO"/>
        </w:rPr>
        <w:tab/>
        <w:t>Oppbevaringsbetingelser</w:t>
      </w:r>
    </w:p>
    <w:p w14:paraId="763DAE35" w14:textId="77777777" w:rsidR="00FD2250" w:rsidRPr="003C7A59" w:rsidRDefault="00FD2250" w:rsidP="00346A1D">
      <w:pPr>
        <w:tabs>
          <w:tab w:val="clear" w:pos="567"/>
        </w:tabs>
        <w:spacing w:line="240" w:lineRule="auto"/>
        <w:rPr>
          <w:szCs w:val="22"/>
          <w:lang w:eastAsia="nb-NO"/>
        </w:rPr>
      </w:pPr>
    </w:p>
    <w:p w14:paraId="763DAE36" w14:textId="77777777" w:rsidR="00FD2250" w:rsidRPr="003C7A59" w:rsidRDefault="00FD2250" w:rsidP="00346A1D">
      <w:pPr>
        <w:tabs>
          <w:tab w:val="clear" w:pos="567"/>
        </w:tabs>
        <w:spacing w:line="240" w:lineRule="auto"/>
        <w:rPr>
          <w:szCs w:val="22"/>
          <w:lang w:eastAsia="nb-NO"/>
        </w:rPr>
      </w:pPr>
      <w:r w:rsidRPr="003C7A59">
        <w:rPr>
          <w:szCs w:val="22"/>
          <w:lang w:eastAsia="nb-NO"/>
        </w:rPr>
        <w:t>Dette veterinærpreparatet krever ingen spesielle oppbevaringsbetingelser.</w:t>
      </w:r>
    </w:p>
    <w:p w14:paraId="763DAE37" w14:textId="77777777" w:rsidR="00FD2250" w:rsidRPr="003C7A59" w:rsidRDefault="00FD2250" w:rsidP="00346A1D">
      <w:pPr>
        <w:tabs>
          <w:tab w:val="clear" w:pos="567"/>
        </w:tabs>
        <w:spacing w:line="240" w:lineRule="auto"/>
        <w:rPr>
          <w:szCs w:val="22"/>
          <w:lang w:eastAsia="nb-NO"/>
        </w:rPr>
      </w:pPr>
    </w:p>
    <w:p w14:paraId="763DAE38" w14:textId="77777777" w:rsidR="00FD2250" w:rsidRPr="003C7A59" w:rsidRDefault="00FD2250" w:rsidP="00346A1D">
      <w:pPr>
        <w:tabs>
          <w:tab w:val="clear" w:pos="567"/>
        </w:tabs>
        <w:spacing w:line="240" w:lineRule="auto"/>
        <w:ind w:left="540" w:hanging="540"/>
        <w:rPr>
          <w:szCs w:val="22"/>
          <w:lang w:eastAsia="nb-NO"/>
        </w:rPr>
      </w:pPr>
      <w:r w:rsidRPr="003C7A59">
        <w:rPr>
          <w:b/>
          <w:szCs w:val="22"/>
          <w:lang w:eastAsia="nb-NO"/>
        </w:rPr>
        <w:t>6.5</w:t>
      </w:r>
      <w:r w:rsidRPr="003C7A59">
        <w:rPr>
          <w:b/>
          <w:szCs w:val="22"/>
          <w:lang w:eastAsia="nb-NO"/>
        </w:rPr>
        <w:tab/>
        <w:t>Indre emballasje, type og sammensetning</w:t>
      </w:r>
    </w:p>
    <w:p w14:paraId="763DAE39" w14:textId="77777777" w:rsidR="00FD2250" w:rsidRPr="003C7A59" w:rsidRDefault="00FD2250" w:rsidP="00346A1D">
      <w:pPr>
        <w:tabs>
          <w:tab w:val="clear" w:pos="567"/>
        </w:tabs>
        <w:spacing w:line="240" w:lineRule="auto"/>
        <w:rPr>
          <w:szCs w:val="22"/>
          <w:lang w:eastAsia="nb-NO"/>
        </w:rPr>
      </w:pPr>
    </w:p>
    <w:p w14:paraId="763DAE3A" w14:textId="5531A6DC" w:rsidR="00FD2250" w:rsidRPr="003C7A59" w:rsidRDefault="00FD2250" w:rsidP="00346A1D">
      <w:pPr>
        <w:tabs>
          <w:tab w:val="clear" w:pos="567"/>
        </w:tabs>
        <w:spacing w:line="240" w:lineRule="auto"/>
        <w:rPr>
          <w:szCs w:val="22"/>
          <w:lang w:eastAsia="nb-NO"/>
        </w:rPr>
      </w:pPr>
      <w:r w:rsidRPr="003C7A59">
        <w:rPr>
          <w:szCs w:val="22"/>
          <w:lang w:eastAsia="nb-NO"/>
        </w:rPr>
        <w:t>Polyetylen flaske inneholdene 15 ml og 30 ml forsynt med polyetylen dråpespiss og barnesikret lukking. Hver flaske er pakket i pappkartong og en polyetylen doseringssprøyte er vedlagt pakningen.</w:t>
      </w:r>
    </w:p>
    <w:p w14:paraId="763DAE3B" w14:textId="77777777" w:rsidR="00FD2250" w:rsidRPr="003C7A59" w:rsidRDefault="00FD2250" w:rsidP="00346A1D">
      <w:pPr>
        <w:tabs>
          <w:tab w:val="clear" w:pos="567"/>
        </w:tabs>
        <w:spacing w:line="240" w:lineRule="auto"/>
        <w:rPr>
          <w:szCs w:val="22"/>
          <w:lang w:eastAsia="nb-NO"/>
        </w:rPr>
      </w:pPr>
      <w:r w:rsidRPr="003C7A59">
        <w:rPr>
          <w:szCs w:val="22"/>
          <w:lang w:eastAsia="nb-NO"/>
        </w:rPr>
        <w:t xml:space="preserve">Ikke alle pakningsstørrelser </w:t>
      </w:r>
      <w:r w:rsidR="00A6319A" w:rsidRPr="003C7A59">
        <w:t xml:space="preserve">vil nødvendigvis bli </w:t>
      </w:r>
      <w:r w:rsidRPr="003C7A59">
        <w:rPr>
          <w:szCs w:val="22"/>
          <w:lang w:eastAsia="nb-NO"/>
        </w:rPr>
        <w:t>markedsført.</w:t>
      </w:r>
    </w:p>
    <w:p w14:paraId="763DAE3C" w14:textId="77777777" w:rsidR="00FD2250" w:rsidRPr="003C7A59" w:rsidRDefault="00FD2250" w:rsidP="00346A1D">
      <w:pPr>
        <w:tabs>
          <w:tab w:val="clear" w:pos="567"/>
        </w:tabs>
        <w:spacing w:line="240" w:lineRule="auto"/>
        <w:rPr>
          <w:szCs w:val="22"/>
          <w:lang w:eastAsia="nb-NO"/>
        </w:rPr>
      </w:pPr>
    </w:p>
    <w:p w14:paraId="763DAE3D" w14:textId="34629185" w:rsidR="00FD2250" w:rsidRPr="003C7A59" w:rsidRDefault="00FD2250" w:rsidP="00346A1D">
      <w:pPr>
        <w:tabs>
          <w:tab w:val="clear" w:pos="567"/>
        </w:tabs>
        <w:spacing w:line="240" w:lineRule="auto"/>
        <w:ind w:left="540" w:hanging="540"/>
        <w:rPr>
          <w:szCs w:val="22"/>
          <w:lang w:eastAsia="nb-NO"/>
        </w:rPr>
      </w:pPr>
      <w:r w:rsidRPr="003C7A59">
        <w:rPr>
          <w:b/>
          <w:szCs w:val="22"/>
          <w:lang w:eastAsia="nb-NO"/>
        </w:rPr>
        <w:t>6.6</w:t>
      </w:r>
      <w:r w:rsidRPr="003C7A59">
        <w:rPr>
          <w:b/>
          <w:szCs w:val="22"/>
          <w:lang w:eastAsia="nb-NO"/>
        </w:rPr>
        <w:tab/>
        <w:t xml:space="preserve">Særlig forholdsregler for </w:t>
      </w:r>
      <w:r w:rsidR="002121D0">
        <w:rPr>
          <w:b/>
          <w:szCs w:val="22"/>
        </w:rPr>
        <w:t>håndtering</w:t>
      </w:r>
      <w:r w:rsidR="002121D0" w:rsidRPr="00647CF3">
        <w:rPr>
          <w:b/>
          <w:szCs w:val="22"/>
        </w:rPr>
        <w:t xml:space="preserve"> av ubrukt veterinærpreparat</w:t>
      </w:r>
      <w:r w:rsidR="002121D0">
        <w:rPr>
          <w:b/>
          <w:szCs w:val="22"/>
        </w:rPr>
        <w:t>, rester og emballasje</w:t>
      </w:r>
      <w:r w:rsidR="002121D0" w:rsidRPr="00647CF3">
        <w:rPr>
          <w:b/>
          <w:szCs w:val="22"/>
        </w:rPr>
        <w:t xml:space="preserve"> </w:t>
      </w:r>
      <w:r w:rsidRPr="003C7A59">
        <w:rPr>
          <w:b/>
          <w:szCs w:val="22"/>
          <w:lang w:eastAsia="nb-NO"/>
        </w:rPr>
        <w:t>fra bruken av slike preparater</w:t>
      </w:r>
    </w:p>
    <w:p w14:paraId="763DAE3E" w14:textId="77777777" w:rsidR="00FD2250" w:rsidRPr="003C7A59" w:rsidRDefault="00FD2250" w:rsidP="00346A1D">
      <w:pPr>
        <w:tabs>
          <w:tab w:val="clear" w:pos="567"/>
        </w:tabs>
        <w:spacing w:line="240" w:lineRule="auto"/>
        <w:rPr>
          <w:szCs w:val="22"/>
          <w:lang w:eastAsia="nb-NO"/>
        </w:rPr>
      </w:pPr>
    </w:p>
    <w:p w14:paraId="763DAE3F" w14:textId="4475698B" w:rsidR="00FD2250" w:rsidRPr="003C7A59" w:rsidRDefault="00400300" w:rsidP="00346A1D">
      <w:pPr>
        <w:tabs>
          <w:tab w:val="clear" w:pos="567"/>
        </w:tabs>
        <w:spacing w:line="240" w:lineRule="auto"/>
        <w:rPr>
          <w:szCs w:val="22"/>
          <w:lang w:eastAsia="nb-NO"/>
        </w:rPr>
      </w:pPr>
      <w:r w:rsidRPr="003C7A59">
        <w:rPr>
          <w:szCs w:val="22"/>
        </w:rPr>
        <w:t xml:space="preserve">Ubrukt legemiddel, legemiddelrester og emballasje skal </w:t>
      </w:r>
      <w:r w:rsidR="00D64B16">
        <w:rPr>
          <w:szCs w:val="22"/>
        </w:rPr>
        <w:t>kasse</w:t>
      </w:r>
      <w:r w:rsidR="00D64B16" w:rsidRPr="003C7A59">
        <w:rPr>
          <w:szCs w:val="22"/>
        </w:rPr>
        <w:t xml:space="preserve">res </w:t>
      </w:r>
      <w:r w:rsidRPr="003C7A59">
        <w:rPr>
          <w:szCs w:val="22"/>
        </w:rPr>
        <w:t>i overensstemmelse med lokale krav</w:t>
      </w:r>
      <w:r w:rsidRPr="003C7A59" w:rsidDel="00400300">
        <w:rPr>
          <w:szCs w:val="22"/>
          <w:lang w:eastAsia="nb-NO"/>
        </w:rPr>
        <w:t xml:space="preserve"> </w:t>
      </w:r>
    </w:p>
    <w:p w14:paraId="763DAE40" w14:textId="77777777" w:rsidR="00FD2250" w:rsidRPr="003C7A59" w:rsidRDefault="00FD2250" w:rsidP="00346A1D">
      <w:pPr>
        <w:tabs>
          <w:tab w:val="clear" w:pos="567"/>
        </w:tabs>
        <w:spacing w:line="240" w:lineRule="auto"/>
        <w:rPr>
          <w:szCs w:val="22"/>
          <w:lang w:eastAsia="nb-NO"/>
        </w:rPr>
      </w:pPr>
    </w:p>
    <w:p w14:paraId="763DAE41" w14:textId="77777777" w:rsidR="002F0E1D" w:rsidRPr="00AC5D0D" w:rsidRDefault="002F0E1D" w:rsidP="00346A1D">
      <w:pPr>
        <w:tabs>
          <w:tab w:val="clear" w:pos="567"/>
        </w:tabs>
        <w:spacing w:line="240" w:lineRule="auto"/>
        <w:ind w:left="540" w:hanging="540"/>
        <w:rPr>
          <w:bCs/>
          <w:szCs w:val="22"/>
          <w:lang w:eastAsia="nb-NO"/>
        </w:rPr>
      </w:pPr>
    </w:p>
    <w:p w14:paraId="763DAE42" w14:textId="77777777" w:rsidR="00FD2250" w:rsidRPr="003C7A59" w:rsidRDefault="00FD2250" w:rsidP="00346A1D">
      <w:pPr>
        <w:tabs>
          <w:tab w:val="clear" w:pos="567"/>
        </w:tabs>
        <w:spacing w:line="240" w:lineRule="auto"/>
        <w:ind w:left="540" w:hanging="540"/>
        <w:rPr>
          <w:szCs w:val="22"/>
          <w:lang w:eastAsia="nb-NO"/>
        </w:rPr>
      </w:pPr>
      <w:r w:rsidRPr="003C7A59">
        <w:rPr>
          <w:b/>
          <w:szCs w:val="22"/>
          <w:lang w:eastAsia="nb-NO"/>
        </w:rPr>
        <w:t>7.</w:t>
      </w:r>
      <w:r w:rsidRPr="003C7A59">
        <w:rPr>
          <w:b/>
          <w:szCs w:val="22"/>
          <w:lang w:eastAsia="nb-NO"/>
        </w:rPr>
        <w:tab/>
        <w:t xml:space="preserve">INNEHAVER AV </w:t>
      </w:r>
      <w:r w:rsidRPr="003C7A59">
        <w:rPr>
          <w:b/>
          <w:caps/>
          <w:szCs w:val="22"/>
          <w:lang w:eastAsia="nb-NO"/>
        </w:rPr>
        <w:t>markedsføringstillaTelseN</w:t>
      </w:r>
    </w:p>
    <w:p w14:paraId="763DAE43" w14:textId="77777777" w:rsidR="00FD2250" w:rsidRPr="003C7A59" w:rsidRDefault="00FD2250" w:rsidP="00346A1D">
      <w:pPr>
        <w:tabs>
          <w:tab w:val="clear" w:pos="567"/>
        </w:tabs>
        <w:spacing w:line="240" w:lineRule="auto"/>
        <w:rPr>
          <w:szCs w:val="22"/>
          <w:lang w:eastAsia="nb-NO"/>
        </w:rPr>
      </w:pPr>
    </w:p>
    <w:p w14:paraId="763DAE44" w14:textId="77777777" w:rsidR="00FD2250" w:rsidRPr="003C7A59" w:rsidRDefault="00FD2250" w:rsidP="00346A1D">
      <w:pPr>
        <w:tabs>
          <w:tab w:val="clear" w:pos="567"/>
        </w:tabs>
        <w:spacing w:line="240" w:lineRule="auto"/>
        <w:rPr>
          <w:szCs w:val="22"/>
          <w:lang w:eastAsia="nb-NO"/>
        </w:rPr>
      </w:pPr>
      <w:r w:rsidRPr="003C7A59">
        <w:rPr>
          <w:szCs w:val="22"/>
          <w:lang w:eastAsia="nb-NO"/>
        </w:rPr>
        <w:t>Boehringer Ingelheim Vetmedica GmbH</w:t>
      </w:r>
    </w:p>
    <w:p w14:paraId="763DAE45" w14:textId="77777777" w:rsidR="00FD2250" w:rsidRPr="003C7A59" w:rsidRDefault="00FD2250" w:rsidP="00346A1D">
      <w:pPr>
        <w:tabs>
          <w:tab w:val="clear" w:pos="567"/>
        </w:tabs>
        <w:spacing w:line="240" w:lineRule="auto"/>
        <w:rPr>
          <w:szCs w:val="22"/>
          <w:lang w:eastAsia="nb-NO"/>
        </w:rPr>
      </w:pPr>
      <w:r w:rsidRPr="003C7A59">
        <w:rPr>
          <w:szCs w:val="22"/>
          <w:lang w:eastAsia="nb-NO"/>
        </w:rPr>
        <w:t>55216 Ingelheim /Rhein</w:t>
      </w:r>
    </w:p>
    <w:p w14:paraId="763DAE46" w14:textId="77777777" w:rsidR="00FD2250" w:rsidRPr="003C7A59" w:rsidRDefault="00FD2250" w:rsidP="00346A1D">
      <w:pPr>
        <w:tabs>
          <w:tab w:val="clear" w:pos="567"/>
        </w:tabs>
        <w:spacing w:line="240" w:lineRule="auto"/>
        <w:rPr>
          <w:caps/>
          <w:szCs w:val="22"/>
          <w:lang w:eastAsia="nb-NO"/>
        </w:rPr>
      </w:pPr>
      <w:r w:rsidRPr="003C7A59">
        <w:rPr>
          <w:caps/>
          <w:szCs w:val="22"/>
          <w:lang w:eastAsia="nb-NO"/>
        </w:rPr>
        <w:t>Tyskland</w:t>
      </w:r>
    </w:p>
    <w:p w14:paraId="763DAE47" w14:textId="77777777" w:rsidR="00FD2250" w:rsidRPr="003C7A59" w:rsidRDefault="00FD2250" w:rsidP="00346A1D">
      <w:pPr>
        <w:tabs>
          <w:tab w:val="clear" w:pos="567"/>
        </w:tabs>
        <w:spacing w:line="240" w:lineRule="auto"/>
        <w:rPr>
          <w:szCs w:val="22"/>
          <w:lang w:eastAsia="nb-NO"/>
        </w:rPr>
      </w:pPr>
    </w:p>
    <w:p w14:paraId="763DAE48" w14:textId="77777777" w:rsidR="00FD2250" w:rsidRPr="003C7A59" w:rsidRDefault="00FD2250" w:rsidP="00346A1D">
      <w:pPr>
        <w:tabs>
          <w:tab w:val="clear" w:pos="567"/>
        </w:tabs>
        <w:spacing w:line="240" w:lineRule="auto"/>
        <w:rPr>
          <w:szCs w:val="22"/>
          <w:lang w:eastAsia="nb-NO"/>
        </w:rPr>
      </w:pPr>
    </w:p>
    <w:p w14:paraId="763DAE49" w14:textId="77777777" w:rsidR="00FD2250" w:rsidRPr="003C7A59" w:rsidRDefault="00FD2250" w:rsidP="00346A1D">
      <w:pPr>
        <w:tabs>
          <w:tab w:val="clear" w:pos="567"/>
        </w:tabs>
        <w:spacing w:line="240" w:lineRule="auto"/>
        <w:ind w:left="540" w:hanging="540"/>
        <w:rPr>
          <w:b/>
          <w:szCs w:val="22"/>
          <w:lang w:eastAsia="nb-NO"/>
        </w:rPr>
      </w:pPr>
      <w:r w:rsidRPr="003C7A59">
        <w:rPr>
          <w:b/>
          <w:szCs w:val="22"/>
          <w:lang w:eastAsia="nb-NO"/>
        </w:rPr>
        <w:t>8.</w:t>
      </w:r>
      <w:r w:rsidRPr="003C7A59">
        <w:rPr>
          <w:b/>
          <w:szCs w:val="22"/>
          <w:lang w:eastAsia="nb-NO"/>
        </w:rPr>
        <w:tab/>
        <w:t>MARKEDSFØRINGSTILLATELSESNUMMER(NUMRE)</w:t>
      </w:r>
    </w:p>
    <w:p w14:paraId="763DAE4A" w14:textId="77777777" w:rsidR="00FD2250" w:rsidRPr="00AC5D0D" w:rsidRDefault="00FD2250" w:rsidP="00346A1D">
      <w:pPr>
        <w:tabs>
          <w:tab w:val="clear" w:pos="567"/>
        </w:tabs>
        <w:spacing w:line="240" w:lineRule="auto"/>
        <w:rPr>
          <w:bCs/>
          <w:szCs w:val="22"/>
          <w:lang w:eastAsia="nb-NO"/>
        </w:rPr>
      </w:pPr>
    </w:p>
    <w:p w14:paraId="5CC700FF" w14:textId="77777777" w:rsidR="00E95809" w:rsidRPr="0072761B" w:rsidRDefault="00E95809" w:rsidP="00E95809">
      <w:pPr>
        <w:spacing w:line="240" w:lineRule="auto"/>
        <w:rPr>
          <w:szCs w:val="22"/>
        </w:rPr>
      </w:pPr>
      <w:r w:rsidRPr="0072761B">
        <w:rPr>
          <w:szCs w:val="22"/>
        </w:rPr>
        <w:t>EU/2/97/004/012 15 ml</w:t>
      </w:r>
    </w:p>
    <w:p w14:paraId="597E3065" w14:textId="77777777" w:rsidR="00E95809" w:rsidRPr="0072761B" w:rsidRDefault="00E95809" w:rsidP="00E95809">
      <w:pPr>
        <w:spacing w:line="240" w:lineRule="auto"/>
        <w:rPr>
          <w:szCs w:val="22"/>
        </w:rPr>
      </w:pPr>
      <w:r w:rsidRPr="0072761B">
        <w:rPr>
          <w:szCs w:val="22"/>
        </w:rPr>
        <w:t>EU/2/97/004/013 30 ml</w:t>
      </w:r>
    </w:p>
    <w:p w14:paraId="763DAE4D" w14:textId="77777777" w:rsidR="00FD2250" w:rsidRPr="003C7A59" w:rsidRDefault="00FD2250" w:rsidP="00346A1D">
      <w:pPr>
        <w:tabs>
          <w:tab w:val="clear" w:pos="567"/>
        </w:tabs>
        <w:spacing w:line="240" w:lineRule="auto"/>
        <w:rPr>
          <w:szCs w:val="22"/>
          <w:lang w:eastAsia="nb-NO"/>
        </w:rPr>
      </w:pPr>
    </w:p>
    <w:p w14:paraId="763DAE4E" w14:textId="77777777" w:rsidR="00FD2250" w:rsidRPr="003C7A59" w:rsidRDefault="00FD2250" w:rsidP="00346A1D">
      <w:pPr>
        <w:tabs>
          <w:tab w:val="clear" w:pos="567"/>
        </w:tabs>
        <w:spacing w:line="240" w:lineRule="auto"/>
        <w:rPr>
          <w:szCs w:val="22"/>
          <w:lang w:eastAsia="nb-NO"/>
        </w:rPr>
      </w:pPr>
    </w:p>
    <w:p w14:paraId="763DAE4F" w14:textId="77777777" w:rsidR="00FD2250" w:rsidRPr="003C7A59" w:rsidRDefault="00FD2250" w:rsidP="00617855">
      <w:pPr>
        <w:widowControl w:val="0"/>
        <w:tabs>
          <w:tab w:val="clear" w:pos="567"/>
        </w:tabs>
        <w:spacing w:line="240" w:lineRule="auto"/>
        <w:ind w:left="567" w:hanging="567"/>
        <w:rPr>
          <w:b/>
          <w:szCs w:val="22"/>
          <w:lang w:eastAsia="nb-NO"/>
        </w:rPr>
      </w:pPr>
      <w:r w:rsidRPr="003C7A59">
        <w:rPr>
          <w:b/>
          <w:szCs w:val="22"/>
          <w:lang w:eastAsia="nb-NO"/>
        </w:rPr>
        <w:t>9.</w:t>
      </w:r>
      <w:r w:rsidRPr="003C7A59">
        <w:rPr>
          <w:b/>
          <w:szCs w:val="22"/>
          <w:lang w:eastAsia="nb-NO"/>
        </w:rPr>
        <w:tab/>
        <w:t>DATO FOR FØRSTE MARKEDSFØRINGSTILLATELSE/</w:t>
      </w:r>
      <w:r w:rsidR="00400300" w:rsidRPr="003C7A59">
        <w:rPr>
          <w:b/>
          <w:szCs w:val="22"/>
        </w:rPr>
        <w:t xml:space="preserve"> SISTE FORNYELSE</w:t>
      </w:r>
    </w:p>
    <w:p w14:paraId="763DAE50" w14:textId="77777777" w:rsidR="00FD2250" w:rsidRPr="003C7A59" w:rsidRDefault="00FD2250" w:rsidP="00617855">
      <w:pPr>
        <w:widowControl w:val="0"/>
        <w:tabs>
          <w:tab w:val="clear" w:pos="567"/>
        </w:tabs>
        <w:spacing w:line="240" w:lineRule="auto"/>
        <w:ind w:left="567" w:hanging="567"/>
        <w:rPr>
          <w:szCs w:val="22"/>
          <w:lang w:eastAsia="nb-NO"/>
        </w:rPr>
      </w:pPr>
    </w:p>
    <w:p w14:paraId="763DAE51" w14:textId="77777777" w:rsidR="00FD2250" w:rsidRPr="003C7A59" w:rsidRDefault="00FD2250" w:rsidP="005B1902">
      <w:pPr>
        <w:tabs>
          <w:tab w:val="clear" w:pos="567"/>
          <w:tab w:val="left" w:pos="3969"/>
        </w:tabs>
        <w:spacing w:line="240" w:lineRule="auto"/>
        <w:rPr>
          <w:szCs w:val="22"/>
          <w:lang w:eastAsia="nb-NO"/>
        </w:rPr>
      </w:pPr>
      <w:r w:rsidRPr="003C7A59">
        <w:rPr>
          <w:szCs w:val="22"/>
          <w:lang w:eastAsia="nb-NO"/>
        </w:rPr>
        <w:t xml:space="preserve">Dato for første </w:t>
      </w:r>
      <w:r w:rsidR="009F4466" w:rsidRPr="003C7A59">
        <w:rPr>
          <w:szCs w:val="22"/>
        </w:rPr>
        <w:t>markedsføringstillatelse</w:t>
      </w:r>
      <w:r w:rsidRPr="003C7A59">
        <w:rPr>
          <w:szCs w:val="22"/>
          <w:lang w:eastAsia="nb-NO"/>
        </w:rPr>
        <w:t xml:space="preserve">. </w:t>
      </w:r>
      <w:r w:rsidRPr="003C7A59">
        <w:rPr>
          <w:szCs w:val="22"/>
          <w:lang w:eastAsia="nb-NO"/>
        </w:rPr>
        <w:tab/>
      </w:r>
      <w:r w:rsidR="005B1902" w:rsidRPr="003C7A59">
        <w:rPr>
          <w:szCs w:val="22"/>
        </w:rPr>
        <w:t>07.01.1998</w:t>
      </w:r>
    </w:p>
    <w:p w14:paraId="763DAE52" w14:textId="77777777" w:rsidR="00FD2250" w:rsidRPr="003C7A59" w:rsidRDefault="00FD2250" w:rsidP="005B1902">
      <w:pPr>
        <w:tabs>
          <w:tab w:val="clear" w:pos="567"/>
          <w:tab w:val="left" w:pos="3969"/>
          <w:tab w:val="left" w:pos="4536"/>
        </w:tabs>
        <w:spacing w:line="240" w:lineRule="auto"/>
        <w:rPr>
          <w:szCs w:val="22"/>
          <w:lang w:eastAsia="nb-NO"/>
        </w:rPr>
      </w:pPr>
      <w:r w:rsidRPr="003C7A59">
        <w:rPr>
          <w:szCs w:val="22"/>
          <w:lang w:eastAsia="nb-NO"/>
        </w:rPr>
        <w:t xml:space="preserve">Dato for siste fornyelse: </w:t>
      </w:r>
      <w:r w:rsidRPr="003C7A59">
        <w:rPr>
          <w:szCs w:val="22"/>
          <w:lang w:eastAsia="nb-NO"/>
        </w:rPr>
        <w:tab/>
        <w:t>06.12.2007</w:t>
      </w:r>
    </w:p>
    <w:p w14:paraId="763DAE53" w14:textId="77777777" w:rsidR="00FD2250" w:rsidRPr="003C7A59" w:rsidRDefault="00FD2250" w:rsidP="00346A1D">
      <w:pPr>
        <w:tabs>
          <w:tab w:val="clear" w:pos="567"/>
        </w:tabs>
        <w:spacing w:line="240" w:lineRule="auto"/>
        <w:rPr>
          <w:szCs w:val="22"/>
          <w:lang w:eastAsia="nb-NO"/>
        </w:rPr>
      </w:pPr>
    </w:p>
    <w:p w14:paraId="763DAE54" w14:textId="77777777" w:rsidR="00FD2250" w:rsidRPr="003C7A59" w:rsidRDefault="00FD2250" w:rsidP="00346A1D">
      <w:pPr>
        <w:tabs>
          <w:tab w:val="clear" w:pos="567"/>
        </w:tabs>
        <w:spacing w:line="240" w:lineRule="auto"/>
        <w:rPr>
          <w:szCs w:val="22"/>
          <w:lang w:eastAsia="nb-NO"/>
        </w:rPr>
      </w:pPr>
    </w:p>
    <w:p w14:paraId="763DAE55" w14:textId="77777777" w:rsidR="00FD2250" w:rsidRPr="003C7A59" w:rsidRDefault="00FD2250" w:rsidP="00346A1D">
      <w:pPr>
        <w:tabs>
          <w:tab w:val="clear" w:pos="567"/>
        </w:tabs>
        <w:spacing w:line="240" w:lineRule="auto"/>
        <w:ind w:left="540" w:hanging="540"/>
        <w:rPr>
          <w:b/>
          <w:szCs w:val="22"/>
          <w:lang w:eastAsia="nb-NO"/>
        </w:rPr>
      </w:pPr>
      <w:r w:rsidRPr="003C7A59">
        <w:rPr>
          <w:b/>
          <w:szCs w:val="22"/>
          <w:lang w:eastAsia="nb-NO"/>
        </w:rPr>
        <w:t>10.</w:t>
      </w:r>
      <w:r w:rsidRPr="003C7A59">
        <w:rPr>
          <w:b/>
          <w:szCs w:val="22"/>
          <w:lang w:eastAsia="nb-NO"/>
        </w:rPr>
        <w:tab/>
        <w:t>OPPDATERINGSDATO</w:t>
      </w:r>
    </w:p>
    <w:p w14:paraId="763DAE56" w14:textId="77777777" w:rsidR="00FD2250" w:rsidRPr="00AC5D0D" w:rsidRDefault="00FD2250" w:rsidP="00346A1D">
      <w:pPr>
        <w:tabs>
          <w:tab w:val="clear" w:pos="567"/>
        </w:tabs>
        <w:spacing w:line="240" w:lineRule="auto"/>
        <w:rPr>
          <w:bCs/>
          <w:szCs w:val="22"/>
          <w:lang w:eastAsia="nb-NO"/>
        </w:rPr>
      </w:pPr>
    </w:p>
    <w:p w14:paraId="763DAE57" w14:textId="5C0E545C" w:rsidR="00FD2250" w:rsidRPr="003C7A59" w:rsidRDefault="00FD2250" w:rsidP="00346A1D">
      <w:pPr>
        <w:spacing w:line="240" w:lineRule="auto"/>
        <w:rPr>
          <w:szCs w:val="22"/>
        </w:rPr>
      </w:pPr>
      <w:r w:rsidRPr="003C7A59">
        <w:rPr>
          <w:szCs w:val="22"/>
        </w:rPr>
        <w:t>Detaljert informasjon om dette veterinærpreparatet finnes på nettstedet til Det europeiske legemiddelkontor</w:t>
      </w:r>
      <w:r w:rsidR="00400300" w:rsidRPr="003C7A59">
        <w:rPr>
          <w:szCs w:val="22"/>
        </w:rPr>
        <w:t>et</w:t>
      </w:r>
      <w:r w:rsidRPr="003C7A59">
        <w:rPr>
          <w:szCs w:val="22"/>
        </w:rPr>
        <w:t xml:space="preserve"> </w:t>
      </w:r>
      <w:hyperlink r:id="rId16" w:history="1">
        <w:r w:rsidR="00E95809" w:rsidRPr="00454C61">
          <w:rPr>
            <w:rStyle w:val="Hyperlink"/>
            <w:szCs w:val="22"/>
          </w:rPr>
          <w:t>http://www.ema.europa.eu/</w:t>
        </w:r>
      </w:hyperlink>
      <w:r w:rsidRPr="003C7A59">
        <w:rPr>
          <w:szCs w:val="22"/>
        </w:rPr>
        <w:t>.</w:t>
      </w:r>
    </w:p>
    <w:p w14:paraId="763DAE58" w14:textId="77777777" w:rsidR="00FD2250" w:rsidRPr="003C7A59" w:rsidRDefault="00FD2250" w:rsidP="00346A1D">
      <w:pPr>
        <w:tabs>
          <w:tab w:val="clear" w:pos="567"/>
        </w:tabs>
        <w:spacing w:line="240" w:lineRule="auto"/>
        <w:rPr>
          <w:szCs w:val="22"/>
          <w:lang w:eastAsia="nb-NO"/>
        </w:rPr>
      </w:pPr>
    </w:p>
    <w:p w14:paraId="763DAE59" w14:textId="77777777" w:rsidR="00FD2250" w:rsidRPr="003C7A59" w:rsidRDefault="00FD2250" w:rsidP="00346A1D">
      <w:pPr>
        <w:tabs>
          <w:tab w:val="clear" w:pos="567"/>
        </w:tabs>
        <w:spacing w:line="240" w:lineRule="auto"/>
        <w:rPr>
          <w:szCs w:val="22"/>
          <w:lang w:eastAsia="nb-NO"/>
        </w:rPr>
      </w:pPr>
    </w:p>
    <w:p w14:paraId="763DAE5A" w14:textId="77777777" w:rsidR="00FD2250" w:rsidRPr="003C7A59" w:rsidRDefault="00FD2250" w:rsidP="00346A1D">
      <w:pPr>
        <w:tabs>
          <w:tab w:val="clear" w:pos="567"/>
        </w:tabs>
        <w:spacing w:line="240" w:lineRule="auto"/>
        <w:rPr>
          <w:b/>
          <w:szCs w:val="22"/>
          <w:lang w:eastAsia="nb-NO"/>
        </w:rPr>
      </w:pPr>
      <w:r w:rsidRPr="003C7A59">
        <w:rPr>
          <w:b/>
          <w:szCs w:val="22"/>
          <w:lang w:eastAsia="nb-NO"/>
        </w:rPr>
        <w:t>FORBUD MOT SALG, UTLEVERING OG/ELLER BRUK</w:t>
      </w:r>
    </w:p>
    <w:p w14:paraId="763DAE5B" w14:textId="77777777" w:rsidR="00FD2250" w:rsidRPr="003C7A59" w:rsidRDefault="00FD2250" w:rsidP="00346A1D">
      <w:pPr>
        <w:tabs>
          <w:tab w:val="clear" w:pos="567"/>
        </w:tabs>
        <w:spacing w:line="240" w:lineRule="auto"/>
        <w:rPr>
          <w:szCs w:val="22"/>
          <w:lang w:eastAsia="nb-NO"/>
        </w:rPr>
      </w:pPr>
    </w:p>
    <w:p w14:paraId="763DAE5C" w14:textId="77777777" w:rsidR="00FD2250" w:rsidRPr="003C7A59" w:rsidRDefault="00FD2250" w:rsidP="00346A1D">
      <w:pPr>
        <w:spacing w:line="240" w:lineRule="auto"/>
        <w:rPr>
          <w:szCs w:val="22"/>
          <w:lang w:eastAsia="nb-NO"/>
        </w:rPr>
      </w:pPr>
      <w:r w:rsidRPr="003C7A59">
        <w:rPr>
          <w:szCs w:val="22"/>
          <w:lang w:eastAsia="nb-NO"/>
        </w:rPr>
        <w:t>Ikke relevant</w:t>
      </w:r>
    </w:p>
    <w:p w14:paraId="763DAE5D" w14:textId="77777777" w:rsidR="000F0111" w:rsidRPr="003C7A59" w:rsidRDefault="00FD2250" w:rsidP="00346A1D">
      <w:pPr>
        <w:tabs>
          <w:tab w:val="clear" w:pos="567"/>
        </w:tabs>
        <w:spacing w:line="240" w:lineRule="auto"/>
        <w:ind w:left="540" w:hanging="540"/>
        <w:rPr>
          <w:szCs w:val="22"/>
          <w:lang w:eastAsia="nb-NO"/>
        </w:rPr>
      </w:pPr>
      <w:r w:rsidRPr="003C7A59">
        <w:rPr>
          <w:szCs w:val="22"/>
        </w:rPr>
        <w:br w:type="page"/>
      </w:r>
      <w:r w:rsidR="000F0111" w:rsidRPr="003C7A59">
        <w:rPr>
          <w:b/>
          <w:szCs w:val="22"/>
          <w:lang w:eastAsia="nb-NO"/>
        </w:rPr>
        <w:lastRenderedPageBreak/>
        <w:t>1.</w:t>
      </w:r>
      <w:r w:rsidR="000F0111" w:rsidRPr="003C7A59">
        <w:rPr>
          <w:b/>
          <w:szCs w:val="22"/>
          <w:lang w:eastAsia="nb-NO"/>
        </w:rPr>
        <w:tab/>
        <w:t>VETERINÆRPREPARATETS NAVN</w:t>
      </w:r>
    </w:p>
    <w:p w14:paraId="763DAE5E" w14:textId="77777777" w:rsidR="000F0111" w:rsidRPr="003C7A59" w:rsidRDefault="000F0111" w:rsidP="00346A1D">
      <w:pPr>
        <w:tabs>
          <w:tab w:val="clear" w:pos="567"/>
        </w:tabs>
        <w:spacing w:line="240" w:lineRule="auto"/>
        <w:rPr>
          <w:szCs w:val="22"/>
          <w:lang w:eastAsia="nb-NO"/>
        </w:rPr>
      </w:pPr>
    </w:p>
    <w:p w14:paraId="763DAE5F" w14:textId="77777777" w:rsidR="000F0111" w:rsidRPr="003C7A59" w:rsidRDefault="000F0111" w:rsidP="00346A1D">
      <w:pPr>
        <w:spacing w:line="240" w:lineRule="auto"/>
        <w:ind w:left="567" w:hanging="567"/>
        <w:outlineLvl w:val="1"/>
        <w:rPr>
          <w:szCs w:val="22"/>
        </w:rPr>
      </w:pPr>
      <w:r w:rsidRPr="003C7A59">
        <w:rPr>
          <w:szCs w:val="22"/>
        </w:rPr>
        <w:t>Metacam 1 mg tyggetabletter til hund</w:t>
      </w:r>
    </w:p>
    <w:p w14:paraId="763DAE60" w14:textId="77777777" w:rsidR="000F0111" w:rsidRPr="003C7A59" w:rsidRDefault="000F0111" w:rsidP="00346A1D">
      <w:pPr>
        <w:tabs>
          <w:tab w:val="clear" w:pos="567"/>
        </w:tabs>
        <w:spacing w:line="240" w:lineRule="auto"/>
        <w:outlineLvl w:val="1"/>
        <w:rPr>
          <w:szCs w:val="22"/>
          <w:lang w:eastAsia="nb-NO"/>
        </w:rPr>
      </w:pPr>
      <w:r w:rsidRPr="003C7A59">
        <w:rPr>
          <w:szCs w:val="22"/>
          <w:lang w:eastAsia="nb-NO"/>
        </w:rPr>
        <w:t>Metacam 2,5 mg tyggetabletter til hund</w:t>
      </w:r>
    </w:p>
    <w:p w14:paraId="763DAE61" w14:textId="77777777" w:rsidR="000F0111" w:rsidRPr="003C7A59" w:rsidRDefault="000F0111" w:rsidP="00346A1D">
      <w:pPr>
        <w:tabs>
          <w:tab w:val="clear" w:pos="567"/>
        </w:tabs>
        <w:spacing w:line="240" w:lineRule="auto"/>
        <w:rPr>
          <w:szCs w:val="22"/>
          <w:lang w:eastAsia="nb-NO"/>
        </w:rPr>
      </w:pPr>
    </w:p>
    <w:p w14:paraId="763DAE62" w14:textId="77777777" w:rsidR="000F0111" w:rsidRPr="003C7A59" w:rsidRDefault="000F0111" w:rsidP="00346A1D">
      <w:pPr>
        <w:tabs>
          <w:tab w:val="clear" w:pos="567"/>
        </w:tabs>
        <w:spacing w:line="240" w:lineRule="auto"/>
        <w:rPr>
          <w:szCs w:val="22"/>
          <w:lang w:eastAsia="nb-NO"/>
        </w:rPr>
      </w:pPr>
    </w:p>
    <w:p w14:paraId="763DAE63" w14:textId="77777777" w:rsidR="000F0111" w:rsidRPr="003C7A59" w:rsidRDefault="000F0111" w:rsidP="00346A1D">
      <w:pPr>
        <w:spacing w:line="240" w:lineRule="auto"/>
        <w:ind w:left="540" w:hanging="540"/>
        <w:rPr>
          <w:b/>
          <w:szCs w:val="22"/>
          <w:lang w:eastAsia="nb-NO"/>
        </w:rPr>
      </w:pPr>
      <w:r w:rsidRPr="003C7A59">
        <w:rPr>
          <w:b/>
          <w:szCs w:val="22"/>
          <w:lang w:eastAsia="nb-NO"/>
        </w:rPr>
        <w:t>2.</w:t>
      </w:r>
      <w:r w:rsidRPr="003C7A59">
        <w:rPr>
          <w:b/>
          <w:szCs w:val="22"/>
          <w:lang w:eastAsia="nb-NO"/>
        </w:rPr>
        <w:tab/>
        <w:t>KVALITATIV OG KVANTITATIV SAMMENSETNING</w:t>
      </w:r>
    </w:p>
    <w:p w14:paraId="763DAE64" w14:textId="77777777" w:rsidR="000F0111" w:rsidRPr="003C7A59" w:rsidRDefault="000F0111" w:rsidP="00346A1D">
      <w:pPr>
        <w:tabs>
          <w:tab w:val="clear" w:pos="567"/>
        </w:tabs>
        <w:spacing w:line="240" w:lineRule="auto"/>
        <w:rPr>
          <w:szCs w:val="22"/>
          <w:lang w:eastAsia="nb-NO"/>
        </w:rPr>
      </w:pPr>
    </w:p>
    <w:p w14:paraId="763DAE65" w14:textId="77777777" w:rsidR="000F0111" w:rsidRPr="003C7A59" w:rsidRDefault="000F0111" w:rsidP="00346A1D">
      <w:pPr>
        <w:tabs>
          <w:tab w:val="clear" w:pos="567"/>
        </w:tabs>
        <w:spacing w:line="240" w:lineRule="auto"/>
        <w:rPr>
          <w:szCs w:val="22"/>
          <w:lang w:eastAsia="nb-NO"/>
        </w:rPr>
      </w:pPr>
      <w:r w:rsidRPr="003C7A59">
        <w:rPr>
          <w:szCs w:val="22"/>
          <w:lang w:eastAsia="nb-NO"/>
        </w:rPr>
        <w:t>En tyggetablett inneholder:</w:t>
      </w:r>
    </w:p>
    <w:p w14:paraId="763DAE66" w14:textId="77777777" w:rsidR="000F0111" w:rsidRPr="003C7A59" w:rsidRDefault="000F0111" w:rsidP="00346A1D">
      <w:pPr>
        <w:tabs>
          <w:tab w:val="clear" w:pos="567"/>
        </w:tabs>
        <w:spacing w:line="240" w:lineRule="auto"/>
        <w:rPr>
          <w:szCs w:val="22"/>
          <w:lang w:eastAsia="nb-NO"/>
        </w:rPr>
      </w:pPr>
    </w:p>
    <w:p w14:paraId="763DAE67" w14:textId="77777777" w:rsidR="000F0111" w:rsidRPr="003C7A59" w:rsidRDefault="000F0111" w:rsidP="00346A1D">
      <w:pPr>
        <w:tabs>
          <w:tab w:val="clear" w:pos="567"/>
        </w:tabs>
        <w:spacing w:line="240" w:lineRule="auto"/>
        <w:rPr>
          <w:szCs w:val="22"/>
          <w:lang w:eastAsia="nb-NO"/>
        </w:rPr>
      </w:pPr>
      <w:r w:rsidRPr="003C7A59">
        <w:rPr>
          <w:b/>
          <w:szCs w:val="22"/>
          <w:lang w:eastAsia="nb-NO"/>
        </w:rPr>
        <w:t>Virkestoff:</w:t>
      </w:r>
    </w:p>
    <w:p w14:paraId="763DAE68" w14:textId="6E6F85F5" w:rsidR="000F0111" w:rsidRPr="003C7A59" w:rsidRDefault="00E95809" w:rsidP="00E95809">
      <w:pPr>
        <w:tabs>
          <w:tab w:val="clear" w:pos="567"/>
          <w:tab w:val="left" w:pos="1985"/>
        </w:tabs>
        <w:spacing w:line="240" w:lineRule="auto"/>
        <w:rPr>
          <w:szCs w:val="22"/>
          <w:lang w:eastAsia="nb-NO"/>
        </w:rPr>
      </w:pPr>
      <w:r>
        <w:rPr>
          <w:szCs w:val="22"/>
          <w:lang w:eastAsia="nb-NO"/>
        </w:rPr>
        <w:t>Meloksikam</w:t>
      </w:r>
      <w:r>
        <w:rPr>
          <w:szCs w:val="22"/>
          <w:lang w:eastAsia="nb-NO"/>
        </w:rPr>
        <w:tab/>
      </w:r>
      <w:r w:rsidR="000F0111" w:rsidRPr="003C7A59">
        <w:rPr>
          <w:szCs w:val="22"/>
          <w:lang w:eastAsia="nb-NO"/>
        </w:rPr>
        <w:t>1 mg</w:t>
      </w:r>
    </w:p>
    <w:p w14:paraId="763DAE69" w14:textId="0F3E5C89" w:rsidR="000F0111" w:rsidRPr="003C7A59" w:rsidRDefault="00E95809" w:rsidP="00E95809">
      <w:pPr>
        <w:tabs>
          <w:tab w:val="clear" w:pos="567"/>
          <w:tab w:val="left" w:pos="1985"/>
        </w:tabs>
        <w:spacing w:line="240" w:lineRule="auto"/>
        <w:rPr>
          <w:szCs w:val="22"/>
          <w:lang w:eastAsia="nb-NO"/>
        </w:rPr>
      </w:pPr>
      <w:r>
        <w:rPr>
          <w:szCs w:val="22"/>
          <w:lang w:eastAsia="nb-NO"/>
        </w:rPr>
        <w:t>Meloksikam</w:t>
      </w:r>
      <w:r>
        <w:rPr>
          <w:szCs w:val="22"/>
          <w:lang w:eastAsia="nb-NO"/>
        </w:rPr>
        <w:tab/>
      </w:r>
      <w:r w:rsidR="000F0111" w:rsidRPr="003C7A59">
        <w:rPr>
          <w:szCs w:val="22"/>
          <w:lang w:eastAsia="nb-NO"/>
        </w:rPr>
        <w:t>2,5 mg</w:t>
      </w:r>
    </w:p>
    <w:p w14:paraId="763DAE6A" w14:textId="77777777" w:rsidR="000F0111" w:rsidRPr="003C7A59" w:rsidRDefault="000F0111" w:rsidP="00346A1D">
      <w:pPr>
        <w:tabs>
          <w:tab w:val="clear" w:pos="567"/>
        </w:tabs>
        <w:spacing w:line="240" w:lineRule="auto"/>
        <w:rPr>
          <w:szCs w:val="22"/>
          <w:lang w:eastAsia="nb-NO"/>
        </w:rPr>
      </w:pPr>
    </w:p>
    <w:p w14:paraId="763DAE6B" w14:textId="77777777" w:rsidR="000F0111" w:rsidRPr="003C7A59" w:rsidRDefault="000F0111" w:rsidP="00346A1D">
      <w:pPr>
        <w:tabs>
          <w:tab w:val="clear" w:pos="567"/>
        </w:tabs>
        <w:spacing w:line="240" w:lineRule="auto"/>
        <w:rPr>
          <w:szCs w:val="22"/>
          <w:lang w:eastAsia="nb-NO"/>
        </w:rPr>
      </w:pPr>
      <w:r w:rsidRPr="003C7A59">
        <w:rPr>
          <w:b/>
          <w:szCs w:val="22"/>
          <w:lang w:eastAsia="nb-NO"/>
        </w:rPr>
        <w:t>Hjelpestoffer:</w:t>
      </w:r>
    </w:p>
    <w:p w14:paraId="763DAE6C" w14:textId="77777777" w:rsidR="009F4466" w:rsidRPr="003C7A59" w:rsidRDefault="009F4466" w:rsidP="009F4466">
      <w:pPr>
        <w:rPr>
          <w:bCs/>
          <w:szCs w:val="22"/>
        </w:rPr>
      </w:pPr>
      <w:r w:rsidRPr="003C7A59">
        <w:rPr>
          <w:bCs/>
          <w:szCs w:val="22"/>
        </w:rPr>
        <w:t>For fullstendig liste over hjelpestoffer, se pkt. 6.1.</w:t>
      </w:r>
    </w:p>
    <w:p w14:paraId="763DAE6D" w14:textId="77777777" w:rsidR="000F0111" w:rsidRPr="00AC5D0D" w:rsidRDefault="000F0111" w:rsidP="00346A1D">
      <w:pPr>
        <w:tabs>
          <w:tab w:val="clear" w:pos="567"/>
        </w:tabs>
        <w:spacing w:line="240" w:lineRule="auto"/>
        <w:rPr>
          <w:bCs/>
          <w:szCs w:val="22"/>
          <w:lang w:eastAsia="nb-NO"/>
        </w:rPr>
      </w:pPr>
    </w:p>
    <w:p w14:paraId="763DAE6E" w14:textId="77777777" w:rsidR="000F0111" w:rsidRPr="00AC5D0D" w:rsidRDefault="000F0111" w:rsidP="00346A1D">
      <w:pPr>
        <w:tabs>
          <w:tab w:val="clear" w:pos="567"/>
        </w:tabs>
        <w:spacing w:line="240" w:lineRule="auto"/>
        <w:rPr>
          <w:bCs/>
          <w:szCs w:val="22"/>
          <w:lang w:eastAsia="nb-NO"/>
        </w:rPr>
      </w:pPr>
    </w:p>
    <w:p w14:paraId="763DAE6F" w14:textId="77777777" w:rsidR="000F0111" w:rsidRPr="003C7A59" w:rsidRDefault="000F0111" w:rsidP="00346A1D">
      <w:pPr>
        <w:spacing w:line="240" w:lineRule="auto"/>
        <w:ind w:left="540" w:hanging="540"/>
        <w:rPr>
          <w:b/>
          <w:szCs w:val="22"/>
          <w:lang w:eastAsia="nb-NO"/>
        </w:rPr>
      </w:pPr>
      <w:r w:rsidRPr="003C7A59">
        <w:rPr>
          <w:b/>
          <w:szCs w:val="22"/>
          <w:lang w:eastAsia="nb-NO"/>
        </w:rPr>
        <w:t>3.</w:t>
      </w:r>
      <w:r w:rsidRPr="003C7A59">
        <w:rPr>
          <w:b/>
          <w:szCs w:val="22"/>
          <w:lang w:eastAsia="nb-NO"/>
        </w:rPr>
        <w:tab/>
        <w:t>LEGEMIDDELFORM</w:t>
      </w:r>
    </w:p>
    <w:p w14:paraId="763DAE70" w14:textId="77777777" w:rsidR="000F0111" w:rsidRPr="003C7A59" w:rsidRDefault="000F0111" w:rsidP="00346A1D">
      <w:pPr>
        <w:tabs>
          <w:tab w:val="clear" w:pos="567"/>
        </w:tabs>
        <w:spacing w:line="240" w:lineRule="auto"/>
        <w:rPr>
          <w:szCs w:val="22"/>
          <w:lang w:eastAsia="nb-NO"/>
        </w:rPr>
      </w:pPr>
    </w:p>
    <w:p w14:paraId="763DAE71" w14:textId="77777777" w:rsidR="000F0111" w:rsidRPr="003C7A59" w:rsidRDefault="000F0111" w:rsidP="00346A1D">
      <w:pPr>
        <w:tabs>
          <w:tab w:val="clear" w:pos="567"/>
        </w:tabs>
        <w:spacing w:line="240" w:lineRule="auto"/>
        <w:rPr>
          <w:szCs w:val="22"/>
          <w:lang w:eastAsia="nb-NO"/>
        </w:rPr>
      </w:pPr>
      <w:r w:rsidRPr="003C7A59">
        <w:rPr>
          <w:szCs w:val="22"/>
          <w:lang w:eastAsia="nb-NO"/>
        </w:rPr>
        <w:t>Tyggetabletter</w:t>
      </w:r>
      <w:r w:rsidR="00FD188D" w:rsidRPr="003C7A59">
        <w:rPr>
          <w:szCs w:val="22"/>
          <w:lang w:eastAsia="nb-NO"/>
        </w:rPr>
        <w:t>:</w:t>
      </w:r>
    </w:p>
    <w:p w14:paraId="763DAE72" w14:textId="77777777" w:rsidR="000F0111" w:rsidRPr="003C7A59" w:rsidRDefault="000F0111" w:rsidP="00346A1D">
      <w:pPr>
        <w:tabs>
          <w:tab w:val="clear" w:pos="567"/>
        </w:tabs>
        <w:spacing w:line="240" w:lineRule="auto"/>
        <w:rPr>
          <w:szCs w:val="22"/>
          <w:lang w:eastAsia="nb-NO"/>
        </w:rPr>
      </w:pPr>
      <w:r w:rsidRPr="003C7A59">
        <w:rPr>
          <w:szCs w:val="22"/>
          <w:lang w:eastAsia="nb-NO"/>
        </w:rPr>
        <w:t xml:space="preserve">Runde beigemelerte bikonvekse tabletter med delestrek på den ene siden og </w:t>
      </w:r>
      <w:r w:rsidR="002B7096" w:rsidRPr="003C7A59">
        <w:rPr>
          <w:szCs w:val="22"/>
          <w:lang w:eastAsia="nb-NO"/>
        </w:rPr>
        <w:t>merket</w:t>
      </w:r>
      <w:r w:rsidRPr="003C7A59">
        <w:rPr>
          <w:szCs w:val="22"/>
          <w:lang w:eastAsia="nb-NO"/>
        </w:rPr>
        <w:t xml:space="preserve"> med kode enten ”M10” eller ”M25” på den ene siden.</w:t>
      </w:r>
    </w:p>
    <w:p w14:paraId="763DAE73" w14:textId="77777777" w:rsidR="000F0111" w:rsidRPr="003C7A59" w:rsidRDefault="000F0111" w:rsidP="00346A1D">
      <w:pPr>
        <w:tabs>
          <w:tab w:val="clear" w:pos="567"/>
        </w:tabs>
        <w:spacing w:line="240" w:lineRule="auto"/>
        <w:rPr>
          <w:szCs w:val="22"/>
          <w:lang w:eastAsia="nb-NO"/>
        </w:rPr>
      </w:pPr>
      <w:r w:rsidRPr="003C7A59">
        <w:rPr>
          <w:szCs w:val="22"/>
          <w:lang w:eastAsia="nb-NO"/>
        </w:rPr>
        <w:t>Tabletten kan deles i to like deler.</w:t>
      </w:r>
    </w:p>
    <w:p w14:paraId="763DAE74" w14:textId="77777777" w:rsidR="000F0111" w:rsidRPr="003C7A59" w:rsidRDefault="000F0111" w:rsidP="00346A1D">
      <w:pPr>
        <w:tabs>
          <w:tab w:val="clear" w:pos="567"/>
        </w:tabs>
        <w:spacing w:line="240" w:lineRule="auto"/>
        <w:rPr>
          <w:szCs w:val="22"/>
          <w:lang w:eastAsia="nb-NO"/>
        </w:rPr>
      </w:pPr>
    </w:p>
    <w:p w14:paraId="763DAE75" w14:textId="77777777" w:rsidR="000F0111" w:rsidRPr="003C7A59" w:rsidRDefault="000F0111" w:rsidP="00346A1D">
      <w:pPr>
        <w:tabs>
          <w:tab w:val="clear" w:pos="567"/>
        </w:tabs>
        <w:spacing w:line="240" w:lineRule="auto"/>
        <w:rPr>
          <w:szCs w:val="22"/>
          <w:lang w:eastAsia="nb-NO"/>
        </w:rPr>
      </w:pPr>
    </w:p>
    <w:p w14:paraId="763DAE76" w14:textId="77777777" w:rsidR="000F0111" w:rsidRPr="003C7A59" w:rsidRDefault="000F0111" w:rsidP="00346A1D">
      <w:pPr>
        <w:spacing w:line="240" w:lineRule="auto"/>
        <w:ind w:left="540" w:hanging="540"/>
        <w:rPr>
          <w:b/>
          <w:szCs w:val="22"/>
          <w:lang w:eastAsia="nb-NO"/>
        </w:rPr>
      </w:pPr>
      <w:r w:rsidRPr="003C7A59">
        <w:rPr>
          <w:b/>
          <w:szCs w:val="22"/>
          <w:lang w:eastAsia="nb-NO"/>
        </w:rPr>
        <w:t>4.</w:t>
      </w:r>
      <w:r w:rsidRPr="003C7A59">
        <w:rPr>
          <w:b/>
          <w:szCs w:val="22"/>
          <w:lang w:eastAsia="nb-NO"/>
        </w:rPr>
        <w:tab/>
        <w:t>KLINISKE OPPLYSNINGER</w:t>
      </w:r>
    </w:p>
    <w:p w14:paraId="763DAE77" w14:textId="77777777" w:rsidR="000F0111" w:rsidRPr="003C7A59" w:rsidRDefault="000F0111" w:rsidP="00346A1D">
      <w:pPr>
        <w:tabs>
          <w:tab w:val="clear" w:pos="567"/>
        </w:tabs>
        <w:spacing w:line="240" w:lineRule="auto"/>
        <w:rPr>
          <w:szCs w:val="22"/>
          <w:lang w:eastAsia="nb-NO"/>
        </w:rPr>
      </w:pPr>
    </w:p>
    <w:p w14:paraId="763DAE78" w14:textId="77777777" w:rsidR="000F0111" w:rsidRPr="003C7A59" w:rsidRDefault="000F0111" w:rsidP="00346A1D">
      <w:pPr>
        <w:tabs>
          <w:tab w:val="clear" w:pos="567"/>
        </w:tabs>
        <w:spacing w:line="240" w:lineRule="auto"/>
        <w:ind w:left="540" w:hanging="540"/>
        <w:rPr>
          <w:szCs w:val="22"/>
          <w:lang w:eastAsia="nb-NO"/>
        </w:rPr>
      </w:pPr>
      <w:r w:rsidRPr="003C7A59">
        <w:rPr>
          <w:b/>
          <w:szCs w:val="22"/>
          <w:lang w:eastAsia="nb-NO"/>
        </w:rPr>
        <w:t>4.1</w:t>
      </w:r>
      <w:r w:rsidRPr="003C7A59">
        <w:rPr>
          <w:b/>
          <w:szCs w:val="22"/>
          <w:lang w:eastAsia="nb-NO"/>
        </w:rPr>
        <w:tab/>
        <w:t>Dyrearter som preparatet er beregnet til (målarter)</w:t>
      </w:r>
    </w:p>
    <w:p w14:paraId="763DAE79" w14:textId="77777777" w:rsidR="000F0111" w:rsidRPr="003C7A59" w:rsidRDefault="000F0111" w:rsidP="00346A1D">
      <w:pPr>
        <w:tabs>
          <w:tab w:val="clear" w:pos="567"/>
        </w:tabs>
        <w:spacing w:line="240" w:lineRule="auto"/>
        <w:rPr>
          <w:szCs w:val="22"/>
          <w:lang w:eastAsia="nb-NO"/>
        </w:rPr>
      </w:pPr>
    </w:p>
    <w:p w14:paraId="763DAE7A" w14:textId="77777777" w:rsidR="000F0111" w:rsidRPr="003C7A59" w:rsidRDefault="000F0111" w:rsidP="00346A1D">
      <w:pPr>
        <w:tabs>
          <w:tab w:val="clear" w:pos="567"/>
        </w:tabs>
        <w:spacing w:line="240" w:lineRule="auto"/>
        <w:rPr>
          <w:szCs w:val="22"/>
          <w:lang w:eastAsia="nb-NO"/>
        </w:rPr>
      </w:pPr>
      <w:r w:rsidRPr="003C7A59">
        <w:rPr>
          <w:szCs w:val="22"/>
          <w:lang w:eastAsia="nb-NO"/>
        </w:rPr>
        <w:t>Hund</w:t>
      </w:r>
    </w:p>
    <w:p w14:paraId="763DAE7B" w14:textId="77777777" w:rsidR="000F0111" w:rsidRPr="003C7A59" w:rsidRDefault="000F0111" w:rsidP="00346A1D">
      <w:pPr>
        <w:tabs>
          <w:tab w:val="clear" w:pos="567"/>
        </w:tabs>
        <w:spacing w:line="240" w:lineRule="auto"/>
        <w:rPr>
          <w:szCs w:val="22"/>
          <w:lang w:eastAsia="nb-NO"/>
        </w:rPr>
      </w:pPr>
    </w:p>
    <w:p w14:paraId="763DAE7C" w14:textId="77777777" w:rsidR="000F0111" w:rsidRPr="003C7A59" w:rsidRDefault="000F0111" w:rsidP="00346A1D">
      <w:pPr>
        <w:tabs>
          <w:tab w:val="clear" w:pos="567"/>
        </w:tabs>
        <w:spacing w:line="240" w:lineRule="auto"/>
        <w:ind w:left="540" w:hanging="540"/>
        <w:rPr>
          <w:b/>
          <w:szCs w:val="22"/>
          <w:lang w:eastAsia="nb-NO"/>
        </w:rPr>
      </w:pPr>
      <w:r w:rsidRPr="003C7A59">
        <w:rPr>
          <w:b/>
          <w:szCs w:val="22"/>
          <w:lang w:eastAsia="nb-NO"/>
        </w:rPr>
        <w:t>4.2</w:t>
      </w:r>
      <w:r w:rsidRPr="003C7A59">
        <w:rPr>
          <w:b/>
          <w:szCs w:val="22"/>
          <w:lang w:eastAsia="nb-NO"/>
        </w:rPr>
        <w:tab/>
        <w:t>Indikasjoner, med angivelse av målarter</w:t>
      </w:r>
    </w:p>
    <w:p w14:paraId="763DAE7D" w14:textId="77777777" w:rsidR="000F0111" w:rsidRPr="003C7A59" w:rsidRDefault="000F0111" w:rsidP="00346A1D">
      <w:pPr>
        <w:tabs>
          <w:tab w:val="clear" w:pos="567"/>
        </w:tabs>
        <w:spacing w:line="240" w:lineRule="auto"/>
        <w:rPr>
          <w:szCs w:val="22"/>
          <w:lang w:eastAsia="nb-NO"/>
        </w:rPr>
      </w:pPr>
    </w:p>
    <w:p w14:paraId="763DAE7E" w14:textId="77777777" w:rsidR="000F0111" w:rsidRPr="003C7A59" w:rsidRDefault="000F0111" w:rsidP="00346A1D">
      <w:pPr>
        <w:tabs>
          <w:tab w:val="clear" w:pos="567"/>
        </w:tabs>
        <w:spacing w:line="240" w:lineRule="auto"/>
        <w:rPr>
          <w:szCs w:val="22"/>
          <w:lang w:eastAsia="nb-NO"/>
        </w:rPr>
      </w:pPr>
      <w:r w:rsidRPr="003C7A59">
        <w:rPr>
          <w:szCs w:val="22"/>
          <w:lang w:eastAsia="nb-NO"/>
        </w:rPr>
        <w:t>Lindring av inflammasjon og smerter i forbindelse med akutte og kroniske lidelser i bevegelsesapparatet hos hund.</w:t>
      </w:r>
    </w:p>
    <w:p w14:paraId="763DAE7F" w14:textId="77777777" w:rsidR="000F0111" w:rsidRPr="003C7A59" w:rsidRDefault="000F0111" w:rsidP="00346A1D">
      <w:pPr>
        <w:tabs>
          <w:tab w:val="clear" w:pos="567"/>
        </w:tabs>
        <w:spacing w:line="240" w:lineRule="auto"/>
        <w:rPr>
          <w:szCs w:val="22"/>
          <w:lang w:eastAsia="nb-NO"/>
        </w:rPr>
      </w:pPr>
    </w:p>
    <w:p w14:paraId="763DAE80" w14:textId="77777777" w:rsidR="000F0111" w:rsidRPr="003C7A59" w:rsidRDefault="000F0111" w:rsidP="00346A1D">
      <w:pPr>
        <w:tabs>
          <w:tab w:val="clear" w:pos="567"/>
        </w:tabs>
        <w:spacing w:line="240" w:lineRule="auto"/>
        <w:ind w:left="540" w:hanging="540"/>
        <w:rPr>
          <w:szCs w:val="22"/>
          <w:lang w:eastAsia="nb-NO"/>
        </w:rPr>
      </w:pPr>
      <w:r w:rsidRPr="003C7A59">
        <w:rPr>
          <w:b/>
          <w:szCs w:val="22"/>
          <w:lang w:eastAsia="nb-NO"/>
        </w:rPr>
        <w:t>4.3</w:t>
      </w:r>
      <w:r w:rsidRPr="003C7A59">
        <w:rPr>
          <w:b/>
          <w:szCs w:val="22"/>
          <w:lang w:eastAsia="nb-NO"/>
        </w:rPr>
        <w:tab/>
        <w:t>Kontraindikasjoner</w:t>
      </w:r>
    </w:p>
    <w:p w14:paraId="763DAE81" w14:textId="77777777" w:rsidR="000F0111" w:rsidRPr="003C7A59" w:rsidRDefault="000F0111" w:rsidP="00346A1D">
      <w:pPr>
        <w:tabs>
          <w:tab w:val="clear" w:pos="567"/>
        </w:tabs>
        <w:spacing w:line="240" w:lineRule="auto"/>
        <w:rPr>
          <w:szCs w:val="22"/>
          <w:lang w:eastAsia="nb-NO"/>
        </w:rPr>
      </w:pPr>
    </w:p>
    <w:p w14:paraId="763DAE82" w14:textId="77777777" w:rsidR="000F0111" w:rsidRPr="003C7A59" w:rsidRDefault="000F0111" w:rsidP="00346A1D">
      <w:pPr>
        <w:tabs>
          <w:tab w:val="clear" w:pos="567"/>
        </w:tabs>
        <w:spacing w:line="240" w:lineRule="auto"/>
        <w:rPr>
          <w:szCs w:val="22"/>
          <w:lang w:eastAsia="nb-NO"/>
        </w:rPr>
      </w:pPr>
      <w:r w:rsidRPr="003C7A59">
        <w:rPr>
          <w:szCs w:val="22"/>
          <w:lang w:eastAsia="nb-NO"/>
        </w:rPr>
        <w:t>Skal ikke brukes til drektige og diegivende dyr.</w:t>
      </w:r>
    </w:p>
    <w:p w14:paraId="763DAE83" w14:textId="77777777" w:rsidR="000F0111" w:rsidRPr="003C7A59" w:rsidRDefault="00FF7EE3" w:rsidP="00346A1D">
      <w:pPr>
        <w:tabs>
          <w:tab w:val="clear" w:pos="567"/>
        </w:tabs>
        <w:spacing w:line="240" w:lineRule="auto"/>
        <w:rPr>
          <w:szCs w:val="22"/>
          <w:lang w:eastAsia="nb-NO"/>
        </w:rPr>
      </w:pPr>
      <w:r w:rsidRPr="003C7A59">
        <w:rPr>
          <w:szCs w:val="22"/>
          <w:lang w:eastAsia="nb-NO"/>
        </w:rPr>
        <w:t>Skal</w:t>
      </w:r>
      <w:r w:rsidR="000F0111" w:rsidRPr="003C7A59">
        <w:rPr>
          <w:szCs w:val="22"/>
          <w:lang w:eastAsia="nb-NO"/>
        </w:rPr>
        <w:t xml:space="preserve"> ikke brukes til hunder som lider av gastrointestinale lidelser, som irritasjon og blødninger, svekket lever-, hjerte- eller nyrefunksjon og blødningsforstyrrelser.</w:t>
      </w:r>
    </w:p>
    <w:p w14:paraId="763DAE84" w14:textId="77777777" w:rsidR="000F0111" w:rsidRPr="003C7A59" w:rsidRDefault="000F0111" w:rsidP="00346A1D">
      <w:pPr>
        <w:tabs>
          <w:tab w:val="clear" w:pos="567"/>
        </w:tabs>
        <w:spacing w:line="240" w:lineRule="auto"/>
        <w:rPr>
          <w:szCs w:val="22"/>
          <w:lang w:eastAsia="nb-NO"/>
        </w:rPr>
      </w:pPr>
      <w:r w:rsidRPr="003C7A59">
        <w:rPr>
          <w:szCs w:val="22"/>
          <w:lang w:eastAsia="nb-NO"/>
        </w:rPr>
        <w:t>Skal ikke brukes til hunder yngre enn 6 uker eller under 4 kg kroppsvekt</w:t>
      </w:r>
    </w:p>
    <w:p w14:paraId="763DAE85" w14:textId="77777777" w:rsidR="000F0111" w:rsidRPr="003C7A59" w:rsidRDefault="000F0111" w:rsidP="00346A1D">
      <w:pPr>
        <w:tabs>
          <w:tab w:val="clear" w:pos="567"/>
        </w:tabs>
        <w:spacing w:line="240" w:lineRule="auto"/>
        <w:rPr>
          <w:szCs w:val="22"/>
          <w:lang w:eastAsia="nb-NO"/>
        </w:rPr>
      </w:pPr>
      <w:r w:rsidRPr="003C7A59">
        <w:rPr>
          <w:szCs w:val="22"/>
          <w:lang w:eastAsia="nb-NO"/>
        </w:rPr>
        <w:t>Skal ikke brukes ved kjent overfølsomhet for virkestoffet eller noen av hjelpestoffene.</w:t>
      </w:r>
    </w:p>
    <w:p w14:paraId="763DAE86" w14:textId="77777777" w:rsidR="000F0111" w:rsidRPr="003C7A59" w:rsidRDefault="000F0111" w:rsidP="00346A1D">
      <w:pPr>
        <w:tabs>
          <w:tab w:val="clear" w:pos="567"/>
        </w:tabs>
        <w:spacing w:line="240" w:lineRule="auto"/>
        <w:rPr>
          <w:szCs w:val="22"/>
          <w:lang w:eastAsia="nb-NO"/>
        </w:rPr>
      </w:pPr>
    </w:p>
    <w:p w14:paraId="763DAE87" w14:textId="18295753" w:rsidR="000F0111" w:rsidRPr="003C7A59" w:rsidRDefault="000F0111" w:rsidP="00346A1D">
      <w:pPr>
        <w:tabs>
          <w:tab w:val="clear" w:pos="567"/>
        </w:tabs>
        <w:spacing w:line="240" w:lineRule="auto"/>
        <w:ind w:left="540" w:hanging="540"/>
        <w:rPr>
          <w:szCs w:val="22"/>
          <w:lang w:eastAsia="nb-NO"/>
        </w:rPr>
      </w:pPr>
      <w:r w:rsidRPr="003C7A59">
        <w:rPr>
          <w:b/>
          <w:szCs w:val="22"/>
          <w:lang w:eastAsia="nb-NO"/>
        </w:rPr>
        <w:t>4.4</w:t>
      </w:r>
      <w:r w:rsidRPr="003C7A59">
        <w:rPr>
          <w:b/>
          <w:szCs w:val="22"/>
          <w:lang w:eastAsia="nb-NO"/>
        </w:rPr>
        <w:tab/>
        <w:t xml:space="preserve">Spesielle advarsler </w:t>
      </w:r>
      <w:r w:rsidR="0065472B" w:rsidRPr="00647CF3">
        <w:rPr>
          <w:b/>
          <w:bCs/>
          <w:szCs w:val="22"/>
        </w:rPr>
        <w:t>for de enkelte målarter</w:t>
      </w:r>
    </w:p>
    <w:p w14:paraId="763DAE88" w14:textId="77777777" w:rsidR="000F0111" w:rsidRPr="003C7A59" w:rsidRDefault="000F0111" w:rsidP="00346A1D">
      <w:pPr>
        <w:tabs>
          <w:tab w:val="clear" w:pos="567"/>
        </w:tabs>
        <w:spacing w:line="240" w:lineRule="auto"/>
        <w:rPr>
          <w:szCs w:val="22"/>
          <w:lang w:eastAsia="nb-NO"/>
        </w:rPr>
      </w:pPr>
    </w:p>
    <w:p w14:paraId="763DAE89" w14:textId="77777777" w:rsidR="000F0111" w:rsidRPr="003C7A59" w:rsidRDefault="000F0111" w:rsidP="00346A1D">
      <w:pPr>
        <w:tabs>
          <w:tab w:val="clear" w:pos="567"/>
        </w:tabs>
        <w:spacing w:line="240" w:lineRule="auto"/>
        <w:rPr>
          <w:szCs w:val="22"/>
          <w:lang w:eastAsia="nb-NO"/>
        </w:rPr>
      </w:pPr>
      <w:r w:rsidRPr="003C7A59">
        <w:rPr>
          <w:szCs w:val="22"/>
          <w:lang w:eastAsia="nb-NO"/>
        </w:rPr>
        <w:t>Ingen</w:t>
      </w:r>
    </w:p>
    <w:p w14:paraId="763DAE8A" w14:textId="77777777" w:rsidR="000F0111" w:rsidRPr="003C7A59" w:rsidRDefault="000F0111" w:rsidP="00346A1D">
      <w:pPr>
        <w:tabs>
          <w:tab w:val="clear" w:pos="567"/>
        </w:tabs>
        <w:spacing w:line="240" w:lineRule="auto"/>
        <w:rPr>
          <w:szCs w:val="22"/>
          <w:lang w:eastAsia="nb-NO"/>
        </w:rPr>
      </w:pPr>
    </w:p>
    <w:p w14:paraId="763DAE8B" w14:textId="77777777" w:rsidR="000F0111" w:rsidRPr="003C7A59" w:rsidRDefault="000F0111" w:rsidP="00346A1D">
      <w:pPr>
        <w:tabs>
          <w:tab w:val="clear" w:pos="567"/>
        </w:tabs>
        <w:spacing w:line="240" w:lineRule="auto"/>
        <w:ind w:left="540" w:hanging="540"/>
        <w:rPr>
          <w:b/>
          <w:szCs w:val="22"/>
          <w:lang w:eastAsia="nb-NO"/>
        </w:rPr>
      </w:pPr>
      <w:r w:rsidRPr="003C7A59">
        <w:rPr>
          <w:b/>
          <w:szCs w:val="22"/>
          <w:lang w:eastAsia="nb-NO"/>
        </w:rPr>
        <w:t>4.5</w:t>
      </w:r>
      <w:r w:rsidRPr="003C7A59">
        <w:rPr>
          <w:b/>
          <w:szCs w:val="22"/>
          <w:lang w:eastAsia="nb-NO"/>
        </w:rPr>
        <w:tab/>
        <w:t xml:space="preserve">Særlige forholdsregler </w:t>
      </w:r>
    </w:p>
    <w:p w14:paraId="763DAE8C" w14:textId="77777777" w:rsidR="000F0111" w:rsidRPr="003C7A59" w:rsidRDefault="000F0111" w:rsidP="00346A1D">
      <w:pPr>
        <w:tabs>
          <w:tab w:val="clear" w:pos="567"/>
        </w:tabs>
        <w:spacing w:line="240" w:lineRule="auto"/>
        <w:rPr>
          <w:szCs w:val="22"/>
          <w:lang w:eastAsia="nb-NO"/>
        </w:rPr>
      </w:pPr>
    </w:p>
    <w:p w14:paraId="763DAE8D" w14:textId="77777777" w:rsidR="000F0111" w:rsidRPr="003C7A59" w:rsidRDefault="000F0111" w:rsidP="00346A1D">
      <w:pPr>
        <w:tabs>
          <w:tab w:val="clear" w:pos="567"/>
        </w:tabs>
        <w:spacing w:line="240" w:lineRule="auto"/>
        <w:rPr>
          <w:szCs w:val="22"/>
          <w:u w:val="single"/>
          <w:lang w:eastAsia="nb-NO"/>
        </w:rPr>
      </w:pPr>
      <w:r w:rsidRPr="003C7A59">
        <w:rPr>
          <w:szCs w:val="22"/>
          <w:u w:val="single"/>
          <w:lang w:eastAsia="nb-NO"/>
        </w:rPr>
        <w:t>Særlige forholdsregler ved bruk hos dyr</w:t>
      </w:r>
    </w:p>
    <w:p w14:paraId="763DAE8E" w14:textId="77777777" w:rsidR="007231AF" w:rsidRPr="003C7A59" w:rsidRDefault="000F0111" w:rsidP="00346A1D">
      <w:pPr>
        <w:tabs>
          <w:tab w:val="clear" w:pos="567"/>
        </w:tabs>
        <w:spacing w:line="240" w:lineRule="auto"/>
        <w:rPr>
          <w:szCs w:val="22"/>
          <w:lang w:eastAsia="nb-NO"/>
        </w:rPr>
      </w:pPr>
      <w:r w:rsidRPr="003C7A59">
        <w:rPr>
          <w:szCs w:val="22"/>
          <w:lang w:eastAsia="nb-NO"/>
        </w:rPr>
        <w:t>Unngå bruk hos dehydrerte, hypovolemiske eller hypotensive dyr da det er en potensiell risiko for nyretoksisitet.</w:t>
      </w:r>
    </w:p>
    <w:p w14:paraId="763DAE8F" w14:textId="77777777" w:rsidR="002F0E1D" w:rsidRPr="003C7A59" w:rsidRDefault="002F0E1D" w:rsidP="00346A1D">
      <w:pPr>
        <w:tabs>
          <w:tab w:val="clear" w:pos="567"/>
        </w:tabs>
        <w:spacing w:line="240" w:lineRule="auto"/>
        <w:rPr>
          <w:szCs w:val="22"/>
          <w:lang w:eastAsia="nb-NO"/>
        </w:rPr>
      </w:pPr>
    </w:p>
    <w:p w14:paraId="763DAE90" w14:textId="77777777" w:rsidR="000F0111" w:rsidRPr="003C7A59" w:rsidRDefault="000F0111" w:rsidP="00346A1D">
      <w:pPr>
        <w:tabs>
          <w:tab w:val="clear" w:pos="567"/>
        </w:tabs>
        <w:spacing w:line="240" w:lineRule="auto"/>
        <w:rPr>
          <w:szCs w:val="22"/>
          <w:lang w:eastAsia="nb-NO"/>
        </w:rPr>
      </w:pPr>
      <w:r w:rsidRPr="003C7A59">
        <w:rPr>
          <w:szCs w:val="22"/>
          <w:lang w:eastAsia="nb-NO"/>
        </w:rPr>
        <w:t>Preparatet til hund skal ikke brukes til katt da det ikke er registrert for bruk til katt. Til katter skal Metacam 0,5</w:t>
      </w:r>
      <w:r w:rsidR="002F582F" w:rsidRPr="003C7A59">
        <w:rPr>
          <w:snapToGrid w:val="0"/>
          <w:szCs w:val="22"/>
          <w:lang w:eastAsia="de-DE"/>
        </w:rPr>
        <w:t> </w:t>
      </w:r>
      <w:r w:rsidRPr="003C7A59">
        <w:rPr>
          <w:szCs w:val="22"/>
          <w:lang w:eastAsia="nb-NO"/>
        </w:rPr>
        <w:t xml:space="preserve">mg/ml mikstur, suspensjon, brukes. </w:t>
      </w:r>
    </w:p>
    <w:p w14:paraId="763DAE91" w14:textId="77777777" w:rsidR="000F0111" w:rsidRPr="003C7A59" w:rsidRDefault="000F0111" w:rsidP="00346A1D">
      <w:pPr>
        <w:tabs>
          <w:tab w:val="clear" w:pos="567"/>
        </w:tabs>
        <w:spacing w:line="240" w:lineRule="auto"/>
        <w:rPr>
          <w:szCs w:val="22"/>
          <w:lang w:eastAsia="nb-NO"/>
        </w:rPr>
      </w:pPr>
    </w:p>
    <w:p w14:paraId="763DAE92" w14:textId="39C1F43A" w:rsidR="000F0111" w:rsidRPr="003C7A59" w:rsidRDefault="000F0111" w:rsidP="00346A1D">
      <w:pPr>
        <w:tabs>
          <w:tab w:val="clear" w:pos="567"/>
        </w:tabs>
        <w:spacing w:line="240" w:lineRule="auto"/>
        <w:rPr>
          <w:szCs w:val="22"/>
          <w:u w:val="single"/>
          <w:lang w:eastAsia="nb-NO"/>
        </w:rPr>
      </w:pPr>
      <w:r w:rsidRPr="003C7A59">
        <w:rPr>
          <w:szCs w:val="22"/>
          <w:u w:val="single"/>
          <w:lang w:eastAsia="nb-NO"/>
        </w:rPr>
        <w:t xml:space="preserve">Særlige forholdsregler for personer som </w:t>
      </w:r>
      <w:r w:rsidR="00D07569">
        <w:rPr>
          <w:szCs w:val="22"/>
          <w:u w:val="single"/>
          <w:lang w:eastAsia="nb-NO"/>
        </w:rPr>
        <w:t>håndterer</w:t>
      </w:r>
      <w:r w:rsidRPr="003C7A59">
        <w:rPr>
          <w:szCs w:val="22"/>
          <w:u w:val="single"/>
          <w:lang w:eastAsia="nb-NO"/>
        </w:rPr>
        <w:t xml:space="preserve"> veterinærpreparatet </w:t>
      </w:r>
    </w:p>
    <w:p w14:paraId="763DAE93" w14:textId="77777777" w:rsidR="000F0111" w:rsidRPr="003C7A59" w:rsidRDefault="000F0111" w:rsidP="00346A1D">
      <w:pPr>
        <w:tabs>
          <w:tab w:val="clear" w:pos="567"/>
        </w:tabs>
        <w:spacing w:line="240" w:lineRule="auto"/>
        <w:rPr>
          <w:szCs w:val="22"/>
          <w:lang w:eastAsia="nb-NO"/>
        </w:rPr>
      </w:pPr>
      <w:r w:rsidRPr="003C7A59">
        <w:rPr>
          <w:szCs w:val="22"/>
          <w:lang w:eastAsia="nb-NO"/>
        </w:rPr>
        <w:t xml:space="preserve">Personer som er overfølsomme overfor </w:t>
      </w:r>
      <w:r w:rsidRPr="003C7A59">
        <w:rPr>
          <w:szCs w:val="22"/>
        </w:rPr>
        <w:t>ikke-steroide antiinflammatoriske legemidler</w:t>
      </w:r>
      <w:r w:rsidRPr="003C7A59">
        <w:rPr>
          <w:szCs w:val="22"/>
          <w:lang w:eastAsia="nb-NO"/>
        </w:rPr>
        <w:t xml:space="preserve"> (NSAIDs) bør unngå kontakt med veterinærpreparatet.</w:t>
      </w:r>
    </w:p>
    <w:p w14:paraId="763DAE94" w14:textId="77777777" w:rsidR="000F0111" w:rsidRPr="003C7A59" w:rsidRDefault="000F0111" w:rsidP="00346A1D">
      <w:pPr>
        <w:tabs>
          <w:tab w:val="clear" w:pos="567"/>
        </w:tabs>
        <w:spacing w:line="240" w:lineRule="auto"/>
        <w:rPr>
          <w:szCs w:val="22"/>
          <w:lang w:eastAsia="nb-NO"/>
        </w:rPr>
      </w:pPr>
      <w:r w:rsidRPr="003C7A59">
        <w:rPr>
          <w:szCs w:val="22"/>
          <w:lang w:eastAsia="nb-NO"/>
        </w:rPr>
        <w:t>Ved utilsiktet inntak, søk straks legehjelp og vis legen pakningsvedlegget eller etiketten.</w:t>
      </w:r>
    </w:p>
    <w:p w14:paraId="763DAE95" w14:textId="77777777" w:rsidR="000F0111" w:rsidRPr="003C7A59" w:rsidRDefault="000F0111" w:rsidP="00346A1D">
      <w:pPr>
        <w:tabs>
          <w:tab w:val="clear" w:pos="567"/>
        </w:tabs>
        <w:spacing w:line="240" w:lineRule="auto"/>
        <w:rPr>
          <w:szCs w:val="22"/>
          <w:lang w:eastAsia="nb-NO"/>
        </w:rPr>
      </w:pPr>
    </w:p>
    <w:p w14:paraId="763DAE96" w14:textId="77777777" w:rsidR="000F0111" w:rsidRPr="003C7A59" w:rsidRDefault="000F0111" w:rsidP="00346A1D">
      <w:pPr>
        <w:tabs>
          <w:tab w:val="clear" w:pos="567"/>
        </w:tabs>
        <w:spacing w:line="240" w:lineRule="auto"/>
        <w:ind w:left="540" w:hanging="540"/>
        <w:rPr>
          <w:szCs w:val="22"/>
          <w:lang w:eastAsia="nb-NO"/>
        </w:rPr>
      </w:pPr>
      <w:r w:rsidRPr="003C7A59">
        <w:rPr>
          <w:b/>
          <w:szCs w:val="22"/>
          <w:lang w:eastAsia="nb-NO"/>
        </w:rPr>
        <w:t>4.6</w:t>
      </w:r>
      <w:r w:rsidRPr="003C7A59">
        <w:rPr>
          <w:b/>
          <w:szCs w:val="22"/>
          <w:lang w:eastAsia="nb-NO"/>
        </w:rPr>
        <w:tab/>
        <w:t>Bivirkninger (frekvens og alvorlighetsgrad)</w:t>
      </w:r>
    </w:p>
    <w:p w14:paraId="763DAE97" w14:textId="77777777" w:rsidR="000F0111" w:rsidRPr="003C7A59" w:rsidRDefault="000F0111" w:rsidP="00346A1D">
      <w:pPr>
        <w:tabs>
          <w:tab w:val="clear" w:pos="567"/>
        </w:tabs>
        <w:spacing w:line="240" w:lineRule="auto"/>
        <w:rPr>
          <w:szCs w:val="22"/>
          <w:lang w:eastAsia="nb-NO"/>
        </w:rPr>
      </w:pPr>
    </w:p>
    <w:p w14:paraId="05B6A8C4" w14:textId="051D0C27" w:rsidR="001E2555" w:rsidRDefault="0061480A" w:rsidP="005D7B56">
      <w:pPr>
        <w:tabs>
          <w:tab w:val="clear" w:pos="567"/>
        </w:tabs>
        <w:spacing w:line="240" w:lineRule="auto"/>
        <w:rPr>
          <w:szCs w:val="22"/>
          <w:lang w:eastAsia="nb-NO"/>
        </w:rPr>
      </w:pPr>
      <w:r w:rsidRPr="0065472B">
        <w:rPr>
          <w:szCs w:val="22"/>
          <w:lang w:eastAsia="nb-NO"/>
        </w:rPr>
        <w:t>T</w:t>
      </w:r>
      <w:r w:rsidR="005D7B56" w:rsidRPr="0065472B">
        <w:rPr>
          <w:szCs w:val="22"/>
          <w:lang w:eastAsia="nb-NO"/>
        </w:rPr>
        <w:t>ypiske bivirkninger av NSAIDs som tap av matlyst, oppkast,</w:t>
      </w:r>
      <w:r w:rsidR="009B51C9" w:rsidRPr="0065472B">
        <w:rPr>
          <w:szCs w:val="22"/>
          <w:lang w:eastAsia="nb-NO"/>
        </w:rPr>
        <w:t xml:space="preserve"> </w:t>
      </w:r>
      <w:r w:rsidR="005D7B56" w:rsidRPr="0065472B">
        <w:rPr>
          <w:szCs w:val="22"/>
          <w:lang w:eastAsia="nb-NO"/>
        </w:rPr>
        <w:t>diaré, fekal okkult blod, apati</w:t>
      </w:r>
      <w:r w:rsidRPr="0065472B">
        <w:rPr>
          <w:szCs w:val="22"/>
          <w:lang w:eastAsia="nb-NO"/>
        </w:rPr>
        <w:t xml:space="preserve"> og</w:t>
      </w:r>
      <w:r w:rsidR="005D7B56" w:rsidRPr="0065472B">
        <w:rPr>
          <w:szCs w:val="22"/>
          <w:lang w:eastAsia="nb-NO"/>
        </w:rPr>
        <w:t xml:space="preserve"> nyresvikt</w:t>
      </w:r>
      <w:r w:rsidRPr="0065472B">
        <w:rPr>
          <w:szCs w:val="22"/>
          <w:lang w:eastAsia="nb-NO"/>
        </w:rPr>
        <w:t xml:space="preserve"> har </w:t>
      </w:r>
      <w:r w:rsidR="001E2555" w:rsidRPr="00596AE6">
        <w:rPr>
          <w:szCs w:val="22"/>
        </w:rPr>
        <w:t xml:space="preserve">i svært sjeldne tilfeller </w:t>
      </w:r>
      <w:r w:rsidR="00BC25F0">
        <w:rPr>
          <w:szCs w:val="22"/>
        </w:rPr>
        <w:t xml:space="preserve">blitt </w:t>
      </w:r>
      <w:r w:rsidR="001E2555" w:rsidRPr="00596AE6">
        <w:rPr>
          <w:szCs w:val="22"/>
        </w:rPr>
        <w:t>rapportert</w:t>
      </w:r>
      <w:r w:rsidR="00BC25F0">
        <w:rPr>
          <w:szCs w:val="22"/>
        </w:rPr>
        <w:t>, basert på sikkerhetserfaring</w:t>
      </w:r>
      <w:r w:rsidR="001E2555" w:rsidRPr="00596AE6">
        <w:rPr>
          <w:szCs w:val="22"/>
        </w:rPr>
        <w:t xml:space="preserve"> etter markedsføring</w:t>
      </w:r>
      <w:r w:rsidRPr="0065472B">
        <w:rPr>
          <w:szCs w:val="22"/>
          <w:lang w:eastAsia="nb-NO"/>
        </w:rPr>
        <w:t>.</w:t>
      </w:r>
      <w:r w:rsidR="005D7B56" w:rsidRPr="0065472B">
        <w:rPr>
          <w:szCs w:val="22"/>
          <w:lang w:eastAsia="nb-NO"/>
        </w:rPr>
        <w:t xml:space="preserve"> </w:t>
      </w:r>
    </w:p>
    <w:p w14:paraId="763DAE98" w14:textId="3DFD8E1A" w:rsidR="005D7B56" w:rsidRPr="0065472B" w:rsidRDefault="001E2555" w:rsidP="005D7B56">
      <w:pPr>
        <w:tabs>
          <w:tab w:val="clear" w:pos="567"/>
        </w:tabs>
        <w:spacing w:line="240" w:lineRule="auto"/>
        <w:rPr>
          <w:szCs w:val="22"/>
          <w:lang w:eastAsia="nb-NO"/>
        </w:rPr>
      </w:pPr>
      <w:r>
        <w:rPr>
          <w:szCs w:val="22"/>
          <w:lang w:eastAsia="nb-NO"/>
        </w:rPr>
        <w:t>S</w:t>
      </w:r>
      <w:r w:rsidR="0061480A" w:rsidRPr="0065472B">
        <w:rPr>
          <w:szCs w:val="22"/>
          <w:lang w:eastAsia="nb-NO"/>
        </w:rPr>
        <w:t xml:space="preserve">vært sjeldne tilfeller </w:t>
      </w:r>
      <w:r>
        <w:rPr>
          <w:szCs w:val="22"/>
          <w:lang w:eastAsia="nb-NO"/>
        </w:rPr>
        <w:t>av</w:t>
      </w:r>
      <w:r w:rsidR="0061480A" w:rsidRPr="0065472B">
        <w:rPr>
          <w:szCs w:val="22"/>
          <w:lang w:eastAsia="nb-NO"/>
        </w:rPr>
        <w:t xml:space="preserve"> </w:t>
      </w:r>
      <w:r w:rsidR="005D7B56" w:rsidRPr="0065472B">
        <w:rPr>
          <w:szCs w:val="22"/>
          <w:lang w:eastAsia="nb-NO"/>
        </w:rPr>
        <w:t>hemoragisk diaré, hematemese, gastrointestinal ulcerasjon og forhøye</w:t>
      </w:r>
      <w:r w:rsidR="009B51C9" w:rsidRPr="0065472B">
        <w:rPr>
          <w:szCs w:val="22"/>
          <w:lang w:eastAsia="nb-NO"/>
        </w:rPr>
        <w:t>de</w:t>
      </w:r>
      <w:r w:rsidR="005D7B56" w:rsidRPr="0065472B">
        <w:rPr>
          <w:szCs w:val="22"/>
          <w:lang w:eastAsia="nb-NO"/>
        </w:rPr>
        <w:t xml:space="preserve"> leverenzymer </w:t>
      </w:r>
      <w:r w:rsidRPr="00596AE6">
        <w:rPr>
          <w:szCs w:val="22"/>
        </w:rPr>
        <w:t xml:space="preserve">er </w:t>
      </w:r>
      <w:r w:rsidR="00BC25F0">
        <w:rPr>
          <w:szCs w:val="22"/>
        </w:rPr>
        <w:t xml:space="preserve">blitt </w:t>
      </w:r>
      <w:r w:rsidRPr="00596AE6">
        <w:rPr>
          <w:szCs w:val="22"/>
        </w:rPr>
        <w:t>rapportert</w:t>
      </w:r>
      <w:r w:rsidR="00BC25F0">
        <w:rPr>
          <w:szCs w:val="22"/>
        </w:rPr>
        <w:t>, basert på sikkerhetserfaring</w:t>
      </w:r>
      <w:r w:rsidRPr="00596AE6">
        <w:rPr>
          <w:szCs w:val="22"/>
        </w:rPr>
        <w:t xml:space="preserve"> etter markedsføring</w:t>
      </w:r>
      <w:r w:rsidR="005D7B56" w:rsidRPr="0065472B">
        <w:rPr>
          <w:szCs w:val="22"/>
          <w:lang w:eastAsia="nb-NO"/>
        </w:rPr>
        <w:t xml:space="preserve">. </w:t>
      </w:r>
    </w:p>
    <w:p w14:paraId="763DAE99" w14:textId="77777777" w:rsidR="00FF7EE3" w:rsidRPr="003C7A59" w:rsidRDefault="00FF7EE3" w:rsidP="00346A1D">
      <w:pPr>
        <w:tabs>
          <w:tab w:val="clear" w:pos="567"/>
        </w:tabs>
        <w:spacing w:line="240" w:lineRule="auto"/>
        <w:rPr>
          <w:szCs w:val="22"/>
          <w:lang w:eastAsia="nb-NO"/>
        </w:rPr>
      </w:pPr>
    </w:p>
    <w:p w14:paraId="763DAE9A" w14:textId="77777777" w:rsidR="000F0111" w:rsidRPr="003C7A59" w:rsidRDefault="000F0111" w:rsidP="00346A1D">
      <w:pPr>
        <w:tabs>
          <w:tab w:val="clear" w:pos="567"/>
        </w:tabs>
        <w:spacing w:line="240" w:lineRule="auto"/>
        <w:rPr>
          <w:szCs w:val="22"/>
          <w:lang w:eastAsia="nb-NO"/>
        </w:rPr>
      </w:pPr>
      <w:r w:rsidRPr="003C7A59">
        <w:rPr>
          <w:szCs w:val="22"/>
          <w:lang w:eastAsia="nb-NO"/>
        </w:rPr>
        <w:t xml:space="preserve">Disse bivirkningene opptrer vanligvis i løpet av den første behandlingsuken, er i de fleste tilfellene forbigående og forsvinner etter seponering av behandlingen. Bivirkningene kan i meget sjeldne tilfeller være alvorlige eller livstruende. </w:t>
      </w:r>
    </w:p>
    <w:p w14:paraId="763DAE9B" w14:textId="77777777" w:rsidR="001E6BF3" w:rsidRPr="003C7A59" w:rsidRDefault="001E6BF3" w:rsidP="00346A1D">
      <w:pPr>
        <w:tabs>
          <w:tab w:val="clear" w:pos="567"/>
        </w:tabs>
        <w:spacing w:line="240" w:lineRule="auto"/>
        <w:rPr>
          <w:szCs w:val="22"/>
          <w:lang w:eastAsia="nb-NO"/>
        </w:rPr>
      </w:pPr>
    </w:p>
    <w:p w14:paraId="763DAE9C" w14:textId="77777777" w:rsidR="000F0111" w:rsidRPr="003C7A59" w:rsidRDefault="001E6BF3" w:rsidP="00346A1D">
      <w:pPr>
        <w:tabs>
          <w:tab w:val="clear" w:pos="567"/>
        </w:tabs>
        <w:spacing w:line="240" w:lineRule="auto"/>
        <w:rPr>
          <w:szCs w:val="22"/>
          <w:lang w:eastAsia="nb-NO"/>
        </w:rPr>
      </w:pPr>
      <w:r w:rsidRPr="003C7A59">
        <w:rPr>
          <w:szCs w:val="22"/>
          <w:lang w:eastAsia="nb-NO"/>
        </w:rPr>
        <w:t>Hvis bivirkninger opptrer skal behandlingen avbrytes og veterinær kontaktes.</w:t>
      </w:r>
    </w:p>
    <w:p w14:paraId="763DAE9D" w14:textId="77777777" w:rsidR="00BC0919" w:rsidRPr="003C7A59" w:rsidRDefault="00BC0919" w:rsidP="00BC0919">
      <w:pPr>
        <w:spacing w:line="240" w:lineRule="auto"/>
        <w:rPr>
          <w:szCs w:val="22"/>
        </w:rPr>
      </w:pPr>
    </w:p>
    <w:p w14:paraId="763DAE9E" w14:textId="3BF9A629" w:rsidR="00BC0919" w:rsidRPr="003C7A59" w:rsidRDefault="00BC0919" w:rsidP="00BC0919">
      <w:pPr>
        <w:ind w:left="567" w:hanging="567"/>
        <w:rPr>
          <w:szCs w:val="22"/>
        </w:rPr>
      </w:pPr>
      <w:r w:rsidRPr="003C7A59">
        <w:rPr>
          <w:szCs w:val="22"/>
        </w:rPr>
        <w:t xml:space="preserve">Frekvensen av bivirkninger </w:t>
      </w:r>
      <w:r w:rsidR="00012087">
        <w:rPr>
          <w:szCs w:val="22"/>
        </w:rPr>
        <w:t>angis etter</w:t>
      </w:r>
      <w:r w:rsidRPr="003C7A59">
        <w:rPr>
          <w:szCs w:val="22"/>
        </w:rPr>
        <w:t xml:space="preserve"> følgende </w:t>
      </w:r>
      <w:r w:rsidR="009D0A12" w:rsidRPr="003C7A59">
        <w:rPr>
          <w:szCs w:val="22"/>
        </w:rPr>
        <w:t>k</w:t>
      </w:r>
      <w:r w:rsidR="00012087">
        <w:rPr>
          <w:szCs w:val="22"/>
        </w:rPr>
        <w:t>riterier</w:t>
      </w:r>
      <w:r w:rsidRPr="003C7A59">
        <w:rPr>
          <w:szCs w:val="22"/>
        </w:rPr>
        <w:t>:</w:t>
      </w:r>
    </w:p>
    <w:p w14:paraId="763DAE9F" w14:textId="73684889" w:rsidR="00BC0919" w:rsidRPr="003C7A59" w:rsidRDefault="00BC0919" w:rsidP="00BC0919">
      <w:pPr>
        <w:ind w:left="567" w:hanging="567"/>
        <w:rPr>
          <w:szCs w:val="22"/>
        </w:rPr>
      </w:pPr>
      <w:r w:rsidRPr="003C7A59">
        <w:rPr>
          <w:szCs w:val="22"/>
        </w:rPr>
        <w:t>-</w:t>
      </w:r>
      <w:r w:rsidR="0065472B">
        <w:rPr>
          <w:szCs w:val="22"/>
        </w:rPr>
        <w:t xml:space="preserve"> </w:t>
      </w:r>
      <w:r w:rsidRPr="003C7A59">
        <w:rPr>
          <w:szCs w:val="22"/>
        </w:rPr>
        <w:t>Svært vanlige (flere enn 1 av</w:t>
      </w:r>
      <w:r w:rsidR="0065472B">
        <w:rPr>
          <w:szCs w:val="22"/>
        </w:rPr>
        <w:t xml:space="preserve"> </w:t>
      </w:r>
      <w:r w:rsidRPr="003C7A59">
        <w:rPr>
          <w:szCs w:val="22"/>
        </w:rPr>
        <w:t xml:space="preserve">10 </w:t>
      </w:r>
      <w:r w:rsidR="0065472B" w:rsidRPr="00647CF3">
        <w:rPr>
          <w:szCs w:val="22"/>
        </w:rPr>
        <w:t>behandlede</w:t>
      </w:r>
      <w:r w:rsidR="0065472B" w:rsidRPr="003C7A59">
        <w:rPr>
          <w:szCs w:val="22"/>
        </w:rPr>
        <w:t xml:space="preserve"> </w:t>
      </w:r>
      <w:r w:rsidRPr="003C7A59">
        <w:rPr>
          <w:szCs w:val="22"/>
        </w:rPr>
        <w:t>dyr får bivirkning</w:t>
      </w:r>
      <w:r w:rsidR="008A28ED">
        <w:rPr>
          <w:szCs w:val="22"/>
        </w:rPr>
        <w:t>(</w:t>
      </w:r>
      <w:r w:rsidRPr="003C7A59">
        <w:rPr>
          <w:szCs w:val="22"/>
        </w:rPr>
        <w:t>er</w:t>
      </w:r>
      <w:r w:rsidR="008A28ED">
        <w:rPr>
          <w:szCs w:val="22"/>
        </w:rPr>
        <w:t>)</w:t>
      </w:r>
      <w:r w:rsidRPr="003C7A59">
        <w:rPr>
          <w:szCs w:val="22"/>
        </w:rPr>
        <w:t>)</w:t>
      </w:r>
    </w:p>
    <w:p w14:paraId="763DAEA0" w14:textId="09328FEA" w:rsidR="00BC0919" w:rsidRPr="003C7A59" w:rsidRDefault="00BC0919" w:rsidP="00BC0919">
      <w:pPr>
        <w:ind w:left="567" w:hanging="567"/>
        <w:rPr>
          <w:szCs w:val="22"/>
        </w:rPr>
      </w:pPr>
      <w:r w:rsidRPr="003C7A59">
        <w:rPr>
          <w:szCs w:val="22"/>
        </w:rPr>
        <w:t>-</w:t>
      </w:r>
      <w:r w:rsidR="0065472B">
        <w:rPr>
          <w:szCs w:val="22"/>
        </w:rPr>
        <w:t xml:space="preserve"> </w:t>
      </w:r>
      <w:r w:rsidRPr="003C7A59">
        <w:rPr>
          <w:szCs w:val="22"/>
        </w:rPr>
        <w:t xml:space="preserve">Vanlige (flere enn 1, men færre enn 10 av 100 </w:t>
      </w:r>
      <w:r w:rsidR="0065472B" w:rsidRPr="00647CF3">
        <w:rPr>
          <w:szCs w:val="22"/>
        </w:rPr>
        <w:t>behandlede</w:t>
      </w:r>
      <w:r w:rsidR="0065472B" w:rsidRPr="003C7A59">
        <w:rPr>
          <w:szCs w:val="22"/>
        </w:rPr>
        <w:t xml:space="preserve"> </w:t>
      </w:r>
      <w:r w:rsidRPr="003C7A59">
        <w:rPr>
          <w:szCs w:val="22"/>
        </w:rPr>
        <w:t>dyr)</w:t>
      </w:r>
    </w:p>
    <w:p w14:paraId="763DAEA1" w14:textId="73C7CA70" w:rsidR="00BC0919" w:rsidRPr="003C7A59" w:rsidRDefault="00BC0919" w:rsidP="00BC0919">
      <w:pPr>
        <w:ind w:left="567" w:hanging="567"/>
        <w:rPr>
          <w:szCs w:val="22"/>
        </w:rPr>
      </w:pPr>
      <w:r w:rsidRPr="003C7A59">
        <w:rPr>
          <w:szCs w:val="22"/>
        </w:rPr>
        <w:t>-</w:t>
      </w:r>
      <w:r w:rsidR="0065472B">
        <w:rPr>
          <w:szCs w:val="22"/>
        </w:rPr>
        <w:t xml:space="preserve"> </w:t>
      </w:r>
      <w:r w:rsidRPr="003C7A59">
        <w:rPr>
          <w:szCs w:val="22"/>
        </w:rPr>
        <w:t xml:space="preserve">Mindre vanlige (flere enn 1, men færre enn 10 av 1000 </w:t>
      </w:r>
      <w:r w:rsidR="0065472B" w:rsidRPr="00647CF3">
        <w:rPr>
          <w:szCs w:val="22"/>
        </w:rPr>
        <w:t>behandlede</w:t>
      </w:r>
      <w:r w:rsidR="0065472B" w:rsidRPr="003C7A59">
        <w:rPr>
          <w:szCs w:val="22"/>
        </w:rPr>
        <w:t xml:space="preserve"> </w:t>
      </w:r>
      <w:r w:rsidRPr="003C7A59">
        <w:rPr>
          <w:szCs w:val="22"/>
        </w:rPr>
        <w:t>dyr)</w:t>
      </w:r>
    </w:p>
    <w:p w14:paraId="763DAEA2" w14:textId="52AE2100" w:rsidR="00BC0919" w:rsidRPr="003C7A59" w:rsidRDefault="00BC0919" w:rsidP="00BC0919">
      <w:pPr>
        <w:ind w:left="567" w:hanging="567"/>
        <w:rPr>
          <w:szCs w:val="22"/>
        </w:rPr>
      </w:pPr>
      <w:r w:rsidRPr="003C7A59">
        <w:rPr>
          <w:szCs w:val="22"/>
        </w:rPr>
        <w:t>-</w:t>
      </w:r>
      <w:r w:rsidR="0065472B">
        <w:rPr>
          <w:szCs w:val="22"/>
        </w:rPr>
        <w:t xml:space="preserve"> </w:t>
      </w:r>
      <w:r w:rsidRPr="003C7A59">
        <w:rPr>
          <w:szCs w:val="22"/>
        </w:rPr>
        <w:t>Sjeldne (flere enn 1, men færre enn 10 av</w:t>
      </w:r>
      <w:r w:rsidR="0065472B">
        <w:rPr>
          <w:szCs w:val="22"/>
        </w:rPr>
        <w:t xml:space="preserve"> </w:t>
      </w:r>
      <w:r w:rsidRPr="003C7A59">
        <w:rPr>
          <w:szCs w:val="22"/>
        </w:rPr>
        <w:t xml:space="preserve">10 000 </w:t>
      </w:r>
      <w:r w:rsidR="0065472B" w:rsidRPr="00647CF3">
        <w:rPr>
          <w:szCs w:val="22"/>
        </w:rPr>
        <w:t>behandlede</w:t>
      </w:r>
      <w:r w:rsidR="0065472B" w:rsidRPr="003C7A59">
        <w:rPr>
          <w:szCs w:val="22"/>
        </w:rPr>
        <w:t xml:space="preserve"> </w:t>
      </w:r>
      <w:r w:rsidRPr="003C7A59">
        <w:rPr>
          <w:szCs w:val="22"/>
        </w:rPr>
        <w:t>dyr)</w:t>
      </w:r>
    </w:p>
    <w:p w14:paraId="763DAEA3" w14:textId="7D34CFA4" w:rsidR="00BC0919" w:rsidRPr="003C7A59" w:rsidRDefault="00BC0919" w:rsidP="00BC0919">
      <w:pPr>
        <w:spacing w:line="240" w:lineRule="auto"/>
        <w:rPr>
          <w:szCs w:val="22"/>
        </w:rPr>
      </w:pPr>
      <w:r w:rsidRPr="003C7A59">
        <w:rPr>
          <w:szCs w:val="22"/>
        </w:rPr>
        <w:t>-</w:t>
      </w:r>
      <w:r w:rsidR="0065472B">
        <w:rPr>
          <w:szCs w:val="22"/>
        </w:rPr>
        <w:t xml:space="preserve"> </w:t>
      </w:r>
      <w:r w:rsidRPr="003C7A59">
        <w:rPr>
          <w:szCs w:val="22"/>
        </w:rPr>
        <w:t>Svært sjeldne (færre enn 1 av</w:t>
      </w:r>
      <w:r w:rsidR="0065472B">
        <w:rPr>
          <w:szCs w:val="22"/>
        </w:rPr>
        <w:t xml:space="preserve"> </w:t>
      </w:r>
      <w:r w:rsidRPr="003C7A59">
        <w:rPr>
          <w:szCs w:val="22"/>
        </w:rPr>
        <w:t xml:space="preserve">10 000 </w:t>
      </w:r>
      <w:r w:rsidR="0065472B" w:rsidRPr="00647CF3">
        <w:rPr>
          <w:szCs w:val="22"/>
        </w:rPr>
        <w:t>behandlede</w:t>
      </w:r>
      <w:r w:rsidR="0065472B" w:rsidRPr="003C7A59">
        <w:rPr>
          <w:szCs w:val="22"/>
        </w:rPr>
        <w:t xml:space="preserve"> </w:t>
      </w:r>
      <w:r w:rsidRPr="003C7A59">
        <w:rPr>
          <w:szCs w:val="22"/>
        </w:rPr>
        <w:t>dyr, inkludert isolerte rapporter)</w:t>
      </w:r>
    </w:p>
    <w:p w14:paraId="763DAEA4" w14:textId="77777777" w:rsidR="001E6BF3" w:rsidRPr="003C7A59" w:rsidRDefault="001E6BF3" w:rsidP="00346A1D">
      <w:pPr>
        <w:tabs>
          <w:tab w:val="clear" w:pos="567"/>
        </w:tabs>
        <w:spacing w:line="240" w:lineRule="auto"/>
        <w:rPr>
          <w:szCs w:val="22"/>
          <w:lang w:eastAsia="nb-NO"/>
        </w:rPr>
      </w:pPr>
    </w:p>
    <w:p w14:paraId="763DAEA5" w14:textId="77777777" w:rsidR="000F0111" w:rsidRPr="003C7A59" w:rsidRDefault="000F0111" w:rsidP="00346A1D">
      <w:pPr>
        <w:tabs>
          <w:tab w:val="clear" w:pos="567"/>
        </w:tabs>
        <w:spacing w:line="240" w:lineRule="auto"/>
        <w:ind w:left="540" w:hanging="540"/>
        <w:rPr>
          <w:szCs w:val="22"/>
          <w:lang w:eastAsia="nb-NO"/>
        </w:rPr>
      </w:pPr>
      <w:r w:rsidRPr="003C7A59">
        <w:rPr>
          <w:b/>
          <w:szCs w:val="22"/>
          <w:lang w:eastAsia="nb-NO"/>
        </w:rPr>
        <w:t>4.7</w:t>
      </w:r>
      <w:r w:rsidRPr="003C7A59">
        <w:rPr>
          <w:b/>
          <w:szCs w:val="22"/>
          <w:lang w:eastAsia="nb-NO"/>
        </w:rPr>
        <w:tab/>
        <w:t>Bruk ved drektighet, diegiving eller egglegging</w:t>
      </w:r>
    </w:p>
    <w:p w14:paraId="763DAEA6" w14:textId="77777777" w:rsidR="000F0111" w:rsidRPr="003C7A59" w:rsidRDefault="000F0111" w:rsidP="00346A1D">
      <w:pPr>
        <w:tabs>
          <w:tab w:val="clear" w:pos="567"/>
        </w:tabs>
        <w:spacing w:line="240" w:lineRule="auto"/>
        <w:rPr>
          <w:szCs w:val="22"/>
          <w:lang w:eastAsia="nb-NO"/>
        </w:rPr>
      </w:pPr>
    </w:p>
    <w:p w14:paraId="763DAEA7" w14:textId="77777777" w:rsidR="000F0111" w:rsidRPr="003C7A59" w:rsidRDefault="000F0111" w:rsidP="00346A1D">
      <w:pPr>
        <w:tabs>
          <w:tab w:val="clear" w:pos="567"/>
        </w:tabs>
        <w:spacing w:line="240" w:lineRule="auto"/>
        <w:rPr>
          <w:szCs w:val="22"/>
          <w:lang w:eastAsia="nb-NO"/>
        </w:rPr>
      </w:pPr>
      <w:r w:rsidRPr="003C7A59">
        <w:rPr>
          <w:szCs w:val="22"/>
        </w:rPr>
        <w:t>Veterinærpreparatets</w:t>
      </w:r>
      <w:r w:rsidRPr="003C7A59">
        <w:rPr>
          <w:szCs w:val="22"/>
          <w:lang w:eastAsia="nb-NO"/>
        </w:rPr>
        <w:t xml:space="preserve"> sikkerhet ved bruk </w:t>
      </w:r>
      <w:r w:rsidR="009F4466" w:rsidRPr="003C7A59">
        <w:rPr>
          <w:szCs w:val="22"/>
        </w:rPr>
        <w:t>under drektighet og diegiving</w:t>
      </w:r>
      <w:r w:rsidR="00E3711C" w:rsidRPr="003C7A59">
        <w:rPr>
          <w:szCs w:val="22"/>
          <w:lang w:eastAsia="nb-NO"/>
        </w:rPr>
        <w:t xml:space="preserve"> </w:t>
      </w:r>
      <w:r w:rsidRPr="003C7A59">
        <w:rPr>
          <w:szCs w:val="22"/>
          <w:lang w:eastAsia="nb-NO"/>
        </w:rPr>
        <w:t>er ikke klarlagt (se punkt 4.3).</w:t>
      </w:r>
    </w:p>
    <w:p w14:paraId="763DAEA8" w14:textId="77777777" w:rsidR="000F0111" w:rsidRPr="003C7A59" w:rsidRDefault="000F0111" w:rsidP="00346A1D">
      <w:pPr>
        <w:tabs>
          <w:tab w:val="clear" w:pos="567"/>
        </w:tabs>
        <w:spacing w:line="240" w:lineRule="auto"/>
        <w:rPr>
          <w:szCs w:val="22"/>
          <w:lang w:eastAsia="nb-NO"/>
        </w:rPr>
      </w:pPr>
    </w:p>
    <w:p w14:paraId="763DAEA9" w14:textId="02B3A137" w:rsidR="000F0111" w:rsidRPr="003C7A59" w:rsidRDefault="000F0111" w:rsidP="00346A1D">
      <w:pPr>
        <w:tabs>
          <w:tab w:val="clear" w:pos="567"/>
        </w:tabs>
        <w:spacing w:line="240" w:lineRule="auto"/>
        <w:ind w:left="540" w:hanging="540"/>
        <w:rPr>
          <w:szCs w:val="22"/>
          <w:lang w:eastAsia="nb-NO"/>
        </w:rPr>
      </w:pPr>
      <w:r w:rsidRPr="003C7A59">
        <w:rPr>
          <w:b/>
          <w:szCs w:val="22"/>
          <w:lang w:eastAsia="nb-NO"/>
        </w:rPr>
        <w:t>4.8</w:t>
      </w:r>
      <w:r w:rsidRPr="003C7A59">
        <w:rPr>
          <w:b/>
          <w:szCs w:val="22"/>
          <w:lang w:eastAsia="nb-NO"/>
        </w:rPr>
        <w:tab/>
        <w:t>Interaksjon med andre legemidler og andre former for interaksjon</w:t>
      </w:r>
    </w:p>
    <w:p w14:paraId="763DAEAA" w14:textId="77777777" w:rsidR="000F0111" w:rsidRPr="003C7A59" w:rsidRDefault="000F0111" w:rsidP="00346A1D">
      <w:pPr>
        <w:tabs>
          <w:tab w:val="clear" w:pos="567"/>
        </w:tabs>
        <w:spacing w:line="240" w:lineRule="auto"/>
        <w:rPr>
          <w:szCs w:val="22"/>
          <w:lang w:eastAsia="nb-NO"/>
        </w:rPr>
      </w:pPr>
    </w:p>
    <w:p w14:paraId="763DAEAB" w14:textId="77777777" w:rsidR="000F0111" w:rsidRPr="003C7A59" w:rsidRDefault="000F0111" w:rsidP="00346A1D">
      <w:pPr>
        <w:tabs>
          <w:tab w:val="clear" w:pos="567"/>
        </w:tabs>
        <w:spacing w:line="240" w:lineRule="auto"/>
        <w:rPr>
          <w:szCs w:val="22"/>
          <w:lang w:eastAsia="nb-NO"/>
        </w:rPr>
      </w:pPr>
      <w:r w:rsidRPr="003C7A59">
        <w:rPr>
          <w:szCs w:val="22"/>
          <w:lang w:eastAsia="nb-NO"/>
        </w:rPr>
        <w:t xml:space="preserve">Andre NSAIDs, diuretika, antikoagulantia, aminoglykosidantibiotika og substanser med høy proteinbinding kan konkurrere om bindingen og således føre til toksiske effekter. Metacam skal ikke administreres samtidig med andre NSAIDs eller glukokortikosteroider. </w:t>
      </w:r>
    </w:p>
    <w:p w14:paraId="763DAEAC" w14:textId="77777777" w:rsidR="000F0111" w:rsidRPr="003C7A59" w:rsidRDefault="000F0111" w:rsidP="00346A1D">
      <w:pPr>
        <w:tabs>
          <w:tab w:val="clear" w:pos="567"/>
        </w:tabs>
        <w:spacing w:line="240" w:lineRule="auto"/>
        <w:rPr>
          <w:szCs w:val="22"/>
          <w:lang w:eastAsia="nb-NO"/>
        </w:rPr>
      </w:pPr>
    </w:p>
    <w:p w14:paraId="763DAEAD" w14:textId="77777777" w:rsidR="000F0111" w:rsidRPr="003C7A59" w:rsidRDefault="000F0111" w:rsidP="00346A1D">
      <w:pPr>
        <w:tabs>
          <w:tab w:val="clear" w:pos="567"/>
        </w:tabs>
        <w:spacing w:line="240" w:lineRule="auto"/>
        <w:rPr>
          <w:szCs w:val="22"/>
          <w:lang w:eastAsia="nb-NO"/>
        </w:rPr>
      </w:pPr>
      <w:r w:rsidRPr="003C7A59">
        <w:rPr>
          <w:szCs w:val="22"/>
          <w:lang w:eastAsia="nb-NO"/>
        </w:rPr>
        <w:t xml:space="preserve">Tidligere behandling med antiinflammatoriske substanser kan gi ytterligere eller forsterkede bivirkninger og det kreves derfor en behandlingsfri periode på minst 24 timer før behandling med preparatet påbegynnes. Varigheten av den behandlingsfrie perioden er også avhengig av farmakologien for de produktene som er anvendt tidligere. </w:t>
      </w:r>
    </w:p>
    <w:p w14:paraId="763DAEAE" w14:textId="77777777" w:rsidR="000F0111" w:rsidRPr="003C7A59" w:rsidRDefault="000F0111" w:rsidP="00346A1D">
      <w:pPr>
        <w:tabs>
          <w:tab w:val="clear" w:pos="567"/>
        </w:tabs>
        <w:spacing w:line="240" w:lineRule="auto"/>
        <w:rPr>
          <w:szCs w:val="22"/>
          <w:lang w:eastAsia="nb-NO"/>
        </w:rPr>
      </w:pPr>
    </w:p>
    <w:p w14:paraId="763DAEAF" w14:textId="77777777" w:rsidR="000F0111" w:rsidRPr="003C7A59" w:rsidRDefault="000F0111" w:rsidP="00346A1D">
      <w:pPr>
        <w:tabs>
          <w:tab w:val="clear" w:pos="567"/>
        </w:tabs>
        <w:spacing w:line="240" w:lineRule="auto"/>
        <w:ind w:left="540" w:hanging="540"/>
        <w:rPr>
          <w:szCs w:val="22"/>
          <w:lang w:eastAsia="nb-NO"/>
        </w:rPr>
      </w:pPr>
      <w:r w:rsidRPr="003C7A59">
        <w:rPr>
          <w:b/>
          <w:szCs w:val="22"/>
          <w:lang w:eastAsia="nb-NO"/>
        </w:rPr>
        <w:t>4.9</w:t>
      </w:r>
      <w:r w:rsidRPr="003C7A59">
        <w:rPr>
          <w:b/>
          <w:szCs w:val="22"/>
          <w:lang w:eastAsia="nb-NO"/>
        </w:rPr>
        <w:tab/>
        <w:t>Dosering og tilførselsvei</w:t>
      </w:r>
    </w:p>
    <w:p w14:paraId="763DAEB0" w14:textId="77777777" w:rsidR="000F0111" w:rsidRPr="003C7A59" w:rsidRDefault="000F0111" w:rsidP="00346A1D">
      <w:pPr>
        <w:tabs>
          <w:tab w:val="clear" w:pos="567"/>
        </w:tabs>
        <w:spacing w:line="240" w:lineRule="auto"/>
        <w:rPr>
          <w:szCs w:val="22"/>
          <w:lang w:eastAsia="nb-NO"/>
        </w:rPr>
      </w:pPr>
    </w:p>
    <w:p w14:paraId="763DAEB1" w14:textId="77777777" w:rsidR="000F0111" w:rsidRPr="003C7A59" w:rsidRDefault="000F0111" w:rsidP="00346A1D">
      <w:pPr>
        <w:tabs>
          <w:tab w:val="clear" w:pos="567"/>
        </w:tabs>
        <w:spacing w:line="240" w:lineRule="auto"/>
        <w:rPr>
          <w:szCs w:val="22"/>
          <w:lang w:eastAsia="nb-NO"/>
        </w:rPr>
      </w:pPr>
      <w:r w:rsidRPr="003C7A59">
        <w:rPr>
          <w:szCs w:val="22"/>
          <w:lang w:eastAsia="nb-NO"/>
        </w:rPr>
        <w:t>Behandlingen som kan gis oralt innledes med en enkeltdose på 0,2</w:t>
      </w:r>
      <w:r w:rsidR="002F582F" w:rsidRPr="003C7A59">
        <w:rPr>
          <w:snapToGrid w:val="0"/>
          <w:szCs w:val="22"/>
          <w:lang w:eastAsia="de-DE"/>
        </w:rPr>
        <w:t> </w:t>
      </w:r>
      <w:r w:rsidRPr="003C7A59">
        <w:rPr>
          <w:szCs w:val="22"/>
          <w:lang w:eastAsia="nb-NO"/>
        </w:rPr>
        <w:t>mg meloksikam/kg kroppsvekt første dag. Alternativt kan Metacam 5</w:t>
      </w:r>
      <w:r w:rsidR="002F582F" w:rsidRPr="003C7A59">
        <w:rPr>
          <w:snapToGrid w:val="0"/>
          <w:szCs w:val="22"/>
          <w:lang w:eastAsia="de-DE"/>
        </w:rPr>
        <w:t> </w:t>
      </w:r>
      <w:r w:rsidRPr="003C7A59">
        <w:rPr>
          <w:szCs w:val="22"/>
          <w:lang w:eastAsia="nb-NO"/>
        </w:rPr>
        <w:t>mg/ml injeksjonsvæske, oppløsning til hund og katt anvendes.</w:t>
      </w:r>
    </w:p>
    <w:p w14:paraId="763DAEB2" w14:textId="77777777" w:rsidR="000F0111" w:rsidRPr="003C7A59" w:rsidRDefault="000F0111" w:rsidP="00346A1D">
      <w:pPr>
        <w:tabs>
          <w:tab w:val="clear" w:pos="567"/>
        </w:tabs>
        <w:spacing w:line="240" w:lineRule="auto"/>
        <w:rPr>
          <w:szCs w:val="22"/>
          <w:lang w:eastAsia="nb-NO"/>
        </w:rPr>
      </w:pPr>
    </w:p>
    <w:p w14:paraId="763DAEB3" w14:textId="77777777" w:rsidR="000F0111" w:rsidRPr="003C7A59" w:rsidRDefault="000F0111" w:rsidP="00346A1D">
      <w:pPr>
        <w:tabs>
          <w:tab w:val="clear" w:pos="567"/>
        </w:tabs>
        <w:spacing w:line="240" w:lineRule="auto"/>
        <w:rPr>
          <w:szCs w:val="22"/>
          <w:lang w:eastAsia="nb-NO"/>
        </w:rPr>
      </w:pPr>
      <w:r w:rsidRPr="003C7A59">
        <w:rPr>
          <w:szCs w:val="22"/>
          <w:lang w:eastAsia="nb-NO"/>
        </w:rPr>
        <w:t>Behandlingen forsettes med en vedlikeholdsdose på 0,1</w:t>
      </w:r>
      <w:r w:rsidR="002F582F" w:rsidRPr="003C7A59">
        <w:rPr>
          <w:snapToGrid w:val="0"/>
          <w:szCs w:val="22"/>
          <w:lang w:eastAsia="de-DE"/>
        </w:rPr>
        <w:t> </w:t>
      </w:r>
      <w:r w:rsidRPr="003C7A59">
        <w:rPr>
          <w:szCs w:val="22"/>
          <w:lang w:eastAsia="nb-NO"/>
        </w:rPr>
        <w:t xml:space="preserve">mg meloksikam/kg kroppsvekt én gang daglig (24 timers intervall). </w:t>
      </w:r>
    </w:p>
    <w:p w14:paraId="763DAEB4" w14:textId="77777777" w:rsidR="000F0111" w:rsidRPr="003C7A59" w:rsidRDefault="000F0111" w:rsidP="00346A1D">
      <w:pPr>
        <w:tabs>
          <w:tab w:val="clear" w:pos="567"/>
        </w:tabs>
        <w:spacing w:line="240" w:lineRule="auto"/>
        <w:rPr>
          <w:szCs w:val="22"/>
          <w:lang w:eastAsia="nb-NO"/>
        </w:rPr>
      </w:pPr>
      <w:r w:rsidRPr="003C7A59">
        <w:rPr>
          <w:szCs w:val="22"/>
          <w:lang w:eastAsia="nb-NO"/>
        </w:rPr>
        <w:t xml:space="preserve">Hver tyggetablett inneholder 1 mg eller 2,5 mg meloksikam som tilsvarer daglig vedlikeholdsdose for henholdsvis 10 kg eller 25 kg kroppsvekt hund. </w:t>
      </w:r>
    </w:p>
    <w:p w14:paraId="763DAEB5" w14:textId="77777777" w:rsidR="002F0E1D" w:rsidRPr="003C7A59" w:rsidRDefault="002F0E1D" w:rsidP="00346A1D">
      <w:pPr>
        <w:tabs>
          <w:tab w:val="clear" w:pos="567"/>
        </w:tabs>
        <w:spacing w:line="240" w:lineRule="auto"/>
        <w:rPr>
          <w:szCs w:val="22"/>
          <w:lang w:eastAsia="nb-NO"/>
        </w:rPr>
      </w:pPr>
    </w:p>
    <w:p w14:paraId="763DAEB6" w14:textId="77777777" w:rsidR="000F0111" w:rsidRPr="003C7A59" w:rsidRDefault="000F0111" w:rsidP="00346A1D">
      <w:pPr>
        <w:tabs>
          <w:tab w:val="clear" w:pos="567"/>
        </w:tabs>
        <w:spacing w:line="240" w:lineRule="auto"/>
        <w:rPr>
          <w:szCs w:val="22"/>
          <w:lang w:eastAsia="nb-NO"/>
        </w:rPr>
      </w:pPr>
      <w:r w:rsidRPr="003C7A59">
        <w:rPr>
          <w:szCs w:val="22"/>
          <w:lang w:eastAsia="nb-NO"/>
        </w:rPr>
        <w:t>Hver tablett kan deles i to for nøyaktig dosering i henhold til hundens kroppsvekt. Metacam tyggetabletter kan administreres med eller uten fôr. Tablettene er velsmakende og de fleste hunder spiser tabletten frivillig.</w:t>
      </w:r>
    </w:p>
    <w:p w14:paraId="763DAEB7" w14:textId="77777777" w:rsidR="000F0111" w:rsidRPr="003C7A59" w:rsidRDefault="000F0111" w:rsidP="00346A1D">
      <w:pPr>
        <w:tabs>
          <w:tab w:val="clear" w:pos="567"/>
        </w:tabs>
        <w:spacing w:line="240" w:lineRule="auto"/>
        <w:rPr>
          <w:szCs w:val="22"/>
          <w:lang w:eastAsia="nb-NO"/>
        </w:rPr>
      </w:pPr>
    </w:p>
    <w:p w14:paraId="763DAEB8" w14:textId="77777777" w:rsidR="000F0111" w:rsidRPr="003C7A59" w:rsidRDefault="000F0111" w:rsidP="00B12A60">
      <w:pPr>
        <w:keepNext/>
        <w:tabs>
          <w:tab w:val="clear" w:pos="567"/>
        </w:tabs>
        <w:spacing w:line="240" w:lineRule="auto"/>
        <w:ind w:left="567" w:hanging="567"/>
        <w:rPr>
          <w:szCs w:val="22"/>
          <w:lang w:eastAsia="nb-NO"/>
        </w:rPr>
      </w:pPr>
      <w:r w:rsidRPr="003C7A59">
        <w:rPr>
          <w:szCs w:val="22"/>
          <w:lang w:eastAsia="nb-NO"/>
        </w:rPr>
        <w:lastRenderedPageBreak/>
        <w:t>Skjema for vedlikeholdsdosering</w:t>
      </w:r>
    </w:p>
    <w:p w14:paraId="763DAEB9" w14:textId="77777777" w:rsidR="000F0111" w:rsidRPr="003C7A59" w:rsidRDefault="000F0111" w:rsidP="00B12A60">
      <w:pPr>
        <w:keepNext/>
        <w:tabs>
          <w:tab w:val="clear" w:pos="567"/>
        </w:tabs>
        <w:spacing w:line="240" w:lineRule="auto"/>
        <w:ind w:left="567" w:hanging="567"/>
        <w:rPr>
          <w:szCs w:val="22"/>
          <w:lang w:eastAsia="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9"/>
        <w:gridCol w:w="1548"/>
        <w:gridCol w:w="1960"/>
        <w:gridCol w:w="3064"/>
      </w:tblGrid>
      <w:tr w:rsidR="006E6159" w:rsidRPr="003C7A59" w14:paraId="763DAEBE" w14:textId="77777777" w:rsidTr="00346A1D">
        <w:tc>
          <w:tcPr>
            <w:tcW w:w="2518" w:type="dxa"/>
            <w:vMerge w:val="restart"/>
          </w:tcPr>
          <w:p w14:paraId="763DAEBA" w14:textId="77777777" w:rsidR="006E6159" w:rsidRPr="003C7A59" w:rsidRDefault="006E6159" w:rsidP="00B12A60">
            <w:pPr>
              <w:keepNext/>
              <w:tabs>
                <w:tab w:val="clear" w:pos="567"/>
              </w:tabs>
              <w:spacing w:line="240" w:lineRule="auto"/>
              <w:ind w:left="567" w:hanging="567"/>
              <w:jc w:val="center"/>
              <w:rPr>
                <w:szCs w:val="22"/>
                <w:lang w:eastAsia="nb-NO"/>
              </w:rPr>
            </w:pPr>
            <w:r w:rsidRPr="003C7A59">
              <w:rPr>
                <w:szCs w:val="22"/>
                <w:lang w:eastAsia="nb-NO"/>
              </w:rPr>
              <w:t>Kroppsvekt</w:t>
            </w:r>
          </w:p>
          <w:p w14:paraId="763DAEBB" w14:textId="77777777" w:rsidR="006E6159" w:rsidRPr="003C7A59" w:rsidRDefault="006E6159" w:rsidP="00B12A60">
            <w:pPr>
              <w:keepNext/>
              <w:tabs>
                <w:tab w:val="clear" w:pos="567"/>
              </w:tabs>
              <w:spacing w:line="240" w:lineRule="auto"/>
              <w:ind w:left="567" w:hanging="567"/>
              <w:jc w:val="center"/>
              <w:rPr>
                <w:szCs w:val="22"/>
                <w:lang w:eastAsia="nb-NO"/>
              </w:rPr>
            </w:pPr>
            <w:r w:rsidRPr="003C7A59">
              <w:rPr>
                <w:szCs w:val="22"/>
                <w:lang w:eastAsia="nb-NO"/>
              </w:rPr>
              <w:t>(kg)</w:t>
            </w:r>
          </w:p>
        </w:tc>
        <w:tc>
          <w:tcPr>
            <w:tcW w:w="3544" w:type="dxa"/>
            <w:gridSpan w:val="2"/>
            <w:tcBorders>
              <w:bottom w:val="nil"/>
            </w:tcBorders>
            <w:shd w:val="clear" w:color="auto" w:fill="auto"/>
          </w:tcPr>
          <w:p w14:paraId="763DAEBC" w14:textId="77777777" w:rsidR="006E6159" w:rsidRPr="003C7A59" w:rsidRDefault="006E6159" w:rsidP="00B12A60">
            <w:pPr>
              <w:keepNext/>
              <w:tabs>
                <w:tab w:val="clear" w:pos="567"/>
              </w:tabs>
              <w:spacing w:before="40" w:after="40"/>
              <w:ind w:left="567" w:hanging="567"/>
              <w:jc w:val="center"/>
              <w:rPr>
                <w:szCs w:val="22"/>
                <w:lang w:eastAsia="nb-NO"/>
              </w:rPr>
            </w:pPr>
            <w:r w:rsidRPr="003C7A59">
              <w:rPr>
                <w:szCs w:val="22"/>
                <w:lang w:eastAsia="nb-NO"/>
              </w:rPr>
              <w:t>Antall tyggetabletter</w:t>
            </w:r>
          </w:p>
        </w:tc>
        <w:tc>
          <w:tcPr>
            <w:tcW w:w="3118" w:type="dxa"/>
            <w:vMerge w:val="restart"/>
            <w:vAlign w:val="center"/>
          </w:tcPr>
          <w:p w14:paraId="763DAEBD" w14:textId="77777777" w:rsidR="006E6159" w:rsidRPr="003C7A59" w:rsidRDefault="006E6159" w:rsidP="00B12A60">
            <w:pPr>
              <w:keepNext/>
              <w:tabs>
                <w:tab w:val="clear" w:pos="567"/>
              </w:tabs>
              <w:spacing w:line="240" w:lineRule="auto"/>
              <w:ind w:left="567" w:hanging="567"/>
              <w:jc w:val="center"/>
              <w:rPr>
                <w:szCs w:val="22"/>
                <w:lang w:eastAsia="nb-NO"/>
              </w:rPr>
            </w:pPr>
            <w:r w:rsidRPr="003C7A59">
              <w:rPr>
                <w:szCs w:val="22"/>
                <w:lang w:eastAsia="nb-NO"/>
              </w:rPr>
              <w:t>mg/kg</w:t>
            </w:r>
          </w:p>
        </w:tc>
      </w:tr>
      <w:tr w:rsidR="006E6159" w:rsidRPr="003C7A59" w14:paraId="763DAEC3" w14:textId="77777777" w:rsidTr="006E6159">
        <w:tc>
          <w:tcPr>
            <w:tcW w:w="2518" w:type="dxa"/>
            <w:vMerge/>
            <w:tcBorders>
              <w:bottom w:val="single" w:sz="4" w:space="0" w:color="auto"/>
            </w:tcBorders>
          </w:tcPr>
          <w:p w14:paraId="763DAEBF" w14:textId="77777777" w:rsidR="006E6159" w:rsidRPr="003C7A59" w:rsidRDefault="006E6159" w:rsidP="00346A1D">
            <w:pPr>
              <w:tabs>
                <w:tab w:val="clear" w:pos="567"/>
              </w:tabs>
              <w:spacing w:before="40" w:after="40"/>
              <w:jc w:val="center"/>
              <w:rPr>
                <w:szCs w:val="22"/>
                <w:lang w:eastAsia="nb-NO"/>
              </w:rPr>
            </w:pPr>
          </w:p>
        </w:tc>
        <w:tc>
          <w:tcPr>
            <w:tcW w:w="1559" w:type="dxa"/>
            <w:tcBorders>
              <w:top w:val="single" w:sz="4" w:space="0" w:color="auto"/>
              <w:bottom w:val="single" w:sz="4" w:space="0" w:color="auto"/>
              <w:right w:val="single" w:sz="4" w:space="0" w:color="auto"/>
            </w:tcBorders>
            <w:shd w:val="clear" w:color="auto" w:fill="auto"/>
          </w:tcPr>
          <w:p w14:paraId="763DAEC0" w14:textId="77777777" w:rsidR="006E6159" w:rsidRPr="003C7A59" w:rsidRDefault="006E6159" w:rsidP="00346A1D">
            <w:pPr>
              <w:tabs>
                <w:tab w:val="clear" w:pos="567"/>
              </w:tabs>
              <w:spacing w:before="40" w:after="40"/>
              <w:jc w:val="center"/>
              <w:rPr>
                <w:szCs w:val="22"/>
                <w:lang w:eastAsia="nb-NO"/>
              </w:rPr>
            </w:pPr>
            <w:r w:rsidRPr="003C7A59">
              <w:rPr>
                <w:szCs w:val="22"/>
                <w:lang w:eastAsia="nb-NO"/>
              </w:rPr>
              <w:t>1 mg</w:t>
            </w:r>
          </w:p>
        </w:tc>
        <w:tc>
          <w:tcPr>
            <w:tcW w:w="1985" w:type="dxa"/>
            <w:tcBorders>
              <w:top w:val="single" w:sz="4" w:space="0" w:color="auto"/>
              <w:left w:val="single" w:sz="4" w:space="0" w:color="auto"/>
              <w:bottom w:val="single" w:sz="4" w:space="0" w:color="auto"/>
            </w:tcBorders>
            <w:shd w:val="clear" w:color="auto" w:fill="auto"/>
          </w:tcPr>
          <w:p w14:paraId="763DAEC1" w14:textId="77777777" w:rsidR="006E6159" w:rsidRPr="003C7A59" w:rsidRDefault="006E6159" w:rsidP="00346A1D">
            <w:pPr>
              <w:tabs>
                <w:tab w:val="clear" w:pos="567"/>
              </w:tabs>
              <w:spacing w:before="40" w:after="40"/>
              <w:jc w:val="center"/>
              <w:rPr>
                <w:szCs w:val="22"/>
                <w:lang w:eastAsia="nb-NO"/>
              </w:rPr>
            </w:pPr>
            <w:r w:rsidRPr="003C7A59">
              <w:rPr>
                <w:szCs w:val="22"/>
                <w:lang w:eastAsia="nb-NO"/>
              </w:rPr>
              <w:t>2,5 mg</w:t>
            </w:r>
          </w:p>
        </w:tc>
        <w:tc>
          <w:tcPr>
            <w:tcW w:w="3118" w:type="dxa"/>
            <w:vMerge/>
            <w:tcBorders>
              <w:bottom w:val="single" w:sz="4" w:space="0" w:color="auto"/>
            </w:tcBorders>
          </w:tcPr>
          <w:p w14:paraId="763DAEC2" w14:textId="77777777" w:rsidR="006E6159" w:rsidRPr="003C7A59" w:rsidRDefault="006E6159" w:rsidP="00346A1D">
            <w:pPr>
              <w:tabs>
                <w:tab w:val="clear" w:pos="567"/>
              </w:tabs>
              <w:spacing w:before="40" w:after="40"/>
              <w:jc w:val="center"/>
              <w:rPr>
                <w:szCs w:val="22"/>
                <w:lang w:eastAsia="nb-NO"/>
              </w:rPr>
            </w:pPr>
          </w:p>
        </w:tc>
      </w:tr>
      <w:tr w:rsidR="000F0111" w:rsidRPr="003C7A59" w14:paraId="763DAEC8" w14:textId="77777777" w:rsidTr="006E6159">
        <w:tc>
          <w:tcPr>
            <w:tcW w:w="2518" w:type="dxa"/>
            <w:tcBorders>
              <w:top w:val="single" w:sz="4" w:space="0" w:color="auto"/>
            </w:tcBorders>
          </w:tcPr>
          <w:p w14:paraId="763DAEC4" w14:textId="77777777" w:rsidR="000F0111" w:rsidRPr="003C7A59" w:rsidRDefault="002F582F" w:rsidP="00346A1D">
            <w:pPr>
              <w:tabs>
                <w:tab w:val="clear" w:pos="567"/>
              </w:tabs>
              <w:spacing w:before="40" w:after="40"/>
              <w:jc w:val="center"/>
              <w:rPr>
                <w:szCs w:val="22"/>
                <w:lang w:eastAsia="nb-NO"/>
              </w:rPr>
            </w:pPr>
            <w:r w:rsidRPr="003C7A59">
              <w:rPr>
                <w:szCs w:val="22"/>
                <w:lang w:eastAsia="nb-NO"/>
              </w:rPr>
              <w:t>4,0–</w:t>
            </w:r>
            <w:r w:rsidR="000F0111" w:rsidRPr="003C7A59">
              <w:rPr>
                <w:szCs w:val="22"/>
                <w:lang w:eastAsia="nb-NO"/>
              </w:rPr>
              <w:t>7,0</w:t>
            </w:r>
          </w:p>
        </w:tc>
        <w:tc>
          <w:tcPr>
            <w:tcW w:w="1559" w:type="dxa"/>
            <w:tcBorders>
              <w:top w:val="single" w:sz="4" w:space="0" w:color="auto"/>
            </w:tcBorders>
            <w:shd w:val="clear" w:color="auto" w:fill="auto"/>
          </w:tcPr>
          <w:p w14:paraId="763DAEC5" w14:textId="77777777" w:rsidR="000F0111" w:rsidRPr="003C7A59" w:rsidRDefault="000F0111" w:rsidP="00346A1D">
            <w:pPr>
              <w:tabs>
                <w:tab w:val="clear" w:pos="567"/>
              </w:tabs>
              <w:spacing w:before="40" w:after="40"/>
              <w:jc w:val="center"/>
              <w:rPr>
                <w:szCs w:val="22"/>
                <w:lang w:eastAsia="nb-NO"/>
              </w:rPr>
            </w:pPr>
            <w:r w:rsidRPr="003C7A59">
              <w:rPr>
                <w:szCs w:val="22"/>
                <w:lang w:eastAsia="nb-NO"/>
              </w:rPr>
              <w:t>½</w:t>
            </w:r>
          </w:p>
        </w:tc>
        <w:tc>
          <w:tcPr>
            <w:tcW w:w="1985" w:type="dxa"/>
            <w:tcBorders>
              <w:top w:val="single" w:sz="4" w:space="0" w:color="auto"/>
            </w:tcBorders>
            <w:shd w:val="clear" w:color="auto" w:fill="auto"/>
          </w:tcPr>
          <w:p w14:paraId="763DAEC6" w14:textId="77777777" w:rsidR="000F0111" w:rsidRPr="003C7A59" w:rsidRDefault="000F0111" w:rsidP="00346A1D">
            <w:pPr>
              <w:tabs>
                <w:tab w:val="clear" w:pos="567"/>
              </w:tabs>
              <w:spacing w:before="40" w:after="40"/>
              <w:jc w:val="center"/>
              <w:rPr>
                <w:szCs w:val="22"/>
                <w:lang w:eastAsia="nb-NO"/>
              </w:rPr>
            </w:pPr>
          </w:p>
        </w:tc>
        <w:tc>
          <w:tcPr>
            <w:tcW w:w="3118" w:type="dxa"/>
            <w:tcBorders>
              <w:top w:val="single" w:sz="4" w:space="0" w:color="auto"/>
            </w:tcBorders>
          </w:tcPr>
          <w:p w14:paraId="763DAEC7" w14:textId="77777777" w:rsidR="000F0111" w:rsidRPr="003C7A59" w:rsidRDefault="000F0111" w:rsidP="00346A1D">
            <w:pPr>
              <w:tabs>
                <w:tab w:val="clear" w:pos="567"/>
              </w:tabs>
              <w:spacing w:before="40" w:after="40"/>
              <w:jc w:val="center"/>
              <w:rPr>
                <w:szCs w:val="22"/>
                <w:lang w:eastAsia="nb-NO"/>
              </w:rPr>
            </w:pPr>
            <w:r w:rsidRPr="003C7A59">
              <w:rPr>
                <w:szCs w:val="22"/>
                <w:lang w:eastAsia="nb-NO"/>
              </w:rPr>
              <w:t>0,13</w:t>
            </w:r>
            <w:r w:rsidR="002F582F" w:rsidRPr="003C7A59">
              <w:rPr>
                <w:szCs w:val="22"/>
                <w:lang w:eastAsia="nb-NO"/>
              </w:rPr>
              <w:t>–</w:t>
            </w:r>
            <w:r w:rsidRPr="003C7A59">
              <w:rPr>
                <w:szCs w:val="22"/>
                <w:lang w:eastAsia="nb-NO"/>
              </w:rPr>
              <w:t>0,1</w:t>
            </w:r>
          </w:p>
        </w:tc>
      </w:tr>
      <w:tr w:rsidR="000F0111" w:rsidRPr="003C7A59" w14:paraId="763DAECD" w14:textId="77777777" w:rsidTr="006E6159">
        <w:tc>
          <w:tcPr>
            <w:tcW w:w="2518" w:type="dxa"/>
          </w:tcPr>
          <w:p w14:paraId="763DAEC9" w14:textId="77777777" w:rsidR="000F0111" w:rsidRPr="003C7A59" w:rsidRDefault="000F0111" w:rsidP="00346A1D">
            <w:pPr>
              <w:tabs>
                <w:tab w:val="clear" w:pos="567"/>
              </w:tabs>
              <w:spacing w:before="40" w:after="40"/>
              <w:jc w:val="center"/>
              <w:rPr>
                <w:szCs w:val="22"/>
                <w:lang w:eastAsia="nb-NO"/>
              </w:rPr>
            </w:pPr>
            <w:r w:rsidRPr="003C7A59">
              <w:rPr>
                <w:szCs w:val="22"/>
                <w:lang w:eastAsia="nb-NO"/>
              </w:rPr>
              <w:t>7,1</w:t>
            </w:r>
            <w:r w:rsidR="002F582F" w:rsidRPr="003C7A59">
              <w:rPr>
                <w:szCs w:val="22"/>
                <w:lang w:eastAsia="nb-NO"/>
              </w:rPr>
              <w:t>–</w:t>
            </w:r>
            <w:r w:rsidRPr="003C7A59">
              <w:rPr>
                <w:szCs w:val="22"/>
                <w:lang w:eastAsia="nb-NO"/>
              </w:rPr>
              <w:t>10,0</w:t>
            </w:r>
          </w:p>
        </w:tc>
        <w:tc>
          <w:tcPr>
            <w:tcW w:w="1559" w:type="dxa"/>
            <w:shd w:val="clear" w:color="auto" w:fill="auto"/>
          </w:tcPr>
          <w:p w14:paraId="763DAECA" w14:textId="77777777" w:rsidR="000F0111" w:rsidRPr="003C7A59" w:rsidRDefault="000F0111" w:rsidP="00346A1D">
            <w:pPr>
              <w:tabs>
                <w:tab w:val="clear" w:pos="567"/>
              </w:tabs>
              <w:spacing w:before="40" w:after="40"/>
              <w:jc w:val="center"/>
              <w:rPr>
                <w:szCs w:val="22"/>
                <w:lang w:eastAsia="nb-NO"/>
              </w:rPr>
            </w:pPr>
            <w:r w:rsidRPr="003C7A59">
              <w:rPr>
                <w:szCs w:val="22"/>
                <w:lang w:eastAsia="nb-NO"/>
              </w:rPr>
              <w:t>1</w:t>
            </w:r>
          </w:p>
        </w:tc>
        <w:tc>
          <w:tcPr>
            <w:tcW w:w="1985" w:type="dxa"/>
            <w:shd w:val="clear" w:color="auto" w:fill="auto"/>
          </w:tcPr>
          <w:p w14:paraId="763DAECB" w14:textId="77777777" w:rsidR="000F0111" w:rsidRPr="003C7A59" w:rsidRDefault="000F0111" w:rsidP="00346A1D">
            <w:pPr>
              <w:tabs>
                <w:tab w:val="clear" w:pos="567"/>
              </w:tabs>
              <w:spacing w:before="40" w:after="40"/>
              <w:jc w:val="center"/>
              <w:rPr>
                <w:szCs w:val="22"/>
                <w:lang w:eastAsia="nb-NO"/>
              </w:rPr>
            </w:pPr>
          </w:p>
        </w:tc>
        <w:tc>
          <w:tcPr>
            <w:tcW w:w="3118" w:type="dxa"/>
          </w:tcPr>
          <w:p w14:paraId="763DAECC" w14:textId="77777777" w:rsidR="000F0111" w:rsidRPr="003C7A59" w:rsidRDefault="000F0111" w:rsidP="00346A1D">
            <w:pPr>
              <w:tabs>
                <w:tab w:val="clear" w:pos="567"/>
              </w:tabs>
              <w:spacing w:before="40" w:after="40"/>
              <w:jc w:val="center"/>
              <w:rPr>
                <w:szCs w:val="22"/>
                <w:lang w:eastAsia="nb-NO"/>
              </w:rPr>
            </w:pPr>
            <w:r w:rsidRPr="003C7A59">
              <w:rPr>
                <w:szCs w:val="22"/>
                <w:lang w:eastAsia="nb-NO"/>
              </w:rPr>
              <w:t>0,14</w:t>
            </w:r>
            <w:r w:rsidR="002F582F" w:rsidRPr="003C7A59">
              <w:rPr>
                <w:szCs w:val="22"/>
                <w:lang w:eastAsia="nb-NO"/>
              </w:rPr>
              <w:t>–</w:t>
            </w:r>
            <w:r w:rsidRPr="003C7A59">
              <w:rPr>
                <w:szCs w:val="22"/>
                <w:lang w:eastAsia="nb-NO"/>
              </w:rPr>
              <w:t>0,1</w:t>
            </w:r>
          </w:p>
        </w:tc>
      </w:tr>
      <w:tr w:rsidR="000F0111" w:rsidRPr="003C7A59" w14:paraId="763DAED2" w14:textId="77777777" w:rsidTr="006E6159">
        <w:tc>
          <w:tcPr>
            <w:tcW w:w="2518" w:type="dxa"/>
          </w:tcPr>
          <w:p w14:paraId="763DAECE" w14:textId="77777777" w:rsidR="000F0111" w:rsidRPr="003C7A59" w:rsidRDefault="000F0111" w:rsidP="00346A1D">
            <w:pPr>
              <w:tabs>
                <w:tab w:val="clear" w:pos="567"/>
              </w:tabs>
              <w:spacing w:before="40" w:after="40"/>
              <w:jc w:val="center"/>
              <w:rPr>
                <w:szCs w:val="22"/>
                <w:lang w:eastAsia="nb-NO"/>
              </w:rPr>
            </w:pPr>
            <w:r w:rsidRPr="003C7A59">
              <w:rPr>
                <w:szCs w:val="22"/>
                <w:lang w:eastAsia="nb-NO"/>
              </w:rPr>
              <w:t>10,1</w:t>
            </w:r>
            <w:r w:rsidR="002F582F" w:rsidRPr="003C7A59">
              <w:rPr>
                <w:szCs w:val="22"/>
                <w:lang w:eastAsia="nb-NO"/>
              </w:rPr>
              <w:t>–</w:t>
            </w:r>
            <w:r w:rsidRPr="003C7A59">
              <w:rPr>
                <w:szCs w:val="22"/>
                <w:lang w:eastAsia="nb-NO"/>
              </w:rPr>
              <w:t>15,0</w:t>
            </w:r>
          </w:p>
        </w:tc>
        <w:tc>
          <w:tcPr>
            <w:tcW w:w="1559" w:type="dxa"/>
            <w:shd w:val="clear" w:color="auto" w:fill="auto"/>
          </w:tcPr>
          <w:p w14:paraId="763DAECF" w14:textId="77777777" w:rsidR="000F0111" w:rsidRPr="003C7A59" w:rsidRDefault="000F0111" w:rsidP="00346A1D">
            <w:pPr>
              <w:tabs>
                <w:tab w:val="clear" w:pos="567"/>
              </w:tabs>
              <w:spacing w:before="40" w:after="40"/>
              <w:jc w:val="center"/>
              <w:rPr>
                <w:szCs w:val="22"/>
                <w:lang w:eastAsia="nb-NO"/>
              </w:rPr>
            </w:pPr>
            <w:r w:rsidRPr="003C7A59">
              <w:rPr>
                <w:szCs w:val="22"/>
                <w:lang w:eastAsia="nb-NO"/>
              </w:rPr>
              <w:t>1½</w:t>
            </w:r>
          </w:p>
        </w:tc>
        <w:tc>
          <w:tcPr>
            <w:tcW w:w="1985" w:type="dxa"/>
            <w:shd w:val="clear" w:color="auto" w:fill="auto"/>
          </w:tcPr>
          <w:p w14:paraId="763DAED0" w14:textId="77777777" w:rsidR="000F0111" w:rsidRPr="003C7A59" w:rsidRDefault="000F0111" w:rsidP="00346A1D">
            <w:pPr>
              <w:tabs>
                <w:tab w:val="clear" w:pos="567"/>
              </w:tabs>
              <w:spacing w:before="40" w:after="40"/>
              <w:jc w:val="center"/>
              <w:rPr>
                <w:szCs w:val="22"/>
                <w:lang w:eastAsia="nb-NO"/>
              </w:rPr>
            </w:pPr>
          </w:p>
        </w:tc>
        <w:tc>
          <w:tcPr>
            <w:tcW w:w="3118" w:type="dxa"/>
          </w:tcPr>
          <w:p w14:paraId="763DAED1" w14:textId="77777777" w:rsidR="000F0111" w:rsidRPr="003C7A59" w:rsidRDefault="000F0111" w:rsidP="00346A1D">
            <w:pPr>
              <w:tabs>
                <w:tab w:val="clear" w:pos="567"/>
              </w:tabs>
              <w:spacing w:before="40" w:after="40"/>
              <w:jc w:val="center"/>
              <w:rPr>
                <w:szCs w:val="22"/>
                <w:lang w:eastAsia="nb-NO"/>
              </w:rPr>
            </w:pPr>
            <w:r w:rsidRPr="003C7A59">
              <w:rPr>
                <w:szCs w:val="22"/>
                <w:lang w:eastAsia="nb-NO"/>
              </w:rPr>
              <w:t>0,15</w:t>
            </w:r>
            <w:r w:rsidR="002F582F" w:rsidRPr="003C7A59">
              <w:rPr>
                <w:szCs w:val="22"/>
                <w:lang w:eastAsia="nb-NO"/>
              </w:rPr>
              <w:t>–</w:t>
            </w:r>
            <w:r w:rsidRPr="003C7A59">
              <w:rPr>
                <w:szCs w:val="22"/>
                <w:lang w:eastAsia="nb-NO"/>
              </w:rPr>
              <w:t>0,1</w:t>
            </w:r>
          </w:p>
        </w:tc>
      </w:tr>
      <w:tr w:rsidR="000F0111" w:rsidRPr="003C7A59" w14:paraId="763DAED7" w14:textId="77777777" w:rsidTr="006E6159">
        <w:tc>
          <w:tcPr>
            <w:tcW w:w="2518" w:type="dxa"/>
          </w:tcPr>
          <w:p w14:paraId="763DAED3" w14:textId="77777777" w:rsidR="000F0111" w:rsidRPr="003C7A59" w:rsidRDefault="000F0111" w:rsidP="00346A1D">
            <w:pPr>
              <w:tabs>
                <w:tab w:val="clear" w:pos="567"/>
              </w:tabs>
              <w:spacing w:before="40" w:after="40"/>
              <w:jc w:val="center"/>
              <w:rPr>
                <w:szCs w:val="22"/>
                <w:lang w:eastAsia="nb-NO"/>
              </w:rPr>
            </w:pPr>
            <w:r w:rsidRPr="003C7A59">
              <w:rPr>
                <w:szCs w:val="22"/>
                <w:lang w:eastAsia="nb-NO"/>
              </w:rPr>
              <w:t>15,1</w:t>
            </w:r>
            <w:r w:rsidR="002F582F" w:rsidRPr="003C7A59">
              <w:rPr>
                <w:szCs w:val="22"/>
                <w:lang w:eastAsia="nb-NO"/>
              </w:rPr>
              <w:t>–</w:t>
            </w:r>
            <w:r w:rsidRPr="003C7A59">
              <w:rPr>
                <w:szCs w:val="22"/>
                <w:lang w:eastAsia="nb-NO"/>
              </w:rPr>
              <w:t>20,0</w:t>
            </w:r>
          </w:p>
        </w:tc>
        <w:tc>
          <w:tcPr>
            <w:tcW w:w="1559" w:type="dxa"/>
            <w:shd w:val="clear" w:color="auto" w:fill="auto"/>
          </w:tcPr>
          <w:p w14:paraId="763DAED4" w14:textId="77777777" w:rsidR="000F0111" w:rsidRPr="003C7A59" w:rsidRDefault="000F0111" w:rsidP="00346A1D">
            <w:pPr>
              <w:tabs>
                <w:tab w:val="clear" w:pos="567"/>
              </w:tabs>
              <w:spacing w:before="40" w:after="40"/>
              <w:jc w:val="center"/>
              <w:rPr>
                <w:szCs w:val="22"/>
                <w:lang w:eastAsia="nb-NO"/>
              </w:rPr>
            </w:pPr>
            <w:r w:rsidRPr="003C7A59">
              <w:rPr>
                <w:szCs w:val="22"/>
                <w:lang w:eastAsia="nb-NO"/>
              </w:rPr>
              <w:t>2</w:t>
            </w:r>
          </w:p>
        </w:tc>
        <w:tc>
          <w:tcPr>
            <w:tcW w:w="1985" w:type="dxa"/>
            <w:shd w:val="clear" w:color="auto" w:fill="auto"/>
          </w:tcPr>
          <w:p w14:paraId="763DAED5" w14:textId="77777777" w:rsidR="000F0111" w:rsidRPr="003C7A59" w:rsidRDefault="000F0111" w:rsidP="00346A1D">
            <w:pPr>
              <w:tabs>
                <w:tab w:val="clear" w:pos="567"/>
              </w:tabs>
              <w:spacing w:before="40" w:after="40"/>
              <w:jc w:val="center"/>
              <w:rPr>
                <w:szCs w:val="22"/>
                <w:lang w:eastAsia="nb-NO"/>
              </w:rPr>
            </w:pPr>
          </w:p>
        </w:tc>
        <w:tc>
          <w:tcPr>
            <w:tcW w:w="3118" w:type="dxa"/>
          </w:tcPr>
          <w:p w14:paraId="763DAED6" w14:textId="77777777" w:rsidR="000F0111" w:rsidRPr="003C7A59" w:rsidRDefault="000F0111" w:rsidP="00346A1D">
            <w:pPr>
              <w:tabs>
                <w:tab w:val="clear" w:pos="567"/>
              </w:tabs>
              <w:spacing w:before="40" w:after="40"/>
              <w:jc w:val="center"/>
              <w:rPr>
                <w:szCs w:val="22"/>
                <w:lang w:eastAsia="nb-NO"/>
              </w:rPr>
            </w:pPr>
            <w:r w:rsidRPr="003C7A59">
              <w:rPr>
                <w:szCs w:val="22"/>
                <w:lang w:eastAsia="nb-NO"/>
              </w:rPr>
              <w:t>0,13</w:t>
            </w:r>
            <w:r w:rsidR="002F582F" w:rsidRPr="003C7A59">
              <w:rPr>
                <w:szCs w:val="22"/>
                <w:lang w:eastAsia="nb-NO"/>
              </w:rPr>
              <w:t>–</w:t>
            </w:r>
            <w:r w:rsidRPr="003C7A59">
              <w:rPr>
                <w:szCs w:val="22"/>
                <w:lang w:eastAsia="nb-NO"/>
              </w:rPr>
              <w:t>0,1</w:t>
            </w:r>
          </w:p>
        </w:tc>
      </w:tr>
      <w:tr w:rsidR="000F0111" w:rsidRPr="003C7A59" w14:paraId="763DAEDC" w14:textId="77777777" w:rsidTr="006E6159">
        <w:tc>
          <w:tcPr>
            <w:tcW w:w="2518" w:type="dxa"/>
          </w:tcPr>
          <w:p w14:paraId="763DAED8" w14:textId="77777777" w:rsidR="000F0111" w:rsidRPr="003C7A59" w:rsidRDefault="002F582F" w:rsidP="00346A1D">
            <w:pPr>
              <w:tabs>
                <w:tab w:val="clear" w:pos="567"/>
              </w:tabs>
              <w:spacing w:before="40" w:after="40"/>
              <w:jc w:val="center"/>
              <w:rPr>
                <w:szCs w:val="22"/>
                <w:lang w:eastAsia="nb-NO"/>
              </w:rPr>
            </w:pPr>
            <w:r w:rsidRPr="003C7A59">
              <w:rPr>
                <w:szCs w:val="22"/>
                <w:lang w:eastAsia="nb-NO"/>
              </w:rPr>
              <w:t>20,1–</w:t>
            </w:r>
            <w:r w:rsidR="000F0111" w:rsidRPr="003C7A59">
              <w:rPr>
                <w:szCs w:val="22"/>
                <w:lang w:eastAsia="nb-NO"/>
              </w:rPr>
              <w:t>25,0</w:t>
            </w:r>
          </w:p>
        </w:tc>
        <w:tc>
          <w:tcPr>
            <w:tcW w:w="1559" w:type="dxa"/>
            <w:shd w:val="clear" w:color="auto" w:fill="auto"/>
          </w:tcPr>
          <w:p w14:paraId="763DAED9" w14:textId="77777777" w:rsidR="000F0111" w:rsidRPr="003C7A59" w:rsidRDefault="000F0111" w:rsidP="00346A1D">
            <w:pPr>
              <w:tabs>
                <w:tab w:val="clear" w:pos="567"/>
              </w:tabs>
              <w:spacing w:before="40" w:after="40"/>
              <w:jc w:val="center"/>
              <w:rPr>
                <w:szCs w:val="22"/>
                <w:lang w:eastAsia="nb-NO"/>
              </w:rPr>
            </w:pPr>
          </w:p>
        </w:tc>
        <w:tc>
          <w:tcPr>
            <w:tcW w:w="1985" w:type="dxa"/>
            <w:shd w:val="clear" w:color="auto" w:fill="auto"/>
          </w:tcPr>
          <w:p w14:paraId="763DAEDA" w14:textId="77777777" w:rsidR="000F0111" w:rsidRPr="003C7A59" w:rsidRDefault="000F0111" w:rsidP="00346A1D">
            <w:pPr>
              <w:tabs>
                <w:tab w:val="clear" w:pos="567"/>
              </w:tabs>
              <w:spacing w:before="40" w:after="40"/>
              <w:jc w:val="center"/>
              <w:rPr>
                <w:szCs w:val="22"/>
                <w:lang w:eastAsia="nb-NO"/>
              </w:rPr>
            </w:pPr>
            <w:r w:rsidRPr="003C7A59">
              <w:rPr>
                <w:szCs w:val="22"/>
                <w:lang w:eastAsia="nb-NO"/>
              </w:rPr>
              <w:t>1</w:t>
            </w:r>
          </w:p>
        </w:tc>
        <w:tc>
          <w:tcPr>
            <w:tcW w:w="3118" w:type="dxa"/>
          </w:tcPr>
          <w:p w14:paraId="763DAEDB" w14:textId="77777777" w:rsidR="000F0111" w:rsidRPr="003C7A59" w:rsidRDefault="002F582F" w:rsidP="00346A1D">
            <w:pPr>
              <w:tabs>
                <w:tab w:val="clear" w:pos="567"/>
              </w:tabs>
              <w:spacing w:before="40" w:after="40"/>
              <w:jc w:val="center"/>
              <w:rPr>
                <w:szCs w:val="22"/>
                <w:lang w:eastAsia="nb-NO"/>
              </w:rPr>
            </w:pPr>
            <w:r w:rsidRPr="003C7A59">
              <w:rPr>
                <w:szCs w:val="22"/>
                <w:lang w:eastAsia="nb-NO"/>
              </w:rPr>
              <w:t>0,12–</w:t>
            </w:r>
            <w:r w:rsidR="000F0111" w:rsidRPr="003C7A59">
              <w:rPr>
                <w:szCs w:val="22"/>
                <w:lang w:eastAsia="nb-NO"/>
              </w:rPr>
              <w:t>01</w:t>
            </w:r>
          </w:p>
        </w:tc>
      </w:tr>
      <w:tr w:rsidR="000F0111" w:rsidRPr="003C7A59" w14:paraId="763DAEE1" w14:textId="77777777" w:rsidTr="006E6159">
        <w:tc>
          <w:tcPr>
            <w:tcW w:w="2518" w:type="dxa"/>
          </w:tcPr>
          <w:p w14:paraId="763DAEDD" w14:textId="77777777" w:rsidR="000F0111" w:rsidRPr="003C7A59" w:rsidRDefault="000F0111" w:rsidP="00346A1D">
            <w:pPr>
              <w:tabs>
                <w:tab w:val="clear" w:pos="567"/>
              </w:tabs>
              <w:spacing w:before="40" w:after="40"/>
              <w:jc w:val="center"/>
              <w:rPr>
                <w:szCs w:val="22"/>
                <w:lang w:eastAsia="nb-NO"/>
              </w:rPr>
            </w:pPr>
            <w:r w:rsidRPr="003C7A59">
              <w:rPr>
                <w:szCs w:val="22"/>
                <w:lang w:eastAsia="nb-NO"/>
              </w:rPr>
              <w:t>25,1</w:t>
            </w:r>
            <w:r w:rsidR="002F582F" w:rsidRPr="003C7A59">
              <w:rPr>
                <w:szCs w:val="22"/>
                <w:lang w:eastAsia="nb-NO"/>
              </w:rPr>
              <w:t>–</w:t>
            </w:r>
            <w:r w:rsidRPr="003C7A59">
              <w:rPr>
                <w:szCs w:val="22"/>
                <w:lang w:eastAsia="nb-NO"/>
              </w:rPr>
              <w:t>35,0</w:t>
            </w:r>
          </w:p>
        </w:tc>
        <w:tc>
          <w:tcPr>
            <w:tcW w:w="1559" w:type="dxa"/>
            <w:shd w:val="clear" w:color="auto" w:fill="auto"/>
          </w:tcPr>
          <w:p w14:paraId="763DAEDE" w14:textId="77777777" w:rsidR="000F0111" w:rsidRPr="003C7A59" w:rsidRDefault="000F0111" w:rsidP="00346A1D">
            <w:pPr>
              <w:tabs>
                <w:tab w:val="clear" w:pos="567"/>
              </w:tabs>
              <w:spacing w:before="40" w:after="40"/>
              <w:jc w:val="center"/>
              <w:rPr>
                <w:szCs w:val="22"/>
                <w:lang w:eastAsia="nb-NO"/>
              </w:rPr>
            </w:pPr>
          </w:p>
        </w:tc>
        <w:tc>
          <w:tcPr>
            <w:tcW w:w="1985" w:type="dxa"/>
            <w:shd w:val="clear" w:color="auto" w:fill="auto"/>
          </w:tcPr>
          <w:p w14:paraId="763DAEDF" w14:textId="77777777" w:rsidR="000F0111" w:rsidRPr="003C7A59" w:rsidRDefault="000F0111" w:rsidP="00346A1D">
            <w:pPr>
              <w:tabs>
                <w:tab w:val="clear" w:pos="567"/>
              </w:tabs>
              <w:spacing w:before="40" w:after="40"/>
              <w:jc w:val="center"/>
              <w:rPr>
                <w:szCs w:val="22"/>
                <w:lang w:eastAsia="nb-NO"/>
              </w:rPr>
            </w:pPr>
            <w:r w:rsidRPr="003C7A59">
              <w:rPr>
                <w:szCs w:val="22"/>
                <w:lang w:eastAsia="nb-NO"/>
              </w:rPr>
              <w:t>1½</w:t>
            </w:r>
          </w:p>
        </w:tc>
        <w:tc>
          <w:tcPr>
            <w:tcW w:w="3118" w:type="dxa"/>
          </w:tcPr>
          <w:p w14:paraId="763DAEE0" w14:textId="77777777" w:rsidR="000F0111" w:rsidRPr="003C7A59" w:rsidRDefault="000F0111" w:rsidP="00346A1D">
            <w:pPr>
              <w:tabs>
                <w:tab w:val="clear" w:pos="567"/>
              </w:tabs>
              <w:spacing w:before="40" w:after="40"/>
              <w:jc w:val="center"/>
              <w:rPr>
                <w:szCs w:val="22"/>
                <w:lang w:eastAsia="nb-NO"/>
              </w:rPr>
            </w:pPr>
            <w:r w:rsidRPr="003C7A59">
              <w:rPr>
                <w:szCs w:val="22"/>
                <w:lang w:eastAsia="nb-NO"/>
              </w:rPr>
              <w:t>0,15</w:t>
            </w:r>
            <w:r w:rsidR="002F582F" w:rsidRPr="003C7A59">
              <w:rPr>
                <w:szCs w:val="22"/>
                <w:lang w:eastAsia="nb-NO"/>
              </w:rPr>
              <w:t>–</w:t>
            </w:r>
            <w:r w:rsidRPr="003C7A59">
              <w:rPr>
                <w:szCs w:val="22"/>
                <w:lang w:eastAsia="nb-NO"/>
              </w:rPr>
              <w:t>0,1</w:t>
            </w:r>
          </w:p>
        </w:tc>
      </w:tr>
      <w:tr w:rsidR="000F0111" w:rsidRPr="003C7A59" w14:paraId="763DAEE6" w14:textId="77777777" w:rsidTr="006E6159">
        <w:tc>
          <w:tcPr>
            <w:tcW w:w="2518" w:type="dxa"/>
          </w:tcPr>
          <w:p w14:paraId="763DAEE2" w14:textId="77777777" w:rsidR="000F0111" w:rsidRPr="003C7A59" w:rsidRDefault="000F0111" w:rsidP="00346A1D">
            <w:pPr>
              <w:tabs>
                <w:tab w:val="clear" w:pos="567"/>
              </w:tabs>
              <w:spacing w:before="40" w:after="40"/>
              <w:jc w:val="center"/>
              <w:rPr>
                <w:szCs w:val="22"/>
                <w:lang w:eastAsia="nb-NO"/>
              </w:rPr>
            </w:pPr>
            <w:r w:rsidRPr="003C7A59">
              <w:rPr>
                <w:szCs w:val="22"/>
                <w:lang w:eastAsia="nb-NO"/>
              </w:rPr>
              <w:t>35,1</w:t>
            </w:r>
            <w:r w:rsidR="002F582F" w:rsidRPr="003C7A59">
              <w:rPr>
                <w:szCs w:val="22"/>
                <w:lang w:eastAsia="nb-NO"/>
              </w:rPr>
              <w:t>–</w:t>
            </w:r>
            <w:r w:rsidRPr="003C7A59">
              <w:rPr>
                <w:szCs w:val="22"/>
                <w:lang w:eastAsia="nb-NO"/>
              </w:rPr>
              <w:t>50,0</w:t>
            </w:r>
          </w:p>
        </w:tc>
        <w:tc>
          <w:tcPr>
            <w:tcW w:w="1559" w:type="dxa"/>
            <w:shd w:val="clear" w:color="auto" w:fill="auto"/>
          </w:tcPr>
          <w:p w14:paraId="763DAEE3" w14:textId="77777777" w:rsidR="000F0111" w:rsidRPr="003C7A59" w:rsidRDefault="000F0111" w:rsidP="00346A1D">
            <w:pPr>
              <w:tabs>
                <w:tab w:val="clear" w:pos="567"/>
              </w:tabs>
              <w:spacing w:before="40" w:after="40"/>
              <w:jc w:val="center"/>
              <w:rPr>
                <w:szCs w:val="22"/>
                <w:lang w:eastAsia="nb-NO"/>
              </w:rPr>
            </w:pPr>
          </w:p>
        </w:tc>
        <w:tc>
          <w:tcPr>
            <w:tcW w:w="1985" w:type="dxa"/>
            <w:shd w:val="clear" w:color="auto" w:fill="auto"/>
          </w:tcPr>
          <w:p w14:paraId="763DAEE4" w14:textId="77777777" w:rsidR="000F0111" w:rsidRPr="003C7A59" w:rsidRDefault="000F0111" w:rsidP="00346A1D">
            <w:pPr>
              <w:tabs>
                <w:tab w:val="clear" w:pos="567"/>
              </w:tabs>
              <w:spacing w:before="40" w:after="40"/>
              <w:jc w:val="center"/>
              <w:rPr>
                <w:szCs w:val="22"/>
                <w:lang w:eastAsia="nb-NO"/>
              </w:rPr>
            </w:pPr>
            <w:r w:rsidRPr="003C7A59">
              <w:rPr>
                <w:szCs w:val="22"/>
                <w:lang w:eastAsia="nb-NO"/>
              </w:rPr>
              <w:t>2</w:t>
            </w:r>
          </w:p>
        </w:tc>
        <w:tc>
          <w:tcPr>
            <w:tcW w:w="3118" w:type="dxa"/>
          </w:tcPr>
          <w:p w14:paraId="763DAEE5" w14:textId="77777777" w:rsidR="000F0111" w:rsidRPr="003C7A59" w:rsidRDefault="000F0111" w:rsidP="00346A1D">
            <w:pPr>
              <w:tabs>
                <w:tab w:val="clear" w:pos="567"/>
              </w:tabs>
              <w:spacing w:before="40" w:after="40"/>
              <w:jc w:val="center"/>
              <w:rPr>
                <w:szCs w:val="22"/>
                <w:lang w:eastAsia="nb-NO"/>
              </w:rPr>
            </w:pPr>
            <w:r w:rsidRPr="003C7A59">
              <w:rPr>
                <w:szCs w:val="22"/>
                <w:lang w:eastAsia="nb-NO"/>
              </w:rPr>
              <w:t>0,14</w:t>
            </w:r>
            <w:r w:rsidR="002F582F" w:rsidRPr="003C7A59">
              <w:rPr>
                <w:szCs w:val="22"/>
                <w:lang w:eastAsia="nb-NO"/>
              </w:rPr>
              <w:t>–</w:t>
            </w:r>
            <w:r w:rsidRPr="003C7A59">
              <w:rPr>
                <w:szCs w:val="22"/>
                <w:lang w:eastAsia="nb-NO"/>
              </w:rPr>
              <w:t>0,1</w:t>
            </w:r>
          </w:p>
        </w:tc>
      </w:tr>
    </w:tbl>
    <w:p w14:paraId="763DAEE7" w14:textId="77777777" w:rsidR="000F0111" w:rsidRPr="003C7A59" w:rsidRDefault="000F0111" w:rsidP="00346A1D">
      <w:pPr>
        <w:tabs>
          <w:tab w:val="clear" w:pos="567"/>
        </w:tabs>
        <w:spacing w:line="240" w:lineRule="auto"/>
        <w:rPr>
          <w:szCs w:val="22"/>
          <w:lang w:eastAsia="nb-NO"/>
        </w:rPr>
      </w:pPr>
    </w:p>
    <w:p w14:paraId="763DAEE8" w14:textId="77777777" w:rsidR="000F0111" w:rsidRPr="003C7A59" w:rsidRDefault="000F0111" w:rsidP="00346A1D">
      <w:pPr>
        <w:tabs>
          <w:tab w:val="clear" w:pos="567"/>
        </w:tabs>
        <w:spacing w:line="240" w:lineRule="auto"/>
        <w:rPr>
          <w:szCs w:val="22"/>
          <w:lang w:eastAsia="nb-NO"/>
        </w:rPr>
      </w:pPr>
      <w:r w:rsidRPr="003C7A59">
        <w:rPr>
          <w:szCs w:val="22"/>
          <w:lang w:eastAsia="nb-NO"/>
        </w:rPr>
        <w:t xml:space="preserve">Bruk av Metacam mikstur til hund kan doseres enda mer presist. Til hund under 4 kg, anbefales Metacam mikstur til hund. </w:t>
      </w:r>
    </w:p>
    <w:p w14:paraId="763DAEE9" w14:textId="77777777" w:rsidR="000F0111" w:rsidRPr="003C7A59" w:rsidRDefault="000F0111" w:rsidP="00346A1D">
      <w:pPr>
        <w:tabs>
          <w:tab w:val="clear" w:pos="567"/>
        </w:tabs>
        <w:spacing w:line="240" w:lineRule="auto"/>
        <w:rPr>
          <w:szCs w:val="22"/>
          <w:lang w:eastAsia="nb-NO"/>
        </w:rPr>
      </w:pPr>
    </w:p>
    <w:p w14:paraId="763DAEEA" w14:textId="696C0FEB" w:rsidR="000F0111" w:rsidRPr="003C7A59" w:rsidRDefault="000F0111" w:rsidP="00346A1D">
      <w:pPr>
        <w:tabs>
          <w:tab w:val="clear" w:pos="567"/>
        </w:tabs>
        <w:spacing w:line="240" w:lineRule="auto"/>
        <w:rPr>
          <w:szCs w:val="22"/>
          <w:lang w:eastAsia="nb-NO"/>
        </w:rPr>
      </w:pPr>
      <w:r w:rsidRPr="003C7A59">
        <w:rPr>
          <w:szCs w:val="22"/>
          <w:lang w:eastAsia="nb-NO"/>
        </w:rPr>
        <w:t xml:space="preserve">Klinisk respons sees normalt i løpet av 3-4 </w:t>
      </w:r>
      <w:r w:rsidR="000B5645">
        <w:rPr>
          <w:szCs w:val="22"/>
          <w:lang w:eastAsia="nb-NO"/>
        </w:rPr>
        <w:t>døgn</w:t>
      </w:r>
      <w:r w:rsidRPr="003C7A59">
        <w:rPr>
          <w:szCs w:val="22"/>
          <w:lang w:eastAsia="nb-NO"/>
        </w:rPr>
        <w:t xml:space="preserve">. Behandlingen bør avbrytes etter senest 10 </w:t>
      </w:r>
      <w:r w:rsidR="000B5645">
        <w:rPr>
          <w:szCs w:val="22"/>
          <w:lang w:eastAsia="nb-NO"/>
        </w:rPr>
        <w:t>døgn</w:t>
      </w:r>
      <w:r w:rsidRPr="003C7A59">
        <w:rPr>
          <w:szCs w:val="22"/>
          <w:lang w:eastAsia="nb-NO"/>
        </w:rPr>
        <w:t xml:space="preserve"> hvis det ikke oppnås klinisk bedring.</w:t>
      </w:r>
    </w:p>
    <w:p w14:paraId="763DAEEB" w14:textId="77777777" w:rsidR="000F0111" w:rsidRPr="003C7A59" w:rsidRDefault="000F0111" w:rsidP="00346A1D">
      <w:pPr>
        <w:tabs>
          <w:tab w:val="clear" w:pos="567"/>
        </w:tabs>
        <w:spacing w:line="240" w:lineRule="auto"/>
        <w:rPr>
          <w:szCs w:val="22"/>
          <w:lang w:eastAsia="nb-NO"/>
        </w:rPr>
      </w:pPr>
    </w:p>
    <w:p w14:paraId="763DAEEC" w14:textId="77777777" w:rsidR="000F0111" w:rsidRPr="003C7A59" w:rsidRDefault="000F0111" w:rsidP="00346A1D">
      <w:pPr>
        <w:tabs>
          <w:tab w:val="clear" w:pos="567"/>
        </w:tabs>
        <w:spacing w:line="240" w:lineRule="auto"/>
        <w:ind w:left="540" w:hanging="540"/>
        <w:rPr>
          <w:szCs w:val="22"/>
          <w:lang w:eastAsia="nb-NO"/>
        </w:rPr>
      </w:pPr>
      <w:r w:rsidRPr="003C7A59">
        <w:rPr>
          <w:b/>
          <w:szCs w:val="22"/>
          <w:lang w:eastAsia="nb-NO"/>
        </w:rPr>
        <w:t>4.10</w:t>
      </w:r>
      <w:r w:rsidRPr="003C7A59">
        <w:rPr>
          <w:b/>
          <w:szCs w:val="22"/>
          <w:lang w:eastAsia="nb-NO"/>
        </w:rPr>
        <w:tab/>
        <w:t>Overdosering (symptomer, førstehjelp, antidoter), om nødvendig</w:t>
      </w:r>
    </w:p>
    <w:p w14:paraId="763DAEED" w14:textId="77777777" w:rsidR="000F0111" w:rsidRPr="003C7A59" w:rsidRDefault="000F0111" w:rsidP="00346A1D">
      <w:pPr>
        <w:tabs>
          <w:tab w:val="clear" w:pos="567"/>
        </w:tabs>
        <w:spacing w:line="240" w:lineRule="auto"/>
        <w:rPr>
          <w:szCs w:val="22"/>
          <w:lang w:eastAsia="nb-NO"/>
        </w:rPr>
      </w:pPr>
    </w:p>
    <w:p w14:paraId="763DAEEE" w14:textId="77777777" w:rsidR="000F0111" w:rsidRPr="003C7A59" w:rsidRDefault="000F0111" w:rsidP="00346A1D">
      <w:pPr>
        <w:tabs>
          <w:tab w:val="clear" w:pos="567"/>
        </w:tabs>
        <w:spacing w:line="240" w:lineRule="auto"/>
        <w:rPr>
          <w:szCs w:val="22"/>
          <w:lang w:eastAsia="nb-NO"/>
        </w:rPr>
      </w:pPr>
      <w:r w:rsidRPr="003C7A59">
        <w:rPr>
          <w:szCs w:val="22"/>
          <w:lang w:eastAsia="nb-NO"/>
        </w:rPr>
        <w:t>Ved overdose skal symptomatisk behandling initieres.</w:t>
      </w:r>
    </w:p>
    <w:p w14:paraId="763DAEEF" w14:textId="77777777" w:rsidR="000F0111" w:rsidRPr="003C7A59" w:rsidRDefault="000F0111" w:rsidP="00346A1D">
      <w:pPr>
        <w:tabs>
          <w:tab w:val="clear" w:pos="567"/>
        </w:tabs>
        <w:spacing w:line="240" w:lineRule="auto"/>
        <w:rPr>
          <w:szCs w:val="22"/>
          <w:lang w:eastAsia="nb-NO"/>
        </w:rPr>
      </w:pPr>
    </w:p>
    <w:p w14:paraId="763DAEF0" w14:textId="566270D8" w:rsidR="000F0111" w:rsidRPr="003C7A59" w:rsidRDefault="000F0111" w:rsidP="00346A1D">
      <w:pPr>
        <w:tabs>
          <w:tab w:val="clear" w:pos="567"/>
        </w:tabs>
        <w:spacing w:line="240" w:lineRule="auto"/>
        <w:ind w:left="540" w:hanging="540"/>
        <w:rPr>
          <w:szCs w:val="22"/>
          <w:lang w:eastAsia="nb-NO"/>
        </w:rPr>
      </w:pPr>
      <w:r w:rsidRPr="003C7A59">
        <w:rPr>
          <w:b/>
          <w:szCs w:val="22"/>
          <w:lang w:eastAsia="nb-NO"/>
        </w:rPr>
        <w:t>4.11</w:t>
      </w:r>
      <w:r w:rsidRPr="003C7A59">
        <w:rPr>
          <w:b/>
          <w:szCs w:val="22"/>
          <w:lang w:eastAsia="nb-NO"/>
        </w:rPr>
        <w:tab/>
        <w:t>Tilbakeholdelsestid</w:t>
      </w:r>
      <w:r w:rsidR="00B9066D" w:rsidRPr="00617855">
        <w:rPr>
          <w:b/>
          <w:szCs w:val="22"/>
          <w:lang w:eastAsia="nb-NO"/>
        </w:rPr>
        <w:t>(er)</w:t>
      </w:r>
    </w:p>
    <w:p w14:paraId="763DAEF1" w14:textId="77777777" w:rsidR="000F0111" w:rsidRPr="003C7A59" w:rsidRDefault="000F0111" w:rsidP="00346A1D">
      <w:pPr>
        <w:tabs>
          <w:tab w:val="clear" w:pos="567"/>
        </w:tabs>
        <w:spacing w:line="240" w:lineRule="auto"/>
        <w:rPr>
          <w:szCs w:val="22"/>
          <w:lang w:eastAsia="nb-NO"/>
        </w:rPr>
      </w:pPr>
    </w:p>
    <w:p w14:paraId="763DAEF2" w14:textId="77777777" w:rsidR="000F0111" w:rsidRPr="003C7A59" w:rsidRDefault="000F0111" w:rsidP="00346A1D">
      <w:pPr>
        <w:tabs>
          <w:tab w:val="clear" w:pos="567"/>
        </w:tabs>
        <w:spacing w:line="240" w:lineRule="auto"/>
        <w:rPr>
          <w:szCs w:val="22"/>
          <w:lang w:eastAsia="nb-NO"/>
        </w:rPr>
      </w:pPr>
      <w:r w:rsidRPr="003C7A59">
        <w:rPr>
          <w:szCs w:val="22"/>
          <w:lang w:eastAsia="nb-NO"/>
        </w:rPr>
        <w:t>Ikke relevant</w:t>
      </w:r>
    </w:p>
    <w:p w14:paraId="763DAEF3" w14:textId="77777777" w:rsidR="000F0111" w:rsidRPr="003C7A59" w:rsidRDefault="000F0111" w:rsidP="00346A1D">
      <w:pPr>
        <w:tabs>
          <w:tab w:val="clear" w:pos="567"/>
        </w:tabs>
        <w:spacing w:line="240" w:lineRule="auto"/>
        <w:rPr>
          <w:szCs w:val="22"/>
          <w:lang w:eastAsia="nb-NO"/>
        </w:rPr>
      </w:pPr>
    </w:p>
    <w:p w14:paraId="763DAEF4" w14:textId="77777777" w:rsidR="000F0111" w:rsidRPr="003C7A59" w:rsidRDefault="000F0111" w:rsidP="00346A1D">
      <w:pPr>
        <w:tabs>
          <w:tab w:val="clear" w:pos="567"/>
        </w:tabs>
        <w:spacing w:line="240" w:lineRule="auto"/>
        <w:rPr>
          <w:szCs w:val="22"/>
          <w:lang w:eastAsia="nb-NO"/>
        </w:rPr>
      </w:pPr>
    </w:p>
    <w:p w14:paraId="763DAEF5" w14:textId="77777777" w:rsidR="000F0111" w:rsidRPr="003C7A59" w:rsidRDefault="000F0111" w:rsidP="00346A1D">
      <w:pPr>
        <w:spacing w:line="240" w:lineRule="auto"/>
        <w:ind w:left="540" w:hanging="540"/>
        <w:rPr>
          <w:b/>
          <w:szCs w:val="22"/>
          <w:lang w:eastAsia="nb-NO"/>
        </w:rPr>
      </w:pPr>
      <w:r w:rsidRPr="003C7A59">
        <w:rPr>
          <w:b/>
          <w:szCs w:val="22"/>
          <w:lang w:eastAsia="nb-NO"/>
        </w:rPr>
        <w:t>5.</w:t>
      </w:r>
      <w:r w:rsidRPr="003C7A59">
        <w:rPr>
          <w:b/>
          <w:szCs w:val="22"/>
          <w:lang w:eastAsia="nb-NO"/>
        </w:rPr>
        <w:tab/>
        <w:t>FARMAKOLOGISKE EGENSKAPER</w:t>
      </w:r>
    </w:p>
    <w:p w14:paraId="763DAEF6" w14:textId="77777777" w:rsidR="000F0111" w:rsidRPr="00AC5D0D" w:rsidRDefault="000F0111" w:rsidP="00346A1D">
      <w:pPr>
        <w:spacing w:line="240" w:lineRule="auto"/>
        <w:ind w:left="567" w:hanging="567"/>
        <w:rPr>
          <w:bCs/>
          <w:szCs w:val="22"/>
          <w:lang w:eastAsia="nb-NO"/>
        </w:rPr>
      </w:pPr>
    </w:p>
    <w:p w14:paraId="763DAEF7" w14:textId="77777777" w:rsidR="000F0111" w:rsidRPr="003C7A59" w:rsidRDefault="002F582F" w:rsidP="00346A1D">
      <w:pPr>
        <w:tabs>
          <w:tab w:val="clear" w:pos="567"/>
        </w:tabs>
        <w:spacing w:line="240" w:lineRule="auto"/>
        <w:rPr>
          <w:szCs w:val="22"/>
          <w:lang w:eastAsia="nb-NO"/>
        </w:rPr>
      </w:pPr>
      <w:r w:rsidRPr="003C7A59">
        <w:rPr>
          <w:szCs w:val="22"/>
          <w:lang w:eastAsia="nb-NO"/>
        </w:rPr>
        <w:t xml:space="preserve">Farmakoteapeutisk gruppe: </w:t>
      </w:r>
      <w:r w:rsidR="000F0111" w:rsidRPr="003C7A59">
        <w:rPr>
          <w:szCs w:val="22"/>
          <w:lang w:eastAsia="nb-NO"/>
        </w:rPr>
        <w:t>Antiinflammatorisk og antireumatiske midler, ekskl. steroider (oksikamer)</w:t>
      </w:r>
    </w:p>
    <w:p w14:paraId="763DAEF8" w14:textId="77777777" w:rsidR="000F0111" w:rsidRPr="003C7A59" w:rsidRDefault="000F0111" w:rsidP="00346A1D">
      <w:pPr>
        <w:tabs>
          <w:tab w:val="clear" w:pos="567"/>
        </w:tabs>
        <w:spacing w:line="240" w:lineRule="auto"/>
        <w:rPr>
          <w:szCs w:val="22"/>
        </w:rPr>
      </w:pPr>
      <w:r w:rsidRPr="003C7A59">
        <w:rPr>
          <w:szCs w:val="22"/>
        </w:rPr>
        <w:t>ATCvet-kode: QM01A C06</w:t>
      </w:r>
    </w:p>
    <w:p w14:paraId="763DAEF9" w14:textId="77777777" w:rsidR="000F0111" w:rsidRPr="003C7A59" w:rsidRDefault="000F0111" w:rsidP="00346A1D">
      <w:pPr>
        <w:tabs>
          <w:tab w:val="clear" w:pos="567"/>
        </w:tabs>
        <w:spacing w:line="240" w:lineRule="auto"/>
        <w:rPr>
          <w:szCs w:val="22"/>
          <w:lang w:eastAsia="nb-NO"/>
        </w:rPr>
      </w:pPr>
    </w:p>
    <w:p w14:paraId="763DAEFA" w14:textId="77777777" w:rsidR="000F0111" w:rsidRPr="003C7A59" w:rsidRDefault="000F0111" w:rsidP="00346A1D">
      <w:pPr>
        <w:tabs>
          <w:tab w:val="clear" w:pos="567"/>
        </w:tabs>
        <w:spacing w:line="240" w:lineRule="auto"/>
        <w:ind w:left="540" w:hanging="540"/>
        <w:rPr>
          <w:szCs w:val="22"/>
          <w:lang w:eastAsia="nb-NO"/>
        </w:rPr>
      </w:pPr>
      <w:r w:rsidRPr="003C7A59">
        <w:rPr>
          <w:b/>
          <w:szCs w:val="22"/>
          <w:lang w:eastAsia="nb-NO"/>
        </w:rPr>
        <w:t>5.1</w:t>
      </w:r>
      <w:r w:rsidRPr="003C7A59">
        <w:rPr>
          <w:b/>
          <w:szCs w:val="22"/>
          <w:lang w:eastAsia="nb-NO"/>
        </w:rPr>
        <w:tab/>
        <w:t>Farmakodynamiske egenskaper</w:t>
      </w:r>
    </w:p>
    <w:p w14:paraId="763DAEFB" w14:textId="77777777" w:rsidR="000F0111" w:rsidRPr="003C7A59" w:rsidRDefault="000F0111" w:rsidP="00346A1D">
      <w:pPr>
        <w:tabs>
          <w:tab w:val="clear" w:pos="567"/>
        </w:tabs>
        <w:spacing w:line="240" w:lineRule="auto"/>
        <w:rPr>
          <w:szCs w:val="22"/>
          <w:lang w:eastAsia="nb-NO"/>
        </w:rPr>
      </w:pPr>
    </w:p>
    <w:p w14:paraId="763DAEFC" w14:textId="77777777" w:rsidR="000F0111" w:rsidRPr="003C7A59" w:rsidRDefault="000F0111" w:rsidP="00346A1D">
      <w:pPr>
        <w:tabs>
          <w:tab w:val="clear" w:pos="567"/>
        </w:tabs>
        <w:spacing w:line="240" w:lineRule="auto"/>
        <w:rPr>
          <w:szCs w:val="22"/>
          <w:lang w:eastAsia="nb-NO"/>
        </w:rPr>
      </w:pPr>
      <w:r w:rsidRPr="003C7A59">
        <w:rPr>
          <w:szCs w:val="22"/>
          <w:lang w:eastAsia="nb-NO"/>
        </w:rPr>
        <w:t xml:space="preserve">Meloksikam er et ikke-steroid antiinflammatorisk legemiddel (NSAID) i oksikam-klassen som virker ved å hemme prostaglandinsyntesen og dermed gir antiinflammatorisk, antieksudativ, analgetisk og antipyretisk effekt. Reduserer infiltrasjonen av leukocytter i inflammerte vev. I mindre grad hemmer meloksikam også kollagenindusert trombocyttaggregasjon. </w:t>
      </w:r>
      <w:r w:rsidRPr="003C7A59">
        <w:rPr>
          <w:i/>
          <w:szCs w:val="22"/>
          <w:lang w:eastAsia="nb-NO"/>
        </w:rPr>
        <w:t>In vitro</w:t>
      </w:r>
      <w:r w:rsidRPr="003C7A59">
        <w:rPr>
          <w:szCs w:val="22"/>
          <w:lang w:eastAsia="nb-NO"/>
        </w:rPr>
        <w:t xml:space="preserve"> og </w:t>
      </w:r>
      <w:r w:rsidRPr="003C7A59">
        <w:rPr>
          <w:i/>
          <w:szCs w:val="22"/>
          <w:lang w:eastAsia="nb-NO"/>
        </w:rPr>
        <w:t>in vivo</w:t>
      </w:r>
      <w:r w:rsidRPr="003C7A59">
        <w:rPr>
          <w:szCs w:val="22"/>
          <w:lang w:eastAsia="nb-NO"/>
        </w:rPr>
        <w:t xml:space="preserve"> studier viser at meloksikam hemmer cyclooxygenase-2 (COX-2) i større grad en cyclooxygenase-1(COX-1)</w:t>
      </w:r>
    </w:p>
    <w:p w14:paraId="763DAEFD" w14:textId="77777777" w:rsidR="000F0111" w:rsidRPr="003C7A59" w:rsidRDefault="000F0111" w:rsidP="00346A1D">
      <w:pPr>
        <w:tabs>
          <w:tab w:val="clear" w:pos="567"/>
        </w:tabs>
        <w:spacing w:line="240" w:lineRule="auto"/>
        <w:rPr>
          <w:szCs w:val="22"/>
          <w:lang w:eastAsia="nb-NO"/>
        </w:rPr>
      </w:pPr>
    </w:p>
    <w:p w14:paraId="763DAEFE" w14:textId="77777777" w:rsidR="000F0111" w:rsidRPr="003C7A59" w:rsidRDefault="000F0111" w:rsidP="00346A1D">
      <w:pPr>
        <w:tabs>
          <w:tab w:val="clear" w:pos="567"/>
        </w:tabs>
        <w:spacing w:line="240" w:lineRule="auto"/>
        <w:ind w:left="540" w:hanging="540"/>
        <w:rPr>
          <w:b/>
          <w:szCs w:val="22"/>
          <w:lang w:eastAsia="nb-NO"/>
        </w:rPr>
      </w:pPr>
      <w:r w:rsidRPr="003C7A59">
        <w:rPr>
          <w:b/>
          <w:szCs w:val="22"/>
          <w:lang w:eastAsia="nb-NO"/>
        </w:rPr>
        <w:t>5.2</w:t>
      </w:r>
      <w:r w:rsidRPr="003C7A59">
        <w:rPr>
          <w:b/>
          <w:szCs w:val="22"/>
          <w:lang w:eastAsia="nb-NO"/>
        </w:rPr>
        <w:tab/>
        <w:t>Farmakokinetiske opplysninger</w:t>
      </w:r>
    </w:p>
    <w:p w14:paraId="763DAEFF" w14:textId="77777777" w:rsidR="000F0111" w:rsidRPr="00AC5D0D" w:rsidRDefault="000F0111" w:rsidP="00346A1D">
      <w:pPr>
        <w:tabs>
          <w:tab w:val="clear" w:pos="567"/>
        </w:tabs>
        <w:spacing w:line="240" w:lineRule="auto"/>
        <w:rPr>
          <w:bCs/>
          <w:szCs w:val="22"/>
          <w:lang w:eastAsia="nb-NO"/>
        </w:rPr>
      </w:pPr>
    </w:p>
    <w:p w14:paraId="763DAF00" w14:textId="77777777" w:rsidR="000F0111" w:rsidRPr="003C7A59" w:rsidRDefault="000F0111" w:rsidP="00346A1D">
      <w:pPr>
        <w:spacing w:line="240" w:lineRule="auto"/>
        <w:rPr>
          <w:szCs w:val="22"/>
          <w:u w:val="single"/>
        </w:rPr>
      </w:pPr>
      <w:r w:rsidRPr="003C7A59">
        <w:rPr>
          <w:szCs w:val="22"/>
          <w:u w:val="single"/>
        </w:rPr>
        <w:t>Absorpsjon</w:t>
      </w:r>
    </w:p>
    <w:p w14:paraId="763DAF01" w14:textId="77777777" w:rsidR="000F0111" w:rsidRPr="003C7A59" w:rsidRDefault="000F0111" w:rsidP="00346A1D">
      <w:pPr>
        <w:spacing w:line="240" w:lineRule="auto"/>
        <w:rPr>
          <w:szCs w:val="22"/>
        </w:rPr>
      </w:pPr>
      <w:r w:rsidRPr="003C7A59">
        <w:rPr>
          <w:szCs w:val="22"/>
        </w:rPr>
        <w:t>Meloksikam absorberes fullstendig etter peroral administrasjon og maksimal plasmakonsentrasjon oppnås etter ca. 4,5 timer. Ved anbefalt dosering oppnås ”steady-state” konsentrasjon av meloksikam i plasma i løpet av behandlingens andre dag.</w:t>
      </w:r>
    </w:p>
    <w:p w14:paraId="763DAF02" w14:textId="77777777" w:rsidR="000F0111" w:rsidRPr="003C7A59" w:rsidRDefault="000F0111" w:rsidP="00346A1D">
      <w:pPr>
        <w:spacing w:line="240" w:lineRule="auto"/>
        <w:rPr>
          <w:szCs w:val="22"/>
        </w:rPr>
      </w:pPr>
    </w:p>
    <w:p w14:paraId="763DAF03" w14:textId="77777777" w:rsidR="000F0111" w:rsidRPr="003C7A59" w:rsidRDefault="000F0111" w:rsidP="00346A1D">
      <w:pPr>
        <w:spacing w:line="240" w:lineRule="auto"/>
        <w:rPr>
          <w:szCs w:val="22"/>
          <w:u w:val="single"/>
        </w:rPr>
      </w:pPr>
      <w:r w:rsidRPr="003C7A59">
        <w:rPr>
          <w:szCs w:val="22"/>
          <w:u w:val="single"/>
        </w:rPr>
        <w:t>Fordeling</w:t>
      </w:r>
    </w:p>
    <w:p w14:paraId="763DAF04" w14:textId="77777777" w:rsidR="000F0111" w:rsidRPr="003C7A59" w:rsidRDefault="000F0111" w:rsidP="00346A1D">
      <w:pPr>
        <w:spacing w:line="240" w:lineRule="auto"/>
        <w:rPr>
          <w:szCs w:val="22"/>
        </w:rPr>
      </w:pPr>
      <w:r w:rsidRPr="003C7A59">
        <w:rPr>
          <w:szCs w:val="22"/>
        </w:rPr>
        <w:t>Det er observert en lineær sammenheng mellom administrert dose og plasmakonsentrasjon innen det terapeutiske doseområdet. Ca. 97</w:t>
      </w:r>
      <w:r w:rsidR="00D84EB3" w:rsidRPr="003C7A59">
        <w:rPr>
          <w:szCs w:val="22"/>
          <w:lang w:eastAsia="nb-NO"/>
        </w:rPr>
        <w:t> </w:t>
      </w:r>
      <w:r w:rsidRPr="003C7A59">
        <w:rPr>
          <w:szCs w:val="22"/>
        </w:rPr>
        <w:t xml:space="preserve">% av meloksikam er bundet til plasmaproteiner. Distribusjonsvolumet er 0,3 </w:t>
      </w:r>
      <w:r w:rsidR="00D84EB3" w:rsidRPr="003C7A59">
        <w:rPr>
          <w:szCs w:val="22"/>
          <w:lang w:eastAsia="nb-NO"/>
        </w:rPr>
        <w:t> </w:t>
      </w:r>
      <w:r w:rsidRPr="003C7A59">
        <w:rPr>
          <w:szCs w:val="22"/>
        </w:rPr>
        <w:t>l/kg.</w:t>
      </w:r>
    </w:p>
    <w:p w14:paraId="763DAF05" w14:textId="77777777" w:rsidR="000F0111" w:rsidRPr="003C7A59" w:rsidRDefault="000F0111" w:rsidP="00346A1D">
      <w:pPr>
        <w:spacing w:line="240" w:lineRule="auto"/>
        <w:rPr>
          <w:szCs w:val="22"/>
        </w:rPr>
      </w:pPr>
    </w:p>
    <w:p w14:paraId="763DAF06" w14:textId="77777777" w:rsidR="000F0111" w:rsidRPr="003C7A59" w:rsidRDefault="000F0111" w:rsidP="00B12A60">
      <w:pPr>
        <w:keepNext/>
        <w:spacing w:line="240" w:lineRule="auto"/>
        <w:rPr>
          <w:szCs w:val="22"/>
          <w:u w:val="single"/>
        </w:rPr>
      </w:pPr>
      <w:r w:rsidRPr="003C7A59">
        <w:rPr>
          <w:szCs w:val="22"/>
          <w:u w:val="single"/>
        </w:rPr>
        <w:lastRenderedPageBreak/>
        <w:t>Metabolisme</w:t>
      </w:r>
    </w:p>
    <w:p w14:paraId="763DAF07" w14:textId="77777777" w:rsidR="000F0111" w:rsidRPr="003C7A59" w:rsidRDefault="000F0111" w:rsidP="00B12A60">
      <w:pPr>
        <w:keepNext/>
        <w:spacing w:line="240" w:lineRule="auto"/>
        <w:rPr>
          <w:szCs w:val="22"/>
        </w:rPr>
      </w:pPr>
      <w:r w:rsidRPr="003C7A59">
        <w:rPr>
          <w:szCs w:val="22"/>
        </w:rPr>
        <w:t>Meloksikam gjenfinnes hovedsakelig i plasma og er også et vesentlig ekskresjonsprodukt i galle, mens urin bare inneholder spor av morsubstansen. Meloksikam metaboliseres til en alkohol, et syrederivat og flere polare metabolitter. Alle hovedmetabolittene er farmakologisk inaktive.</w:t>
      </w:r>
    </w:p>
    <w:p w14:paraId="763DAF08" w14:textId="77777777" w:rsidR="000F0111" w:rsidRPr="003C7A59" w:rsidRDefault="000F0111" w:rsidP="00346A1D">
      <w:pPr>
        <w:spacing w:line="240" w:lineRule="auto"/>
        <w:rPr>
          <w:szCs w:val="22"/>
        </w:rPr>
      </w:pPr>
    </w:p>
    <w:p w14:paraId="763DAF09" w14:textId="77777777" w:rsidR="000F0111" w:rsidRPr="003C7A59" w:rsidRDefault="000F0111" w:rsidP="00346A1D">
      <w:pPr>
        <w:spacing w:line="240" w:lineRule="auto"/>
        <w:rPr>
          <w:szCs w:val="22"/>
          <w:u w:val="single"/>
        </w:rPr>
      </w:pPr>
      <w:r w:rsidRPr="003C7A59">
        <w:rPr>
          <w:szCs w:val="22"/>
          <w:u w:val="single"/>
        </w:rPr>
        <w:t>Utskillelse</w:t>
      </w:r>
    </w:p>
    <w:p w14:paraId="763DAF0A" w14:textId="77777777" w:rsidR="000F0111" w:rsidRPr="003C7A59" w:rsidRDefault="000F0111" w:rsidP="00346A1D">
      <w:pPr>
        <w:tabs>
          <w:tab w:val="clear" w:pos="567"/>
        </w:tabs>
        <w:spacing w:line="240" w:lineRule="auto"/>
        <w:rPr>
          <w:szCs w:val="22"/>
          <w:lang w:eastAsia="nb-NO"/>
        </w:rPr>
      </w:pPr>
      <w:r w:rsidRPr="003C7A59">
        <w:rPr>
          <w:szCs w:val="22"/>
          <w:lang w:eastAsia="nb-NO"/>
        </w:rPr>
        <w:t>Meloksikam elimineres med en halveringstid på 24 timer. Ca. 75</w:t>
      </w:r>
      <w:r w:rsidR="00D84EB3" w:rsidRPr="003C7A59">
        <w:rPr>
          <w:szCs w:val="22"/>
          <w:lang w:eastAsia="nb-NO"/>
        </w:rPr>
        <w:t> </w:t>
      </w:r>
      <w:r w:rsidRPr="003C7A59">
        <w:rPr>
          <w:szCs w:val="22"/>
          <w:lang w:eastAsia="nb-NO"/>
        </w:rPr>
        <w:t xml:space="preserve">% av administrert dose elimineres </w:t>
      </w:r>
      <w:r w:rsidR="002B7096" w:rsidRPr="003C7A59">
        <w:rPr>
          <w:szCs w:val="22"/>
          <w:lang w:eastAsia="nb-NO"/>
        </w:rPr>
        <w:t>via</w:t>
      </w:r>
      <w:r w:rsidRPr="003C7A59">
        <w:rPr>
          <w:szCs w:val="22"/>
          <w:lang w:eastAsia="nb-NO"/>
        </w:rPr>
        <w:t xml:space="preserve"> fæces, resten </w:t>
      </w:r>
      <w:r w:rsidR="002B7096" w:rsidRPr="003C7A59">
        <w:rPr>
          <w:szCs w:val="22"/>
          <w:lang w:eastAsia="nb-NO"/>
        </w:rPr>
        <w:t xml:space="preserve">via </w:t>
      </w:r>
      <w:r w:rsidRPr="003C7A59">
        <w:rPr>
          <w:szCs w:val="22"/>
          <w:lang w:eastAsia="nb-NO"/>
        </w:rPr>
        <w:t>urinen.</w:t>
      </w:r>
    </w:p>
    <w:p w14:paraId="763DAF0B" w14:textId="77777777" w:rsidR="000F0111" w:rsidRPr="003C7A59" w:rsidRDefault="000F0111" w:rsidP="00346A1D">
      <w:pPr>
        <w:tabs>
          <w:tab w:val="clear" w:pos="567"/>
        </w:tabs>
        <w:spacing w:line="240" w:lineRule="auto"/>
        <w:rPr>
          <w:szCs w:val="22"/>
          <w:lang w:eastAsia="nb-NO"/>
        </w:rPr>
      </w:pPr>
    </w:p>
    <w:p w14:paraId="763DAF0C" w14:textId="77777777" w:rsidR="000F0111" w:rsidRPr="003C7A59" w:rsidRDefault="000F0111" w:rsidP="00346A1D">
      <w:pPr>
        <w:tabs>
          <w:tab w:val="clear" w:pos="567"/>
        </w:tabs>
        <w:spacing w:line="240" w:lineRule="auto"/>
        <w:rPr>
          <w:szCs w:val="22"/>
          <w:lang w:eastAsia="nb-NO"/>
        </w:rPr>
      </w:pPr>
    </w:p>
    <w:p w14:paraId="763DAF0D" w14:textId="77777777" w:rsidR="000F0111" w:rsidRPr="003C7A59" w:rsidRDefault="000F0111" w:rsidP="00346A1D">
      <w:pPr>
        <w:spacing w:line="240" w:lineRule="auto"/>
        <w:ind w:left="540" w:hanging="540"/>
        <w:rPr>
          <w:b/>
          <w:szCs w:val="22"/>
          <w:lang w:eastAsia="nb-NO"/>
        </w:rPr>
      </w:pPr>
      <w:r w:rsidRPr="003C7A59">
        <w:rPr>
          <w:b/>
          <w:szCs w:val="22"/>
          <w:lang w:eastAsia="nb-NO"/>
        </w:rPr>
        <w:t>6.</w:t>
      </w:r>
      <w:r w:rsidRPr="003C7A59">
        <w:rPr>
          <w:b/>
          <w:szCs w:val="22"/>
          <w:lang w:eastAsia="nb-NO"/>
        </w:rPr>
        <w:tab/>
        <w:t>FARMASØYTISKE OPPLYSNINGER</w:t>
      </w:r>
    </w:p>
    <w:p w14:paraId="763DAF0E" w14:textId="77777777" w:rsidR="000F0111" w:rsidRPr="003C7A59" w:rsidRDefault="000F0111" w:rsidP="00346A1D">
      <w:pPr>
        <w:tabs>
          <w:tab w:val="clear" w:pos="567"/>
        </w:tabs>
        <w:spacing w:line="240" w:lineRule="auto"/>
        <w:rPr>
          <w:szCs w:val="22"/>
          <w:lang w:eastAsia="nb-NO"/>
        </w:rPr>
      </w:pPr>
    </w:p>
    <w:p w14:paraId="763DAF0F" w14:textId="77777777" w:rsidR="000F0111" w:rsidRPr="003C7A59" w:rsidRDefault="000F0111" w:rsidP="00346A1D">
      <w:pPr>
        <w:tabs>
          <w:tab w:val="clear" w:pos="567"/>
        </w:tabs>
        <w:spacing w:line="240" w:lineRule="auto"/>
        <w:ind w:left="540" w:hanging="540"/>
        <w:rPr>
          <w:b/>
          <w:szCs w:val="22"/>
          <w:lang w:eastAsia="nb-NO"/>
        </w:rPr>
      </w:pPr>
      <w:r w:rsidRPr="003C7A59">
        <w:rPr>
          <w:b/>
          <w:szCs w:val="22"/>
          <w:lang w:eastAsia="nb-NO"/>
        </w:rPr>
        <w:t>6.1</w:t>
      </w:r>
      <w:r w:rsidRPr="003C7A59">
        <w:rPr>
          <w:b/>
          <w:szCs w:val="22"/>
          <w:lang w:eastAsia="nb-NO"/>
        </w:rPr>
        <w:tab/>
        <w:t>Liste over hjelpestoffer</w:t>
      </w:r>
    </w:p>
    <w:p w14:paraId="763DAF10" w14:textId="77777777" w:rsidR="000F0111" w:rsidRPr="00AC5D0D" w:rsidRDefault="000F0111" w:rsidP="00346A1D">
      <w:pPr>
        <w:tabs>
          <w:tab w:val="clear" w:pos="567"/>
        </w:tabs>
        <w:spacing w:line="240" w:lineRule="auto"/>
        <w:rPr>
          <w:bCs/>
          <w:szCs w:val="22"/>
          <w:lang w:eastAsia="nb-NO"/>
        </w:rPr>
      </w:pPr>
    </w:p>
    <w:p w14:paraId="763DAF11" w14:textId="77777777" w:rsidR="000F0111" w:rsidRPr="003C7A59" w:rsidRDefault="000F0111" w:rsidP="00346A1D">
      <w:pPr>
        <w:tabs>
          <w:tab w:val="clear" w:pos="567"/>
        </w:tabs>
        <w:spacing w:line="240" w:lineRule="auto"/>
        <w:ind w:left="540" w:hanging="540"/>
        <w:rPr>
          <w:szCs w:val="22"/>
          <w:lang w:eastAsia="nb-NO"/>
        </w:rPr>
      </w:pPr>
      <w:r w:rsidRPr="003C7A59">
        <w:rPr>
          <w:szCs w:val="22"/>
          <w:lang w:eastAsia="nb-NO"/>
        </w:rPr>
        <w:t>Natriumsitratdihydrat</w:t>
      </w:r>
    </w:p>
    <w:p w14:paraId="763DAF12" w14:textId="77777777" w:rsidR="003D0141" w:rsidRPr="003C7A59" w:rsidRDefault="003D0141" w:rsidP="00346A1D">
      <w:pPr>
        <w:tabs>
          <w:tab w:val="clear" w:pos="567"/>
        </w:tabs>
        <w:spacing w:line="240" w:lineRule="auto"/>
        <w:ind w:left="540" w:hanging="540"/>
        <w:rPr>
          <w:szCs w:val="22"/>
          <w:lang w:eastAsia="nb-NO"/>
        </w:rPr>
      </w:pPr>
      <w:r w:rsidRPr="003C7A59">
        <w:rPr>
          <w:szCs w:val="22"/>
          <w:lang w:eastAsia="nb-NO"/>
        </w:rPr>
        <w:t>Stivelse, pregelatinisert</w:t>
      </w:r>
    </w:p>
    <w:p w14:paraId="763DAF13" w14:textId="77777777" w:rsidR="000F0111" w:rsidRPr="003C7A59" w:rsidRDefault="000F0111" w:rsidP="00346A1D">
      <w:pPr>
        <w:tabs>
          <w:tab w:val="clear" w:pos="567"/>
        </w:tabs>
        <w:spacing w:line="240" w:lineRule="auto"/>
        <w:ind w:left="540" w:hanging="540"/>
        <w:rPr>
          <w:szCs w:val="22"/>
          <w:lang w:eastAsia="nb-NO"/>
        </w:rPr>
      </w:pPr>
      <w:r w:rsidRPr="003C7A59">
        <w:rPr>
          <w:szCs w:val="22"/>
          <w:lang w:eastAsia="nb-NO"/>
        </w:rPr>
        <w:t>Jernoksid, brun</w:t>
      </w:r>
    </w:p>
    <w:p w14:paraId="763DAF14" w14:textId="77777777" w:rsidR="000F0111" w:rsidRPr="003C7A59" w:rsidRDefault="000F0111" w:rsidP="00346A1D">
      <w:pPr>
        <w:tabs>
          <w:tab w:val="clear" w:pos="567"/>
        </w:tabs>
        <w:spacing w:line="240" w:lineRule="auto"/>
        <w:ind w:left="540" w:hanging="540"/>
        <w:rPr>
          <w:szCs w:val="22"/>
          <w:lang w:eastAsia="nb-NO"/>
        </w:rPr>
      </w:pPr>
      <w:r w:rsidRPr="003C7A59">
        <w:rPr>
          <w:szCs w:val="22"/>
          <w:lang w:eastAsia="nb-NO"/>
        </w:rPr>
        <w:t>Jernoksid, gul</w:t>
      </w:r>
    </w:p>
    <w:p w14:paraId="763DAF15" w14:textId="77777777" w:rsidR="000F0111" w:rsidRPr="0072761B" w:rsidRDefault="000F0111" w:rsidP="00346A1D">
      <w:pPr>
        <w:tabs>
          <w:tab w:val="clear" w:pos="567"/>
        </w:tabs>
        <w:spacing w:line="240" w:lineRule="auto"/>
        <w:ind w:left="540" w:hanging="540"/>
        <w:rPr>
          <w:szCs w:val="22"/>
          <w:lang w:val="nn-NO" w:eastAsia="nb-NO"/>
        </w:rPr>
      </w:pPr>
      <w:r w:rsidRPr="0072761B">
        <w:rPr>
          <w:szCs w:val="22"/>
          <w:lang w:val="nn-NO" w:eastAsia="nb-NO"/>
        </w:rPr>
        <w:t>Cellulose, mikrokrystallinsk</w:t>
      </w:r>
    </w:p>
    <w:p w14:paraId="763DAF16" w14:textId="77777777" w:rsidR="000F0111" w:rsidRPr="0072761B" w:rsidRDefault="000F0111" w:rsidP="00346A1D">
      <w:pPr>
        <w:tabs>
          <w:tab w:val="clear" w:pos="567"/>
        </w:tabs>
        <w:spacing w:line="240" w:lineRule="auto"/>
        <w:ind w:left="540" w:hanging="540"/>
        <w:rPr>
          <w:szCs w:val="22"/>
          <w:lang w:val="nn-NO" w:eastAsia="nb-NO"/>
        </w:rPr>
      </w:pPr>
      <w:r w:rsidRPr="0072761B">
        <w:rPr>
          <w:szCs w:val="22"/>
          <w:lang w:val="nn-NO" w:eastAsia="nb-NO"/>
        </w:rPr>
        <w:t>Tørket kjøttaroma</w:t>
      </w:r>
    </w:p>
    <w:p w14:paraId="763DAF17" w14:textId="77777777" w:rsidR="000F0111" w:rsidRPr="0072761B" w:rsidRDefault="000F0111" w:rsidP="00346A1D">
      <w:pPr>
        <w:tabs>
          <w:tab w:val="clear" w:pos="567"/>
        </w:tabs>
        <w:spacing w:line="240" w:lineRule="auto"/>
        <w:ind w:left="540" w:hanging="540"/>
        <w:rPr>
          <w:szCs w:val="22"/>
          <w:lang w:val="nn-NO" w:eastAsia="nb-NO"/>
        </w:rPr>
      </w:pPr>
      <w:r w:rsidRPr="0072761B">
        <w:rPr>
          <w:szCs w:val="22"/>
          <w:lang w:val="nn-NO" w:eastAsia="nb-NO"/>
        </w:rPr>
        <w:t>Silika, kolloidal vannfri</w:t>
      </w:r>
    </w:p>
    <w:p w14:paraId="763DAF18" w14:textId="77777777" w:rsidR="000F0111" w:rsidRPr="0072761B" w:rsidRDefault="000F0111" w:rsidP="00346A1D">
      <w:pPr>
        <w:tabs>
          <w:tab w:val="clear" w:pos="567"/>
        </w:tabs>
        <w:spacing w:line="240" w:lineRule="auto"/>
        <w:ind w:left="540" w:hanging="540"/>
        <w:rPr>
          <w:szCs w:val="22"/>
          <w:lang w:val="nn-NO" w:eastAsia="nb-NO"/>
        </w:rPr>
      </w:pPr>
      <w:r w:rsidRPr="0072761B">
        <w:rPr>
          <w:szCs w:val="22"/>
          <w:lang w:val="nn-NO" w:eastAsia="nb-NO"/>
        </w:rPr>
        <w:t>Magnesiumstearat</w:t>
      </w:r>
    </w:p>
    <w:p w14:paraId="763DAF19" w14:textId="77777777" w:rsidR="000F0111" w:rsidRPr="0072761B" w:rsidRDefault="000F0111" w:rsidP="00346A1D">
      <w:pPr>
        <w:tabs>
          <w:tab w:val="clear" w:pos="567"/>
        </w:tabs>
        <w:spacing w:line="240" w:lineRule="auto"/>
        <w:rPr>
          <w:szCs w:val="22"/>
          <w:lang w:val="nn-NO" w:eastAsia="nb-NO"/>
        </w:rPr>
      </w:pPr>
    </w:p>
    <w:p w14:paraId="763DAF1A" w14:textId="71AB9285" w:rsidR="000F0111" w:rsidRPr="003C7A59" w:rsidRDefault="000F0111" w:rsidP="00346A1D">
      <w:pPr>
        <w:tabs>
          <w:tab w:val="clear" w:pos="567"/>
        </w:tabs>
        <w:spacing w:line="240" w:lineRule="auto"/>
        <w:ind w:left="540" w:hanging="540"/>
        <w:rPr>
          <w:szCs w:val="22"/>
          <w:lang w:eastAsia="nb-NO"/>
        </w:rPr>
      </w:pPr>
      <w:r w:rsidRPr="003C7A59">
        <w:rPr>
          <w:b/>
          <w:szCs w:val="22"/>
          <w:lang w:eastAsia="nb-NO"/>
        </w:rPr>
        <w:t>6.2</w:t>
      </w:r>
      <w:r w:rsidRPr="003C7A59">
        <w:rPr>
          <w:b/>
          <w:szCs w:val="22"/>
          <w:lang w:eastAsia="nb-NO"/>
        </w:rPr>
        <w:tab/>
      </w:r>
      <w:r w:rsidR="00F9623C" w:rsidRPr="00647CF3">
        <w:rPr>
          <w:b/>
          <w:szCs w:val="22"/>
        </w:rPr>
        <w:t>Relevante</w:t>
      </w:r>
      <w:r w:rsidR="00F9623C" w:rsidRPr="003C7A59">
        <w:rPr>
          <w:b/>
          <w:snapToGrid w:val="0"/>
          <w:szCs w:val="22"/>
        </w:rPr>
        <w:t xml:space="preserve"> </w:t>
      </w:r>
      <w:r w:rsidR="00F9623C">
        <w:rPr>
          <w:b/>
          <w:snapToGrid w:val="0"/>
          <w:szCs w:val="22"/>
        </w:rPr>
        <w:t>u</w:t>
      </w:r>
      <w:r w:rsidRPr="003C7A59">
        <w:rPr>
          <w:b/>
          <w:snapToGrid w:val="0"/>
          <w:szCs w:val="22"/>
        </w:rPr>
        <w:t>forlikeligheter</w:t>
      </w:r>
    </w:p>
    <w:p w14:paraId="763DAF1B" w14:textId="77777777" w:rsidR="000F0111" w:rsidRPr="003C7A59" w:rsidRDefault="000F0111" w:rsidP="00346A1D">
      <w:pPr>
        <w:tabs>
          <w:tab w:val="clear" w:pos="567"/>
        </w:tabs>
        <w:spacing w:line="240" w:lineRule="auto"/>
        <w:rPr>
          <w:szCs w:val="22"/>
          <w:lang w:eastAsia="nb-NO"/>
        </w:rPr>
      </w:pPr>
    </w:p>
    <w:p w14:paraId="763DAF1C" w14:textId="77777777" w:rsidR="000F0111" w:rsidRPr="003C7A59" w:rsidRDefault="000F0111" w:rsidP="00346A1D">
      <w:pPr>
        <w:tabs>
          <w:tab w:val="clear" w:pos="567"/>
        </w:tabs>
        <w:spacing w:line="240" w:lineRule="auto"/>
        <w:rPr>
          <w:szCs w:val="22"/>
          <w:lang w:eastAsia="nb-NO"/>
        </w:rPr>
      </w:pPr>
      <w:r w:rsidRPr="003C7A59">
        <w:rPr>
          <w:szCs w:val="22"/>
          <w:lang w:eastAsia="nb-NO"/>
        </w:rPr>
        <w:t>Ingen kjente.</w:t>
      </w:r>
    </w:p>
    <w:p w14:paraId="763DAF1D" w14:textId="77777777" w:rsidR="000F0111" w:rsidRPr="003C7A59" w:rsidRDefault="000F0111" w:rsidP="00346A1D">
      <w:pPr>
        <w:tabs>
          <w:tab w:val="clear" w:pos="567"/>
        </w:tabs>
        <w:spacing w:line="240" w:lineRule="auto"/>
        <w:rPr>
          <w:szCs w:val="22"/>
          <w:lang w:eastAsia="nb-NO"/>
        </w:rPr>
      </w:pPr>
    </w:p>
    <w:p w14:paraId="763DAF1E" w14:textId="77777777" w:rsidR="000F0111" w:rsidRPr="003C7A59" w:rsidRDefault="000F0111" w:rsidP="00346A1D">
      <w:pPr>
        <w:tabs>
          <w:tab w:val="clear" w:pos="567"/>
        </w:tabs>
        <w:spacing w:line="240" w:lineRule="auto"/>
        <w:ind w:left="540" w:hanging="540"/>
        <w:rPr>
          <w:szCs w:val="22"/>
          <w:lang w:eastAsia="nb-NO"/>
        </w:rPr>
      </w:pPr>
      <w:r w:rsidRPr="003C7A59">
        <w:rPr>
          <w:b/>
          <w:szCs w:val="22"/>
          <w:lang w:eastAsia="nb-NO"/>
        </w:rPr>
        <w:t>6.3</w:t>
      </w:r>
      <w:r w:rsidRPr="003C7A59">
        <w:rPr>
          <w:b/>
          <w:szCs w:val="22"/>
          <w:lang w:eastAsia="nb-NO"/>
        </w:rPr>
        <w:tab/>
        <w:t>Holdbarhet</w:t>
      </w:r>
    </w:p>
    <w:p w14:paraId="763DAF1F" w14:textId="77777777" w:rsidR="000F0111" w:rsidRPr="003C7A59" w:rsidRDefault="000F0111" w:rsidP="00346A1D">
      <w:pPr>
        <w:tabs>
          <w:tab w:val="clear" w:pos="567"/>
        </w:tabs>
        <w:spacing w:line="240" w:lineRule="auto"/>
        <w:rPr>
          <w:szCs w:val="22"/>
          <w:lang w:eastAsia="nb-NO"/>
        </w:rPr>
      </w:pPr>
    </w:p>
    <w:p w14:paraId="763DAF20" w14:textId="77777777" w:rsidR="000F0111" w:rsidRPr="003C7A59" w:rsidRDefault="000F0111" w:rsidP="00346A1D">
      <w:pPr>
        <w:spacing w:line="240" w:lineRule="auto"/>
        <w:rPr>
          <w:szCs w:val="22"/>
          <w:lang w:eastAsia="nb-NO"/>
        </w:rPr>
      </w:pPr>
      <w:r w:rsidRPr="003C7A59">
        <w:rPr>
          <w:szCs w:val="22"/>
        </w:rPr>
        <w:t xml:space="preserve">Holdbarhet for veterinærpreparatet i uåpnet salgspakning: </w:t>
      </w:r>
      <w:r w:rsidR="00BC0919" w:rsidRPr="003C7A59">
        <w:rPr>
          <w:szCs w:val="22"/>
        </w:rPr>
        <w:t xml:space="preserve">3 </w:t>
      </w:r>
      <w:r w:rsidR="003C0CAD" w:rsidRPr="003C7A59">
        <w:rPr>
          <w:szCs w:val="22"/>
        </w:rPr>
        <w:t>år</w:t>
      </w:r>
    </w:p>
    <w:p w14:paraId="763DAF21" w14:textId="77777777" w:rsidR="000F0111" w:rsidRPr="003C7A59" w:rsidRDefault="000F0111" w:rsidP="00346A1D">
      <w:pPr>
        <w:spacing w:line="240" w:lineRule="auto"/>
        <w:rPr>
          <w:szCs w:val="22"/>
          <w:lang w:eastAsia="nb-NO"/>
        </w:rPr>
      </w:pPr>
    </w:p>
    <w:p w14:paraId="763DAF22" w14:textId="77777777" w:rsidR="000F0111" w:rsidRPr="003C7A59" w:rsidRDefault="000F0111" w:rsidP="00346A1D">
      <w:pPr>
        <w:tabs>
          <w:tab w:val="clear" w:pos="567"/>
        </w:tabs>
        <w:spacing w:line="240" w:lineRule="auto"/>
        <w:ind w:left="540" w:hanging="540"/>
        <w:rPr>
          <w:szCs w:val="22"/>
          <w:lang w:eastAsia="nb-NO"/>
        </w:rPr>
      </w:pPr>
      <w:r w:rsidRPr="003C7A59">
        <w:rPr>
          <w:b/>
          <w:szCs w:val="22"/>
          <w:lang w:eastAsia="nb-NO"/>
        </w:rPr>
        <w:t>6.4</w:t>
      </w:r>
      <w:r w:rsidRPr="003C7A59">
        <w:rPr>
          <w:b/>
          <w:szCs w:val="22"/>
          <w:lang w:eastAsia="nb-NO"/>
        </w:rPr>
        <w:tab/>
        <w:t>Oppbevaringsbetingelser</w:t>
      </w:r>
    </w:p>
    <w:p w14:paraId="763DAF23" w14:textId="77777777" w:rsidR="000F0111" w:rsidRPr="003C7A59" w:rsidRDefault="000F0111" w:rsidP="00346A1D">
      <w:pPr>
        <w:tabs>
          <w:tab w:val="clear" w:pos="567"/>
        </w:tabs>
        <w:spacing w:line="240" w:lineRule="auto"/>
        <w:rPr>
          <w:szCs w:val="22"/>
          <w:lang w:eastAsia="nb-NO"/>
        </w:rPr>
      </w:pPr>
    </w:p>
    <w:p w14:paraId="763DAF24" w14:textId="3E6261DC" w:rsidR="000F0111" w:rsidRPr="003C7A59" w:rsidRDefault="000F0111" w:rsidP="00346A1D">
      <w:pPr>
        <w:tabs>
          <w:tab w:val="clear" w:pos="567"/>
        </w:tabs>
        <w:spacing w:line="240" w:lineRule="auto"/>
        <w:rPr>
          <w:szCs w:val="22"/>
          <w:lang w:eastAsia="nb-NO"/>
        </w:rPr>
      </w:pPr>
      <w:r w:rsidRPr="003C7A59">
        <w:rPr>
          <w:szCs w:val="22"/>
          <w:lang w:eastAsia="nb-NO"/>
        </w:rPr>
        <w:t>Dette veterinærpreparatet kr</w:t>
      </w:r>
      <w:r w:rsidR="00076073">
        <w:rPr>
          <w:szCs w:val="22"/>
          <w:lang w:eastAsia="nb-NO"/>
        </w:rPr>
        <w:t>e</w:t>
      </w:r>
      <w:r w:rsidRPr="003C7A59">
        <w:rPr>
          <w:szCs w:val="22"/>
          <w:lang w:eastAsia="nb-NO"/>
        </w:rPr>
        <w:t>ver ingen spesielle oppbevaringsbetingelser.</w:t>
      </w:r>
    </w:p>
    <w:p w14:paraId="763DAF25" w14:textId="77777777" w:rsidR="000F0111" w:rsidRPr="003C7A59" w:rsidRDefault="000F0111" w:rsidP="00346A1D">
      <w:pPr>
        <w:tabs>
          <w:tab w:val="clear" w:pos="567"/>
        </w:tabs>
        <w:spacing w:line="240" w:lineRule="auto"/>
        <w:rPr>
          <w:szCs w:val="22"/>
          <w:lang w:eastAsia="nb-NO"/>
        </w:rPr>
      </w:pPr>
    </w:p>
    <w:p w14:paraId="763DAF26" w14:textId="77777777" w:rsidR="000F0111" w:rsidRPr="003C7A59" w:rsidRDefault="000F0111" w:rsidP="00346A1D">
      <w:pPr>
        <w:tabs>
          <w:tab w:val="clear" w:pos="567"/>
        </w:tabs>
        <w:spacing w:line="240" w:lineRule="auto"/>
        <w:ind w:left="540" w:hanging="540"/>
        <w:rPr>
          <w:szCs w:val="22"/>
          <w:lang w:eastAsia="nb-NO"/>
        </w:rPr>
      </w:pPr>
      <w:r w:rsidRPr="003C7A59">
        <w:rPr>
          <w:b/>
          <w:szCs w:val="22"/>
          <w:lang w:eastAsia="nb-NO"/>
        </w:rPr>
        <w:t>6.5</w:t>
      </w:r>
      <w:r w:rsidRPr="003C7A59">
        <w:rPr>
          <w:b/>
          <w:szCs w:val="22"/>
          <w:lang w:eastAsia="nb-NO"/>
        </w:rPr>
        <w:tab/>
        <w:t>Indre emballasje, type og sammensetning</w:t>
      </w:r>
    </w:p>
    <w:p w14:paraId="763DAF27" w14:textId="77777777" w:rsidR="000F0111" w:rsidRPr="003C7A59" w:rsidRDefault="000F0111" w:rsidP="00346A1D">
      <w:pPr>
        <w:tabs>
          <w:tab w:val="clear" w:pos="567"/>
        </w:tabs>
        <w:spacing w:line="240" w:lineRule="auto"/>
        <w:rPr>
          <w:szCs w:val="22"/>
          <w:lang w:eastAsia="nb-NO"/>
        </w:rPr>
      </w:pPr>
    </w:p>
    <w:p w14:paraId="763DAF28" w14:textId="2C8F827C" w:rsidR="000F0111" w:rsidRPr="003C7A59" w:rsidRDefault="000F0111" w:rsidP="005957FE">
      <w:pPr>
        <w:tabs>
          <w:tab w:val="clear" w:pos="567"/>
        </w:tabs>
        <w:spacing w:line="240" w:lineRule="auto"/>
        <w:rPr>
          <w:szCs w:val="22"/>
          <w:lang w:eastAsia="nb-NO"/>
        </w:rPr>
      </w:pPr>
      <w:r w:rsidRPr="003C7A59">
        <w:rPr>
          <w:szCs w:val="22"/>
          <w:lang w:eastAsia="nb-NO"/>
        </w:rPr>
        <w:t>Kar</w:t>
      </w:r>
      <w:r w:rsidR="002B7096" w:rsidRPr="003C7A59">
        <w:rPr>
          <w:szCs w:val="22"/>
          <w:lang w:eastAsia="nb-NO"/>
        </w:rPr>
        <w:t>t</w:t>
      </w:r>
      <w:r w:rsidRPr="003C7A59">
        <w:rPr>
          <w:szCs w:val="22"/>
          <w:lang w:eastAsia="nb-NO"/>
        </w:rPr>
        <w:t>ongene inneholder 7, 84 eller 252 tabl</w:t>
      </w:r>
      <w:r w:rsidR="002B7096" w:rsidRPr="003C7A59">
        <w:rPr>
          <w:szCs w:val="22"/>
          <w:lang w:eastAsia="nb-NO"/>
        </w:rPr>
        <w:t>e</w:t>
      </w:r>
      <w:r w:rsidRPr="003C7A59">
        <w:rPr>
          <w:szCs w:val="22"/>
          <w:lang w:eastAsia="nb-NO"/>
        </w:rPr>
        <w:t>tter i alu/alu barnesikret bliste</w:t>
      </w:r>
      <w:r w:rsidRPr="00155A34">
        <w:rPr>
          <w:szCs w:val="22"/>
          <w:lang w:eastAsia="nb-NO"/>
        </w:rPr>
        <w:t>rpakninger.</w:t>
      </w:r>
    </w:p>
    <w:p w14:paraId="763DAF29" w14:textId="77777777" w:rsidR="000F0111" w:rsidRPr="003C7A59" w:rsidRDefault="000F0111" w:rsidP="00346A1D">
      <w:pPr>
        <w:tabs>
          <w:tab w:val="clear" w:pos="567"/>
        </w:tabs>
        <w:spacing w:line="240" w:lineRule="auto"/>
        <w:rPr>
          <w:szCs w:val="22"/>
          <w:lang w:eastAsia="nb-NO"/>
        </w:rPr>
      </w:pPr>
      <w:r w:rsidRPr="003C7A59">
        <w:rPr>
          <w:szCs w:val="22"/>
          <w:lang w:eastAsia="nb-NO"/>
        </w:rPr>
        <w:t xml:space="preserve">Ikke alle pakningsstørrelser </w:t>
      </w:r>
      <w:r w:rsidR="00A6319A" w:rsidRPr="003C7A59">
        <w:t xml:space="preserve">vil nødvendigvis bli </w:t>
      </w:r>
      <w:r w:rsidRPr="003C7A59">
        <w:rPr>
          <w:szCs w:val="22"/>
          <w:lang w:eastAsia="nb-NO"/>
        </w:rPr>
        <w:t>markedsført.</w:t>
      </w:r>
    </w:p>
    <w:p w14:paraId="763DAF2A" w14:textId="77777777" w:rsidR="000F0111" w:rsidRPr="003C7A59" w:rsidRDefault="000F0111" w:rsidP="00346A1D">
      <w:pPr>
        <w:tabs>
          <w:tab w:val="clear" w:pos="567"/>
        </w:tabs>
        <w:spacing w:line="240" w:lineRule="auto"/>
        <w:rPr>
          <w:szCs w:val="22"/>
          <w:lang w:eastAsia="nb-NO"/>
        </w:rPr>
      </w:pPr>
    </w:p>
    <w:p w14:paraId="763DAF2B" w14:textId="2EEE3A77" w:rsidR="000F0111" w:rsidRPr="003C7A59" w:rsidRDefault="000F0111" w:rsidP="00346A1D">
      <w:pPr>
        <w:tabs>
          <w:tab w:val="clear" w:pos="567"/>
        </w:tabs>
        <w:spacing w:line="240" w:lineRule="auto"/>
        <w:ind w:left="540" w:hanging="540"/>
        <w:rPr>
          <w:szCs w:val="22"/>
          <w:lang w:eastAsia="nb-NO"/>
        </w:rPr>
      </w:pPr>
      <w:r w:rsidRPr="003C7A59">
        <w:rPr>
          <w:b/>
          <w:szCs w:val="22"/>
          <w:lang w:eastAsia="nb-NO"/>
        </w:rPr>
        <w:t>6.6</w:t>
      </w:r>
      <w:r w:rsidRPr="003C7A59">
        <w:rPr>
          <w:b/>
          <w:szCs w:val="22"/>
          <w:lang w:eastAsia="nb-NO"/>
        </w:rPr>
        <w:tab/>
        <w:t xml:space="preserve">Særlige forholdsregler for </w:t>
      </w:r>
      <w:r w:rsidR="00010A95">
        <w:rPr>
          <w:b/>
          <w:szCs w:val="22"/>
        </w:rPr>
        <w:t>håndtering</w:t>
      </w:r>
      <w:r w:rsidR="00010A95" w:rsidRPr="00647CF3">
        <w:rPr>
          <w:b/>
          <w:szCs w:val="22"/>
        </w:rPr>
        <w:t xml:space="preserve"> av ubrukt veterinærpreparat</w:t>
      </w:r>
      <w:r w:rsidR="00010A95">
        <w:rPr>
          <w:b/>
          <w:szCs w:val="22"/>
        </w:rPr>
        <w:t>, rester og emballasje</w:t>
      </w:r>
      <w:r w:rsidR="00010A95" w:rsidRPr="00647CF3">
        <w:rPr>
          <w:b/>
          <w:szCs w:val="22"/>
        </w:rPr>
        <w:t xml:space="preserve"> </w:t>
      </w:r>
      <w:r w:rsidRPr="003C7A59">
        <w:rPr>
          <w:b/>
          <w:szCs w:val="22"/>
          <w:lang w:eastAsia="nb-NO"/>
        </w:rPr>
        <w:t>fra bruken av slike preparater</w:t>
      </w:r>
    </w:p>
    <w:p w14:paraId="763DAF2C" w14:textId="77777777" w:rsidR="000F0111" w:rsidRPr="003C7A59" w:rsidRDefault="000F0111" w:rsidP="00346A1D">
      <w:pPr>
        <w:tabs>
          <w:tab w:val="clear" w:pos="567"/>
        </w:tabs>
        <w:spacing w:line="240" w:lineRule="auto"/>
        <w:rPr>
          <w:szCs w:val="22"/>
          <w:lang w:eastAsia="nb-NO"/>
        </w:rPr>
      </w:pPr>
    </w:p>
    <w:p w14:paraId="763DAF2D" w14:textId="0445B742" w:rsidR="000F0111" w:rsidRPr="003C7A59" w:rsidRDefault="009F4466" w:rsidP="00346A1D">
      <w:pPr>
        <w:tabs>
          <w:tab w:val="clear" w:pos="567"/>
        </w:tabs>
        <w:spacing w:line="240" w:lineRule="auto"/>
        <w:rPr>
          <w:szCs w:val="22"/>
          <w:lang w:eastAsia="nb-NO"/>
        </w:rPr>
      </w:pPr>
      <w:r w:rsidRPr="003C7A59">
        <w:rPr>
          <w:szCs w:val="22"/>
        </w:rPr>
        <w:t xml:space="preserve">Ubrukt legemiddel, legemiddelrester og emballasje skal </w:t>
      </w:r>
      <w:r w:rsidR="00F02FAD">
        <w:rPr>
          <w:szCs w:val="22"/>
        </w:rPr>
        <w:t>kasse</w:t>
      </w:r>
      <w:r w:rsidRPr="003C7A59">
        <w:rPr>
          <w:szCs w:val="22"/>
        </w:rPr>
        <w:t>res i overensstemmelse med lokale krav</w:t>
      </w:r>
      <w:r w:rsidRPr="003C7A59">
        <w:rPr>
          <w:szCs w:val="22"/>
          <w:lang w:eastAsia="nb-NO"/>
        </w:rPr>
        <w:t xml:space="preserve"> </w:t>
      </w:r>
    </w:p>
    <w:p w14:paraId="763DAF2E" w14:textId="77777777" w:rsidR="000F0111" w:rsidRPr="003C7A59" w:rsidRDefault="000F0111" w:rsidP="00346A1D">
      <w:pPr>
        <w:tabs>
          <w:tab w:val="clear" w:pos="567"/>
        </w:tabs>
        <w:spacing w:line="240" w:lineRule="auto"/>
        <w:rPr>
          <w:szCs w:val="22"/>
          <w:lang w:eastAsia="nb-NO"/>
        </w:rPr>
      </w:pPr>
    </w:p>
    <w:p w14:paraId="763DAF2F" w14:textId="77777777" w:rsidR="000F0111" w:rsidRPr="003C7A59" w:rsidRDefault="000F0111" w:rsidP="00346A1D">
      <w:pPr>
        <w:tabs>
          <w:tab w:val="clear" w:pos="567"/>
        </w:tabs>
        <w:spacing w:line="240" w:lineRule="auto"/>
        <w:rPr>
          <w:szCs w:val="22"/>
          <w:lang w:eastAsia="nb-NO"/>
        </w:rPr>
      </w:pPr>
    </w:p>
    <w:p w14:paraId="763DAF30" w14:textId="77777777" w:rsidR="000F0111" w:rsidRPr="003C7A59" w:rsidRDefault="000F0111" w:rsidP="00346A1D">
      <w:pPr>
        <w:tabs>
          <w:tab w:val="clear" w:pos="567"/>
        </w:tabs>
        <w:spacing w:line="240" w:lineRule="auto"/>
        <w:ind w:left="540" w:hanging="540"/>
        <w:rPr>
          <w:szCs w:val="22"/>
          <w:lang w:eastAsia="nb-NO"/>
        </w:rPr>
      </w:pPr>
      <w:r w:rsidRPr="003C7A59">
        <w:rPr>
          <w:b/>
          <w:szCs w:val="22"/>
          <w:lang w:eastAsia="nb-NO"/>
        </w:rPr>
        <w:t>7.</w:t>
      </w:r>
      <w:r w:rsidRPr="003C7A59">
        <w:rPr>
          <w:b/>
          <w:szCs w:val="22"/>
          <w:lang w:eastAsia="nb-NO"/>
        </w:rPr>
        <w:tab/>
        <w:t xml:space="preserve">INNEHAVER AV </w:t>
      </w:r>
      <w:r w:rsidRPr="003C7A59">
        <w:rPr>
          <w:b/>
          <w:caps/>
          <w:szCs w:val="22"/>
          <w:lang w:eastAsia="nb-NO"/>
        </w:rPr>
        <w:t>markedsføringstillaTelseN</w:t>
      </w:r>
    </w:p>
    <w:p w14:paraId="763DAF31" w14:textId="77777777" w:rsidR="000F0111" w:rsidRPr="003C7A59" w:rsidRDefault="000F0111" w:rsidP="00346A1D">
      <w:pPr>
        <w:tabs>
          <w:tab w:val="clear" w:pos="567"/>
        </w:tabs>
        <w:spacing w:line="240" w:lineRule="auto"/>
        <w:rPr>
          <w:szCs w:val="22"/>
          <w:lang w:eastAsia="nb-NO"/>
        </w:rPr>
      </w:pPr>
    </w:p>
    <w:p w14:paraId="763DAF32" w14:textId="77777777" w:rsidR="000F0111" w:rsidRPr="003C7A59" w:rsidRDefault="000F0111" w:rsidP="00346A1D">
      <w:pPr>
        <w:tabs>
          <w:tab w:val="clear" w:pos="567"/>
        </w:tabs>
        <w:spacing w:line="240" w:lineRule="auto"/>
        <w:rPr>
          <w:szCs w:val="22"/>
          <w:lang w:eastAsia="nb-NO"/>
        </w:rPr>
      </w:pPr>
      <w:r w:rsidRPr="003C7A59">
        <w:rPr>
          <w:szCs w:val="22"/>
          <w:lang w:eastAsia="nb-NO"/>
        </w:rPr>
        <w:t>Boehringer Ingelheim Vetmedica GmbH</w:t>
      </w:r>
    </w:p>
    <w:p w14:paraId="763DAF33" w14:textId="77777777" w:rsidR="000F0111" w:rsidRPr="003C7A59" w:rsidRDefault="000F0111" w:rsidP="00346A1D">
      <w:pPr>
        <w:tabs>
          <w:tab w:val="clear" w:pos="567"/>
        </w:tabs>
        <w:spacing w:line="240" w:lineRule="auto"/>
        <w:rPr>
          <w:szCs w:val="22"/>
          <w:lang w:eastAsia="nb-NO"/>
        </w:rPr>
      </w:pPr>
      <w:r w:rsidRPr="003C7A59">
        <w:rPr>
          <w:szCs w:val="22"/>
          <w:lang w:eastAsia="nb-NO"/>
        </w:rPr>
        <w:t>55216 Ingelheim /Rhein</w:t>
      </w:r>
    </w:p>
    <w:p w14:paraId="763DAF34" w14:textId="77777777" w:rsidR="000F0111" w:rsidRPr="003C7A59" w:rsidRDefault="000F0111" w:rsidP="00346A1D">
      <w:pPr>
        <w:tabs>
          <w:tab w:val="clear" w:pos="567"/>
        </w:tabs>
        <w:spacing w:line="240" w:lineRule="auto"/>
        <w:rPr>
          <w:caps/>
          <w:szCs w:val="22"/>
          <w:lang w:eastAsia="nb-NO"/>
        </w:rPr>
      </w:pPr>
      <w:r w:rsidRPr="003C7A59">
        <w:rPr>
          <w:caps/>
          <w:szCs w:val="22"/>
          <w:lang w:eastAsia="nb-NO"/>
        </w:rPr>
        <w:t>Tyskland</w:t>
      </w:r>
    </w:p>
    <w:p w14:paraId="763DAF35" w14:textId="77777777" w:rsidR="000F0111" w:rsidRPr="003C7A59" w:rsidRDefault="000F0111" w:rsidP="00346A1D">
      <w:pPr>
        <w:tabs>
          <w:tab w:val="clear" w:pos="567"/>
        </w:tabs>
        <w:spacing w:line="240" w:lineRule="auto"/>
        <w:rPr>
          <w:szCs w:val="22"/>
          <w:lang w:eastAsia="nb-NO"/>
        </w:rPr>
      </w:pPr>
    </w:p>
    <w:p w14:paraId="763DAF36" w14:textId="77777777" w:rsidR="000F0111" w:rsidRPr="003C7A59" w:rsidRDefault="000F0111" w:rsidP="00346A1D">
      <w:pPr>
        <w:tabs>
          <w:tab w:val="clear" w:pos="567"/>
        </w:tabs>
        <w:spacing w:line="240" w:lineRule="auto"/>
        <w:rPr>
          <w:szCs w:val="22"/>
          <w:lang w:eastAsia="nb-NO"/>
        </w:rPr>
      </w:pPr>
    </w:p>
    <w:p w14:paraId="763DAF37" w14:textId="77777777" w:rsidR="000F0111" w:rsidRPr="003C7A59" w:rsidRDefault="000F0111" w:rsidP="00617855">
      <w:pPr>
        <w:keepNext/>
        <w:tabs>
          <w:tab w:val="clear" w:pos="567"/>
        </w:tabs>
        <w:spacing w:line="240" w:lineRule="auto"/>
        <w:rPr>
          <w:b/>
          <w:szCs w:val="22"/>
          <w:lang w:eastAsia="nb-NO"/>
        </w:rPr>
      </w:pPr>
      <w:r w:rsidRPr="003C7A59">
        <w:rPr>
          <w:b/>
          <w:szCs w:val="22"/>
          <w:lang w:eastAsia="nb-NO"/>
        </w:rPr>
        <w:lastRenderedPageBreak/>
        <w:t>8.</w:t>
      </w:r>
      <w:r w:rsidRPr="003C7A59">
        <w:rPr>
          <w:b/>
          <w:szCs w:val="22"/>
          <w:lang w:eastAsia="nb-NO"/>
        </w:rPr>
        <w:tab/>
        <w:t>MARKEDSFØRINGSTILLATELSESNUMMER(NUMRE)</w:t>
      </w:r>
    </w:p>
    <w:p w14:paraId="763DAF38" w14:textId="77777777" w:rsidR="000F0111" w:rsidRPr="00AC5D0D" w:rsidRDefault="000F0111" w:rsidP="00617855">
      <w:pPr>
        <w:keepNext/>
        <w:tabs>
          <w:tab w:val="clear" w:pos="567"/>
        </w:tabs>
        <w:spacing w:line="240" w:lineRule="auto"/>
        <w:rPr>
          <w:bCs/>
          <w:szCs w:val="22"/>
          <w:lang w:eastAsia="nb-NO"/>
        </w:rPr>
      </w:pPr>
    </w:p>
    <w:p w14:paraId="763DAF39" w14:textId="2E8E0E15" w:rsidR="000F0111" w:rsidRPr="003C7A59" w:rsidRDefault="000F0111" w:rsidP="00617855">
      <w:pPr>
        <w:keepNext/>
        <w:tabs>
          <w:tab w:val="clear" w:pos="567"/>
        </w:tabs>
        <w:spacing w:line="240" w:lineRule="auto"/>
        <w:rPr>
          <w:szCs w:val="22"/>
          <w:u w:val="single"/>
          <w:lang w:eastAsia="nb-NO"/>
        </w:rPr>
      </w:pPr>
      <w:r w:rsidRPr="003C7A59">
        <w:rPr>
          <w:szCs w:val="22"/>
          <w:u w:val="single"/>
          <w:lang w:eastAsia="nb-NO"/>
        </w:rPr>
        <w:t>Metacam 1 mg tyggetabletter til hund:</w:t>
      </w:r>
    </w:p>
    <w:p w14:paraId="763DAF3A" w14:textId="1ABF1984" w:rsidR="000F0111" w:rsidRPr="003C7A59" w:rsidRDefault="000F0111" w:rsidP="00617855">
      <w:pPr>
        <w:keepNext/>
        <w:tabs>
          <w:tab w:val="clear" w:pos="567"/>
        </w:tabs>
        <w:spacing w:line="240" w:lineRule="auto"/>
        <w:rPr>
          <w:szCs w:val="22"/>
          <w:lang w:eastAsia="nb-NO"/>
        </w:rPr>
      </w:pPr>
      <w:r w:rsidRPr="003C7A59">
        <w:rPr>
          <w:szCs w:val="22"/>
          <w:lang w:eastAsia="nb-NO"/>
        </w:rPr>
        <w:t>Blisterpakning:</w:t>
      </w:r>
    </w:p>
    <w:p w14:paraId="763DAF3B" w14:textId="188D963B" w:rsidR="000F0111" w:rsidRPr="003C7A59" w:rsidRDefault="000F0111" w:rsidP="00617855">
      <w:pPr>
        <w:keepNext/>
        <w:tabs>
          <w:tab w:val="clear" w:pos="567"/>
        </w:tabs>
        <w:spacing w:line="240" w:lineRule="auto"/>
        <w:rPr>
          <w:szCs w:val="22"/>
          <w:lang w:eastAsia="nb-NO"/>
        </w:rPr>
      </w:pPr>
      <w:r w:rsidRPr="003C7A59">
        <w:rPr>
          <w:szCs w:val="22"/>
          <w:lang w:eastAsia="nb-NO"/>
        </w:rPr>
        <w:t>EU/2/97/004/043 7 tabletter</w:t>
      </w:r>
    </w:p>
    <w:p w14:paraId="763DAF3C" w14:textId="08185631" w:rsidR="000F0111" w:rsidRPr="003C7A59" w:rsidRDefault="000F0111">
      <w:pPr>
        <w:tabs>
          <w:tab w:val="clear" w:pos="567"/>
        </w:tabs>
        <w:spacing w:line="240" w:lineRule="auto"/>
        <w:rPr>
          <w:szCs w:val="22"/>
          <w:lang w:eastAsia="nb-NO"/>
        </w:rPr>
      </w:pPr>
      <w:r w:rsidRPr="003C7A59">
        <w:rPr>
          <w:szCs w:val="22"/>
          <w:lang w:eastAsia="nb-NO"/>
        </w:rPr>
        <w:t>EU/2/97/004/044 84 tabletter</w:t>
      </w:r>
    </w:p>
    <w:p w14:paraId="763DAF3D" w14:textId="68E58B97" w:rsidR="000F0111" w:rsidRPr="003C7A59" w:rsidRDefault="000F0111">
      <w:pPr>
        <w:tabs>
          <w:tab w:val="clear" w:pos="567"/>
        </w:tabs>
        <w:spacing w:line="240" w:lineRule="auto"/>
        <w:rPr>
          <w:szCs w:val="22"/>
          <w:lang w:eastAsia="nb-NO"/>
        </w:rPr>
      </w:pPr>
      <w:r w:rsidRPr="003C7A59">
        <w:rPr>
          <w:szCs w:val="22"/>
          <w:lang w:eastAsia="nb-NO"/>
        </w:rPr>
        <w:t>EU/2/97/004/045 252 tabletter</w:t>
      </w:r>
    </w:p>
    <w:p w14:paraId="763DAF3E" w14:textId="4929120C" w:rsidR="000F0111" w:rsidRPr="003C7A59" w:rsidRDefault="000F0111">
      <w:pPr>
        <w:tabs>
          <w:tab w:val="clear" w:pos="567"/>
        </w:tabs>
        <w:spacing w:line="240" w:lineRule="auto"/>
        <w:rPr>
          <w:szCs w:val="22"/>
          <w:lang w:eastAsia="nb-NO"/>
        </w:rPr>
      </w:pPr>
    </w:p>
    <w:p w14:paraId="763DAF3F" w14:textId="47A6294E" w:rsidR="000F0111" w:rsidRPr="003C7A59" w:rsidRDefault="000F0111">
      <w:pPr>
        <w:tabs>
          <w:tab w:val="clear" w:pos="567"/>
        </w:tabs>
        <w:spacing w:line="240" w:lineRule="auto"/>
        <w:rPr>
          <w:szCs w:val="22"/>
          <w:u w:val="single"/>
          <w:lang w:eastAsia="nb-NO"/>
        </w:rPr>
      </w:pPr>
      <w:r w:rsidRPr="003C7A59">
        <w:rPr>
          <w:szCs w:val="22"/>
          <w:u w:val="single"/>
          <w:lang w:eastAsia="nb-NO"/>
        </w:rPr>
        <w:t>Metacam 2,5 mg tyggetabletter for hund:</w:t>
      </w:r>
    </w:p>
    <w:p w14:paraId="763DAF40" w14:textId="4C8B7219" w:rsidR="000F0111" w:rsidRPr="003C7A59" w:rsidRDefault="000F0111">
      <w:pPr>
        <w:tabs>
          <w:tab w:val="clear" w:pos="567"/>
        </w:tabs>
        <w:spacing w:line="240" w:lineRule="auto"/>
        <w:rPr>
          <w:szCs w:val="22"/>
          <w:lang w:eastAsia="nb-NO"/>
        </w:rPr>
      </w:pPr>
      <w:r w:rsidRPr="003C7A59">
        <w:rPr>
          <w:szCs w:val="22"/>
          <w:lang w:eastAsia="nb-NO"/>
        </w:rPr>
        <w:t>Blisterpakning:</w:t>
      </w:r>
    </w:p>
    <w:p w14:paraId="763DAF41" w14:textId="1CA4FDFA" w:rsidR="000F0111" w:rsidRPr="003C7A59" w:rsidRDefault="000F0111">
      <w:pPr>
        <w:tabs>
          <w:tab w:val="clear" w:pos="567"/>
        </w:tabs>
        <w:spacing w:line="240" w:lineRule="auto"/>
        <w:rPr>
          <w:szCs w:val="22"/>
          <w:lang w:eastAsia="nb-NO"/>
        </w:rPr>
      </w:pPr>
      <w:r w:rsidRPr="003C7A59">
        <w:rPr>
          <w:szCs w:val="22"/>
          <w:lang w:eastAsia="nb-NO"/>
        </w:rPr>
        <w:t>EU/2/97/004/046 7 tabletter</w:t>
      </w:r>
    </w:p>
    <w:p w14:paraId="763DAF42" w14:textId="00B031F2" w:rsidR="000F0111" w:rsidRPr="003C7A59" w:rsidRDefault="000F0111">
      <w:pPr>
        <w:tabs>
          <w:tab w:val="clear" w:pos="567"/>
        </w:tabs>
        <w:spacing w:line="240" w:lineRule="auto"/>
        <w:rPr>
          <w:szCs w:val="22"/>
          <w:lang w:eastAsia="nb-NO"/>
        </w:rPr>
      </w:pPr>
      <w:r w:rsidRPr="003C7A59">
        <w:rPr>
          <w:szCs w:val="22"/>
          <w:lang w:eastAsia="nb-NO"/>
        </w:rPr>
        <w:t>EU/2/97/004/047 84 tabletter</w:t>
      </w:r>
    </w:p>
    <w:p w14:paraId="763DAF43" w14:textId="0278C764" w:rsidR="000F0111" w:rsidRPr="003C7A59" w:rsidRDefault="000F0111" w:rsidP="00D53FC0">
      <w:pPr>
        <w:tabs>
          <w:tab w:val="clear" w:pos="567"/>
        </w:tabs>
        <w:spacing w:line="240" w:lineRule="auto"/>
        <w:rPr>
          <w:szCs w:val="22"/>
          <w:lang w:eastAsia="nb-NO"/>
        </w:rPr>
      </w:pPr>
      <w:r w:rsidRPr="003C7A59">
        <w:rPr>
          <w:szCs w:val="22"/>
          <w:lang w:eastAsia="nb-NO"/>
        </w:rPr>
        <w:t>EU/2/97/004/048 252 tabletter</w:t>
      </w:r>
    </w:p>
    <w:p w14:paraId="763DAF44" w14:textId="77777777" w:rsidR="000F0111" w:rsidRPr="003C7A59" w:rsidRDefault="000F0111" w:rsidP="00346A1D">
      <w:pPr>
        <w:tabs>
          <w:tab w:val="clear" w:pos="567"/>
        </w:tabs>
        <w:spacing w:line="240" w:lineRule="auto"/>
        <w:rPr>
          <w:szCs w:val="22"/>
          <w:lang w:eastAsia="nb-NO"/>
        </w:rPr>
      </w:pPr>
    </w:p>
    <w:p w14:paraId="763DAF45" w14:textId="77777777" w:rsidR="000F0111" w:rsidRPr="003C7A59" w:rsidRDefault="000F0111" w:rsidP="00346A1D">
      <w:pPr>
        <w:tabs>
          <w:tab w:val="clear" w:pos="567"/>
        </w:tabs>
        <w:spacing w:line="240" w:lineRule="auto"/>
        <w:rPr>
          <w:szCs w:val="22"/>
          <w:lang w:eastAsia="nb-NO"/>
        </w:rPr>
      </w:pPr>
    </w:p>
    <w:p w14:paraId="763DAF46" w14:textId="77777777" w:rsidR="000F0111" w:rsidRPr="003C7A59" w:rsidRDefault="000F0111" w:rsidP="00346A1D">
      <w:pPr>
        <w:tabs>
          <w:tab w:val="clear" w:pos="567"/>
        </w:tabs>
        <w:spacing w:line="240" w:lineRule="auto"/>
        <w:ind w:left="540" w:hanging="540"/>
        <w:rPr>
          <w:b/>
          <w:szCs w:val="22"/>
          <w:lang w:eastAsia="nb-NO"/>
        </w:rPr>
      </w:pPr>
      <w:r w:rsidRPr="003C7A59">
        <w:rPr>
          <w:b/>
          <w:szCs w:val="22"/>
          <w:lang w:eastAsia="nb-NO"/>
        </w:rPr>
        <w:t>9.</w:t>
      </w:r>
      <w:r w:rsidRPr="003C7A59">
        <w:rPr>
          <w:b/>
          <w:szCs w:val="22"/>
          <w:lang w:eastAsia="nb-NO"/>
        </w:rPr>
        <w:tab/>
        <w:t>DATO FOR FØRSTE MARKEDSFØRINGSTILLATELSE/SISTE FORNYELSE</w:t>
      </w:r>
    </w:p>
    <w:p w14:paraId="763DAF47" w14:textId="77777777" w:rsidR="000F0111" w:rsidRPr="003C7A59" w:rsidRDefault="000F0111" w:rsidP="00346A1D">
      <w:pPr>
        <w:tabs>
          <w:tab w:val="clear" w:pos="567"/>
        </w:tabs>
        <w:spacing w:line="240" w:lineRule="auto"/>
        <w:rPr>
          <w:szCs w:val="22"/>
          <w:lang w:eastAsia="nb-NO"/>
        </w:rPr>
      </w:pPr>
    </w:p>
    <w:p w14:paraId="763DAF48" w14:textId="77777777" w:rsidR="000F0111" w:rsidRPr="003C7A59" w:rsidRDefault="000F0111" w:rsidP="00346A1D">
      <w:pPr>
        <w:tabs>
          <w:tab w:val="clear" w:pos="567"/>
        </w:tabs>
        <w:spacing w:line="240" w:lineRule="auto"/>
        <w:rPr>
          <w:szCs w:val="22"/>
          <w:lang w:eastAsia="nb-NO"/>
        </w:rPr>
      </w:pPr>
      <w:r w:rsidRPr="003C7A59">
        <w:rPr>
          <w:szCs w:val="22"/>
          <w:lang w:eastAsia="nb-NO"/>
        </w:rPr>
        <w:t xml:space="preserve">Dato for første </w:t>
      </w:r>
      <w:r w:rsidR="009F4466" w:rsidRPr="003C7A59">
        <w:rPr>
          <w:szCs w:val="22"/>
        </w:rPr>
        <w:t>markedsføringstillatelse</w:t>
      </w:r>
      <w:r w:rsidRPr="003C7A59">
        <w:rPr>
          <w:szCs w:val="22"/>
          <w:lang w:eastAsia="nb-NO"/>
        </w:rPr>
        <w:t xml:space="preserve">: </w:t>
      </w:r>
      <w:r w:rsidRPr="003C7A59">
        <w:rPr>
          <w:szCs w:val="22"/>
          <w:lang w:eastAsia="nb-NO"/>
        </w:rPr>
        <w:tab/>
      </w:r>
      <w:r w:rsidR="005B1902" w:rsidRPr="003C7A59">
        <w:rPr>
          <w:szCs w:val="22"/>
        </w:rPr>
        <w:t>07.01.1998</w:t>
      </w:r>
    </w:p>
    <w:p w14:paraId="763DAF49" w14:textId="77777777" w:rsidR="000F0111" w:rsidRPr="003C7A59" w:rsidRDefault="000F0111" w:rsidP="00346A1D">
      <w:pPr>
        <w:tabs>
          <w:tab w:val="clear" w:pos="567"/>
        </w:tabs>
        <w:spacing w:line="240" w:lineRule="auto"/>
        <w:rPr>
          <w:szCs w:val="22"/>
          <w:lang w:eastAsia="nb-NO"/>
        </w:rPr>
      </w:pPr>
      <w:r w:rsidRPr="003C7A59">
        <w:rPr>
          <w:szCs w:val="22"/>
          <w:lang w:eastAsia="nb-NO"/>
        </w:rPr>
        <w:t xml:space="preserve">Dato for siste fornyelse: </w:t>
      </w:r>
      <w:r w:rsidRPr="003C7A59">
        <w:rPr>
          <w:szCs w:val="22"/>
          <w:lang w:eastAsia="nb-NO"/>
        </w:rPr>
        <w:tab/>
      </w:r>
      <w:r w:rsidR="00244440" w:rsidRPr="003C7A59">
        <w:rPr>
          <w:szCs w:val="22"/>
          <w:lang w:eastAsia="nb-NO"/>
        </w:rPr>
        <w:tab/>
      </w:r>
      <w:r w:rsidR="00244440" w:rsidRPr="003C7A59">
        <w:rPr>
          <w:szCs w:val="22"/>
          <w:lang w:eastAsia="nb-NO"/>
        </w:rPr>
        <w:tab/>
      </w:r>
      <w:r w:rsidRPr="003C7A59">
        <w:rPr>
          <w:szCs w:val="22"/>
          <w:lang w:eastAsia="nb-NO"/>
        </w:rPr>
        <w:t>06.12.2007</w:t>
      </w:r>
    </w:p>
    <w:p w14:paraId="763DAF4A" w14:textId="77777777" w:rsidR="000F0111" w:rsidRPr="003C7A59" w:rsidRDefault="000F0111" w:rsidP="00346A1D">
      <w:pPr>
        <w:tabs>
          <w:tab w:val="clear" w:pos="567"/>
        </w:tabs>
        <w:spacing w:line="240" w:lineRule="auto"/>
        <w:rPr>
          <w:szCs w:val="22"/>
          <w:lang w:eastAsia="nb-NO"/>
        </w:rPr>
      </w:pPr>
    </w:p>
    <w:p w14:paraId="763DAF4B" w14:textId="77777777" w:rsidR="001F75D1" w:rsidRPr="003C7A59" w:rsidRDefault="001F75D1" w:rsidP="00346A1D">
      <w:pPr>
        <w:tabs>
          <w:tab w:val="clear" w:pos="567"/>
        </w:tabs>
        <w:spacing w:line="240" w:lineRule="auto"/>
        <w:rPr>
          <w:szCs w:val="22"/>
          <w:lang w:eastAsia="nb-NO"/>
        </w:rPr>
      </w:pPr>
    </w:p>
    <w:p w14:paraId="763DAF4C" w14:textId="77777777" w:rsidR="000F0111" w:rsidRPr="003C7A59" w:rsidRDefault="000F0111" w:rsidP="00346A1D">
      <w:pPr>
        <w:tabs>
          <w:tab w:val="clear" w:pos="567"/>
        </w:tabs>
        <w:spacing w:line="240" w:lineRule="auto"/>
        <w:ind w:left="540" w:hanging="540"/>
        <w:rPr>
          <w:b/>
          <w:szCs w:val="22"/>
          <w:lang w:eastAsia="nb-NO"/>
        </w:rPr>
      </w:pPr>
      <w:r w:rsidRPr="003C7A59">
        <w:rPr>
          <w:b/>
          <w:szCs w:val="22"/>
          <w:lang w:eastAsia="nb-NO"/>
        </w:rPr>
        <w:t>10.</w:t>
      </w:r>
      <w:r w:rsidRPr="003C7A59">
        <w:rPr>
          <w:b/>
          <w:szCs w:val="22"/>
          <w:lang w:eastAsia="nb-NO"/>
        </w:rPr>
        <w:tab/>
        <w:t>OPPDATERINGSDATO</w:t>
      </w:r>
    </w:p>
    <w:p w14:paraId="763DAF4D" w14:textId="77777777" w:rsidR="000F0111" w:rsidRPr="00AC5D0D" w:rsidRDefault="000F0111" w:rsidP="00346A1D">
      <w:pPr>
        <w:tabs>
          <w:tab w:val="clear" w:pos="567"/>
        </w:tabs>
        <w:spacing w:line="240" w:lineRule="auto"/>
        <w:rPr>
          <w:bCs/>
          <w:szCs w:val="22"/>
          <w:lang w:eastAsia="nb-NO"/>
        </w:rPr>
      </w:pPr>
    </w:p>
    <w:p w14:paraId="763DAF4E" w14:textId="0C599BB7" w:rsidR="000F0111" w:rsidRPr="003C7A59" w:rsidRDefault="000F0111" w:rsidP="00346A1D">
      <w:pPr>
        <w:spacing w:line="240" w:lineRule="auto"/>
        <w:rPr>
          <w:szCs w:val="22"/>
        </w:rPr>
      </w:pPr>
      <w:r w:rsidRPr="003C7A59">
        <w:rPr>
          <w:szCs w:val="22"/>
        </w:rPr>
        <w:t>Detaljert informasjon om dette veterinærpreparatet finnes på nettstedet til Det europeiske legemiddelkontor</w:t>
      </w:r>
      <w:r w:rsidR="00CA3102" w:rsidRPr="003C7A59">
        <w:rPr>
          <w:szCs w:val="22"/>
        </w:rPr>
        <w:t>et</w:t>
      </w:r>
      <w:r w:rsidRPr="003C7A59">
        <w:rPr>
          <w:szCs w:val="22"/>
        </w:rPr>
        <w:t xml:space="preserve"> </w:t>
      </w:r>
      <w:hyperlink r:id="rId17" w:history="1">
        <w:r w:rsidR="00E95809" w:rsidRPr="00454C61">
          <w:rPr>
            <w:rStyle w:val="Hyperlink"/>
            <w:szCs w:val="22"/>
          </w:rPr>
          <w:t>http://www.ema.europa.eu/</w:t>
        </w:r>
      </w:hyperlink>
      <w:r w:rsidRPr="003C7A59">
        <w:rPr>
          <w:szCs w:val="22"/>
        </w:rPr>
        <w:t>.</w:t>
      </w:r>
    </w:p>
    <w:p w14:paraId="763DAF4F" w14:textId="77777777" w:rsidR="000F0111" w:rsidRPr="003C7A59" w:rsidRDefault="000F0111" w:rsidP="00346A1D">
      <w:pPr>
        <w:tabs>
          <w:tab w:val="clear" w:pos="567"/>
        </w:tabs>
        <w:spacing w:line="240" w:lineRule="auto"/>
        <w:rPr>
          <w:szCs w:val="22"/>
          <w:lang w:eastAsia="nb-NO"/>
        </w:rPr>
      </w:pPr>
    </w:p>
    <w:p w14:paraId="763DAF50" w14:textId="77777777" w:rsidR="000F0111" w:rsidRPr="003C7A59" w:rsidRDefault="000F0111" w:rsidP="00346A1D">
      <w:pPr>
        <w:tabs>
          <w:tab w:val="clear" w:pos="567"/>
        </w:tabs>
        <w:spacing w:line="240" w:lineRule="auto"/>
        <w:rPr>
          <w:szCs w:val="22"/>
          <w:lang w:eastAsia="nb-NO"/>
        </w:rPr>
      </w:pPr>
    </w:p>
    <w:p w14:paraId="763DAF51" w14:textId="77777777" w:rsidR="000F0111" w:rsidRPr="003C7A59" w:rsidRDefault="000F0111" w:rsidP="00346A1D">
      <w:pPr>
        <w:tabs>
          <w:tab w:val="clear" w:pos="567"/>
        </w:tabs>
        <w:spacing w:line="240" w:lineRule="auto"/>
        <w:rPr>
          <w:b/>
          <w:szCs w:val="22"/>
          <w:lang w:eastAsia="nb-NO"/>
        </w:rPr>
      </w:pPr>
      <w:r w:rsidRPr="003C7A59">
        <w:rPr>
          <w:b/>
          <w:szCs w:val="22"/>
          <w:lang w:eastAsia="nb-NO"/>
        </w:rPr>
        <w:t>FORBUD MOT SALG, UTLEVERING OG/ELLER BRUK</w:t>
      </w:r>
    </w:p>
    <w:p w14:paraId="763DAF52" w14:textId="77777777" w:rsidR="000F0111" w:rsidRPr="003C7A59" w:rsidRDefault="000F0111" w:rsidP="00346A1D">
      <w:pPr>
        <w:tabs>
          <w:tab w:val="clear" w:pos="567"/>
        </w:tabs>
        <w:spacing w:line="240" w:lineRule="auto"/>
        <w:rPr>
          <w:szCs w:val="22"/>
          <w:lang w:eastAsia="nb-NO"/>
        </w:rPr>
      </w:pPr>
    </w:p>
    <w:p w14:paraId="763DAF53" w14:textId="77777777" w:rsidR="000F0111" w:rsidRPr="003C7A59" w:rsidRDefault="000F0111" w:rsidP="00346A1D">
      <w:pPr>
        <w:tabs>
          <w:tab w:val="clear" w:pos="567"/>
        </w:tabs>
        <w:spacing w:line="240" w:lineRule="auto"/>
        <w:rPr>
          <w:szCs w:val="22"/>
          <w:lang w:eastAsia="nb-NO"/>
        </w:rPr>
      </w:pPr>
      <w:r w:rsidRPr="003C7A59">
        <w:rPr>
          <w:szCs w:val="22"/>
          <w:lang w:eastAsia="nb-NO"/>
        </w:rPr>
        <w:t>Ikke relevant</w:t>
      </w:r>
    </w:p>
    <w:p w14:paraId="763DAF54" w14:textId="77777777" w:rsidR="00FD2250" w:rsidRPr="003C7A59" w:rsidRDefault="00FD2250" w:rsidP="00346A1D">
      <w:pPr>
        <w:tabs>
          <w:tab w:val="clear" w:pos="567"/>
        </w:tabs>
        <w:spacing w:line="240" w:lineRule="auto"/>
        <w:ind w:left="540" w:hanging="540"/>
        <w:rPr>
          <w:szCs w:val="22"/>
          <w:lang w:eastAsia="nb-NO"/>
        </w:rPr>
      </w:pPr>
      <w:r w:rsidRPr="003C7A59">
        <w:rPr>
          <w:b/>
          <w:szCs w:val="22"/>
        </w:rPr>
        <w:br w:type="page"/>
      </w:r>
      <w:r w:rsidRPr="003C7A59">
        <w:rPr>
          <w:b/>
          <w:szCs w:val="22"/>
          <w:lang w:eastAsia="nb-NO"/>
        </w:rPr>
        <w:lastRenderedPageBreak/>
        <w:t>1.</w:t>
      </w:r>
      <w:r w:rsidRPr="003C7A59">
        <w:rPr>
          <w:b/>
          <w:szCs w:val="22"/>
          <w:lang w:eastAsia="nb-NO"/>
        </w:rPr>
        <w:tab/>
        <w:t>VETERINÆRPREPARATETS NAVN</w:t>
      </w:r>
    </w:p>
    <w:p w14:paraId="763DAF55" w14:textId="77777777" w:rsidR="00FD2250" w:rsidRPr="003C7A59" w:rsidRDefault="00FD2250" w:rsidP="00346A1D">
      <w:pPr>
        <w:tabs>
          <w:tab w:val="clear" w:pos="567"/>
        </w:tabs>
        <w:spacing w:line="240" w:lineRule="auto"/>
        <w:rPr>
          <w:szCs w:val="22"/>
          <w:lang w:eastAsia="nb-NO"/>
        </w:rPr>
      </w:pPr>
    </w:p>
    <w:p w14:paraId="763DAF56" w14:textId="0246D54E" w:rsidR="00FD2250" w:rsidRPr="003C7A59" w:rsidRDefault="00FD2250" w:rsidP="00346A1D">
      <w:pPr>
        <w:spacing w:line="240" w:lineRule="auto"/>
        <w:ind w:left="567" w:hanging="567"/>
        <w:outlineLvl w:val="1"/>
        <w:rPr>
          <w:szCs w:val="22"/>
        </w:rPr>
      </w:pPr>
      <w:r w:rsidRPr="003C7A59">
        <w:rPr>
          <w:szCs w:val="22"/>
        </w:rPr>
        <w:t>Metacam 0,5 mg/ml mikstur, suspensjon til katt</w:t>
      </w:r>
      <w:r w:rsidR="00485074">
        <w:rPr>
          <w:szCs w:val="22"/>
        </w:rPr>
        <w:t xml:space="preserve"> og marsvin</w:t>
      </w:r>
    </w:p>
    <w:p w14:paraId="763DAF57" w14:textId="77777777" w:rsidR="00FD2250" w:rsidRPr="003C7A59" w:rsidRDefault="00FD2250" w:rsidP="00346A1D">
      <w:pPr>
        <w:tabs>
          <w:tab w:val="clear" w:pos="567"/>
        </w:tabs>
        <w:spacing w:line="240" w:lineRule="auto"/>
        <w:rPr>
          <w:szCs w:val="22"/>
          <w:lang w:eastAsia="nb-NO"/>
        </w:rPr>
      </w:pPr>
    </w:p>
    <w:p w14:paraId="763DAF58" w14:textId="77777777" w:rsidR="00FD2250" w:rsidRPr="003C7A59" w:rsidRDefault="00FD2250" w:rsidP="00346A1D">
      <w:pPr>
        <w:tabs>
          <w:tab w:val="clear" w:pos="567"/>
        </w:tabs>
        <w:spacing w:line="240" w:lineRule="auto"/>
        <w:rPr>
          <w:szCs w:val="22"/>
          <w:lang w:eastAsia="nb-NO"/>
        </w:rPr>
      </w:pPr>
    </w:p>
    <w:p w14:paraId="763DAF59" w14:textId="77777777" w:rsidR="00FD2250" w:rsidRPr="003C7A59" w:rsidRDefault="00FD2250" w:rsidP="00346A1D">
      <w:pPr>
        <w:spacing w:line="240" w:lineRule="auto"/>
        <w:ind w:left="567" w:hanging="567"/>
        <w:rPr>
          <w:b/>
          <w:szCs w:val="22"/>
          <w:lang w:eastAsia="nb-NO"/>
        </w:rPr>
      </w:pPr>
      <w:r w:rsidRPr="003C7A59">
        <w:rPr>
          <w:b/>
          <w:szCs w:val="22"/>
          <w:lang w:eastAsia="nb-NO"/>
        </w:rPr>
        <w:t>2.</w:t>
      </w:r>
      <w:r w:rsidRPr="003C7A59">
        <w:rPr>
          <w:b/>
          <w:szCs w:val="22"/>
          <w:lang w:eastAsia="nb-NO"/>
        </w:rPr>
        <w:tab/>
        <w:t>KVALITATIV OG KVANTITATIV SAMMENSETNING</w:t>
      </w:r>
    </w:p>
    <w:p w14:paraId="763DAF5A" w14:textId="77777777" w:rsidR="00FD2250" w:rsidRPr="003C7A59" w:rsidRDefault="00FD2250" w:rsidP="00346A1D">
      <w:pPr>
        <w:tabs>
          <w:tab w:val="clear" w:pos="567"/>
        </w:tabs>
        <w:spacing w:line="240" w:lineRule="auto"/>
        <w:rPr>
          <w:szCs w:val="22"/>
          <w:lang w:eastAsia="nb-NO"/>
        </w:rPr>
      </w:pPr>
    </w:p>
    <w:p w14:paraId="763DAF5B" w14:textId="77777777" w:rsidR="00FD2250" w:rsidRPr="003C7A59" w:rsidRDefault="00FD2250" w:rsidP="00346A1D">
      <w:pPr>
        <w:tabs>
          <w:tab w:val="clear" w:pos="567"/>
        </w:tabs>
        <w:spacing w:line="240" w:lineRule="auto"/>
        <w:rPr>
          <w:szCs w:val="22"/>
          <w:lang w:eastAsia="nb-NO"/>
        </w:rPr>
      </w:pPr>
      <w:r w:rsidRPr="003C7A59">
        <w:rPr>
          <w:szCs w:val="22"/>
          <w:lang w:eastAsia="nb-NO"/>
        </w:rPr>
        <w:t>En ml inneholder:</w:t>
      </w:r>
    </w:p>
    <w:p w14:paraId="763DAF5C" w14:textId="77777777" w:rsidR="00FD2250" w:rsidRPr="003C7A59" w:rsidRDefault="00FD2250" w:rsidP="00346A1D">
      <w:pPr>
        <w:tabs>
          <w:tab w:val="clear" w:pos="567"/>
        </w:tabs>
        <w:spacing w:line="240" w:lineRule="auto"/>
        <w:rPr>
          <w:szCs w:val="22"/>
          <w:lang w:eastAsia="nb-NO"/>
        </w:rPr>
      </w:pPr>
    </w:p>
    <w:p w14:paraId="763DAF5D" w14:textId="77777777" w:rsidR="00FD2250" w:rsidRPr="003C7A59" w:rsidRDefault="00FD2250" w:rsidP="00346A1D">
      <w:pPr>
        <w:tabs>
          <w:tab w:val="clear" w:pos="567"/>
        </w:tabs>
        <w:spacing w:line="240" w:lineRule="auto"/>
        <w:rPr>
          <w:szCs w:val="22"/>
          <w:lang w:eastAsia="nb-NO"/>
        </w:rPr>
      </w:pPr>
      <w:r w:rsidRPr="003C7A59">
        <w:rPr>
          <w:b/>
          <w:szCs w:val="22"/>
          <w:lang w:eastAsia="nb-NO"/>
        </w:rPr>
        <w:t>Virkestoff:</w:t>
      </w:r>
    </w:p>
    <w:p w14:paraId="763DAF5E" w14:textId="77777777" w:rsidR="00FD2250" w:rsidRPr="003C7A59" w:rsidRDefault="00FD2250" w:rsidP="00346A1D">
      <w:pPr>
        <w:tabs>
          <w:tab w:val="clear" w:pos="567"/>
          <w:tab w:val="left" w:pos="1985"/>
        </w:tabs>
        <w:spacing w:line="240" w:lineRule="auto"/>
        <w:rPr>
          <w:szCs w:val="22"/>
          <w:lang w:eastAsia="nb-NO"/>
        </w:rPr>
      </w:pPr>
      <w:r w:rsidRPr="003C7A59">
        <w:rPr>
          <w:szCs w:val="22"/>
          <w:lang w:eastAsia="nb-NO"/>
        </w:rPr>
        <w:t xml:space="preserve">Meloksikam </w:t>
      </w:r>
      <w:r w:rsidRPr="003C7A59">
        <w:rPr>
          <w:szCs w:val="22"/>
          <w:lang w:eastAsia="nb-NO"/>
        </w:rPr>
        <w:tab/>
        <w:t>0,5 mg (tilsvarende 0,017 mg pr. dråpe).</w:t>
      </w:r>
    </w:p>
    <w:p w14:paraId="763DAF5F" w14:textId="77777777" w:rsidR="00FD2250" w:rsidRPr="003C7A59" w:rsidRDefault="00FD2250" w:rsidP="00346A1D">
      <w:pPr>
        <w:tabs>
          <w:tab w:val="clear" w:pos="567"/>
        </w:tabs>
        <w:spacing w:line="240" w:lineRule="auto"/>
        <w:rPr>
          <w:szCs w:val="22"/>
          <w:lang w:eastAsia="nb-NO"/>
        </w:rPr>
      </w:pPr>
    </w:p>
    <w:p w14:paraId="763DAF60" w14:textId="77777777" w:rsidR="00FD2250" w:rsidRPr="003C7A59" w:rsidRDefault="00FD2250" w:rsidP="00346A1D">
      <w:pPr>
        <w:tabs>
          <w:tab w:val="clear" w:pos="567"/>
        </w:tabs>
        <w:spacing w:line="240" w:lineRule="auto"/>
        <w:rPr>
          <w:szCs w:val="22"/>
          <w:lang w:eastAsia="nb-NO"/>
        </w:rPr>
      </w:pPr>
      <w:r w:rsidRPr="003C7A59">
        <w:rPr>
          <w:b/>
          <w:szCs w:val="22"/>
          <w:lang w:eastAsia="nb-NO"/>
        </w:rPr>
        <w:t>Hjelpestoff:</w:t>
      </w:r>
    </w:p>
    <w:p w14:paraId="763DAF61" w14:textId="77777777" w:rsidR="00FD2250" w:rsidRPr="003C7A59" w:rsidRDefault="00FD2250" w:rsidP="00346A1D">
      <w:pPr>
        <w:tabs>
          <w:tab w:val="clear" w:pos="567"/>
          <w:tab w:val="left" w:pos="1985"/>
        </w:tabs>
        <w:spacing w:line="240" w:lineRule="auto"/>
        <w:rPr>
          <w:szCs w:val="22"/>
          <w:lang w:eastAsia="nb-NO"/>
        </w:rPr>
      </w:pPr>
      <w:r w:rsidRPr="003C7A59">
        <w:rPr>
          <w:szCs w:val="22"/>
          <w:lang w:eastAsia="nb-NO"/>
        </w:rPr>
        <w:t xml:space="preserve">Natriumbenzoat </w:t>
      </w:r>
      <w:r w:rsidRPr="003C7A59">
        <w:rPr>
          <w:szCs w:val="22"/>
          <w:lang w:eastAsia="nb-NO"/>
        </w:rPr>
        <w:tab/>
        <w:t>1,5 mg (tilsvarende 0,05 mg pr. dråpe).</w:t>
      </w:r>
    </w:p>
    <w:p w14:paraId="763DAF62" w14:textId="77777777" w:rsidR="00FD2250" w:rsidRPr="003C7A59" w:rsidRDefault="00FD2250" w:rsidP="00346A1D">
      <w:pPr>
        <w:tabs>
          <w:tab w:val="clear" w:pos="567"/>
        </w:tabs>
        <w:spacing w:line="240" w:lineRule="auto"/>
        <w:rPr>
          <w:szCs w:val="22"/>
          <w:lang w:eastAsia="nb-NO"/>
        </w:rPr>
      </w:pPr>
    </w:p>
    <w:p w14:paraId="763DAF63" w14:textId="77777777" w:rsidR="00CA3102" w:rsidRPr="003C7A59" w:rsidRDefault="00CA3102" w:rsidP="00CA3102">
      <w:pPr>
        <w:rPr>
          <w:bCs/>
          <w:szCs w:val="22"/>
        </w:rPr>
      </w:pPr>
      <w:r w:rsidRPr="003C7A59">
        <w:rPr>
          <w:bCs/>
          <w:szCs w:val="22"/>
        </w:rPr>
        <w:t>For fullstendig liste over hjelpestoffer, se pkt. 6.1.</w:t>
      </w:r>
    </w:p>
    <w:p w14:paraId="763DAF64" w14:textId="77777777" w:rsidR="00FD2250" w:rsidRPr="00AC5D0D" w:rsidRDefault="00FD2250" w:rsidP="00346A1D">
      <w:pPr>
        <w:tabs>
          <w:tab w:val="clear" w:pos="567"/>
        </w:tabs>
        <w:spacing w:line="240" w:lineRule="auto"/>
        <w:rPr>
          <w:bCs/>
          <w:szCs w:val="22"/>
          <w:lang w:eastAsia="nb-NO"/>
        </w:rPr>
      </w:pPr>
    </w:p>
    <w:p w14:paraId="763DAF65" w14:textId="77777777" w:rsidR="00FD2250" w:rsidRPr="00AC5D0D" w:rsidRDefault="00FD2250" w:rsidP="00346A1D">
      <w:pPr>
        <w:tabs>
          <w:tab w:val="clear" w:pos="567"/>
        </w:tabs>
        <w:spacing w:line="240" w:lineRule="auto"/>
        <w:rPr>
          <w:bCs/>
          <w:szCs w:val="22"/>
          <w:lang w:eastAsia="nb-NO"/>
        </w:rPr>
      </w:pPr>
    </w:p>
    <w:p w14:paraId="763DAF66" w14:textId="77777777" w:rsidR="00FD2250" w:rsidRPr="003C7A59" w:rsidRDefault="00FD2250" w:rsidP="00346A1D">
      <w:pPr>
        <w:spacing w:line="240" w:lineRule="auto"/>
        <w:ind w:left="567" w:hanging="567"/>
        <w:rPr>
          <w:b/>
          <w:szCs w:val="22"/>
          <w:lang w:eastAsia="nb-NO"/>
        </w:rPr>
      </w:pPr>
      <w:r w:rsidRPr="003C7A59">
        <w:rPr>
          <w:b/>
          <w:szCs w:val="22"/>
          <w:lang w:eastAsia="nb-NO"/>
        </w:rPr>
        <w:t>3.</w:t>
      </w:r>
      <w:r w:rsidRPr="003C7A59">
        <w:rPr>
          <w:b/>
          <w:szCs w:val="22"/>
          <w:lang w:eastAsia="nb-NO"/>
        </w:rPr>
        <w:tab/>
        <w:t>LEGEMIDDELFORM</w:t>
      </w:r>
    </w:p>
    <w:p w14:paraId="763DAF67" w14:textId="77777777" w:rsidR="00FD2250" w:rsidRPr="003C7A59" w:rsidRDefault="00FD2250" w:rsidP="00346A1D">
      <w:pPr>
        <w:tabs>
          <w:tab w:val="clear" w:pos="567"/>
        </w:tabs>
        <w:spacing w:line="240" w:lineRule="auto"/>
        <w:rPr>
          <w:szCs w:val="22"/>
          <w:lang w:eastAsia="nb-NO"/>
        </w:rPr>
      </w:pPr>
    </w:p>
    <w:p w14:paraId="763DAF68" w14:textId="77777777" w:rsidR="00FD2250" w:rsidRPr="003C7A59" w:rsidRDefault="00FD2250" w:rsidP="00346A1D">
      <w:pPr>
        <w:tabs>
          <w:tab w:val="clear" w:pos="567"/>
        </w:tabs>
        <w:spacing w:line="240" w:lineRule="auto"/>
        <w:rPr>
          <w:szCs w:val="22"/>
          <w:lang w:eastAsia="nb-NO"/>
        </w:rPr>
      </w:pPr>
      <w:r w:rsidRPr="003C7A59">
        <w:rPr>
          <w:szCs w:val="22"/>
          <w:lang w:eastAsia="nb-NO"/>
        </w:rPr>
        <w:t>Mikstur, suspensjon.</w:t>
      </w:r>
    </w:p>
    <w:p w14:paraId="763DAF69" w14:textId="77777777" w:rsidR="00FD2250" w:rsidRPr="003C7A59" w:rsidRDefault="00FD2250" w:rsidP="00346A1D">
      <w:pPr>
        <w:tabs>
          <w:tab w:val="clear" w:pos="567"/>
        </w:tabs>
        <w:spacing w:line="240" w:lineRule="auto"/>
        <w:rPr>
          <w:szCs w:val="22"/>
          <w:lang w:eastAsia="nb-NO"/>
        </w:rPr>
      </w:pPr>
      <w:r w:rsidRPr="003C7A59">
        <w:rPr>
          <w:szCs w:val="22"/>
          <w:lang w:eastAsia="nb-NO"/>
        </w:rPr>
        <w:t>Gulgrønn viskøs mikstur, suspensjon.</w:t>
      </w:r>
    </w:p>
    <w:p w14:paraId="763DAF6A" w14:textId="77777777" w:rsidR="00FD2250" w:rsidRPr="003C7A59" w:rsidRDefault="00FD2250" w:rsidP="00346A1D">
      <w:pPr>
        <w:tabs>
          <w:tab w:val="clear" w:pos="567"/>
        </w:tabs>
        <w:spacing w:line="240" w:lineRule="auto"/>
        <w:rPr>
          <w:szCs w:val="22"/>
          <w:lang w:eastAsia="nb-NO"/>
        </w:rPr>
      </w:pPr>
    </w:p>
    <w:p w14:paraId="763DAF6B" w14:textId="77777777" w:rsidR="00FD2250" w:rsidRPr="003C7A59" w:rsidRDefault="00FD2250" w:rsidP="00346A1D">
      <w:pPr>
        <w:tabs>
          <w:tab w:val="clear" w:pos="567"/>
        </w:tabs>
        <w:spacing w:line="240" w:lineRule="auto"/>
        <w:rPr>
          <w:szCs w:val="22"/>
          <w:lang w:eastAsia="nb-NO"/>
        </w:rPr>
      </w:pPr>
    </w:p>
    <w:p w14:paraId="763DAF6C" w14:textId="77777777" w:rsidR="00FD2250" w:rsidRPr="003C7A59" w:rsidRDefault="00FD2250" w:rsidP="00346A1D">
      <w:pPr>
        <w:spacing w:line="240" w:lineRule="auto"/>
        <w:ind w:left="567" w:hanging="567"/>
        <w:rPr>
          <w:b/>
          <w:szCs w:val="22"/>
          <w:lang w:eastAsia="nb-NO"/>
        </w:rPr>
      </w:pPr>
      <w:r w:rsidRPr="003C7A59">
        <w:rPr>
          <w:b/>
          <w:szCs w:val="22"/>
          <w:lang w:eastAsia="nb-NO"/>
        </w:rPr>
        <w:t>4.</w:t>
      </w:r>
      <w:r w:rsidRPr="003C7A59">
        <w:rPr>
          <w:b/>
          <w:szCs w:val="22"/>
          <w:lang w:eastAsia="nb-NO"/>
        </w:rPr>
        <w:tab/>
        <w:t>KLINISKE OPPLYSNINGER</w:t>
      </w:r>
    </w:p>
    <w:p w14:paraId="763DAF6D" w14:textId="77777777" w:rsidR="00FD2250" w:rsidRPr="003C7A59" w:rsidRDefault="00FD2250" w:rsidP="00346A1D">
      <w:pPr>
        <w:tabs>
          <w:tab w:val="clear" w:pos="567"/>
        </w:tabs>
        <w:spacing w:line="240" w:lineRule="auto"/>
        <w:rPr>
          <w:szCs w:val="22"/>
          <w:lang w:eastAsia="nb-NO"/>
        </w:rPr>
      </w:pPr>
    </w:p>
    <w:p w14:paraId="763DAF6E" w14:textId="77777777" w:rsidR="00FD2250" w:rsidRPr="003C7A59" w:rsidRDefault="00FD2250" w:rsidP="00346A1D">
      <w:pPr>
        <w:tabs>
          <w:tab w:val="clear" w:pos="567"/>
        </w:tabs>
        <w:spacing w:line="240" w:lineRule="auto"/>
        <w:ind w:left="540" w:hanging="540"/>
        <w:rPr>
          <w:szCs w:val="22"/>
          <w:lang w:eastAsia="nb-NO"/>
        </w:rPr>
      </w:pPr>
      <w:r w:rsidRPr="003C7A59">
        <w:rPr>
          <w:b/>
          <w:szCs w:val="22"/>
          <w:lang w:eastAsia="nb-NO"/>
        </w:rPr>
        <w:t>4.1</w:t>
      </w:r>
      <w:r w:rsidRPr="003C7A59">
        <w:rPr>
          <w:b/>
          <w:szCs w:val="22"/>
          <w:lang w:eastAsia="nb-NO"/>
        </w:rPr>
        <w:tab/>
        <w:t xml:space="preserve">Dyrearter som preparatet er beregnet til </w:t>
      </w:r>
      <w:r w:rsidRPr="003C7A59">
        <w:rPr>
          <w:b/>
          <w:szCs w:val="22"/>
        </w:rPr>
        <w:t>(målarter)</w:t>
      </w:r>
    </w:p>
    <w:p w14:paraId="763DAF6F" w14:textId="77777777" w:rsidR="00FD2250" w:rsidRPr="003C7A59" w:rsidRDefault="00FD2250" w:rsidP="00346A1D">
      <w:pPr>
        <w:tabs>
          <w:tab w:val="clear" w:pos="567"/>
        </w:tabs>
        <w:spacing w:line="240" w:lineRule="auto"/>
        <w:rPr>
          <w:szCs w:val="22"/>
          <w:lang w:eastAsia="nb-NO"/>
        </w:rPr>
      </w:pPr>
    </w:p>
    <w:p w14:paraId="763DAF70" w14:textId="04127D20" w:rsidR="00FD2250" w:rsidRPr="003C7A59" w:rsidRDefault="00FD2250" w:rsidP="00346A1D">
      <w:pPr>
        <w:tabs>
          <w:tab w:val="clear" w:pos="567"/>
        </w:tabs>
        <w:spacing w:line="240" w:lineRule="auto"/>
        <w:rPr>
          <w:szCs w:val="22"/>
          <w:lang w:eastAsia="nb-NO"/>
        </w:rPr>
      </w:pPr>
      <w:r w:rsidRPr="003C7A59">
        <w:rPr>
          <w:szCs w:val="22"/>
          <w:lang w:eastAsia="nb-NO"/>
        </w:rPr>
        <w:t>Katt</w:t>
      </w:r>
      <w:r w:rsidR="00485074">
        <w:rPr>
          <w:szCs w:val="22"/>
          <w:lang w:eastAsia="nb-NO"/>
        </w:rPr>
        <w:t xml:space="preserve"> </w:t>
      </w:r>
      <w:r w:rsidR="00485074">
        <w:rPr>
          <w:szCs w:val="22"/>
        </w:rPr>
        <w:t>og marsvin</w:t>
      </w:r>
    </w:p>
    <w:p w14:paraId="763DAF71" w14:textId="77777777" w:rsidR="00FD2250" w:rsidRPr="003C7A59" w:rsidRDefault="00FD2250" w:rsidP="00346A1D">
      <w:pPr>
        <w:tabs>
          <w:tab w:val="clear" w:pos="567"/>
        </w:tabs>
        <w:spacing w:line="240" w:lineRule="auto"/>
        <w:rPr>
          <w:szCs w:val="22"/>
          <w:lang w:eastAsia="nb-NO"/>
        </w:rPr>
      </w:pPr>
    </w:p>
    <w:p w14:paraId="763DAF72" w14:textId="77777777" w:rsidR="00FD2250" w:rsidRPr="003C7A59" w:rsidRDefault="00FD2250" w:rsidP="00346A1D">
      <w:pPr>
        <w:tabs>
          <w:tab w:val="clear" w:pos="567"/>
        </w:tabs>
        <w:spacing w:line="240" w:lineRule="auto"/>
        <w:ind w:left="540" w:hanging="540"/>
        <w:rPr>
          <w:b/>
          <w:szCs w:val="22"/>
          <w:lang w:eastAsia="nb-NO"/>
        </w:rPr>
      </w:pPr>
      <w:r w:rsidRPr="003C7A59">
        <w:rPr>
          <w:b/>
          <w:szCs w:val="22"/>
          <w:lang w:eastAsia="nb-NO"/>
        </w:rPr>
        <w:t>4.2</w:t>
      </w:r>
      <w:r w:rsidRPr="003C7A59">
        <w:rPr>
          <w:b/>
          <w:szCs w:val="22"/>
          <w:lang w:eastAsia="nb-NO"/>
        </w:rPr>
        <w:tab/>
        <w:t xml:space="preserve">Indikasjoner, </w:t>
      </w:r>
      <w:r w:rsidRPr="003C7A59">
        <w:rPr>
          <w:b/>
          <w:bCs/>
          <w:szCs w:val="22"/>
        </w:rPr>
        <w:t>med angivelse av målarter</w:t>
      </w:r>
    </w:p>
    <w:p w14:paraId="763DAF73" w14:textId="77777777" w:rsidR="00FD2250" w:rsidRDefault="00FD2250" w:rsidP="00346A1D">
      <w:pPr>
        <w:tabs>
          <w:tab w:val="clear" w:pos="567"/>
        </w:tabs>
        <w:spacing w:line="240" w:lineRule="auto"/>
        <w:ind w:left="540" w:hanging="540"/>
        <w:rPr>
          <w:szCs w:val="22"/>
          <w:lang w:eastAsia="nb-NO"/>
        </w:rPr>
      </w:pPr>
    </w:p>
    <w:p w14:paraId="17F8BC73" w14:textId="7A52B8A4" w:rsidR="00485074" w:rsidRPr="0058275D" w:rsidRDefault="00485074" w:rsidP="00485074">
      <w:pPr>
        <w:tabs>
          <w:tab w:val="clear" w:pos="567"/>
        </w:tabs>
        <w:spacing w:line="240" w:lineRule="auto"/>
        <w:ind w:left="540" w:hanging="540"/>
        <w:rPr>
          <w:bCs/>
          <w:szCs w:val="22"/>
          <w:u w:val="single"/>
          <w:lang w:eastAsia="nb-NO"/>
        </w:rPr>
      </w:pPr>
      <w:r w:rsidRPr="0058275D">
        <w:rPr>
          <w:bCs/>
          <w:szCs w:val="22"/>
          <w:u w:val="single"/>
          <w:lang w:eastAsia="nb-NO"/>
        </w:rPr>
        <w:t>Katt:</w:t>
      </w:r>
    </w:p>
    <w:p w14:paraId="763DAF74" w14:textId="77777777" w:rsidR="00FD2250" w:rsidRPr="003C7A59" w:rsidRDefault="00FD2250" w:rsidP="00346A1D">
      <w:pPr>
        <w:tabs>
          <w:tab w:val="clear" w:pos="567"/>
        </w:tabs>
        <w:spacing w:line="240" w:lineRule="auto"/>
        <w:rPr>
          <w:szCs w:val="22"/>
          <w:lang w:eastAsia="nb-NO"/>
        </w:rPr>
      </w:pPr>
      <w:r w:rsidRPr="003C7A59">
        <w:rPr>
          <w:szCs w:val="22"/>
          <w:lang w:eastAsia="nb-NO"/>
        </w:rPr>
        <w:t>Lindring av milde til moderate postoperative smerter og inflammasjon etter k</w:t>
      </w:r>
      <w:r w:rsidR="002A4BE4" w:rsidRPr="003C7A59">
        <w:rPr>
          <w:szCs w:val="22"/>
          <w:lang w:eastAsia="nb-NO"/>
        </w:rPr>
        <w:t>i</w:t>
      </w:r>
      <w:r w:rsidRPr="003C7A59">
        <w:rPr>
          <w:szCs w:val="22"/>
          <w:lang w:eastAsia="nb-NO"/>
        </w:rPr>
        <w:t>rurgiske inngrep hos katter</w:t>
      </w:r>
      <w:r w:rsidR="002A4BE4" w:rsidRPr="003C7A59">
        <w:rPr>
          <w:szCs w:val="22"/>
          <w:lang w:eastAsia="nb-NO"/>
        </w:rPr>
        <w:t xml:space="preserve">, </w:t>
      </w:r>
      <w:r w:rsidRPr="003C7A59">
        <w:rPr>
          <w:szCs w:val="22"/>
          <w:lang w:eastAsia="nb-NO"/>
        </w:rPr>
        <w:t>f.eks. ved ortopedisk- og bløtdelskirurgi.</w:t>
      </w:r>
    </w:p>
    <w:p w14:paraId="763DAF75" w14:textId="77777777" w:rsidR="00FD2250" w:rsidRDefault="00FD2250" w:rsidP="00346A1D">
      <w:pPr>
        <w:tabs>
          <w:tab w:val="clear" w:pos="567"/>
        </w:tabs>
        <w:spacing w:line="240" w:lineRule="auto"/>
        <w:rPr>
          <w:szCs w:val="22"/>
          <w:lang w:eastAsia="nb-NO"/>
        </w:rPr>
      </w:pPr>
      <w:r w:rsidRPr="003C7A59">
        <w:rPr>
          <w:szCs w:val="22"/>
          <w:lang w:eastAsia="nb-NO"/>
        </w:rPr>
        <w:t xml:space="preserve">Lindring av smerter og inflammasjon i forbindelse med </w:t>
      </w:r>
      <w:r w:rsidR="00C75883" w:rsidRPr="003C7A59">
        <w:rPr>
          <w:szCs w:val="22"/>
          <w:lang w:eastAsia="nb-NO"/>
        </w:rPr>
        <w:t xml:space="preserve">akutt og </w:t>
      </w:r>
      <w:r w:rsidRPr="003C7A59">
        <w:rPr>
          <w:szCs w:val="22"/>
          <w:lang w:eastAsia="nb-NO"/>
        </w:rPr>
        <w:t>kroniske lidelser i bevegelsesapparatet hos katt.</w:t>
      </w:r>
    </w:p>
    <w:p w14:paraId="67F846B9" w14:textId="77777777" w:rsidR="00485074" w:rsidRPr="00AC5D0D" w:rsidRDefault="00485074" w:rsidP="00485074">
      <w:pPr>
        <w:tabs>
          <w:tab w:val="clear" w:pos="567"/>
        </w:tabs>
        <w:spacing w:line="240" w:lineRule="auto"/>
        <w:rPr>
          <w:bCs/>
          <w:szCs w:val="22"/>
        </w:rPr>
      </w:pPr>
    </w:p>
    <w:p w14:paraId="5F94479F" w14:textId="77777777" w:rsidR="00485074" w:rsidRPr="0058275D" w:rsidRDefault="00485074" w:rsidP="00485074">
      <w:pPr>
        <w:tabs>
          <w:tab w:val="clear" w:pos="567"/>
        </w:tabs>
        <w:spacing w:line="240" w:lineRule="auto"/>
        <w:rPr>
          <w:bCs/>
          <w:szCs w:val="22"/>
          <w:u w:val="single"/>
        </w:rPr>
      </w:pPr>
      <w:r w:rsidRPr="0058275D">
        <w:rPr>
          <w:bCs/>
          <w:szCs w:val="22"/>
          <w:u w:val="single"/>
        </w:rPr>
        <w:t>Marsvin:</w:t>
      </w:r>
    </w:p>
    <w:p w14:paraId="3892B79E" w14:textId="529800C5" w:rsidR="00814CD6" w:rsidRPr="003C7A59" w:rsidRDefault="00814CD6" w:rsidP="00346A1D">
      <w:pPr>
        <w:tabs>
          <w:tab w:val="clear" w:pos="567"/>
        </w:tabs>
        <w:spacing w:line="240" w:lineRule="auto"/>
        <w:rPr>
          <w:szCs w:val="22"/>
        </w:rPr>
      </w:pPr>
      <w:r w:rsidRPr="00D0364F">
        <w:rPr>
          <w:szCs w:val="22"/>
          <w:lang w:eastAsia="nb-NO"/>
        </w:rPr>
        <w:t>Lindring av milde til moderate postoperative smerter etter bløtdelskirurgi</w:t>
      </w:r>
      <w:r w:rsidR="00D0364F" w:rsidRPr="00AC5D0D">
        <w:rPr>
          <w:szCs w:val="22"/>
          <w:lang w:eastAsia="nb-NO"/>
        </w:rPr>
        <w:t>,</w:t>
      </w:r>
      <w:r w:rsidRPr="00D0364F">
        <w:rPr>
          <w:szCs w:val="22"/>
          <w:lang w:eastAsia="nb-NO"/>
        </w:rPr>
        <w:t xml:space="preserve"> som k</w:t>
      </w:r>
      <w:r w:rsidR="00D0364F" w:rsidRPr="00AC5D0D">
        <w:rPr>
          <w:szCs w:val="22"/>
        </w:rPr>
        <w:t>astrering</w:t>
      </w:r>
      <w:r w:rsidR="00557006">
        <w:rPr>
          <w:szCs w:val="22"/>
        </w:rPr>
        <w:t xml:space="preserve"> av hannmarsvin</w:t>
      </w:r>
      <w:r w:rsidRPr="00D0364F">
        <w:rPr>
          <w:szCs w:val="22"/>
        </w:rPr>
        <w:t>.</w:t>
      </w:r>
    </w:p>
    <w:p w14:paraId="763DAF76" w14:textId="77777777" w:rsidR="00FD2250" w:rsidRPr="003C7A59" w:rsidRDefault="00FD2250" w:rsidP="00346A1D">
      <w:pPr>
        <w:tabs>
          <w:tab w:val="clear" w:pos="567"/>
        </w:tabs>
        <w:spacing w:line="240" w:lineRule="auto"/>
        <w:rPr>
          <w:szCs w:val="22"/>
          <w:lang w:eastAsia="nb-NO"/>
        </w:rPr>
      </w:pPr>
    </w:p>
    <w:p w14:paraId="763DAF77" w14:textId="77777777" w:rsidR="00FD2250" w:rsidRPr="003C7A59" w:rsidRDefault="00FD2250" w:rsidP="00346A1D">
      <w:pPr>
        <w:tabs>
          <w:tab w:val="clear" w:pos="567"/>
        </w:tabs>
        <w:spacing w:line="240" w:lineRule="auto"/>
        <w:ind w:left="540" w:hanging="540"/>
        <w:rPr>
          <w:szCs w:val="22"/>
          <w:lang w:eastAsia="nb-NO"/>
        </w:rPr>
      </w:pPr>
      <w:r w:rsidRPr="003C7A59">
        <w:rPr>
          <w:b/>
          <w:szCs w:val="22"/>
          <w:lang w:eastAsia="nb-NO"/>
        </w:rPr>
        <w:t>4.3</w:t>
      </w:r>
      <w:r w:rsidRPr="003C7A59">
        <w:rPr>
          <w:b/>
          <w:szCs w:val="22"/>
          <w:lang w:eastAsia="nb-NO"/>
        </w:rPr>
        <w:tab/>
        <w:t>Kontraindikasjoner</w:t>
      </w:r>
    </w:p>
    <w:p w14:paraId="763DAF78" w14:textId="77777777" w:rsidR="00FD2250" w:rsidRPr="003C7A59" w:rsidRDefault="00FD2250" w:rsidP="00346A1D">
      <w:pPr>
        <w:tabs>
          <w:tab w:val="clear" w:pos="567"/>
        </w:tabs>
        <w:spacing w:line="240" w:lineRule="auto"/>
        <w:rPr>
          <w:szCs w:val="22"/>
          <w:lang w:eastAsia="nb-NO"/>
        </w:rPr>
      </w:pPr>
    </w:p>
    <w:p w14:paraId="763DAF79" w14:textId="77777777" w:rsidR="00FD2250" w:rsidRPr="003C7A59" w:rsidRDefault="00FD2250" w:rsidP="00346A1D">
      <w:pPr>
        <w:tabs>
          <w:tab w:val="clear" w:pos="567"/>
        </w:tabs>
        <w:spacing w:line="240" w:lineRule="auto"/>
        <w:rPr>
          <w:szCs w:val="22"/>
          <w:lang w:eastAsia="nb-NO"/>
        </w:rPr>
      </w:pPr>
      <w:r w:rsidRPr="003C7A59">
        <w:rPr>
          <w:szCs w:val="22"/>
          <w:lang w:eastAsia="nb-NO"/>
        </w:rPr>
        <w:t xml:space="preserve">Skal ikke brukes til drektige og </w:t>
      </w:r>
      <w:r w:rsidR="002A4BE4" w:rsidRPr="003C7A59">
        <w:rPr>
          <w:szCs w:val="22"/>
          <w:lang w:eastAsia="nb-NO"/>
        </w:rPr>
        <w:t xml:space="preserve">diegivende </w:t>
      </w:r>
      <w:r w:rsidRPr="003C7A59">
        <w:rPr>
          <w:szCs w:val="22"/>
          <w:lang w:eastAsia="nb-NO"/>
        </w:rPr>
        <w:t>dyr.</w:t>
      </w:r>
    </w:p>
    <w:p w14:paraId="763DAF7A" w14:textId="77777777" w:rsidR="00FD2250" w:rsidRPr="003C7A59" w:rsidRDefault="00FD2250" w:rsidP="00346A1D">
      <w:pPr>
        <w:tabs>
          <w:tab w:val="clear" w:pos="567"/>
        </w:tabs>
        <w:spacing w:line="240" w:lineRule="auto"/>
        <w:rPr>
          <w:szCs w:val="22"/>
          <w:lang w:eastAsia="nb-NO"/>
        </w:rPr>
      </w:pPr>
      <w:r w:rsidRPr="003C7A59">
        <w:rPr>
          <w:szCs w:val="22"/>
          <w:lang w:eastAsia="nb-NO"/>
        </w:rPr>
        <w:t>Skal ikke brukes til katter som lider av gastrointestinale lidelser, som irritasjon og blødninger, svekket lever-, hjerte- eller nyrefunksjon og blødningsforstyrrelser.</w:t>
      </w:r>
    </w:p>
    <w:p w14:paraId="763DAF7B" w14:textId="77777777" w:rsidR="00FD2250" w:rsidRPr="003C7A59" w:rsidRDefault="00FD2250" w:rsidP="00346A1D">
      <w:pPr>
        <w:tabs>
          <w:tab w:val="clear" w:pos="567"/>
        </w:tabs>
        <w:spacing w:line="240" w:lineRule="auto"/>
        <w:rPr>
          <w:szCs w:val="22"/>
          <w:lang w:eastAsia="nb-NO"/>
        </w:rPr>
      </w:pPr>
      <w:r w:rsidRPr="003C7A59">
        <w:rPr>
          <w:szCs w:val="22"/>
          <w:lang w:eastAsia="nb-NO"/>
        </w:rPr>
        <w:t>Skal ikke brukes ved kjent overfølsomhet for virkestoffet eller noen av hjelpestoffene.</w:t>
      </w:r>
    </w:p>
    <w:p w14:paraId="763DAF7C" w14:textId="77777777" w:rsidR="00FD2250" w:rsidRDefault="00FD2250" w:rsidP="00346A1D">
      <w:pPr>
        <w:tabs>
          <w:tab w:val="clear" w:pos="567"/>
        </w:tabs>
        <w:spacing w:line="240" w:lineRule="auto"/>
        <w:rPr>
          <w:szCs w:val="22"/>
          <w:lang w:eastAsia="nb-NO"/>
        </w:rPr>
      </w:pPr>
      <w:r w:rsidRPr="003C7A59">
        <w:rPr>
          <w:szCs w:val="22"/>
          <w:lang w:eastAsia="nb-NO"/>
        </w:rPr>
        <w:t>Skal ikke brukes til katter yngre enn 6 uker.</w:t>
      </w:r>
    </w:p>
    <w:p w14:paraId="2BD55A80" w14:textId="72CFC221" w:rsidR="00485074" w:rsidRPr="003C7A59" w:rsidRDefault="00485074" w:rsidP="00346A1D">
      <w:pPr>
        <w:tabs>
          <w:tab w:val="clear" w:pos="567"/>
        </w:tabs>
        <w:spacing w:line="240" w:lineRule="auto"/>
        <w:rPr>
          <w:szCs w:val="22"/>
          <w:lang w:eastAsia="nb-NO"/>
        </w:rPr>
      </w:pPr>
      <w:r w:rsidRPr="003C7A59">
        <w:rPr>
          <w:szCs w:val="22"/>
          <w:lang w:eastAsia="nb-NO"/>
        </w:rPr>
        <w:t>Skal ikke brukes til</w:t>
      </w:r>
      <w:r>
        <w:rPr>
          <w:szCs w:val="22"/>
        </w:rPr>
        <w:t xml:space="preserve"> marsvin</w:t>
      </w:r>
      <w:r w:rsidRPr="003C7A59">
        <w:rPr>
          <w:szCs w:val="22"/>
          <w:lang w:eastAsia="nb-NO"/>
        </w:rPr>
        <w:t xml:space="preserve"> yngre enn </w:t>
      </w:r>
      <w:r>
        <w:rPr>
          <w:szCs w:val="22"/>
          <w:lang w:eastAsia="nb-NO"/>
        </w:rPr>
        <w:t>4</w:t>
      </w:r>
      <w:r w:rsidRPr="003C7A59">
        <w:rPr>
          <w:szCs w:val="22"/>
          <w:lang w:eastAsia="nb-NO"/>
        </w:rPr>
        <w:t xml:space="preserve"> uker.</w:t>
      </w:r>
    </w:p>
    <w:p w14:paraId="763DAF7D" w14:textId="77777777" w:rsidR="00FD2250" w:rsidRPr="003C7A59" w:rsidRDefault="00FD2250" w:rsidP="00346A1D">
      <w:pPr>
        <w:tabs>
          <w:tab w:val="clear" w:pos="567"/>
        </w:tabs>
        <w:spacing w:line="240" w:lineRule="auto"/>
        <w:rPr>
          <w:szCs w:val="22"/>
          <w:lang w:eastAsia="nb-NO"/>
        </w:rPr>
      </w:pPr>
    </w:p>
    <w:p w14:paraId="763DAF7E" w14:textId="1A2FFD15" w:rsidR="00FD2250" w:rsidRPr="003C7A59" w:rsidRDefault="00FD2250" w:rsidP="00346A1D">
      <w:pPr>
        <w:tabs>
          <w:tab w:val="clear" w:pos="567"/>
        </w:tabs>
        <w:spacing w:line="240" w:lineRule="auto"/>
        <w:ind w:left="540" w:hanging="540"/>
        <w:rPr>
          <w:szCs w:val="22"/>
          <w:lang w:eastAsia="nb-NO"/>
        </w:rPr>
      </w:pPr>
      <w:r w:rsidRPr="003C7A59">
        <w:rPr>
          <w:b/>
          <w:szCs w:val="22"/>
          <w:lang w:eastAsia="nb-NO"/>
        </w:rPr>
        <w:t>4.4</w:t>
      </w:r>
      <w:r w:rsidRPr="003C7A59">
        <w:rPr>
          <w:b/>
          <w:szCs w:val="22"/>
          <w:lang w:eastAsia="nb-NO"/>
        </w:rPr>
        <w:tab/>
        <w:t xml:space="preserve">Spesielle advarsler </w:t>
      </w:r>
      <w:r w:rsidR="004942F4" w:rsidRPr="00647CF3">
        <w:rPr>
          <w:b/>
          <w:bCs/>
          <w:szCs w:val="22"/>
        </w:rPr>
        <w:t>for de enkelte målarter</w:t>
      </w:r>
    </w:p>
    <w:p w14:paraId="763DAF7F" w14:textId="77777777" w:rsidR="00FD2250" w:rsidRPr="003C7A59" w:rsidRDefault="00FD2250" w:rsidP="00346A1D">
      <w:pPr>
        <w:tabs>
          <w:tab w:val="clear" w:pos="567"/>
        </w:tabs>
        <w:spacing w:line="240" w:lineRule="auto"/>
        <w:rPr>
          <w:szCs w:val="22"/>
          <w:lang w:eastAsia="nb-NO"/>
        </w:rPr>
      </w:pPr>
    </w:p>
    <w:p w14:paraId="763DAF80" w14:textId="2C6257D7" w:rsidR="00FD2250" w:rsidRPr="003C7A59" w:rsidRDefault="00FD2250" w:rsidP="00346A1D">
      <w:pPr>
        <w:tabs>
          <w:tab w:val="clear" w:pos="567"/>
        </w:tabs>
        <w:spacing w:line="240" w:lineRule="auto"/>
        <w:rPr>
          <w:szCs w:val="22"/>
          <w:lang w:eastAsia="nb-NO"/>
        </w:rPr>
      </w:pPr>
      <w:r w:rsidRPr="003C7A59">
        <w:rPr>
          <w:szCs w:val="22"/>
          <w:lang w:eastAsia="nb-NO"/>
        </w:rPr>
        <w:t>Ingen</w:t>
      </w:r>
      <w:r w:rsidR="00557006">
        <w:rPr>
          <w:szCs w:val="22"/>
          <w:lang w:eastAsia="nb-NO"/>
        </w:rPr>
        <w:t>.</w:t>
      </w:r>
    </w:p>
    <w:p w14:paraId="763DAF81" w14:textId="77777777" w:rsidR="00FD2250" w:rsidRPr="003C7A59" w:rsidRDefault="00FD2250" w:rsidP="00346A1D">
      <w:pPr>
        <w:tabs>
          <w:tab w:val="clear" w:pos="567"/>
        </w:tabs>
        <w:spacing w:line="240" w:lineRule="auto"/>
        <w:rPr>
          <w:szCs w:val="22"/>
          <w:lang w:eastAsia="nb-NO"/>
        </w:rPr>
      </w:pPr>
    </w:p>
    <w:p w14:paraId="763DAF82" w14:textId="77777777" w:rsidR="00FD2250" w:rsidRPr="003C7A59" w:rsidRDefault="00FD2250" w:rsidP="00AC5D0D">
      <w:pPr>
        <w:keepNext/>
        <w:tabs>
          <w:tab w:val="clear" w:pos="567"/>
        </w:tabs>
        <w:spacing w:line="240" w:lineRule="auto"/>
        <w:ind w:left="540" w:hanging="540"/>
        <w:rPr>
          <w:szCs w:val="22"/>
          <w:lang w:eastAsia="nb-NO"/>
        </w:rPr>
      </w:pPr>
      <w:r w:rsidRPr="003C7A59">
        <w:rPr>
          <w:b/>
          <w:szCs w:val="22"/>
          <w:lang w:eastAsia="nb-NO"/>
        </w:rPr>
        <w:lastRenderedPageBreak/>
        <w:t>4.5</w:t>
      </w:r>
      <w:r w:rsidRPr="003C7A59">
        <w:rPr>
          <w:b/>
          <w:szCs w:val="22"/>
          <w:lang w:eastAsia="nb-NO"/>
        </w:rPr>
        <w:tab/>
        <w:t xml:space="preserve">Særlige forholdsregler </w:t>
      </w:r>
    </w:p>
    <w:p w14:paraId="763DAF83" w14:textId="77777777" w:rsidR="00FD2250" w:rsidRPr="003C7A59" w:rsidRDefault="00FD2250" w:rsidP="00AC5D0D">
      <w:pPr>
        <w:keepNext/>
        <w:tabs>
          <w:tab w:val="clear" w:pos="567"/>
        </w:tabs>
        <w:spacing w:line="240" w:lineRule="auto"/>
        <w:rPr>
          <w:szCs w:val="22"/>
          <w:lang w:eastAsia="nb-NO"/>
        </w:rPr>
      </w:pPr>
    </w:p>
    <w:p w14:paraId="763DAF84" w14:textId="596DD163" w:rsidR="00FD2250" w:rsidRPr="003C7A59" w:rsidRDefault="00FD2250" w:rsidP="00AC5D0D">
      <w:pPr>
        <w:keepNext/>
        <w:tabs>
          <w:tab w:val="clear" w:pos="567"/>
        </w:tabs>
        <w:spacing w:line="240" w:lineRule="auto"/>
        <w:rPr>
          <w:szCs w:val="22"/>
          <w:u w:val="single"/>
          <w:lang w:eastAsia="nb-NO"/>
        </w:rPr>
      </w:pPr>
      <w:r w:rsidRPr="003C7A59">
        <w:rPr>
          <w:szCs w:val="22"/>
          <w:u w:val="single"/>
          <w:lang w:eastAsia="nb-NO"/>
        </w:rPr>
        <w:t>Særlig forholdsregler ved bruk hos dyr</w:t>
      </w:r>
      <w:r w:rsidR="00C31B20">
        <w:rPr>
          <w:szCs w:val="22"/>
          <w:u w:val="single"/>
          <w:lang w:eastAsia="nb-NO"/>
        </w:rPr>
        <w:t xml:space="preserve"> </w:t>
      </w:r>
    </w:p>
    <w:p w14:paraId="763DAF85" w14:textId="77777777" w:rsidR="00D84EB3" w:rsidRPr="003C7A59" w:rsidRDefault="00FD2250" w:rsidP="00AC5D0D">
      <w:pPr>
        <w:keepNext/>
        <w:tabs>
          <w:tab w:val="clear" w:pos="567"/>
        </w:tabs>
        <w:spacing w:line="240" w:lineRule="auto"/>
        <w:rPr>
          <w:szCs w:val="22"/>
          <w:lang w:eastAsia="nb-NO"/>
        </w:rPr>
      </w:pPr>
      <w:r w:rsidRPr="003C7A59">
        <w:rPr>
          <w:szCs w:val="22"/>
          <w:lang w:eastAsia="nb-NO"/>
        </w:rPr>
        <w:t>Unngå bruk hos dehydrerte, hypovolemiske eller hypotensive dyr da det er en potensiell risiko for nyretoksisitet.</w:t>
      </w:r>
    </w:p>
    <w:p w14:paraId="763DAF86" w14:textId="77777777" w:rsidR="00AA1C46" w:rsidRPr="003C7A59" w:rsidRDefault="00AA1C46" w:rsidP="00346A1D">
      <w:pPr>
        <w:tabs>
          <w:tab w:val="clear" w:pos="567"/>
        </w:tabs>
        <w:spacing w:line="240" w:lineRule="auto"/>
        <w:rPr>
          <w:szCs w:val="22"/>
          <w:lang w:eastAsia="nb-NO"/>
        </w:rPr>
      </w:pPr>
    </w:p>
    <w:p w14:paraId="763DAF87" w14:textId="28893E55" w:rsidR="00FD2250" w:rsidRPr="00E95809" w:rsidRDefault="00FD2250" w:rsidP="00346A1D">
      <w:pPr>
        <w:tabs>
          <w:tab w:val="clear" w:pos="567"/>
        </w:tabs>
        <w:spacing w:line="240" w:lineRule="auto"/>
        <w:rPr>
          <w:szCs w:val="22"/>
          <w:u w:val="single"/>
          <w:lang w:eastAsia="nb-NO"/>
        </w:rPr>
      </w:pPr>
      <w:r w:rsidRPr="00E95809">
        <w:rPr>
          <w:szCs w:val="22"/>
          <w:u w:val="single"/>
          <w:lang w:eastAsia="nb-NO"/>
        </w:rPr>
        <w:t xml:space="preserve">Postoperativ </w:t>
      </w:r>
      <w:r w:rsidR="00C31B20" w:rsidRPr="00E95809">
        <w:rPr>
          <w:szCs w:val="22"/>
          <w:u w:val="single"/>
          <w:lang w:eastAsia="nb-NO"/>
        </w:rPr>
        <w:t>bruk</w:t>
      </w:r>
      <w:r w:rsidR="00485074" w:rsidRPr="00E95809">
        <w:rPr>
          <w:szCs w:val="22"/>
          <w:u w:val="single"/>
          <w:lang w:eastAsia="nb-NO"/>
        </w:rPr>
        <w:t xml:space="preserve"> hos katt </w:t>
      </w:r>
      <w:r w:rsidR="00485074" w:rsidRPr="00E95809">
        <w:rPr>
          <w:szCs w:val="22"/>
          <w:u w:val="single"/>
        </w:rPr>
        <w:t>og marsvin</w:t>
      </w:r>
    </w:p>
    <w:p w14:paraId="763DAF88" w14:textId="77777777" w:rsidR="007231AF" w:rsidRPr="003C7A59" w:rsidRDefault="002A4BE4" w:rsidP="00346A1D">
      <w:pPr>
        <w:tabs>
          <w:tab w:val="clear" w:pos="567"/>
        </w:tabs>
        <w:spacing w:line="240" w:lineRule="auto"/>
        <w:rPr>
          <w:szCs w:val="22"/>
          <w:lang w:eastAsia="nb-NO"/>
        </w:rPr>
      </w:pPr>
      <w:r w:rsidRPr="003C7A59">
        <w:rPr>
          <w:szCs w:val="22"/>
          <w:lang w:eastAsia="nb-NO"/>
        </w:rPr>
        <w:t>Dersom</w:t>
      </w:r>
      <w:r w:rsidR="008637A1" w:rsidRPr="003C7A59">
        <w:rPr>
          <w:szCs w:val="22"/>
          <w:lang w:eastAsia="nb-NO"/>
        </w:rPr>
        <w:t xml:space="preserve"> ytterligere</w:t>
      </w:r>
      <w:r w:rsidR="00FD2250" w:rsidRPr="003C7A59">
        <w:rPr>
          <w:szCs w:val="22"/>
          <w:lang w:eastAsia="nb-NO"/>
        </w:rPr>
        <w:t xml:space="preserve"> smertelindring</w:t>
      </w:r>
      <w:r w:rsidRPr="003C7A59">
        <w:rPr>
          <w:szCs w:val="22"/>
          <w:lang w:eastAsia="nb-NO"/>
        </w:rPr>
        <w:t xml:space="preserve"> kreves bør</w:t>
      </w:r>
      <w:r w:rsidR="00FD2250" w:rsidRPr="003C7A59">
        <w:rPr>
          <w:szCs w:val="22"/>
          <w:lang w:eastAsia="nb-NO"/>
        </w:rPr>
        <w:t xml:space="preserve"> </w:t>
      </w:r>
      <w:r w:rsidR="00174B3E" w:rsidRPr="003C7A59">
        <w:rPr>
          <w:szCs w:val="22"/>
          <w:lang w:eastAsia="nb-NO"/>
        </w:rPr>
        <w:t>annen</w:t>
      </w:r>
      <w:r w:rsidR="00FD2250" w:rsidRPr="003C7A59">
        <w:rPr>
          <w:szCs w:val="22"/>
          <w:lang w:eastAsia="nb-NO"/>
        </w:rPr>
        <w:t xml:space="preserve"> smerteterapi vurderes.</w:t>
      </w:r>
    </w:p>
    <w:p w14:paraId="763DAF89" w14:textId="77777777" w:rsidR="00FD2250" w:rsidRPr="003C7A59" w:rsidRDefault="00FD2250" w:rsidP="00346A1D">
      <w:pPr>
        <w:tabs>
          <w:tab w:val="clear" w:pos="567"/>
        </w:tabs>
        <w:spacing w:line="240" w:lineRule="auto"/>
        <w:rPr>
          <w:szCs w:val="22"/>
          <w:lang w:eastAsia="nb-NO"/>
        </w:rPr>
      </w:pPr>
    </w:p>
    <w:p w14:paraId="763DAF8A" w14:textId="34290664" w:rsidR="00FD2250" w:rsidRPr="003C7A59" w:rsidRDefault="00FD2250" w:rsidP="00346A1D">
      <w:pPr>
        <w:tabs>
          <w:tab w:val="clear" w:pos="567"/>
        </w:tabs>
        <w:spacing w:line="240" w:lineRule="auto"/>
        <w:rPr>
          <w:szCs w:val="22"/>
          <w:u w:val="single"/>
          <w:lang w:eastAsia="nb-NO"/>
        </w:rPr>
      </w:pPr>
      <w:r w:rsidRPr="003C7A59">
        <w:rPr>
          <w:szCs w:val="22"/>
          <w:u w:val="single"/>
          <w:lang w:eastAsia="nb-NO"/>
        </w:rPr>
        <w:t>Kroniske lidelser i bevegelsesapparatet</w:t>
      </w:r>
      <w:r w:rsidR="00485074">
        <w:rPr>
          <w:szCs w:val="22"/>
          <w:u w:val="single"/>
          <w:lang w:eastAsia="nb-NO"/>
        </w:rPr>
        <w:t xml:space="preserve"> hos katt</w:t>
      </w:r>
    </w:p>
    <w:p w14:paraId="763DAF8B" w14:textId="77777777" w:rsidR="00FD2250" w:rsidRPr="003C7A59" w:rsidRDefault="00FD2250" w:rsidP="00346A1D">
      <w:pPr>
        <w:tabs>
          <w:tab w:val="clear" w:pos="567"/>
        </w:tabs>
        <w:spacing w:line="240" w:lineRule="auto"/>
        <w:rPr>
          <w:szCs w:val="22"/>
          <w:lang w:eastAsia="nb-NO"/>
        </w:rPr>
      </w:pPr>
      <w:r w:rsidRPr="003C7A59">
        <w:rPr>
          <w:szCs w:val="22"/>
          <w:lang w:eastAsia="nb-NO"/>
        </w:rPr>
        <w:t xml:space="preserve">Responsen på langtidsbehandling </w:t>
      </w:r>
      <w:r w:rsidR="00902F98" w:rsidRPr="003C7A59">
        <w:rPr>
          <w:szCs w:val="22"/>
          <w:lang w:eastAsia="nb-NO"/>
        </w:rPr>
        <w:t xml:space="preserve">bør </w:t>
      </w:r>
      <w:r w:rsidRPr="003C7A59">
        <w:rPr>
          <w:szCs w:val="22"/>
          <w:lang w:eastAsia="nb-NO"/>
        </w:rPr>
        <w:t>overvåkes regelmessing av veterinær.</w:t>
      </w:r>
    </w:p>
    <w:p w14:paraId="763DAF8C" w14:textId="77777777" w:rsidR="00FD2250" w:rsidRPr="003C7A59" w:rsidRDefault="00FD2250" w:rsidP="00346A1D">
      <w:pPr>
        <w:tabs>
          <w:tab w:val="clear" w:pos="567"/>
        </w:tabs>
        <w:spacing w:line="240" w:lineRule="auto"/>
        <w:rPr>
          <w:szCs w:val="22"/>
          <w:lang w:eastAsia="nb-NO"/>
        </w:rPr>
      </w:pPr>
    </w:p>
    <w:p w14:paraId="763DAF8D" w14:textId="4D59EA13" w:rsidR="00FD2250" w:rsidRPr="003C7A59" w:rsidRDefault="00FD2250" w:rsidP="00346A1D">
      <w:pPr>
        <w:tabs>
          <w:tab w:val="clear" w:pos="567"/>
        </w:tabs>
        <w:spacing w:line="240" w:lineRule="auto"/>
        <w:rPr>
          <w:szCs w:val="22"/>
          <w:u w:val="single"/>
          <w:lang w:eastAsia="nb-NO"/>
        </w:rPr>
      </w:pPr>
      <w:r w:rsidRPr="003C7A59">
        <w:rPr>
          <w:szCs w:val="22"/>
          <w:u w:val="single"/>
          <w:lang w:eastAsia="nb-NO"/>
        </w:rPr>
        <w:t xml:space="preserve">Særlige forsiktighetsregler for personer som </w:t>
      </w:r>
      <w:r w:rsidR="00BC4B9D">
        <w:rPr>
          <w:szCs w:val="22"/>
          <w:u w:val="single"/>
          <w:lang w:eastAsia="nb-NO"/>
        </w:rPr>
        <w:t xml:space="preserve">håndterer </w:t>
      </w:r>
      <w:r w:rsidRPr="003C7A59">
        <w:rPr>
          <w:szCs w:val="22"/>
          <w:u w:val="single"/>
          <w:lang w:eastAsia="nb-NO"/>
        </w:rPr>
        <w:t xml:space="preserve">veterinærpreparatet </w:t>
      </w:r>
    </w:p>
    <w:p w14:paraId="763DAF8E" w14:textId="77777777" w:rsidR="00FD2250" w:rsidRPr="003C7A59" w:rsidRDefault="00FD2250" w:rsidP="00346A1D">
      <w:pPr>
        <w:tabs>
          <w:tab w:val="clear" w:pos="567"/>
        </w:tabs>
        <w:spacing w:line="240" w:lineRule="auto"/>
        <w:rPr>
          <w:szCs w:val="22"/>
          <w:lang w:eastAsia="nb-NO"/>
        </w:rPr>
      </w:pPr>
      <w:r w:rsidRPr="003C7A59">
        <w:rPr>
          <w:szCs w:val="22"/>
          <w:lang w:eastAsia="nb-NO"/>
        </w:rPr>
        <w:t xml:space="preserve">Personer som er overfølsomme for </w:t>
      </w:r>
      <w:r w:rsidR="00902F98" w:rsidRPr="003C7A59">
        <w:rPr>
          <w:szCs w:val="22"/>
        </w:rPr>
        <w:t>i</w:t>
      </w:r>
      <w:r w:rsidRPr="003C7A59">
        <w:rPr>
          <w:szCs w:val="22"/>
        </w:rPr>
        <w:t>kke-steroid</w:t>
      </w:r>
      <w:r w:rsidR="00902F98" w:rsidRPr="003C7A59">
        <w:rPr>
          <w:szCs w:val="22"/>
        </w:rPr>
        <w:t>e</w:t>
      </w:r>
      <w:r w:rsidRPr="003C7A59">
        <w:rPr>
          <w:szCs w:val="22"/>
        </w:rPr>
        <w:t xml:space="preserve"> </w:t>
      </w:r>
      <w:r w:rsidR="005E0436" w:rsidRPr="003C7A59">
        <w:rPr>
          <w:szCs w:val="22"/>
        </w:rPr>
        <w:t>antiinflam</w:t>
      </w:r>
      <w:r w:rsidRPr="003C7A59">
        <w:rPr>
          <w:szCs w:val="22"/>
        </w:rPr>
        <w:t>matorisk</w:t>
      </w:r>
      <w:r w:rsidR="00902F98" w:rsidRPr="003C7A59">
        <w:rPr>
          <w:szCs w:val="22"/>
        </w:rPr>
        <w:t>e</w:t>
      </w:r>
      <w:r w:rsidRPr="003C7A59">
        <w:rPr>
          <w:szCs w:val="22"/>
        </w:rPr>
        <w:t xml:space="preserve"> legemid</w:t>
      </w:r>
      <w:r w:rsidR="00902F98" w:rsidRPr="003C7A59">
        <w:rPr>
          <w:szCs w:val="22"/>
        </w:rPr>
        <w:t>ler</w:t>
      </w:r>
      <w:r w:rsidRPr="003C7A59">
        <w:rPr>
          <w:szCs w:val="22"/>
          <w:lang w:eastAsia="nb-NO"/>
        </w:rPr>
        <w:t xml:space="preserve"> (NSAIDs) bør unngå kontakt med veterinærpreparatet.</w:t>
      </w:r>
    </w:p>
    <w:p w14:paraId="763DAF8F" w14:textId="77777777" w:rsidR="00FD2250" w:rsidRPr="003C7A59" w:rsidRDefault="00FD2250" w:rsidP="00346A1D">
      <w:pPr>
        <w:tabs>
          <w:tab w:val="clear" w:pos="567"/>
        </w:tabs>
        <w:spacing w:line="240" w:lineRule="auto"/>
        <w:rPr>
          <w:szCs w:val="22"/>
          <w:lang w:eastAsia="nb-NO"/>
        </w:rPr>
      </w:pPr>
      <w:r w:rsidRPr="003C7A59">
        <w:rPr>
          <w:szCs w:val="22"/>
          <w:lang w:eastAsia="nb-NO"/>
        </w:rPr>
        <w:t>Ved utilsiktet inntak, søk straks legehjelp og vis legen pakningsvedlegget eller etiketten.</w:t>
      </w:r>
    </w:p>
    <w:p w14:paraId="309BE158" w14:textId="43414C0D" w:rsidR="00AB50D0" w:rsidRPr="008456A0" w:rsidRDefault="00AB50D0" w:rsidP="00AB50D0">
      <w:pPr>
        <w:autoSpaceDE w:val="0"/>
        <w:autoSpaceDN w:val="0"/>
        <w:adjustRightInd w:val="0"/>
        <w:spacing w:line="240" w:lineRule="auto"/>
        <w:rPr>
          <w:szCs w:val="22"/>
        </w:rPr>
      </w:pPr>
      <w:r w:rsidRPr="008456A0">
        <w:rPr>
          <w:szCs w:val="22"/>
        </w:rPr>
        <w:t>Dette veteinærpreparatet kan forårsake øyeirritasjon. Ved kontakt med øynene, skyll</w:t>
      </w:r>
      <w:r w:rsidR="00274ACF">
        <w:rPr>
          <w:szCs w:val="22"/>
        </w:rPr>
        <w:t xml:space="preserve"> </w:t>
      </w:r>
      <w:r w:rsidRPr="008456A0">
        <w:rPr>
          <w:szCs w:val="22"/>
        </w:rPr>
        <w:t>umiddelbart grundig med vann.</w:t>
      </w:r>
    </w:p>
    <w:p w14:paraId="763DAF90" w14:textId="77777777" w:rsidR="00FD2250" w:rsidRPr="003C7A59" w:rsidRDefault="00FD2250" w:rsidP="00346A1D">
      <w:pPr>
        <w:tabs>
          <w:tab w:val="clear" w:pos="567"/>
        </w:tabs>
        <w:spacing w:line="240" w:lineRule="auto"/>
        <w:rPr>
          <w:szCs w:val="22"/>
          <w:lang w:eastAsia="nb-NO"/>
        </w:rPr>
      </w:pPr>
    </w:p>
    <w:p w14:paraId="763DAF91" w14:textId="77777777" w:rsidR="00FD2250" w:rsidRPr="003C7A59" w:rsidRDefault="00FD2250" w:rsidP="00346A1D">
      <w:pPr>
        <w:tabs>
          <w:tab w:val="clear" w:pos="567"/>
        </w:tabs>
        <w:spacing w:line="240" w:lineRule="auto"/>
        <w:ind w:left="540" w:hanging="540"/>
        <w:rPr>
          <w:szCs w:val="22"/>
          <w:lang w:eastAsia="nb-NO"/>
        </w:rPr>
      </w:pPr>
      <w:r w:rsidRPr="003C7A59">
        <w:rPr>
          <w:b/>
          <w:szCs w:val="22"/>
          <w:lang w:eastAsia="nb-NO"/>
        </w:rPr>
        <w:t>4.6</w:t>
      </w:r>
      <w:r w:rsidRPr="003C7A59">
        <w:rPr>
          <w:b/>
          <w:szCs w:val="22"/>
          <w:lang w:eastAsia="nb-NO"/>
        </w:rPr>
        <w:tab/>
        <w:t>Bivirkninger (frekvens og alvorlighetsgrad)</w:t>
      </w:r>
    </w:p>
    <w:p w14:paraId="763DAF92" w14:textId="77777777" w:rsidR="00FD2250" w:rsidRPr="003C7A59" w:rsidRDefault="00FD2250" w:rsidP="00346A1D">
      <w:pPr>
        <w:tabs>
          <w:tab w:val="clear" w:pos="567"/>
        </w:tabs>
        <w:spacing w:line="240" w:lineRule="auto"/>
        <w:rPr>
          <w:szCs w:val="22"/>
          <w:lang w:eastAsia="nb-NO"/>
        </w:rPr>
      </w:pPr>
    </w:p>
    <w:p w14:paraId="763DAF93" w14:textId="5728A522" w:rsidR="0017797A" w:rsidRPr="006857AB" w:rsidRDefault="00485074" w:rsidP="0017797A">
      <w:pPr>
        <w:tabs>
          <w:tab w:val="clear" w:pos="567"/>
        </w:tabs>
        <w:spacing w:line="240" w:lineRule="auto"/>
        <w:rPr>
          <w:szCs w:val="22"/>
          <w:lang w:eastAsia="nb-NO"/>
        </w:rPr>
      </w:pPr>
      <w:r w:rsidRPr="00D0364F">
        <w:rPr>
          <w:szCs w:val="22"/>
          <w:lang w:eastAsia="nb-NO"/>
        </w:rPr>
        <w:t>Hos katt har t</w:t>
      </w:r>
      <w:r w:rsidR="0017797A" w:rsidRPr="00D0364F">
        <w:rPr>
          <w:szCs w:val="22"/>
          <w:lang w:eastAsia="nb-NO"/>
        </w:rPr>
        <w:t>ypiske bivirkninger av NSAIDs som tap av matlyst, oppkast,</w:t>
      </w:r>
      <w:r w:rsidR="00FF7EE3" w:rsidRPr="00D0364F">
        <w:rPr>
          <w:szCs w:val="22"/>
          <w:lang w:eastAsia="nb-NO"/>
        </w:rPr>
        <w:t xml:space="preserve"> </w:t>
      </w:r>
      <w:r w:rsidR="0017797A" w:rsidRPr="00D0364F">
        <w:rPr>
          <w:szCs w:val="22"/>
          <w:lang w:eastAsia="nb-NO"/>
        </w:rPr>
        <w:t>diaré, fekal okkult blod, apati</w:t>
      </w:r>
      <w:r w:rsidR="0061480A" w:rsidRPr="00D0364F">
        <w:rPr>
          <w:szCs w:val="22"/>
          <w:lang w:eastAsia="nb-NO"/>
        </w:rPr>
        <w:t xml:space="preserve"> og</w:t>
      </w:r>
      <w:r w:rsidR="0017797A" w:rsidRPr="00D0364F">
        <w:rPr>
          <w:szCs w:val="22"/>
          <w:lang w:eastAsia="nb-NO"/>
        </w:rPr>
        <w:t xml:space="preserve"> nyresvikt</w:t>
      </w:r>
      <w:r w:rsidR="0061480A" w:rsidRPr="00D0364F">
        <w:rPr>
          <w:szCs w:val="22"/>
          <w:lang w:eastAsia="nb-NO"/>
        </w:rPr>
        <w:t xml:space="preserve"> </w:t>
      </w:r>
      <w:r w:rsidR="00AB50D0" w:rsidRPr="00596AE6">
        <w:rPr>
          <w:szCs w:val="22"/>
        </w:rPr>
        <w:t xml:space="preserve">i svært sjeldne tilfeller </w:t>
      </w:r>
      <w:r w:rsidR="00BC25F0">
        <w:rPr>
          <w:szCs w:val="22"/>
        </w:rPr>
        <w:t xml:space="preserve">blitt </w:t>
      </w:r>
      <w:r w:rsidR="00AB50D0" w:rsidRPr="00596AE6">
        <w:rPr>
          <w:szCs w:val="22"/>
        </w:rPr>
        <w:t>rapportert</w:t>
      </w:r>
      <w:r w:rsidR="00BC25F0">
        <w:rPr>
          <w:szCs w:val="22"/>
        </w:rPr>
        <w:t>, basert på sikkerhetserfaring</w:t>
      </w:r>
      <w:r w:rsidR="00AB50D0" w:rsidRPr="00596AE6">
        <w:rPr>
          <w:szCs w:val="22"/>
        </w:rPr>
        <w:t xml:space="preserve"> etter markedsføring</w:t>
      </w:r>
      <w:r w:rsidR="001F574B" w:rsidRPr="00D0364F">
        <w:rPr>
          <w:szCs w:val="22"/>
          <w:lang w:eastAsia="nb-NO"/>
        </w:rPr>
        <w:t>. U</w:t>
      </w:r>
      <w:r w:rsidR="003D706F" w:rsidRPr="00D0364F">
        <w:rPr>
          <w:szCs w:val="22"/>
          <w:lang w:eastAsia="nb-NO"/>
        </w:rPr>
        <w:t xml:space="preserve">lcerasjon i </w:t>
      </w:r>
      <w:r w:rsidR="001F574B" w:rsidRPr="00D0364F">
        <w:rPr>
          <w:szCs w:val="22"/>
          <w:lang w:eastAsia="nb-NO"/>
        </w:rPr>
        <w:t>g</w:t>
      </w:r>
      <w:r w:rsidR="003D706F" w:rsidRPr="00D0364F">
        <w:rPr>
          <w:szCs w:val="22"/>
          <w:lang w:eastAsia="nb-NO"/>
        </w:rPr>
        <w:t>astrointestinaltraktus</w:t>
      </w:r>
      <w:r w:rsidR="00235013" w:rsidRPr="00D0364F">
        <w:rPr>
          <w:szCs w:val="22"/>
          <w:lang w:eastAsia="nb-NO"/>
        </w:rPr>
        <w:t xml:space="preserve"> og </w:t>
      </w:r>
      <w:r w:rsidR="0017797A" w:rsidRPr="00D0364F">
        <w:rPr>
          <w:szCs w:val="22"/>
          <w:lang w:eastAsia="nb-NO"/>
        </w:rPr>
        <w:t>forhøye</w:t>
      </w:r>
      <w:r w:rsidR="009B51C9" w:rsidRPr="00D0364F">
        <w:rPr>
          <w:szCs w:val="22"/>
          <w:lang w:eastAsia="nb-NO"/>
        </w:rPr>
        <w:t>de</w:t>
      </w:r>
      <w:r w:rsidR="0017797A" w:rsidRPr="00D0364F">
        <w:rPr>
          <w:szCs w:val="22"/>
          <w:lang w:eastAsia="nb-NO"/>
        </w:rPr>
        <w:t xml:space="preserve"> leverenzymer </w:t>
      </w:r>
      <w:r w:rsidR="001F574B" w:rsidRPr="00D0364F">
        <w:rPr>
          <w:szCs w:val="22"/>
          <w:lang w:eastAsia="nb-NO"/>
        </w:rPr>
        <w:t xml:space="preserve">har </w:t>
      </w:r>
      <w:r w:rsidR="0017797A" w:rsidRPr="00D0364F">
        <w:rPr>
          <w:szCs w:val="22"/>
          <w:lang w:eastAsia="nb-NO"/>
        </w:rPr>
        <w:t>blitt rap</w:t>
      </w:r>
      <w:r w:rsidR="009B51C9" w:rsidRPr="00D0364F">
        <w:rPr>
          <w:szCs w:val="22"/>
          <w:lang w:eastAsia="nb-NO"/>
        </w:rPr>
        <w:t>p</w:t>
      </w:r>
      <w:r w:rsidR="0017797A" w:rsidRPr="00D0364F">
        <w:rPr>
          <w:szCs w:val="22"/>
          <w:lang w:eastAsia="nb-NO"/>
        </w:rPr>
        <w:t>ortert</w:t>
      </w:r>
      <w:r w:rsidR="001F574B" w:rsidRPr="00D0364F">
        <w:rPr>
          <w:szCs w:val="22"/>
          <w:lang w:eastAsia="nb-NO"/>
        </w:rPr>
        <w:t xml:space="preserve"> i svært sjeldne tilfeller</w:t>
      </w:r>
      <w:r w:rsidR="0092333C">
        <w:rPr>
          <w:szCs w:val="22"/>
          <w:lang w:eastAsia="nb-NO"/>
        </w:rPr>
        <w:t>, basert på sikkerhetserfaring</w:t>
      </w:r>
      <w:r w:rsidR="00AB50D0">
        <w:rPr>
          <w:szCs w:val="22"/>
          <w:lang w:eastAsia="nb-NO"/>
        </w:rPr>
        <w:t xml:space="preserve"> </w:t>
      </w:r>
      <w:r w:rsidR="00AB50D0" w:rsidRPr="00596AE6">
        <w:rPr>
          <w:szCs w:val="22"/>
        </w:rPr>
        <w:t>etter markedsføring</w:t>
      </w:r>
      <w:r w:rsidR="0017797A" w:rsidRPr="00D0364F">
        <w:rPr>
          <w:szCs w:val="22"/>
          <w:lang w:eastAsia="nb-NO"/>
        </w:rPr>
        <w:t>.</w:t>
      </w:r>
      <w:r w:rsidR="0017797A" w:rsidRPr="006857AB">
        <w:rPr>
          <w:szCs w:val="22"/>
          <w:lang w:eastAsia="nb-NO"/>
        </w:rPr>
        <w:t xml:space="preserve"> </w:t>
      </w:r>
    </w:p>
    <w:p w14:paraId="763DAF94" w14:textId="77777777" w:rsidR="00FF7EE3" w:rsidRPr="003C7A59" w:rsidRDefault="00FF7EE3" w:rsidP="00346A1D">
      <w:pPr>
        <w:tabs>
          <w:tab w:val="clear" w:pos="567"/>
        </w:tabs>
        <w:spacing w:line="240" w:lineRule="auto"/>
        <w:rPr>
          <w:szCs w:val="22"/>
          <w:lang w:eastAsia="nb-NO"/>
        </w:rPr>
      </w:pPr>
    </w:p>
    <w:p w14:paraId="763DAF95" w14:textId="77777777" w:rsidR="00FD2250" w:rsidRPr="003C7A59" w:rsidRDefault="00FD2250" w:rsidP="00346A1D">
      <w:pPr>
        <w:tabs>
          <w:tab w:val="clear" w:pos="567"/>
        </w:tabs>
        <w:spacing w:line="240" w:lineRule="auto"/>
        <w:rPr>
          <w:szCs w:val="22"/>
          <w:lang w:eastAsia="nb-NO"/>
        </w:rPr>
      </w:pPr>
      <w:r w:rsidRPr="003C7A59">
        <w:rPr>
          <w:szCs w:val="22"/>
          <w:lang w:eastAsia="nb-NO"/>
        </w:rPr>
        <w:t xml:space="preserve">Disse bivirkningene er i de fleste tilfellene forbigående og forsvinner etter seponering av behandlingen. Bivirkningene kan i meget sjeldne tilfeller være alvorlige eller livstruende. </w:t>
      </w:r>
    </w:p>
    <w:p w14:paraId="3A68649D" w14:textId="77777777" w:rsidR="00485074" w:rsidRDefault="00485074" w:rsidP="0017797A">
      <w:pPr>
        <w:tabs>
          <w:tab w:val="clear" w:pos="567"/>
        </w:tabs>
        <w:spacing w:line="240" w:lineRule="auto"/>
        <w:rPr>
          <w:szCs w:val="22"/>
          <w:lang w:eastAsia="nb-NO"/>
        </w:rPr>
      </w:pPr>
    </w:p>
    <w:p w14:paraId="763DAF97" w14:textId="77777777" w:rsidR="0017797A" w:rsidRPr="003C7A59" w:rsidRDefault="0017797A" w:rsidP="0017797A">
      <w:pPr>
        <w:tabs>
          <w:tab w:val="clear" w:pos="567"/>
        </w:tabs>
        <w:spacing w:line="240" w:lineRule="auto"/>
        <w:rPr>
          <w:szCs w:val="22"/>
          <w:lang w:eastAsia="nb-NO"/>
        </w:rPr>
      </w:pPr>
      <w:r w:rsidRPr="003C7A59">
        <w:rPr>
          <w:szCs w:val="22"/>
          <w:lang w:eastAsia="nb-NO"/>
        </w:rPr>
        <w:t>Hvis bivirkninger opptrer skal behandlingen avbrytes og veterinær kontaktes.</w:t>
      </w:r>
    </w:p>
    <w:p w14:paraId="763DAF98" w14:textId="77777777" w:rsidR="00BC0919" w:rsidRPr="003C7A59" w:rsidRDefault="00BC0919" w:rsidP="00BC0919">
      <w:pPr>
        <w:spacing w:line="240" w:lineRule="auto"/>
        <w:rPr>
          <w:szCs w:val="22"/>
        </w:rPr>
      </w:pPr>
    </w:p>
    <w:p w14:paraId="763DAF99" w14:textId="39129987" w:rsidR="00BC0919" w:rsidRPr="003C7A59" w:rsidRDefault="00BC0919" w:rsidP="00BC0919">
      <w:pPr>
        <w:ind w:left="567" w:hanging="567"/>
        <w:rPr>
          <w:szCs w:val="22"/>
        </w:rPr>
      </w:pPr>
      <w:r w:rsidRPr="003C7A59">
        <w:rPr>
          <w:szCs w:val="22"/>
        </w:rPr>
        <w:t xml:space="preserve">Frekvensen av bivirkninger </w:t>
      </w:r>
      <w:r w:rsidR="0071750F">
        <w:rPr>
          <w:szCs w:val="22"/>
        </w:rPr>
        <w:t>angis etter</w:t>
      </w:r>
      <w:r w:rsidRPr="003C7A59">
        <w:rPr>
          <w:szCs w:val="22"/>
        </w:rPr>
        <w:t xml:space="preserve"> følgende </w:t>
      </w:r>
      <w:r w:rsidR="00825243" w:rsidRPr="003C7A59">
        <w:rPr>
          <w:szCs w:val="22"/>
        </w:rPr>
        <w:t>k</w:t>
      </w:r>
      <w:r w:rsidR="0071750F">
        <w:rPr>
          <w:szCs w:val="22"/>
        </w:rPr>
        <w:t>riterier</w:t>
      </w:r>
      <w:r w:rsidRPr="003C7A59">
        <w:rPr>
          <w:szCs w:val="22"/>
        </w:rPr>
        <w:t>:</w:t>
      </w:r>
    </w:p>
    <w:p w14:paraId="763DAF9A" w14:textId="1998AE4E" w:rsidR="00BC0919" w:rsidRPr="003C7A59" w:rsidRDefault="00BC0919" w:rsidP="00BC0919">
      <w:pPr>
        <w:ind w:left="567" w:hanging="567"/>
        <w:rPr>
          <w:szCs w:val="22"/>
        </w:rPr>
      </w:pPr>
      <w:r w:rsidRPr="003C7A59">
        <w:rPr>
          <w:szCs w:val="22"/>
        </w:rPr>
        <w:t>-</w:t>
      </w:r>
      <w:r w:rsidR="00B52B3D">
        <w:rPr>
          <w:szCs w:val="22"/>
        </w:rPr>
        <w:t xml:space="preserve"> </w:t>
      </w:r>
      <w:r w:rsidRPr="003C7A59">
        <w:rPr>
          <w:szCs w:val="22"/>
        </w:rPr>
        <w:t>Svært vanlige (flere enn 1 av</w:t>
      </w:r>
      <w:r w:rsidR="004942F4">
        <w:rPr>
          <w:szCs w:val="22"/>
        </w:rPr>
        <w:t xml:space="preserve"> </w:t>
      </w:r>
      <w:r w:rsidRPr="003C7A59">
        <w:rPr>
          <w:szCs w:val="22"/>
        </w:rPr>
        <w:t xml:space="preserve">10 </w:t>
      </w:r>
      <w:r w:rsidR="004942F4" w:rsidRPr="00647CF3">
        <w:rPr>
          <w:szCs w:val="22"/>
        </w:rPr>
        <w:t>behandlede</w:t>
      </w:r>
      <w:r w:rsidR="004942F4" w:rsidRPr="003C7A59">
        <w:rPr>
          <w:szCs w:val="22"/>
        </w:rPr>
        <w:t xml:space="preserve"> </w:t>
      </w:r>
      <w:r w:rsidRPr="003C7A59">
        <w:rPr>
          <w:szCs w:val="22"/>
        </w:rPr>
        <w:t>dyr får bivirkning</w:t>
      </w:r>
      <w:r w:rsidR="0071750F">
        <w:rPr>
          <w:szCs w:val="22"/>
        </w:rPr>
        <w:t>(</w:t>
      </w:r>
      <w:r w:rsidRPr="003C7A59">
        <w:rPr>
          <w:szCs w:val="22"/>
        </w:rPr>
        <w:t>er</w:t>
      </w:r>
      <w:r w:rsidR="0071750F">
        <w:rPr>
          <w:szCs w:val="22"/>
        </w:rPr>
        <w:t>)</w:t>
      </w:r>
      <w:r w:rsidRPr="003C7A59">
        <w:rPr>
          <w:szCs w:val="22"/>
        </w:rPr>
        <w:t>)</w:t>
      </w:r>
    </w:p>
    <w:p w14:paraId="763DAF9B" w14:textId="0766CCC5" w:rsidR="00BC0919" w:rsidRPr="003C7A59" w:rsidRDefault="00BC0919" w:rsidP="00BC0919">
      <w:pPr>
        <w:ind w:left="567" w:hanging="567"/>
        <w:rPr>
          <w:szCs w:val="22"/>
        </w:rPr>
      </w:pPr>
      <w:r w:rsidRPr="003C7A59">
        <w:rPr>
          <w:szCs w:val="22"/>
        </w:rPr>
        <w:t>-</w:t>
      </w:r>
      <w:r w:rsidR="00B52B3D">
        <w:rPr>
          <w:szCs w:val="22"/>
        </w:rPr>
        <w:t xml:space="preserve"> </w:t>
      </w:r>
      <w:r w:rsidRPr="003C7A59">
        <w:rPr>
          <w:szCs w:val="22"/>
        </w:rPr>
        <w:t xml:space="preserve">Vanlige (flere enn 1, men færre enn 10 av 100 </w:t>
      </w:r>
      <w:r w:rsidR="004942F4" w:rsidRPr="00647CF3">
        <w:rPr>
          <w:szCs w:val="22"/>
        </w:rPr>
        <w:t>behandlede</w:t>
      </w:r>
      <w:r w:rsidR="004942F4" w:rsidRPr="003C7A59">
        <w:rPr>
          <w:szCs w:val="22"/>
        </w:rPr>
        <w:t xml:space="preserve"> </w:t>
      </w:r>
      <w:r w:rsidRPr="003C7A59">
        <w:rPr>
          <w:szCs w:val="22"/>
        </w:rPr>
        <w:t>dyr)</w:t>
      </w:r>
    </w:p>
    <w:p w14:paraId="763DAF9C" w14:textId="0DCA4E87" w:rsidR="00BC0919" w:rsidRPr="003C7A59" w:rsidRDefault="00BC0919" w:rsidP="00BC0919">
      <w:pPr>
        <w:ind w:left="567" w:hanging="567"/>
        <w:rPr>
          <w:szCs w:val="22"/>
        </w:rPr>
      </w:pPr>
      <w:r w:rsidRPr="003C7A59">
        <w:rPr>
          <w:szCs w:val="22"/>
        </w:rPr>
        <w:t>-</w:t>
      </w:r>
      <w:r w:rsidR="00B52B3D">
        <w:rPr>
          <w:szCs w:val="22"/>
        </w:rPr>
        <w:t xml:space="preserve"> </w:t>
      </w:r>
      <w:r w:rsidRPr="003C7A59">
        <w:rPr>
          <w:szCs w:val="22"/>
        </w:rPr>
        <w:t>Mindre vanlige (flere enn 1, men færre enn 10 av 1000</w:t>
      </w:r>
      <w:r w:rsidR="004942F4" w:rsidRPr="004942F4">
        <w:rPr>
          <w:szCs w:val="22"/>
        </w:rPr>
        <w:t xml:space="preserve"> </w:t>
      </w:r>
      <w:r w:rsidR="004942F4" w:rsidRPr="00647CF3">
        <w:rPr>
          <w:szCs w:val="22"/>
        </w:rPr>
        <w:t>behandlede</w:t>
      </w:r>
      <w:r w:rsidRPr="003C7A59">
        <w:rPr>
          <w:szCs w:val="22"/>
        </w:rPr>
        <w:t xml:space="preserve"> dyr)</w:t>
      </w:r>
    </w:p>
    <w:p w14:paraId="763DAF9D" w14:textId="253343EC" w:rsidR="00BC0919" w:rsidRPr="003C7A59" w:rsidRDefault="00BC0919" w:rsidP="00BC0919">
      <w:pPr>
        <w:ind w:left="567" w:hanging="567"/>
        <w:rPr>
          <w:szCs w:val="22"/>
        </w:rPr>
      </w:pPr>
      <w:r w:rsidRPr="003C7A59">
        <w:rPr>
          <w:szCs w:val="22"/>
        </w:rPr>
        <w:t>-</w:t>
      </w:r>
      <w:r w:rsidR="00B52B3D">
        <w:rPr>
          <w:szCs w:val="22"/>
        </w:rPr>
        <w:t xml:space="preserve"> </w:t>
      </w:r>
      <w:r w:rsidRPr="003C7A59">
        <w:rPr>
          <w:szCs w:val="22"/>
        </w:rPr>
        <w:t>Sjeldne (flere enn 1, men færre enn 10 av</w:t>
      </w:r>
      <w:r w:rsidR="004942F4">
        <w:rPr>
          <w:szCs w:val="22"/>
        </w:rPr>
        <w:t xml:space="preserve"> </w:t>
      </w:r>
      <w:r w:rsidRPr="003C7A59">
        <w:rPr>
          <w:szCs w:val="22"/>
        </w:rPr>
        <w:t xml:space="preserve">10 000 </w:t>
      </w:r>
      <w:r w:rsidR="004942F4" w:rsidRPr="00647CF3">
        <w:rPr>
          <w:szCs w:val="22"/>
        </w:rPr>
        <w:t>behandlede</w:t>
      </w:r>
      <w:r w:rsidR="004942F4" w:rsidRPr="003C7A59">
        <w:rPr>
          <w:szCs w:val="22"/>
        </w:rPr>
        <w:t xml:space="preserve"> </w:t>
      </w:r>
      <w:r w:rsidRPr="003C7A59">
        <w:rPr>
          <w:szCs w:val="22"/>
        </w:rPr>
        <w:t>dyr)</w:t>
      </w:r>
    </w:p>
    <w:p w14:paraId="763DAF9E" w14:textId="4FEB961C" w:rsidR="00BC0919" w:rsidRPr="003C7A59" w:rsidRDefault="00BC0919" w:rsidP="00BC0919">
      <w:pPr>
        <w:spacing w:line="240" w:lineRule="auto"/>
        <w:rPr>
          <w:szCs w:val="22"/>
        </w:rPr>
      </w:pPr>
      <w:r w:rsidRPr="003C7A59">
        <w:rPr>
          <w:szCs w:val="22"/>
        </w:rPr>
        <w:t>-</w:t>
      </w:r>
      <w:r w:rsidR="00B52B3D">
        <w:rPr>
          <w:szCs w:val="22"/>
        </w:rPr>
        <w:t xml:space="preserve"> </w:t>
      </w:r>
      <w:r w:rsidRPr="003C7A59">
        <w:rPr>
          <w:szCs w:val="22"/>
        </w:rPr>
        <w:t>Svært sjeldne (færre enn 1 av</w:t>
      </w:r>
      <w:r w:rsidR="004942F4">
        <w:rPr>
          <w:szCs w:val="22"/>
        </w:rPr>
        <w:t xml:space="preserve"> </w:t>
      </w:r>
      <w:r w:rsidRPr="003C7A59">
        <w:rPr>
          <w:szCs w:val="22"/>
        </w:rPr>
        <w:t xml:space="preserve">10 000 </w:t>
      </w:r>
      <w:r w:rsidR="004942F4" w:rsidRPr="00647CF3">
        <w:rPr>
          <w:szCs w:val="22"/>
        </w:rPr>
        <w:t>behandlede</w:t>
      </w:r>
      <w:r w:rsidR="004942F4" w:rsidRPr="003C7A59">
        <w:rPr>
          <w:szCs w:val="22"/>
        </w:rPr>
        <w:t xml:space="preserve"> </w:t>
      </w:r>
      <w:r w:rsidRPr="003C7A59">
        <w:rPr>
          <w:szCs w:val="22"/>
        </w:rPr>
        <w:t>dyr, inkludert isolerte rapporter)</w:t>
      </w:r>
      <w:r w:rsidR="00C16490">
        <w:rPr>
          <w:szCs w:val="22"/>
        </w:rPr>
        <w:t>.</w:t>
      </w:r>
    </w:p>
    <w:p w14:paraId="763DAF9F" w14:textId="77777777" w:rsidR="00FD2250" w:rsidRPr="003C7A59" w:rsidRDefault="00FD2250" w:rsidP="00346A1D">
      <w:pPr>
        <w:tabs>
          <w:tab w:val="clear" w:pos="567"/>
        </w:tabs>
        <w:spacing w:line="240" w:lineRule="auto"/>
        <w:rPr>
          <w:szCs w:val="22"/>
          <w:lang w:eastAsia="nb-NO"/>
        </w:rPr>
      </w:pPr>
    </w:p>
    <w:p w14:paraId="763DAFA0" w14:textId="77777777" w:rsidR="00FD2250" w:rsidRPr="003C7A59" w:rsidRDefault="00FD2250" w:rsidP="00346A1D">
      <w:pPr>
        <w:tabs>
          <w:tab w:val="clear" w:pos="567"/>
        </w:tabs>
        <w:spacing w:line="240" w:lineRule="auto"/>
        <w:ind w:left="540" w:hanging="540"/>
        <w:rPr>
          <w:szCs w:val="22"/>
          <w:lang w:eastAsia="nb-NO"/>
        </w:rPr>
      </w:pPr>
      <w:r w:rsidRPr="003C7A59">
        <w:rPr>
          <w:b/>
          <w:szCs w:val="22"/>
          <w:lang w:eastAsia="nb-NO"/>
        </w:rPr>
        <w:t>4.7</w:t>
      </w:r>
      <w:r w:rsidRPr="003C7A59">
        <w:rPr>
          <w:b/>
          <w:szCs w:val="22"/>
          <w:lang w:eastAsia="nb-NO"/>
        </w:rPr>
        <w:tab/>
        <w:t xml:space="preserve">Bruk under drektighet, </w:t>
      </w:r>
      <w:r w:rsidRPr="003C7A59">
        <w:rPr>
          <w:b/>
          <w:szCs w:val="22"/>
        </w:rPr>
        <w:t>diegiving</w:t>
      </w:r>
      <w:r w:rsidRPr="003C7A59">
        <w:rPr>
          <w:b/>
          <w:szCs w:val="22"/>
          <w:lang w:eastAsia="nb-NO"/>
        </w:rPr>
        <w:t xml:space="preserve"> eller </w:t>
      </w:r>
      <w:r w:rsidRPr="003C7A59">
        <w:rPr>
          <w:b/>
          <w:szCs w:val="22"/>
        </w:rPr>
        <w:t>egglegging</w:t>
      </w:r>
    </w:p>
    <w:p w14:paraId="763DAFA1" w14:textId="77777777" w:rsidR="00FD2250" w:rsidRPr="003C7A59" w:rsidRDefault="00FD2250" w:rsidP="00346A1D">
      <w:pPr>
        <w:tabs>
          <w:tab w:val="clear" w:pos="567"/>
        </w:tabs>
        <w:spacing w:line="240" w:lineRule="auto"/>
        <w:rPr>
          <w:szCs w:val="22"/>
          <w:lang w:eastAsia="nb-NO"/>
        </w:rPr>
      </w:pPr>
    </w:p>
    <w:p w14:paraId="763DAFA2" w14:textId="77777777" w:rsidR="00FD2250" w:rsidRPr="003C7A59" w:rsidRDefault="00FD2250" w:rsidP="00346A1D">
      <w:pPr>
        <w:tabs>
          <w:tab w:val="clear" w:pos="567"/>
        </w:tabs>
        <w:spacing w:line="240" w:lineRule="auto"/>
        <w:rPr>
          <w:szCs w:val="22"/>
          <w:lang w:eastAsia="nb-NO"/>
        </w:rPr>
      </w:pPr>
      <w:r w:rsidRPr="003C7A59">
        <w:rPr>
          <w:szCs w:val="22"/>
        </w:rPr>
        <w:t>Veterinærpreparatets</w:t>
      </w:r>
      <w:r w:rsidRPr="003C7A59">
        <w:rPr>
          <w:szCs w:val="22"/>
          <w:lang w:eastAsia="nb-NO"/>
        </w:rPr>
        <w:t xml:space="preserve"> sikkerhet ved bruk </w:t>
      </w:r>
      <w:r w:rsidR="00CA3102" w:rsidRPr="003C7A59">
        <w:rPr>
          <w:szCs w:val="22"/>
        </w:rPr>
        <w:t>under drektighet og diegiving</w:t>
      </w:r>
      <w:r w:rsidR="00CA3102" w:rsidRPr="003C7A59" w:rsidDel="00CA3102">
        <w:rPr>
          <w:szCs w:val="22"/>
          <w:lang w:eastAsia="nb-NO"/>
        </w:rPr>
        <w:t xml:space="preserve"> </w:t>
      </w:r>
      <w:r w:rsidRPr="003C7A59">
        <w:rPr>
          <w:szCs w:val="22"/>
          <w:lang w:eastAsia="nb-NO"/>
        </w:rPr>
        <w:t>er ikke klarlagt (se punkt. 4.3).</w:t>
      </w:r>
    </w:p>
    <w:p w14:paraId="763DAFA3" w14:textId="77777777" w:rsidR="00FD2250" w:rsidRPr="003C7A59" w:rsidRDefault="00FD2250" w:rsidP="00346A1D">
      <w:pPr>
        <w:tabs>
          <w:tab w:val="clear" w:pos="567"/>
        </w:tabs>
        <w:spacing w:line="240" w:lineRule="auto"/>
        <w:rPr>
          <w:szCs w:val="22"/>
          <w:lang w:eastAsia="nb-NO"/>
        </w:rPr>
      </w:pPr>
    </w:p>
    <w:p w14:paraId="763DAFA4" w14:textId="1163AD25" w:rsidR="00FD2250" w:rsidRPr="003C7A59" w:rsidRDefault="00FD2250" w:rsidP="00346A1D">
      <w:pPr>
        <w:tabs>
          <w:tab w:val="clear" w:pos="567"/>
        </w:tabs>
        <w:spacing w:line="240" w:lineRule="auto"/>
        <w:ind w:left="540" w:hanging="540"/>
        <w:rPr>
          <w:szCs w:val="22"/>
          <w:lang w:eastAsia="nb-NO"/>
        </w:rPr>
      </w:pPr>
      <w:r w:rsidRPr="003C7A59">
        <w:rPr>
          <w:b/>
          <w:szCs w:val="22"/>
          <w:lang w:eastAsia="nb-NO"/>
        </w:rPr>
        <w:t>4.8</w:t>
      </w:r>
      <w:r w:rsidRPr="003C7A59">
        <w:rPr>
          <w:b/>
          <w:szCs w:val="22"/>
          <w:lang w:eastAsia="nb-NO"/>
        </w:rPr>
        <w:tab/>
        <w:t>Interaksjon med andre legemidler og andre former for interaksjon</w:t>
      </w:r>
    </w:p>
    <w:p w14:paraId="763DAFA5" w14:textId="77777777" w:rsidR="00FD2250" w:rsidRPr="003C7A59" w:rsidRDefault="00FD2250" w:rsidP="00346A1D">
      <w:pPr>
        <w:tabs>
          <w:tab w:val="clear" w:pos="567"/>
        </w:tabs>
        <w:spacing w:line="240" w:lineRule="auto"/>
        <w:rPr>
          <w:szCs w:val="22"/>
          <w:lang w:eastAsia="nb-NO"/>
        </w:rPr>
      </w:pPr>
    </w:p>
    <w:p w14:paraId="763DAFA6" w14:textId="0C58D671" w:rsidR="00FD2250" w:rsidRPr="003C7A59" w:rsidRDefault="00FD2250" w:rsidP="00346A1D">
      <w:pPr>
        <w:tabs>
          <w:tab w:val="clear" w:pos="567"/>
        </w:tabs>
        <w:spacing w:line="240" w:lineRule="auto"/>
        <w:rPr>
          <w:szCs w:val="22"/>
          <w:lang w:eastAsia="nb-NO"/>
        </w:rPr>
      </w:pPr>
      <w:r w:rsidRPr="003C7A59">
        <w:rPr>
          <w:szCs w:val="22"/>
          <w:lang w:eastAsia="nb-NO"/>
        </w:rPr>
        <w:t xml:space="preserve">Andre NSAIDs, diuretika, antikoagulantia, aminoglykosidantibiotika og substanser med høy proteinbinding kan konkurrere om bindingen og således føre til toksiske effekter. Metacam skal ikke administreres samtidig med andre NSAIDs eller glukokortikosteroider. </w:t>
      </w:r>
      <w:r w:rsidR="00057F0D" w:rsidRPr="003C7A59">
        <w:rPr>
          <w:szCs w:val="22"/>
          <w:lang w:eastAsia="nb-NO"/>
        </w:rPr>
        <w:t>Samtidig administrasjon av potensielle nefrotoksiske legemidler bør unngåes.</w:t>
      </w:r>
    </w:p>
    <w:p w14:paraId="763DAFA7" w14:textId="77777777" w:rsidR="00FD2250" w:rsidRPr="003C7A59" w:rsidRDefault="00FD2250" w:rsidP="00346A1D">
      <w:pPr>
        <w:tabs>
          <w:tab w:val="clear" w:pos="567"/>
        </w:tabs>
        <w:spacing w:line="240" w:lineRule="auto"/>
        <w:rPr>
          <w:szCs w:val="22"/>
          <w:lang w:eastAsia="nb-NO"/>
        </w:rPr>
      </w:pPr>
    </w:p>
    <w:p w14:paraId="763DAFA8" w14:textId="7F7FB568" w:rsidR="00FD2250" w:rsidRPr="003C7A59" w:rsidRDefault="00557006" w:rsidP="00346A1D">
      <w:pPr>
        <w:tabs>
          <w:tab w:val="clear" w:pos="567"/>
        </w:tabs>
        <w:spacing w:line="240" w:lineRule="auto"/>
        <w:rPr>
          <w:szCs w:val="22"/>
          <w:lang w:eastAsia="nb-NO"/>
        </w:rPr>
      </w:pPr>
      <w:r>
        <w:rPr>
          <w:szCs w:val="22"/>
          <w:lang w:eastAsia="nb-NO"/>
        </w:rPr>
        <w:t>Hos katt kan t</w:t>
      </w:r>
      <w:r w:rsidR="00FD2250" w:rsidRPr="003C7A59">
        <w:rPr>
          <w:szCs w:val="22"/>
          <w:lang w:eastAsia="nb-NO"/>
        </w:rPr>
        <w:t xml:space="preserve">idligere behandling med </w:t>
      </w:r>
      <w:r>
        <w:rPr>
          <w:szCs w:val="22"/>
          <w:lang w:eastAsia="nb-NO"/>
        </w:rPr>
        <w:t xml:space="preserve">andre </w:t>
      </w:r>
      <w:r w:rsidR="00FD2250" w:rsidRPr="003C7A59">
        <w:rPr>
          <w:szCs w:val="22"/>
          <w:lang w:eastAsia="nb-NO"/>
        </w:rPr>
        <w:t xml:space="preserve">antiinflammatoriske substanser </w:t>
      </w:r>
      <w:r w:rsidR="00897BE4" w:rsidRPr="003C7A59">
        <w:rPr>
          <w:szCs w:val="22"/>
          <w:lang w:eastAsia="nb-NO"/>
        </w:rPr>
        <w:t xml:space="preserve">enn Metacam 2 mg/ml injeksjonsvæske, oppløsning </w:t>
      </w:r>
      <w:r w:rsidR="00613761" w:rsidRPr="003C7A59">
        <w:rPr>
          <w:szCs w:val="22"/>
          <w:lang w:eastAsia="nb-NO"/>
        </w:rPr>
        <w:t>til</w:t>
      </w:r>
      <w:r w:rsidR="00897BE4" w:rsidRPr="003C7A59">
        <w:rPr>
          <w:szCs w:val="22"/>
          <w:lang w:eastAsia="nb-NO"/>
        </w:rPr>
        <w:t xml:space="preserve"> katter </w:t>
      </w:r>
      <w:r w:rsidR="00613761" w:rsidRPr="003C7A59">
        <w:rPr>
          <w:szCs w:val="22"/>
          <w:lang w:eastAsia="nb-NO"/>
        </w:rPr>
        <w:t>med</w:t>
      </w:r>
      <w:r w:rsidR="00897BE4" w:rsidRPr="003C7A59">
        <w:rPr>
          <w:szCs w:val="22"/>
          <w:lang w:eastAsia="nb-NO"/>
        </w:rPr>
        <w:t xml:space="preserve"> en enkelt</w:t>
      </w:r>
      <w:r w:rsidR="00752B62" w:rsidRPr="003C7A59">
        <w:rPr>
          <w:szCs w:val="22"/>
          <w:lang w:eastAsia="nb-NO"/>
        </w:rPr>
        <w:t xml:space="preserve"> </w:t>
      </w:r>
      <w:r w:rsidR="00897BE4" w:rsidRPr="003C7A59">
        <w:rPr>
          <w:szCs w:val="22"/>
          <w:lang w:eastAsia="nb-NO"/>
        </w:rPr>
        <w:t xml:space="preserve">dose på 0,2 mg/kg </w:t>
      </w:r>
      <w:r w:rsidR="00FD2250" w:rsidRPr="003C7A59">
        <w:rPr>
          <w:szCs w:val="22"/>
          <w:lang w:eastAsia="nb-NO"/>
        </w:rPr>
        <w:t>gi ytterligere eller forsterkede bivirkninger</w:t>
      </w:r>
      <w:r w:rsidR="00057F0D">
        <w:rPr>
          <w:szCs w:val="22"/>
          <w:lang w:eastAsia="nb-NO"/>
        </w:rPr>
        <w:t>. I slike tilfeller</w:t>
      </w:r>
      <w:r w:rsidR="00FD2250" w:rsidRPr="003C7A59">
        <w:rPr>
          <w:szCs w:val="22"/>
          <w:lang w:eastAsia="nb-NO"/>
        </w:rPr>
        <w:t xml:space="preserve"> kreves </w:t>
      </w:r>
      <w:r w:rsidR="00057F0D">
        <w:rPr>
          <w:szCs w:val="22"/>
          <w:lang w:eastAsia="nb-NO"/>
        </w:rPr>
        <w:t xml:space="preserve">det </w:t>
      </w:r>
      <w:r w:rsidR="00FD2250" w:rsidRPr="003C7A59">
        <w:rPr>
          <w:szCs w:val="22"/>
          <w:lang w:eastAsia="nb-NO"/>
        </w:rPr>
        <w:t>derfor en behandlingsfri periode på minst 24 timer før behandling med veterinær</w:t>
      </w:r>
      <w:r w:rsidR="00C16490">
        <w:rPr>
          <w:szCs w:val="22"/>
          <w:lang w:eastAsia="nb-NO"/>
        </w:rPr>
        <w:t>preparatet</w:t>
      </w:r>
      <w:r w:rsidR="00FD2250" w:rsidRPr="003C7A59">
        <w:rPr>
          <w:szCs w:val="22"/>
          <w:lang w:eastAsia="nb-NO"/>
        </w:rPr>
        <w:t xml:space="preserve"> påbegynnes. Varigheten av den behandlingsfrie perioden er også avhengig av farmakologien for de produktene som er anvendt tidligere. </w:t>
      </w:r>
    </w:p>
    <w:p w14:paraId="763DAFA9" w14:textId="77777777" w:rsidR="00FD2250" w:rsidRPr="003C7A59" w:rsidRDefault="00FD2250" w:rsidP="00346A1D">
      <w:pPr>
        <w:tabs>
          <w:tab w:val="clear" w:pos="567"/>
        </w:tabs>
        <w:spacing w:line="240" w:lineRule="auto"/>
        <w:rPr>
          <w:szCs w:val="22"/>
          <w:lang w:eastAsia="nb-NO"/>
        </w:rPr>
      </w:pPr>
    </w:p>
    <w:p w14:paraId="763DAFAA" w14:textId="77777777" w:rsidR="00FD2250" w:rsidRPr="003C7A59" w:rsidRDefault="00FD2250" w:rsidP="00617855">
      <w:pPr>
        <w:keepNext/>
        <w:tabs>
          <w:tab w:val="clear" w:pos="567"/>
        </w:tabs>
        <w:spacing w:line="240" w:lineRule="auto"/>
        <w:ind w:left="540" w:hanging="540"/>
        <w:rPr>
          <w:szCs w:val="22"/>
          <w:lang w:eastAsia="nb-NO"/>
        </w:rPr>
      </w:pPr>
      <w:r w:rsidRPr="003C7A59">
        <w:rPr>
          <w:b/>
          <w:szCs w:val="22"/>
          <w:lang w:eastAsia="nb-NO"/>
        </w:rPr>
        <w:lastRenderedPageBreak/>
        <w:t>4.9</w:t>
      </w:r>
      <w:r w:rsidRPr="003C7A59">
        <w:rPr>
          <w:b/>
          <w:szCs w:val="22"/>
          <w:lang w:eastAsia="nb-NO"/>
        </w:rPr>
        <w:tab/>
      </w:r>
      <w:r w:rsidRPr="003C7A59">
        <w:rPr>
          <w:b/>
          <w:bCs/>
          <w:szCs w:val="22"/>
        </w:rPr>
        <w:t>Dosering og tilførselsvei</w:t>
      </w:r>
    </w:p>
    <w:p w14:paraId="763DAFAB" w14:textId="77777777" w:rsidR="00FD2250" w:rsidRPr="003C7A59" w:rsidRDefault="00FD2250" w:rsidP="00617855">
      <w:pPr>
        <w:keepNext/>
        <w:tabs>
          <w:tab w:val="clear" w:pos="567"/>
        </w:tabs>
        <w:spacing w:line="240" w:lineRule="auto"/>
        <w:rPr>
          <w:szCs w:val="22"/>
          <w:lang w:eastAsia="nb-NO"/>
        </w:rPr>
      </w:pPr>
    </w:p>
    <w:p w14:paraId="090E46D9" w14:textId="77777777" w:rsidR="00485074" w:rsidRDefault="00485074" w:rsidP="00617855">
      <w:pPr>
        <w:keepNext/>
        <w:tabs>
          <w:tab w:val="clear" w:pos="567"/>
        </w:tabs>
        <w:spacing w:line="240" w:lineRule="auto"/>
        <w:rPr>
          <w:b/>
          <w:szCs w:val="22"/>
          <w:lang w:eastAsia="nb-NO"/>
        </w:rPr>
      </w:pPr>
      <w:r>
        <w:rPr>
          <w:b/>
          <w:szCs w:val="22"/>
          <w:lang w:eastAsia="nb-NO"/>
        </w:rPr>
        <w:t>Katt:</w:t>
      </w:r>
    </w:p>
    <w:p w14:paraId="763DAFAC" w14:textId="5A028220" w:rsidR="00AA1C46" w:rsidRPr="00AC5D0D" w:rsidRDefault="00FD2250" w:rsidP="00346A1D">
      <w:pPr>
        <w:tabs>
          <w:tab w:val="clear" w:pos="567"/>
        </w:tabs>
        <w:spacing w:line="240" w:lineRule="auto"/>
        <w:rPr>
          <w:b/>
          <w:szCs w:val="22"/>
          <w:lang w:eastAsia="nb-NO"/>
        </w:rPr>
      </w:pPr>
      <w:r w:rsidRPr="00AC5D0D">
        <w:rPr>
          <w:b/>
          <w:szCs w:val="22"/>
          <w:lang w:eastAsia="nb-NO"/>
        </w:rPr>
        <w:t>Dosering</w:t>
      </w:r>
    </w:p>
    <w:p w14:paraId="763DAFAD" w14:textId="77777777" w:rsidR="00FD2250" w:rsidRPr="003C7A59" w:rsidRDefault="00FD2250" w:rsidP="00346A1D">
      <w:pPr>
        <w:tabs>
          <w:tab w:val="clear" w:pos="567"/>
        </w:tabs>
        <w:spacing w:line="240" w:lineRule="auto"/>
        <w:rPr>
          <w:szCs w:val="22"/>
          <w:u w:val="single"/>
          <w:lang w:eastAsia="nb-NO"/>
        </w:rPr>
      </w:pPr>
      <w:r w:rsidRPr="003C7A59">
        <w:rPr>
          <w:szCs w:val="22"/>
          <w:u w:val="single"/>
          <w:lang w:eastAsia="nb-NO"/>
        </w:rPr>
        <w:t>Postoperativ smerte og inflammasjon etter ki</w:t>
      </w:r>
      <w:r w:rsidR="004E744C" w:rsidRPr="003C7A59">
        <w:rPr>
          <w:szCs w:val="22"/>
          <w:u w:val="single"/>
          <w:lang w:eastAsia="nb-NO"/>
        </w:rPr>
        <w:t>r</w:t>
      </w:r>
      <w:r w:rsidRPr="003C7A59">
        <w:rPr>
          <w:szCs w:val="22"/>
          <w:u w:val="single"/>
          <w:lang w:eastAsia="nb-NO"/>
        </w:rPr>
        <w:t>urgisk inngrep:</w:t>
      </w:r>
    </w:p>
    <w:p w14:paraId="763DAFAE" w14:textId="615F41B4" w:rsidR="00FD2250" w:rsidRPr="003C7A59" w:rsidRDefault="00FD2250" w:rsidP="00346A1D">
      <w:pPr>
        <w:tabs>
          <w:tab w:val="clear" w:pos="567"/>
        </w:tabs>
        <w:spacing w:line="240" w:lineRule="auto"/>
        <w:rPr>
          <w:szCs w:val="22"/>
          <w:lang w:eastAsia="nb-NO"/>
        </w:rPr>
      </w:pPr>
      <w:r w:rsidRPr="003C7A59">
        <w:rPr>
          <w:szCs w:val="22"/>
          <w:lang w:eastAsia="nb-NO"/>
        </w:rPr>
        <w:t>Behandlingen innledes med Metacam 2 mg/ml injeksjonsvæske, oppløsning til katt</w:t>
      </w:r>
      <w:r w:rsidR="00902F98" w:rsidRPr="003C7A59">
        <w:rPr>
          <w:szCs w:val="22"/>
          <w:lang w:eastAsia="nb-NO"/>
        </w:rPr>
        <w:t>.</w:t>
      </w:r>
      <w:r w:rsidRPr="003C7A59">
        <w:rPr>
          <w:szCs w:val="22"/>
          <w:lang w:eastAsia="nb-NO"/>
        </w:rPr>
        <w:t xml:space="preserve"> </w:t>
      </w:r>
      <w:r w:rsidR="00902F98" w:rsidRPr="003C7A59">
        <w:rPr>
          <w:szCs w:val="22"/>
          <w:lang w:eastAsia="nb-NO"/>
        </w:rPr>
        <w:t>F</w:t>
      </w:r>
      <w:r w:rsidRPr="003C7A59">
        <w:rPr>
          <w:szCs w:val="22"/>
          <w:lang w:eastAsia="nb-NO"/>
        </w:rPr>
        <w:t xml:space="preserve">ortsett behandlingen 24 timer senere med Metacam 0,5 mg/ml mikstur suspensjon til katt med en dose på 0,05 mg meloksikam/kg kroppsvekt. </w:t>
      </w:r>
      <w:r w:rsidR="00902F98" w:rsidRPr="003C7A59">
        <w:rPr>
          <w:szCs w:val="22"/>
          <w:lang w:eastAsia="nb-NO"/>
        </w:rPr>
        <w:t>Slik</w:t>
      </w:r>
      <w:r w:rsidRPr="003C7A59">
        <w:rPr>
          <w:szCs w:val="22"/>
          <w:lang w:eastAsia="nb-NO"/>
        </w:rPr>
        <w:t xml:space="preserve"> oppfølg</w:t>
      </w:r>
      <w:r w:rsidR="00902F98" w:rsidRPr="003C7A59">
        <w:rPr>
          <w:szCs w:val="22"/>
          <w:lang w:eastAsia="nb-NO"/>
        </w:rPr>
        <w:t>ende oral behandling</w:t>
      </w:r>
      <w:r w:rsidRPr="003C7A59">
        <w:rPr>
          <w:szCs w:val="22"/>
          <w:lang w:eastAsia="nb-NO"/>
        </w:rPr>
        <w:t xml:space="preserve"> gis én gang daglig (med 24</w:t>
      </w:r>
      <w:r w:rsidR="006E6159" w:rsidRPr="003C7A59">
        <w:rPr>
          <w:szCs w:val="22"/>
          <w:lang w:eastAsia="nb-NO"/>
        </w:rPr>
        <w:t> </w:t>
      </w:r>
      <w:r w:rsidRPr="003C7A59">
        <w:rPr>
          <w:szCs w:val="22"/>
          <w:lang w:eastAsia="nb-NO"/>
        </w:rPr>
        <w:t xml:space="preserve">timers intervall) i opptil fire </w:t>
      </w:r>
      <w:r w:rsidR="000B5645">
        <w:rPr>
          <w:szCs w:val="22"/>
          <w:lang w:eastAsia="nb-NO"/>
        </w:rPr>
        <w:t>døgn</w:t>
      </w:r>
      <w:r w:rsidRPr="003C7A59">
        <w:rPr>
          <w:szCs w:val="22"/>
          <w:lang w:eastAsia="nb-NO"/>
        </w:rPr>
        <w:t xml:space="preserve">. </w:t>
      </w:r>
    </w:p>
    <w:p w14:paraId="763DAFAF" w14:textId="77777777" w:rsidR="00897BE4" w:rsidRPr="003C7A59" w:rsidRDefault="00897BE4" w:rsidP="00346A1D">
      <w:pPr>
        <w:tabs>
          <w:tab w:val="clear" w:pos="567"/>
        </w:tabs>
        <w:spacing w:line="240" w:lineRule="auto"/>
        <w:rPr>
          <w:szCs w:val="22"/>
          <w:lang w:eastAsia="nb-NO"/>
        </w:rPr>
      </w:pPr>
    </w:p>
    <w:p w14:paraId="763DAFB0" w14:textId="77777777" w:rsidR="00897BE4" w:rsidRPr="003C7A59" w:rsidRDefault="00897BE4" w:rsidP="00346A1D">
      <w:pPr>
        <w:tabs>
          <w:tab w:val="clear" w:pos="567"/>
        </w:tabs>
        <w:spacing w:line="240" w:lineRule="auto"/>
        <w:rPr>
          <w:szCs w:val="22"/>
          <w:lang w:eastAsia="nb-NO"/>
        </w:rPr>
      </w:pPr>
      <w:r w:rsidRPr="003C7A59">
        <w:rPr>
          <w:szCs w:val="22"/>
          <w:u w:val="single"/>
          <w:lang w:eastAsia="nb-NO"/>
        </w:rPr>
        <w:t>Akutt lidelse i bevegelsesapparatet</w:t>
      </w:r>
      <w:r w:rsidRPr="003C7A59">
        <w:rPr>
          <w:szCs w:val="22"/>
          <w:lang w:eastAsia="nb-NO"/>
        </w:rPr>
        <w:t>:</w:t>
      </w:r>
    </w:p>
    <w:p w14:paraId="763DAFB1" w14:textId="77777777" w:rsidR="00897BE4" w:rsidRPr="003C7A59" w:rsidRDefault="00897BE4" w:rsidP="00346A1D">
      <w:pPr>
        <w:tabs>
          <w:tab w:val="clear" w:pos="567"/>
        </w:tabs>
        <w:spacing w:line="240" w:lineRule="auto"/>
        <w:rPr>
          <w:szCs w:val="22"/>
          <w:lang w:eastAsia="nb-NO"/>
        </w:rPr>
      </w:pPr>
      <w:r w:rsidRPr="003C7A59">
        <w:rPr>
          <w:szCs w:val="22"/>
          <w:lang w:eastAsia="nb-NO"/>
        </w:rPr>
        <w:t>Behandlingen innledes med en enkel</w:t>
      </w:r>
      <w:r w:rsidR="00613761" w:rsidRPr="003C7A59">
        <w:rPr>
          <w:szCs w:val="22"/>
          <w:lang w:eastAsia="nb-NO"/>
        </w:rPr>
        <w:t>t</w:t>
      </w:r>
      <w:r w:rsidRPr="003C7A59">
        <w:rPr>
          <w:szCs w:val="22"/>
          <w:lang w:eastAsia="nb-NO"/>
        </w:rPr>
        <w:t xml:space="preserve"> oral dose på 0,</w:t>
      </w:r>
      <w:r w:rsidR="00557837" w:rsidRPr="003C7A59">
        <w:rPr>
          <w:szCs w:val="22"/>
          <w:lang w:eastAsia="nb-NO"/>
        </w:rPr>
        <w:t>2</w:t>
      </w:r>
      <w:r w:rsidRPr="003C7A59">
        <w:rPr>
          <w:szCs w:val="22"/>
          <w:lang w:eastAsia="nb-NO"/>
        </w:rPr>
        <w:t xml:space="preserve"> mg meloksikam/kg kroppsvekt første dag. Behandlingen fortsetter med en </w:t>
      </w:r>
      <w:r w:rsidR="001D3C71" w:rsidRPr="003C7A59">
        <w:rPr>
          <w:szCs w:val="22"/>
          <w:lang w:eastAsia="nb-NO"/>
        </w:rPr>
        <w:t>vedlikeholds</w:t>
      </w:r>
      <w:r w:rsidRPr="003C7A59">
        <w:rPr>
          <w:szCs w:val="22"/>
          <w:lang w:eastAsia="nb-NO"/>
        </w:rPr>
        <w:t>dose på 0,05 mg meloksikam/kg kroppsvekt én gang daglig (24 timers intervall) så lenge akutt smerte og inflammasjon vedvarer.</w:t>
      </w:r>
    </w:p>
    <w:p w14:paraId="763DAFB2" w14:textId="77777777" w:rsidR="00FD2250" w:rsidRPr="003C7A59" w:rsidRDefault="00FD2250" w:rsidP="00346A1D">
      <w:pPr>
        <w:tabs>
          <w:tab w:val="clear" w:pos="567"/>
        </w:tabs>
        <w:spacing w:line="240" w:lineRule="auto"/>
        <w:rPr>
          <w:szCs w:val="22"/>
          <w:lang w:eastAsia="nb-NO"/>
        </w:rPr>
      </w:pPr>
    </w:p>
    <w:p w14:paraId="763DAFB3" w14:textId="77777777" w:rsidR="00FD2250" w:rsidRPr="003C7A59" w:rsidRDefault="00FD2250" w:rsidP="00365144">
      <w:pPr>
        <w:tabs>
          <w:tab w:val="clear" w:pos="567"/>
        </w:tabs>
        <w:spacing w:line="240" w:lineRule="auto"/>
        <w:rPr>
          <w:szCs w:val="22"/>
          <w:u w:val="single"/>
          <w:lang w:eastAsia="nb-NO"/>
        </w:rPr>
      </w:pPr>
      <w:r w:rsidRPr="003C7A59">
        <w:rPr>
          <w:szCs w:val="22"/>
          <w:u w:val="single"/>
          <w:lang w:eastAsia="nb-NO"/>
        </w:rPr>
        <w:t>Kroniske lidelser i bevegelsesapparatet:</w:t>
      </w:r>
    </w:p>
    <w:p w14:paraId="763DAFB6" w14:textId="00503ED5" w:rsidR="007231AF" w:rsidRPr="003C7A59" w:rsidRDefault="00FD2250" w:rsidP="00346A1D">
      <w:pPr>
        <w:tabs>
          <w:tab w:val="clear" w:pos="567"/>
        </w:tabs>
        <w:spacing w:line="240" w:lineRule="auto"/>
        <w:rPr>
          <w:szCs w:val="22"/>
          <w:lang w:eastAsia="nb-NO"/>
        </w:rPr>
      </w:pPr>
      <w:r w:rsidRPr="003C7A59">
        <w:rPr>
          <w:szCs w:val="22"/>
          <w:lang w:eastAsia="nb-NO"/>
        </w:rPr>
        <w:t xml:space="preserve">Behandlingen innledes med en oral enkeltdose på 0,1 mg meloksikam/kg kroppsvekt første dag. Behandlingen forsettes med en vedlikeholdsdose på 0,05 mg meloksikam/kg kroppsvekt én gang daglig (24 timers intervall). Klinisk respons ses normalt i løpet av 7 </w:t>
      </w:r>
      <w:r w:rsidR="000B5645">
        <w:rPr>
          <w:szCs w:val="22"/>
          <w:lang w:eastAsia="nb-NO"/>
        </w:rPr>
        <w:t>døgn</w:t>
      </w:r>
      <w:r w:rsidRPr="003C7A59">
        <w:rPr>
          <w:szCs w:val="22"/>
          <w:lang w:eastAsia="nb-NO"/>
        </w:rPr>
        <w:t xml:space="preserve">. Behandlingen bør avbrytes etter senest 14 </w:t>
      </w:r>
      <w:r w:rsidR="000B5645">
        <w:rPr>
          <w:szCs w:val="22"/>
          <w:lang w:eastAsia="nb-NO"/>
        </w:rPr>
        <w:t>døgn</w:t>
      </w:r>
      <w:r w:rsidRPr="003C7A59">
        <w:rPr>
          <w:szCs w:val="22"/>
          <w:lang w:eastAsia="nb-NO"/>
        </w:rPr>
        <w:t xml:space="preserve"> hvis det ikke oppnås klinisk bedring.</w:t>
      </w:r>
    </w:p>
    <w:p w14:paraId="763DAFB7" w14:textId="77777777" w:rsidR="00FD2250" w:rsidRPr="003C7A59" w:rsidRDefault="00FD2250" w:rsidP="00346A1D">
      <w:pPr>
        <w:tabs>
          <w:tab w:val="clear" w:pos="567"/>
        </w:tabs>
        <w:spacing w:line="240" w:lineRule="auto"/>
        <w:rPr>
          <w:szCs w:val="22"/>
          <w:lang w:eastAsia="nb-NO"/>
        </w:rPr>
      </w:pPr>
    </w:p>
    <w:p w14:paraId="763DAFB8" w14:textId="56F72A3E" w:rsidR="00FD2250" w:rsidRPr="003C7A59" w:rsidRDefault="00FD2250" w:rsidP="00346A1D">
      <w:pPr>
        <w:tabs>
          <w:tab w:val="clear" w:pos="567"/>
        </w:tabs>
        <w:spacing w:line="240" w:lineRule="auto"/>
        <w:rPr>
          <w:szCs w:val="22"/>
          <w:u w:val="single"/>
          <w:lang w:eastAsia="nb-NO"/>
        </w:rPr>
      </w:pPr>
      <w:r w:rsidRPr="00AC5D0D">
        <w:rPr>
          <w:b/>
          <w:szCs w:val="22"/>
          <w:lang w:eastAsia="nb-NO"/>
        </w:rPr>
        <w:t>Tilførselsvei og måte</w:t>
      </w:r>
    </w:p>
    <w:p w14:paraId="763DAFB9" w14:textId="77777777" w:rsidR="00FD2250" w:rsidRPr="003C7A59" w:rsidRDefault="00FD2250" w:rsidP="00346A1D">
      <w:pPr>
        <w:tabs>
          <w:tab w:val="clear" w:pos="567"/>
        </w:tabs>
        <w:spacing w:line="240" w:lineRule="auto"/>
        <w:rPr>
          <w:szCs w:val="22"/>
          <w:u w:val="single"/>
          <w:lang w:eastAsia="nb-NO"/>
        </w:rPr>
      </w:pPr>
      <w:r w:rsidRPr="003C7A59">
        <w:rPr>
          <w:szCs w:val="22"/>
          <w:u w:val="single"/>
          <w:lang w:eastAsia="nb-NO"/>
        </w:rPr>
        <w:t>Dosering ved bruk av dråpeanordningen på flasken:</w:t>
      </w:r>
    </w:p>
    <w:p w14:paraId="763DAFBA" w14:textId="72B5BF9D" w:rsidR="0017797A" w:rsidRPr="003C7A59" w:rsidRDefault="0017797A" w:rsidP="00346A1D">
      <w:pPr>
        <w:tabs>
          <w:tab w:val="clear" w:pos="567"/>
        </w:tabs>
        <w:spacing w:line="240" w:lineRule="auto"/>
        <w:rPr>
          <w:szCs w:val="22"/>
          <w:lang w:eastAsia="nb-NO"/>
        </w:rPr>
      </w:pPr>
      <w:r w:rsidRPr="003C7A59">
        <w:rPr>
          <w:szCs w:val="22"/>
          <w:lang w:eastAsia="nb-NO"/>
        </w:rPr>
        <w:t>Dose på 0,2 mg meloksikam/</w:t>
      </w:r>
      <w:r w:rsidR="0096188A">
        <w:rPr>
          <w:szCs w:val="22"/>
          <w:lang w:eastAsia="nb-NO"/>
        </w:rPr>
        <w:t xml:space="preserve">kg </w:t>
      </w:r>
      <w:r w:rsidRPr="003C7A59">
        <w:rPr>
          <w:szCs w:val="22"/>
          <w:lang w:eastAsia="nb-NO"/>
        </w:rPr>
        <w:t>kroppsvekt:</w:t>
      </w:r>
      <w:r w:rsidRPr="003C7A59">
        <w:rPr>
          <w:szCs w:val="22"/>
          <w:lang w:eastAsia="nb-NO"/>
        </w:rPr>
        <w:tab/>
        <w:t>12 dråper/kg kroppsvekt</w:t>
      </w:r>
    </w:p>
    <w:p w14:paraId="763DAFBB" w14:textId="214D4BCA" w:rsidR="00FD2250" w:rsidRPr="003C7A59" w:rsidRDefault="00FD2250" w:rsidP="00346A1D">
      <w:pPr>
        <w:tabs>
          <w:tab w:val="clear" w:pos="567"/>
        </w:tabs>
        <w:spacing w:line="240" w:lineRule="auto"/>
        <w:rPr>
          <w:szCs w:val="22"/>
          <w:lang w:eastAsia="nb-NO"/>
        </w:rPr>
      </w:pPr>
      <w:r w:rsidRPr="003C7A59">
        <w:rPr>
          <w:szCs w:val="22"/>
          <w:lang w:eastAsia="nb-NO"/>
        </w:rPr>
        <w:t>Dose på</w:t>
      </w:r>
      <w:r w:rsidR="00D84EB3" w:rsidRPr="003C7A59">
        <w:rPr>
          <w:szCs w:val="22"/>
          <w:lang w:eastAsia="nb-NO"/>
        </w:rPr>
        <w:t xml:space="preserve"> 0,1 mg meloksikam/</w:t>
      </w:r>
      <w:r w:rsidR="0096188A">
        <w:rPr>
          <w:szCs w:val="22"/>
          <w:lang w:eastAsia="nb-NO"/>
        </w:rPr>
        <w:t xml:space="preserve">kg </w:t>
      </w:r>
      <w:r w:rsidR="00D84EB3" w:rsidRPr="003C7A59">
        <w:rPr>
          <w:szCs w:val="22"/>
          <w:lang w:eastAsia="nb-NO"/>
        </w:rPr>
        <w:t xml:space="preserve">kroppsvekt: </w:t>
      </w:r>
      <w:r w:rsidR="00346A1D" w:rsidRPr="003C7A59">
        <w:rPr>
          <w:szCs w:val="22"/>
          <w:lang w:eastAsia="nb-NO"/>
        </w:rPr>
        <w:tab/>
      </w:r>
      <w:r w:rsidRPr="003C7A59">
        <w:rPr>
          <w:szCs w:val="22"/>
          <w:lang w:eastAsia="nb-NO"/>
        </w:rPr>
        <w:t>6 dråper/kg kroppsvekt</w:t>
      </w:r>
    </w:p>
    <w:p w14:paraId="763DAFBC" w14:textId="0D3FA339" w:rsidR="00FD2250" w:rsidRPr="003C7A59" w:rsidRDefault="00FD2250" w:rsidP="00346A1D">
      <w:pPr>
        <w:tabs>
          <w:tab w:val="clear" w:pos="567"/>
        </w:tabs>
        <w:spacing w:line="240" w:lineRule="auto"/>
        <w:rPr>
          <w:szCs w:val="22"/>
          <w:lang w:eastAsia="nb-NO"/>
        </w:rPr>
      </w:pPr>
      <w:r w:rsidRPr="003C7A59">
        <w:rPr>
          <w:szCs w:val="22"/>
          <w:lang w:eastAsia="nb-NO"/>
        </w:rPr>
        <w:t xml:space="preserve">Dose på </w:t>
      </w:r>
      <w:r w:rsidR="00D84EB3" w:rsidRPr="003C7A59">
        <w:rPr>
          <w:szCs w:val="22"/>
          <w:lang w:eastAsia="nb-NO"/>
        </w:rPr>
        <w:t>0,05 mg meloksikam/</w:t>
      </w:r>
      <w:r w:rsidR="0096188A">
        <w:rPr>
          <w:szCs w:val="22"/>
          <w:lang w:eastAsia="nb-NO"/>
        </w:rPr>
        <w:t xml:space="preserve">kg </w:t>
      </w:r>
      <w:r w:rsidR="00D84EB3" w:rsidRPr="003C7A59">
        <w:rPr>
          <w:szCs w:val="22"/>
          <w:lang w:eastAsia="nb-NO"/>
        </w:rPr>
        <w:t xml:space="preserve">kroppsvekt: </w:t>
      </w:r>
      <w:r w:rsidR="00346A1D" w:rsidRPr="003C7A59">
        <w:rPr>
          <w:szCs w:val="22"/>
          <w:lang w:eastAsia="nb-NO"/>
        </w:rPr>
        <w:tab/>
      </w:r>
      <w:r w:rsidRPr="003C7A59">
        <w:rPr>
          <w:szCs w:val="22"/>
          <w:lang w:eastAsia="nb-NO"/>
        </w:rPr>
        <w:t>3 dråper/kg kroppsvekt</w:t>
      </w:r>
    </w:p>
    <w:p w14:paraId="763DAFBD" w14:textId="77777777" w:rsidR="00FD2250" w:rsidRPr="003C7A59" w:rsidRDefault="00FD2250" w:rsidP="00346A1D">
      <w:pPr>
        <w:tabs>
          <w:tab w:val="clear" w:pos="567"/>
        </w:tabs>
        <w:spacing w:line="240" w:lineRule="auto"/>
        <w:rPr>
          <w:szCs w:val="22"/>
          <w:lang w:eastAsia="nb-NO"/>
        </w:rPr>
      </w:pPr>
    </w:p>
    <w:p w14:paraId="763DAFBE" w14:textId="77777777" w:rsidR="00FD2250" w:rsidRPr="003C7A59" w:rsidRDefault="00FD2250" w:rsidP="00346A1D">
      <w:pPr>
        <w:tabs>
          <w:tab w:val="clear" w:pos="567"/>
        </w:tabs>
        <w:spacing w:line="240" w:lineRule="auto"/>
        <w:rPr>
          <w:szCs w:val="22"/>
          <w:u w:val="single"/>
          <w:lang w:eastAsia="nb-NO"/>
        </w:rPr>
      </w:pPr>
      <w:r w:rsidRPr="003C7A59">
        <w:rPr>
          <w:szCs w:val="22"/>
          <w:u w:val="single"/>
          <w:lang w:eastAsia="nb-NO"/>
        </w:rPr>
        <w:t>Dosering ved bruk av doseringssprøyten:</w:t>
      </w:r>
    </w:p>
    <w:p w14:paraId="763DAFBF" w14:textId="77777777" w:rsidR="00FD2250" w:rsidRPr="003C7A59" w:rsidRDefault="00FD2250" w:rsidP="00346A1D">
      <w:pPr>
        <w:tabs>
          <w:tab w:val="clear" w:pos="567"/>
        </w:tabs>
        <w:spacing w:line="240" w:lineRule="auto"/>
        <w:rPr>
          <w:szCs w:val="22"/>
          <w:lang w:eastAsia="nb-NO"/>
        </w:rPr>
      </w:pPr>
      <w:r w:rsidRPr="003C7A59">
        <w:rPr>
          <w:szCs w:val="22"/>
          <w:lang w:eastAsia="nb-NO"/>
        </w:rPr>
        <w:t>Doseringssprøyten passer til dråpeanordningen på flasken og er forsynt med en kg-kroppsvekt-skala som tilsvarer en dose på 0,05 mg meloksikam/kg kroppsvekt</w:t>
      </w:r>
      <w:r w:rsidR="00902F98" w:rsidRPr="003C7A59">
        <w:rPr>
          <w:szCs w:val="22"/>
          <w:lang w:eastAsia="nb-NO"/>
        </w:rPr>
        <w:t xml:space="preserve"> (vedlikeholdsdose)</w:t>
      </w:r>
      <w:r w:rsidRPr="003C7A59">
        <w:rPr>
          <w:szCs w:val="22"/>
          <w:lang w:eastAsia="nb-NO"/>
        </w:rPr>
        <w:t xml:space="preserve">. </w:t>
      </w:r>
      <w:r w:rsidR="00902F98" w:rsidRPr="003C7A59">
        <w:rPr>
          <w:szCs w:val="22"/>
          <w:lang w:eastAsia="nb-NO"/>
        </w:rPr>
        <w:t>Derfor er det nødvendig</w:t>
      </w:r>
      <w:r w:rsidRPr="003C7A59">
        <w:rPr>
          <w:szCs w:val="22"/>
          <w:lang w:eastAsia="nb-NO"/>
        </w:rPr>
        <w:t xml:space="preserve"> </w:t>
      </w:r>
      <w:r w:rsidR="00902F98" w:rsidRPr="003C7A59">
        <w:rPr>
          <w:szCs w:val="22"/>
          <w:lang w:eastAsia="nb-NO"/>
        </w:rPr>
        <w:t xml:space="preserve">å </w:t>
      </w:r>
      <w:r w:rsidRPr="003C7A59">
        <w:rPr>
          <w:szCs w:val="22"/>
          <w:lang w:eastAsia="nb-NO"/>
        </w:rPr>
        <w:t xml:space="preserve">innlede </w:t>
      </w:r>
      <w:r w:rsidR="00902F98" w:rsidRPr="003C7A59">
        <w:rPr>
          <w:szCs w:val="22"/>
          <w:lang w:eastAsia="nb-NO"/>
        </w:rPr>
        <w:t>behandling</w:t>
      </w:r>
      <w:r w:rsidRPr="003C7A59">
        <w:rPr>
          <w:szCs w:val="22"/>
          <w:lang w:eastAsia="nb-NO"/>
        </w:rPr>
        <w:t xml:space="preserve"> av kroniske lidelser i bevegelsesapparatet med </w:t>
      </w:r>
      <w:r w:rsidR="00902F98" w:rsidRPr="003C7A59">
        <w:rPr>
          <w:szCs w:val="22"/>
          <w:lang w:eastAsia="nb-NO"/>
        </w:rPr>
        <w:t xml:space="preserve">det </w:t>
      </w:r>
      <w:r w:rsidRPr="003C7A59">
        <w:rPr>
          <w:szCs w:val="22"/>
          <w:lang w:eastAsia="nb-NO"/>
        </w:rPr>
        <w:t>dobbel</w:t>
      </w:r>
      <w:r w:rsidR="00902F98" w:rsidRPr="003C7A59">
        <w:rPr>
          <w:szCs w:val="22"/>
          <w:lang w:eastAsia="nb-NO"/>
        </w:rPr>
        <w:t>te av</w:t>
      </w:r>
      <w:r w:rsidRPr="003C7A59">
        <w:rPr>
          <w:szCs w:val="22"/>
          <w:lang w:eastAsia="nb-NO"/>
        </w:rPr>
        <w:t xml:space="preserve"> vedlikeholdsdose</w:t>
      </w:r>
      <w:r w:rsidR="00902F98" w:rsidRPr="003C7A59">
        <w:rPr>
          <w:szCs w:val="22"/>
          <w:lang w:eastAsia="nb-NO"/>
        </w:rPr>
        <w:t>n</w:t>
      </w:r>
      <w:r w:rsidRPr="003C7A59">
        <w:rPr>
          <w:szCs w:val="22"/>
          <w:lang w:eastAsia="nb-NO"/>
        </w:rPr>
        <w:t xml:space="preserve"> som en engangsdose første dag.</w:t>
      </w:r>
      <w:r w:rsidR="00E3711C" w:rsidRPr="003C7A59">
        <w:rPr>
          <w:szCs w:val="22"/>
          <w:lang w:eastAsia="nb-NO"/>
        </w:rPr>
        <w:t xml:space="preserve"> </w:t>
      </w:r>
    </w:p>
    <w:p w14:paraId="763DAFC0" w14:textId="77777777" w:rsidR="007615F5" w:rsidRDefault="007615F5" w:rsidP="00346A1D">
      <w:pPr>
        <w:tabs>
          <w:tab w:val="clear" w:pos="567"/>
        </w:tabs>
        <w:spacing w:line="240" w:lineRule="auto"/>
        <w:rPr>
          <w:szCs w:val="22"/>
          <w:lang w:eastAsia="nb-NO"/>
        </w:rPr>
      </w:pPr>
      <w:r w:rsidRPr="003C7A59">
        <w:rPr>
          <w:szCs w:val="22"/>
          <w:lang w:eastAsia="nb-NO"/>
        </w:rPr>
        <w:t>Den første dagen gis det</w:t>
      </w:r>
      <w:r w:rsidR="00091C35" w:rsidRPr="003C7A59">
        <w:rPr>
          <w:szCs w:val="22"/>
          <w:lang w:eastAsia="nb-NO"/>
        </w:rPr>
        <w:t>,</w:t>
      </w:r>
      <w:r w:rsidRPr="003C7A59">
        <w:rPr>
          <w:szCs w:val="22"/>
          <w:lang w:eastAsia="nb-NO"/>
        </w:rPr>
        <w:t xml:space="preserve"> som innledende behandling </w:t>
      </w:r>
      <w:r w:rsidR="00091C35" w:rsidRPr="003C7A59">
        <w:rPr>
          <w:szCs w:val="22"/>
          <w:lang w:eastAsia="nb-NO"/>
        </w:rPr>
        <w:t>av</w:t>
      </w:r>
      <w:r w:rsidRPr="003C7A59">
        <w:rPr>
          <w:szCs w:val="22"/>
          <w:lang w:eastAsia="nb-NO"/>
        </w:rPr>
        <w:t xml:space="preserve"> akutte lidelser</w:t>
      </w:r>
      <w:r w:rsidR="00091C35" w:rsidRPr="003C7A59">
        <w:rPr>
          <w:szCs w:val="22"/>
          <w:lang w:eastAsia="nb-NO"/>
        </w:rPr>
        <w:t xml:space="preserve"> i bevegelsesapparatet</w:t>
      </w:r>
      <w:r w:rsidRPr="003C7A59">
        <w:rPr>
          <w:szCs w:val="22"/>
          <w:lang w:eastAsia="nb-NO"/>
        </w:rPr>
        <w:t xml:space="preserve">, </w:t>
      </w:r>
      <w:r w:rsidR="00091C35" w:rsidRPr="003C7A59">
        <w:rPr>
          <w:szCs w:val="22"/>
          <w:lang w:eastAsia="nb-NO"/>
        </w:rPr>
        <w:t>fire</w:t>
      </w:r>
      <w:r w:rsidRPr="003C7A59">
        <w:rPr>
          <w:szCs w:val="22"/>
          <w:lang w:eastAsia="nb-NO"/>
        </w:rPr>
        <w:t>dobbel vedlikholdsdose.</w:t>
      </w:r>
    </w:p>
    <w:p w14:paraId="2C4C8805" w14:textId="77777777" w:rsidR="005A76EE" w:rsidRDefault="005A76EE" w:rsidP="00346A1D">
      <w:pPr>
        <w:tabs>
          <w:tab w:val="clear" w:pos="567"/>
        </w:tabs>
        <w:spacing w:line="240" w:lineRule="auto"/>
        <w:rPr>
          <w:szCs w:val="22"/>
          <w:lang w:eastAsia="nb-NO"/>
        </w:rPr>
      </w:pPr>
    </w:p>
    <w:p w14:paraId="327C9087" w14:textId="77777777" w:rsidR="005A76EE" w:rsidRDefault="005A76EE" w:rsidP="005A76EE">
      <w:pPr>
        <w:tabs>
          <w:tab w:val="clear" w:pos="567"/>
        </w:tabs>
        <w:spacing w:line="240" w:lineRule="auto"/>
        <w:rPr>
          <w:szCs w:val="22"/>
          <w:lang w:eastAsia="nb-NO"/>
        </w:rPr>
      </w:pPr>
      <w:r w:rsidRPr="003C7A59">
        <w:rPr>
          <w:szCs w:val="22"/>
          <w:lang w:eastAsia="nb-NO"/>
        </w:rPr>
        <w:t xml:space="preserve">Administreres oralt enten blandet med fôr eller direkte i munnen. </w:t>
      </w:r>
    </w:p>
    <w:p w14:paraId="6FC14961" w14:textId="77777777" w:rsidR="005A76EE" w:rsidRPr="0043681A" w:rsidRDefault="005A76EE" w:rsidP="005A76EE">
      <w:pPr>
        <w:tabs>
          <w:tab w:val="clear" w:pos="567"/>
        </w:tabs>
        <w:spacing w:line="240" w:lineRule="auto"/>
        <w:rPr>
          <w:szCs w:val="22"/>
          <w:lang w:eastAsia="nb-NO"/>
        </w:rPr>
      </w:pPr>
      <w:r w:rsidRPr="003C7A59">
        <w:rPr>
          <w:szCs w:val="22"/>
          <w:lang w:eastAsia="nb-NO"/>
        </w:rPr>
        <w:t>Suspensjonen kan gis ved hjelp av dråpeanordning på flasken til katter uansett kroppsvekt. Alternativt og til katter med kroppsvekt på minst 2</w:t>
      </w:r>
      <w:r>
        <w:rPr>
          <w:szCs w:val="22"/>
          <w:lang w:eastAsia="nb-NO"/>
        </w:rPr>
        <w:t> </w:t>
      </w:r>
      <w:r w:rsidRPr="003C7A59">
        <w:rPr>
          <w:szCs w:val="22"/>
          <w:lang w:eastAsia="nb-NO"/>
        </w:rPr>
        <w:t>kg, kan doseringssprøyten som finnes i pakningen brukes.</w:t>
      </w:r>
    </w:p>
    <w:p w14:paraId="1424263E" w14:textId="77777777" w:rsidR="00497314" w:rsidRDefault="00A657BF" w:rsidP="00A657BF">
      <w:pPr>
        <w:tabs>
          <w:tab w:val="clear" w:pos="567"/>
        </w:tabs>
        <w:spacing w:line="240" w:lineRule="auto"/>
        <w:rPr>
          <w:szCs w:val="22"/>
          <w:lang w:eastAsia="nb-NO"/>
        </w:rPr>
      </w:pPr>
      <w:r w:rsidRPr="003C7A59">
        <w:rPr>
          <w:szCs w:val="22"/>
          <w:lang w:eastAsia="nb-NO"/>
        </w:rPr>
        <w:t xml:space="preserve">Doseringen bør skje med stor nøyaktighet. </w:t>
      </w:r>
    </w:p>
    <w:p w14:paraId="479E517A" w14:textId="49DBDD3B" w:rsidR="00A657BF" w:rsidRPr="003C7A59" w:rsidRDefault="00A657BF" w:rsidP="00A657BF">
      <w:pPr>
        <w:tabs>
          <w:tab w:val="clear" w:pos="567"/>
        </w:tabs>
        <w:spacing w:line="240" w:lineRule="auto"/>
        <w:rPr>
          <w:szCs w:val="22"/>
          <w:lang w:eastAsia="nb-NO"/>
        </w:rPr>
      </w:pPr>
      <w:r w:rsidRPr="003C7A59">
        <w:rPr>
          <w:szCs w:val="22"/>
          <w:lang w:eastAsia="nb-NO"/>
        </w:rPr>
        <w:t xml:space="preserve">Den anbefalte dose må ikke overskrides. </w:t>
      </w:r>
    </w:p>
    <w:p w14:paraId="624336E8" w14:textId="77777777" w:rsidR="00A657BF" w:rsidRDefault="00A657BF" w:rsidP="00346A1D">
      <w:pPr>
        <w:tabs>
          <w:tab w:val="clear" w:pos="567"/>
        </w:tabs>
        <w:spacing w:line="240" w:lineRule="auto"/>
        <w:rPr>
          <w:szCs w:val="22"/>
          <w:lang w:eastAsia="nb-NO"/>
        </w:rPr>
      </w:pPr>
    </w:p>
    <w:p w14:paraId="595827A7" w14:textId="485EC238" w:rsidR="00C16490" w:rsidRDefault="00485074" w:rsidP="00485074">
      <w:pPr>
        <w:tabs>
          <w:tab w:val="clear" w:pos="567"/>
        </w:tabs>
        <w:spacing w:line="240" w:lineRule="auto"/>
        <w:rPr>
          <w:b/>
          <w:szCs w:val="22"/>
        </w:rPr>
      </w:pPr>
      <w:r w:rsidRPr="001A13DB">
        <w:rPr>
          <w:b/>
          <w:szCs w:val="22"/>
        </w:rPr>
        <w:t>Marsvin:</w:t>
      </w:r>
    </w:p>
    <w:p w14:paraId="213D1610" w14:textId="77777777" w:rsidR="00485074" w:rsidRPr="00C6461B" w:rsidRDefault="00485074" w:rsidP="00485074">
      <w:pPr>
        <w:tabs>
          <w:tab w:val="clear" w:pos="567"/>
        </w:tabs>
        <w:spacing w:line="240" w:lineRule="auto"/>
        <w:rPr>
          <w:b/>
          <w:szCs w:val="22"/>
        </w:rPr>
      </w:pPr>
      <w:r w:rsidRPr="00C6461B">
        <w:rPr>
          <w:b/>
          <w:szCs w:val="22"/>
        </w:rPr>
        <w:t>Dosering</w:t>
      </w:r>
    </w:p>
    <w:p w14:paraId="3F84345C" w14:textId="77777777" w:rsidR="00485074" w:rsidRPr="00E95809" w:rsidRDefault="00485074" w:rsidP="00485074">
      <w:pPr>
        <w:tabs>
          <w:tab w:val="clear" w:pos="567"/>
        </w:tabs>
        <w:spacing w:line="240" w:lineRule="auto"/>
        <w:rPr>
          <w:szCs w:val="22"/>
          <w:u w:val="single"/>
        </w:rPr>
      </w:pPr>
      <w:r w:rsidRPr="00E95809">
        <w:rPr>
          <w:szCs w:val="22"/>
          <w:u w:val="single"/>
          <w:lang w:eastAsia="nb-NO"/>
        </w:rPr>
        <w:t>Postoperativ smerte i forbindelse med bløtdelskirurgi</w:t>
      </w:r>
      <w:r w:rsidRPr="00E95809">
        <w:rPr>
          <w:szCs w:val="22"/>
          <w:u w:val="single"/>
        </w:rPr>
        <w:t>:</w:t>
      </w:r>
    </w:p>
    <w:p w14:paraId="4DD99160" w14:textId="5472E53D" w:rsidR="00485074" w:rsidRDefault="00485074" w:rsidP="00485074">
      <w:pPr>
        <w:tabs>
          <w:tab w:val="clear" w:pos="567"/>
        </w:tabs>
        <w:spacing w:line="240" w:lineRule="auto"/>
        <w:rPr>
          <w:szCs w:val="22"/>
        </w:rPr>
      </w:pPr>
      <w:r w:rsidRPr="003C7A59">
        <w:rPr>
          <w:szCs w:val="22"/>
          <w:lang w:eastAsia="nb-NO"/>
        </w:rPr>
        <w:t>Behandlingen innledes med en oral enkeltdose på 0,</w:t>
      </w:r>
      <w:r>
        <w:rPr>
          <w:szCs w:val="22"/>
          <w:lang w:eastAsia="nb-NO"/>
        </w:rPr>
        <w:t>2 </w:t>
      </w:r>
      <w:r w:rsidRPr="003C7A59">
        <w:rPr>
          <w:szCs w:val="22"/>
          <w:lang w:eastAsia="nb-NO"/>
        </w:rPr>
        <w:t xml:space="preserve">mg meloksikam/kg kroppsvekt </w:t>
      </w:r>
      <w:r w:rsidR="002B3E27">
        <w:rPr>
          <w:szCs w:val="22"/>
          <w:lang w:eastAsia="nb-NO"/>
        </w:rPr>
        <w:t xml:space="preserve">på </w:t>
      </w:r>
      <w:r>
        <w:rPr>
          <w:szCs w:val="22"/>
          <w:lang w:eastAsia="nb-NO"/>
        </w:rPr>
        <w:t>dag</w:t>
      </w:r>
      <w:r w:rsidR="002B3E27">
        <w:rPr>
          <w:szCs w:val="22"/>
          <w:lang w:eastAsia="nb-NO"/>
        </w:rPr>
        <w:t xml:space="preserve"> 1</w:t>
      </w:r>
      <w:r>
        <w:rPr>
          <w:szCs w:val="22"/>
          <w:lang w:eastAsia="nb-NO"/>
        </w:rPr>
        <w:t xml:space="preserve"> (før kirurgi)</w:t>
      </w:r>
      <w:r w:rsidRPr="003C7A59">
        <w:rPr>
          <w:szCs w:val="22"/>
          <w:lang w:eastAsia="nb-NO"/>
        </w:rPr>
        <w:t>. Behandlingen forsettes med en dose på 0,</w:t>
      </w:r>
      <w:r>
        <w:rPr>
          <w:szCs w:val="22"/>
          <w:lang w:eastAsia="nb-NO"/>
        </w:rPr>
        <w:t>1 </w:t>
      </w:r>
      <w:r w:rsidRPr="003C7A59">
        <w:rPr>
          <w:szCs w:val="22"/>
          <w:lang w:eastAsia="nb-NO"/>
        </w:rPr>
        <w:t>mg meloksikam/kg kroppsvekt én gang daglig (24</w:t>
      </w:r>
      <w:r>
        <w:rPr>
          <w:szCs w:val="22"/>
          <w:lang w:eastAsia="nb-NO"/>
        </w:rPr>
        <w:t> </w:t>
      </w:r>
      <w:r w:rsidRPr="003C7A59">
        <w:rPr>
          <w:szCs w:val="22"/>
          <w:lang w:eastAsia="nb-NO"/>
        </w:rPr>
        <w:t>timers intervall)</w:t>
      </w:r>
      <w:r>
        <w:rPr>
          <w:szCs w:val="22"/>
          <w:lang w:eastAsia="nb-NO"/>
        </w:rPr>
        <w:t xml:space="preserve"> på </w:t>
      </w:r>
      <w:r w:rsidRPr="001552B1">
        <w:rPr>
          <w:szCs w:val="22"/>
        </w:rPr>
        <w:t>dag 2 t</w:t>
      </w:r>
      <w:r>
        <w:rPr>
          <w:szCs w:val="22"/>
        </w:rPr>
        <w:t>il</w:t>
      </w:r>
      <w:r w:rsidRPr="001552B1">
        <w:rPr>
          <w:szCs w:val="22"/>
        </w:rPr>
        <w:t xml:space="preserve"> da</w:t>
      </w:r>
      <w:r>
        <w:rPr>
          <w:szCs w:val="22"/>
        </w:rPr>
        <w:t>g</w:t>
      </w:r>
      <w:r w:rsidRPr="001552B1">
        <w:rPr>
          <w:szCs w:val="22"/>
        </w:rPr>
        <w:t xml:space="preserve"> 3 (</w:t>
      </w:r>
      <w:r>
        <w:rPr>
          <w:szCs w:val="22"/>
        </w:rPr>
        <w:t>etter kirurgi</w:t>
      </w:r>
      <w:r w:rsidRPr="001552B1">
        <w:rPr>
          <w:szCs w:val="22"/>
        </w:rPr>
        <w:t>).</w:t>
      </w:r>
    </w:p>
    <w:p w14:paraId="1566D758" w14:textId="77777777" w:rsidR="002F13A7" w:rsidRPr="008E5174" w:rsidRDefault="002F13A7" w:rsidP="00485074">
      <w:pPr>
        <w:tabs>
          <w:tab w:val="clear" w:pos="567"/>
        </w:tabs>
        <w:spacing w:line="240" w:lineRule="auto"/>
        <w:rPr>
          <w:szCs w:val="22"/>
        </w:rPr>
      </w:pPr>
    </w:p>
    <w:p w14:paraId="3B21AA65" w14:textId="0197AAB7" w:rsidR="008E5174" w:rsidRDefault="008E5174" w:rsidP="008E5174">
      <w:pPr>
        <w:pStyle w:val="HTMLPreformatted"/>
        <w:rPr>
          <w:rFonts w:ascii="Times New Roman" w:hAnsi="Times New Roman" w:cs="Times New Roman"/>
          <w:color w:val="222222"/>
          <w:sz w:val="22"/>
          <w:szCs w:val="22"/>
          <w:lang w:val="nb-NO"/>
        </w:rPr>
      </w:pPr>
      <w:r w:rsidRPr="00C6461B">
        <w:rPr>
          <w:rFonts w:ascii="Times New Roman" w:hAnsi="Times New Roman" w:cs="Times New Roman"/>
          <w:color w:val="222222"/>
          <w:sz w:val="22"/>
          <w:szCs w:val="22"/>
          <w:lang w:val="nb-NO"/>
        </w:rPr>
        <w:t>Dosen kan,</w:t>
      </w:r>
      <w:r w:rsidR="00D0364F" w:rsidRPr="00C6461B">
        <w:rPr>
          <w:rFonts w:ascii="Times New Roman" w:hAnsi="Times New Roman" w:cs="Times New Roman"/>
          <w:color w:val="222222"/>
          <w:sz w:val="22"/>
          <w:szCs w:val="22"/>
          <w:lang w:val="nb-NO"/>
        </w:rPr>
        <w:t xml:space="preserve"> etter veterinærens skjønn, titreres</w:t>
      </w:r>
      <w:r w:rsidRPr="00C6461B">
        <w:rPr>
          <w:rFonts w:ascii="Times New Roman" w:hAnsi="Times New Roman" w:cs="Times New Roman"/>
          <w:color w:val="222222"/>
          <w:sz w:val="22"/>
          <w:szCs w:val="22"/>
          <w:lang w:val="nb-NO"/>
        </w:rPr>
        <w:t xml:space="preserve"> opp til 0,5 mg/kg i enkelte tilfeller.</w:t>
      </w:r>
      <w:r w:rsidR="00D0364F" w:rsidRPr="00C6461B">
        <w:rPr>
          <w:rFonts w:ascii="Times New Roman" w:hAnsi="Times New Roman" w:cs="Times New Roman"/>
          <w:color w:val="222222"/>
          <w:sz w:val="22"/>
          <w:szCs w:val="22"/>
          <w:lang w:val="nb-NO"/>
        </w:rPr>
        <w:t xml:space="preserve"> Sikkerhet ved</w:t>
      </w:r>
      <w:r w:rsidRPr="0004065E">
        <w:rPr>
          <w:rFonts w:ascii="Times New Roman" w:hAnsi="Times New Roman" w:cs="Times New Roman"/>
          <w:color w:val="222222"/>
          <w:sz w:val="22"/>
          <w:szCs w:val="22"/>
          <w:lang w:val="nb-NO"/>
        </w:rPr>
        <w:t xml:space="preserve"> doser over 0,6 mg/kg har imidlertid ikke blitt evaluert hos marsvin</w:t>
      </w:r>
      <w:r w:rsidR="0096188A">
        <w:rPr>
          <w:rFonts w:ascii="Times New Roman" w:hAnsi="Times New Roman" w:cs="Times New Roman"/>
          <w:color w:val="222222"/>
          <w:sz w:val="22"/>
          <w:szCs w:val="22"/>
          <w:lang w:val="nb-NO"/>
        </w:rPr>
        <w:t>.</w:t>
      </w:r>
    </w:p>
    <w:p w14:paraId="3E684132" w14:textId="77777777" w:rsidR="00E15142" w:rsidRPr="00C6461B" w:rsidRDefault="00E15142" w:rsidP="008E5174">
      <w:pPr>
        <w:pStyle w:val="HTMLPreformatted"/>
        <w:rPr>
          <w:rFonts w:ascii="Times New Roman" w:hAnsi="Times New Roman" w:cs="Times New Roman"/>
          <w:color w:val="222222"/>
          <w:sz w:val="22"/>
          <w:szCs w:val="22"/>
          <w:lang w:val="nb-NO"/>
        </w:rPr>
      </w:pPr>
    </w:p>
    <w:p w14:paraId="6F9B0EB7" w14:textId="77777777" w:rsidR="00485074" w:rsidRPr="00C6461B" w:rsidRDefault="00485074" w:rsidP="00485074">
      <w:pPr>
        <w:tabs>
          <w:tab w:val="clear" w:pos="567"/>
        </w:tabs>
        <w:spacing w:line="240" w:lineRule="auto"/>
        <w:rPr>
          <w:b/>
          <w:szCs w:val="22"/>
        </w:rPr>
      </w:pPr>
      <w:r w:rsidRPr="00C6461B">
        <w:rPr>
          <w:b/>
          <w:szCs w:val="22"/>
          <w:lang w:eastAsia="nb-NO"/>
        </w:rPr>
        <w:t>Tilførselsvei og måte</w:t>
      </w:r>
    </w:p>
    <w:p w14:paraId="2A908349" w14:textId="6D19F3CF" w:rsidR="00485074" w:rsidRDefault="00485074" w:rsidP="00485074">
      <w:pPr>
        <w:tabs>
          <w:tab w:val="clear" w:pos="567"/>
        </w:tabs>
        <w:spacing w:line="240" w:lineRule="auto"/>
        <w:rPr>
          <w:szCs w:val="22"/>
        </w:rPr>
      </w:pPr>
      <w:r w:rsidRPr="00D0364F">
        <w:rPr>
          <w:szCs w:val="22"/>
          <w:lang w:eastAsia="nb-NO"/>
        </w:rPr>
        <w:t>Suspensjonen</w:t>
      </w:r>
      <w:r w:rsidR="00D0364F" w:rsidRPr="00C6461B">
        <w:rPr>
          <w:szCs w:val="22"/>
          <w:lang w:eastAsia="nb-NO"/>
        </w:rPr>
        <w:t xml:space="preserve"> skal</w:t>
      </w:r>
      <w:r w:rsidRPr="00D0364F">
        <w:rPr>
          <w:szCs w:val="22"/>
          <w:lang w:eastAsia="nb-NO"/>
        </w:rPr>
        <w:t xml:space="preserve"> gis </w:t>
      </w:r>
      <w:r w:rsidR="002F13A7" w:rsidRPr="00D0364F">
        <w:rPr>
          <w:szCs w:val="22"/>
          <w:lang w:eastAsia="nb-NO"/>
        </w:rPr>
        <w:t>direkte i munn</w:t>
      </w:r>
      <w:r w:rsidR="00D0364F" w:rsidRPr="00C6461B">
        <w:rPr>
          <w:szCs w:val="22"/>
          <w:lang w:eastAsia="nb-NO"/>
        </w:rPr>
        <w:t>en</w:t>
      </w:r>
      <w:r w:rsidR="002F13A7" w:rsidRPr="00D0364F">
        <w:rPr>
          <w:szCs w:val="22"/>
          <w:lang w:eastAsia="nb-NO"/>
        </w:rPr>
        <w:t xml:space="preserve"> </w:t>
      </w:r>
      <w:r w:rsidRPr="00D0364F">
        <w:rPr>
          <w:szCs w:val="22"/>
          <w:lang w:eastAsia="nb-NO"/>
        </w:rPr>
        <w:t xml:space="preserve">ved hjelp av en </w:t>
      </w:r>
      <w:r w:rsidRPr="00D0364F">
        <w:rPr>
          <w:szCs w:val="22"/>
        </w:rPr>
        <w:t>standard 1 ml sprøyte gradert med ml-skala og inndelinger på 0,01 ml.</w:t>
      </w:r>
    </w:p>
    <w:p w14:paraId="4099EB7D" w14:textId="77777777" w:rsidR="00E15142" w:rsidRPr="001552B1" w:rsidRDefault="00E15142" w:rsidP="00485074">
      <w:pPr>
        <w:tabs>
          <w:tab w:val="clear" w:pos="567"/>
        </w:tabs>
        <w:spacing w:line="240" w:lineRule="auto"/>
        <w:rPr>
          <w:szCs w:val="22"/>
        </w:rPr>
      </w:pPr>
    </w:p>
    <w:p w14:paraId="22310E4D" w14:textId="0100FAEA" w:rsidR="00485074" w:rsidRPr="001552B1" w:rsidRDefault="00485074" w:rsidP="00485074">
      <w:pPr>
        <w:tabs>
          <w:tab w:val="clear" w:pos="567"/>
        </w:tabs>
        <w:spacing w:line="240" w:lineRule="auto"/>
        <w:rPr>
          <w:szCs w:val="22"/>
        </w:rPr>
      </w:pPr>
      <w:r w:rsidRPr="003C7A59">
        <w:rPr>
          <w:szCs w:val="22"/>
          <w:lang w:eastAsia="nb-NO"/>
        </w:rPr>
        <w:t>Dose på 0,2</w:t>
      </w:r>
      <w:r>
        <w:rPr>
          <w:szCs w:val="22"/>
          <w:lang w:eastAsia="nb-NO"/>
        </w:rPr>
        <w:t> </w:t>
      </w:r>
      <w:r w:rsidRPr="003C7A59">
        <w:rPr>
          <w:szCs w:val="22"/>
          <w:lang w:eastAsia="nb-NO"/>
        </w:rPr>
        <w:t>mg meloksikam/</w:t>
      </w:r>
      <w:r w:rsidR="0096188A">
        <w:rPr>
          <w:szCs w:val="22"/>
          <w:lang w:eastAsia="nb-NO"/>
        </w:rPr>
        <w:t xml:space="preserve">kg </w:t>
      </w:r>
      <w:r w:rsidRPr="003C7A59">
        <w:rPr>
          <w:szCs w:val="22"/>
          <w:lang w:eastAsia="nb-NO"/>
        </w:rPr>
        <w:t>kroppsvekt</w:t>
      </w:r>
      <w:r w:rsidRPr="001552B1">
        <w:rPr>
          <w:szCs w:val="22"/>
        </w:rPr>
        <w:t xml:space="preserve">: </w:t>
      </w:r>
      <w:r w:rsidRPr="001552B1">
        <w:rPr>
          <w:szCs w:val="22"/>
        </w:rPr>
        <w:tab/>
        <w:t>0</w:t>
      </w:r>
      <w:r>
        <w:rPr>
          <w:szCs w:val="22"/>
        </w:rPr>
        <w:t>,</w:t>
      </w:r>
      <w:r w:rsidRPr="001552B1">
        <w:rPr>
          <w:szCs w:val="22"/>
        </w:rPr>
        <w:t xml:space="preserve">4 ml/kg </w:t>
      </w:r>
      <w:r w:rsidRPr="003C7A59">
        <w:rPr>
          <w:szCs w:val="22"/>
          <w:lang w:eastAsia="nb-NO"/>
        </w:rPr>
        <w:t>kroppsvekt</w:t>
      </w:r>
    </w:p>
    <w:p w14:paraId="4EFE77CA" w14:textId="69EC482B" w:rsidR="00485074" w:rsidRPr="001552B1" w:rsidRDefault="00485074" w:rsidP="00485074">
      <w:pPr>
        <w:tabs>
          <w:tab w:val="clear" w:pos="567"/>
        </w:tabs>
        <w:spacing w:line="240" w:lineRule="auto"/>
        <w:rPr>
          <w:szCs w:val="22"/>
        </w:rPr>
      </w:pPr>
      <w:r w:rsidRPr="003C7A59">
        <w:rPr>
          <w:szCs w:val="22"/>
          <w:lang w:eastAsia="nb-NO"/>
        </w:rPr>
        <w:t>Dose på 0,</w:t>
      </w:r>
      <w:r>
        <w:rPr>
          <w:szCs w:val="22"/>
          <w:lang w:eastAsia="nb-NO"/>
        </w:rPr>
        <w:t>1 </w:t>
      </w:r>
      <w:r w:rsidRPr="003C7A59">
        <w:rPr>
          <w:szCs w:val="22"/>
          <w:lang w:eastAsia="nb-NO"/>
        </w:rPr>
        <w:t>mg meloksikam/</w:t>
      </w:r>
      <w:r w:rsidR="0096188A">
        <w:rPr>
          <w:szCs w:val="22"/>
          <w:lang w:eastAsia="nb-NO"/>
        </w:rPr>
        <w:t xml:space="preserve">kg </w:t>
      </w:r>
      <w:r w:rsidRPr="003C7A59">
        <w:rPr>
          <w:szCs w:val="22"/>
          <w:lang w:eastAsia="nb-NO"/>
        </w:rPr>
        <w:t>kroppsvekt</w:t>
      </w:r>
      <w:r w:rsidRPr="001552B1">
        <w:rPr>
          <w:szCs w:val="22"/>
        </w:rPr>
        <w:t xml:space="preserve">: </w:t>
      </w:r>
      <w:r w:rsidRPr="001552B1">
        <w:rPr>
          <w:szCs w:val="22"/>
        </w:rPr>
        <w:tab/>
        <w:t>0</w:t>
      </w:r>
      <w:r>
        <w:rPr>
          <w:szCs w:val="22"/>
        </w:rPr>
        <w:t>,</w:t>
      </w:r>
      <w:r w:rsidRPr="001552B1">
        <w:rPr>
          <w:szCs w:val="22"/>
        </w:rPr>
        <w:t xml:space="preserve">2 ml/kg </w:t>
      </w:r>
      <w:r w:rsidRPr="003C7A59">
        <w:rPr>
          <w:szCs w:val="22"/>
          <w:lang w:eastAsia="nb-NO"/>
        </w:rPr>
        <w:t>kroppsvekt</w:t>
      </w:r>
    </w:p>
    <w:p w14:paraId="134655BB" w14:textId="77777777" w:rsidR="00485074" w:rsidRPr="001552B1" w:rsidRDefault="00485074" w:rsidP="00485074">
      <w:pPr>
        <w:tabs>
          <w:tab w:val="clear" w:pos="567"/>
        </w:tabs>
        <w:spacing w:line="240" w:lineRule="auto"/>
        <w:rPr>
          <w:szCs w:val="22"/>
        </w:rPr>
      </w:pPr>
    </w:p>
    <w:p w14:paraId="0C539624" w14:textId="7C31A2F5" w:rsidR="00485074" w:rsidRPr="001552B1" w:rsidRDefault="00485074" w:rsidP="00485074">
      <w:pPr>
        <w:tabs>
          <w:tab w:val="clear" w:pos="567"/>
        </w:tabs>
        <w:spacing w:line="240" w:lineRule="auto"/>
        <w:rPr>
          <w:szCs w:val="22"/>
        </w:rPr>
      </w:pPr>
      <w:r w:rsidRPr="001552B1">
        <w:rPr>
          <w:szCs w:val="22"/>
        </w:rPr>
        <w:t xml:space="preserve">Bruk en liten beholder (f.eks. en teskje) og drypp Metacam mikstur i beholderen (det anbefales å dosere </w:t>
      </w:r>
      <w:r>
        <w:rPr>
          <w:szCs w:val="22"/>
        </w:rPr>
        <w:t>noen få dråper mer enn nødvendig</w:t>
      </w:r>
      <w:r w:rsidR="001417A5">
        <w:rPr>
          <w:szCs w:val="22"/>
        </w:rPr>
        <w:t xml:space="preserve"> i den li</w:t>
      </w:r>
      <w:r w:rsidR="0015696A">
        <w:rPr>
          <w:szCs w:val="22"/>
        </w:rPr>
        <w:t>lle</w:t>
      </w:r>
      <w:r w:rsidR="001417A5">
        <w:rPr>
          <w:szCs w:val="22"/>
        </w:rPr>
        <w:t xml:space="preserve"> beholder</w:t>
      </w:r>
      <w:r w:rsidR="0015696A">
        <w:rPr>
          <w:szCs w:val="22"/>
        </w:rPr>
        <w:t>en</w:t>
      </w:r>
      <w:r w:rsidRPr="001552B1">
        <w:rPr>
          <w:szCs w:val="22"/>
        </w:rPr>
        <w:t xml:space="preserve">). </w:t>
      </w:r>
      <w:r>
        <w:rPr>
          <w:szCs w:val="22"/>
        </w:rPr>
        <w:t xml:space="preserve">Bruk en </w:t>
      </w:r>
      <w:r w:rsidRPr="001552B1">
        <w:rPr>
          <w:szCs w:val="22"/>
        </w:rPr>
        <w:t xml:space="preserve">standard 1 ml sprøyte til å trekke opp Metacam i henhold til marsvinets </w:t>
      </w:r>
      <w:r w:rsidRPr="003C7A59">
        <w:rPr>
          <w:szCs w:val="22"/>
          <w:lang w:eastAsia="nb-NO"/>
        </w:rPr>
        <w:t>kroppsvekt</w:t>
      </w:r>
      <w:r w:rsidRPr="001552B1">
        <w:rPr>
          <w:szCs w:val="22"/>
        </w:rPr>
        <w:t xml:space="preserve">. </w:t>
      </w:r>
      <w:r w:rsidR="0015696A">
        <w:rPr>
          <w:szCs w:val="22"/>
        </w:rPr>
        <w:t>Administrer</w:t>
      </w:r>
      <w:r>
        <w:rPr>
          <w:szCs w:val="22"/>
        </w:rPr>
        <w:t xml:space="preserve"> </w:t>
      </w:r>
      <w:r w:rsidRPr="001552B1">
        <w:rPr>
          <w:szCs w:val="22"/>
        </w:rPr>
        <w:t>Metacam med sprøyten direkte i marsvinets munn. Vask den lille beholderen med vann og tørk den før neste gangs bruk.</w:t>
      </w:r>
    </w:p>
    <w:p w14:paraId="7DB3A72F" w14:textId="77777777" w:rsidR="00485074" w:rsidRPr="001552B1" w:rsidRDefault="00485074" w:rsidP="00485074">
      <w:pPr>
        <w:tabs>
          <w:tab w:val="clear" w:pos="567"/>
        </w:tabs>
        <w:spacing w:line="240" w:lineRule="auto"/>
        <w:rPr>
          <w:szCs w:val="22"/>
        </w:rPr>
      </w:pPr>
    </w:p>
    <w:p w14:paraId="35CF3901" w14:textId="275770EA" w:rsidR="00485074" w:rsidRPr="003C7A59" w:rsidRDefault="00485074" w:rsidP="00346A1D">
      <w:pPr>
        <w:tabs>
          <w:tab w:val="clear" w:pos="567"/>
        </w:tabs>
        <w:spacing w:line="240" w:lineRule="auto"/>
        <w:rPr>
          <w:szCs w:val="22"/>
          <w:lang w:eastAsia="nb-NO"/>
        </w:rPr>
      </w:pPr>
      <w:r w:rsidRPr="001552B1">
        <w:rPr>
          <w:szCs w:val="22"/>
        </w:rPr>
        <w:t xml:space="preserve">Bruk ikke kattesprøyten med </w:t>
      </w:r>
      <w:r w:rsidRPr="003C7A59">
        <w:rPr>
          <w:szCs w:val="22"/>
          <w:lang w:eastAsia="nb-NO"/>
        </w:rPr>
        <w:t xml:space="preserve">kg-kroppsvekt-skala </w:t>
      </w:r>
      <w:r>
        <w:rPr>
          <w:szCs w:val="22"/>
          <w:lang w:eastAsia="nb-NO"/>
        </w:rPr>
        <w:t>og k</w:t>
      </w:r>
      <w:r w:rsidRPr="001552B1">
        <w:rPr>
          <w:szCs w:val="22"/>
        </w:rPr>
        <w:t>attepiktogram til marsvin.</w:t>
      </w:r>
    </w:p>
    <w:p w14:paraId="763DAFC1" w14:textId="77777777" w:rsidR="00FD2250" w:rsidRDefault="00FD2250" w:rsidP="00346A1D">
      <w:pPr>
        <w:tabs>
          <w:tab w:val="clear" w:pos="567"/>
        </w:tabs>
        <w:spacing w:line="240" w:lineRule="auto"/>
        <w:rPr>
          <w:szCs w:val="22"/>
          <w:lang w:eastAsia="nb-NO"/>
        </w:rPr>
      </w:pPr>
    </w:p>
    <w:p w14:paraId="41283E1A" w14:textId="78DAD0F1" w:rsidR="001417A5" w:rsidRPr="00293B87" w:rsidRDefault="006D29BB" w:rsidP="00346A1D">
      <w:pPr>
        <w:tabs>
          <w:tab w:val="clear" w:pos="567"/>
        </w:tabs>
        <w:spacing w:line="240" w:lineRule="auto"/>
        <w:rPr>
          <w:b/>
          <w:color w:val="222222"/>
        </w:rPr>
      </w:pPr>
      <w:r w:rsidRPr="00293B87">
        <w:rPr>
          <w:b/>
          <w:color w:val="222222"/>
        </w:rPr>
        <w:t>Råd om korrekt</w:t>
      </w:r>
      <w:r w:rsidR="00EE3F21" w:rsidRPr="00293B87">
        <w:rPr>
          <w:b/>
          <w:color w:val="222222"/>
        </w:rPr>
        <w:t xml:space="preserve"> administrasjon</w:t>
      </w:r>
    </w:p>
    <w:p w14:paraId="763DAFC2" w14:textId="249F98AC" w:rsidR="00FD2250" w:rsidRPr="003C7A59" w:rsidRDefault="00FD2250" w:rsidP="00346A1D">
      <w:pPr>
        <w:tabs>
          <w:tab w:val="clear" w:pos="567"/>
        </w:tabs>
        <w:spacing w:line="240" w:lineRule="auto"/>
        <w:rPr>
          <w:szCs w:val="22"/>
          <w:lang w:eastAsia="nb-NO"/>
        </w:rPr>
      </w:pPr>
      <w:r w:rsidRPr="003C7A59">
        <w:rPr>
          <w:szCs w:val="22"/>
          <w:lang w:eastAsia="nb-NO"/>
        </w:rPr>
        <w:t xml:space="preserve">Rystes godt før bruk. </w:t>
      </w:r>
    </w:p>
    <w:p w14:paraId="763DAFC4" w14:textId="77777777" w:rsidR="00FD2250" w:rsidRPr="003C7A59" w:rsidRDefault="00FD2250" w:rsidP="00346A1D">
      <w:pPr>
        <w:tabs>
          <w:tab w:val="clear" w:pos="567"/>
        </w:tabs>
        <w:spacing w:line="240" w:lineRule="auto"/>
        <w:rPr>
          <w:szCs w:val="22"/>
          <w:lang w:eastAsia="nb-NO"/>
        </w:rPr>
      </w:pPr>
      <w:r w:rsidRPr="003C7A59">
        <w:rPr>
          <w:szCs w:val="22"/>
          <w:lang w:eastAsia="nb-NO"/>
        </w:rPr>
        <w:t>Unngå kontaminering under bruk.</w:t>
      </w:r>
    </w:p>
    <w:p w14:paraId="763DAFC5" w14:textId="77777777" w:rsidR="00FD2250" w:rsidRPr="003C7A59" w:rsidRDefault="00FD2250" w:rsidP="00346A1D">
      <w:pPr>
        <w:tabs>
          <w:tab w:val="clear" w:pos="567"/>
        </w:tabs>
        <w:spacing w:line="240" w:lineRule="auto"/>
        <w:rPr>
          <w:szCs w:val="22"/>
          <w:lang w:eastAsia="nb-NO"/>
        </w:rPr>
      </w:pPr>
    </w:p>
    <w:p w14:paraId="763DAFC6" w14:textId="77777777" w:rsidR="00FD2250" w:rsidRPr="003C7A59" w:rsidRDefault="00FD2250" w:rsidP="00346A1D">
      <w:pPr>
        <w:tabs>
          <w:tab w:val="clear" w:pos="567"/>
        </w:tabs>
        <w:spacing w:line="240" w:lineRule="auto"/>
        <w:ind w:left="540" w:hanging="540"/>
        <w:rPr>
          <w:szCs w:val="22"/>
          <w:lang w:eastAsia="nb-NO"/>
        </w:rPr>
      </w:pPr>
      <w:r w:rsidRPr="003C7A59">
        <w:rPr>
          <w:b/>
          <w:szCs w:val="22"/>
          <w:lang w:eastAsia="nb-NO"/>
        </w:rPr>
        <w:t>4.10</w:t>
      </w:r>
      <w:r w:rsidRPr="003C7A59">
        <w:rPr>
          <w:b/>
          <w:szCs w:val="22"/>
          <w:lang w:eastAsia="nb-NO"/>
        </w:rPr>
        <w:tab/>
        <w:t>Overdosering (symptomer, førstehjelp, antidoter), om nødvendig</w:t>
      </w:r>
    </w:p>
    <w:p w14:paraId="763DAFC7" w14:textId="77777777" w:rsidR="00FD2250" w:rsidRPr="003C7A59" w:rsidRDefault="00FD2250" w:rsidP="00346A1D">
      <w:pPr>
        <w:tabs>
          <w:tab w:val="clear" w:pos="567"/>
        </w:tabs>
        <w:spacing w:line="240" w:lineRule="auto"/>
        <w:rPr>
          <w:szCs w:val="22"/>
          <w:lang w:eastAsia="nb-NO"/>
        </w:rPr>
      </w:pPr>
    </w:p>
    <w:p w14:paraId="763DAFC8" w14:textId="77777777" w:rsidR="00FD2250" w:rsidRPr="003C7A59" w:rsidRDefault="00FD2250" w:rsidP="00346A1D">
      <w:pPr>
        <w:tabs>
          <w:tab w:val="clear" w:pos="567"/>
        </w:tabs>
        <w:spacing w:line="240" w:lineRule="auto"/>
        <w:rPr>
          <w:szCs w:val="22"/>
          <w:lang w:eastAsia="nb-NO"/>
        </w:rPr>
      </w:pPr>
      <w:r w:rsidRPr="003C7A59">
        <w:rPr>
          <w:szCs w:val="22"/>
          <w:lang w:eastAsia="nb-NO"/>
        </w:rPr>
        <w:t>Meloksikam har en smal terapeutisk sikkerhetsmargin hos katt og kliniske tegn på overdosering kan sees ved relativt lave doser.</w:t>
      </w:r>
    </w:p>
    <w:p w14:paraId="763DAFC9" w14:textId="77777777" w:rsidR="00FD2250" w:rsidRDefault="00FD2250" w:rsidP="00346A1D">
      <w:pPr>
        <w:tabs>
          <w:tab w:val="clear" w:pos="567"/>
        </w:tabs>
        <w:spacing w:line="240" w:lineRule="auto"/>
        <w:rPr>
          <w:szCs w:val="22"/>
          <w:lang w:eastAsia="nb-NO"/>
        </w:rPr>
      </w:pPr>
      <w:r w:rsidRPr="003C7A59">
        <w:rPr>
          <w:szCs w:val="22"/>
          <w:lang w:eastAsia="nb-NO"/>
        </w:rPr>
        <w:t xml:space="preserve">Ved eventuelle overdose kan bivirkninger beskrevet i </w:t>
      </w:r>
      <w:r w:rsidR="00672E57" w:rsidRPr="003C7A59">
        <w:rPr>
          <w:szCs w:val="22"/>
          <w:lang w:eastAsia="nb-NO"/>
        </w:rPr>
        <w:t>punkt</w:t>
      </w:r>
      <w:r w:rsidRPr="003C7A59">
        <w:rPr>
          <w:szCs w:val="22"/>
          <w:lang w:eastAsia="nb-NO"/>
        </w:rPr>
        <w:t xml:space="preserve"> 4.6 å bli mer alvorligere og fremkomme hyppigere. Ved overdose skal symptomatisk behandling initieres.</w:t>
      </w:r>
    </w:p>
    <w:p w14:paraId="42F0C04B" w14:textId="77777777" w:rsidR="00054DDC" w:rsidRDefault="00054DDC" w:rsidP="00346A1D">
      <w:pPr>
        <w:tabs>
          <w:tab w:val="clear" w:pos="567"/>
        </w:tabs>
        <w:spacing w:line="240" w:lineRule="auto"/>
        <w:rPr>
          <w:szCs w:val="22"/>
          <w:lang w:eastAsia="nb-NO"/>
        </w:rPr>
      </w:pPr>
    </w:p>
    <w:p w14:paraId="15A4BA46" w14:textId="25751430" w:rsidR="00054DDC" w:rsidRDefault="00FB0FC9" w:rsidP="00C6461B">
      <w:pPr>
        <w:tabs>
          <w:tab w:val="clear" w:pos="567"/>
        </w:tabs>
        <w:spacing w:line="240" w:lineRule="auto"/>
        <w:rPr>
          <w:color w:val="222222"/>
          <w:szCs w:val="22"/>
        </w:rPr>
      </w:pPr>
      <w:r>
        <w:rPr>
          <w:szCs w:val="22"/>
          <w:lang w:eastAsia="nb-NO"/>
        </w:rPr>
        <w:t>Hos</w:t>
      </w:r>
      <w:r w:rsidR="004D64A5" w:rsidRPr="00C6461B">
        <w:rPr>
          <w:szCs w:val="22"/>
          <w:lang w:eastAsia="nb-NO"/>
        </w:rPr>
        <w:t xml:space="preserve"> marsvin forårsaket</w:t>
      </w:r>
      <w:r w:rsidR="00054DDC" w:rsidRPr="00BE160E">
        <w:rPr>
          <w:szCs w:val="22"/>
          <w:lang w:eastAsia="nb-NO"/>
        </w:rPr>
        <w:t xml:space="preserve"> en </w:t>
      </w:r>
      <w:r w:rsidR="00CA6D75" w:rsidRPr="009B06C5">
        <w:rPr>
          <w:szCs w:val="22"/>
          <w:lang w:eastAsia="nb-NO"/>
        </w:rPr>
        <w:t>overdose på 0,6 mg/kg krop</w:t>
      </w:r>
      <w:r w:rsidR="00CA6D75" w:rsidRPr="00EA1006">
        <w:rPr>
          <w:szCs w:val="22"/>
          <w:lang w:eastAsia="nb-NO"/>
        </w:rPr>
        <w:t>psvekt</w:t>
      </w:r>
      <w:r w:rsidR="007B42AB" w:rsidRPr="00C6461B">
        <w:rPr>
          <w:szCs w:val="22"/>
          <w:lang w:eastAsia="nb-NO"/>
        </w:rPr>
        <w:t xml:space="preserve"> administrert</w:t>
      </w:r>
      <w:r w:rsidR="00CA6D75" w:rsidRPr="00BE160E">
        <w:rPr>
          <w:szCs w:val="22"/>
          <w:lang w:eastAsia="nb-NO"/>
        </w:rPr>
        <w:t xml:space="preserve"> i 3 </w:t>
      </w:r>
      <w:r w:rsidR="000B5645">
        <w:rPr>
          <w:szCs w:val="22"/>
          <w:lang w:eastAsia="nb-NO"/>
        </w:rPr>
        <w:t>døgn</w:t>
      </w:r>
      <w:r w:rsidR="00CA6D75" w:rsidRPr="00BE160E">
        <w:rPr>
          <w:szCs w:val="22"/>
          <w:lang w:eastAsia="nb-NO"/>
        </w:rPr>
        <w:t xml:space="preserve"> </w:t>
      </w:r>
      <w:r w:rsidR="00D0364F" w:rsidRPr="00C6461B">
        <w:rPr>
          <w:szCs w:val="22"/>
          <w:lang w:eastAsia="nb-NO"/>
        </w:rPr>
        <w:t>et</w:t>
      </w:r>
      <w:r w:rsidR="004D64A5" w:rsidRPr="00C6461B">
        <w:rPr>
          <w:szCs w:val="22"/>
          <w:lang w:eastAsia="nb-NO"/>
        </w:rPr>
        <w:t xml:space="preserve">terfulgt av en dose på 0,3 mg/kg </w:t>
      </w:r>
      <w:r w:rsidR="00CA6D75" w:rsidRPr="00BE160E">
        <w:rPr>
          <w:szCs w:val="22"/>
          <w:lang w:eastAsia="nb-NO"/>
        </w:rPr>
        <w:t>i ytterligere</w:t>
      </w:r>
      <w:r w:rsidR="00CA6D75" w:rsidRPr="009B06C5">
        <w:rPr>
          <w:szCs w:val="22"/>
          <w:lang w:eastAsia="nb-NO"/>
        </w:rPr>
        <w:t xml:space="preserve"> 6</w:t>
      </w:r>
      <w:r w:rsidR="007B42AB" w:rsidRPr="00C6461B">
        <w:rPr>
          <w:szCs w:val="22"/>
          <w:lang w:eastAsia="nb-NO"/>
        </w:rPr>
        <w:t xml:space="preserve"> </w:t>
      </w:r>
      <w:r w:rsidR="000B5645">
        <w:rPr>
          <w:szCs w:val="22"/>
          <w:lang w:eastAsia="nb-NO"/>
        </w:rPr>
        <w:t>døgn</w:t>
      </w:r>
      <w:r w:rsidR="00CD7BB6" w:rsidRPr="00C6461B">
        <w:rPr>
          <w:szCs w:val="22"/>
          <w:lang w:eastAsia="nb-NO"/>
        </w:rPr>
        <w:t>,</w:t>
      </w:r>
      <w:r w:rsidR="007B42AB" w:rsidRPr="00C6461B">
        <w:rPr>
          <w:szCs w:val="22"/>
          <w:lang w:eastAsia="nb-NO"/>
        </w:rPr>
        <w:t xml:space="preserve"> </w:t>
      </w:r>
      <w:r w:rsidR="00CA6D75" w:rsidRPr="00BE160E">
        <w:rPr>
          <w:szCs w:val="22"/>
          <w:lang w:eastAsia="nb-NO"/>
        </w:rPr>
        <w:t xml:space="preserve">ikke bivirkninger </w:t>
      </w:r>
      <w:r w:rsidR="004D64A5" w:rsidRPr="00C6461B">
        <w:rPr>
          <w:szCs w:val="22"/>
          <w:lang w:eastAsia="nb-NO"/>
        </w:rPr>
        <w:t xml:space="preserve">som er </w:t>
      </w:r>
      <w:r w:rsidR="00CA6D75" w:rsidRPr="00BE160E">
        <w:rPr>
          <w:szCs w:val="22"/>
          <w:lang w:eastAsia="nb-NO"/>
        </w:rPr>
        <w:t>typisk</w:t>
      </w:r>
      <w:r w:rsidR="004D64A5" w:rsidRPr="00C6461B">
        <w:rPr>
          <w:szCs w:val="22"/>
          <w:lang w:eastAsia="nb-NO"/>
        </w:rPr>
        <w:t>e</w:t>
      </w:r>
      <w:r w:rsidR="00CA6D75" w:rsidRPr="00BE160E">
        <w:rPr>
          <w:szCs w:val="22"/>
          <w:lang w:eastAsia="nb-NO"/>
        </w:rPr>
        <w:t xml:space="preserve"> for meloksikam.</w:t>
      </w:r>
      <w:r w:rsidR="00CA6D75" w:rsidRPr="009B06C5">
        <w:rPr>
          <w:szCs w:val="22"/>
          <w:lang w:eastAsia="nb-NO"/>
        </w:rPr>
        <w:t xml:space="preserve"> </w:t>
      </w:r>
      <w:r w:rsidR="00CD7BB6" w:rsidRPr="00C6461B">
        <w:rPr>
          <w:color w:val="222222"/>
          <w:szCs w:val="22"/>
        </w:rPr>
        <w:t>Sikkerhet ved</w:t>
      </w:r>
      <w:r w:rsidR="00054DDC" w:rsidRPr="00C6461B">
        <w:rPr>
          <w:color w:val="222222"/>
          <w:szCs w:val="22"/>
        </w:rPr>
        <w:t xml:space="preserve"> doser over 0,6 mg/kg har ikke blitt evaluert hos marsvin</w:t>
      </w:r>
      <w:r w:rsidR="00BE3A01">
        <w:rPr>
          <w:color w:val="222222"/>
          <w:szCs w:val="22"/>
        </w:rPr>
        <w:t>.</w:t>
      </w:r>
      <w:r w:rsidR="00054DDC" w:rsidRPr="00911F42">
        <w:rPr>
          <w:color w:val="222222"/>
          <w:szCs w:val="22"/>
        </w:rPr>
        <w:t xml:space="preserve"> </w:t>
      </w:r>
    </w:p>
    <w:p w14:paraId="763DAFCA" w14:textId="77777777" w:rsidR="00FD2250" w:rsidRPr="003C7A59" w:rsidRDefault="00FD2250" w:rsidP="00346A1D">
      <w:pPr>
        <w:tabs>
          <w:tab w:val="clear" w:pos="567"/>
        </w:tabs>
        <w:spacing w:line="240" w:lineRule="auto"/>
        <w:rPr>
          <w:szCs w:val="22"/>
          <w:lang w:eastAsia="nb-NO"/>
        </w:rPr>
      </w:pPr>
    </w:p>
    <w:p w14:paraId="763DAFCB" w14:textId="77777777" w:rsidR="00FD2250" w:rsidRPr="003C7A59" w:rsidRDefault="00FD2250" w:rsidP="00346A1D">
      <w:pPr>
        <w:tabs>
          <w:tab w:val="clear" w:pos="567"/>
        </w:tabs>
        <w:spacing w:line="240" w:lineRule="auto"/>
        <w:ind w:left="540" w:hanging="540"/>
        <w:rPr>
          <w:szCs w:val="22"/>
          <w:lang w:eastAsia="nb-NO"/>
        </w:rPr>
      </w:pPr>
      <w:r w:rsidRPr="003C7A59">
        <w:rPr>
          <w:b/>
          <w:szCs w:val="22"/>
          <w:lang w:eastAsia="nb-NO"/>
        </w:rPr>
        <w:t>4.11</w:t>
      </w:r>
      <w:r w:rsidRPr="003C7A59">
        <w:rPr>
          <w:b/>
          <w:szCs w:val="22"/>
          <w:lang w:eastAsia="nb-NO"/>
        </w:rPr>
        <w:tab/>
        <w:t>Tilbakeholdelsestid(er)</w:t>
      </w:r>
    </w:p>
    <w:p w14:paraId="763DAFCC" w14:textId="77777777" w:rsidR="00FD2250" w:rsidRPr="003C7A59" w:rsidRDefault="00FD2250" w:rsidP="00346A1D">
      <w:pPr>
        <w:tabs>
          <w:tab w:val="clear" w:pos="567"/>
        </w:tabs>
        <w:spacing w:line="240" w:lineRule="auto"/>
        <w:rPr>
          <w:szCs w:val="22"/>
          <w:lang w:eastAsia="nb-NO"/>
        </w:rPr>
      </w:pPr>
    </w:p>
    <w:p w14:paraId="763DAFCD" w14:textId="77777777" w:rsidR="00FD2250" w:rsidRPr="003C7A59" w:rsidRDefault="00FD2250" w:rsidP="00346A1D">
      <w:pPr>
        <w:tabs>
          <w:tab w:val="clear" w:pos="567"/>
        </w:tabs>
        <w:spacing w:line="240" w:lineRule="auto"/>
        <w:rPr>
          <w:szCs w:val="22"/>
          <w:lang w:eastAsia="nb-NO"/>
        </w:rPr>
      </w:pPr>
      <w:r w:rsidRPr="003C7A59">
        <w:rPr>
          <w:szCs w:val="22"/>
          <w:lang w:eastAsia="nb-NO"/>
        </w:rPr>
        <w:t>Ikke relevant</w:t>
      </w:r>
    </w:p>
    <w:p w14:paraId="763DAFCE" w14:textId="77777777" w:rsidR="00FD2250" w:rsidRPr="003C7A59" w:rsidRDefault="00FD2250" w:rsidP="00346A1D">
      <w:pPr>
        <w:tabs>
          <w:tab w:val="clear" w:pos="567"/>
        </w:tabs>
        <w:spacing w:line="240" w:lineRule="auto"/>
        <w:rPr>
          <w:szCs w:val="22"/>
          <w:lang w:eastAsia="nb-NO"/>
        </w:rPr>
      </w:pPr>
    </w:p>
    <w:p w14:paraId="763DAFCF" w14:textId="77777777" w:rsidR="00FD2250" w:rsidRPr="003C7A59" w:rsidRDefault="00FD2250" w:rsidP="00346A1D">
      <w:pPr>
        <w:tabs>
          <w:tab w:val="clear" w:pos="567"/>
        </w:tabs>
        <w:spacing w:line="240" w:lineRule="auto"/>
        <w:rPr>
          <w:szCs w:val="22"/>
          <w:lang w:eastAsia="nb-NO"/>
        </w:rPr>
      </w:pPr>
    </w:p>
    <w:p w14:paraId="763DAFD0" w14:textId="77777777" w:rsidR="00FD2250" w:rsidRPr="003C7A59" w:rsidRDefault="00FD2250" w:rsidP="00346A1D">
      <w:pPr>
        <w:spacing w:line="240" w:lineRule="auto"/>
        <w:ind w:left="540" w:hanging="540"/>
        <w:rPr>
          <w:b/>
          <w:szCs w:val="22"/>
          <w:lang w:eastAsia="nb-NO"/>
        </w:rPr>
      </w:pPr>
      <w:r w:rsidRPr="003C7A59">
        <w:rPr>
          <w:b/>
          <w:szCs w:val="22"/>
          <w:lang w:eastAsia="nb-NO"/>
        </w:rPr>
        <w:t>5.</w:t>
      </w:r>
      <w:r w:rsidRPr="003C7A59">
        <w:rPr>
          <w:b/>
          <w:szCs w:val="22"/>
          <w:lang w:eastAsia="nb-NO"/>
        </w:rPr>
        <w:tab/>
        <w:t>FARMAKOLOGISKE EGENSKAPER</w:t>
      </w:r>
    </w:p>
    <w:p w14:paraId="763DAFD1" w14:textId="77777777" w:rsidR="00FD2250" w:rsidRPr="003C7A59" w:rsidRDefault="00FD2250" w:rsidP="00346A1D">
      <w:pPr>
        <w:tabs>
          <w:tab w:val="clear" w:pos="567"/>
        </w:tabs>
        <w:spacing w:line="240" w:lineRule="auto"/>
        <w:rPr>
          <w:szCs w:val="22"/>
          <w:lang w:eastAsia="nb-NO"/>
        </w:rPr>
      </w:pPr>
    </w:p>
    <w:p w14:paraId="763DAFD2" w14:textId="77777777" w:rsidR="00FD2250" w:rsidRPr="003C7A59" w:rsidRDefault="00D84EB3" w:rsidP="00346A1D">
      <w:pPr>
        <w:pStyle w:val="NoSpacing"/>
        <w:rPr>
          <w:szCs w:val="22"/>
          <w:lang w:eastAsia="nb-NO"/>
        </w:rPr>
      </w:pPr>
      <w:r w:rsidRPr="003C7A59">
        <w:rPr>
          <w:szCs w:val="22"/>
          <w:lang w:eastAsia="nb-NO"/>
        </w:rPr>
        <w:t xml:space="preserve">Farmakoterapeutisk gruppe: </w:t>
      </w:r>
      <w:r w:rsidR="00FD2250" w:rsidRPr="003C7A59">
        <w:rPr>
          <w:szCs w:val="22"/>
          <w:lang w:eastAsia="nb-NO"/>
        </w:rPr>
        <w:t>Antiinflammatoriske og antireumatiske midl</w:t>
      </w:r>
      <w:r w:rsidRPr="003C7A59">
        <w:rPr>
          <w:szCs w:val="22"/>
          <w:lang w:eastAsia="nb-NO"/>
        </w:rPr>
        <w:t>er, ekskl. st</w:t>
      </w:r>
      <w:r w:rsidR="00FF7EE3" w:rsidRPr="003C7A59">
        <w:rPr>
          <w:szCs w:val="22"/>
          <w:lang w:eastAsia="nb-NO"/>
        </w:rPr>
        <w:t>e</w:t>
      </w:r>
      <w:r w:rsidRPr="003C7A59">
        <w:rPr>
          <w:szCs w:val="22"/>
          <w:lang w:eastAsia="nb-NO"/>
        </w:rPr>
        <w:t>roider (oksikamer)</w:t>
      </w:r>
    </w:p>
    <w:p w14:paraId="763DAFD3" w14:textId="77777777" w:rsidR="00FD2250" w:rsidRPr="003C7A59" w:rsidRDefault="00D84EB3" w:rsidP="00346A1D">
      <w:pPr>
        <w:tabs>
          <w:tab w:val="clear" w:pos="567"/>
        </w:tabs>
        <w:spacing w:line="240" w:lineRule="auto"/>
        <w:rPr>
          <w:szCs w:val="22"/>
        </w:rPr>
      </w:pPr>
      <w:r w:rsidRPr="003C7A59">
        <w:rPr>
          <w:szCs w:val="22"/>
        </w:rPr>
        <w:t xml:space="preserve">ATCvet-kode: </w:t>
      </w:r>
      <w:r w:rsidR="00FD2250" w:rsidRPr="003C7A59">
        <w:rPr>
          <w:szCs w:val="22"/>
        </w:rPr>
        <w:t>QM01A C06</w:t>
      </w:r>
    </w:p>
    <w:p w14:paraId="763DAFD4" w14:textId="77777777" w:rsidR="00FD2250" w:rsidRPr="003C7A59" w:rsidRDefault="00FD2250" w:rsidP="00346A1D">
      <w:pPr>
        <w:tabs>
          <w:tab w:val="clear" w:pos="567"/>
        </w:tabs>
        <w:spacing w:line="240" w:lineRule="auto"/>
        <w:rPr>
          <w:szCs w:val="22"/>
          <w:lang w:eastAsia="nb-NO"/>
        </w:rPr>
      </w:pPr>
    </w:p>
    <w:p w14:paraId="763DAFD5" w14:textId="77777777" w:rsidR="00FD2250" w:rsidRPr="003C7A59" w:rsidRDefault="00FD2250" w:rsidP="00346A1D">
      <w:pPr>
        <w:tabs>
          <w:tab w:val="clear" w:pos="567"/>
        </w:tabs>
        <w:spacing w:line="240" w:lineRule="auto"/>
        <w:ind w:left="540" w:hanging="540"/>
        <w:rPr>
          <w:szCs w:val="22"/>
          <w:lang w:eastAsia="nb-NO"/>
        </w:rPr>
      </w:pPr>
      <w:r w:rsidRPr="003C7A59">
        <w:rPr>
          <w:b/>
          <w:szCs w:val="22"/>
          <w:lang w:eastAsia="nb-NO"/>
        </w:rPr>
        <w:t>5.1</w:t>
      </w:r>
      <w:r w:rsidRPr="003C7A59">
        <w:rPr>
          <w:b/>
          <w:szCs w:val="22"/>
          <w:lang w:eastAsia="nb-NO"/>
        </w:rPr>
        <w:tab/>
        <w:t>Farmakodynamiske egenskaper</w:t>
      </w:r>
    </w:p>
    <w:p w14:paraId="763DAFD6" w14:textId="77777777" w:rsidR="00FD2250" w:rsidRPr="003C7A59" w:rsidRDefault="00FD2250" w:rsidP="00346A1D">
      <w:pPr>
        <w:tabs>
          <w:tab w:val="clear" w:pos="567"/>
        </w:tabs>
        <w:spacing w:line="240" w:lineRule="auto"/>
        <w:rPr>
          <w:szCs w:val="22"/>
          <w:lang w:eastAsia="nb-NO"/>
        </w:rPr>
      </w:pPr>
    </w:p>
    <w:p w14:paraId="763DAFD7" w14:textId="77777777" w:rsidR="00D45D59" w:rsidRPr="003C7A59" w:rsidRDefault="00FD2250" w:rsidP="00346A1D">
      <w:pPr>
        <w:tabs>
          <w:tab w:val="clear" w:pos="567"/>
        </w:tabs>
        <w:spacing w:line="240" w:lineRule="auto"/>
        <w:rPr>
          <w:szCs w:val="22"/>
          <w:lang w:eastAsia="nb-NO"/>
        </w:rPr>
      </w:pPr>
      <w:r w:rsidRPr="003C7A59">
        <w:rPr>
          <w:szCs w:val="22"/>
          <w:lang w:eastAsia="nb-NO"/>
        </w:rPr>
        <w:t xml:space="preserve">Meloksikam er et </w:t>
      </w:r>
      <w:r w:rsidR="00CA715E" w:rsidRPr="003C7A59">
        <w:rPr>
          <w:szCs w:val="22"/>
          <w:lang w:eastAsia="nb-NO"/>
        </w:rPr>
        <w:t>i</w:t>
      </w:r>
      <w:r w:rsidRPr="003C7A59">
        <w:rPr>
          <w:szCs w:val="22"/>
          <w:lang w:eastAsia="nb-NO"/>
        </w:rPr>
        <w:t xml:space="preserve">kke-steroid antiinflammatorisk legemiddel (NSAID) i oksikam-klassen som virker ved å hemme prostaglandinsyntesen og dermed gir antiinflammatorisk, antieksudativ, analgetisk og antipyretisk effekt. Reduserer infiltrasjonen av leukocytter i inflammerte vev. </w:t>
      </w:r>
    </w:p>
    <w:p w14:paraId="763DAFD8" w14:textId="77777777" w:rsidR="006728F4" w:rsidRPr="003C7A59" w:rsidRDefault="006728F4" w:rsidP="00346A1D">
      <w:pPr>
        <w:tabs>
          <w:tab w:val="clear" w:pos="567"/>
        </w:tabs>
        <w:spacing w:line="240" w:lineRule="auto"/>
        <w:rPr>
          <w:szCs w:val="22"/>
          <w:lang w:eastAsia="nb-NO"/>
        </w:rPr>
      </w:pPr>
    </w:p>
    <w:p w14:paraId="763DAFD9" w14:textId="77777777" w:rsidR="00FD2250" w:rsidRPr="003C7A59" w:rsidRDefault="00FD2250" w:rsidP="00346A1D">
      <w:pPr>
        <w:tabs>
          <w:tab w:val="clear" w:pos="567"/>
        </w:tabs>
        <w:spacing w:line="240" w:lineRule="auto"/>
        <w:rPr>
          <w:szCs w:val="22"/>
          <w:lang w:eastAsia="nb-NO"/>
        </w:rPr>
      </w:pPr>
      <w:r w:rsidRPr="003C7A59">
        <w:rPr>
          <w:szCs w:val="22"/>
          <w:lang w:eastAsia="nb-NO"/>
        </w:rPr>
        <w:t xml:space="preserve">I mindre grad hemmer meloksikam også kollagenindusert trombocyttaggregasjon. </w:t>
      </w:r>
      <w:r w:rsidRPr="003C7A59">
        <w:rPr>
          <w:i/>
          <w:szCs w:val="22"/>
          <w:lang w:eastAsia="nb-NO"/>
        </w:rPr>
        <w:t>In vitro</w:t>
      </w:r>
      <w:r w:rsidRPr="003C7A59">
        <w:rPr>
          <w:szCs w:val="22"/>
          <w:lang w:eastAsia="nb-NO"/>
        </w:rPr>
        <w:t xml:space="preserve"> og </w:t>
      </w:r>
      <w:r w:rsidRPr="003C7A59">
        <w:rPr>
          <w:i/>
          <w:szCs w:val="22"/>
          <w:lang w:eastAsia="nb-NO"/>
        </w:rPr>
        <w:t>in vivo</w:t>
      </w:r>
      <w:r w:rsidRPr="003C7A59">
        <w:rPr>
          <w:szCs w:val="22"/>
          <w:lang w:eastAsia="nb-NO"/>
        </w:rPr>
        <w:t xml:space="preserve"> studier viser at meloksikam hemmer cyclooxygenase-2 (</w:t>
      </w:r>
      <w:smartTag w:uri="urn:schemas-microsoft-com:office:smarttags" w:element="stockticker">
        <w:r w:rsidRPr="003C7A59">
          <w:rPr>
            <w:szCs w:val="22"/>
            <w:lang w:eastAsia="nb-NO"/>
          </w:rPr>
          <w:t>COX</w:t>
        </w:r>
      </w:smartTag>
      <w:r w:rsidRPr="003C7A59">
        <w:rPr>
          <w:szCs w:val="22"/>
          <w:lang w:eastAsia="nb-NO"/>
        </w:rPr>
        <w:t>-2) i større grad en cyclooxygenase-1(</w:t>
      </w:r>
      <w:smartTag w:uri="urn:schemas-microsoft-com:office:smarttags" w:element="stockticker">
        <w:r w:rsidRPr="003C7A59">
          <w:rPr>
            <w:szCs w:val="22"/>
            <w:lang w:eastAsia="nb-NO"/>
          </w:rPr>
          <w:t>COX</w:t>
        </w:r>
      </w:smartTag>
      <w:r w:rsidRPr="003C7A59">
        <w:rPr>
          <w:szCs w:val="22"/>
          <w:lang w:eastAsia="nb-NO"/>
        </w:rPr>
        <w:t>-1)</w:t>
      </w:r>
    </w:p>
    <w:p w14:paraId="763DAFDA" w14:textId="77777777" w:rsidR="00FD2250" w:rsidRPr="003C7A59" w:rsidRDefault="00FD2250" w:rsidP="00346A1D">
      <w:pPr>
        <w:tabs>
          <w:tab w:val="clear" w:pos="567"/>
        </w:tabs>
        <w:spacing w:line="240" w:lineRule="auto"/>
        <w:rPr>
          <w:szCs w:val="22"/>
          <w:lang w:eastAsia="nb-NO"/>
        </w:rPr>
      </w:pPr>
    </w:p>
    <w:p w14:paraId="763DAFDB" w14:textId="77777777" w:rsidR="00FD2250" w:rsidRPr="003C7A59" w:rsidRDefault="00FD2250" w:rsidP="00365144">
      <w:pPr>
        <w:tabs>
          <w:tab w:val="clear" w:pos="567"/>
        </w:tabs>
        <w:spacing w:line="240" w:lineRule="auto"/>
        <w:rPr>
          <w:b/>
          <w:szCs w:val="22"/>
          <w:lang w:eastAsia="nb-NO"/>
        </w:rPr>
      </w:pPr>
      <w:r w:rsidRPr="003C7A59">
        <w:rPr>
          <w:b/>
          <w:szCs w:val="22"/>
          <w:lang w:eastAsia="nb-NO"/>
        </w:rPr>
        <w:t>5.2</w:t>
      </w:r>
      <w:r w:rsidRPr="003C7A59">
        <w:rPr>
          <w:b/>
          <w:szCs w:val="22"/>
          <w:lang w:eastAsia="nb-NO"/>
        </w:rPr>
        <w:tab/>
        <w:t>Farmakokinetiske opplysninger</w:t>
      </w:r>
    </w:p>
    <w:p w14:paraId="763DAFDC" w14:textId="77777777" w:rsidR="00FD2250" w:rsidRPr="00C6461B" w:rsidRDefault="00FD2250" w:rsidP="00365144">
      <w:pPr>
        <w:tabs>
          <w:tab w:val="clear" w:pos="567"/>
        </w:tabs>
        <w:spacing w:line="240" w:lineRule="auto"/>
        <w:rPr>
          <w:bCs/>
          <w:szCs w:val="22"/>
          <w:lang w:eastAsia="nb-NO"/>
        </w:rPr>
      </w:pPr>
    </w:p>
    <w:p w14:paraId="7557CDD3" w14:textId="77777777" w:rsidR="00485074" w:rsidRPr="007F0840" w:rsidRDefault="00485074" w:rsidP="00485074">
      <w:pPr>
        <w:tabs>
          <w:tab w:val="clear" w:pos="567"/>
        </w:tabs>
        <w:spacing w:line="240" w:lineRule="auto"/>
        <w:rPr>
          <w:b/>
          <w:szCs w:val="22"/>
          <w:lang w:eastAsia="nb-NO"/>
        </w:rPr>
      </w:pPr>
      <w:r>
        <w:rPr>
          <w:b/>
          <w:szCs w:val="22"/>
          <w:lang w:eastAsia="nb-NO"/>
        </w:rPr>
        <w:t>Katt:</w:t>
      </w:r>
    </w:p>
    <w:p w14:paraId="763DAFDD" w14:textId="77777777" w:rsidR="00FD2250" w:rsidRPr="003C7A59" w:rsidRDefault="00FD2250" w:rsidP="00346A1D">
      <w:pPr>
        <w:spacing w:line="240" w:lineRule="auto"/>
        <w:rPr>
          <w:szCs w:val="22"/>
          <w:u w:val="single"/>
        </w:rPr>
      </w:pPr>
      <w:r w:rsidRPr="003C7A59">
        <w:rPr>
          <w:szCs w:val="22"/>
          <w:u w:val="single"/>
        </w:rPr>
        <w:t>Absorpsjon</w:t>
      </w:r>
    </w:p>
    <w:p w14:paraId="763DAFDE" w14:textId="77777777" w:rsidR="00FD2250" w:rsidRPr="003C7A59" w:rsidRDefault="00FD2250" w:rsidP="00346A1D">
      <w:pPr>
        <w:tabs>
          <w:tab w:val="clear" w:pos="567"/>
        </w:tabs>
        <w:spacing w:line="240" w:lineRule="auto"/>
        <w:rPr>
          <w:szCs w:val="22"/>
          <w:lang w:eastAsia="nb-NO"/>
        </w:rPr>
      </w:pPr>
      <w:r w:rsidRPr="003C7A59">
        <w:rPr>
          <w:szCs w:val="22"/>
          <w:lang w:eastAsia="nb-NO"/>
        </w:rPr>
        <w:t xml:space="preserve">Hvis dyret er fastende ved dosering oppnås maksimal plasmakonsentrasjon etter ca. 3 timer. Hvis dyret blir fôret ved dosering, vil absorpsjonen bli forsinket. </w:t>
      </w:r>
    </w:p>
    <w:p w14:paraId="763DAFDF" w14:textId="77777777" w:rsidR="00FD2250" w:rsidRPr="003C7A59" w:rsidRDefault="00FD2250" w:rsidP="00346A1D">
      <w:pPr>
        <w:tabs>
          <w:tab w:val="clear" w:pos="567"/>
        </w:tabs>
        <w:spacing w:line="240" w:lineRule="auto"/>
        <w:rPr>
          <w:szCs w:val="22"/>
          <w:lang w:eastAsia="nb-NO"/>
        </w:rPr>
      </w:pPr>
    </w:p>
    <w:p w14:paraId="763DAFE0" w14:textId="77777777" w:rsidR="00FD2250" w:rsidRPr="003C7A59" w:rsidRDefault="00FD2250" w:rsidP="00346A1D">
      <w:pPr>
        <w:spacing w:line="240" w:lineRule="auto"/>
        <w:rPr>
          <w:szCs w:val="22"/>
          <w:u w:val="single"/>
        </w:rPr>
      </w:pPr>
      <w:r w:rsidRPr="003C7A59">
        <w:rPr>
          <w:szCs w:val="22"/>
          <w:u w:val="single"/>
        </w:rPr>
        <w:t>Fordeling</w:t>
      </w:r>
    </w:p>
    <w:p w14:paraId="763DAFE1" w14:textId="77777777" w:rsidR="00FD2250" w:rsidRPr="003C7A59" w:rsidRDefault="00FD2250" w:rsidP="00346A1D">
      <w:pPr>
        <w:tabs>
          <w:tab w:val="clear" w:pos="567"/>
        </w:tabs>
        <w:spacing w:line="240" w:lineRule="auto"/>
        <w:rPr>
          <w:szCs w:val="22"/>
          <w:lang w:eastAsia="nb-NO"/>
        </w:rPr>
      </w:pPr>
      <w:r w:rsidRPr="003C7A59">
        <w:rPr>
          <w:szCs w:val="22"/>
          <w:lang w:eastAsia="nb-NO"/>
        </w:rPr>
        <w:t>Det er observert en lineær sammenheng mellom administrert dose og plasmakonsentrasjon innen det terapeutiske doseområdet. Ca. 97</w:t>
      </w:r>
      <w:r w:rsidR="00D84EB3" w:rsidRPr="003C7A59">
        <w:rPr>
          <w:szCs w:val="22"/>
          <w:lang w:eastAsia="nb-NO"/>
        </w:rPr>
        <w:t> </w:t>
      </w:r>
      <w:r w:rsidRPr="003C7A59">
        <w:rPr>
          <w:szCs w:val="22"/>
          <w:lang w:eastAsia="nb-NO"/>
        </w:rPr>
        <w:t xml:space="preserve">% av meloksikam er bundet til plasmaproteiner. </w:t>
      </w:r>
    </w:p>
    <w:p w14:paraId="763DAFE2" w14:textId="77777777" w:rsidR="00FD2250" w:rsidRPr="003C7A59" w:rsidRDefault="00FD2250" w:rsidP="00346A1D">
      <w:pPr>
        <w:tabs>
          <w:tab w:val="clear" w:pos="567"/>
        </w:tabs>
        <w:spacing w:line="240" w:lineRule="auto"/>
        <w:rPr>
          <w:szCs w:val="22"/>
          <w:lang w:eastAsia="nb-NO"/>
        </w:rPr>
      </w:pPr>
    </w:p>
    <w:p w14:paraId="763DAFE3" w14:textId="77777777" w:rsidR="00FD2250" w:rsidRPr="003C7A59" w:rsidRDefault="00FD2250" w:rsidP="00617855">
      <w:pPr>
        <w:keepNext/>
        <w:spacing w:line="240" w:lineRule="auto"/>
        <w:rPr>
          <w:szCs w:val="22"/>
          <w:u w:val="single"/>
        </w:rPr>
      </w:pPr>
      <w:r w:rsidRPr="003C7A59">
        <w:rPr>
          <w:szCs w:val="22"/>
          <w:u w:val="single"/>
        </w:rPr>
        <w:lastRenderedPageBreak/>
        <w:t>Metabolisme</w:t>
      </w:r>
    </w:p>
    <w:p w14:paraId="763DAFE4" w14:textId="77777777" w:rsidR="00FD2250" w:rsidRPr="003C7A59" w:rsidRDefault="00FD2250" w:rsidP="00617855">
      <w:pPr>
        <w:keepNext/>
        <w:tabs>
          <w:tab w:val="clear" w:pos="567"/>
        </w:tabs>
        <w:spacing w:line="240" w:lineRule="auto"/>
        <w:rPr>
          <w:szCs w:val="22"/>
          <w:lang w:eastAsia="nb-NO"/>
        </w:rPr>
      </w:pPr>
      <w:r w:rsidRPr="003C7A59">
        <w:rPr>
          <w:szCs w:val="22"/>
          <w:lang w:eastAsia="nb-NO"/>
        </w:rPr>
        <w:t>Meloksikam gjenfinnes hovedsakelig i plasma og er</w:t>
      </w:r>
      <w:r w:rsidRPr="003C7A59">
        <w:rPr>
          <w:snapToGrid w:val="0"/>
          <w:szCs w:val="22"/>
          <w:lang w:eastAsia="de-DE"/>
        </w:rPr>
        <w:t xml:space="preserve"> også et vesentlig ekskresjonsprodukt i galle, mens urin bare inneholder spor av morsubstansen</w:t>
      </w:r>
      <w:r w:rsidRPr="003C7A59">
        <w:rPr>
          <w:szCs w:val="22"/>
          <w:lang w:eastAsia="nb-NO"/>
        </w:rPr>
        <w:t>.</w:t>
      </w:r>
      <w:r w:rsidR="007615F5" w:rsidRPr="003C7A59">
        <w:rPr>
          <w:szCs w:val="22"/>
          <w:lang w:eastAsia="nb-NO"/>
        </w:rPr>
        <w:t xml:space="preserve"> </w:t>
      </w:r>
      <w:r w:rsidR="00AD1182" w:rsidRPr="003C7A59">
        <w:rPr>
          <w:rStyle w:val="shorttext1"/>
          <w:sz w:val="22"/>
          <w:szCs w:val="22"/>
          <w:shd w:val="clear" w:color="auto" w:fill="FFFFFF"/>
        </w:rPr>
        <w:t>Fem farmakologisk inaktive hovedmetabolitter er påvist.</w:t>
      </w:r>
      <w:r w:rsidRPr="003C7A59">
        <w:rPr>
          <w:szCs w:val="22"/>
          <w:lang w:eastAsia="nb-NO"/>
        </w:rPr>
        <w:t xml:space="preserve"> Meloksikam metaboliseres til en alkohol, et syrederivat og flere polare metabolitter. Som for andre undersøkte dyrearter, skjer biotransformasjon av meloksikam hos katt </w:t>
      </w:r>
      <w:r w:rsidR="00CA715E" w:rsidRPr="003C7A59">
        <w:rPr>
          <w:szCs w:val="22"/>
          <w:lang w:eastAsia="nb-NO"/>
        </w:rPr>
        <w:t xml:space="preserve">hovedsakelig </w:t>
      </w:r>
      <w:r w:rsidRPr="003C7A59">
        <w:rPr>
          <w:szCs w:val="22"/>
          <w:lang w:eastAsia="nb-NO"/>
        </w:rPr>
        <w:t>via oksidasjon</w:t>
      </w:r>
      <w:r w:rsidR="001F6EA8" w:rsidRPr="003C7A59">
        <w:rPr>
          <w:szCs w:val="22"/>
          <w:lang w:eastAsia="nb-NO"/>
        </w:rPr>
        <w:t>.</w:t>
      </w:r>
      <w:r w:rsidR="0020536B" w:rsidRPr="003C7A59">
        <w:rPr>
          <w:szCs w:val="22"/>
          <w:lang w:eastAsia="nb-NO"/>
        </w:rPr>
        <w:t>.</w:t>
      </w:r>
    </w:p>
    <w:p w14:paraId="763DAFE5" w14:textId="77777777" w:rsidR="00FD2250" w:rsidRPr="003C7A59" w:rsidRDefault="00FD2250" w:rsidP="00346A1D">
      <w:pPr>
        <w:tabs>
          <w:tab w:val="clear" w:pos="567"/>
        </w:tabs>
        <w:spacing w:line="240" w:lineRule="auto"/>
        <w:rPr>
          <w:szCs w:val="22"/>
          <w:lang w:eastAsia="nb-NO"/>
        </w:rPr>
      </w:pPr>
    </w:p>
    <w:p w14:paraId="763DAFE6" w14:textId="77777777" w:rsidR="00FD2250" w:rsidRPr="003C7A59" w:rsidRDefault="00FD2250" w:rsidP="00617855">
      <w:pPr>
        <w:widowControl w:val="0"/>
        <w:spacing w:line="240" w:lineRule="auto"/>
        <w:rPr>
          <w:szCs w:val="22"/>
          <w:u w:val="single"/>
        </w:rPr>
      </w:pPr>
      <w:r w:rsidRPr="003C7A59">
        <w:rPr>
          <w:szCs w:val="22"/>
          <w:u w:val="single"/>
        </w:rPr>
        <w:t>Utskillelse</w:t>
      </w:r>
    </w:p>
    <w:p w14:paraId="763DAFE7" w14:textId="77777777" w:rsidR="00FD2250" w:rsidRDefault="00FD2250" w:rsidP="00346A1D">
      <w:pPr>
        <w:tabs>
          <w:tab w:val="clear" w:pos="567"/>
        </w:tabs>
        <w:spacing w:line="240" w:lineRule="auto"/>
        <w:rPr>
          <w:rStyle w:val="longtext1"/>
          <w:sz w:val="22"/>
          <w:szCs w:val="22"/>
          <w:shd w:val="clear" w:color="auto" w:fill="FFFFFF"/>
        </w:rPr>
      </w:pPr>
      <w:r w:rsidRPr="003C7A59">
        <w:rPr>
          <w:szCs w:val="22"/>
          <w:lang w:eastAsia="nb-NO"/>
        </w:rPr>
        <w:t xml:space="preserve">Meloksikam elimineres med en halveringstid på 24 timer. </w:t>
      </w:r>
      <w:r w:rsidRPr="003C7A59">
        <w:rPr>
          <w:rStyle w:val="longtext1"/>
          <w:sz w:val="22"/>
          <w:szCs w:val="22"/>
          <w:shd w:val="clear" w:color="auto" w:fill="FFFFFF"/>
        </w:rPr>
        <w:t xml:space="preserve">Påvisning av metabolitter fra morsubstansen i urin og fæces, men ikke i plasma, </w:t>
      </w:r>
      <w:r w:rsidR="00CA715E" w:rsidRPr="003C7A59">
        <w:rPr>
          <w:rStyle w:val="longtext1"/>
          <w:sz w:val="22"/>
          <w:szCs w:val="22"/>
          <w:shd w:val="clear" w:color="auto" w:fill="FFFFFF"/>
        </w:rPr>
        <w:t>indikerer</w:t>
      </w:r>
      <w:r w:rsidRPr="003C7A59">
        <w:rPr>
          <w:rStyle w:val="longtext1"/>
          <w:sz w:val="22"/>
          <w:szCs w:val="22"/>
          <w:shd w:val="clear" w:color="auto" w:fill="FFFFFF"/>
        </w:rPr>
        <w:t xml:space="preserve"> rask ekskresjon. 21</w:t>
      </w:r>
      <w:r w:rsidR="00D84EB3" w:rsidRPr="003C7A59">
        <w:rPr>
          <w:szCs w:val="22"/>
          <w:lang w:eastAsia="nb-NO"/>
        </w:rPr>
        <w:t> </w:t>
      </w:r>
      <w:r w:rsidRPr="003C7A59">
        <w:rPr>
          <w:rStyle w:val="longtext1"/>
          <w:sz w:val="22"/>
          <w:szCs w:val="22"/>
          <w:shd w:val="clear" w:color="auto" w:fill="FFFFFF"/>
        </w:rPr>
        <w:t>% av den dose</w:t>
      </w:r>
      <w:r w:rsidR="00CA715E" w:rsidRPr="003C7A59">
        <w:rPr>
          <w:rStyle w:val="longtext1"/>
          <w:sz w:val="22"/>
          <w:szCs w:val="22"/>
          <w:shd w:val="clear" w:color="auto" w:fill="FFFFFF"/>
        </w:rPr>
        <w:t>n som kan gjenfinnes</w:t>
      </w:r>
      <w:r w:rsidRPr="003C7A59">
        <w:rPr>
          <w:rStyle w:val="longtext1"/>
          <w:sz w:val="22"/>
          <w:szCs w:val="22"/>
          <w:shd w:val="clear" w:color="auto" w:fill="FFFFFF"/>
        </w:rPr>
        <w:t xml:space="preserve"> eliminer</w:t>
      </w:r>
      <w:r w:rsidR="00CA715E" w:rsidRPr="003C7A59">
        <w:rPr>
          <w:rStyle w:val="longtext1"/>
          <w:sz w:val="22"/>
          <w:szCs w:val="22"/>
          <w:shd w:val="clear" w:color="auto" w:fill="FFFFFF"/>
        </w:rPr>
        <w:t>es</w:t>
      </w:r>
      <w:r w:rsidRPr="003C7A59">
        <w:rPr>
          <w:rStyle w:val="longtext1"/>
          <w:sz w:val="22"/>
          <w:szCs w:val="22"/>
          <w:shd w:val="clear" w:color="auto" w:fill="FFFFFF"/>
        </w:rPr>
        <w:t xml:space="preserve"> </w:t>
      </w:r>
      <w:r w:rsidR="00CA715E" w:rsidRPr="003C7A59">
        <w:rPr>
          <w:rStyle w:val="longtext1"/>
          <w:sz w:val="22"/>
          <w:szCs w:val="22"/>
          <w:shd w:val="clear" w:color="auto" w:fill="FFFFFF"/>
        </w:rPr>
        <w:t>v</w:t>
      </w:r>
      <w:r w:rsidRPr="003C7A59">
        <w:rPr>
          <w:rStyle w:val="longtext1"/>
          <w:sz w:val="22"/>
          <w:szCs w:val="22"/>
          <w:shd w:val="clear" w:color="auto" w:fill="FFFFFF"/>
        </w:rPr>
        <w:t>i</w:t>
      </w:r>
      <w:r w:rsidR="00CA715E" w:rsidRPr="003C7A59">
        <w:rPr>
          <w:rStyle w:val="longtext1"/>
          <w:sz w:val="22"/>
          <w:szCs w:val="22"/>
          <w:shd w:val="clear" w:color="auto" w:fill="FFFFFF"/>
        </w:rPr>
        <w:t>a</w:t>
      </w:r>
      <w:r w:rsidRPr="003C7A59">
        <w:rPr>
          <w:rStyle w:val="longtext1"/>
          <w:sz w:val="22"/>
          <w:szCs w:val="22"/>
          <w:shd w:val="clear" w:color="auto" w:fill="FFFFFF"/>
        </w:rPr>
        <w:t xml:space="preserve"> urin (2</w:t>
      </w:r>
      <w:r w:rsidR="00D84EB3" w:rsidRPr="003C7A59">
        <w:rPr>
          <w:szCs w:val="22"/>
          <w:lang w:eastAsia="nb-NO"/>
        </w:rPr>
        <w:t> </w:t>
      </w:r>
      <w:r w:rsidRPr="003C7A59">
        <w:rPr>
          <w:rStyle w:val="longtext1"/>
          <w:sz w:val="22"/>
          <w:szCs w:val="22"/>
          <w:shd w:val="clear" w:color="auto" w:fill="FFFFFF"/>
        </w:rPr>
        <w:t>% som uendret meloksikam, 19</w:t>
      </w:r>
      <w:r w:rsidR="003C1397" w:rsidRPr="003C7A59">
        <w:rPr>
          <w:rStyle w:val="longtext1"/>
          <w:sz w:val="22"/>
          <w:szCs w:val="22"/>
          <w:shd w:val="clear" w:color="auto" w:fill="FFFFFF"/>
        </w:rPr>
        <w:t xml:space="preserve"> </w:t>
      </w:r>
      <w:r w:rsidRPr="003C7A59">
        <w:rPr>
          <w:rStyle w:val="longtext1"/>
          <w:sz w:val="22"/>
          <w:szCs w:val="22"/>
          <w:shd w:val="clear" w:color="auto" w:fill="FFFFFF"/>
        </w:rPr>
        <w:t>% som metabolitter) og 79</w:t>
      </w:r>
      <w:r w:rsidR="00D84EB3" w:rsidRPr="003C7A59">
        <w:rPr>
          <w:szCs w:val="22"/>
          <w:lang w:eastAsia="nb-NO"/>
        </w:rPr>
        <w:t> </w:t>
      </w:r>
      <w:r w:rsidRPr="003C7A59">
        <w:rPr>
          <w:rStyle w:val="longtext1"/>
          <w:sz w:val="22"/>
          <w:szCs w:val="22"/>
          <w:shd w:val="clear" w:color="auto" w:fill="FFFFFF"/>
        </w:rPr>
        <w:t>% i fæces (49</w:t>
      </w:r>
      <w:r w:rsidR="00D84EB3" w:rsidRPr="003C7A59">
        <w:rPr>
          <w:szCs w:val="22"/>
          <w:lang w:eastAsia="nb-NO"/>
        </w:rPr>
        <w:t> </w:t>
      </w:r>
      <w:r w:rsidRPr="003C7A59">
        <w:rPr>
          <w:rStyle w:val="longtext1"/>
          <w:sz w:val="22"/>
          <w:szCs w:val="22"/>
          <w:shd w:val="clear" w:color="auto" w:fill="FFFFFF"/>
        </w:rPr>
        <w:t>% som uforandret meloksikam, 30</w:t>
      </w:r>
      <w:r w:rsidR="00D84EB3" w:rsidRPr="003C7A59">
        <w:rPr>
          <w:szCs w:val="22"/>
          <w:lang w:eastAsia="nb-NO"/>
        </w:rPr>
        <w:t> </w:t>
      </w:r>
      <w:r w:rsidRPr="003C7A59">
        <w:rPr>
          <w:rStyle w:val="longtext1"/>
          <w:sz w:val="22"/>
          <w:szCs w:val="22"/>
          <w:shd w:val="clear" w:color="auto" w:fill="FFFFFF"/>
        </w:rPr>
        <w:t>% som metabolitter).</w:t>
      </w:r>
    </w:p>
    <w:p w14:paraId="2BBC7A4F" w14:textId="77777777" w:rsidR="00485074" w:rsidRDefault="00485074" w:rsidP="00346A1D">
      <w:pPr>
        <w:tabs>
          <w:tab w:val="clear" w:pos="567"/>
        </w:tabs>
        <w:spacing w:line="240" w:lineRule="auto"/>
        <w:rPr>
          <w:rStyle w:val="longtext1"/>
          <w:sz w:val="22"/>
          <w:szCs w:val="22"/>
          <w:shd w:val="clear" w:color="auto" w:fill="FFFFFF"/>
        </w:rPr>
      </w:pPr>
    </w:p>
    <w:p w14:paraId="1FD44A7B" w14:textId="77777777" w:rsidR="00485074" w:rsidRPr="007F0840" w:rsidRDefault="00485074" w:rsidP="00485074">
      <w:pPr>
        <w:tabs>
          <w:tab w:val="clear" w:pos="567"/>
        </w:tabs>
        <w:spacing w:line="240" w:lineRule="auto"/>
        <w:rPr>
          <w:b/>
          <w:szCs w:val="22"/>
        </w:rPr>
      </w:pPr>
      <w:r w:rsidRPr="007F0840">
        <w:rPr>
          <w:b/>
          <w:szCs w:val="22"/>
        </w:rPr>
        <w:t>Marsvin:</w:t>
      </w:r>
    </w:p>
    <w:p w14:paraId="2E3A1DC9" w14:textId="17943128" w:rsidR="00485074" w:rsidRDefault="00485074" w:rsidP="00485074">
      <w:pPr>
        <w:tabs>
          <w:tab w:val="clear" w:pos="567"/>
        </w:tabs>
        <w:spacing w:line="240" w:lineRule="auto"/>
        <w:rPr>
          <w:szCs w:val="22"/>
        </w:rPr>
      </w:pPr>
      <w:r>
        <w:rPr>
          <w:szCs w:val="22"/>
        </w:rPr>
        <w:t xml:space="preserve">Ingen </w:t>
      </w:r>
      <w:r w:rsidR="006A2D87">
        <w:rPr>
          <w:szCs w:val="22"/>
        </w:rPr>
        <w:t xml:space="preserve">data er </w:t>
      </w:r>
      <w:r>
        <w:rPr>
          <w:szCs w:val="22"/>
        </w:rPr>
        <w:t>tilgjengelige.</w:t>
      </w:r>
    </w:p>
    <w:p w14:paraId="763DAFE8" w14:textId="77777777" w:rsidR="00FD2250" w:rsidRPr="003C7A59" w:rsidRDefault="00FD2250" w:rsidP="00346A1D">
      <w:pPr>
        <w:tabs>
          <w:tab w:val="clear" w:pos="567"/>
        </w:tabs>
        <w:spacing w:line="240" w:lineRule="auto"/>
        <w:rPr>
          <w:szCs w:val="22"/>
          <w:lang w:eastAsia="nb-NO"/>
        </w:rPr>
      </w:pPr>
    </w:p>
    <w:p w14:paraId="763DAFE9" w14:textId="77777777" w:rsidR="00FD2250" w:rsidRPr="003C7A59" w:rsidRDefault="00FD2250" w:rsidP="00346A1D">
      <w:pPr>
        <w:tabs>
          <w:tab w:val="clear" w:pos="567"/>
        </w:tabs>
        <w:spacing w:line="240" w:lineRule="auto"/>
        <w:rPr>
          <w:szCs w:val="22"/>
          <w:lang w:eastAsia="nb-NO"/>
        </w:rPr>
      </w:pPr>
    </w:p>
    <w:p w14:paraId="763DAFEA" w14:textId="77777777" w:rsidR="00FD2250" w:rsidRPr="003C7A59" w:rsidRDefault="00FD2250" w:rsidP="00346A1D">
      <w:pPr>
        <w:spacing w:line="240" w:lineRule="auto"/>
        <w:ind w:left="540" w:hanging="540"/>
        <w:rPr>
          <w:b/>
          <w:szCs w:val="22"/>
          <w:lang w:eastAsia="nb-NO"/>
        </w:rPr>
      </w:pPr>
      <w:r w:rsidRPr="003C7A59">
        <w:rPr>
          <w:b/>
          <w:szCs w:val="22"/>
          <w:lang w:eastAsia="nb-NO"/>
        </w:rPr>
        <w:t>6.</w:t>
      </w:r>
      <w:r w:rsidRPr="003C7A59">
        <w:rPr>
          <w:b/>
          <w:szCs w:val="22"/>
          <w:lang w:eastAsia="nb-NO"/>
        </w:rPr>
        <w:tab/>
        <w:t>FARMASØYTISKE OPPLYSNINGER</w:t>
      </w:r>
    </w:p>
    <w:p w14:paraId="763DAFEB" w14:textId="77777777" w:rsidR="00FD2250" w:rsidRPr="003C7A59" w:rsidRDefault="00FD2250" w:rsidP="00346A1D">
      <w:pPr>
        <w:tabs>
          <w:tab w:val="clear" w:pos="567"/>
        </w:tabs>
        <w:spacing w:line="240" w:lineRule="auto"/>
        <w:rPr>
          <w:szCs w:val="22"/>
          <w:lang w:eastAsia="nb-NO"/>
        </w:rPr>
      </w:pPr>
    </w:p>
    <w:p w14:paraId="763DAFEC" w14:textId="77777777" w:rsidR="00FD2250" w:rsidRPr="003C7A59" w:rsidRDefault="00FD2250" w:rsidP="00346A1D">
      <w:pPr>
        <w:tabs>
          <w:tab w:val="clear" w:pos="567"/>
        </w:tabs>
        <w:spacing w:line="240" w:lineRule="auto"/>
        <w:ind w:left="540" w:hanging="540"/>
        <w:rPr>
          <w:b/>
          <w:szCs w:val="22"/>
          <w:lang w:eastAsia="nb-NO"/>
        </w:rPr>
      </w:pPr>
      <w:r w:rsidRPr="003C7A59">
        <w:rPr>
          <w:b/>
          <w:szCs w:val="22"/>
          <w:lang w:eastAsia="nb-NO"/>
        </w:rPr>
        <w:t>6.1</w:t>
      </w:r>
      <w:r w:rsidRPr="003C7A59">
        <w:rPr>
          <w:b/>
          <w:szCs w:val="22"/>
          <w:lang w:eastAsia="nb-NO"/>
        </w:rPr>
        <w:tab/>
        <w:t>Liste over hjelpestoffer</w:t>
      </w:r>
    </w:p>
    <w:p w14:paraId="763DAFED" w14:textId="77777777" w:rsidR="00FD2250" w:rsidRPr="003C7A59" w:rsidRDefault="00FD2250" w:rsidP="00346A1D">
      <w:pPr>
        <w:tabs>
          <w:tab w:val="clear" w:pos="567"/>
        </w:tabs>
        <w:spacing w:line="240" w:lineRule="auto"/>
        <w:rPr>
          <w:szCs w:val="22"/>
          <w:lang w:eastAsia="nb-NO"/>
        </w:rPr>
      </w:pPr>
    </w:p>
    <w:p w14:paraId="763DAFEE" w14:textId="77777777" w:rsidR="00FD2250" w:rsidRPr="003C7A59" w:rsidRDefault="00FD2250" w:rsidP="00346A1D">
      <w:pPr>
        <w:tabs>
          <w:tab w:val="clear" w:pos="567"/>
        </w:tabs>
        <w:spacing w:line="240" w:lineRule="auto"/>
        <w:ind w:left="540" w:hanging="540"/>
        <w:rPr>
          <w:szCs w:val="22"/>
          <w:lang w:eastAsia="nb-NO"/>
        </w:rPr>
      </w:pPr>
      <w:r w:rsidRPr="003C7A59">
        <w:rPr>
          <w:szCs w:val="22"/>
          <w:lang w:eastAsia="nb-NO"/>
        </w:rPr>
        <w:t>Natriumbenzoat</w:t>
      </w:r>
    </w:p>
    <w:p w14:paraId="763DAFEF" w14:textId="77777777" w:rsidR="00FD2250" w:rsidRPr="003C7A59" w:rsidRDefault="00FD2250" w:rsidP="00346A1D">
      <w:pPr>
        <w:tabs>
          <w:tab w:val="clear" w:pos="567"/>
        </w:tabs>
        <w:spacing w:line="240" w:lineRule="auto"/>
        <w:ind w:left="540" w:hanging="540"/>
        <w:rPr>
          <w:szCs w:val="22"/>
          <w:lang w:eastAsia="nb-NO"/>
        </w:rPr>
      </w:pPr>
      <w:r w:rsidRPr="003C7A59">
        <w:rPr>
          <w:szCs w:val="22"/>
          <w:lang w:eastAsia="nb-NO"/>
        </w:rPr>
        <w:t>Sorbitol, flytende</w:t>
      </w:r>
    </w:p>
    <w:p w14:paraId="763DAFF0" w14:textId="77777777" w:rsidR="00FD2250" w:rsidRPr="003C7A59" w:rsidRDefault="00FD2250" w:rsidP="00346A1D">
      <w:pPr>
        <w:tabs>
          <w:tab w:val="clear" w:pos="567"/>
        </w:tabs>
        <w:spacing w:line="240" w:lineRule="auto"/>
        <w:ind w:left="540" w:hanging="540"/>
        <w:rPr>
          <w:szCs w:val="22"/>
          <w:lang w:eastAsia="nb-NO"/>
        </w:rPr>
      </w:pPr>
      <w:r w:rsidRPr="003C7A59">
        <w:rPr>
          <w:szCs w:val="22"/>
          <w:lang w:eastAsia="nb-NO"/>
        </w:rPr>
        <w:t>Glyserol</w:t>
      </w:r>
    </w:p>
    <w:p w14:paraId="763DAFF1" w14:textId="77777777" w:rsidR="00FD2250" w:rsidRPr="003C7A59" w:rsidRDefault="00FD2250" w:rsidP="00346A1D">
      <w:pPr>
        <w:tabs>
          <w:tab w:val="clear" w:pos="567"/>
        </w:tabs>
        <w:spacing w:line="240" w:lineRule="auto"/>
        <w:ind w:left="540" w:hanging="540"/>
        <w:rPr>
          <w:szCs w:val="22"/>
          <w:lang w:eastAsia="nb-NO"/>
        </w:rPr>
      </w:pPr>
      <w:r w:rsidRPr="003C7A59">
        <w:rPr>
          <w:szCs w:val="22"/>
          <w:lang w:eastAsia="nb-NO"/>
        </w:rPr>
        <w:t>Sakkarinnatrium</w:t>
      </w:r>
    </w:p>
    <w:p w14:paraId="763DAFF2" w14:textId="77777777" w:rsidR="00FD2250" w:rsidRPr="003C7A59" w:rsidRDefault="00FD2250" w:rsidP="00346A1D">
      <w:pPr>
        <w:tabs>
          <w:tab w:val="clear" w:pos="567"/>
        </w:tabs>
        <w:spacing w:line="240" w:lineRule="auto"/>
        <w:ind w:left="540" w:hanging="540"/>
        <w:rPr>
          <w:szCs w:val="22"/>
          <w:lang w:eastAsia="nb-NO"/>
        </w:rPr>
      </w:pPr>
      <w:r w:rsidRPr="003C7A59">
        <w:rPr>
          <w:szCs w:val="22"/>
          <w:lang w:eastAsia="nb-NO"/>
        </w:rPr>
        <w:t>Xylitol</w:t>
      </w:r>
    </w:p>
    <w:p w14:paraId="763DAFF3" w14:textId="77777777" w:rsidR="00FD2250" w:rsidRPr="003C7A59" w:rsidRDefault="00FD2250" w:rsidP="00346A1D">
      <w:pPr>
        <w:tabs>
          <w:tab w:val="clear" w:pos="567"/>
        </w:tabs>
        <w:spacing w:line="240" w:lineRule="auto"/>
        <w:ind w:left="540" w:hanging="540"/>
        <w:rPr>
          <w:szCs w:val="22"/>
          <w:lang w:eastAsia="nb-NO"/>
        </w:rPr>
      </w:pPr>
      <w:r w:rsidRPr="003C7A59">
        <w:rPr>
          <w:szCs w:val="22"/>
          <w:lang w:eastAsia="nb-NO"/>
        </w:rPr>
        <w:t>Natriumdihy</w:t>
      </w:r>
      <w:r w:rsidR="003C1397" w:rsidRPr="003C7A59">
        <w:rPr>
          <w:szCs w:val="22"/>
          <w:lang w:eastAsia="nb-NO"/>
        </w:rPr>
        <w:t>d</w:t>
      </w:r>
      <w:r w:rsidRPr="003C7A59">
        <w:rPr>
          <w:szCs w:val="22"/>
          <w:lang w:eastAsia="nb-NO"/>
        </w:rPr>
        <w:t>rogenfosfatdihydrat</w:t>
      </w:r>
    </w:p>
    <w:p w14:paraId="763DAFF4" w14:textId="77777777" w:rsidR="00FD2250" w:rsidRPr="003C7A59" w:rsidRDefault="00FD2250" w:rsidP="00346A1D">
      <w:pPr>
        <w:tabs>
          <w:tab w:val="clear" w:pos="567"/>
        </w:tabs>
        <w:spacing w:line="240" w:lineRule="auto"/>
        <w:ind w:left="540" w:hanging="540"/>
        <w:rPr>
          <w:szCs w:val="22"/>
          <w:lang w:eastAsia="nb-NO"/>
        </w:rPr>
      </w:pPr>
      <w:r w:rsidRPr="003C7A59">
        <w:rPr>
          <w:szCs w:val="22"/>
          <w:lang w:eastAsia="nb-NO"/>
        </w:rPr>
        <w:t>Silika kollidal vannfri</w:t>
      </w:r>
    </w:p>
    <w:p w14:paraId="763DAFF5" w14:textId="77777777" w:rsidR="00FD2250" w:rsidRPr="003C7A59" w:rsidRDefault="00FD2250" w:rsidP="00346A1D">
      <w:pPr>
        <w:tabs>
          <w:tab w:val="clear" w:pos="567"/>
        </w:tabs>
        <w:spacing w:line="240" w:lineRule="auto"/>
        <w:ind w:left="540" w:hanging="540"/>
        <w:rPr>
          <w:szCs w:val="22"/>
          <w:lang w:eastAsia="nb-NO"/>
        </w:rPr>
      </w:pPr>
      <w:r w:rsidRPr="003C7A59">
        <w:rPr>
          <w:szCs w:val="22"/>
          <w:lang w:eastAsia="nb-NO"/>
        </w:rPr>
        <w:t>Hydroksyetylcellose</w:t>
      </w:r>
    </w:p>
    <w:p w14:paraId="763DAFF6" w14:textId="77777777" w:rsidR="00FD2250" w:rsidRPr="003C7A59" w:rsidRDefault="00FD2250" w:rsidP="00346A1D">
      <w:pPr>
        <w:tabs>
          <w:tab w:val="clear" w:pos="567"/>
        </w:tabs>
        <w:spacing w:line="240" w:lineRule="auto"/>
        <w:ind w:left="540" w:hanging="540"/>
        <w:rPr>
          <w:szCs w:val="22"/>
          <w:lang w:eastAsia="nb-NO"/>
        </w:rPr>
      </w:pPr>
      <w:r w:rsidRPr="003C7A59">
        <w:rPr>
          <w:szCs w:val="22"/>
          <w:lang w:eastAsia="nb-NO"/>
        </w:rPr>
        <w:t>Sitronsyre, vannfri</w:t>
      </w:r>
    </w:p>
    <w:p w14:paraId="763DAFF7" w14:textId="77777777" w:rsidR="00FD2250" w:rsidRPr="003C7A59" w:rsidRDefault="00FD2250" w:rsidP="00346A1D">
      <w:pPr>
        <w:tabs>
          <w:tab w:val="clear" w:pos="567"/>
        </w:tabs>
        <w:spacing w:line="240" w:lineRule="auto"/>
        <w:ind w:left="540" w:hanging="540"/>
        <w:rPr>
          <w:szCs w:val="22"/>
          <w:lang w:eastAsia="nb-NO"/>
        </w:rPr>
      </w:pPr>
      <w:r w:rsidRPr="003C7A59">
        <w:rPr>
          <w:szCs w:val="22"/>
          <w:lang w:eastAsia="nb-NO"/>
        </w:rPr>
        <w:t>Honning aroma</w:t>
      </w:r>
    </w:p>
    <w:p w14:paraId="763DAFF8" w14:textId="77777777" w:rsidR="00FD2250" w:rsidRPr="003C7A59" w:rsidRDefault="00FD2250" w:rsidP="00346A1D">
      <w:pPr>
        <w:tabs>
          <w:tab w:val="clear" w:pos="567"/>
        </w:tabs>
        <w:spacing w:line="240" w:lineRule="auto"/>
        <w:ind w:left="540" w:hanging="540"/>
        <w:rPr>
          <w:b/>
          <w:szCs w:val="22"/>
          <w:lang w:eastAsia="nb-NO"/>
        </w:rPr>
      </w:pPr>
      <w:r w:rsidRPr="003C7A59">
        <w:rPr>
          <w:szCs w:val="22"/>
          <w:lang w:eastAsia="nb-NO"/>
        </w:rPr>
        <w:t>Vann, renset</w:t>
      </w:r>
    </w:p>
    <w:p w14:paraId="763DAFF9" w14:textId="77777777" w:rsidR="00FD2250" w:rsidRPr="003C7A59" w:rsidRDefault="00FD2250" w:rsidP="00346A1D">
      <w:pPr>
        <w:tabs>
          <w:tab w:val="clear" w:pos="567"/>
        </w:tabs>
        <w:spacing w:line="240" w:lineRule="auto"/>
        <w:rPr>
          <w:szCs w:val="22"/>
          <w:lang w:eastAsia="nb-NO"/>
        </w:rPr>
      </w:pPr>
    </w:p>
    <w:p w14:paraId="763DAFFA" w14:textId="2B2E9C75" w:rsidR="00FD2250" w:rsidRPr="003C7A59" w:rsidRDefault="00FD2250" w:rsidP="00346A1D">
      <w:pPr>
        <w:tabs>
          <w:tab w:val="clear" w:pos="567"/>
        </w:tabs>
        <w:spacing w:line="240" w:lineRule="auto"/>
        <w:ind w:left="540" w:hanging="540"/>
        <w:rPr>
          <w:szCs w:val="22"/>
          <w:lang w:eastAsia="nb-NO"/>
        </w:rPr>
      </w:pPr>
      <w:r w:rsidRPr="003C7A59">
        <w:rPr>
          <w:b/>
          <w:szCs w:val="22"/>
          <w:lang w:eastAsia="nb-NO"/>
        </w:rPr>
        <w:t>6.2</w:t>
      </w:r>
      <w:r w:rsidRPr="003C7A59">
        <w:rPr>
          <w:b/>
          <w:szCs w:val="22"/>
          <w:lang w:eastAsia="nb-NO"/>
        </w:rPr>
        <w:tab/>
      </w:r>
      <w:r w:rsidR="00C04E5A">
        <w:rPr>
          <w:b/>
          <w:szCs w:val="22"/>
          <w:lang w:eastAsia="nb-NO"/>
        </w:rPr>
        <w:t xml:space="preserve">Relevante </w:t>
      </w:r>
      <w:r w:rsidR="00C04E5A">
        <w:rPr>
          <w:b/>
          <w:snapToGrid w:val="0"/>
          <w:szCs w:val="22"/>
          <w:lang w:eastAsia="de-DE"/>
        </w:rPr>
        <w:t>u</w:t>
      </w:r>
      <w:r w:rsidRPr="003C7A59">
        <w:rPr>
          <w:b/>
          <w:snapToGrid w:val="0"/>
          <w:szCs w:val="22"/>
          <w:lang w:eastAsia="de-DE"/>
        </w:rPr>
        <w:t>forlikeligheter</w:t>
      </w:r>
    </w:p>
    <w:p w14:paraId="763DAFFB" w14:textId="77777777" w:rsidR="00FD2250" w:rsidRPr="003C7A59" w:rsidRDefault="00FD2250" w:rsidP="00346A1D">
      <w:pPr>
        <w:tabs>
          <w:tab w:val="clear" w:pos="567"/>
        </w:tabs>
        <w:spacing w:line="240" w:lineRule="auto"/>
        <w:rPr>
          <w:szCs w:val="22"/>
          <w:lang w:eastAsia="nb-NO"/>
        </w:rPr>
      </w:pPr>
    </w:p>
    <w:p w14:paraId="763DAFFC" w14:textId="77777777" w:rsidR="00FD2250" w:rsidRPr="003C7A59" w:rsidRDefault="00FD2250" w:rsidP="00346A1D">
      <w:pPr>
        <w:tabs>
          <w:tab w:val="clear" w:pos="567"/>
        </w:tabs>
        <w:spacing w:line="240" w:lineRule="auto"/>
        <w:rPr>
          <w:szCs w:val="22"/>
          <w:lang w:eastAsia="nb-NO"/>
        </w:rPr>
      </w:pPr>
      <w:r w:rsidRPr="003C7A59">
        <w:rPr>
          <w:szCs w:val="22"/>
          <w:lang w:eastAsia="nb-NO"/>
        </w:rPr>
        <w:t>Ingen kjente.</w:t>
      </w:r>
    </w:p>
    <w:p w14:paraId="763DAFFD" w14:textId="77777777" w:rsidR="00FD2250" w:rsidRPr="003C7A59" w:rsidRDefault="00FD2250" w:rsidP="00346A1D">
      <w:pPr>
        <w:tabs>
          <w:tab w:val="clear" w:pos="567"/>
        </w:tabs>
        <w:spacing w:line="240" w:lineRule="auto"/>
        <w:rPr>
          <w:szCs w:val="22"/>
          <w:lang w:eastAsia="nb-NO"/>
        </w:rPr>
      </w:pPr>
    </w:p>
    <w:p w14:paraId="763DAFFE" w14:textId="77777777" w:rsidR="00FD2250" w:rsidRPr="003C7A59" w:rsidRDefault="00FD2250" w:rsidP="00346A1D">
      <w:pPr>
        <w:tabs>
          <w:tab w:val="clear" w:pos="567"/>
        </w:tabs>
        <w:spacing w:line="240" w:lineRule="auto"/>
        <w:ind w:left="540" w:hanging="540"/>
        <w:rPr>
          <w:szCs w:val="22"/>
          <w:lang w:eastAsia="nb-NO"/>
        </w:rPr>
      </w:pPr>
      <w:r w:rsidRPr="003C7A59">
        <w:rPr>
          <w:b/>
          <w:szCs w:val="22"/>
          <w:lang w:eastAsia="nb-NO"/>
        </w:rPr>
        <w:t>6.3</w:t>
      </w:r>
      <w:r w:rsidRPr="003C7A59">
        <w:rPr>
          <w:b/>
          <w:szCs w:val="22"/>
          <w:lang w:eastAsia="nb-NO"/>
        </w:rPr>
        <w:tab/>
        <w:t>Holdbarhet</w:t>
      </w:r>
    </w:p>
    <w:p w14:paraId="763DAFFF" w14:textId="77777777" w:rsidR="00FD2250" w:rsidRPr="003C7A59" w:rsidRDefault="00FD2250" w:rsidP="00346A1D">
      <w:pPr>
        <w:tabs>
          <w:tab w:val="clear" w:pos="567"/>
        </w:tabs>
        <w:spacing w:line="240" w:lineRule="auto"/>
        <w:rPr>
          <w:szCs w:val="22"/>
          <w:lang w:eastAsia="nb-NO"/>
        </w:rPr>
      </w:pPr>
    </w:p>
    <w:p w14:paraId="763DB000" w14:textId="77777777" w:rsidR="00FD2250" w:rsidRPr="003C7A59" w:rsidRDefault="00FD2250" w:rsidP="00D806E4">
      <w:pPr>
        <w:tabs>
          <w:tab w:val="clear" w:pos="567"/>
        </w:tabs>
        <w:spacing w:line="240" w:lineRule="auto"/>
        <w:rPr>
          <w:szCs w:val="22"/>
          <w:u w:val="single"/>
          <w:lang w:eastAsia="nb-NO"/>
        </w:rPr>
      </w:pPr>
      <w:r w:rsidRPr="003C7A59">
        <w:rPr>
          <w:szCs w:val="22"/>
          <w:u w:val="single"/>
          <w:lang w:eastAsia="nb-NO"/>
        </w:rPr>
        <w:t xml:space="preserve">Holdbarhet for veterinærpreparatet i uåpnet salgspakning: </w:t>
      </w:r>
    </w:p>
    <w:p w14:paraId="763DB001" w14:textId="77777777" w:rsidR="00FD2250" w:rsidRPr="003C7A59" w:rsidRDefault="00FD2250" w:rsidP="00E01B38">
      <w:pPr>
        <w:tabs>
          <w:tab w:val="clear" w:pos="567"/>
          <w:tab w:val="left" w:pos="2835"/>
        </w:tabs>
        <w:spacing w:line="240" w:lineRule="auto"/>
        <w:rPr>
          <w:szCs w:val="22"/>
        </w:rPr>
      </w:pPr>
      <w:r w:rsidRPr="003C7A59">
        <w:rPr>
          <w:szCs w:val="22"/>
        </w:rPr>
        <w:t xml:space="preserve">3 ml flaske: </w:t>
      </w:r>
      <w:r w:rsidRPr="003C7A59">
        <w:rPr>
          <w:szCs w:val="22"/>
        </w:rPr>
        <w:tab/>
      </w:r>
      <w:r w:rsidR="00FE6B7E" w:rsidRPr="003C7A59">
        <w:rPr>
          <w:szCs w:val="22"/>
        </w:rPr>
        <w:t>2 år</w:t>
      </w:r>
    </w:p>
    <w:p w14:paraId="763DB002" w14:textId="77777777" w:rsidR="00FD2250" w:rsidRPr="003C7A59" w:rsidRDefault="00FD2250" w:rsidP="00E01B38">
      <w:pPr>
        <w:tabs>
          <w:tab w:val="clear" w:pos="567"/>
          <w:tab w:val="left" w:pos="2835"/>
        </w:tabs>
        <w:spacing w:line="240" w:lineRule="auto"/>
        <w:rPr>
          <w:szCs w:val="22"/>
        </w:rPr>
      </w:pPr>
      <w:r w:rsidRPr="003C7A59">
        <w:rPr>
          <w:szCs w:val="22"/>
        </w:rPr>
        <w:t>10 ml</w:t>
      </w:r>
      <w:r w:rsidR="00E01B38" w:rsidRPr="003C7A59">
        <w:rPr>
          <w:szCs w:val="22"/>
        </w:rPr>
        <w:t>, 15 ml</w:t>
      </w:r>
      <w:r w:rsidRPr="003C7A59">
        <w:rPr>
          <w:szCs w:val="22"/>
        </w:rPr>
        <w:t xml:space="preserve"> og </w:t>
      </w:r>
      <w:r w:rsidR="00E01B38" w:rsidRPr="003C7A59">
        <w:rPr>
          <w:szCs w:val="22"/>
        </w:rPr>
        <w:t xml:space="preserve">30 </w:t>
      </w:r>
      <w:r w:rsidRPr="003C7A59">
        <w:rPr>
          <w:szCs w:val="22"/>
        </w:rPr>
        <w:t xml:space="preserve">ml flaske: </w:t>
      </w:r>
      <w:r w:rsidRPr="003C7A59">
        <w:rPr>
          <w:szCs w:val="22"/>
        </w:rPr>
        <w:tab/>
        <w:t>3 år</w:t>
      </w:r>
    </w:p>
    <w:p w14:paraId="763DB003" w14:textId="77777777" w:rsidR="00FD2250" w:rsidRPr="003C7A59" w:rsidRDefault="00FD2250" w:rsidP="00346A1D">
      <w:pPr>
        <w:spacing w:line="240" w:lineRule="auto"/>
        <w:rPr>
          <w:szCs w:val="22"/>
          <w:lang w:eastAsia="nb-NO"/>
        </w:rPr>
      </w:pPr>
    </w:p>
    <w:p w14:paraId="763DB004" w14:textId="77777777" w:rsidR="00FD2250" w:rsidRPr="003C7A59" w:rsidRDefault="00FD2250" w:rsidP="00346A1D">
      <w:pPr>
        <w:tabs>
          <w:tab w:val="clear" w:pos="567"/>
        </w:tabs>
        <w:spacing w:line="240" w:lineRule="auto"/>
        <w:rPr>
          <w:szCs w:val="22"/>
          <w:u w:val="single"/>
          <w:lang w:eastAsia="nb-NO"/>
        </w:rPr>
      </w:pPr>
      <w:r w:rsidRPr="003C7A59">
        <w:rPr>
          <w:szCs w:val="22"/>
          <w:u w:val="single"/>
          <w:lang w:eastAsia="nb-NO"/>
        </w:rPr>
        <w:t xml:space="preserve">Holdbarhet etter anbrudd av indre emballasje: </w:t>
      </w:r>
    </w:p>
    <w:p w14:paraId="763DB005" w14:textId="3634EE93" w:rsidR="00FD2250" w:rsidRPr="003C7A59" w:rsidRDefault="00FD2250" w:rsidP="00E01B38">
      <w:pPr>
        <w:tabs>
          <w:tab w:val="clear" w:pos="567"/>
          <w:tab w:val="left" w:pos="2977"/>
        </w:tabs>
        <w:spacing w:line="240" w:lineRule="auto"/>
        <w:rPr>
          <w:szCs w:val="22"/>
          <w:lang w:eastAsia="nb-NO"/>
        </w:rPr>
      </w:pPr>
      <w:r w:rsidRPr="003C7A59">
        <w:rPr>
          <w:szCs w:val="22"/>
          <w:lang w:eastAsia="nb-NO"/>
        </w:rPr>
        <w:t xml:space="preserve">3 ml flaske: </w:t>
      </w:r>
      <w:r w:rsidRPr="003C7A59">
        <w:rPr>
          <w:szCs w:val="22"/>
          <w:lang w:eastAsia="nb-NO"/>
        </w:rPr>
        <w:tab/>
        <w:t xml:space="preserve">14 </w:t>
      </w:r>
      <w:r w:rsidR="000B5645">
        <w:rPr>
          <w:szCs w:val="22"/>
          <w:lang w:eastAsia="nb-NO"/>
        </w:rPr>
        <w:t>døgn</w:t>
      </w:r>
    </w:p>
    <w:p w14:paraId="763DB006" w14:textId="77777777" w:rsidR="00FD2250" w:rsidRPr="003C7A59" w:rsidRDefault="00FD2250" w:rsidP="00E01B38">
      <w:pPr>
        <w:tabs>
          <w:tab w:val="clear" w:pos="567"/>
          <w:tab w:val="left" w:pos="2977"/>
        </w:tabs>
        <w:spacing w:line="240" w:lineRule="auto"/>
        <w:rPr>
          <w:szCs w:val="22"/>
          <w:lang w:eastAsia="nb-NO"/>
        </w:rPr>
      </w:pPr>
      <w:r w:rsidRPr="003C7A59">
        <w:rPr>
          <w:szCs w:val="22"/>
          <w:lang w:eastAsia="nb-NO"/>
        </w:rPr>
        <w:t>10 ml</w:t>
      </w:r>
      <w:r w:rsidR="00E01B38" w:rsidRPr="003C7A59">
        <w:rPr>
          <w:szCs w:val="22"/>
          <w:lang w:eastAsia="nb-NO"/>
        </w:rPr>
        <w:t>, 15 ml</w:t>
      </w:r>
      <w:r w:rsidRPr="003C7A59">
        <w:rPr>
          <w:szCs w:val="22"/>
          <w:lang w:eastAsia="nb-NO"/>
        </w:rPr>
        <w:t xml:space="preserve"> og </w:t>
      </w:r>
      <w:r w:rsidR="00E01B38" w:rsidRPr="003C7A59">
        <w:rPr>
          <w:szCs w:val="22"/>
          <w:lang w:eastAsia="nb-NO"/>
        </w:rPr>
        <w:t xml:space="preserve">30 </w:t>
      </w:r>
      <w:r w:rsidRPr="003C7A59">
        <w:rPr>
          <w:szCs w:val="22"/>
          <w:lang w:eastAsia="nb-NO"/>
        </w:rPr>
        <w:t xml:space="preserve">ml flaske: </w:t>
      </w:r>
      <w:r w:rsidRPr="003C7A59">
        <w:rPr>
          <w:szCs w:val="22"/>
          <w:lang w:eastAsia="nb-NO"/>
        </w:rPr>
        <w:tab/>
        <w:t>6 måneder.</w:t>
      </w:r>
    </w:p>
    <w:p w14:paraId="763DB007" w14:textId="77777777" w:rsidR="00FD2250" w:rsidRPr="003C7A59" w:rsidRDefault="00FD2250" w:rsidP="00346A1D">
      <w:pPr>
        <w:tabs>
          <w:tab w:val="clear" w:pos="567"/>
        </w:tabs>
        <w:spacing w:line="240" w:lineRule="auto"/>
        <w:rPr>
          <w:szCs w:val="22"/>
          <w:lang w:eastAsia="nb-NO"/>
        </w:rPr>
      </w:pPr>
    </w:p>
    <w:p w14:paraId="763DB008" w14:textId="77777777" w:rsidR="00FD2250" w:rsidRPr="003C7A59" w:rsidRDefault="00FD2250" w:rsidP="00346A1D">
      <w:pPr>
        <w:tabs>
          <w:tab w:val="clear" w:pos="567"/>
        </w:tabs>
        <w:spacing w:line="240" w:lineRule="auto"/>
        <w:ind w:left="540" w:hanging="540"/>
        <w:rPr>
          <w:szCs w:val="22"/>
          <w:lang w:eastAsia="nb-NO"/>
        </w:rPr>
      </w:pPr>
      <w:r w:rsidRPr="003C7A59">
        <w:rPr>
          <w:b/>
          <w:szCs w:val="22"/>
          <w:lang w:eastAsia="nb-NO"/>
        </w:rPr>
        <w:t>6.4</w:t>
      </w:r>
      <w:r w:rsidRPr="003C7A59">
        <w:rPr>
          <w:b/>
          <w:szCs w:val="22"/>
          <w:lang w:eastAsia="nb-NO"/>
        </w:rPr>
        <w:tab/>
        <w:t>Oppbevaringsbetingelser</w:t>
      </w:r>
    </w:p>
    <w:p w14:paraId="763DB009" w14:textId="77777777" w:rsidR="00FD2250" w:rsidRPr="003C7A59" w:rsidRDefault="00FD2250" w:rsidP="00346A1D">
      <w:pPr>
        <w:tabs>
          <w:tab w:val="clear" w:pos="567"/>
        </w:tabs>
        <w:spacing w:line="240" w:lineRule="auto"/>
        <w:rPr>
          <w:szCs w:val="22"/>
          <w:lang w:eastAsia="nb-NO"/>
        </w:rPr>
      </w:pPr>
    </w:p>
    <w:p w14:paraId="763DB00A" w14:textId="77777777" w:rsidR="00FD2250" w:rsidRPr="003C7A59" w:rsidRDefault="00FD2250" w:rsidP="00346A1D">
      <w:pPr>
        <w:tabs>
          <w:tab w:val="clear" w:pos="567"/>
        </w:tabs>
        <w:spacing w:line="240" w:lineRule="auto"/>
        <w:rPr>
          <w:szCs w:val="22"/>
          <w:lang w:eastAsia="nb-NO"/>
        </w:rPr>
      </w:pPr>
      <w:r w:rsidRPr="003C7A59">
        <w:rPr>
          <w:szCs w:val="22"/>
          <w:lang w:eastAsia="nb-NO"/>
        </w:rPr>
        <w:t>Dette veterinærpreparatet krever ingen spesielle oppbevaringsbetingelser.</w:t>
      </w:r>
    </w:p>
    <w:p w14:paraId="763DB00B" w14:textId="77777777" w:rsidR="00FD2250" w:rsidRPr="003C7A59" w:rsidRDefault="00FD2250" w:rsidP="00346A1D">
      <w:pPr>
        <w:tabs>
          <w:tab w:val="clear" w:pos="567"/>
        </w:tabs>
        <w:spacing w:line="240" w:lineRule="auto"/>
        <w:rPr>
          <w:szCs w:val="22"/>
          <w:lang w:eastAsia="nb-NO"/>
        </w:rPr>
      </w:pPr>
    </w:p>
    <w:p w14:paraId="763DB00C" w14:textId="77777777" w:rsidR="00FD2250" w:rsidRPr="00643E66" w:rsidRDefault="00FD2250" w:rsidP="00346A1D">
      <w:pPr>
        <w:tabs>
          <w:tab w:val="clear" w:pos="567"/>
        </w:tabs>
        <w:spacing w:line="240" w:lineRule="auto"/>
        <w:ind w:left="540" w:hanging="540"/>
        <w:rPr>
          <w:szCs w:val="22"/>
          <w:lang w:eastAsia="nb-NO"/>
        </w:rPr>
      </w:pPr>
      <w:r w:rsidRPr="00901A6D">
        <w:rPr>
          <w:b/>
          <w:szCs w:val="22"/>
          <w:lang w:eastAsia="nb-NO"/>
        </w:rPr>
        <w:t>6.5</w:t>
      </w:r>
      <w:r w:rsidRPr="00901A6D">
        <w:rPr>
          <w:b/>
          <w:szCs w:val="22"/>
          <w:lang w:eastAsia="nb-NO"/>
        </w:rPr>
        <w:tab/>
        <w:t>Indre emballasje, type og sammensetning</w:t>
      </w:r>
    </w:p>
    <w:p w14:paraId="763DB00D" w14:textId="77777777" w:rsidR="00FD2250" w:rsidRPr="00FA5F2C" w:rsidRDefault="00FD2250" w:rsidP="00346A1D">
      <w:pPr>
        <w:tabs>
          <w:tab w:val="clear" w:pos="567"/>
        </w:tabs>
        <w:spacing w:line="240" w:lineRule="auto"/>
        <w:rPr>
          <w:szCs w:val="22"/>
          <w:lang w:eastAsia="nb-NO"/>
        </w:rPr>
      </w:pPr>
    </w:p>
    <w:p w14:paraId="76933DC3" w14:textId="77777777" w:rsidR="00E95809" w:rsidRPr="003C7A59" w:rsidRDefault="00E95809" w:rsidP="00E95809">
      <w:pPr>
        <w:tabs>
          <w:tab w:val="clear" w:pos="567"/>
        </w:tabs>
        <w:spacing w:line="240" w:lineRule="auto"/>
        <w:rPr>
          <w:szCs w:val="22"/>
          <w:lang w:eastAsia="nb-NO"/>
        </w:rPr>
      </w:pPr>
      <w:r w:rsidRPr="003C7A59">
        <w:rPr>
          <w:szCs w:val="22"/>
          <w:lang w:eastAsia="nb-NO"/>
        </w:rPr>
        <w:t>Polypropylenflaske inneholdende 3 ml med polyetylen dråpespiss og barnesikret lukking.</w:t>
      </w:r>
    </w:p>
    <w:p w14:paraId="09B55036" w14:textId="77777777" w:rsidR="00E95809" w:rsidRPr="003C7A59" w:rsidRDefault="00E95809" w:rsidP="00E95809">
      <w:pPr>
        <w:tabs>
          <w:tab w:val="clear" w:pos="567"/>
        </w:tabs>
        <w:spacing w:line="240" w:lineRule="auto"/>
        <w:rPr>
          <w:szCs w:val="22"/>
          <w:lang w:eastAsia="nb-NO"/>
        </w:rPr>
      </w:pPr>
      <w:r w:rsidRPr="003C7A59">
        <w:rPr>
          <w:szCs w:val="22"/>
          <w:lang w:eastAsia="nb-NO"/>
        </w:rPr>
        <w:t>Polyetylen flaske inneholdende 10 ml, 15 ml eller 30 ml forsynt med polyetylen dråpespiss og barnesikret lukking. Hver flaske er pakket i en kartong, vedlagt er en 1 ml polypropylen doseringssprøyte som har en kg-vekt skala for katt (2-10 kg) og et piktogram bilde av en katt.</w:t>
      </w:r>
    </w:p>
    <w:p w14:paraId="0BD2F087" w14:textId="77777777" w:rsidR="00E95809" w:rsidRPr="003C7A59" w:rsidRDefault="00E95809" w:rsidP="00E95809">
      <w:pPr>
        <w:tabs>
          <w:tab w:val="clear" w:pos="567"/>
        </w:tabs>
        <w:spacing w:line="240" w:lineRule="auto"/>
        <w:rPr>
          <w:szCs w:val="22"/>
          <w:lang w:eastAsia="nb-NO"/>
        </w:rPr>
      </w:pPr>
      <w:r w:rsidRPr="003C7A59">
        <w:rPr>
          <w:szCs w:val="22"/>
          <w:lang w:eastAsia="nb-NO"/>
        </w:rPr>
        <w:t xml:space="preserve">Ikke alle pakningstørrelser vil nødvendigvis bli markedsført. </w:t>
      </w:r>
    </w:p>
    <w:p w14:paraId="763DB011" w14:textId="77777777" w:rsidR="00FD2250" w:rsidRPr="003C7A59" w:rsidRDefault="00FD2250" w:rsidP="00346A1D">
      <w:pPr>
        <w:tabs>
          <w:tab w:val="clear" w:pos="567"/>
        </w:tabs>
        <w:spacing w:line="240" w:lineRule="auto"/>
        <w:rPr>
          <w:szCs w:val="22"/>
          <w:lang w:eastAsia="nb-NO"/>
        </w:rPr>
      </w:pPr>
    </w:p>
    <w:p w14:paraId="763DB012" w14:textId="581C6653" w:rsidR="00FD2250" w:rsidRPr="003C7A59" w:rsidRDefault="00FD2250" w:rsidP="004E5CD0">
      <w:pPr>
        <w:tabs>
          <w:tab w:val="clear" w:pos="567"/>
        </w:tabs>
        <w:spacing w:line="240" w:lineRule="auto"/>
        <w:ind w:left="540" w:hanging="540"/>
        <w:rPr>
          <w:szCs w:val="22"/>
          <w:lang w:eastAsia="nb-NO"/>
        </w:rPr>
      </w:pPr>
      <w:r w:rsidRPr="003C7A59">
        <w:rPr>
          <w:b/>
          <w:szCs w:val="22"/>
          <w:lang w:eastAsia="nb-NO"/>
        </w:rPr>
        <w:t>6.6</w:t>
      </w:r>
      <w:r w:rsidRPr="003C7A59">
        <w:rPr>
          <w:b/>
          <w:szCs w:val="22"/>
          <w:lang w:eastAsia="nb-NO"/>
        </w:rPr>
        <w:tab/>
        <w:t xml:space="preserve">Særlig forholdsregler for </w:t>
      </w:r>
      <w:r w:rsidR="001C5346">
        <w:rPr>
          <w:b/>
          <w:szCs w:val="22"/>
        </w:rPr>
        <w:t>håndtering</w:t>
      </w:r>
      <w:r w:rsidR="001C5346" w:rsidRPr="00647CF3">
        <w:rPr>
          <w:b/>
          <w:szCs w:val="22"/>
        </w:rPr>
        <w:t xml:space="preserve"> av ubrukt veterinærpreparat</w:t>
      </w:r>
      <w:r w:rsidR="001C5346">
        <w:rPr>
          <w:b/>
          <w:szCs w:val="22"/>
        </w:rPr>
        <w:t>, rester og emballasje</w:t>
      </w:r>
      <w:r w:rsidR="001C5346" w:rsidRPr="00647CF3">
        <w:rPr>
          <w:b/>
          <w:szCs w:val="22"/>
        </w:rPr>
        <w:t xml:space="preserve"> </w:t>
      </w:r>
      <w:r w:rsidR="001C5346">
        <w:rPr>
          <w:b/>
          <w:szCs w:val="22"/>
          <w:lang w:eastAsia="nb-NO"/>
        </w:rPr>
        <w:t xml:space="preserve">fra </w:t>
      </w:r>
      <w:r w:rsidRPr="003C7A59">
        <w:rPr>
          <w:b/>
          <w:szCs w:val="22"/>
          <w:lang w:eastAsia="nb-NO"/>
        </w:rPr>
        <w:t>bruken av slike preparater</w:t>
      </w:r>
    </w:p>
    <w:p w14:paraId="763DB013" w14:textId="77777777" w:rsidR="00FD2250" w:rsidRPr="003C7A59" w:rsidRDefault="00FD2250" w:rsidP="00346A1D">
      <w:pPr>
        <w:tabs>
          <w:tab w:val="clear" w:pos="567"/>
        </w:tabs>
        <w:spacing w:line="240" w:lineRule="auto"/>
        <w:rPr>
          <w:szCs w:val="22"/>
          <w:lang w:eastAsia="nb-NO"/>
        </w:rPr>
      </w:pPr>
    </w:p>
    <w:p w14:paraId="763DB014" w14:textId="548E6D58" w:rsidR="00FD2250" w:rsidRPr="003C7A59" w:rsidRDefault="00D41115" w:rsidP="00346A1D">
      <w:pPr>
        <w:tabs>
          <w:tab w:val="clear" w:pos="567"/>
        </w:tabs>
        <w:spacing w:line="240" w:lineRule="auto"/>
        <w:rPr>
          <w:szCs w:val="22"/>
          <w:lang w:eastAsia="nb-NO"/>
        </w:rPr>
      </w:pPr>
      <w:r w:rsidRPr="003C7A59">
        <w:rPr>
          <w:szCs w:val="22"/>
        </w:rPr>
        <w:t xml:space="preserve">Ubrukt legemiddel, legemiddelrester og emballasje skal </w:t>
      </w:r>
      <w:r w:rsidR="006A2D87">
        <w:rPr>
          <w:szCs w:val="22"/>
        </w:rPr>
        <w:t>kasse</w:t>
      </w:r>
      <w:r w:rsidRPr="003C7A59">
        <w:rPr>
          <w:szCs w:val="22"/>
        </w:rPr>
        <w:t>res i overensstemmelse med lokale krav</w:t>
      </w:r>
      <w:r w:rsidR="00FD2250" w:rsidRPr="003C7A59">
        <w:rPr>
          <w:szCs w:val="22"/>
          <w:lang w:eastAsia="nb-NO"/>
        </w:rPr>
        <w:t>.</w:t>
      </w:r>
    </w:p>
    <w:p w14:paraId="763DB015" w14:textId="77777777" w:rsidR="00FD2250" w:rsidRPr="003C7A59" w:rsidRDefault="00FD2250" w:rsidP="00346A1D">
      <w:pPr>
        <w:tabs>
          <w:tab w:val="clear" w:pos="567"/>
        </w:tabs>
        <w:spacing w:line="240" w:lineRule="auto"/>
        <w:rPr>
          <w:szCs w:val="22"/>
          <w:lang w:eastAsia="nb-NO"/>
        </w:rPr>
      </w:pPr>
    </w:p>
    <w:p w14:paraId="763DB016" w14:textId="77777777" w:rsidR="00897BE4" w:rsidRPr="003C7A59" w:rsidRDefault="00897BE4" w:rsidP="00346A1D">
      <w:pPr>
        <w:tabs>
          <w:tab w:val="clear" w:pos="567"/>
        </w:tabs>
        <w:spacing w:line="240" w:lineRule="auto"/>
        <w:rPr>
          <w:szCs w:val="22"/>
          <w:lang w:eastAsia="nb-NO"/>
        </w:rPr>
      </w:pPr>
    </w:p>
    <w:p w14:paraId="763DB017" w14:textId="77777777" w:rsidR="00FD2250" w:rsidRPr="003C7A59" w:rsidRDefault="00FD2250" w:rsidP="00346A1D">
      <w:pPr>
        <w:tabs>
          <w:tab w:val="clear" w:pos="567"/>
        </w:tabs>
        <w:spacing w:line="240" w:lineRule="auto"/>
        <w:ind w:left="540" w:hanging="540"/>
        <w:rPr>
          <w:szCs w:val="22"/>
          <w:lang w:eastAsia="nb-NO"/>
        </w:rPr>
      </w:pPr>
      <w:r w:rsidRPr="003C7A59">
        <w:rPr>
          <w:b/>
          <w:szCs w:val="22"/>
          <w:lang w:eastAsia="nb-NO"/>
        </w:rPr>
        <w:t>7.</w:t>
      </w:r>
      <w:r w:rsidRPr="003C7A59">
        <w:rPr>
          <w:b/>
          <w:szCs w:val="22"/>
          <w:lang w:eastAsia="nb-NO"/>
        </w:rPr>
        <w:tab/>
        <w:t xml:space="preserve">INNEHAVER AV </w:t>
      </w:r>
      <w:r w:rsidRPr="003C7A59">
        <w:rPr>
          <w:b/>
          <w:caps/>
          <w:szCs w:val="22"/>
          <w:lang w:eastAsia="nb-NO"/>
        </w:rPr>
        <w:t>markedsføringstillaTelse</w:t>
      </w:r>
    </w:p>
    <w:p w14:paraId="763DB018" w14:textId="77777777" w:rsidR="00FD2250" w:rsidRPr="003C7A59" w:rsidRDefault="00FD2250" w:rsidP="00346A1D">
      <w:pPr>
        <w:tabs>
          <w:tab w:val="clear" w:pos="567"/>
        </w:tabs>
        <w:spacing w:line="240" w:lineRule="auto"/>
        <w:rPr>
          <w:szCs w:val="22"/>
          <w:lang w:eastAsia="nb-NO"/>
        </w:rPr>
      </w:pPr>
    </w:p>
    <w:p w14:paraId="763DB019" w14:textId="77777777" w:rsidR="00FD2250" w:rsidRPr="003C7A59" w:rsidRDefault="00FD2250" w:rsidP="00346A1D">
      <w:pPr>
        <w:tabs>
          <w:tab w:val="clear" w:pos="567"/>
        </w:tabs>
        <w:spacing w:line="240" w:lineRule="auto"/>
        <w:rPr>
          <w:szCs w:val="22"/>
          <w:lang w:eastAsia="nb-NO"/>
        </w:rPr>
      </w:pPr>
      <w:r w:rsidRPr="003C7A59">
        <w:rPr>
          <w:szCs w:val="22"/>
          <w:lang w:eastAsia="nb-NO"/>
        </w:rPr>
        <w:t>Boehringer Ingelheim Vetmedica GmbH</w:t>
      </w:r>
    </w:p>
    <w:p w14:paraId="763DB01A" w14:textId="77777777" w:rsidR="00FD2250" w:rsidRPr="003C7A59" w:rsidRDefault="00FD2250" w:rsidP="00346A1D">
      <w:pPr>
        <w:tabs>
          <w:tab w:val="clear" w:pos="567"/>
        </w:tabs>
        <w:spacing w:line="240" w:lineRule="auto"/>
        <w:rPr>
          <w:szCs w:val="22"/>
          <w:lang w:eastAsia="nb-NO"/>
        </w:rPr>
      </w:pPr>
      <w:r w:rsidRPr="003C7A59">
        <w:rPr>
          <w:szCs w:val="22"/>
          <w:lang w:eastAsia="nb-NO"/>
        </w:rPr>
        <w:t>55216 Ingelheim /Rhein</w:t>
      </w:r>
    </w:p>
    <w:p w14:paraId="763DB01B" w14:textId="77777777" w:rsidR="00FD2250" w:rsidRPr="003C7A59" w:rsidRDefault="00FD2250" w:rsidP="00346A1D">
      <w:pPr>
        <w:tabs>
          <w:tab w:val="clear" w:pos="567"/>
        </w:tabs>
        <w:spacing w:line="240" w:lineRule="auto"/>
        <w:rPr>
          <w:caps/>
          <w:szCs w:val="22"/>
          <w:lang w:eastAsia="nb-NO"/>
        </w:rPr>
      </w:pPr>
      <w:r w:rsidRPr="003C7A59">
        <w:rPr>
          <w:caps/>
          <w:szCs w:val="22"/>
          <w:lang w:eastAsia="nb-NO"/>
        </w:rPr>
        <w:t>Tyskland</w:t>
      </w:r>
    </w:p>
    <w:p w14:paraId="763DB01C" w14:textId="77777777" w:rsidR="00FD2250" w:rsidRPr="003C7A59" w:rsidRDefault="00FD2250" w:rsidP="00346A1D">
      <w:pPr>
        <w:tabs>
          <w:tab w:val="clear" w:pos="567"/>
        </w:tabs>
        <w:spacing w:line="240" w:lineRule="auto"/>
        <w:rPr>
          <w:szCs w:val="22"/>
          <w:lang w:eastAsia="nb-NO"/>
        </w:rPr>
      </w:pPr>
    </w:p>
    <w:p w14:paraId="763DB01D" w14:textId="77777777" w:rsidR="00FD2250" w:rsidRPr="003C7A59" w:rsidRDefault="00FD2250" w:rsidP="00346A1D">
      <w:pPr>
        <w:tabs>
          <w:tab w:val="clear" w:pos="567"/>
        </w:tabs>
        <w:spacing w:line="240" w:lineRule="auto"/>
        <w:rPr>
          <w:szCs w:val="22"/>
          <w:lang w:eastAsia="nb-NO"/>
        </w:rPr>
      </w:pPr>
    </w:p>
    <w:p w14:paraId="763DB01E" w14:textId="77777777" w:rsidR="00FD2250" w:rsidRPr="003C7A59" w:rsidRDefault="00FD2250" w:rsidP="00346A1D">
      <w:pPr>
        <w:tabs>
          <w:tab w:val="clear" w:pos="567"/>
        </w:tabs>
        <w:spacing w:line="240" w:lineRule="auto"/>
        <w:ind w:left="540" w:hanging="540"/>
        <w:rPr>
          <w:b/>
          <w:szCs w:val="22"/>
          <w:lang w:eastAsia="nb-NO"/>
        </w:rPr>
      </w:pPr>
      <w:r w:rsidRPr="003C7A59">
        <w:rPr>
          <w:b/>
          <w:szCs w:val="22"/>
          <w:lang w:eastAsia="nb-NO"/>
        </w:rPr>
        <w:t>8.</w:t>
      </w:r>
      <w:r w:rsidRPr="003C7A59">
        <w:rPr>
          <w:b/>
          <w:szCs w:val="22"/>
          <w:lang w:eastAsia="nb-NO"/>
        </w:rPr>
        <w:tab/>
        <w:t>MARKEDSFØRINGSTILLATELSESNUMMER(NUMRE)</w:t>
      </w:r>
    </w:p>
    <w:p w14:paraId="763DB01F" w14:textId="77777777" w:rsidR="00FD2250" w:rsidRPr="004E5CD0" w:rsidRDefault="00FD2250" w:rsidP="00346A1D">
      <w:pPr>
        <w:tabs>
          <w:tab w:val="clear" w:pos="567"/>
        </w:tabs>
        <w:spacing w:line="240" w:lineRule="auto"/>
        <w:rPr>
          <w:bCs/>
          <w:szCs w:val="22"/>
          <w:lang w:eastAsia="nb-NO"/>
        </w:rPr>
      </w:pPr>
    </w:p>
    <w:p w14:paraId="763DB023" w14:textId="6E11F772" w:rsidR="00E01B38" w:rsidRPr="004E5CD0" w:rsidRDefault="00FD2250" w:rsidP="004106AD">
      <w:pPr>
        <w:tabs>
          <w:tab w:val="clear" w:pos="567"/>
        </w:tabs>
        <w:spacing w:line="240" w:lineRule="auto"/>
        <w:rPr>
          <w:szCs w:val="22"/>
          <w:lang w:val="pt-PT" w:eastAsia="nb-NO"/>
        </w:rPr>
      </w:pPr>
      <w:r w:rsidRPr="00532543">
        <w:rPr>
          <w:szCs w:val="22"/>
          <w:lang w:val="pt-PT" w:eastAsia="nb-NO"/>
        </w:rPr>
        <w:t>EU/2/97/004/03</w:t>
      </w:r>
      <w:r w:rsidR="004E5CD0">
        <w:rPr>
          <w:szCs w:val="22"/>
          <w:lang w:val="pt-PT" w:eastAsia="nb-NO"/>
        </w:rPr>
        <w:t>4</w:t>
      </w:r>
      <w:r w:rsidR="00C9609C">
        <w:rPr>
          <w:szCs w:val="22"/>
          <w:lang w:val="pt-PT" w:eastAsia="nb-NO"/>
        </w:rPr>
        <w:t xml:space="preserve"> </w:t>
      </w:r>
      <w:r w:rsidR="004E5CD0">
        <w:rPr>
          <w:szCs w:val="22"/>
          <w:lang w:val="pt-PT" w:eastAsia="nb-NO"/>
        </w:rPr>
        <w:t>3 </w:t>
      </w:r>
      <w:r w:rsidR="00C9609C">
        <w:rPr>
          <w:szCs w:val="22"/>
          <w:lang w:val="pt-PT" w:eastAsia="nb-NO"/>
        </w:rPr>
        <w:t>m</w:t>
      </w:r>
      <w:r w:rsidR="00E01B38" w:rsidRPr="004E5CD0">
        <w:rPr>
          <w:szCs w:val="22"/>
          <w:lang w:val="pt-PT" w:eastAsia="nb-NO"/>
        </w:rPr>
        <w:t>l</w:t>
      </w:r>
    </w:p>
    <w:p w14:paraId="48432F52" w14:textId="77777777" w:rsidR="00C9609C" w:rsidRDefault="00C9609C" w:rsidP="00C9609C">
      <w:pPr>
        <w:spacing w:line="240" w:lineRule="auto"/>
        <w:rPr>
          <w:szCs w:val="22"/>
          <w:lang w:val="pt-PT"/>
        </w:rPr>
      </w:pPr>
      <w:r>
        <w:rPr>
          <w:szCs w:val="22"/>
          <w:lang w:val="pt-PT"/>
        </w:rPr>
        <w:t>EU/2/97/004/033 10 ml</w:t>
      </w:r>
    </w:p>
    <w:p w14:paraId="547B4B62" w14:textId="77777777" w:rsidR="00C9609C" w:rsidRDefault="00C9609C" w:rsidP="00C9609C">
      <w:pPr>
        <w:spacing w:line="240" w:lineRule="auto"/>
        <w:rPr>
          <w:szCs w:val="22"/>
          <w:lang w:val="pt-PT"/>
        </w:rPr>
      </w:pPr>
      <w:r>
        <w:rPr>
          <w:szCs w:val="22"/>
          <w:lang w:val="pt-PT"/>
        </w:rPr>
        <w:t>EU/2/97/004/026 15 ml</w:t>
      </w:r>
    </w:p>
    <w:p w14:paraId="1907CC57" w14:textId="77777777" w:rsidR="00C9609C" w:rsidRPr="004E5CD0" w:rsidRDefault="00C9609C" w:rsidP="00C9609C">
      <w:pPr>
        <w:spacing w:line="240" w:lineRule="auto"/>
        <w:rPr>
          <w:szCs w:val="22"/>
        </w:rPr>
      </w:pPr>
      <w:r w:rsidRPr="004E5CD0">
        <w:rPr>
          <w:szCs w:val="22"/>
        </w:rPr>
        <w:t>EU/2/97/004/049 30 ml</w:t>
      </w:r>
    </w:p>
    <w:p w14:paraId="6F9FE55D" w14:textId="77777777" w:rsidR="00C9609C" w:rsidRPr="003C7A59" w:rsidRDefault="00C9609C" w:rsidP="004106AD">
      <w:pPr>
        <w:tabs>
          <w:tab w:val="clear" w:pos="567"/>
        </w:tabs>
        <w:spacing w:line="240" w:lineRule="auto"/>
        <w:rPr>
          <w:szCs w:val="22"/>
          <w:lang w:eastAsia="nb-NO"/>
        </w:rPr>
      </w:pPr>
    </w:p>
    <w:p w14:paraId="763DB025" w14:textId="77777777" w:rsidR="00FD2250" w:rsidRPr="003C7A59" w:rsidRDefault="00FD2250" w:rsidP="00346A1D">
      <w:pPr>
        <w:tabs>
          <w:tab w:val="clear" w:pos="567"/>
        </w:tabs>
        <w:spacing w:line="240" w:lineRule="auto"/>
        <w:rPr>
          <w:szCs w:val="22"/>
          <w:lang w:eastAsia="nb-NO"/>
        </w:rPr>
      </w:pPr>
    </w:p>
    <w:p w14:paraId="763DB026" w14:textId="77777777" w:rsidR="00FD2250" w:rsidRPr="003C7A59" w:rsidRDefault="00FD2250" w:rsidP="00346A1D">
      <w:pPr>
        <w:tabs>
          <w:tab w:val="clear" w:pos="567"/>
        </w:tabs>
        <w:spacing w:line="240" w:lineRule="auto"/>
        <w:ind w:left="540" w:hanging="540"/>
        <w:rPr>
          <w:b/>
          <w:szCs w:val="22"/>
          <w:lang w:eastAsia="nb-NO"/>
        </w:rPr>
      </w:pPr>
      <w:r w:rsidRPr="003C7A59">
        <w:rPr>
          <w:b/>
          <w:szCs w:val="22"/>
          <w:lang w:eastAsia="nb-NO"/>
        </w:rPr>
        <w:t>9.</w:t>
      </w:r>
      <w:r w:rsidRPr="003C7A59">
        <w:rPr>
          <w:b/>
          <w:szCs w:val="22"/>
          <w:lang w:eastAsia="nb-NO"/>
        </w:rPr>
        <w:tab/>
        <w:t>DATO FOR FØRSTE MARKEDSFØRINGSTILLATELSE/SISTE FORNYELSE</w:t>
      </w:r>
    </w:p>
    <w:p w14:paraId="763DB027" w14:textId="77777777" w:rsidR="00FD2250" w:rsidRPr="003C7A59" w:rsidRDefault="00FD2250" w:rsidP="00346A1D">
      <w:pPr>
        <w:tabs>
          <w:tab w:val="clear" w:pos="567"/>
        </w:tabs>
        <w:spacing w:line="240" w:lineRule="auto"/>
        <w:rPr>
          <w:szCs w:val="22"/>
          <w:lang w:eastAsia="nb-NO"/>
        </w:rPr>
      </w:pPr>
    </w:p>
    <w:p w14:paraId="763DB028" w14:textId="77777777" w:rsidR="00FD2250" w:rsidRPr="003C7A59" w:rsidRDefault="00FD2250" w:rsidP="00346A1D">
      <w:pPr>
        <w:tabs>
          <w:tab w:val="clear" w:pos="567"/>
        </w:tabs>
        <w:spacing w:line="240" w:lineRule="auto"/>
        <w:rPr>
          <w:szCs w:val="22"/>
          <w:lang w:eastAsia="nb-NO"/>
        </w:rPr>
      </w:pPr>
      <w:r w:rsidRPr="003C7A59">
        <w:rPr>
          <w:szCs w:val="22"/>
          <w:lang w:eastAsia="nb-NO"/>
        </w:rPr>
        <w:t xml:space="preserve">Dato for første </w:t>
      </w:r>
      <w:r w:rsidR="00D41115" w:rsidRPr="003C7A59">
        <w:rPr>
          <w:szCs w:val="22"/>
        </w:rPr>
        <w:t>markedsføringstillatelse:</w:t>
      </w:r>
      <w:r w:rsidRPr="003C7A59">
        <w:rPr>
          <w:szCs w:val="22"/>
          <w:lang w:eastAsia="nb-NO"/>
        </w:rPr>
        <w:t xml:space="preserve">. </w:t>
      </w:r>
      <w:r w:rsidRPr="003C7A59">
        <w:rPr>
          <w:szCs w:val="22"/>
          <w:lang w:eastAsia="nb-NO"/>
        </w:rPr>
        <w:tab/>
      </w:r>
      <w:r w:rsidR="005B1902" w:rsidRPr="003C7A59">
        <w:rPr>
          <w:szCs w:val="22"/>
        </w:rPr>
        <w:t>07.01.1998</w:t>
      </w:r>
    </w:p>
    <w:p w14:paraId="763DB029" w14:textId="77777777" w:rsidR="00FD2250" w:rsidRPr="003C7A59" w:rsidRDefault="00FD2250" w:rsidP="00346A1D">
      <w:pPr>
        <w:tabs>
          <w:tab w:val="clear" w:pos="567"/>
        </w:tabs>
        <w:spacing w:line="240" w:lineRule="auto"/>
        <w:rPr>
          <w:szCs w:val="22"/>
          <w:lang w:eastAsia="nb-NO"/>
        </w:rPr>
      </w:pPr>
      <w:r w:rsidRPr="003C7A59">
        <w:rPr>
          <w:szCs w:val="22"/>
          <w:lang w:eastAsia="nb-NO"/>
        </w:rPr>
        <w:t xml:space="preserve">Dato for siste fornyelse: </w:t>
      </w:r>
      <w:r w:rsidRPr="003C7A59">
        <w:rPr>
          <w:szCs w:val="22"/>
          <w:lang w:eastAsia="nb-NO"/>
        </w:rPr>
        <w:tab/>
      </w:r>
      <w:r w:rsidR="00D41115" w:rsidRPr="003C7A59">
        <w:rPr>
          <w:szCs w:val="22"/>
          <w:lang w:eastAsia="nb-NO"/>
        </w:rPr>
        <w:tab/>
      </w:r>
      <w:r w:rsidR="00D41115" w:rsidRPr="003C7A59">
        <w:rPr>
          <w:szCs w:val="22"/>
          <w:lang w:eastAsia="nb-NO"/>
        </w:rPr>
        <w:tab/>
      </w:r>
      <w:r w:rsidRPr="003C7A59">
        <w:rPr>
          <w:szCs w:val="22"/>
          <w:lang w:eastAsia="nb-NO"/>
        </w:rPr>
        <w:t>06.12.2007</w:t>
      </w:r>
    </w:p>
    <w:p w14:paraId="763DB02A" w14:textId="77777777" w:rsidR="00FD2250" w:rsidRPr="003C7A59" w:rsidRDefault="00FD2250" w:rsidP="00346A1D">
      <w:pPr>
        <w:tabs>
          <w:tab w:val="clear" w:pos="567"/>
        </w:tabs>
        <w:spacing w:line="240" w:lineRule="auto"/>
        <w:rPr>
          <w:szCs w:val="22"/>
          <w:lang w:eastAsia="nb-NO"/>
        </w:rPr>
      </w:pPr>
    </w:p>
    <w:p w14:paraId="763DB02B" w14:textId="77777777" w:rsidR="001F75D1" w:rsidRPr="003C7A59" w:rsidRDefault="001F75D1" w:rsidP="00346A1D">
      <w:pPr>
        <w:tabs>
          <w:tab w:val="clear" w:pos="567"/>
        </w:tabs>
        <w:spacing w:line="240" w:lineRule="auto"/>
        <w:rPr>
          <w:szCs w:val="22"/>
          <w:lang w:eastAsia="nb-NO"/>
        </w:rPr>
      </w:pPr>
    </w:p>
    <w:p w14:paraId="763DB02C" w14:textId="77777777" w:rsidR="00FD2250" w:rsidRPr="003C7A59" w:rsidRDefault="00FD2250" w:rsidP="00346A1D">
      <w:pPr>
        <w:tabs>
          <w:tab w:val="clear" w:pos="567"/>
        </w:tabs>
        <w:spacing w:line="240" w:lineRule="auto"/>
        <w:ind w:left="540" w:hanging="540"/>
        <w:rPr>
          <w:b/>
          <w:szCs w:val="22"/>
          <w:lang w:eastAsia="nb-NO"/>
        </w:rPr>
      </w:pPr>
      <w:r w:rsidRPr="003C7A59">
        <w:rPr>
          <w:b/>
          <w:szCs w:val="22"/>
          <w:lang w:eastAsia="nb-NO"/>
        </w:rPr>
        <w:t>10.</w:t>
      </w:r>
      <w:r w:rsidRPr="003C7A59">
        <w:rPr>
          <w:b/>
          <w:szCs w:val="22"/>
          <w:lang w:eastAsia="nb-NO"/>
        </w:rPr>
        <w:tab/>
        <w:t>OPPDATERINGSDATO</w:t>
      </w:r>
    </w:p>
    <w:p w14:paraId="763DB02D" w14:textId="77777777" w:rsidR="00FD2250" w:rsidRPr="004E5CD0" w:rsidRDefault="00FD2250" w:rsidP="00346A1D">
      <w:pPr>
        <w:tabs>
          <w:tab w:val="clear" w:pos="567"/>
        </w:tabs>
        <w:spacing w:line="240" w:lineRule="auto"/>
        <w:rPr>
          <w:bCs/>
          <w:szCs w:val="22"/>
          <w:lang w:eastAsia="nb-NO"/>
        </w:rPr>
      </w:pPr>
    </w:p>
    <w:p w14:paraId="763DB02E" w14:textId="1A1499C4" w:rsidR="00FD2250" w:rsidRPr="003C7A59" w:rsidRDefault="00FD2250" w:rsidP="00346A1D">
      <w:pPr>
        <w:spacing w:line="240" w:lineRule="auto"/>
        <w:rPr>
          <w:szCs w:val="22"/>
        </w:rPr>
      </w:pPr>
      <w:r w:rsidRPr="003C7A59">
        <w:rPr>
          <w:szCs w:val="22"/>
        </w:rPr>
        <w:t>Detaljert informasjon om dette veterinærpreparatet finnes på nettstedet til Det europeiske legemiddelkontor</w:t>
      </w:r>
      <w:r w:rsidR="00A65F1A" w:rsidRPr="003C7A59">
        <w:rPr>
          <w:szCs w:val="22"/>
        </w:rPr>
        <w:t>et</w:t>
      </w:r>
      <w:r w:rsidRPr="003C7A59">
        <w:rPr>
          <w:szCs w:val="22"/>
        </w:rPr>
        <w:t xml:space="preserve"> </w:t>
      </w:r>
      <w:hyperlink r:id="rId18" w:history="1">
        <w:r w:rsidR="00E95809" w:rsidRPr="00454C61">
          <w:rPr>
            <w:rStyle w:val="Hyperlink"/>
            <w:szCs w:val="22"/>
          </w:rPr>
          <w:t>http://www.ema.europa.eu/</w:t>
        </w:r>
      </w:hyperlink>
      <w:r w:rsidRPr="003C7A59">
        <w:rPr>
          <w:szCs w:val="22"/>
        </w:rPr>
        <w:t>.</w:t>
      </w:r>
    </w:p>
    <w:p w14:paraId="763DB02F" w14:textId="77777777" w:rsidR="00FD2250" w:rsidRPr="003C7A59" w:rsidRDefault="00FD2250" w:rsidP="00346A1D">
      <w:pPr>
        <w:tabs>
          <w:tab w:val="clear" w:pos="567"/>
        </w:tabs>
        <w:spacing w:line="240" w:lineRule="auto"/>
        <w:rPr>
          <w:szCs w:val="22"/>
          <w:lang w:eastAsia="nb-NO"/>
        </w:rPr>
      </w:pPr>
    </w:p>
    <w:p w14:paraId="763DB030" w14:textId="77777777" w:rsidR="00FD2250" w:rsidRPr="003C7A59" w:rsidRDefault="00FD2250" w:rsidP="00346A1D">
      <w:pPr>
        <w:tabs>
          <w:tab w:val="clear" w:pos="567"/>
        </w:tabs>
        <w:spacing w:line="240" w:lineRule="auto"/>
        <w:rPr>
          <w:szCs w:val="22"/>
          <w:lang w:eastAsia="nb-NO"/>
        </w:rPr>
      </w:pPr>
    </w:p>
    <w:p w14:paraId="763DB031" w14:textId="77777777" w:rsidR="00FD2250" w:rsidRPr="003C7A59" w:rsidRDefault="00FD2250" w:rsidP="00346A1D">
      <w:pPr>
        <w:tabs>
          <w:tab w:val="clear" w:pos="567"/>
        </w:tabs>
        <w:spacing w:line="240" w:lineRule="auto"/>
        <w:rPr>
          <w:b/>
          <w:szCs w:val="22"/>
          <w:lang w:eastAsia="nb-NO"/>
        </w:rPr>
      </w:pPr>
      <w:r w:rsidRPr="003C7A59">
        <w:rPr>
          <w:b/>
          <w:szCs w:val="22"/>
          <w:lang w:eastAsia="nb-NO"/>
        </w:rPr>
        <w:t xml:space="preserve">FORBUD </w:t>
      </w:r>
      <w:smartTag w:uri="urn:schemas-microsoft-com:office:smarttags" w:element="stockticker">
        <w:r w:rsidRPr="003C7A59">
          <w:rPr>
            <w:b/>
            <w:szCs w:val="22"/>
            <w:lang w:eastAsia="nb-NO"/>
          </w:rPr>
          <w:t>MOT</w:t>
        </w:r>
      </w:smartTag>
      <w:r w:rsidRPr="003C7A59">
        <w:rPr>
          <w:b/>
          <w:szCs w:val="22"/>
          <w:lang w:eastAsia="nb-NO"/>
        </w:rPr>
        <w:t xml:space="preserve"> SALG, UTLEVERING OG/ELLER BRUK</w:t>
      </w:r>
    </w:p>
    <w:p w14:paraId="763DB032" w14:textId="77777777" w:rsidR="00FD2250" w:rsidRPr="003C7A59" w:rsidRDefault="00FD2250" w:rsidP="00346A1D">
      <w:pPr>
        <w:tabs>
          <w:tab w:val="clear" w:pos="567"/>
        </w:tabs>
        <w:spacing w:line="240" w:lineRule="auto"/>
        <w:rPr>
          <w:szCs w:val="22"/>
          <w:lang w:eastAsia="nb-NO"/>
        </w:rPr>
      </w:pPr>
    </w:p>
    <w:p w14:paraId="763DB033" w14:textId="77777777" w:rsidR="00FD2250" w:rsidRPr="003C7A59" w:rsidRDefault="00FD2250" w:rsidP="00346A1D">
      <w:pPr>
        <w:tabs>
          <w:tab w:val="clear" w:pos="567"/>
        </w:tabs>
        <w:spacing w:line="240" w:lineRule="auto"/>
        <w:rPr>
          <w:szCs w:val="22"/>
          <w:lang w:eastAsia="nb-NO"/>
        </w:rPr>
      </w:pPr>
      <w:r w:rsidRPr="003C7A59">
        <w:rPr>
          <w:szCs w:val="22"/>
          <w:lang w:eastAsia="nb-NO"/>
        </w:rPr>
        <w:t>Ikke relevant</w:t>
      </w:r>
    </w:p>
    <w:p w14:paraId="763DB034" w14:textId="77777777" w:rsidR="00FD2250" w:rsidRPr="003C7A59" w:rsidRDefault="00FD2250" w:rsidP="00346A1D">
      <w:pPr>
        <w:tabs>
          <w:tab w:val="clear" w:pos="567"/>
        </w:tabs>
        <w:spacing w:line="240" w:lineRule="auto"/>
        <w:ind w:left="540" w:hanging="540"/>
        <w:rPr>
          <w:szCs w:val="22"/>
        </w:rPr>
      </w:pPr>
      <w:r w:rsidRPr="003C7A59">
        <w:rPr>
          <w:szCs w:val="22"/>
          <w:lang w:eastAsia="nb-NO"/>
        </w:rPr>
        <w:br w:type="page"/>
      </w:r>
      <w:r w:rsidRPr="003C7A59">
        <w:rPr>
          <w:b/>
          <w:szCs w:val="22"/>
        </w:rPr>
        <w:lastRenderedPageBreak/>
        <w:t>1.</w:t>
      </w:r>
      <w:r w:rsidRPr="003C7A59">
        <w:rPr>
          <w:b/>
          <w:szCs w:val="22"/>
        </w:rPr>
        <w:tab/>
        <w:t>VETERINÆRPREPARATETS NAVN</w:t>
      </w:r>
    </w:p>
    <w:p w14:paraId="763DB035" w14:textId="77777777" w:rsidR="00FD2250" w:rsidRPr="003C7A59" w:rsidRDefault="00FD2250" w:rsidP="00346A1D">
      <w:pPr>
        <w:spacing w:line="240" w:lineRule="auto"/>
        <w:rPr>
          <w:szCs w:val="22"/>
        </w:rPr>
      </w:pPr>
    </w:p>
    <w:p w14:paraId="763DB036" w14:textId="77777777" w:rsidR="00FD2250" w:rsidRPr="003C7A59" w:rsidRDefault="00FD2250" w:rsidP="00346A1D">
      <w:pPr>
        <w:spacing w:line="240" w:lineRule="auto"/>
        <w:ind w:left="567" w:hanging="567"/>
        <w:outlineLvl w:val="1"/>
        <w:rPr>
          <w:szCs w:val="22"/>
        </w:rPr>
      </w:pPr>
      <w:r w:rsidRPr="003C7A59">
        <w:rPr>
          <w:szCs w:val="22"/>
        </w:rPr>
        <w:t>Metacam 2 mg/ml injeksjonsvæske, oppløsning til katt</w:t>
      </w:r>
    </w:p>
    <w:p w14:paraId="763DB037" w14:textId="77777777" w:rsidR="00FD2250" w:rsidRPr="003C7A59" w:rsidRDefault="00FD2250" w:rsidP="00346A1D">
      <w:pPr>
        <w:spacing w:line="240" w:lineRule="auto"/>
        <w:rPr>
          <w:szCs w:val="22"/>
        </w:rPr>
      </w:pPr>
    </w:p>
    <w:p w14:paraId="763DB038" w14:textId="77777777" w:rsidR="00FD2250" w:rsidRPr="003C7A59" w:rsidRDefault="00FD2250" w:rsidP="00346A1D">
      <w:pPr>
        <w:spacing w:line="240" w:lineRule="auto"/>
        <w:rPr>
          <w:szCs w:val="22"/>
        </w:rPr>
      </w:pPr>
    </w:p>
    <w:p w14:paraId="763DB039" w14:textId="77777777" w:rsidR="00FD2250" w:rsidRPr="003C7A59" w:rsidRDefault="00FD2250" w:rsidP="00346A1D">
      <w:pPr>
        <w:spacing w:line="240" w:lineRule="auto"/>
        <w:ind w:left="540" w:hanging="540"/>
        <w:rPr>
          <w:b/>
          <w:szCs w:val="22"/>
        </w:rPr>
      </w:pPr>
      <w:r w:rsidRPr="003C7A59">
        <w:rPr>
          <w:b/>
          <w:szCs w:val="22"/>
        </w:rPr>
        <w:t>2.</w:t>
      </w:r>
      <w:r w:rsidRPr="003C7A59">
        <w:rPr>
          <w:b/>
          <w:szCs w:val="22"/>
        </w:rPr>
        <w:tab/>
        <w:t>KVALITATIV OG KVANTITATIV SAMMENSETNING</w:t>
      </w:r>
    </w:p>
    <w:p w14:paraId="763DB03A" w14:textId="77777777" w:rsidR="00FD2250" w:rsidRPr="003C7A59" w:rsidRDefault="00FD2250" w:rsidP="00346A1D">
      <w:pPr>
        <w:spacing w:line="240" w:lineRule="auto"/>
        <w:rPr>
          <w:szCs w:val="22"/>
        </w:rPr>
      </w:pPr>
    </w:p>
    <w:p w14:paraId="763DB03B" w14:textId="77777777" w:rsidR="00FD2250" w:rsidRPr="003C7A59" w:rsidRDefault="00FD2250" w:rsidP="00346A1D">
      <w:pPr>
        <w:spacing w:line="240" w:lineRule="auto"/>
        <w:rPr>
          <w:szCs w:val="22"/>
        </w:rPr>
      </w:pPr>
      <w:r w:rsidRPr="003C7A59">
        <w:rPr>
          <w:szCs w:val="22"/>
        </w:rPr>
        <w:t>En ml inneholder:</w:t>
      </w:r>
    </w:p>
    <w:p w14:paraId="763DB03C" w14:textId="77777777" w:rsidR="00FD2250" w:rsidRPr="003C7A59" w:rsidRDefault="00FD2250" w:rsidP="00346A1D">
      <w:pPr>
        <w:spacing w:line="240" w:lineRule="auto"/>
        <w:rPr>
          <w:szCs w:val="22"/>
        </w:rPr>
      </w:pPr>
    </w:p>
    <w:p w14:paraId="763DB03D" w14:textId="77777777" w:rsidR="00FD2250" w:rsidRPr="0072761B" w:rsidRDefault="00FD2250" w:rsidP="00346A1D">
      <w:pPr>
        <w:spacing w:line="240" w:lineRule="auto"/>
        <w:rPr>
          <w:szCs w:val="22"/>
          <w:lang w:val="nn-NO"/>
        </w:rPr>
      </w:pPr>
      <w:r w:rsidRPr="0072761B">
        <w:rPr>
          <w:b/>
          <w:szCs w:val="22"/>
          <w:lang w:val="nn-NO"/>
        </w:rPr>
        <w:t>Virkestoff :</w:t>
      </w:r>
    </w:p>
    <w:p w14:paraId="763DB03E" w14:textId="77777777" w:rsidR="00FD2250" w:rsidRPr="0072761B" w:rsidRDefault="00FD2250" w:rsidP="00E95809">
      <w:pPr>
        <w:tabs>
          <w:tab w:val="clear" w:pos="567"/>
          <w:tab w:val="left" w:pos="1985"/>
        </w:tabs>
        <w:spacing w:line="240" w:lineRule="auto"/>
        <w:rPr>
          <w:szCs w:val="22"/>
          <w:lang w:val="nn-NO"/>
        </w:rPr>
      </w:pPr>
      <w:r w:rsidRPr="0072761B">
        <w:rPr>
          <w:szCs w:val="22"/>
          <w:lang w:val="nn-NO"/>
        </w:rPr>
        <w:t>Meloksikam</w:t>
      </w:r>
      <w:r w:rsidRPr="0072761B">
        <w:rPr>
          <w:szCs w:val="22"/>
          <w:lang w:val="nn-NO"/>
        </w:rPr>
        <w:tab/>
        <w:t>2 mg</w:t>
      </w:r>
    </w:p>
    <w:p w14:paraId="763DB03F" w14:textId="77777777" w:rsidR="00FD2250" w:rsidRPr="0072761B" w:rsidRDefault="00FD2250" w:rsidP="00346A1D">
      <w:pPr>
        <w:spacing w:line="240" w:lineRule="auto"/>
        <w:rPr>
          <w:szCs w:val="22"/>
          <w:lang w:val="nn-NO"/>
        </w:rPr>
      </w:pPr>
    </w:p>
    <w:p w14:paraId="763DB040" w14:textId="77777777" w:rsidR="00FD2250" w:rsidRPr="0072761B" w:rsidRDefault="00FD2250" w:rsidP="00346A1D">
      <w:pPr>
        <w:spacing w:line="240" w:lineRule="auto"/>
        <w:rPr>
          <w:szCs w:val="22"/>
          <w:lang w:val="nn-NO"/>
        </w:rPr>
      </w:pPr>
      <w:r w:rsidRPr="0072761B">
        <w:rPr>
          <w:b/>
          <w:szCs w:val="22"/>
          <w:lang w:val="nn-NO"/>
        </w:rPr>
        <w:t>Hjelpestoff:</w:t>
      </w:r>
    </w:p>
    <w:p w14:paraId="763DB041" w14:textId="77777777" w:rsidR="00FD2250" w:rsidRPr="0072761B" w:rsidRDefault="00FD2250" w:rsidP="00E95809">
      <w:pPr>
        <w:tabs>
          <w:tab w:val="clear" w:pos="567"/>
          <w:tab w:val="left" w:pos="1985"/>
        </w:tabs>
        <w:spacing w:line="240" w:lineRule="auto"/>
        <w:rPr>
          <w:szCs w:val="22"/>
          <w:lang w:val="nn-NO"/>
        </w:rPr>
      </w:pPr>
      <w:r w:rsidRPr="0072761B">
        <w:rPr>
          <w:szCs w:val="22"/>
          <w:lang w:val="nn-NO"/>
        </w:rPr>
        <w:t>Etanol</w:t>
      </w:r>
      <w:r w:rsidRPr="0072761B">
        <w:rPr>
          <w:szCs w:val="22"/>
          <w:lang w:val="nn-NO"/>
        </w:rPr>
        <w:tab/>
        <w:t>150 mg</w:t>
      </w:r>
    </w:p>
    <w:p w14:paraId="763DB042" w14:textId="77777777" w:rsidR="00FD2250" w:rsidRPr="0072761B" w:rsidRDefault="00FD2250" w:rsidP="00346A1D">
      <w:pPr>
        <w:spacing w:line="240" w:lineRule="auto"/>
        <w:rPr>
          <w:szCs w:val="22"/>
          <w:lang w:val="nn-NO"/>
        </w:rPr>
      </w:pPr>
    </w:p>
    <w:p w14:paraId="763DB043" w14:textId="77777777" w:rsidR="00D41115" w:rsidRPr="003C7A59" w:rsidRDefault="00D41115" w:rsidP="00D41115">
      <w:pPr>
        <w:rPr>
          <w:bCs/>
          <w:szCs w:val="22"/>
        </w:rPr>
      </w:pPr>
      <w:r w:rsidRPr="003C7A59">
        <w:rPr>
          <w:bCs/>
          <w:szCs w:val="22"/>
        </w:rPr>
        <w:t>For fullstendig liste over hjelpestoffer, se pkt. 6.1.</w:t>
      </w:r>
    </w:p>
    <w:p w14:paraId="763DB044" w14:textId="77777777" w:rsidR="00FD2250" w:rsidRPr="00E3707F" w:rsidRDefault="00FD2250" w:rsidP="00346A1D">
      <w:pPr>
        <w:spacing w:line="240" w:lineRule="auto"/>
        <w:rPr>
          <w:bCs/>
          <w:szCs w:val="22"/>
        </w:rPr>
      </w:pPr>
    </w:p>
    <w:p w14:paraId="763DB045" w14:textId="77777777" w:rsidR="00FD2250" w:rsidRPr="00E3707F" w:rsidRDefault="00FD2250" w:rsidP="00346A1D">
      <w:pPr>
        <w:spacing w:line="240" w:lineRule="auto"/>
        <w:rPr>
          <w:bCs/>
          <w:szCs w:val="22"/>
        </w:rPr>
      </w:pPr>
    </w:p>
    <w:p w14:paraId="763DB046" w14:textId="77777777" w:rsidR="00FD2250" w:rsidRPr="003C7A59" w:rsidRDefault="00FD2250" w:rsidP="00346A1D">
      <w:pPr>
        <w:spacing w:line="240" w:lineRule="auto"/>
        <w:ind w:left="540" w:hanging="540"/>
        <w:rPr>
          <w:b/>
          <w:szCs w:val="22"/>
        </w:rPr>
      </w:pPr>
      <w:r w:rsidRPr="003C7A59">
        <w:rPr>
          <w:b/>
          <w:szCs w:val="22"/>
        </w:rPr>
        <w:t>3.</w:t>
      </w:r>
      <w:r w:rsidRPr="003C7A59">
        <w:rPr>
          <w:b/>
          <w:szCs w:val="22"/>
        </w:rPr>
        <w:tab/>
        <w:t>LEGEMIDDELFORM</w:t>
      </w:r>
    </w:p>
    <w:p w14:paraId="763DB047" w14:textId="77777777" w:rsidR="00FD2250" w:rsidRPr="003C7A59" w:rsidRDefault="00FD2250" w:rsidP="00346A1D">
      <w:pPr>
        <w:spacing w:line="240" w:lineRule="auto"/>
        <w:rPr>
          <w:szCs w:val="22"/>
        </w:rPr>
      </w:pPr>
    </w:p>
    <w:p w14:paraId="763DB048" w14:textId="77777777" w:rsidR="00FD2250" w:rsidRPr="003C7A59" w:rsidRDefault="00FD2250" w:rsidP="00346A1D">
      <w:pPr>
        <w:spacing w:line="240" w:lineRule="auto"/>
        <w:rPr>
          <w:szCs w:val="22"/>
        </w:rPr>
      </w:pPr>
      <w:r w:rsidRPr="003C7A59">
        <w:rPr>
          <w:szCs w:val="22"/>
        </w:rPr>
        <w:t>Injeksjonsvæske, oppløsning</w:t>
      </w:r>
    </w:p>
    <w:p w14:paraId="763DB049" w14:textId="77777777" w:rsidR="00FD2250" w:rsidRPr="003C7A59" w:rsidRDefault="00FD2250" w:rsidP="00346A1D">
      <w:pPr>
        <w:spacing w:line="240" w:lineRule="auto"/>
        <w:rPr>
          <w:szCs w:val="22"/>
        </w:rPr>
      </w:pPr>
      <w:r w:rsidRPr="003C7A59">
        <w:rPr>
          <w:szCs w:val="22"/>
        </w:rPr>
        <w:t>Klar, gul injeksjonsvæske, oppløsning.</w:t>
      </w:r>
    </w:p>
    <w:p w14:paraId="763DB04A" w14:textId="77777777" w:rsidR="00FD2250" w:rsidRPr="003C7A59" w:rsidRDefault="00FD2250" w:rsidP="00346A1D">
      <w:pPr>
        <w:spacing w:line="240" w:lineRule="auto"/>
        <w:rPr>
          <w:szCs w:val="22"/>
        </w:rPr>
      </w:pPr>
    </w:p>
    <w:p w14:paraId="763DB04B" w14:textId="77777777" w:rsidR="00FD2250" w:rsidRPr="003C7A59" w:rsidRDefault="00FD2250" w:rsidP="00346A1D">
      <w:pPr>
        <w:spacing w:line="240" w:lineRule="auto"/>
        <w:rPr>
          <w:szCs w:val="22"/>
        </w:rPr>
      </w:pPr>
    </w:p>
    <w:p w14:paraId="763DB04C" w14:textId="77777777" w:rsidR="00FD2250" w:rsidRPr="003C7A59" w:rsidRDefault="00FD2250" w:rsidP="00346A1D">
      <w:pPr>
        <w:spacing w:line="240" w:lineRule="auto"/>
        <w:ind w:left="540" w:hanging="540"/>
        <w:rPr>
          <w:b/>
          <w:szCs w:val="22"/>
        </w:rPr>
      </w:pPr>
      <w:r w:rsidRPr="003C7A59">
        <w:rPr>
          <w:b/>
          <w:szCs w:val="22"/>
        </w:rPr>
        <w:t>4.</w:t>
      </w:r>
      <w:r w:rsidRPr="003C7A59">
        <w:rPr>
          <w:b/>
          <w:szCs w:val="22"/>
        </w:rPr>
        <w:tab/>
        <w:t>KLINISKE OPPLYSNINGER</w:t>
      </w:r>
    </w:p>
    <w:p w14:paraId="763DB04D" w14:textId="77777777" w:rsidR="00FD2250" w:rsidRPr="003C7A59" w:rsidRDefault="00FD2250" w:rsidP="00346A1D">
      <w:pPr>
        <w:spacing w:line="240" w:lineRule="auto"/>
        <w:rPr>
          <w:szCs w:val="22"/>
        </w:rPr>
      </w:pPr>
    </w:p>
    <w:p w14:paraId="763DB04E" w14:textId="77777777" w:rsidR="00FD2250" w:rsidRPr="003C7A59" w:rsidRDefault="00FD2250" w:rsidP="00346A1D">
      <w:pPr>
        <w:spacing w:line="240" w:lineRule="auto"/>
        <w:ind w:left="540" w:hanging="540"/>
        <w:rPr>
          <w:szCs w:val="22"/>
        </w:rPr>
      </w:pPr>
      <w:r w:rsidRPr="003C7A59">
        <w:rPr>
          <w:b/>
          <w:szCs w:val="22"/>
        </w:rPr>
        <w:t>4.1</w:t>
      </w:r>
      <w:r w:rsidRPr="003C7A59">
        <w:rPr>
          <w:b/>
          <w:szCs w:val="22"/>
        </w:rPr>
        <w:tab/>
        <w:t xml:space="preserve">Dyrearter som preparatet er beregnet til </w:t>
      </w:r>
      <w:r w:rsidR="00CC55A6" w:rsidRPr="003C7A59">
        <w:rPr>
          <w:b/>
          <w:szCs w:val="22"/>
        </w:rPr>
        <w:t>(målarter)</w:t>
      </w:r>
    </w:p>
    <w:p w14:paraId="763DB04F" w14:textId="77777777" w:rsidR="00FD2250" w:rsidRPr="003C7A59" w:rsidRDefault="00FD2250" w:rsidP="00346A1D">
      <w:pPr>
        <w:spacing w:line="240" w:lineRule="auto"/>
        <w:rPr>
          <w:szCs w:val="22"/>
        </w:rPr>
      </w:pPr>
    </w:p>
    <w:p w14:paraId="763DB050" w14:textId="77777777" w:rsidR="00FD2250" w:rsidRPr="003C7A59" w:rsidRDefault="00FD2250" w:rsidP="00346A1D">
      <w:pPr>
        <w:spacing w:line="240" w:lineRule="auto"/>
        <w:rPr>
          <w:szCs w:val="22"/>
        </w:rPr>
      </w:pPr>
      <w:r w:rsidRPr="003C7A59">
        <w:rPr>
          <w:szCs w:val="22"/>
        </w:rPr>
        <w:t>Katt</w:t>
      </w:r>
    </w:p>
    <w:p w14:paraId="763DB051" w14:textId="77777777" w:rsidR="00FD2250" w:rsidRPr="003C7A59" w:rsidRDefault="00FD2250" w:rsidP="00346A1D">
      <w:pPr>
        <w:spacing w:line="240" w:lineRule="auto"/>
        <w:rPr>
          <w:szCs w:val="22"/>
        </w:rPr>
      </w:pPr>
    </w:p>
    <w:p w14:paraId="763DB052" w14:textId="77777777" w:rsidR="00FD2250" w:rsidRPr="003C7A59" w:rsidRDefault="00FD2250" w:rsidP="00346A1D">
      <w:pPr>
        <w:spacing w:line="240" w:lineRule="auto"/>
        <w:ind w:left="540" w:hanging="540"/>
        <w:rPr>
          <w:b/>
          <w:szCs w:val="22"/>
        </w:rPr>
      </w:pPr>
      <w:r w:rsidRPr="003C7A59">
        <w:rPr>
          <w:b/>
          <w:szCs w:val="22"/>
        </w:rPr>
        <w:t>4.2</w:t>
      </w:r>
      <w:r w:rsidRPr="003C7A59">
        <w:rPr>
          <w:b/>
          <w:szCs w:val="22"/>
        </w:rPr>
        <w:tab/>
        <w:t>Indikasjoner</w:t>
      </w:r>
      <w:r w:rsidR="00CC55A6" w:rsidRPr="003C7A59">
        <w:rPr>
          <w:b/>
          <w:szCs w:val="22"/>
        </w:rPr>
        <w:t>, med angivelse av målarter</w:t>
      </w:r>
      <w:r w:rsidRPr="003C7A59">
        <w:rPr>
          <w:b/>
          <w:szCs w:val="22"/>
        </w:rPr>
        <w:t xml:space="preserve"> </w:t>
      </w:r>
    </w:p>
    <w:p w14:paraId="763DB053" w14:textId="77777777" w:rsidR="00FD2250" w:rsidRPr="003C7A59" w:rsidRDefault="00FD2250" w:rsidP="00346A1D">
      <w:pPr>
        <w:spacing w:line="240" w:lineRule="auto"/>
        <w:rPr>
          <w:szCs w:val="22"/>
        </w:rPr>
      </w:pPr>
    </w:p>
    <w:p w14:paraId="763DB054" w14:textId="77777777" w:rsidR="00FD2250" w:rsidRPr="003C7A59" w:rsidRDefault="00FD2250" w:rsidP="00346A1D">
      <w:pPr>
        <w:spacing w:line="240" w:lineRule="auto"/>
        <w:rPr>
          <w:snapToGrid w:val="0"/>
          <w:szCs w:val="22"/>
          <w:lang w:eastAsia="de-DE"/>
        </w:rPr>
      </w:pPr>
      <w:r w:rsidRPr="003C7A59">
        <w:rPr>
          <w:szCs w:val="22"/>
        </w:rPr>
        <w:t>Lindring av milde og moderate postoperative smerter og inflammasjon etter kirurgiske inngrep hos katt, f.eks.</w:t>
      </w:r>
      <w:r w:rsidR="00CC55A6" w:rsidRPr="003C7A59">
        <w:rPr>
          <w:szCs w:val="22"/>
          <w:u w:val="single"/>
        </w:rPr>
        <w:t xml:space="preserve"> </w:t>
      </w:r>
      <w:r w:rsidRPr="003C7A59">
        <w:rPr>
          <w:szCs w:val="22"/>
        </w:rPr>
        <w:t>ortopedisk-</w:t>
      </w:r>
      <w:r w:rsidRPr="003C7A59">
        <w:rPr>
          <w:snapToGrid w:val="0"/>
          <w:szCs w:val="22"/>
          <w:lang w:eastAsia="de-DE"/>
        </w:rPr>
        <w:t xml:space="preserve"> og bløtdelskirurgi.</w:t>
      </w:r>
    </w:p>
    <w:p w14:paraId="763DB055" w14:textId="77777777" w:rsidR="00FD2250" w:rsidRPr="003C7A59" w:rsidRDefault="00FD2250" w:rsidP="00346A1D">
      <w:pPr>
        <w:spacing w:line="240" w:lineRule="auto"/>
        <w:rPr>
          <w:szCs w:val="22"/>
        </w:rPr>
      </w:pPr>
    </w:p>
    <w:p w14:paraId="763DB056" w14:textId="77777777" w:rsidR="00FD2250" w:rsidRPr="003C7A59" w:rsidRDefault="00FD2250" w:rsidP="00346A1D">
      <w:pPr>
        <w:spacing w:line="240" w:lineRule="auto"/>
        <w:ind w:left="540" w:hanging="540"/>
        <w:rPr>
          <w:szCs w:val="22"/>
        </w:rPr>
      </w:pPr>
      <w:r w:rsidRPr="003C7A59">
        <w:rPr>
          <w:b/>
          <w:szCs w:val="22"/>
        </w:rPr>
        <w:t>4.3</w:t>
      </w:r>
      <w:r w:rsidRPr="003C7A59">
        <w:rPr>
          <w:b/>
          <w:szCs w:val="22"/>
        </w:rPr>
        <w:tab/>
        <w:t>Kontraindikasjoner</w:t>
      </w:r>
    </w:p>
    <w:p w14:paraId="763DB057" w14:textId="77777777" w:rsidR="00FD2250" w:rsidRPr="003C7A59" w:rsidRDefault="00FD2250" w:rsidP="00346A1D">
      <w:pPr>
        <w:spacing w:line="240" w:lineRule="auto"/>
        <w:rPr>
          <w:szCs w:val="22"/>
        </w:rPr>
      </w:pPr>
    </w:p>
    <w:p w14:paraId="763DB058" w14:textId="77777777" w:rsidR="00FD2250" w:rsidRPr="003C7A59" w:rsidRDefault="00FD2250" w:rsidP="00346A1D">
      <w:pPr>
        <w:spacing w:line="240" w:lineRule="auto"/>
        <w:rPr>
          <w:szCs w:val="22"/>
        </w:rPr>
      </w:pPr>
      <w:r w:rsidRPr="003C7A59">
        <w:rPr>
          <w:szCs w:val="22"/>
        </w:rPr>
        <w:t xml:space="preserve">Skal ikke brukes til drektige og </w:t>
      </w:r>
      <w:r w:rsidR="00174B3E" w:rsidRPr="003C7A59">
        <w:rPr>
          <w:szCs w:val="22"/>
        </w:rPr>
        <w:t xml:space="preserve">diegivende </w:t>
      </w:r>
      <w:r w:rsidRPr="003C7A59">
        <w:rPr>
          <w:szCs w:val="22"/>
        </w:rPr>
        <w:t>dyr.</w:t>
      </w:r>
    </w:p>
    <w:p w14:paraId="763DB059" w14:textId="77777777" w:rsidR="00FD2250" w:rsidRPr="003C7A59" w:rsidRDefault="00FD2250" w:rsidP="00346A1D">
      <w:pPr>
        <w:spacing w:line="240" w:lineRule="auto"/>
        <w:rPr>
          <w:szCs w:val="22"/>
        </w:rPr>
      </w:pPr>
      <w:r w:rsidRPr="003C7A59">
        <w:rPr>
          <w:szCs w:val="22"/>
        </w:rPr>
        <w:t>Skal ikke brukes til katter med gastrointestinale lidelser som irritasjon og blødninger, svekket lever-, hjerte- eller nyrefunksjon og blødningsforstyrrelser.</w:t>
      </w:r>
    </w:p>
    <w:p w14:paraId="763DB05A" w14:textId="77777777" w:rsidR="00FD2250" w:rsidRPr="003C7A59" w:rsidRDefault="00FD2250" w:rsidP="00346A1D">
      <w:pPr>
        <w:spacing w:line="240" w:lineRule="auto"/>
        <w:rPr>
          <w:szCs w:val="22"/>
        </w:rPr>
      </w:pPr>
      <w:r w:rsidRPr="003C7A59">
        <w:rPr>
          <w:szCs w:val="22"/>
        </w:rPr>
        <w:t>Skal ikke brukes ved kjent overfølsomhet for vir</w:t>
      </w:r>
      <w:r w:rsidR="00174B3E" w:rsidRPr="003C7A59">
        <w:rPr>
          <w:szCs w:val="22"/>
        </w:rPr>
        <w:t>k</w:t>
      </w:r>
      <w:r w:rsidRPr="003C7A59">
        <w:rPr>
          <w:szCs w:val="22"/>
        </w:rPr>
        <w:t>estoffet eller noen av hjelpestoffene.</w:t>
      </w:r>
    </w:p>
    <w:p w14:paraId="763DB05B" w14:textId="77777777" w:rsidR="00FD2250" w:rsidRPr="003C7A59" w:rsidRDefault="00FD2250" w:rsidP="00346A1D">
      <w:pPr>
        <w:spacing w:line="240" w:lineRule="auto"/>
        <w:jc w:val="both"/>
        <w:rPr>
          <w:snapToGrid w:val="0"/>
          <w:szCs w:val="22"/>
          <w:lang w:eastAsia="de-DE"/>
        </w:rPr>
      </w:pPr>
      <w:r w:rsidRPr="003C7A59">
        <w:rPr>
          <w:snapToGrid w:val="0"/>
          <w:szCs w:val="22"/>
          <w:lang w:eastAsia="de-DE"/>
        </w:rPr>
        <w:t>Skal ikke brukes til katter yngre enn 6 uker</w:t>
      </w:r>
      <w:r w:rsidR="008637A1" w:rsidRPr="003C7A59">
        <w:rPr>
          <w:snapToGrid w:val="0"/>
          <w:szCs w:val="22"/>
          <w:lang w:eastAsia="de-DE"/>
        </w:rPr>
        <w:t xml:space="preserve"> eller til katter under 2 kg</w:t>
      </w:r>
      <w:r w:rsidRPr="003C7A59">
        <w:rPr>
          <w:snapToGrid w:val="0"/>
          <w:szCs w:val="22"/>
          <w:lang w:eastAsia="de-DE"/>
        </w:rPr>
        <w:t>.</w:t>
      </w:r>
    </w:p>
    <w:p w14:paraId="763DB05C" w14:textId="77777777" w:rsidR="00FD2250" w:rsidRPr="003C7A59" w:rsidRDefault="00FD2250" w:rsidP="00346A1D">
      <w:pPr>
        <w:spacing w:line="240" w:lineRule="auto"/>
        <w:rPr>
          <w:snapToGrid w:val="0"/>
          <w:szCs w:val="22"/>
          <w:lang w:eastAsia="de-DE"/>
        </w:rPr>
      </w:pPr>
    </w:p>
    <w:p w14:paraId="23730A98" w14:textId="77777777" w:rsidR="00FC4C4C" w:rsidRPr="00647CF3" w:rsidRDefault="00FD2250" w:rsidP="00FC4C4C">
      <w:pPr>
        <w:rPr>
          <w:b/>
          <w:bCs/>
          <w:szCs w:val="22"/>
        </w:rPr>
      </w:pPr>
      <w:r w:rsidRPr="003C7A59">
        <w:rPr>
          <w:b/>
          <w:szCs w:val="22"/>
        </w:rPr>
        <w:t>4.4</w:t>
      </w:r>
      <w:r w:rsidRPr="003C7A59">
        <w:rPr>
          <w:b/>
          <w:szCs w:val="22"/>
        </w:rPr>
        <w:tab/>
      </w:r>
      <w:r w:rsidR="00D41115" w:rsidRPr="003C7A59">
        <w:rPr>
          <w:b/>
          <w:bCs/>
          <w:szCs w:val="22"/>
        </w:rPr>
        <w:t xml:space="preserve">Spesielle advarsler </w:t>
      </w:r>
      <w:r w:rsidR="00FC4C4C" w:rsidRPr="00647CF3">
        <w:rPr>
          <w:b/>
          <w:bCs/>
          <w:szCs w:val="22"/>
        </w:rPr>
        <w:t>for de enkelte målarter</w:t>
      </w:r>
    </w:p>
    <w:p w14:paraId="763DB05E" w14:textId="77777777" w:rsidR="00E3711C" w:rsidRPr="003C7A59" w:rsidRDefault="00E3711C" w:rsidP="00346A1D">
      <w:pPr>
        <w:tabs>
          <w:tab w:val="clear" w:pos="567"/>
          <w:tab w:val="left" w:pos="0"/>
        </w:tabs>
        <w:spacing w:line="240" w:lineRule="auto"/>
        <w:rPr>
          <w:snapToGrid w:val="0"/>
          <w:szCs w:val="22"/>
          <w:lang w:eastAsia="de-DE"/>
        </w:rPr>
      </w:pPr>
    </w:p>
    <w:p w14:paraId="763DB05F" w14:textId="77777777" w:rsidR="00FD2250" w:rsidRPr="003C7A59" w:rsidRDefault="00FD2250" w:rsidP="00346A1D">
      <w:pPr>
        <w:tabs>
          <w:tab w:val="clear" w:pos="567"/>
          <w:tab w:val="left" w:pos="0"/>
        </w:tabs>
        <w:spacing w:line="240" w:lineRule="auto"/>
        <w:rPr>
          <w:snapToGrid w:val="0"/>
          <w:szCs w:val="22"/>
          <w:lang w:eastAsia="de-DE"/>
        </w:rPr>
      </w:pPr>
      <w:r w:rsidRPr="003C7A59">
        <w:rPr>
          <w:snapToGrid w:val="0"/>
          <w:szCs w:val="22"/>
          <w:lang w:eastAsia="de-DE"/>
        </w:rPr>
        <w:t>Ingen</w:t>
      </w:r>
    </w:p>
    <w:p w14:paraId="763DB060" w14:textId="77777777" w:rsidR="00FD2250" w:rsidRPr="003C7A59" w:rsidRDefault="00FD2250" w:rsidP="00346A1D">
      <w:pPr>
        <w:spacing w:line="240" w:lineRule="auto"/>
        <w:rPr>
          <w:snapToGrid w:val="0"/>
          <w:szCs w:val="22"/>
          <w:lang w:eastAsia="de-DE"/>
        </w:rPr>
      </w:pPr>
    </w:p>
    <w:p w14:paraId="763DB061" w14:textId="77777777" w:rsidR="00FD2250" w:rsidRPr="003C7A59" w:rsidRDefault="00FD2250" w:rsidP="00346A1D">
      <w:pPr>
        <w:spacing w:line="240" w:lineRule="auto"/>
        <w:ind w:left="540" w:hanging="540"/>
        <w:rPr>
          <w:b/>
          <w:szCs w:val="22"/>
        </w:rPr>
      </w:pPr>
      <w:r w:rsidRPr="003C7A59">
        <w:rPr>
          <w:b/>
          <w:szCs w:val="22"/>
        </w:rPr>
        <w:t>4.5</w:t>
      </w:r>
      <w:r w:rsidRPr="003C7A59">
        <w:rPr>
          <w:b/>
          <w:szCs w:val="22"/>
        </w:rPr>
        <w:tab/>
        <w:t xml:space="preserve">Særlige forholdsregler </w:t>
      </w:r>
    </w:p>
    <w:p w14:paraId="763DB062" w14:textId="77777777" w:rsidR="00FD2250" w:rsidRPr="003C7A59" w:rsidRDefault="00FD2250" w:rsidP="00346A1D">
      <w:pPr>
        <w:spacing w:line="240" w:lineRule="auto"/>
        <w:rPr>
          <w:szCs w:val="22"/>
        </w:rPr>
      </w:pPr>
    </w:p>
    <w:p w14:paraId="763DB063" w14:textId="77777777" w:rsidR="00FD2250" w:rsidRPr="003C7A59" w:rsidRDefault="00FD2250" w:rsidP="00D806E4">
      <w:pPr>
        <w:tabs>
          <w:tab w:val="clear" w:pos="567"/>
        </w:tabs>
        <w:spacing w:line="240" w:lineRule="auto"/>
        <w:rPr>
          <w:szCs w:val="22"/>
          <w:u w:val="single"/>
          <w:lang w:eastAsia="nb-NO"/>
        </w:rPr>
      </w:pPr>
      <w:r w:rsidRPr="003C7A59">
        <w:rPr>
          <w:szCs w:val="22"/>
          <w:u w:val="single"/>
          <w:lang w:eastAsia="nb-NO"/>
        </w:rPr>
        <w:t>Særlige forholdsregler ved bruk hos dyr</w:t>
      </w:r>
    </w:p>
    <w:p w14:paraId="763DB064" w14:textId="77777777" w:rsidR="00FD2250" w:rsidRPr="003C7A59" w:rsidRDefault="00FD2250" w:rsidP="00346A1D">
      <w:pPr>
        <w:spacing w:line="240" w:lineRule="auto"/>
        <w:rPr>
          <w:szCs w:val="22"/>
        </w:rPr>
      </w:pPr>
      <w:r w:rsidRPr="003C7A59">
        <w:rPr>
          <w:szCs w:val="22"/>
        </w:rPr>
        <w:t>Hvis bivirkninger opptrer skal behandlingen avbrytes og veterinær kontaktes.</w:t>
      </w:r>
    </w:p>
    <w:p w14:paraId="763DB065" w14:textId="77777777" w:rsidR="00FD2250" w:rsidRPr="003C7A59" w:rsidRDefault="00FD2250" w:rsidP="00346A1D">
      <w:pPr>
        <w:spacing w:line="240" w:lineRule="auto"/>
        <w:rPr>
          <w:szCs w:val="22"/>
        </w:rPr>
      </w:pPr>
      <w:r w:rsidRPr="003C7A59">
        <w:rPr>
          <w:szCs w:val="22"/>
        </w:rPr>
        <w:t>Unngå bruk hos dehydrerte, hypovolemiske eller hypotensive katter</w:t>
      </w:r>
      <w:r w:rsidRPr="003C7A59" w:rsidDel="00F5402E">
        <w:rPr>
          <w:szCs w:val="22"/>
        </w:rPr>
        <w:t xml:space="preserve"> </w:t>
      </w:r>
      <w:r w:rsidRPr="003C7A59">
        <w:rPr>
          <w:szCs w:val="22"/>
        </w:rPr>
        <w:t>da det er en potensiell risiko for nyretoksisitet.</w:t>
      </w:r>
    </w:p>
    <w:p w14:paraId="763DB066" w14:textId="77777777" w:rsidR="00FD2250" w:rsidRPr="003C7A59" w:rsidRDefault="00FD2250" w:rsidP="00346A1D">
      <w:pPr>
        <w:tabs>
          <w:tab w:val="clear" w:pos="567"/>
        </w:tabs>
        <w:spacing w:line="240" w:lineRule="auto"/>
        <w:rPr>
          <w:rStyle w:val="mediumtext1"/>
          <w:sz w:val="22"/>
          <w:szCs w:val="22"/>
          <w:shd w:val="clear" w:color="auto" w:fill="FFFFFF"/>
        </w:rPr>
      </w:pPr>
      <w:r w:rsidRPr="003C7A59">
        <w:rPr>
          <w:rStyle w:val="mediumtext1"/>
          <w:sz w:val="22"/>
          <w:szCs w:val="22"/>
          <w:shd w:val="clear" w:color="auto" w:fill="FFFFFF"/>
        </w:rPr>
        <w:t>Under anestesi bør overvåking og væsketerapi anses som standard praksis.</w:t>
      </w:r>
    </w:p>
    <w:p w14:paraId="763DB067" w14:textId="77777777" w:rsidR="00D84EB3" w:rsidRPr="003C7A59" w:rsidRDefault="00174B3E" w:rsidP="00346A1D">
      <w:pPr>
        <w:tabs>
          <w:tab w:val="clear" w:pos="567"/>
        </w:tabs>
        <w:spacing w:line="240" w:lineRule="auto"/>
        <w:rPr>
          <w:rStyle w:val="mediumtext1"/>
          <w:sz w:val="22"/>
          <w:szCs w:val="22"/>
          <w:shd w:val="clear" w:color="auto" w:fill="FFFFFF"/>
        </w:rPr>
      </w:pPr>
      <w:r w:rsidRPr="003C7A59">
        <w:rPr>
          <w:rStyle w:val="mediumtext1"/>
          <w:sz w:val="22"/>
          <w:szCs w:val="22"/>
          <w:shd w:val="clear" w:color="auto" w:fill="FFFFFF"/>
        </w:rPr>
        <w:t>Dersom</w:t>
      </w:r>
      <w:r w:rsidR="00836199" w:rsidRPr="003C7A59">
        <w:rPr>
          <w:rStyle w:val="mediumtext1"/>
          <w:sz w:val="22"/>
          <w:szCs w:val="22"/>
          <w:shd w:val="clear" w:color="auto" w:fill="FFFFFF"/>
        </w:rPr>
        <w:t xml:space="preserve"> ytterligere </w:t>
      </w:r>
      <w:r w:rsidR="00FD2250" w:rsidRPr="003C7A59">
        <w:rPr>
          <w:rStyle w:val="mediumtext1"/>
          <w:sz w:val="22"/>
          <w:szCs w:val="22"/>
          <w:shd w:val="clear" w:color="auto" w:fill="FFFFFF"/>
        </w:rPr>
        <w:t>smertelindring</w:t>
      </w:r>
      <w:r w:rsidRPr="003C7A59">
        <w:rPr>
          <w:rStyle w:val="mediumtext1"/>
          <w:sz w:val="22"/>
          <w:szCs w:val="22"/>
          <w:shd w:val="clear" w:color="auto" w:fill="FFFFFF"/>
        </w:rPr>
        <w:t xml:space="preserve"> kreves bør</w:t>
      </w:r>
      <w:r w:rsidR="00FD2250" w:rsidRPr="003C7A59">
        <w:rPr>
          <w:rStyle w:val="mediumtext1"/>
          <w:sz w:val="22"/>
          <w:szCs w:val="22"/>
          <w:shd w:val="clear" w:color="auto" w:fill="FFFFFF"/>
        </w:rPr>
        <w:t xml:space="preserve"> </w:t>
      </w:r>
      <w:r w:rsidRPr="003C7A59">
        <w:rPr>
          <w:rStyle w:val="mediumtext1"/>
          <w:sz w:val="22"/>
          <w:szCs w:val="22"/>
          <w:shd w:val="clear" w:color="auto" w:fill="FFFFFF"/>
        </w:rPr>
        <w:t xml:space="preserve">annen </w:t>
      </w:r>
      <w:r w:rsidR="00FD2250" w:rsidRPr="003C7A59">
        <w:rPr>
          <w:rStyle w:val="mediumtext1"/>
          <w:sz w:val="22"/>
          <w:szCs w:val="22"/>
          <w:shd w:val="clear" w:color="auto" w:fill="FFFFFF"/>
        </w:rPr>
        <w:t>smerteterapi vurderes</w:t>
      </w:r>
      <w:r w:rsidR="008529EE" w:rsidRPr="003C7A59">
        <w:rPr>
          <w:rStyle w:val="mediumtext1"/>
          <w:sz w:val="22"/>
          <w:szCs w:val="22"/>
          <w:shd w:val="clear" w:color="auto" w:fill="FFFFFF"/>
        </w:rPr>
        <w:t>.</w:t>
      </w:r>
    </w:p>
    <w:p w14:paraId="763DB068" w14:textId="77777777" w:rsidR="00FD2250" w:rsidRPr="003C7A59" w:rsidRDefault="00FD2250" w:rsidP="00346A1D">
      <w:pPr>
        <w:tabs>
          <w:tab w:val="clear" w:pos="567"/>
        </w:tabs>
        <w:spacing w:line="240" w:lineRule="auto"/>
        <w:rPr>
          <w:szCs w:val="22"/>
          <w:lang w:eastAsia="nb-NO"/>
        </w:rPr>
      </w:pPr>
    </w:p>
    <w:p w14:paraId="763DB069" w14:textId="31740C25" w:rsidR="00FD2250" w:rsidRPr="003C7A59" w:rsidRDefault="00FD2250" w:rsidP="00B12A60">
      <w:pPr>
        <w:keepNext/>
        <w:tabs>
          <w:tab w:val="clear" w:pos="567"/>
        </w:tabs>
        <w:spacing w:line="240" w:lineRule="auto"/>
        <w:rPr>
          <w:szCs w:val="22"/>
          <w:u w:val="single"/>
          <w:lang w:eastAsia="nb-NO"/>
        </w:rPr>
      </w:pPr>
      <w:r w:rsidRPr="003C7A59">
        <w:rPr>
          <w:szCs w:val="22"/>
          <w:u w:val="single"/>
          <w:lang w:eastAsia="nb-NO"/>
        </w:rPr>
        <w:lastRenderedPageBreak/>
        <w:t xml:space="preserve">Særlige forholdsregler for personer som </w:t>
      </w:r>
      <w:r w:rsidR="00C47FF0">
        <w:rPr>
          <w:szCs w:val="22"/>
          <w:u w:val="single"/>
          <w:lang w:eastAsia="nb-NO"/>
        </w:rPr>
        <w:t>håndterer</w:t>
      </w:r>
      <w:r w:rsidRPr="003C7A59">
        <w:rPr>
          <w:szCs w:val="22"/>
          <w:u w:val="single"/>
          <w:lang w:eastAsia="nb-NO"/>
        </w:rPr>
        <w:t xml:space="preserve"> veterinærpreparatet </w:t>
      </w:r>
    </w:p>
    <w:p w14:paraId="763DB06A" w14:textId="4C02AD59" w:rsidR="00FD2250" w:rsidRPr="003C7A59" w:rsidRDefault="00FD2250" w:rsidP="00B12A60">
      <w:pPr>
        <w:keepNext/>
        <w:spacing w:line="240" w:lineRule="auto"/>
        <w:rPr>
          <w:szCs w:val="22"/>
        </w:rPr>
      </w:pPr>
      <w:r w:rsidRPr="003C7A59">
        <w:rPr>
          <w:szCs w:val="22"/>
        </w:rPr>
        <w:t xml:space="preserve">Utilsiktet </w:t>
      </w:r>
      <w:r w:rsidR="000B5645">
        <w:rPr>
          <w:szCs w:val="22"/>
        </w:rPr>
        <w:t>selvinjeksjon</w:t>
      </w:r>
      <w:r w:rsidRPr="003C7A59">
        <w:rPr>
          <w:szCs w:val="22"/>
        </w:rPr>
        <w:t xml:space="preserve"> kan føre til smerte. Personer med kjent hypersensitivitet overfor </w:t>
      </w:r>
      <w:r w:rsidR="00174B3E" w:rsidRPr="003C7A59">
        <w:rPr>
          <w:szCs w:val="22"/>
        </w:rPr>
        <w:t>i</w:t>
      </w:r>
      <w:r w:rsidRPr="003C7A59">
        <w:rPr>
          <w:szCs w:val="22"/>
        </w:rPr>
        <w:t>kke-steroid</w:t>
      </w:r>
      <w:r w:rsidR="00174B3E" w:rsidRPr="003C7A59">
        <w:rPr>
          <w:szCs w:val="22"/>
        </w:rPr>
        <w:t>e</w:t>
      </w:r>
      <w:r w:rsidRPr="003C7A59">
        <w:rPr>
          <w:szCs w:val="22"/>
        </w:rPr>
        <w:t xml:space="preserve"> antiinflammatorisk</w:t>
      </w:r>
      <w:r w:rsidR="00174B3E" w:rsidRPr="003C7A59">
        <w:rPr>
          <w:szCs w:val="22"/>
        </w:rPr>
        <w:t>e</w:t>
      </w:r>
      <w:r w:rsidRPr="003C7A59">
        <w:rPr>
          <w:szCs w:val="22"/>
        </w:rPr>
        <w:t xml:space="preserve"> legemid</w:t>
      </w:r>
      <w:r w:rsidR="00174B3E" w:rsidRPr="003C7A59">
        <w:rPr>
          <w:szCs w:val="22"/>
        </w:rPr>
        <w:t>ler</w:t>
      </w:r>
      <w:r w:rsidRPr="003C7A59">
        <w:rPr>
          <w:szCs w:val="22"/>
        </w:rPr>
        <w:t xml:space="preserve"> (NSAIDs) bør unngå kontakt med veterinærpreparatet. </w:t>
      </w:r>
    </w:p>
    <w:p w14:paraId="763DB06B" w14:textId="7DD0EDB9" w:rsidR="00FD2250" w:rsidRDefault="00FD2250" w:rsidP="00346A1D">
      <w:pPr>
        <w:spacing w:line="240" w:lineRule="auto"/>
        <w:rPr>
          <w:szCs w:val="22"/>
        </w:rPr>
      </w:pPr>
      <w:r w:rsidRPr="003C7A59">
        <w:rPr>
          <w:szCs w:val="22"/>
        </w:rPr>
        <w:t xml:space="preserve">Ved utilsiktet </w:t>
      </w:r>
      <w:r w:rsidR="000B5645">
        <w:rPr>
          <w:szCs w:val="22"/>
        </w:rPr>
        <w:t>selvinjeksjon</w:t>
      </w:r>
      <w:r w:rsidRPr="003C7A59">
        <w:rPr>
          <w:szCs w:val="22"/>
        </w:rPr>
        <w:t xml:space="preserve">, søk straks legehjelp og vis legen pakningsvedlegget eller etiketten. </w:t>
      </w:r>
    </w:p>
    <w:p w14:paraId="533CD7BA" w14:textId="4D53EB82" w:rsidR="00FC079D" w:rsidRPr="003C7A59" w:rsidRDefault="00FC079D" w:rsidP="00274ACF">
      <w:pPr>
        <w:autoSpaceDE w:val="0"/>
        <w:autoSpaceDN w:val="0"/>
        <w:adjustRightInd w:val="0"/>
        <w:spacing w:line="240" w:lineRule="auto"/>
        <w:rPr>
          <w:szCs w:val="22"/>
        </w:rPr>
      </w:pPr>
      <w:r w:rsidRPr="008456A0">
        <w:rPr>
          <w:szCs w:val="22"/>
        </w:rPr>
        <w:t>Dette veteinærpreparatet kan forårsake øyeirritasjon. Ved kontakt med øynene, skyll</w:t>
      </w:r>
      <w:r w:rsidR="00274ACF">
        <w:rPr>
          <w:szCs w:val="22"/>
        </w:rPr>
        <w:t xml:space="preserve"> </w:t>
      </w:r>
      <w:r w:rsidRPr="008456A0">
        <w:rPr>
          <w:szCs w:val="22"/>
        </w:rPr>
        <w:t>umiddelbart grundig med vann.</w:t>
      </w:r>
    </w:p>
    <w:p w14:paraId="763DB06C" w14:textId="77777777" w:rsidR="00FD2250" w:rsidRPr="003C7A59" w:rsidRDefault="00FD2250" w:rsidP="00346A1D">
      <w:pPr>
        <w:spacing w:line="240" w:lineRule="auto"/>
        <w:rPr>
          <w:szCs w:val="22"/>
        </w:rPr>
      </w:pPr>
    </w:p>
    <w:p w14:paraId="763DB06D" w14:textId="77777777" w:rsidR="00FD2250" w:rsidRPr="003C7A59" w:rsidRDefault="00FD2250" w:rsidP="00346A1D">
      <w:pPr>
        <w:spacing w:line="240" w:lineRule="auto"/>
        <w:ind w:left="540" w:hanging="540"/>
        <w:rPr>
          <w:szCs w:val="22"/>
        </w:rPr>
      </w:pPr>
      <w:r w:rsidRPr="003C7A59">
        <w:rPr>
          <w:b/>
          <w:szCs w:val="22"/>
        </w:rPr>
        <w:t>4.6</w:t>
      </w:r>
      <w:r w:rsidRPr="003C7A59">
        <w:rPr>
          <w:b/>
          <w:szCs w:val="22"/>
        </w:rPr>
        <w:tab/>
        <w:t>Bivirkninger (frekvens og alvorlighetsgrad)</w:t>
      </w:r>
    </w:p>
    <w:p w14:paraId="763DB06E" w14:textId="77777777" w:rsidR="00FD2250" w:rsidRPr="003C7A59" w:rsidRDefault="00FD2250" w:rsidP="00346A1D">
      <w:pPr>
        <w:spacing w:line="240" w:lineRule="auto"/>
        <w:rPr>
          <w:szCs w:val="22"/>
        </w:rPr>
      </w:pPr>
    </w:p>
    <w:p w14:paraId="7516D624" w14:textId="5DC8BA10" w:rsidR="00FC079D" w:rsidRDefault="00A94EDF" w:rsidP="0020536B">
      <w:pPr>
        <w:tabs>
          <w:tab w:val="clear" w:pos="567"/>
        </w:tabs>
        <w:spacing w:line="240" w:lineRule="auto"/>
        <w:rPr>
          <w:szCs w:val="22"/>
          <w:lang w:eastAsia="nb-NO"/>
        </w:rPr>
      </w:pPr>
      <w:r w:rsidRPr="006857AB">
        <w:rPr>
          <w:szCs w:val="22"/>
          <w:lang w:eastAsia="nb-NO"/>
        </w:rPr>
        <w:t>T</w:t>
      </w:r>
      <w:r w:rsidR="0020536B" w:rsidRPr="006857AB">
        <w:rPr>
          <w:szCs w:val="22"/>
          <w:lang w:eastAsia="nb-NO"/>
        </w:rPr>
        <w:t>ypiske bivirkninger av NSAIDs som tap av matlyst, oppkast,</w:t>
      </w:r>
      <w:r w:rsidR="00B846C2" w:rsidRPr="006857AB">
        <w:rPr>
          <w:szCs w:val="22"/>
          <w:lang w:eastAsia="nb-NO"/>
        </w:rPr>
        <w:t xml:space="preserve"> </w:t>
      </w:r>
      <w:r w:rsidR="0020536B" w:rsidRPr="006857AB">
        <w:rPr>
          <w:szCs w:val="22"/>
          <w:lang w:eastAsia="nb-NO"/>
        </w:rPr>
        <w:t>diaré, fekal okkult blod, apati</w:t>
      </w:r>
      <w:r w:rsidRPr="006857AB">
        <w:rPr>
          <w:szCs w:val="22"/>
          <w:lang w:eastAsia="nb-NO"/>
        </w:rPr>
        <w:t xml:space="preserve"> og</w:t>
      </w:r>
      <w:r w:rsidR="0020536B" w:rsidRPr="006857AB">
        <w:rPr>
          <w:szCs w:val="22"/>
          <w:lang w:eastAsia="nb-NO"/>
        </w:rPr>
        <w:t xml:space="preserve"> nyresvikt</w:t>
      </w:r>
      <w:r w:rsidR="00A138C7" w:rsidRPr="006857AB">
        <w:rPr>
          <w:szCs w:val="22"/>
          <w:lang w:eastAsia="nb-NO"/>
        </w:rPr>
        <w:t xml:space="preserve"> </w:t>
      </w:r>
      <w:r w:rsidR="0092333C">
        <w:rPr>
          <w:szCs w:val="22"/>
          <w:lang w:eastAsia="nb-NO"/>
        </w:rPr>
        <w:t>har</w:t>
      </w:r>
      <w:r w:rsidR="00FC079D" w:rsidRPr="00596AE6">
        <w:rPr>
          <w:szCs w:val="22"/>
        </w:rPr>
        <w:t xml:space="preserve"> i svært sjeldne tilfeller</w:t>
      </w:r>
      <w:r w:rsidR="0092333C">
        <w:rPr>
          <w:szCs w:val="22"/>
        </w:rPr>
        <w:t xml:space="preserve"> blitt</w:t>
      </w:r>
      <w:r w:rsidR="00FC079D" w:rsidRPr="00596AE6">
        <w:rPr>
          <w:szCs w:val="22"/>
        </w:rPr>
        <w:t xml:space="preserve"> rapportert</w:t>
      </w:r>
      <w:r w:rsidR="0092333C">
        <w:rPr>
          <w:szCs w:val="22"/>
        </w:rPr>
        <w:t>, basert på sikkerhetserfaring</w:t>
      </w:r>
      <w:r w:rsidR="00FC079D" w:rsidRPr="00596AE6">
        <w:rPr>
          <w:szCs w:val="22"/>
        </w:rPr>
        <w:t xml:space="preserve"> etter markedsføring</w:t>
      </w:r>
      <w:r w:rsidR="00FC079D" w:rsidRPr="00596AE6">
        <w:rPr>
          <w:szCs w:val="22"/>
          <w:lang w:eastAsia="nb-NO"/>
        </w:rPr>
        <w:t>.</w:t>
      </w:r>
    </w:p>
    <w:p w14:paraId="763DB06F" w14:textId="41150BB1" w:rsidR="0020536B" w:rsidRPr="006857AB" w:rsidRDefault="00FC079D" w:rsidP="0020536B">
      <w:pPr>
        <w:tabs>
          <w:tab w:val="clear" w:pos="567"/>
        </w:tabs>
        <w:spacing w:line="240" w:lineRule="auto"/>
        <w:rPr>
          <w:szCs w:val="22"/>
          <w:lang w:eastAsia="nb-NO"/>
        </w:rPr>
      </w:pPr>
      <w:r>
        <w:rPr>
          <w:szCs w:val="22"/>
          <w:lang w:eastAsia="nb-NO"/>
        </w:rPr>
        <w:t>U</w:t>
      </w:r>
      <w:r w:rsidR="00B27B03">
        <w:rPr>
          <w:szCs w:val="22"/>
          <w:lang w:eastAsia="nb-NO"/>
        </w:rPr>
        <w:t>lcerasjon i gastrointestinaltraktus</w:t>
      </w:r>
      <w:r w:rsidR="00FB23D7">
        <w:rPr>
          <w:szCs w:val="22"/>
          <w:lang w:eastAsia="nb-NO"/>
        </w:rPr>
        <w:t xml:space="preserve"> og </w:t>
      </w:r>
      <w:r w:rsidR="0020536B" w:rsidRPr="006857AB">
        <w:rPr>
          <w:szCs w:val="22"/>
          <w:lang w:eastAsia="nb-NO"/>
        </w:rPr>
        <w:t>forhøye</w:t>
      </w:r>
      <w:r w:rsidR="009B51C9" w:rsidRPr="006857AB">
        <w:rPr>
          <w:szCs w:val="22"/>
          <w:lang w:eastAsia="nb-NO"/>
        </w:rPr>
        <w:t>de</w:t>
      </w:r>
      <w:r w:rsidR="0020536B" w:rsidRPr="006857AB">
        <w:rPr>
          <w:szCs w:val="22"/>
          <w:lang w:eastAsia="nb-NO"/>
        </w:rPr>
        <w:t xml:space="preserve"> leverenzymer</w:t>
      </w:r>
      <w:r>
        <w:rPr>
          <w:szCs w:val="22"/>
          <w:lang w:eastAsia="nb-NO"/>
        </w:rPr>
        <w:t xml:space="preserve"> </w:t>
      </w:r>
      <w:r w:rsidR="0092333C">
        <w:rPr>
          <w:szCs w:val="22"/>
          <w:lang w:eastAsia="nb-NO"/>
        </w:rPr>
        <w:t>har</w:t>
      </w:r>
      <w:r w:rsidRPr="00596AE6">
        <w:rPr>
          <w:szCs w:val="22"/>
        </w:rPr>
        <w:t xml:space="preserve"> i svært sjeldne tilfeller </w:t>
      </w:r>
      <w:r w:rsidR="0092333C">
        <w:rPr>
          <w:szCs w:val="22"/>
        </w:rPr>
        <w:t xml:space="preserve">blitt </w:t>
      </w:r>
      <w:r w:rsidRPr="00596AE6">
        <w:rPr>
          <w:szCs w:val="22"/>
        </w:rPr>
        <w:t>rapportert</w:t>
      </w:r>
      <w:r w:rsidR="0092333C">
        <w:rPr>
          <w:szCs w:val="22"/>
        </w:rPr>
        <w:t>, basert på sikkerhetserfaring</w:t>
      </w:r>
      <w:r w:rsidRPr="00596AE6">
        <w:rPr>
          <w:szCs w:val="22"/>
        </w:rPr>
        <w:t xml:space="preserve"> etter markedsføring</w:t>
      </w:r>
      <w:r w:rsidRPr="00596AE6">
        <w:rPr>
          <w:szCs w:val="22"/>
          <w:lang w:eastAsia="nb-NO"/>
        </w:rPr>
        <w:t>.</w:t>
      </w:r>
      <w:r w:rsidR="0020536B" w:rsidRPr="006857AB">
        <w:rPr>
          <w:szCs w:val="22"/>
          <w:lang w:eastAsia="nb-NO"/>
        </w:rPr>
        <w:t xml:space="preserve"> </w:t>
      </w:r>
    </w:p>
    <w:p w14:paraId="763DB070" w14:textId="77777777" w:rsidR="00B846C2" w:rsidRPr="003C7A59" w:rsidRDefault="00B846C2" w:rsidP="00346A1D">
      <w:pPr>
        <w:spacing w:line="240" w:lineRule="auto"/>
        <w:rPr>
          <w:szCs w:val="22"/>
        </w:rPr>
      </w:pPr>
    </w:p>
    <w:p w14:paraId="763DB071" w14:textId="77777777" w:rsidR="00FD2250" w:rsidRPr="003C7A59" w:rsidRDefault="00FD2250" w:rsidP="00346A1D">
      <w:pPr>
        <w:spacing w:line="240" w:lineRule="auto"/>
        <w:rPr>
          <w:szCs w:val="22"/>
        </w:rPr>
      </w:pPr>
      <w:r w:rsidRPr="003C7A59">
        <w:rPr>
          <w:szCs w:val="22"/>
        </w:rPr>
        <w:t>Disse bivirkningene er i de fleste tilfellene forbigående og forsvinner etter seponering av behandlingen. Bivirkningene kan i meget sjeldne tilfeller være alvorlige eller livstruende.</w:t>
      </w:r>
    </w:p>
    <w:p w14:paraId="763DB072" w14:textId="77777777" w:rsidR="00B846C2" w:rsidRPr="003C7A59" w:rsidRDefault="00B846C2" w:rsidP="00346A1D">
      <w:pPr>
        <w:spacing w:line="240" w:lineRule="auto"/>
        <w:rPr>
          <w:szCs w:val="22"/>
        </w:rPr>
      </w:pPr>
    </w:p>
    <w:p w14:paraId="763DB073" w14:textId="374D0AB7" w:rsidR="00FD2250" w:rsidRPr="003C7A59" w:rsidRDefault="0092333C" w:rsidP="00346A1D">
      <w:pPr>
        <w:spacing w:line="240" w:lineRule="auto"/>
        <w:rPr>
          <w:szCs w:val="22"/>
        </w:rPr>
      </w:pPr>
      <w:r>
        <w:rPr>
          <w:szCs w:val="22"/>
        </w:rPr>
        <w:t>A</w:t>
      </w:r>
      <w:r w:rsidR="00FD2250" w:rsidRPr="003C7A59">
        <w:rPr>
          <w:szCs w:val="22"/>
        </w:rPr>
        <w:t>nafylaktiske reaksjoner</w:t>
      </w:r>
      <w:r w:rsidRPr="0092333C">
        <w:t xml:space="preserve"> </w:t>
      </w:r>
      <w:r w:rsidRPr="0092333C">
        <w:rPr>
          <w:szCs w:val="22"/>
        </w:rPr>
        <w:t>har i svært sjeldne tilfeller blitt observert, basert på sikkerhetserfaring etter markedsføring</w:t>
      </w:r>
      <w:r w:rsidR="00000D5C" w:rsidRPr="003C7A59">
        <w:rPr>
          <w:szCs w:val="22"/>
        </w:rPr>
        <w:t>, disse</w:t>
      </w:r>
      <w:r w:rsidR="00FD2250" w:rsidRPr="003C7A59">
        <w:rPr>
          <w:szCs w:val="22"/>
        </w:rPr>
        <w:t xml:space="preserve"> skal behandles sym</w:t>
      </w:r>
      <w:r w:rsidR="009A3562" w:rsidRPr="003C7A59">
        <w:rPr>
          <w:szCs w:val="22"/>
        </w:rPr>
        <w:t>p</w:t>
      </w:r>
      <w:r w:rsidR="00FD2250" w:rsidRPr="003C7A59">
        <w:rPr>
          <w:szCs w:val="22"/>
        </w:rPr>
        <w:t>tomatisk.</w:t>
      </w:r>
    </w:p>
    <w:p w14:paraId="763DB074" w14:textId="77777777" w:rsidR="00BC0919" w:rsidRPr="003C7A59" w:rsidRDefault="00BC0919" w:rsidP="00BC0919">
      <w:pPr>
        <w:spacing w:line="240" w:lineRule="auto"/>
        <w:rPr>
          <w:szCs w:val="22"/>
        </w:rPr>
      </w:pPr>
    </w:p>
    <w:p w14:paraId="763DB075" w14:textId="74384A53" w:rsidR="00BC0919" w:rsidRPr="003C7A59" w:rsidRDefault="00BC0919" w:rsidP="00BC0919">
      <w:pPr>
        <w:ind w:left="567" w:hanging="567"/>
        <w:rPr>
          <w:szCs w:val="22"/>
        </w:rPr>
      </w:pPr>
      <w:r w:rsidRPr="003C7A59">
        <w:rPr>
          <w:szCs w:val="22"/>
        </w:rPr>
        <w:t xml:space="preserve">Frekvensen av bivirkninger </w:t>
      </w:r>
      <w:r w:rsidR="00494738">
        <w:rPr>
          <w:szCs w:val="22"/>
        </w:rPr>
        <w:t>angis etter</w:t>
      </w:r>
      <w:r w:rsidRPr="003C7A59">
        <w:rPr>
          <w:szCs w:val="22"/>
        </w:rPr>
        <w:t xml:space="preserve"> følgende </w:t>
      </w:r>
      <w:r w:rsidR="00825243" w:rsidRPr="003C7A59">
        <w:rPr>
          <w:szCs w:val="22"/>
        </w:rPr>
        <w:t>k</w:t>
      </w:r>
      <w:r w:rsidR="00494738">
        <w:rPr>
          <w:szCs w:val="22"/>
        </w:rPr>
        <w:t>riterier</w:t>
      </w:r>
      <w:r w:rsidRPr="003C7A59">
        <w:rPr>
          <w:szCs w:val="22"/>
        </w:rPr>
        <w:t>:</w:t>
      </w:r>
    </w:p>
    <w:p w14:paraId="763DB076" w14:textId="2E883F8D" w:rsidR="00BC0919" w:rsidRPr="003C7A59" w:rsidRDefault="00BC0919" w:rsidP="00BC0919">
      <w:pPr>
        <w:ind w:left="567" w:hanging="567"/>
        <w:rPr>
          <w:szCs w:val="22"/>
        </w:rPr>
      </w:pPr>
      <w:r w:rsidRPr="003C7A59">
        <w:rPr>
          <w:szCs w:val="22"/>
        </w:rPr>
        <w:t>-</w:t>
      </w:r>
      <w:r w:rsidR="00FC4C4C">
        <w:rPr>
          <w:szCs w:val="22"/>
        </w:rPr>
        <w:t xml:space="preserve"> </w:t>
      </w:r>
      <w:r w:rsidRPr="003C7A59">
        <w:rPr>
          <w:szCs w:val="22"/>
        </w:rPr>
        <w:t>Svært vanlige (flere enn 1 av</w:t>
      </w:r>
      <w:r w:rsidR="00304B0A">
        <w:rPr>
          <w:szCs w:val="22"/>
        </w:rPr>
        <w:t xml:space="preserve"> </w:t>
      </w:r>
      <w:r w:rsidRPr="003C7A59">
        <w:rPr>
          <w:szCs w:val="22"/>
        </w:rPr>
        <w:t xml:space="preserve">10 </w:t>
      </w:r>
      <w:r w:rsidR="00FC4C4C" w:rsidRPr="00FB05EC">
        <w:rPr>
          <w:szCs w:val="22"/>
        </w:rPr>
        <w:t>behandlede</w:t>
      </w:r>
      <w:r w:rsidR="00FC4C4C" w:rsidRPr="003C7A59">
        <w:rPr>
          <w:szCs w:val="22"/>
        </w:rPr>
        <w:t xml:space="preserve"> </w:t>
      </w:r>
      <w:r w:rsidRPr="003C7A59">
        <w:rPr>
          <w:szCs w:val="22"/>
        </w:rPr>
        <w:t>dyr får bivirkning</w:t>
      </w:r>
      <w:r w:rsidR="00494738">
        <w:rPr>
          <w:szCs w:val="22"/>
        </w:rPr>
        <w:t>(</w:t>
      </w:r>
      <w:r w:rsidRPr="003C7A59">
        <w:rPr>
          <w:szCs w:val="22"/>
        </w:rPr>
        <w:t>er</w:t>
      </w:r>
      <w:r w:rsidR="00494738">
        <w:rPr>
          <w:szCs w:val="22"/>
        </w:rPr>
        <w:t>)</w:t>
      </w:r>
      <w:r w:rsidRPr="003C7A59">
        <w:rPr>
          <w:szCs w:val="22"/>
        </w:rPr>
        <w:t>)</w:t>
      </w:r>
    </w:p>
    <w:p w14:paraId="763DB077" w14:textId="21EF4029" w:rsidR="00BC0919" w:rsidRPr="003C7A59" w:rsidRDefault="00BC0919" w:rsidP="00BC0919">
      <w:pPr>
        <w:ind w:left="567" w:hanging="567"/>
        <w:rPr>
          <w:szCs w:val="22"/>
        </w:rPr>
      </w:pPr>
      <w:r w:rsidRPr="003C7A59">
        <w:rPr>
          <w:szCs w:val="22"/>
        </w:rPr>
        <w:t>-</w:t>
      </w:r>
      <w:r w:rsidR="00FC4C4C">
        <w:rPr>
          <w:szCs w:val="22"/>
        </w:rPr>
        <w:t xml:space="preserve"> </w:t>
      </w:r>
      <w:r w:rsidRPr="003C7A59">
        <w:rPr>
          <w:szCs w:val="22"/>
        </w:rPr>
        <w:t>Vanlige (flere enn 1, men færre enn 10 av 100</w:t>
      </w:r>
      <w:r w:rsidR="00FC4C4C" w:rsidRPr="00FC4C4C">
        <w:rPr>
          <w:szCs w:val="22"/>
        </w:rPr>
        <w:t xml:space="preserve"> </w:t>
      </w:r>
      <w:r w:rsidR="00FC4C4C" w:rsidRPr="00FB05EC">
        <w:rPr>
          <w:szCs w:val="22"/>
        </w:rPr>
        <w:t>behandlede</w:t>
      </w:r>
      <w:r w:rsidRPr="003C7A59">
        <w:rPr>
          <w:szCs w:val="22"/>
        </w:rPr>
        <w:t xml:space="preserve"> dyr)</w:t>
      </w:r>
    </w:p>
    <w:p w14:paraId="763DB078" w14:textId="727D282D" w:rsidR="00BC0919" w:rsidRPr="003C7A59" w:rsidRDefault="00BC0919" w:rsidP="00BC0919">
      <w:pPr>
        <w:ind w:left="567" w:hanging="567"/>
        <w:rPr>
          <w:szCs w:val="22"/>
        </w:rPr>
      </w:pPr>
      <w:r w:rsidRPr="003C7A59">
        <w:rPr>
          <w:szCs w:val="22"/>
        </w:rPr>
        <w:t>-</w:t>
      </w:r>
      <w:r w:rsidR="00FC4C4C">
        <w:rPr>
          <w:szCs w:val="22"/>
        </w:rPr>
        <w:t xml:space="preserve"> </w:t>
      </w:r>
      <w:r w:rsidRPr="003C7A59">
        <w:rPr>
          <w:szCs w:val="22"/>
        </w:rPr>
        <w:t xml:space="preserve">Mindre vanlige (flere enn 1, men færre enn 10 av 1000 </w:t>
      </w:r>
      <w:r w:rsidR="00FC4C4C" w:rsidRPr="00FB05EC">
        <w:rPr>
          <w:szCs w:val="22"/>
        </w:rPr>
        <w:t>behandlede</w:t>
      </w:r>
      <w:r w:rsidR="00FC4C4C" w:rsidRPr="003C7A59">
        <w:rPr>
          <w:szCs w:val="22"/>
        </w:rPr>
        <w:t xml:space="preserve"> </w:t>
      </w:r>
      <w:r w:rsidRPr="003C7A59">
        <w:rPr>
          <w:szCs w:val="22"/>
        </w:rPr>
        <w:t>dyr)</w:t>
      </w:r>
    </w:p>
    <w:p w14:paraId="763DB079" w14:textId="467B4AE5" w:rsidR="00BC0919" w:rsidRPr="003C7A59" w:rsidRDefault="00BC0919" w:rsidP="00BC0919">
      <w:pPr>
        <w:ind w:left="567" w:hanging="567"/>
        <w:rPr>
          <w:szCs w:val="22"/>
        </w:rPr>
      </w:pPr>
      <w:r w:rsidRPr="003C7A59">
        <w:rPr>
          <w:szCs w:val="22"/>
        </w:rPr>
        <w:t>-</w:t>
      </w:r>
      <w:r w:rsidR="00FC4C4C">
        <w:rPr>
          <w:szCs w:val="22"/>
        </w:rPr>
        <w:t xml:space="preserve"> </w:t>
      </w:r>
      <w:r w:rsidRPr="003C7A59">
        <w:rPr>
          <w:szCs w:val="22"/>
        </w:rPr>
        <w:t>Sjeldne (flere enn 1, men færre enn 10 av</w:t>
      </w:r>
      <w:r w:rsidR="00304B0A">
        <w:rPr>
          <w:szCs w:val="22"/>
        </w:rPr>
        <w:t xml:space="preserve"> </w:t>
      </w:r>
      <w:r w:rsidRPr="003C7A59">
        <w:rPr>
          <w:szCs w:val="22"/>
        </w:rPr>
        <w:t xml:space="preserve">10 000 </w:t>
      </w:r>
      <w:r w:rsidR="00FC4C4C" w:rsidRPr="00FB05EC">
        <w:rPr>
          <w:szCs w:val="22"/>
        </w:rPr>
        <w:t>behandlede</w:t>
      </w:r>
      <w:r w:rsidR="00FC4C4C" w:rsidRPr="003C7A59">
        <w:rPr>
          <w:szCs w:val="22"/>
        </w:rPr>
        <w:t xml:space="preserve"> </w:t>
      </w:r>
      <w:r w:rsidRPr="003C7A59">
        <w:rPr>
          <w:szCs w:val="22"/>
        </w:rPr>
        <w:t>dyr)</w:t>
      </w:r>
    </w:p>
    <w:p w14:paraId="763DB07A" w14:textId="0C71529E" w:rsidR="00BC0919" w:rsidRPr="003C7A59" w:rsidRDefault="00BC0919" w:rsidP="00BC0919">
      <w:pPr>
        <w:spacing w:line="240" w:lineRule="auto"/>
        <w:rPr>
          <w:szCs w:val="22"/>
        </w:rPr>
      </w:pPr>
      <w:r w:rsidRPr="003C7A59">
        <w:rPr>
          <w:szCs w:val="22"/>
        </w:rPr>
        <w:t>-</w:t>
      </w:r>
      <w:r w:rsidR="00FC4C4C">
        <w:rPr>
          <w:szCs w:val="22"/>
        </w:rPr>
        <w:t xml:space="preserve"> </w:t>
      </w:r>
      <w:r w:rsidRPr="003C7A59">
        <w:rPr>
          <w:szCs w:val="22"/>
        </w:rPr>
        <w:t>Svært sjeldne (færre enn 1 av</w:t>
      </w:r>
      <w:r w:rsidR="00304B0A">
        <w:rPr>
          <w:szCs w:val="22"/>
        </w:rPr>
        <w:t xml:space="preserve"> </w:t>
      </w:r>
      <w:r w:rsidRPr="003C7A59">
        <w:rPr>
          <w:szCs w:val="22"/>
        </w:rPr>
        <w:t xml:space="preserve">10 000 </w:t>
      </w:r>
      <w:r w:rsidR="00FC4C4C" w:rsidRPr="00FB05EC">
        <w:rPr>
          <w:szCs w:val="22"/>
        </w:rPr>
        <w:t>behandlede</w:t>
      </w:r>
      <w:r w:rsidR="00FC4C4C" w:rsidRPr="003C7A59">
        <w:rPr>
          <w:szCs w:val="22"/>
        </w:rPr>
        <w:t xml:space="preserve"> </w:t>
      </w:r>
      <w:r w:rsidRPr="003C7A59">
        <w:rPr>
          <w:szCs w:val="22"/>
        </w:rPr>
        <w:t>dyr, inkludert isolerte rapporter)</w:t>
      </w:r>
      <w:r w:rsidR="006A2D87">
        <w:rPr>
          <w:szCs w:val="22"/>
        </w:rPr>
        <w:t>.</w:t>
      </w:r>
    </w:p>
    <w:p w14:paraId="763DB07B" w14:textId="77777777" w:rsidR="00FD2250" w:rsidRPr="003C7A59" w:rsidRDefault="00FD2250" w:rsidP="00346A1D">
      <w:pPr>
        <w:spacing w:line="240" w:lineRule="auto"/>
        <w:rPr>
          <w:szCs w:val="22"/>
        </w:rPr>
      </w:pPr>
    </w:p>
    <w:p w14:paraId="763DB07C" w14:textId="77777777" w:rsidR="00FD2250" w:rsidRPr="003C7A59" w:rsidRDefault="00FD2250" w:rsidP="00346A1D">
      <w:pPr>
        <w:spacing w:line="240" w:lineRule="auto"/>
        <w:ind w:left="540" w:hanging="540"/>
        <w:rPr>
          <w:szCs w:val="22"/>
        </w:rPr>
      </w:pPr>
      <w:r w:rsidRPr="003C7A59">
        <w:rPr>
          <w:b/>
          <w:szCs w:val="22"/>
        </w:rPr>
        <w:t>4.7</w:t>
      </w:r>
      <w:r w:rsidRPr="003C7A59">
        <w:rPr>
          <w:b/>
          <w:szCs w:val="22"/>
        </w:rPr>
        <w:tab/>
        <w:t xml:space="preserve">Bruk under drektighet, </w:t>
      </w:r>
      <w:r w:rsidR="00CC55A6" w:rsidRPr="003C7A59">
        <w:rPr>
          <w:b/>
          <w:szCs w:val="22"/>
        </w:rPr>
        <w:t>diegiving eller egglegging</w:t>
      </w:r>
    </w:p>
    <w:p w14:paraId="763DB07D" w14:textId="77777777" w:rsidR="00CC55A6" w:rsidRPr="003C7A59" w:rsidRDefault="00CC55A6" w:rsidP="00346A1D">
      <w:pPr>
        <w:spacing w:line="240" w:lineRule="auto"/>
        <w:ind w:left="540" w:hanging="540"/>
        <w:rPr>
          <w:szCs w:val="22"/>
        </w:rPr>
      </w:pPr>
    </w:p>
    <w:p w14:paraId="763DB07E" w14:textId="77777777" w:rsidR="00FD2250" w:rsidRPr="003C7A59" w:rsidRDefault="00FD2250" w:rsidP="00346A1D">
      <w:pPr>
        <w:spacing w:line="240" w:lineRule="auto"/>
        <w:rPr>
          <w:szCs w:val="22"/>
        </w:rPr>
      </w:pPr>
      <w:r w:rsidRPr="003C7A59">
        <w:rPr>
          <w:szCs w:val="22"/>
        </w:rPr>
        <w:t>Veterinærpreparatets</w:t>
      </w:r>
      <w:r w:rsidRPr="003C7A59">
        <w:rPr>
          <w:szCs w:val="22"/>
          <w:lang w:eastAsia="nb-NO"/>
        </w:rPr>
        <w:t xml:space="preserve"> </w:t>
      </w:r>
      <w:r w:rsidRPr="003C7A59">
        <w:rPr>
          <w:szCs w:val="22"/>
        </w:rPr>
        <w:t>sikkerhet ved bruk under drektighet og diegiving er ikke klarlagt (se punkt 4.3).</w:t>
      </w:r>
    </w:p>
    <w:p w14:paraId="763DB07F" w14:textId="77777777" w:rsidR="00FD2250" w:rsidRPr="003C7A59" w:rsidRDefault="00FD2250" w:rsidP="00346A1D">
      <w:pPr>
        <w:spacing w:line="240" w:lineRule="auto"/>
        <w:rPr>
          <w:szCs w:val="22"/>
        </w:rPr>
      </w:pPr>
    </w:p>
    <w:p w14:paraId="763DB080" w14:textId="3BFABF31" w:rsidR="00FD2250" w:rsidRPr="003C7A59" w:rsidRDefault="00FD2250" w:rsidP="00346A1D">
      <w:pPr>
        <w:spacing w:line="240" w:lineRule="auto"/>
        <w:ind w:left="540" w:hanging="540"/>
        <w:rPr>
          <w:szCs w:val="22"/>
        </w:rPr>
      </w:pPr>
      <w:r w:rsidRPr="003C7A59">
        <w:rPr>
          <w:b/>
          <w:szCs w:val="22"/>
        </w:rPr>
        <w:t>4.8</w:t>
      </w:r>
      <w:r w:rsidRPr="003C7A59">
        <w:rPr>
          <w:b/>
          <w:szCs w:val="22"/>
        </w:rPr>
        <w:tab/>
        <w:t>Interaksjon med andre legemidler og andre former for interaksjoner</w:t>
      </w:r>
    </w:p>
    <w:p w14:paraId="763DB081" w14:textId="77777777" w:rsidR="00FD2250" w:rsidRPr="003C7A59" w:rsidRDefault="00FD2250" w:rsidP="00346A1D">
      <w:pPr>
        <w:spacing w:line="240" w:lineRule="auto"/>
        <w:rPr>
          <w:szCs w:val="22"/>
        </w:rPr>
      </w:pPr>
    </w:p>
    <w:p w14:paraId="763DB082" w14:textId="77777777" w:rsidR="00FD2250" w:rsidRPr="003C7A59" w:rsidRDefault="00FD2250" w:rsidP="00346A1D">
      <w:pPr>
        <w:spacing w:line="240" w:lineRule="auto"/>
        <w:rPr>
          <w:szCs w:val="22"/>
        </w:rPr>
      </w:pPr>
      <w:r w:rsidRPr="003C7A59">
        <w:rPr>
          <w:szCs w:val="22"/>
        </w:rPr>
        <w:t xml:space="preserve">Andre NSAIDs, diuretika, antikoagulantia, aminoglykosidantibiotika og substanser med høy proteinbinding kan konkurrere om bindingen og således føre til toksiske effekter. Metacam skal ikke administreres samtidig med andre NSAIDs eller glukokortikosteroider. </w:t>
      </w:r>
      <w:r w:rsidRPr="003C7A59">
        <w:rPr>
          <w:snapToGrid w:val="0"/>
          <w:szCs w:val="22"/>
          <w:lang w:eastAsia="de-DE"/>
        </w:rPr>
        <w:t xml:space="preserve">Samtidig administrering av potensielt nefrotoksiske </w:t>
      </w:r>
      <w:r w:rsidRPr="003C7A59">
        <w:rPr>
          <w:szCs w:val="22"/>
          <w:lang w:eastAsia="nb-NO"/>
        </w:rPr>
        <w:t>veterinærmedisinsk preparat</w:t>
      </w:r>
      <w:r w:rsidRPr="003C7A59">
        <w:rPr>
          <w:snapToGrid w:val="0"/>
          <w:szCs w:val="22"/>
          <w:lang w:eastAsia="de-DE"/>
        </w:rPr>
        <w:t xml:space="preserve"> bør unngås. Hos dyr med økt risiko ved anestesi (f.eks. eldre dyr), bør intravenøs eller subkutan væsketerapi under anestesi vurderes</w:t>
      </w:r>
      <w:r w:rsidRPr="003C7A59">
        <w:rPr>
          <w:i/>
          <w:snapToGrid w:val="0"/>
          <w:szCs w:val="22"/>
          <w:lang w:eastAsia="de-DE"/>
        </w:rPr>
        <w:t xml:space="preserve">. </w:t>
      </w:r>
      <w:r w:rsidRPr="003C7A59">
        <w:rPr>
          <w:snapToGrid w:val="0"/>
          <w:szCs w:val="22"/>
          <w:lang w:eastAsia="de-DE"/>
        </w:rPr>
        <w:t>Når anestetika og NSAID administreres samtidig kan det ikke utelukkes en risiko for påvirkning av nyrefunksjonen.</w:t>
      </w:r>
    </w:p>
    <w:p w14:paraId="763DB083" w14:textId="77777777" w:rsidR="00FD2250" w:rsidRPr="003C7A59" w:rsidRDefault="00FD2250" w:rsidP="00346A1D">
      <w:pPr>
        <w:spacing w:line="240" w:lineRule="auto"/>
        <w:rPr>
          <w:szCs w:val="22"/>
        </w:rPr>
      </w:pPr>
    </w:p>
    <w:p w14:paraId="763DB084" w14:textId="77EEFE5F" w:rsidR="00FD2250" w:rsidRPr="003C7A59" w:rsidRDefault="00FD2250" w:rsidP="00346A1D">
      <w:pPr>
        <w:spacing w:line="240" w:lineRule="auto"/>
        <w:rPr>
          <w:szCs w:val="22"/>
        </w:rPr>
      </w:pPr>
      <w:r w:rsidRPr="003C7A59">
        <w:rPr>
          <w:szCs w:val="22"/>
        </w:rPr>
        <w:t>Tidligere behandling med antiinflammatoriske substanser kan gi ytterligere eller forsterkede bivirkninger. Derfor kreves en behandlingsfri periode uten disse veterinærlegemi</w:t>
      </w:r>
      <w:r w:rsidR="00E72173">
        <w:rPr>
          <w:szCs w:val="22"/>
        </w:rPr>
        <w:t>d</w:t>
      </w:r>
      <w:r w:rsidRPr="003C7A59">
        <w:rPr>
          <w:szCs w:val="22"/>
        </w:rPr>
        <w:t>le</w:t>
      </w:r>
      <w:r w:rsidR="00E72173">
        <w:rPr>
          <w:szCs w:val="22"/>
        </w:rPr>
        <w:t>ne</w:t>
      </w:r>
      <w:r w:rsidRPr="003C7A59">
        <w:rPr>
          <w:szCs w:val="22"/>
        </w:rPr>
        <w:t xml:space="preserve"> på minst 24</w:t>
      </w:r>
      <w:r w:rsidR="006E6159" w:rsidRPr="003C7A59">
        <w:rPr>
          <w:szCs w:val="22"/>
        </w:rPr>
        <w:t> </w:t>
      </w:r>
      <w:r w:rsidRPr="003C7A59">
        <w:rPr>
          <w:szCs w:val="22"/>
        </w:rPr>
        <w:t xml:space="preserve">timer før behandling påbegynnes. Varigheten av den behandlingsfrie perioden er også avhengig av farmakologien for de produktene som er anvendt tidligere. </w:t>
      </w:r>
    </w:p>
    <w:p w14:paraId="763DB085" w14:textId="77777777" w:rsidR="00FD2250" w:rsidRPr="00E3707F" w:rsidRDefault="00FD2250" w:rsidP="00346A1D">
      <w:pPr>
        <w:spacing w:line="240" w:lineRule="auto"/>
        <w:rPr>
          <w:bCs/>
          <w:szCs w:val="22"/>
        </w:rPr>
      </w:pPr>
    </w:p>
    <w:p w14:paraId="763DB086" w14:textId="77777777" w:rsidR="00FD2250" w:rsidRPr="003C7A59" w:rsidRDefault="00FD2250" w:rsidP="00346A1D">
      <w:pPr>
        <w:spacing w:line="240" w:lineRule="auto"/>
        <w:ind w:left="540" w:hanging="540"/>
        <w:rPr>
          <w:b/>
          <w:szCs w:val="22"/>
        </w:rPr>
      </w:pPr>
      <w:r w:rsidRPr="003C7A59">
        <w:rPr>
          <w:b/>
          <w:szCs w:val="22"/>
        </w:rPr>
        <w:t>4.9</w:t>
      </w:r>
      <w:r w:rsidRPr="003C7A59">
        <w:rPr>
          <w:b/>
          <w:szCs w:val="22"/>
        </w:rPr>
        <w:tab/>
      </w:r>
      <w:r w:rsidR="00CC55A6" w:rsidRPr="003C7A59">
        <w:rPr>
          <w:b/>
          <w:szCs w:val="22"/>
        </w:rPr>
        <w:t>Dosering og t</w:t>
      </w:r>
      <w:r w:rsidRPr="003C7A59">
        <w:rPr>
          <w:b/>
          <w:szCs w:val="22"/>
        </w:rPr>
        <w:t>ilførsels</w:t>
      </w:r>
      <w:r w:rsidR="00CC55A6" w:rsidRPr="003C7A59">
        <w:rPr>
          <w:b/>
          <w:szCs w:val="22"/>
        </w:rPr>
        <w:t>vei</w:t>
      </w:r>
    </w:p>
    <w:p w14:paraId="763DB087" w14:textId="77777777" w:rsidR="00CC55A6" w:rsidRPr="003C7A59" w:rsidRDefault="00CC55A6" w:rsidP="00346A1D">
      <w:pPr>
        <w:spacing w:line="240" w:lineRule="auto"/>
        <w:ind w:left="540" w:hanging="540"/>
        <w:rPr>
          <w:szCs w:val="22"/>
        </w:rPr>
      </w:pPr>
    </w:p>
    <w:p w14:paraId="763DB088" w14:textId="77777777" w:rsidR="00FD2250" w:rsidRPr="003C7A59" w:rsidRDefault="00174B3E" w:rsidP="00346A1D">
      <w:pPr>
        <w:spacing w:line="240" w:lineRule="auto"/>
        <w:rPr>
          <w:szCs w:val="22"/>
        </w:rPr>
      </w:pPr>
      <w:r w:rsidRPr="003C7A59">
        <w:rPr>
          <w:szCs w:val="22"/>
        </w:rPr>
        <w:t xml:space="preserve">En subkutan enkeltdose på </w:t>
      </w:r>
      <w:r w:rsidR="00FD2250" w:rsidRPr="003C7A59">
        <w:rPr>
          <w:szCs w:val="22"/>
        </w:rPr>
        <w:t>0,2</w:t>
      </w:r>
      <w:r w:rsidR="00D84EB3" w:rsidRPr="003C7A59">
        <w:rPr>
          <w:szCs w:val="22"/>
          <w:lang w:eastAsia="nb-NO"/>
        </w:rPr>
        <w:t> </w:t>
      </w:r>
      <w:r w:rsidR="00FD2250" w:rsidRPr="003C7A59">
        <w:rPr>
          <w:szCs w:val="22"/>
        </w:rPr>
        <w:t>mg meloksikam/kg kroppsvekt (dvs. 0,1</w:t>
      </w:r>
      <w:r w:rsidR="00D84EB3" w:rsidRPr="003C7A59">
        <w:rPr>
          <w:szCs w:val="22"/>
          <w:lang w:eastAsia="nb-NO"/>
        </w:rPr>
        <w:t> </w:t>
      </w:r>
      <w:r w:rsidR="00FD2250" w:rsidRPr="003C7A59">
        <w:rPr>
          <w:szCs w:val="22"/>
        </w:rPr>
        <w:t>ml/kg kroppsvekt) gis før kirurgi, f.eks. ved innledning av anestesi.</w:t>
      </w:r>
    </w:p>
    <w:p w14:paraId="763DB089" w14:textId="77777777" w:rsidR="00FD2250" w:rsidRPr="003C7A59" w:rsidRDefault="000052C0" w:rsidP="00346A1D">
      <w:pPr>
        <w:spacing w:line="240" w:lineRule="auto"/>
        <w:rPr>
          <w:szCs w:val="22"/>
        </w:rPr>
      </w:pPr>
      <w:r w:rsidRPr="003C7A59">
        <w:rPr>
          <w:szCs w:val="22"/>
        </w:rPr>
        <w:t xml:space="preserve">Dersom behandlingen skal forsette kan man 24 </w:t>
      </w:r>
      <w:r w:rsidR="00D84EB3" w:rsidRPr="003C7A59">
        <w:rPr>
          <w:szCs w:val="22"/>
        </w:rPr>
        <w:t>timer senere gi en dose på 0,05</w:t>
      </w:r>
      <w:r w:rsidR="00D84EB3" w:rsidRPr="003C7A59">
        <w:rPr>
          <w:szCs w:val="22"/>
          <w:lang w:eastAsia="nb-NO"/>
        </w:rPr>
        <w:t> </w:t>
      </w:r>
      <w:r w:rsidRPr="003C7A59">
        <w:rPr>
          <w:szCs w:val="22"/>
        </w:rPr>
        <w:t>mg meloksikam/kg kroppsvekt av Metacam 0,5</w:t>
      </w:r>
      <w:r w:rsidR="00D84EB3" w:rsidRPr="003C7A59">
        <w:rPr>
          <w:szCs w:val="22"/>
          <w:lang w:eastAsia="nb-NO"/>
        </w:rPr>
        <w:t> </w:t>
      </w:r>
      <w:r w:rsidRPr="003C7A59">
        <w:rPr>
          <w:szCs w:val="22"/>
        </w:rPr>
        <w:t>mg/ml mikstur, suspensjon til katt. Denne behandlingen kan gjentas ytterligere 3 ganger med 24 timers mellomrom, dvs opp til totalt 4 doser mikstur.</w:t>
      </w:r>
    </w:p>
    <w:p w14:paraId="763DB08A" w14:textId="77777777" w:rsidR="00FD2250" w:rsidRPr="003C7A59" w:rsidRDefault="00FD2250" w:rsidP="00346A1D">
      <w:pPr>
        <w:spacing w:line="240" w:lineRule="auto"/>
        <w:rPr>
          <w:szCs w:val="22"/>
        </w:rPr>
      </w:pPr>
    </w:p>
    <w:p w14:paraId="763DB08B" w14:textId="77777777" w:rsidR="00FD2250" w:rsidRPr="003C7A59" w:rsidRDefault="00FD2250" w:rsidP="00346A1D">
      <w:pPr>
        <w:spacing w:line="240" w:lineRule="auto"/>
        <w:rPr>
          <w:szCs w:val="22"/>
        </w:rPr>
      </w:pPr>
      <w:r w:rsidRPr="003C7A59">
        <w:rPr>
          <w:szCs w:val="22"/>
        </w:rPr>
        <w:t xml:space="preserve">En subkutan </w:t>
      </w:r>
      <w:r w:rsidR="000052C0" w:rsidRPr="003C7A59">
        <w:rPr>
          <w:szCs w:val="22"/>
        </w:rPr>
        <w:t>enkelt</w:t>
      </w:r>
      <w:r w:rsidRPr="003C7A59">
        <w:rPr>
          <w:szCs w:val="22"/>
        </w:rPr>
        <w:t>injeksjon på 0,3</w:t>
      </w:r>
      <w:r w:rsidR="00D84EB3" w:rsidRPr="003C7A59">
        <w:rPr>
          <w:szCs w:val="22"/>
          <w:lang w:eastAsia="nb-NO"/>
        </w:rPr>
        <w:t> </w:t>
      </w:r>
      <w:r w:rsidRPr="003C7A59">
        <w:rPr>
          <w:szCs w:val="22"/>
        </w:rPr>
        <w:t>mg meloksikam/kg kroppsvekt (dvs. 0,15</w:t>
      </w:r>
      <w:r w:rsidR="00D84EB3" w:rsidRPr="003C7A59">
        <w:rPr>
          <w:szCs w:val="22"/>
          <w:lang w:eastAsia="nb-NO"/>
        </w:rPr>
        <w:t> </w:t>
      </w:r>
      <w:r w:rsidRPr="003C7A59">
        <w:rPr>
          <w:szCs w:val="22"/>
        </w:rPr>
        <w:t>ml/kg kroppsvekt) har også vist seg å være sikker og effektiv til reduksjon av postoperative smerter og inflammasjon. Denne behandling</w:t>
      </w:r>
      <w:r w:rsidR="00507667" w:rsidRPr="003C7A59">
        <w:rPr>
          <w:szCs w:val="22"/>
        </w:rPr>
        <w:t>en</w:t>
      </w:r>
      <w:r w:rsidRPr="003C7A59">
        <w:rPr>
          <w:szCs w:val="22"/>
        </w:rPr>
        <w:t xml:space="preserve"> kan benyttes </w:t>
      </w:r>
      <w:r w:rsidR="000052C0" w:rsidRPr="003C7A59">
        <w:rPr>
          <w:szCs w:val="22"/>
        </w:rPr>
        <w:t xml:space="preserve">etter operasjon av </w:t>
      </w:r>
      <w:r w:rsidRPr="003C7A59">
        <w:rPr>
          <w:szCs w:val="22"/>
        </w:rPr>
        <w:t>katter</w:t>
      </w:r>
      <w:r w:rsidR="00E3711C" w:rsidRPr="003C7A59">
        <w:rPr>
          <w:szCs w:val="22"/>
        </w:rPr>
        <w:t xml:space="preserve"> </w:t>
      </w:r>
      <w:r w:rsidR="00507667" w:rsidRPr="003C7A59">
        <w:rPr>
          <w:szCs w:val="22"/>
        </w:rPr>
        <w:t xml:space="preserve">når </w:t>
      </w:r>
      <w:r w:rsidRPr="003C7A59">
        <w:rPr>
          <w:szCs w:val="22"/>
        </w:rPr>
        <w:t xml:space="preserve">oral oppfølgning </w:t>
      </w:r>
      <w:r w:rsidR="00507667" w:rsidRPr="003C7A59">
        <w:rPr>
          <w:szCs w:val="22"/>
        </w:rPr>
        <w:t xml:space="preserve">ikke </w:t>
      </w:r>
      <w:r w:rsidRPr="003C7A59">
        <w:rPr>
          <w:szCs w:val="22"/>
        </w:rPr>
        <w:t xml:space="preserve">er mulig, f.eks. </w:t>
      </w:r>
      <w:r w:rsidR="00507667" w:rsidRPr="003C7A59">
        <w:rPr>
          <w:szCs w:val="22"/>
        </w:rPr>
        <w:t xml:space="preserve">til </w:t>
      </w:r>
      <w:r w:rsidRPr="003C7A59">
        <w:rPr>
          <w:szCs w:val="22"/>
        </w:rPr>
        <w:t xml:space="preserve">ville katter. I disse tilfellene skal ikke oral oppfølgningsbehandling brukes. </w:t>
      </w:r>
    </w:p>
    <w:p w14:paraId="763DB08C" w14:textId="77777777" w:rsidR="00FD2250" w:rsidRPr="003C7A59" w:rsidRDefault="00FD2250" w:rsidP="00346A1D">
      <w:pPr>
        <w:spacing w:line="240" w:lineRule="auto"/>
        <w:rPr>
          <w:szCs w:val="22"/>
        </w:rPr>
      </w:pPr>
    </w:p>
    <w:p w14:paraId="763DB08D" w14:textId="77777777" w:rsidR="00FD2250" w:rsidRPr="003C7A59" w:rsidRDefault="00FD2250" w:rsidP="00346A1D">
      <w:pPr>
        <w:spacing w:line="240" w:lineRule="auto"/>
        <w:rPr>
          <w:szCs w:val="22"/>
        </w:rPr>
      </w:pPr>
      <w:r w:rsidRPr="003C7A59">
        <w:rPr>
          <w:szCs w:val="22"/>
        </w:rPr>
        <w:t>Doseringen må skje med stor nøyaktighet.</w:t>
      </w:r>
    </w:p>
    <w:p w14:paraId="763DB08E" w14:textId="77777777" w:rsidR="00FD2250" w:rsidRPr="003C7A59" w:rsidRDefault="00FD2250" w:rsidP="00346A1D">
      <w:pPr>
        <w:spacing w:line="240" w:lineRule="auto"/>
        <w:rPr>
          <w:szCs w:val="22"/>
        </w:rPr>
      </w:pPr>
      <w:r w:rsidRPr="003C7A59">
        <w:rPr>
          <w:szCs w:val="22"/>
        </w:rPr>
        <w:t>Unngå kontaminasjon ved bruk.</w:t>
      </w:r>
    </w:p>
    <w:p w14:paraId="763DB08F" w14:textId="77777777" w:rsidR="00FD2250" w:rsidRPr="003C7A59" w:rsidRDefault="00FD2250" w:rsidP="00346A1D">
      <w:pPr>
        <w:spacing w:line="240" w:lineRule="auto"/>
        <w:rPr>
          <w:szCs w:val="22"/>
        </w:rPr>
      </w:pPr>
    </w:p>
    <w:p w14:paraId="763DB090" w14:textId="77777777" w:rsidR="00FD2250" w:rsidRPr="003C7A59" w:rsidRDefault="00FD2250" w:rsidP="00617855">
      <w:pPr>
        <w:widowControl w:val="0"/>
        <w:spacing w:line="240" w:lineRule="auto"/>
        <w:rPr>
          <w:szCs w:val="22"/>
        </w:rPr>
      </w:pPr>
      <w:r w:rsidRPr="003C7A59">
        <w:rPr>
          <w:b/>
          <w:szCs w:val="22"/>
        </w:rPr>
        <w:t>4.10</w:t>
      </w:r>
      <w:r w:rsidRPr="003C7A59">
        <w:rPr>
          <w:b/>
          <w:szCs w:val="22"/>
        </w:rPr>
        <w:tab/>
        <w:t>Overdosering (symptomer, førstehjelp, antidoter) om nødvendig</w:t>
      </w:r>
    </w:p>
    <w:p w14:paraId="763DB091" w14:textId="77777777" w:rsidR="00FD2250" w:rsidRPr="003C7A59" w:rsidRDefault="00FD2250" w:rsidP="00617855">
      <w:pPr>
        <w:widowControl w:val="0"/>
        <w:spacing w:line="240" w:lineRule="auto"/>
        <w:rPr>
          <w:szCs w:val="22"/>
        </w:rPr>
      </w:pPr>
    </w:p>
    <w:p w14:paraId="763DB092" w14:textId="77777777" w:rsidR="00FD2250" w:rsidRPr="003C7A59" w:rsidRDefault="00FD2250" w:rsidP="00346A1D">
      <w:pPr>
        <w:spacing w:line="240" w:lineRule="auto"/>
        <w:rPr>
          <w:szCs w:val="22"/>
        </w:rPr>
      </w:pPr>
      <w:r w:rsidRPr="003C7A59">
        <w:rPr>
          <w:szCs w:val="22"/>
        </w:rPr>
        <w:t>Ved overdose skal symptomatisk behandling initieres.</w:t>
      </w:r>
    </w:p>
    <w:p w14:paraId="763DB093" w14:textId="77777777" w:rsidR="00FD2250" w:rsidRPr="003C7A59" w:rsidRDefault="00FD2250" w:rsidP="00346A1D">
      <w:pPr>
        <w:spacing w:line="240" w:lineRule="auto"/>
        <w:rPr>
          <w:szCs w:val="22"/>
        </w:rPr>
      </w:pPr>
    </w:p>
    <w:p w14:paraId="763DB094" w14:textId="77777777" w:rsidR="00FD2250" w:rsidRPr="003C7A59" w:rsidRDefault="00FD2250" w:rsidP="00346A1D">
      <w:pPr>
        <w:spacing w:line="240" w:lineRule="auto"/>
        <w:ind w:left="540" w:hanging="540"/>
        <w:rPr>
          <w:szCs w:val="22"/>
        </w:rPr>
      </w:pPr>
      <w:r w:rsidRPr="003C7A59">
        <w:rPr>
          <w:b/>
          <w:szCs w:val="22"/>
        </w:rPr>
        <w:t>4.11</w:t>
      </w:r>
      <w:r w:rsidRPr="003C7A59">
        <w:rPr>
          <w:b/>
          <w:szCs w:val="22"/>
        </w:rPr>
        <w:tab/>
        <w:t>Tilbakeholdelsestid(er)</w:t>
      </w:r>
    </w:p>
    <w:p w14:paraId="763DB095" w14:textId="77777777" w:rsidR="00FD2250" w:rsidRPr="003C7A59" w:rsidRDefault="00FD2250" w:rsidP="00346A1D">
      <w:pPr>
        <w:spacing w:line="240" w:lineRule="auto"/>
        <w:rPr>
          <w:szCs w:val="22"/>
        </w:rPr>
      </w:pPr>
    </w:p>
    <w:p w14:paraId="763DB096" w14:textId="77777777" w:rsidR="007231AF" w:rsidRPr="003C7A59" w:rsidRDefault="00FD2250" w:rsidP="00346A1D">
      <w:pPr>
        <w:spacing w:line="240" w:lineRule="auto"/>
        <w:rPr>
          <w:szCs w:val="22"/>
        </w:rPr>
      </w:pPr>
      <w:r w:rsidRPr="003C7A59">
        <w:rPr>
          <w:szCs w:val="22"/>
        </w:rPr>
        <w:t>Ikke relevant.</w:t>
      </w:r>
    </w:p>
    <w:p w14:paraId="763DB097" w14:textId="77777777" w:rsidR="00FD2250" w:rsidRPr="003C7A59" w:rsidRDefault="00FD2250" w:rsidP="00346A1D">
      <w:pPr>
        <w:spacing w:line="240" w:lineRule="auto"/>
        <w:rPr>
          <w:szCs w:val="22"/>
        </w:rPr>
      </w:pPr>
    </w:p>
    <w:p w14:paraId="763DB098" w14:textId="77777777" w:rsidR="00A21795" w:rsidRPr="003C7A59" w:rsidRDefault="00A21795" w:rsidP="00346A1D">
      <w:pPr>
        <w:spacing w:line="240" w:lineRule="auto"/>
        <w:rPr>
          <w:szCs w:val="22"/>
        </w:rPr>
      </w:pPr>
    </w:p>
    <w:p w14:paraId="763DB099" w14:textId="77777777" w:rsidR="00FD2250" w:rsidRPr="003C7A59" w:rsidRDefault="00FD2250" w:rsidP="007231AF">
      <w:pPr>
        <w:spacing w:line="240" w:lineRule="auto"/>
        <w:rPr>
          <w:b/>
          <w:szCs w:val="22"/>
        </w:rPr>
      </w:pPr>
      <w:r w:rsidRPr="003C7A59">
        <w:rPr>
          <w:b/>
          <w:szCs w:val="22"/>
        </w:rPr>
        <w:t>5.</w:t>
      </w:r>
      <w:r w:rsidRPr="003C7A59">
        <w:rPr>
          <w:b/>
          <w:szCs w:val="22"/>
        </w:rPr>
        <w:tab/>
        <w:t>FARMAKOLOGISKE EGENSKAPER</w:t>
      </w:r>
    </w:p>
    <w:p w14:paraId="763DB09A" w14:textId="77777777" w:rsidR="00FD2250" w:rsidRPr="003C7A59" w:rsidRDefault="00FD2250" w:rsidP="00346A1D">
      <w:pPr>
        <w:spacing w:line="240" w:lineRule="auto"/>
        <w:rPr>
          <w:szCs w:val="22"/>
        </w:rPr>
      </w:pPr>
    </w:p>
    <w:p w14:paraId="763DB09B" w14:textId="77777777" w:rsidR="00FD2250" w:rsidRPr="003C7A59" w:rsidRDefault="00D84EB3" w:rsidP="00346A1D">
      <w:pPr>
        <w:pStyle w:val="NoSpacing"/>
        <w:rPr>
          <w:szCs w:val="22"/>
        </w:rPr>
      </w:pPr>
      <w:r w:rsidRPr="003C7A59">
        <w:rPr>
          <w:szCs w:val="22"/>
        </w:rPr>
        <w:t xml:space="preserve">Farmakoterapeutisk gruppe: </w:t>
      </w:r>
      <w:r w:rsidR="00FD2250" w:rsidRPr="003C7A59">
        <w:rPr>
          <w:szCs w:val="22"/>
        </w:rPr>
        <w:t>Antiinflammatoriske og antireumatiske midler, ekskl. steroider (oksikamer)</w:t>
      </w:r>
    </w:p>
    <w:p w14:paraId="763DB09C" w14:textId="77777777" w:rsidR="00FD2250" w:rsidRPr="003C7A59" w:rsidRDefault="00D84EB3" w:rsidP="00346A1D">
      <w:pPr>
        <w:tabs>
          <w:tab w:val="clear" w:pos="567"/>
        </w:tabs>
        <w:spacing w:line="240" w:lineRule="auto"/>
        <w:ind w:left="2835" w:hanging="2835"/>
        <w:rPr>
          <w:szCs w:val="22"/>
        </w:rPr>
      </w:pPr>
      <w:r w:rsidRPr="003C7A59">
        <w:rPr>
          <w:szCs w:val="22"/>
        </w:rPr>
        <w:t xml:space="preserve">ATCvet-kode: </w:t>
      </w:r>
      <w:r w:rsidR="00FD2250" w:rsidRPr="003C7A59">
        <w:rPr>
          <w:szCs w:val="22"/>
        </w:rPr>
        <w:t>QM01A C06</w:t>
      </w:r>
    </w:p>
    <w:p w14:paraId="763DB09D" w14:textId="77777777" w:rsidR="00FD2250" w:rsidRPr="003C7A59" w:rsidRDefault="00FD2250" w:rsidP="00346A1D">
      <w:pPr>
        <w:spacing w:line="240" w:lineRule="auto"/>
        <w:rPr>
          <w:szCs w:val="22"/>
        </w:rPr>
      </w:pPr>
    </w:p>
    <w:p w14:paraId="763DB09E" w14:textId="77777777" w:rsidR="00FD2250" w:rsidRPr="003C7A59" w:rsidRDefault="00FD2250" w:rsidP="00346A1D">
      <w:pPr>
        <w:spacing w:line="240" w:lineRule="auto"/>
        <w:ind w:left="540" w:hanging="540"/>
        <w:rPr>
          <w:szCs w:val="22"/>
        </w:rPr>
      </w:pPr>
      <w:r w:rsidRPr="003C7A59">
        <w:rPr>
          <w:b/>
          <w:szCs w:val="22"/>
        </w:rPr>
        <w:t>5.1</w:t>
      </w:r>
      <w:r w:rsidRPr="003C7A59">
        <w:rPr>
          <w:b/>
          <w:szCs w:val="22"/>
        </w:rPr>
        <w:tab/>
        <w:t>Farmakodynamiske egenskaper</w:t>
      </w:r>
    </w:p>
    <w:p w14:paraId="763DB09F" w14:textId="77777777" w:rsidR="00FD2250" w:rsidRPr="003C7A59" w:rsidRDefault="00FD2250" w:rsidP="00346A1D">
      <w:pPr>
        <w:spacing w:line="240" w:lineRule="auto"/>
        <w:rPr>
          <w:szCs w:val="22"/>
        </w:rPr>
      </w:pPr>
    </w:p>
    <w:p w14:paraId="763DB0A0" w14:textId="77777777" w:rsidR="00FD2250" w:rsidRPr="003C7A59" w:rsidRDefault="00FD2250" w:rsidP="00346A1D">
      <w:pPr>
        <w:tabs>
          <w:tab w:val="clear" w:pos="567"/>
        </w:tabs>
        <w:spacing w:line="240" w:lineRule="auto"/>
        <w:rPr>
          <w:szCs w:val="22"/>
        </w:rPr>
      </w:pPr>
      <w:r w:rsidRPr="003C7A59">
        <w:rPr>
          <w:szCs w:val="22"/>
        </w:rPr>
        <w:t xml:space="preserve">Meloksikam er et ikke-steroid antiinflammatorisk middel (NSAID) av oksikamgruppen som virker ved å hemme prostaglandinsyntesen og derved gir antiinflammatorisk, analgetisk, antieksudativ og antipyretisk effekt. Reduserer infiltrasjonen av leukocytter i inflammerte vev. I mindre grad hemmer meloksikam også kollagenindusert trombocyttaggregering. </w:t>
      </w:r>
      <w:r w:rsidRPr="003C7A59">
        <w:rPr>
          <w:i/>
          <w:szCs w:val="22"/>
        </w:rPr>
        <w:t>In vitro</w:t>
      </w:r>
      <w:r w:rsidRPr="003C7A59">
        <w:rPr>
          <w:szCs w:val="22"/>
        </w:rPr>
        <w:t xml:space="preserve"> og </w:t>
      </w:r>
      <w:r w:rsidRPr="003C7A59">
        <w:rPr>
          <w:i/>
          <w:szCs w:val="22"/>
        </w:rPr>
        <w:t>in vivo</w:t>
      </w:r>
      <w:r w:rsidRPr="003C7A59">
        <w:rPr>
          <w:szCs w:val="22"/>
        </w:rPr>
        <w:t xml:space="preserve"> studier viser at melokisikam hindrer cyloksygenase-2 (</w:t>
      </w:r>
      <w:smartTag w:uri="urn:schemas-microsoft-com:office:smarttags" w:element="stockticker">
        <w:r w:rsidRPr="003C7A59">
          <w:rPr>
            <w:szCs w:val="22"/>
          </w:rPr>
          <w:t>COX</w:t>
        </w:r>
      </w:smartTag>
      <w:r w:rsidRPr="003C7A59">
        <w:rPr>
          <w:szCs w:val="22"/>
        </w:rPr>
        <w:t>-2) for en større del enn cyloksygenase-1 (</w:t>
      </w:r>
      <w:smartTag w:uri="urn:schemas-microsoft-com:office:smarttags" w:element="stockticker">
        <w:r w:rsidRPr="003C7A59">
          <w:rPr>
            <w:szCs w:val="22"/>
          </w:rPr>
          <w:t>COX</w:t>
        </w:r>
      </w:smartTag>
      <w:r w:rsidRPr="003C7A59">
        <w:rPr>
          <w:szCs w:val="22"/>
        </w:rPr>
        <w:t>-1).</w:t>
      </w:r>
    </w:p>
    <w:p w14:paraId="763DB0A1" w14:textId="77777777" w:rsidR="00FD2250" w:rsidRPr="003C7A59" w:rsidRDefault="00FD2250" w:rsidP="00346A1D">
      <w:pPr>
        <w:spacing w:line="240" w:lineRule="auto"/>
        <w:rPr>
          <w:szCs w:val="22"/>
        </w:rPr>
      </w:pPr>
    </w:p>
    <w:p w14:paraId="763DB0A2" w14:textId="77777777" w:rsidR="00FD2250" w:rsidRPr="003C7A59" w:rsidRDefault="00FD2250" w:rsidP="00346A1D">
      <w:pPr>
        <w:spacing w:line="240" w:lineRule="auto"/>
        <w:ind w:left="540" w:hanging="540"/>
        <w:rPr>
          <w:b/>
          <w:szCs w:val="22"/>
        </w:rPr>
      </w:pPr>
      <w:r w:rsidRPr="003C7A59">
        <w:rPr>
          <w:b/>
          <w:szCs w:val="22"/>
        </w:rPr>
        <w:t>5.2</w:t>
      </w:r>
      <w:r w:rsidRPr="003C7A59">
        <w:rPr>
          <w:b/>
          <w:szCs w:val="22"/>
        </w:rPr>
        <w:tab/>
        <w:t>Farmakokinetiske opplysninger</w:t>
      </w:r>
    </w:p>
    <w:p w14:paraId="763DB0A3" w14:textId="77777777" w:rsidR="00FD2250" w:rsidRPr="00E3707F" w:rsidRDefault="00FD2250" w:rsidP="00346A1D">
      <w:pPr>
        <w:spacing w:line="240" w:lineRule="auto"/>
        <w:rPr>
          <w:bCs/>
          <w:szCs w:val="22"/>
        </w:rPr>
      </w:pPr>
    </w:p>
    <w:p w14:paraId="763DB0A4" w14:textId="77777777" w:rsidR="00FD2250" w:rsidRPr="003C7A59" w:rsidRDefault="00FD2250" w:rsidP="00346A1D">
      <w:pPr>
        <w:spacing w:line="240" w:lineRule="auto"/>
        <w:rPr>
          <w:szCs w:val="22"/>
          <w:u w:val="single"/>
        </w:rPr>
      </w:pPr>
      <w:r w:rsidRPr="003C7A59">
        <w:rPr>
          <w:szCs w:val="22"/>
          <w:u w:val="single"/>
        </w:rPr>
        <w:t>Absorpsjon</w:t>
      </w:r>
    </w:p>
    <w:p w14:paraId="763DB0A5" w14:textId="77777777" w:rsidR="00FD2250" w:rsidRPr="003C7A59" w:rsidRDefault="00FD2250" w:rsidP="00346A1D">
      <w:pPr>
        <w:spacing w:line="240" w:lineRule="auto"/>
        <w:rPr>
          <w:szCs w:val="22"/>
        </w:rPr>
      </w:pPr>
      <w:r w:rsidRPr="003C7A59">
        <w:rPr>
          <w:szCs w:val="22"/>
        </w:rPr>
        <w:t xml:space="preserve">Fullstendig biotilgjengelighet av meloksikam etter subkutan injeksjon. Gjennomsnittlig maksimal plasmakonsentrasjon på 1,1 </w:t>
      </w:r>
      <w:r w:rsidRPr="003C7A59">
        <w:rPr>
          <w:szCs w:val="22"/>
        </w:rPr>
        <w:sym w:font="Symbol" w:char="F06D"/>
      </w:r>
      <w:r w:rsidRPr="003C7A59">
        <w:rPr>
          <w:szCs w:val="22"/>
        </w:rPr>
        <w:t>g/ml oppnås etter ca. 1,5 time.</w:t>
      </w:r>
    </w:p>
    <w:p w14:paraId="763DB0A6" w14:textId="77777777" w:rsidR="00FD2250" w:rsidRPr="003C7A59" w:rsidRDefault="00FD2250" w:rsidP="00346A1D">
      <w:pPr>
        <w:spacing w:line="240" w:lineRule="auto"/>
        <w:rPr>
          <w:szCs w:val="22"/>
        </w:rPr>
      </w:pPr>
    </w:p>
    <w:p w14:paraId="763DB0A7" w14:textId="77777777" w:rsidR="00FD2250" w:rsidRPr="003C7A59" w:rsidRDefault="00FD2250" w:rsidP="00346A1D">
      <w:pPr>
        <w:spacing w:line="240" w:lineRule="auto"/>
        <w:rPr>
          <w:szCs w:val="22"/>
          <w:u w:val="single"/>
        </w:rPr>
      </w:pPr>
      <w:r w:rsidRPr="003C7A59">
        <w:rPr>
          <w:szCs w:val="22"/>
          <w:u w:val="single"/>
        </w:rPr>
        <w:t>Fordeling</w:t>
      </w:r>
    </w:p>
    <w:p w14:paraId="763DB0A8" w14:textId="77777777" w:rsidR="00FD2250" w:rsidRPr="003C7A59" w:rsidRDefault="00FD2250" w:rsidP="00346A1D">
      <w:pPr>
        <w:spacing w:line="240" w:lineRule="auto"/>
        <w:rPr>
          <w:szCs w:val="22"/>
        </w:rPr>
      </w:pPr>
      <w:r w:rsidRPr="003C7A59">
        <w:rPr>
          <w:szCs w:val="22"/>
        </w:rPr>
        <w:t>Det er observert en lineær sammenheng mellom administrert dose og plasmakonsentrasjon innen det terapeutiske doseintervallet. Mer enn 97</w:t>
      </w:r>
      <w:r w:rsidR="00D84EB3" w:rsidRPr="003C7A59">
        <w:rPr>
          <w:szCs w:val="22"/>
          <w:lang w:eastAsia="nb-NO"/>
        </w:rPr>
        <w:t> </w:t>
      </w:r>
      <w:r w:rsidRPr="003C7A59">
        <w:rPr>
          <w:szCs w:val="22"/>
        </w:rPr>
        <w:t>% av meloksikam er bundet til plasmaproteiner. Distribusjonsvolumet er 0,09</w:t>
      </w:r>
      <w:r w:rsidR="00D84EB3" w:rsidRPr="003C7A59">
        <w:rPr>
          <w:szCs w:val="22"/>
          <w:lang w:eastAsia="nb-NO"/>
        </w:rPr>
        <w:t> </w:t>
      </w:r>
      <w:r w:rsidRPr="003C7A59">
        <w:rPr>
          <w:szCs w:val="22"/>
        </w:rPr>
        <w:t>l/kg.</w:t>
      </w:r>
    </w:p>
    <w:p w14:paraId="763DB0A9" w14:textId="77777777" w:rsidR="00FD2250" w:rsidRPr="003C7A59" w:rsidRDefault="00FD2250" w:rsidP="00346A1D">
      <w:pPr>
        <w:spacing w:line="240" w:lineRule="auto"/>
        <w:rPr>
          <w:szCs w:val="22"/>
        </w:rPr>
      </w:pPr>
    </w:p>
    <w:p w14:paraId="763DB0AA" w14:textId="77777777" w:rsidR="00FD2250" w:rsidRPr="003C7A59" w:rsidRDefault="00FD2250" w:rsidP="00346A1D">
      <w:pPr>
        <w:spacing w:line="240" w:lineRule="auto"/>
        <w:rPr>
          <w:szCs w:val="22"/>
          <w:u w:val="single"/>
        </w:rPr>
      </w:pPr>
      <w:r w:rsidRPr="003C7A59">
        <w:rPr>
          <w:szCs w:val="22"/>
          <w:u w:val="single"/>
        </w:rPr>
        <w:t>Metabolisme</w:t>
      </w:r>
    </w:p>
    <w:p w14:paraId="763DB0AB" w14:textId="77777777" w:rsidR="00FD2250" w:rsidRPr="003C7A59" w:rsidRDefault="00FD2250" w:rsidP="00346A1D">
      <w:pPr>
        <w:tabs>
          <w:tab w:val="clear" w:pos="567"/>
        </w:tabs>
        <w:spacing w:line="240" w:lineRule="auto"/>
        <w:rPr>
          <w:szCs w:val="22"/>
          <w:lang w:eastAsia="de-DE"/>
        </w:rPr>
      </w:pPr>
      <w:r w:rsidRPr="003C7A59">
        <w:rPr>
          <w:szCs w:val="22"/>
          <w:lang w:eastAsia="de-DE"/>
        </w:rPr>
        <w:t xml:space="preserve">Meloksikam finnes fortrinnsvis i plasma og utskilles </w:t>
      </w:r>
      <w:r w:rsidR="00507667" w:rsidRPr="003C7A59">
        <w:rPr>
          <w:szCs w:val="22"/>
          <w:lang w:eastAsia="de-DE"/>
        </w:rPr>
        <w:t xml:space="preserve">hovedsakelig </w:t>
      </w:r>
      <w:r w:rsidRPr="003C7A59">
        <w:rPr>
          <w:szCs w:val="22"/>
          <w:lang w:eastAsia="de-DE"/>
        </w:rPr>
        <w:t xml:space="preserve">via gallen, mens urinen kun inneholder spor av </w:t>
      </w:r>
      <w:r w:rsidR="00507667" w:rsidRPr="003C7A59">
        <w:rPr>
          <w:szCs w:val="22"/>
          <w:lang w:eastAsia="de-DE"/>
        </w:rPr>
        <w:t>morsubstansen</w:t>
      </w:r>
      <w:r w:rsidRPr="003C7A59">
        <w:rPr>
          <w:szCs w:val="22"/>
          <w:lang w:eastAsia="de-DE"/>
        </w:rPr>
        <w:t>.</w:t>
      </w:r>
      <w:r w:rsidRPr="003C7A59">
        <w:rPr>
          <w:szCs w:val="22"/>
          <w:shd w:val="clear" w:color="auto" w:fill="FFFFFF"/>
          <w:lang w:eastAsia="de-DE"/>
        </w:rPr>
        <w:t xml:space="preserve"> </w:t>
      </w:r>
      <w:r w:rsidR="00B51015" w:rsidRPr="003C7A59">
        <w:rPr>
          <w:rStyle w:val="shorttext1"/>
          <w:sz w:val="22"/>
          <w:szCs w:val="22"/>
          <w:shd w:val="clear" w:color="auto" w:fill="FFFFFF"/>
        </w:rPr>
        <w:t xml:space="preserve">Fem </w:t>
      </w:r>
      <w:r w:rsidR="00507667" w:rsidRPr="003C7A59">
        <w:rPr>
          <w:rStyle w:val="shorttext1"/>
          <w:sz w:val="22"/>
          <w:szCs w:val="22"/>
          <w:shd w:val="clear" w:color="auto" w:fill="FFFFFF"/>
        </w:rPr>
        <w:t xml:space="preserve">farmakologisk inaktive </w:t>
      </w:r>
      <w:r w:rsidR="00B51015" w:rsidRPr="003C7A59">
        <w:rPr>
          <w:rStyle w:val="shorttext1"/>
          <w:sz w:val="22"/>
          <w:szCs w:val="22"/>
          <w:shd w:val="clear" w:color="auto" w:fill="FFFFFF"/>
        </w:rPr>
        <w:t xml:space="preserve">hovedmetabolitter </w:t>
      </w:r>
      <w:r w:rsidR="00507667" w:rsidRPr="003C7A59">
        <w:rPr>
          <w:rStyle w:val="shorttext1"/>
          <w:sz w:val="22"/>
          <w:szCs w:val="22"/>
          <w:shd w:val="clear" w:color="auto" w:fill="FFFFFF"/>
        </w:rPr>
        <w:t>er påvist</w:t>
      </w:r>
      <w:r w:rsidR="00AD1182" w:rsidRPr="003C7A59">
        <w:rPr>
          <w:rStyle w:val="shorttext1"/>
          <w:sz w:val="22"/>
          <w:szCs w:val="22"/>
          <w:shd w:val="clear" w:color="auto" w:fill="FFFFFF"/>
        </w:rPr>
        <w:t>.</w:t>
      </w:r>
      <w:r w:rsidR="00E3711C" w:rsidRPr="003C7A59">
        <w:rPr>
          <w:rStyle w:val="shorttext1"/>
          <w:sz w:val="22"/>
          <w:szCs w:val="22"/>
          <w:shd w:val="clear" w:color="auto" w:fill="FFFFFF"/>
        </w:rPr>
        <w:t xml:space="preserve"> </w:t>
      </w:r>
      <w:r w:rsidRPr="003C7A59">
        <w:rPr>
          <w:szCs w:val="22"/>
          <w:lang w:eastAsia="de-DE"/>
        </w:rPr>
        <w:t xml:space="preserve">Meloksikam metaboliseres til en alkohol, et syrederivat og flere polare metabolitter. </w:t>
      </w:r>
    </w:p>
    <w:p w14:paraId="763DB0AC" w14:textId="77777777" w:rsidR="00FD2250" w:rsidRPr="003C7A59" w:rsidRDefault="00FD2250" w:rsidP="00346A1D">
      <w:pPr>
        <w:tabs>
          <w:tab w:val="clear" w:pos="567"/>
        </w:tabs>
        <w:spacing w:line="240" w:lineRule="auto"/>
        <w:rPr>
          <w:szCs w:val="22"/>
          <w:lang w:eastAsia="nb-NO"/>
        </w:rPr>
      </w:pPr>
      <w:r w:rsidRPr="003C7A59">
        <w:rPr>
          <w:szCs w:val="22"/>
          <w:lang w:eastAsia="nb-NO"/>
        </w:rPr>
        <w:t>Som for andre undersøkte dyrearter, skjer den primære biotransforamsjon av meloksikam hos katt via oksidasjon</w:t>
      </w:r>
      <w:r w:rsidR="00021B89" w:rsidRPr="003C7A59">
        <w:rPr>
          <w:szCs w:val="22"/>
          <w:lang w:eastAsia="nb-NO"/>
        </w:rPr>
        <w:t>.</w:t>
      </w:r>
      <w:r w:rsidRPr="003C7A59">
        <w:rPr>
          <w:szCs w:val="22"/>
          <w:lang w:eastAsia="nb-NO"/>
        </w:rPr>
        <w:t xml:space="preserve"> </w:t>
      </w:r>
    </w:p>
    <w:p w14:paraId="763DB0AD" w14:textId="77777777" w:rsidR="00FD2250" w:rsidRPr="003C7A59" w:rsidRDefault="00FD2250" w:rsidP="00346A1D">
      <w:pPr>
        <w:tabs>
          <w:tab w:val="clear" w:pos="567"/>
        </w:tabs>
        <w:spacing w:line="240" w:lineRule="auto"/>
        <w:rPr>
          <w:szCs w:val="22"/>
          <w:lang w:eastAsia="nb-NO"/>
        </w:rPr>
      </w:pPr>
    </w:p>
    <w:p w14:paraId="763DB0AE" w14:textId="77777777" w:rsidR="00FD2250" w:rsidRPr="003C7A59" w:rsidRDefault="00FD2250" w:rsidP="00346A1D">
      <w:pPr>
        <w:spacing w:line="240" w:lineRule="auto"/>
        <w:rPr>
          <w:szCs w:val="22"/>
          <w:u w:val="single"/>
        </w:rPr>
      </w:pPr>
      <w:r w:rsidRPr="003C7A59">
        <w:rPr>
          <w:szCs w:val="22"/>
          <w:u w:val="single"/>
        </w:rPr>
        <w:t>Utskillelse</w:t>
      </w:r>
    </w:p>
    <w:p w14:paraId="763DB0AF" w14:textId="77777777" w:rsidR="00FD2250" w:rsidRPr="003C7A59" w:rsidRDefault="00FD2250" w:rsidP="00346A1D">
      <w:pPr>
        <w:spacing w:line="240" w:lineRule="auto"/>
        <w:rPr>
          <w:szCs w:val="22"/>
        </w:rPr>
      </w:pPr>
      <w:r w:rsidRPr="003C7A59">
        <w:rPr>
          <w:szCs w:val="22"/>
        </w:rPr>
        <w:t xml:space="preserve">Meloksikam elimineres med en halveringstid på 24 timer for katt. Påvisning av metabolitter </w:t>
      </w:r>
      <w:r w:rsidR="00507667" w:rsidRPr="003C7A59">
        <w:rPr>
          <w:szCs w:val="22"/>
        </w:rPr>
        <w:t>av</w:t>
      </w:r>
      <w:r w:rsidRPr="003C7A59">
        <w:rPr>
          <w:szCs w:val="22"/>
        </w:rPr>
        <w:t xml:space="preserve"> morsubstansen i urin og fæces, men ikke i plasma </w:t>
      </w:r>
      <w:r w:rsidR="00507667" w:rsidRPr="003C7A59">
        <w:rPr>
          <w:szCs w:val="22"/>
        </w:rPr>
        <w:t>indiker</w:t>
      </w:r>
      <w:r w:rsidRPr="003C7A59">
        <w:rPr>
          <w:szCs w:val="22"/>
        </w:rPr>
        <w:t xml:space="preserve">er </w:t>
      </w:r>
      <w:r w:rsidRPr="003C7A59">
        <w:rPr>
          <w:rStyle w:val="longtext1"/>
          <w:sz w:val="22"/>
          <w:szCs w:val="22"/>
          <w:shd w:val="clear" w:color="auto" w:fill="FFFFFF"/>
        </w:rPr>
        <w:t>rask ekskresjon</w:t>
      </w:r>
      <w:r w:rsidRPr="003C7A59">
        <w:rPr>
          <w:szCs w:val="22"/>
        </w:rPr>
        <w:t>. 21</w:t>
      </w:r>
      <w:r w:rsidR="00D84EB3" w:rsidRPr="003C7A59">
        <w:rPr>
          <w:szCs w:val="22"/>
          <w:lang w:eastAsia="nb-NO"/>
        </w:rPr>
        <w:t> </w:t>
      </w:r>
      <w:r w:rsidRPr="003C7A59">
        <w:rPr>
          <w:szCs w:val="22"/>
        </w:rPr>
        <w:t xml:space="preserve">% av den </w:t>
      </w:r>
      <w:r w:rsidR="00507667" w:rsidRPr="003C7A59">
        <w:rPr>
          <w:szCs w:val="22"/>
        </w:rPr>
        <w:t>gjenfinnbare</w:t>
      </w:r>
      <w:r w:rsidRPr="003C7A59">
        <w:rPr>
          <w:szCs w:val="22"/>
        </w:rPr>
        <w:t xml:space="preserve"> dose</w:t>
      </w:r>
      <w:r w:rsidR="00507667" w:rsidRPr="003C7A59">
        <w:rPr>
          <w:szCs w:val="22"/>
        </w:rPr>
        <w:t>n</w:t>
      </w:r>
      <w:r w:rsidRPr="003C7A59">
        <w:rPr>
          <w:szCs w:val="22"/>
        </w:rPr>
        <w:t xml:space="preserve"> elimineres i urin (2</w:t>
      </w:r>
      <w:r w:rsidR="00D84EB3" w:rsidRPr="003C7A59">
        <w:rPr>
          <w:szCs w:val="22"/>
          <w:lang w:eastAsia="nb-NO"/>
        </w:rPr>
        <w:t> </w:t>
      </w:r>
      <w:r w:rsidRPr="003C7A59">
        <w:rPr>
          <w:szCs w:val="22"/>
        </w:rPr>
        <w:t>% som uendret meloksikam, 19</w:t>
      </w:r>
      <w:r w:rsidR="00D84EB3" w:rsidRPr="003C7A59">
        <w:rPr>
          <w:szCs w:val="22"/>
          <w:lang w:eastAsia="nb-NO"/>
        </w:rPr>
        <w:t> </w:t>
      </w:r>
      <w:r w:rsidRPr="003C7A59">
        <w:rPr>
          <w:szCs w:val="22"/>
        </w:rPr>
        <w:t>% som metabolitter) og 79</w:t>
      </w:r>
      <w:r w:rsidR="00D84EB3" w:rsidRPr="003C7A59">
        <w:rPr>
          <w:szCs w:val="22"/>
          <w:lang w:eastAsia="nb-NO"/>
        </w:rPr>
        <w:t> </w:t>
      </w:r>
      <w:r w:rsidRPr="003C7A59">
        <w:rPr>
          <w:szCs w:val="22"/>
        </w:rPr>
        <w:t>% i fæces (49</w:t>
      </w:r>
      <w:r w:rsidR="00D84EB3" w:rsidRPr="003C7A59">
        <w:rPr>
          <w:szCs w:val="22"/>
          <w:lang w:eastAsia="nb-NO"/>
        </w:rPr>
        <w:t> </w:t>
      </w:r>
      <w:r w:rsidRPr="003C7A59">
        <w:rPr>
          <w:szCs w:val="22"/>
        </w:rPr>
        <w:t>% som uendret meloksikam, 30</w:t>
      </w:r>
      <w:r w:rsidR="00D84EB3" w:rsidRPr="003C7A59">
        <w:rPr>
          <w:szCs w:val="22"/>
          <w:lang w:eastAsia="nb-NO"/>
        </w:rPr>
        <w:t> </w:t>
      </w:r>
      <w:r w:rsidRPr="003C7A59">
        <w:rPr>
          <w:szCs w:val="22"/>
        </w:rPr>
        <w:t xml:space="preserve">% som metabolitter). </w:t>
      </w:r>
    </w:p>
    <w:p w14:paraId="763DB0B0" w14:textId="77777777" w:rsidR="00FD2250" w:rsidRPr="003C7A59" w:rsidRDefault="00FD2250" w:rsidP="00346A1D">
      <w:pPr>
        <w:spacing w:line="240" w:lineRule="auto"/>
        <w:rPr>
          <w:szCs w:val="22"/>
        </w:rPr>
      </w:pPr>
    </w:p>
    <w:p w14:paraId="763DB0B1" w14:textId="77777777" w:rsidR="00FD2250" w:rsidRPr="003C7A59" w:rsidRDefault="00FD2250" w:rsidP="00346A1D">
      <w:pPr>
        <w:spacing w:line="240" w:lineRule="auto"/>
        <w:rPr>
          <w:szCs w:val="22"/>
        </w:rPr>
      </w:pPr>
    </w:p>
    <w:p w14:paraId="763DB0B2" w14:textId="77777777" w:rsidR="00FD2250" w:rsidRPr="003C7A59" w:rsidRDefault="00FD2250" w:rsidP="00346A1D">
      <w:pPr>
        <w:spacing w:line="240" w:lineRule="auto"/>
        <w:ind w:left="540" w:hanging="540"/>
        <w:rPr>
          <w:b/>
          <w:szCs w:val="22"/>
        </w:rPr>
      </w:pPr>
      <w:r w:rsidRPr="003C7A59">
        <w:rPr>
          <w:b/>
          <w:szCs w:val="22"/>
        </w:rPr>
        <w:t>6.</w:t>
      </w:r>
      <w:r w:rsidRPr="003C7A59">
        <w:rPr>
          <w:b/>
          <w:szCs w:val="22"/>
        </w:rPr>
        <w:tab/>
        <w:t>FARMASØYTISKE OPPLYSNINGER</w:t>
      </w:r>
    </w:p>
    <w:p w14:paraId="763DB0B3" w14:textId="77777777" w:rsidR="00FD2250" w:rsidRPr="003C7A59" w:rsidRDefault="00FD2250" w:rsidP="00346A1D">
      <w:pPr>
        <w:spacing w:line="240" w:lineRule="auto"/>
        <w:rPr>
          <w:szCs w:val="22"/>
        </w:rPr>
      </w:pPr>
    </w:p>
    <w:p w14:paraId="763DB0B4" w14:textId="77777777" w:rsidR="00FD2250" w:rsidRPr="003C7A59" w:rsidRDefault="00FD2250" w:rsidP="00346A1D">
      <w:pPr>
        <w:spacing w:line="240" w:lineRule="auto"/>
        <w:ind w:left="540" w:hanging="540"/>
        <w:rPr>
          <w:b/>
          <w:szCs w:val="22"/>
        </w:rPr>
      </w:pPr>
      <w:r w:rsidRPr="003C7A59">
        <w:rPr>
          <w:b/>
          <w:szCs w:val="22"/>
        </w:rPr>
        <w:t>6.1</w:t>
      </w:r>
      <w:r w:rsidRPr="003C7A59">
        <w:rPr>
          <w:b/>
          <w:szCs w:val="22"/>
        </w:rPr>
        <w:tab/>
        <w:t>Liste over hjelpestoffer</w:t>
      </w:r>
    </w:p>
    <w:p w14:paraId="763DB0B5" w14:textId="77777777" w:rsidR="00FD2250" w:rsidRPr="00E3707F" w:rsidRDefault="00FD2250" w:rsidP="00346A1D">
      <w:pPr>
        <w:spacing w:line="240" w:lineRule="auto"/>
        <w:rPr>
          <w:bCs/>
          <w:szCs w:val="22"/>
        </w:rPr>
      </w:pPr>
    </w:p>
    <w:p w14:paraId="763DB0B6" w14:textId="77777777" w:rsidR="00FD2250" w:rsidRPr="00E3707F" w:rsidRDefault="00FD2250" w:rsidP="00346A1D">
      <w:pPr>
        <w:tabs>
          <w:tab w:val="clear" w:pos="567"/>
        </w:tabs>
        <w:spacing w:line="240" w:lineRule="auto"/>
        <w:ind w:left="540" w:hanging="540"/>
        <w:rPr>
          <w:bCs/>
          <w:szCs w:val="22"/>
        </w:rPr>
      </w:pPr>
      <w:r w:rsidRPr="003C7A59">
        <w:rPr>
          <w:szCs w:val="22"/>
        </w:rPr>
        <w:t>Etanol</w:t>
      </w:r>
    </w:p>
    <w:p w14:paraId="763DB0B7" w14:textId="77777777" w:rsidR="00FD2250" w:rsidRPr="003C7A59" w:rsidRDefault="00FD2250" w:rsidP="00346A1D">
      <w:pPr>
        <w:tabs>
          <w:tab w:val="clear" w:pos="567"/>
        </w:tabs>
        <w:spacing w:line="240" w:lineRule="auto"/>
        <w:ind w:left="540" w:hanging="540"/>
        <w:rPr>
          <w:szCs w:val="22"/>
        </w:rPr>
      </w:pPr>
      <w:r w:rsidRPr="003C7A59">
        <w:rPr>
          <w:szCs w:val="22"/>
        </w:rPr>
        <w:lastRenderedPageBreak/>
        <w:t>Poloksamer 188</w:t>
      </w:r>
    </w:p>
    <w:p w14:paraId="763DB0B8" w14:textId="77777777" w:rsidR="00FD2250" w:rsidRPr="003C7A59" w:rsidRDefault="00FD2250" w:rsidP="00346A1D">
      <w:pPr>
        <w:tabs>
          <w:tab w:val="clear" w:pos="567"/>
        </w:tabs>
        <w:spacing w:line="240" w:lineRule="auto"/>
        <w:ind w:left="540" w:hanging="540"/>
        <w:rPr>
          <w:szCs w:val="22"/>
        </w:rPr>
      </w:pPr>
      <w:r w:rsidRPr="003C7A59">
        <w:rPr>
          <w:szCs w:val="22"/>
        </w:rPr>
        <w:t>Macrogol 300</w:t>
      </w:r>
    </w:p>
    <w:p w14:paraId="763DB0B9" w14:textId="77777777" w:rsidR="00FD2250" w:rsidRPr="003C7A59" w:rsidRDefault="00FD2250" w:rsidP="00346A1D">
      <w:pPr>
        <w:tabs>
          <w:tab w:val="clear" w:pos="567"/>
        </w:tabs>
        <w:spacing w:line="240" w:lineRule="auto"/>
        <w:ind w:left="540" w:hanging="540"/>
        <w:rPr>
          <w:szCs w:val="22"/>
        </w:rPr>
      </w:pPr>
      <w:r w:rsidRPr="003C7A59">
        <w:rPr>
          <w:szCs w:val="22"/>
        </w:rPr>
        <w:t>Glysin</w:t>
      </w:r>
    </w:p>
    <w:p w14:paraId="763DB0BA" w14:textId="77777777" w:rsidR="00FD2250" w:rsidRPr="003C7A59" w:rsidRDefault="00FD2250" w:rsidP="00346A1D">
      <w:pPr>
        <w:tabs>
          <w:tab w:val="clear" w:pos="567"/>
        </w:tabs>
        <w:spacing w:line="240" w:lineRule="auto"/>
        <w:ind w:left="540" w:hanging="540"/>
        <w:rPr>
          <w:szCs w:val="22"/>
        </w:rPr>
      </w:pPr>
      <w:r w:rsidRPr="003C7A59">
        <w:rPr>
          <w:szCs w:val="22"/>
        </w:rPr>
        <w:t>Dinatriumedetat</w:t>
      </w:r>
    </w:p>
    <w:p w14:paraId="763DB0BB" w14:textId="77777777" w:rsidR="00FD2250" w:rsidRPr="003C7A59" w:rsidRDefault="00FD2250" w:rsidP="00346A1D">
      <w:pPr>
        <w:tabs>
          <w:tab w:val="clear" w:pos="567"/>
        </w:tabs>
        <w:spacing w:line="240" w:lineRule="auto"/>
        <w:ind w:left="540" w:hanging="540"/>
        <w:rPr>
          <w:szCs w:val="22"/>
        </w:rPr>
      </w:pPr>
      <w:r w:rsidRPr="003C7A59">
        <w:rPr>
          <w:szCs w:val="22"/>
        </w:rPr>
        <w:t>Natriumhydroksid (pH justert)</w:t>
      </w:r>
    </w:p>
    <w:p w14:paraId="763DB0BC" w14:textId="77777777" w:rsidR="00FD2250" w:rsidRPr="003C7A59" w:rsidRDefault="00FD2250" w:rsidP="00346A1D">
      <w:pPr>
        <w:tabs>
          <w:tab w:val="clear" w:pos="567"/>
        </w:tabs>
        <w:spacing w:line="240" w:lineRule="auto"/>
        <w:ind w:left="540" w:hanging="540"/>
        <w:rPr>
          <w:szCs w:val="22"/>
        </w:rPr>
      </w:pPr>
      <w:r w:rsidRPr="003C7A59">
        <w:rPr>
          <w:szCs w:val="22"/>
        </w:rPr>
        <w:t>Saltsyre (pH justert)</w:t>
      </w:r>
    </w:p>
    <w:p w14:paraId="763DB0BD" w14:textId="77777777" w:rsidR="00FD2250" w:rsidRPr="003C7A59" w:rsidRDefault="00FD2250" w:rsidP="00346A1D">
      <w:pPr>
        <w:tabs>
          <w:tab w:val="clear" w:pos="567"/>
        </w:tabs>
        <w:spacing w:line="240" w:lineRule="auto"/>
        <w:ind w:left="540" w:hanging="540"/>
        <w:rPr>
          <w:szCs w:val="22"/>
        </w:rPr>
      </w:pPr>
      <w:r w:rsidRPr="003C7A59">
        <w:rPr>
          <w:szCs w:val="22"/>
        </w:rPr>
        <w:t>Meglumin</w:t>
      </w:r>
    </w:p>
    <w:p w14:paraId="763DB0BE" w14:textId="77777777" w:rsidR="00FD2250" w:rsidRPr="003C7A59" w:rsidRDefault="00FD2250" w:rsidP="00346A1D">
      <w:pPr>
        <w:tabs>
          <w:tab w:val="clear" w:pos="567"/>
        </w:tabs>
        <w:spacing w:line="240" w:lineRule="auto"/>
        <w:ind w:left="540" w:hanging="540"/>
        <w:rPr>
          <w:szCs w:val="22"/>
        </w:rPr>
      </w:pPr>
      <w:r w:rsidRPr="003C7A59">
        <w:rPr>
          <w:szCs w:val="22"/>
        </w:rPr>
        <w:t xml:space="preserve">Vann til injeksjonsvæsker </w:t>
      </w:r>
    </w:p>
    <w:p w14:paraId="763DB0BF" w14:textId="77777777" w:rsidR="00FD2250" w:rsidRPr="00E3707F" w:rsidRDefault="00FD2250" w:rsidP="00346A1D">
      <w:pPr>
        <w:spacing w:line="240" w:lineRule="auto"/>
        <w:rPr>
          <w:bCs/>
          <w:szCs w:val="22"/>
        </w:rPr>
      </w:pPr>
    </w:p>
    <w:p w14:paraId="763DB0C0" w14:textId="26A16DBC" w:rsidR="00FD2250" w:rsidRPr="003C7A59" w:rsidRDefault="00FD2250" w:rsidP="00346A1D">
      <w:pPr>
        <w:spacing w:line="240" w:lineRule="auto"/>
        <w:ind w:left="540" w:hanging="540"/>
        <w:rPr>
          <w:szCs w:val="22"/>
        </w:rPr>
      </w:pPr>
      <w:r w:rsidRPr="003C7A59">
        <w:rPr>
          <w:b/>
          <w:szCs w:val="22"/>
        </w:rPr>
        <w:t>6.2</w:t>
      </w:r>
      <w:r w:rsidRPr="003C7A59">
        <w:rPr>
          <w:b/>
          <w:szCs w:val="22"/>
        </w:rPr>
        <w:tab/>
      </w:r>
      <w:r w:rsidR="001C7F52">
        <w:rPr>
          <w:b/>
          <w:szCs w:val="22"/>
        </w:rPr>
        <w:t>Relevante u</w:t>
      </w:r>
      <w:r w:rsidRPr="003C7A59">
        <w:rPr>
          <w:b/>
          <w:snapToGrid w:val="0"/>
          <w:szCs w:val="22"/>
          <w:lang w:eastAsia="de-DE"/>
        </w:rPr>
        <w:t>forlikeligheter</w:t>
      </w:r>
    </w:p>
    <w:p w14:paraId="763DB0C1" w14:textId="77777777" w:rsidR="00FD2250" w:rsidRPr="003C7A59" w:rsidRDefault="00FD2250" w:rsidP="00346A1D">
      <w:pPr>
        <w:spacing w:line="240" w:lineRule="auto"/>
        <w:rPr>
          <w:szCs w:val="22"/>
        </w:rPr>
      </w:pPr>
    </w:p>
    <w:p w14:paraId="763DB0C2" w14:textId="77777777" w:rsidR="00FD2250" w:rsidRPr="003C7A59" w:rsidRDefault="001B07A5" w:rsidP="00346A1D">
      <w:pPr>
        <w:spacing w:line="240" w:lineRule="auto"/>
        <w:rPr>
          <w:szCs w:val="22"/>
        </w:rPr>
      </w:pPr>
      <w:r w:rsidRPr="003C7A59">
        <w:rPr>
          <w:szCs w:val="22"/>
        </w:rPr>
        <w:t>Da det ikke foreligger forlikelighetsstudier bør</w:t>
      </w:r>
      <w:r w:rsidR="00FD2250" w:rsidRPr="003C7A59">
        <w:rPr>
          <w:szCs w:val="22"/>
        </w:rPr>
        <w:t xml:space="preserve"> dette veterinærpreparat</w:t>
      </w:r>
      <w:r w:rsidRPr="003C7A59">
        <w:rPr>
          <w:szCs w:val="22"/>
        </w:rPr>
        <w:t>et</w:t>
      </w:r>
      <w:r w:rsidR="00FD2250" w:rsidRPr="003C7A59">
        <w:rPr>
          <w:szCs w:val="22"/>
        </w:rPr>
        <w:t xml:space="preserve"> ikke blandes med andre veterinærprepa</w:t>
      </w:r>
      <w:r w:rsidR="000444E1" w:rsidRPr="003C7A59">
        <w:rPr>
          <w:szCs w:val="22"/>
        </w:rPr>
        <w:t>ra</w:t>
      </w:r>
      <w:r w:rsidR="00FD2250" w:rsidRPr="003C7A59">
        <w:rPr>
          <w:szCs w:val="22"/>
        </w:rPr>
        <w:t>ter.</w:t>
      </w:r>
    </w:p>
    <w:p w14:paraId="763DB0C3" w14:textId="77777777" w:rsidR="00FD2250" w:rsidRPr="003C7A59" w:rsidRDefault="00FD2250" w:rsidP="00346A1D">
      <w:pPr>
        <w:spacing w:line="240" w:lineRule="auto"/>
        <w:rPr>
          <w:szCs w:val="22"/>
        </w:rPr>
      </w:pPr>
    </w:p>
    <w:p w14:paraId="763DB0C4" w14:textId="77777777" w:rsidR="00FD2250" w:rsidRPr="003C7A59" w:rsidRDefault="00FD2250" w:rsidP="00346A1D">
      <w:pPr>
        <w:spacing w:line="240" w:lineRule="auto"/>
        <w:ind w:left="540" w:hanging="540"/>
        <w:rPr>
          <w:szCs w:val="22"/>
        </w:rPr>
      </w:pPr>
      <w:r w:rsidRPr="003C7A59">
        <w:rPr>
          <w:b/>
          <w:szCs w:val="22"/>
        </w:rPr>
        <w:t>6.3</w:t>
      </w:r>
      <w:r w:rsidRPr="003C7A59">
        <w:rPr>
          <w:b/>
          <w:szCs w:val="22"/>
        </w:rPr>
        <w:tab/>
        <w:t>Holdbarhet</w:t>
      </w:r>
    </w:p>
    <w:p w14:paraId="763DB0C5" w14:textId="77777777" w:rsidR="00FD2250" w:rsidRPr="003C7A59" w:rsidRDefault="00FD2250" w:rsidP="00346A1D">
      <w:pPr>
        <w:spacing w:line="240" w:lineRule="auto"/>
        <w:rPr>
          <w:szCs w:val="22"/>
        </w:rPr>
      </w:pPr>
    </w:p>
    <w:p w14:paraId="763DB0C6" w14:textId="434F7AE1" w:rsidR="00FD2250" w:rsidRPr="003C7A59" w:rsidRDefault="00FD2250" w:rsidP="00346A1D">
      <w:pPr>
        <w:tabs>
          <w:tab w:val="clear" w:pos="567"/>
          <w:tab w:val="left" w:pos="6237"/>
        </w:tabs>
        <w:spacing w:line="240" w:lineRule="auto"/>
        <w:rPr>
          <w:szCs w:val="22"/>
        </w:rPr>
      </w:pPr>
      <w:r w:rsidRPr="003C7A59">
        <w:rPr>
          <w:szCs w:val="22"/>
        </w:rPr>
        <w:t xml:space="preserve">Holdbarhet for veterinærpreparatet i uåpnet salgspakning: </w:t>
      </w:r>
      <w:r w:rsidR="00365144">
        <w:rPr>
          <w:szCs w:val="22"/>
        </w:rPr>
        <w:t>3</w:t>
      </w:r>
      <w:r w:rsidR="00D84EB3" w:rsidRPr="003C7A59">
        <w:rPr>
          <w:szCs w:val="22"/>
        </w:rPr>
        <w:t xml:space="preserve"> år</w:t>
      </w:r>
    </w:p>
    <w:p w14:paraId="763DB0C7" w14:textId="19FB9C71" w:rsidR="00FD2250" w:rsidRPr="003C7A59" w:rsidRDefault="00FD2250" w:rsidP="00346A1D">
      <w:pPr>
        <w:tabs>
          <w:tab w:val="clear" w:pos="567"/>
          <w:tab w:val="left" w:pos="6237"/>
        </w:tabs>
        <w:spacing w:line="240" w:lineRule="auto"/>
        <w:rPr>
          <w:szCs w:val="22"/>
        </w:rPr>
      </w:pPr>
      <w:r w:rsidRPr="003C7A59">
        <w:rPr>
          <w:szCs w:val="22"/>
        </w:rPr>
        <w:t xml:space="preserve">Holdbarhet etter anbrudd av indre emballasje: 28 </w:t>
      </w:r>
      <w:r w:rsidR="000B5645">
        <w:rPr>
          <w:szCs w:val="22"/>
        </w:rPr>
        <w:t>døgn</w:t>
      </w:r>
    </w:p>
    <w:p w14:paraId="763DB0C8" w14:textId="77777777" w:rsidR="00FD2250" w:rsidRPr="003C7A59" w:rsidRDefault="00FD2250" w:rsidP="00346A1D">
      <w:pPr>
        <w:spacing w:line="240" w:lineRule="auto"/>
        <w:rPr>
          <w:szCs w:val="22"/>
        </w:rPr>
      </w:pPr>
    </w:p>
    <w:p w14:paraId="763DB0C9" w14:textId="77777777" w:rsidR="00FD2250" w:rsidRPr="003C7A59" w:rsidRDefault="00FD2250" w:rsidP="00346A1D">
      <w:pPr>
        <w:spacing w:line="240" w:lineRule="auto"/>
        <w:ind w:left="540" w:hanging="540"/>
        <w:rPr>
          <w:szCs w:val="22"/>
        </w:rPr>
      </w:pPr>
      <w:r w:rsidRPr="003C7A59">
        <w:rPr>
          <w:b/>
          <w:szCs w:val="22"/>
        </w:rPr>
        <w:t>6.4</w:t>
      </w:r>
      <w:r w:rsidRPr="003C7A59">
        <w:rPr>
          <w:b/>
          <w:szCs w:val="22"/>
        </w:rPr>
        <w:tab/>
        <w:t>Oppbevaringsbetingelser</w:t>
      </w:r>
    </w:p>
    <w:p w14:paraId="763DB0CA" w14:textId="77777777" w:rsidR="00FD2250" w:rsidRPr="003C7A59" w:rsidRDefault="00FD2250" w:rsidP="00346A1D">
      <w:pPr>
        <w:spacing w:line="240" w:lineRule="auto"/>
        <w:rPr>
          <w:szCs w:val="22"/>
        </w:rPr>
      </w:pPr>
    </w:p>
    <w:p w14:paraId="763DB0CB" w14:textId="77777777" w:rsidR="00FD2250" w:rsidRPr="003C7A59" w:rsidRDefault="00FD2250" w:rsidP="00346A1D">
      <w:pPr>
        <w:spacing w:line="240" w:lineRule="auto"/>
        <w:rPr>
          <w:szCs w:val="22"/>
        </w:rPr>
      </w:pPr>
      <w:r w:rsidRPr="003C7A59">
        <w:rPr>
          <w:szCs w:val="22"/>
        </w:rPr>
        <w:t>Dette vetereinærpreparatet krver ingen spesielle oppbevaringsbetingelser.</w:t>
      </w:r>
    </w:p>
    <w:p w14:paraId="763DB0CC" w14:textId="77777777" w:rsidR="00FD2250" w:rsidRPr="003C7A59" w:rsidRDefault="00FD2250" w:rsidP="00346A1D">
      <w:pPr>
        <w:spacing w:line="240" w:lineRule="auto"/>
        <w:rPr>
          <w:szCs w:val="22"/>
        </w:rPr>
      </w:pPr>
    </w:p>
    <w:p w14:paraId="763DB0CD" w14:textId="77777777" w:rsidR="00FD2250" w:rsidRPr="003C7A59" w:rsidRDefault="00FD2250" w:rsidP="00346A1D">
      <w:pPr>
        <w:spacing w:line="240" w:lineRule="auto"/>
        <w:ind w:left="540" w:hanging="540"/>
        <w:rPr>
          <w:szCs w:val="22"/>
        </w:rPr>
      </w:pPr>
      <w:r w:rsidRPr="003C7A59">
        <w:rPr>
          <w:b/>
          <w:szCs w:val="22"/>
        </w:rPr>
        <w:t>6.5</w:t>
      </w:r>
      <w:r w:rsidRPr="003C7A59">
        <w:rPr>
          <w:b/>
          <w:szCs w:val="22"/>
        </w:rPr>
        <w:tab/>
        <w:t>Indre emballasje, type og sammensetning</w:t>
      </w:r>
    </w:p>
    <w:p w14:paraId="763DB0CE" w14:textId="77777777" w:rsidR="00FD2250" w:rsidRPr="003C7A59" w:rsidRDefault="00FD2250" w:rsidP="00346A1D">
      <w:pPr>
        <w:spacing w:line="240" w:lineRule="auto"/>
        <w:rPr>
          <w:szCs w:val="22"/>
        </w:rPr>
      </w:pPr>
    </w:p>
    <w:p w14:paraId="65B45F6F" w14:textId="77777777" w:rsidR="00E95809" w:rsidRPr="003C7A59" w:rsidRDefault="00E95809" w:rsidP="00E95809">
      <w:pPr>
        <w:spacing w:line="240" w:lineRule="auto"/>
        <w:rPr>
          <w:szCs w:val="22"/>
        </w:rPr>
      </w:pPr>
      <w:r w:rsidRPr="003C7A59">
        <w:rPr>
          <w:szCs w:val="22"/>
        </w:rPr>
        <w:t xml:space="preserve">Kartongen inneholder et ufarget hetteglass inneholdene 10 og 20 ml injeskjonsvsæke. Hetteglasset er lukket med en gummipropp med aluminiumshette. Ikke alle pakningsstørrelser </w:t>
      </w:r>
      <w:r w:rsidRPr="003C7A59">
        <w:t xml:space="preserve">vil nødvendigvis bli </w:t>
      </w:r>
      <w:r w:rsidRPr="003C7A59">
        <w:rPr>
          <w:szCs w:val="22"/>
        </w:rPr>
        <w:t>markedsført.</w:t>
      </w:r>
    </w:p>
    <w:p w14:paraId="763DB0D0" w14:textId="77777777" w:rsidR="00FD2250" w:rsidRPr="003C7A59" w:rsidRDefault="00FD2250" w:rsidP="00346A1D">
      <w:pPr>
        <w:spacing w:line="240" w:lineRule="auto"/>
        <w:rPr>
          <w:szCs w:val="22"/>
        </w:rPr>
      </w:pPr>
    </w:p>
    <w:p w14:paraId="763DB0D1" w14:textId="6917724A" w:rsidR="00FD2250" w:rsidRPr="003C7A59" w:rsidRDefault="00FD2250" w:rsidP="00346A1D">
      <w:pPr>
        <w:tabs>
          <w:tab w:val="clear" w:pos="567"/>
        </w:tabs>
        <w:spacing w:line="240" w:lineRule="auto"/>
        <w:ind w:left="540" w:hanging="540"/>
        <w:rPr>
          <w:szCs w:val="22"/>
        </w:rPr>
      </w:pPr>
      <w:r w:rsidRPr="003C7A59">
        <w:rPr>
          <w:b/>
          <w:szCs w:val="22"/>
        </w:rPr>
        <w:t>6.6</w:t>
      </w:r>
      <w:r w:rsidRPr="003C7A59">
        <w:rPr>
          <w:b/>
          <w:szCs w:val="22"/>
        </w:rPr>
        <w:tab/>
        <w:t xml:space="preserve">Særlige forholdsregler for </w:t>
      </w:r>
      <w:r w:rsidR="00032555">
        <w:rPr>
          <w:b/>
          <w:szCs w:val="22"/>
        </w:rPr>
        <w:t>håndtering</w:t>
      </w:r>
      <w:r w:rsidR="00032555" w:rsidRPr="00647CF3">
        <w:rPr>
          <w:b/>
          <w:szCs w:val="22"/>
        </w:rPr>
        <w:t xml:space="preserve"> av ubrukt veterinærpreparat</w:t>
      </w:r>
      <w:r w:rsidR="00032555">
        <w:rPr>
          <w:b/>
          <w:szCs w:val="22"/>
        </w:rPr>
        <w:t>, rester og emballasje</w:t>
      </w:r>
      <w:r w:rsidR="00032555" w:rsidRPr="00647CF3">
        <w:rPr>
          <w:b/>
          <w:szCs w:val="22"/>
        </w:rPr>
        <w:t xml:space="preserve"> </w:t>
      </w:r>
      <w:r w:rsidR="00FE49E8">
        <w:rPr>
          <w:b/>
          <w:szCs w:val="22"/>
        </w:rPr>
        <w:t xml:space="preserve">fra </w:t>
      </w:r>
      <w:r w:rsidRPr="003C7A59">
        <w:rPr>
          <w:b/>
          <w:szCs w:val="22"/>
        </w:rPr>
        <w:t>bruken av slike preparater</w:t>
      </w:r>
    </w:p>
    <w:p w14:paraId="763DB0D2" w14:textId="77777777" w:rsidR="00FD2250" w:rsidRPr="003C7A59" w:rsidRDefault="00FD2250" w:rsidP="00346A1D">
      <w:pPr>
        <w:spacing w:line="240" w:lineRule="auto"/>
        <w:rPr>
          <w:szCs w:val="22"/>
        </w:rPr>
      </w:pPr>
    </w:p>
    <w:p w14:paraId="763DB0D3" w14:textId="630A05FD" w:rsidR="00FD2250" w:rsidRPr="003C7A59" w:rsidRDefault="00FD2250" w:rsidP="00346A1D">
      <w:pPr>
        <w:spacing w:line="240" w:lineRule="auto"/>
        <w:rPr>
          <w:szCs w:val="22"/>
        </w:rPr>
      </w:pPr>
      <w:r w:rsidRPr="003C7A59">
        <w:rPr>
          <w:szCs w:val="22"/>
        </w:rPr>
        <w:t xml:space="preserve">Ubrukt legemiddel, legemiddelrester og emballasje skal </w:t>
      </w:r>
      <w:r w:rsidR="00D64B16">
        <w:rPr>
          <w:szCs w:val="22"/>
        </w:rPr>
        <w:t>kasse</w:t>
      </w:r>
      <w:r w:rsidR="00D64B16" w:rsidRPr="003C7A59">
        <w:rPr>
          <w:szCs w:val="22"/>
        </w:rPr>
        <w:t xml:space="preserve">res </w:t>
      </w:r>
      <w:r w:rsidRPr="003C7A59">
        <w:rPr>
          <w:szCs w:val="22"/>
        </w:rPr>
        <w:t>i overensstemmelse med lokale krav.</w:t>
      </w:r>
    </w:p>
    <w:p w14:paraId="763DB0D4" w14:textId="77777777" w:rsidR="00FD2250" w:rsidRPr="003C7A59" w:rsidRDefault="00FD2250" w:rsidP="00346A1D">
      <w:pPr>
        <w:spacing w:line="240" w:lineRule="auto"/>
        <w:rPr>
          <w:szCs w:val="22"/>
        </w:rPr>
      </w:pPr>
    </w:p>
    <w:p w14:paraId="763DB0D5" w14:textId="77777777" w:rsidR="00FD2250" w:rsidRPr="003C7A59" w:rsidRDefault="00FD2250" w:rsidP="00346A1D">
      <w:pPr>
        <w:spacing w:line="240" w:lineRule="auto"/>
        <w:rPr>
          <w:szCs w:val="22"/>
        </w:rPr>
      </w:pPr>
    </w:p>
    <w:p w14:paraId="763DB0D6" w14:textId="77777777" w:rsidR="00FD2250" w:rsidRPr="003C7A59" w:rsidRDefault="00FD2250" w:rsidP="00346A1D">
      <w:pPr>
        <w:spacing w:line="240" w:lineRule="auto"/>
        <w:ind w:left="540" w:hanging="540"/>
        <w:rPr>
          <w:b/>
          <w:szCs w:val="22"/>
        </w:rPr>
      </w:pPr>
      <w:r w:rsidRPr="003C7A59">
        <w:rPr>
          <w:b/>
          <w:szCs w:val="22"/>
        </w:rPr>
        <w:t>7.</w:t>
      </w:r>
      <w:r w:rsidRPr="003C7A59">
        <w:rPr>
          <w:b/>
          <w:szCs w:val="22"/>
        </w:rPr>
        <w:tab/>
        <w:t>INNEHAVER AV MARKEDSFØRINGSTILLATELSE</w:t>
      </w:r>
    </w:p>
    <w:p w14:paraId="763DB0D7" w14:textId="77777777" w:rsidR="00FD2250" w:rsidRPr="003C7A59" w:rsidRDefault="00FD2250" w:rsidP="00346A1D">
      <w:pPr>
        <w:spacing w:line="240" w:lineRule="auto"/>
        <w:rPr>
          <w:szCs w:val="22"/>
        </w:rPr>
      </w:pPr>
    </w:p>
    <w:p w14:paraId="763DB0D8" w14:textId="77777777" w:rsidR="00FD2250" w:rsidRPr="003C7A59" w:rsidRDefault="00FD2250" w:rsidP="00346A1D">
      <w:pPr>
        <w:spacing w:line="240" w:lineRule="auto"/>
        <w:rPr>
          <w:szCs w:val="22"/>
        </w:rPr>
      </w:pPr>
      <w:r w:rsidRPr="003C7A59">
        <w:rPr>
          <w:szCs w:val="22"/>
        </w:rPr>
        <w:t>Boehringer Ingelheim Vetmedica GmbH</w:t>
      </w:r>
    </w:p>
    <w:p w14:paraId="763DB0D9" w14:textId="77777777" w:rsidR="00FD2250" w:rsidRPr="003C7A59" w:rsidRDefault="00FD2250" w:rsidP="00346A1D">
      <w:pPr>
        <w:spacing w:line="240" w:lineRule="auto"/>
        <w:rPr>
          <w:szCs w:val="22"/>
        </w:rPr>
      </w:pPr>
      <w:r w:rsidRPr="003C7A59">
        <w:rPr>
          <w:szCs w:val="22"/>
        </w:rPr>
        <w:t>55216 Ingelheim am Rhein</w:t>
      </w:r>
    </w:p>
    <w:p w14:paraId="763DB0DA" w14:textId="77777777" w:rsidR="00FD2250" w:rsidRPr="003C7A59" w:rsidRDefault="00FD2250" w:rsidP="00346A1D">
      <w:pPr>
        <w:spacing w:line="240" w:lineRule="auto"/>
        <w:rPr>
          <w:caps/>
          <w:szCs w:val="22"/>
        </w:rPr>
      </w:pPr>
      <w:r w:rsidRPr="003C7A59">
        <w:rPr>
          <w:caps/>
          <w:szCs w:val="22"/>
        </w:rPr>
        <w:t>Tyskland</w:t>
      </w:r>
    </w:p>
    <w:p w14:paraId="763DB0DB" w14:textId="77777777" w:rsidR="00FD2250" w:rsidRPr="00E3707F" w:rsidRDefault="00FD2250" w:rsidP="00346A1D">
      <w:pPr>
        <w:spacing w:line="240" w:lineRule="auto"/>
        <w:rPr>
          <w:bCs/>
          <w:szCs w:val="22"/>
        </w:rPr>
      </w:pPr>
    </w:p>
    <w:p w14:paraId="763DB0DC" w14:textId="77777777" w:rsidR="00FD2250" w:rsidRPr="003C7A59" w:rsidRDefault="00FD2250" w:rsidP="00346A1D">
      <w:pPr>
        <w:spacing w:line="240" w:lineRule="auto"/>
        <w:rPr>
          <w:szCs w:val="22"/>
        </w:rPr>
      </w:pPr>
    </w:p>
    <w:p w14:paraId="763DB0DD" w14:textId="77777777" w:rsidR="00FD2250" w:rsidRPr="003C7A59" w:rsidRDefault="00FD2250" w:rsidP="00346A1D">
      <w:pPr>
        <w:spacing w:line="240" w:lineRule="auto"/>
        <w:ind w:left="540" w:hanging="540"/>
        <w:rPr>
          <w:b/>
          <w:szCs w:val="22"/>
        </w:rPr>
      </w:pPr>
      <w:r w:rsidRPr="003C7A59">
        <w:rPr>
          <w:b/>
          <w:szCs w:val="22"/>
        </w:rPr>
        <w:t>8.</w:t>
      </w:r>
      <w:r w:rsidRPr="003C7A59">
        <w:rPr>
          <w:b/>
          <w:szCs w:val="22"/>
        </w:rPr>
        <w:tab/>
        <w:t>MARKEDSFØRINGSTILLATELSESNUMMER(NUMRE)</w:t>
      </w:r>
    </w:p>
    <w:p w14:paraId="763DB0DE" w14:textId="77777777" w:rsidR="00FD2250" w:rsidRPr="00E3707F" w:rsidRDefault="00FD2250" w:rsidP="00346A1D">
      <w:pPr>
        <w:spacing w:line="240" w:lineRule="auto"/>
        <w:rPr>
          <w:bCs/>
          <w:szCs w:val="22"/>
        </w:rPr>
      </w:pPr>
    </w:p>
    <w:p w14:paraId="763DB0DF" w14:textId="7C3F2791" w:rsidR="00FD2250" w:rsidRPr="003C7A59" w:rsidRDefault="00FD2250">
      <w:pPr>
        <w:spacing w:line="240" w:lineRule="auto"/>
        <w:rPr>
          <w:bCs/>
          <w:szCs w:val="22"/>
        </w:rPr>
      </w:pPr>
      <w:r w:rsidRPr="003C7A59">
        <w:rPr>
          <w:bCs/>
          <w:szCs w:val="22"/>
        </w:rPr>
        <w:t>EU/2/97/004/</w:t>
      </w:r>
      <w:r w:rsidR="00FE41CA" w:rsidRPr="003C7A59">
        <w:rPr>
          <w:bCs/>
          <w:szCs w:val="22"/>
        </w:rPr>
        <w:t>039</w:t>
      </w:r>
      <w:r w:rsidRPr="003C7A59">
        <w:rPr>
          <w:bCs/>
          <w:szCs w:val="22"/>
        </w:rPr>
        <w:t xml:space="preserve"> 10 ml</w:t>
      </w:r>
    </w:p>
    <w:p w14:paraId="763DB0E0" w14:textId="2C7E04E6" w:rsidR="00FD2250" w:rsidRPr="003C7A59" w:rsidRDefault="00FD2250" w:rsidP="00C8605E">
      <w:pPr>
        <w:spacing w:line="240" w:lineRule="auto"/>
        <w:rPr>
          <w:bCs/>
          <w:szCs w:val="22"/>
        </w:rPr>
      </w:pPr>
      <w:r w:rsidRPr="003C7A59">
        <w:rPr>
          <w:bCs/>
          <w:szCs w:val="22"/>
        </w:rPr>
        <w:t>EU/2/97/004/</w:t>
      </w:r>
      <w:r w:rsidR="00FE41CA" w:rsidRPr="003C7A59">
        <w:rPr>
          <w:bCs/>
          <w:szCs w:val="22"/>
        </w:rPr>
        <w:t>040</w:t>
      </w:r>
      <w:r w:rsidRPr="003C7A59">
        <w:rPr>
          <w:bCs/>
          <w:szCs w:val="22"/>
        </w:rPr>
        <w:t xml:space="preserve"> 20 ml</w:t>
      </w:r>
    </w:p>
    <w:p w14:paraId="763DB0E1" w14:textId="77777777" w:rsidR="00FD2250" w:rsidRPr="00E3707F" w:rsidRDefault="00FD2250" w:rsidP="00346A1D">
      <w:pPr>
        <w:spacing w:line="240" w:lineRule="auto"/>
        <w:rPr>
          <w:bCs/>
          <w:szCs w:val="22"/>
        </w:rPr>
      </w:pPr>
    </w:p>
    <w:p w14:paraId="763DB0E2" w14:textId="77777777" w:rsidR="00FD2250" w:rsidRPr="00E3707F" w:rsidRDefault="00FD2250" w:rsidP="00346A1D">
      <w:pPr>
        <w:spacing w:line="240" w:lineRule="auto"/>
        <w:rPr>
          <w:bCs/>
          <w:szCs w:val="22"/>
        </w:rPr>
      </w:pPr>
    </w:p>
    <w:p w14:paraId="763DB0E3" w14:textId="77777777" w:rsidR="00FD2250" w:rsidRPr="003C7A59" w:rsidRDefault="00FD2250" w:rsidP="00346A1D">
      <w:pPr>
        <w:spacing w:line="240" w:lineRule="auto"/>
        <w:ind w:left="540" w:hanging="540"/>
        <w:rPr>
          <w:b/>
          <w:szCs w:val="22"/>
        </w:rPr>
      </w:pPr>
      <w:r w:rsidRPr="003C7A59">
        <w:rPr>
          <w:b/>
          <w:szCs w:val="22"/>
        </w:rPr>
        <w:t>9.</w:t>
      </w:r>
      <w:r w:rsidRPr="003C7A59">
        <w:rPr>
          <w:b/>
          <w:szCs w:val="22"/>
        </w:rPr>
        <w:tab/>
        <w:t>MT-DATO FØRSTE MARKEDSFØRINGSTILLATELSE/SISTE FORNYELSE</w:t>
      </w:r>
    </w:p>
    <w:p w14:paraId="763DB0E4" w14:textId="77777777" w:rsidR="00FD2250" w:rsidRPr="00E3707F" w:rsidRDefault="00FD2250" w:rsidP="00346A1D">
      <w:pPr>
        <w:spacing w:line="240" w:lineRule="auto"/>
        <w:rPr>
          <w:bCs/>
          <w:szCs w:val="22"/>
        </w:rPr>
      </w:pPr>
    </w:p>
    <w:p w14:paraId="763DB0E5" w14:textId="77777777" w:rsidR="00FD2250" w:rsidRPr="003C7A59" w:rsidRDefault="00FD2250" w:rsidP="00346A1D">
      <w:pPr>
        <w:spacing w:line="240" w:lineRule="auto"/>
        <w:rPr>
          <w:szCs w:val="22"/>
        </w:rPr>
      </w:pPr>
      <w:r w:rsidRPr="003C7A59">
        <w:rPr>
          <w:szCs w:val="22"/>
        </w:rPr>
        <w:t xml:space="preserve">Dato for første </w:t>
      </w:r>
      <w:r w:rsidR="009720AB" w:rsidRPr="003C7A59">
        <w:rPr>
          <w:szCs w:val="22"/>
        </w:rPr>
        <w:t>markedsføringstillatelse</w:t>
      </w:r>
      <w:r w:rsidRPr="003C7A59">
        <w:rPr>
          <w:szCs w:val="22"/>
        </w:rPr>
        <w:t xml:space="preserve">: </w:t>
      </w:r>
      <w:r w:rsidRPr="003C7A59">
        <w:rPr>
          <w:szCs w:val="22"/>
        </w:rPr>
        <w:tab/>
      </w:r>
      <w:r w:rsidR="005B1902" w:rsidRPr="003C7A59">
        <w:rPr>
          <w:szCs w:val="22"/>
        </w:rPr>
        <w:t>07.01.1998</w:t>
      </w:r>
    </w:p>
    <w:p w14:paraId="763DB0E6" w14:textId="77777777" w:rsidR="005351D1" w:rsidRPr="003C7A59" w:rsidRDefault="005351D1" w:rsidP="005351D1">
      <w:pPr>
        <w:tabs>
          <w:tab w:val="clear" w:pos="567"/>
        </w:tabs>
        <w:spacing w:line="240" w:lineRule="auto"/>
        <w:rPr>
          <w:szCs w:val="22"/>
          <w:lang w:eastAsia="nb-NO"/>
        </w:rPr>
      </w:pPr>
      <w:r w:rsidRPr="003C7A59">
        <w:rPr>
          <w:szCs w:val="22"/>
          <w:lang w:eastAsia="nb-NO"/>
        </w:rPr>
        <w:t xml:space="preserve">Dato for siste fornyelse: </w:t>
      </w:r>
      <w:r w:rsidRPr="003C7A59">
        <w:rPr>
          <w:szCs w:val="22"/>
          <w:lang w:eastAsia="nb-NO"/>
        </w:rPr>
        <w:tab/>
      </w:r>
      <w:r w:rsidRPr="003C7A59">
        <w:rPr>
          <w:szCs w:val="22"/>
          <w:lang w:eastAsia="nb-NO"/>
        </w:rPr>
        <w:tab/>
      </w:r>
      <w:r w:rsidRPr="003C7A59">
        <w:rPr>
          <w:szCs w:val="22"/>
          <w:lang w:eastAsia="nb-NO"/>
        </w:rPr>
        <w:tab/>
        <w:t>06.12.2007</w:t>
      </w:r>
    </w:p>
    <w:p w14:paraId="763DB0E7" w14:textId="77777777" w:rsidR="00FD2250" w:rsidRPr="003C7A59" w:rsidRDefault="00FD2250" w:rsidP="00346A1D">
      <w:pPr>
        <w:spacing w:line="240" w:lineRule="auto"/>
        <w:rPr>
          <w:szCs w:val="22"/>
        </w:rPr>
      </w:pPr>
    </w:p>
    <w:p w14:paraId="763DB0E8" w14:textId="77777777" w:rsidR="00FD2250" w:rsidRPr="003C7A59" w:rsidRDefault="00FD2250" w:rsidP="00346A1D">
      <w:pPr>
        <w:spacing w:line="240" w:lineRule="auto"/>
        <w:rPr>
          <w:szCs w:val="22"/>
        </w:rPr>
      </w:pPr>
    </w:p>
    <w:p w14:paraId="763DB0E9" w14:textId="77777777" w:rsidR="00FD2250" w:rsidRPr="003C7A59" w:rsidRDefault="00FD2250" w:rsidP="00617855">
      <w:pPr>
        <w:keepNext/>
        <w:spacing w:line="240" w:lineRule="auto"/>
        <w:ind w:left="540" w:hanging="540"/>
        <w:rPr>
          <w:b/>
          <w:szCs w:val="22"/>
        </w:rPr>
      </w:pPr>
      <w:r w:rsidRPr="003C7A59">
        <w:rPr>
          <w:b/>
          <w:szCs w:val="22"/>
        </w:rPr>
        <w:lastRenderedPageBreak/>
        <w:t>10.</w:t>
      </w:r>
      <w:r w:rsidRPr="003C7A59">
        <w:rPr>
          <w:b/>
          <w:szCs w:val="22"/>
        </w:rPr>
        <w:tab/>
        <w:t>OPPDATERINGSDATO</w:t>
      </w:r>
    </w:p>
    <w:p w14:paraId="763DB0EA" w14:textId="77777777" w:rsidR="00FD2250" w:rsidRPr="00E3707F" w:rsidRDefault="00FD2250" w:rsidP="00617855">
      <w:pPr>
        <w:keepNext/>
        <w:spacing w:line="240" w:lineRule="auto"/>
        <w:rPr>
          <w:bCs/>
          <w:szCs w:val="22"/>
        </w:rPr>
      </w:pPr>
    </w:p>
    <w:p w14:paraId="763DB0EB" w14:textId="0AF9370B" w:rsidR="00FD2250" w:rsidRPr="003C7A59" w:rsidRDefault="00FD2250" w:rsidP="00617855">
      <w:pPr>
        <w:keepNext/>
        <w:spacing w:line="240" w:lineRule="auto"/>
        <w:rPr>
          <w:szCs w:val="22"/>
        </w:rPr>
      </w:pPr>
      <w:r w:rsidRPr="003C7A59">
        <w:rPr>
          <w:szCs w:val="22"/>
        </w:rPr>
        <w:t>Detaljert informasjon om dette veterinærpreparatet finnes på nettstedet til Det europeiske legemiddelkontor</w:t>
      </w:r>
      <w:r w:rsidR="000444E1" w:rsidRPr="003C7A59">
        <w:rPr>
          <w:szCs w:val="22"/>
        </w:rPr>
        <w:t>et</w:t>
      </w:r>
      <w:r w:rsidRPr="003C7A59">
        <w:rPr>
          <w:szCs w:val="22"/>
        </w:rPr>
        <w:t xml:space="preserve"> </w:t>
      </w:r>
      <w:hyperlink r:id="rId19" w:history="1">
        <w:r w:rsidR="00E95809" w:rsidRPr="00454C61">
          <w:rPr>
            <w:rStyle w:val="Hyperlink"/>
            <w:szCs w:val="22"/>
          </w:rPr>
          <w:t>http://www.ema.europa.eu/</w:t>
        </w:r>
      </w:hyperlink>
      <w:r w:rsidRPr="003C7A59">
        <w:rPr>
          <w:szCs w:val="22"/>
        </w:rPr>
        <w:t>.</w:t>
      </w:r>
    </w:p>
    <w:p w14:paraId="763DB0EC" w14:textId="77777777" w:rsidR="00FD2250" w:rsidRPr="003C7A59" w:rsidRDefault="00FD2250" w:rsidP="00346A1D">
      <w:pPr>
        <w:spacing w:line="240" w:lineRule="auto"/>
        <w:rPr>
          <w:szCs w:val="22"/>
        </w:rPr>
      </w:pPr>
    </w:p>
    <w:p w14:paraId="763DB0ED" w14:textId="77777777" w:rsidR="00FD2250" w:rsidRPr="003C7A59" w:rsidRDefault="00FD2250" w:rsidP="00346A1D">
      <w:pPr>
        <w:spacing w:line="240" w:lineRule="auto"/>
        <w:rPr>
          <w:szCs w:val="22"/>
        </w:rPr>
      </w:pPr>
    </w:p>
    <w:p w14:paraId="763DB0EE" w14:textId="77777777" w:rsidR="00FD2250" w:rsidRPr="003C7A59" w:rsidRDefault="00FD2250" w:rsidP="0072761B">
      <w:pPr>
        <w:keepNext/>
        <w:spacing w:line="240" w:lineRule="auto"/>
        <w:rPr>
          <w:b/>
          <w:szCs w:val="22"/>
        </w:rPr>
      </w:pPr>
      <w:r w:rsidRPr="003C7A59">
        <w:rPr>
          <w:b/>
          <w:szCs w:val="22"/>
        </w:rPr>
        <w:t xml:space="preserve">FORBUD </w:t>
      </w:r>
      <w:smartTag w:uri="urn:schemas-microsoft-com:office:smarttags" w:element="stockticker">
        <w:r w:rsidRPr="003C7A59">
          <w:rPr>
            <w:b/>
            <w:szCs w:val="22"/>
          </w:rPr>
          <w:t>MOT</w:t>
        </w:r>
      </w:smartTag>
      <w:r w:rsidRPr="003C7A59">
        <w:rPr>
          <w:b/>
          <w:szCs w:val="22"/>
        </w:rPr>
        <w:t xml:space="preserve"> SALG, UTLEVERING OG/ELLER BRUK</w:t>
      </w:r>
    </w:p>
    <w:p w14:paraId="763DB0EF" w14:textId="77777777" w:rsidR="00FD2250" w:rsidRPr="003C7A59" w:rsidRDefault="00FD2250" w:rsidP="00E3707F">
      <w:pPr>
        <w:spacing w:line="240" w:lineRule="auto"/>
        <w:rPr>
          <w:szCs w:val="22"/>
        </w:rPr>
      </w:pPr>
    </w:p>
    <w:p w14:paraId="763DB0F0" w14:textId="77777777" w:rsidR="00FD2250" w:rsidRPr="003C7A59" w:rsidRDefault="00FD2250" w:rsidP="00346A1D">
      <w:pPr>
        <w:spacing w:line="240" w:lineRule="auto"/>
        <w:rPr>
          <w:szCs w:val="22"/>
        </w:rPr>
      </w:pPr>
      <w:r w:rsidRPr="003C7A59">
        <w:rPr>
          <w:szCs w:val="22"/>
        </w:rPr>
        <w:t>Ikke relevant</w:t>
      </w:r>
    </w:p>
    <w:p w14:paraId="763DB0F1" w14:textId="77777777" w:rsidR="00FD2250" w:rsidRPr="003C7A59" w:rsidRDefault="00FD2250" w:rsidP="00EF10D0">
      <w:pPr>
        <w:tabs>
          <w:tab w:val="clear" w:pos="567"/>
        </w:tabs>
        <w:spacing w:line="240" w:lineRule="auto"/>
        <w:rPr>
          <w:szCs w:val="22"/>
        </w:rPr>
      </w:pPr>
      <w:r w:rsidRPr="003C7A59">
        <w:rPr>
          <w:szCs w:val="22"/>
          <w:lang w:eastAsia="nb-NO"/>
        </w:rPr>
        <w:br w:type="page"/>
      </w:r>
      <w:r w:rsidRPr="003C7A59">
        <w:rPr>
          <w:b/>
          <w:szCs w:val="22"/>
        </w:rPr>
        <w:lastRenderedPageBreak/>
        <w:t>1.</w:t>
      </w:r>
      <w:r w:rsidRPr="003C7A59">
        <w:rPr>
          <w:b/>
          <w:szCs w:val="22"/>
        </w:rPr>
        <w:tab/>
        <w:t>VETERINÆRPREPARATETS NAVN</w:t>
      </w:r>
    </w:p>
    <w:p w14:paraId="763DB0F2" w14:textId="77777777" w:rsidR="00FD2250" w:rsidRPr="003C7A59" w:rsidRDefault="00FD2250" w:rsidP="00346A1D">
      <w:pPr>
        <w:spacing w:line="240" w:lineRule="auto"/>
        <w:rPr>
          <w:szCs w:val="22"/>
        </w:rPr>
      </w:pPr>
    </w:p>
    <w:p w14:paraId="763DB0F3" w14:textId="77777777" w:rsidR="00FD2250" w:rsidRPr="003C7A59" w:rsidRDefault="00FD2250" w:rsidP="00346A1D">
      <w:pPr>
        <w:spacing w:line="240" w:lineRule="auto"/>
        <w:ind w:left="567" w:hanging="567"/>
        <w:outlineLvl w:val="1"/>
        <w:rPr>
          <w:szCs w:val="22"/>
        </w:rPr>
      </w:pPr>
      <w:r w:rsidRPr="003C7A59">
        <w:rPr>
          <w:szCs w:val="22"/>
        </w:rPr>
        <w:t>Metacam 15 mg/ml mikstur, suspensjon til gris</w:t>
      </w:r>
    </w:p>
    <w:p w14:paraId="763DB0F4" w14:textId="77777777" w:rsidR="00FD2250" w:rsidRPr="003C7A59" w:rsidRDefault="00FD2250" w:rsidP="00346A1D">
      <w:pPr>
        <w:spacing w:line="240" w:lineRule="auto"/>
        <w:rPr>
          <w:szCs w:val="22"/>
        </w:rPr>
      </w:pPr>
    </w:p>
    <w:p w14:paraId="763DB0F5" w14:textId="77777777" w:rsidR="00FD2250" w:rsidRPr="003C7A59" w:rsidRDefault="00FD2250" w:rsidP="00346A1D">
      <w:pPr>
        <w:spacing w:line="240" w:lineRule="auto"/>
        <w:rPr>
          <w:szCs w:val="22"/>
        </w:rPr>
      </w:pPr>
    </w:p>
    <w:p w14:paraId="763DB0F6" w14:textId="77777777" w:rsidR="00FD2250" w:rsidRPr="003C7A59" w:rsidRDefault="00FD2250" w:rsidP="00346A1D">
      <w:pPr>
        <w:spacing w:line="240" w:lineRule="auto"/>
        <w:ind w:left="540" w:hanging="540"/>
        <w:rPr>
          <w:b/>
          <w:szCs w:val="22"/>
        </w:rPr>
      </w:pPr>
      <w:r w:rsidRPr="003C7A59">
        <w:rPr>
          <w:b/>
          <w:szCs w:val="22"/>
        </w:rPr>
        <w:t>2.</w:t>
      </w:r>
      <w:r w:rsidRPr="003C7A59">
        <w:rPr>
          <w:b/>
          <w:szCs w:val="22"/>
        </w:rPr>
        <w:tab/>
        <w:t>KVALITATIV OG KVANTITATIV SAMMENSETNING</w:t>
      </w:r>
    </w:p>
    <w:p w14:paraId="763DB0F7" w14:textId="77777777" w:rsidR="00FD2250" w:rsidRPr="003C7A59" w:rsidRDefault="00FD2250" w:rsidP="00346A1D">
      <w:pPr>
        <w:spacing w:line="240" w:lineRule="auto"/>
        <w:rPr>
          <w:szCs w:val="22"/>
        </w:rPr>
      </w:pPr>
    </w:p>
    <w:p w14:paraId="763DB0F8" w14:textId="77777777" w:rsidR="00FD2250" w:rsidRPr="003C7A59" w:rsidRDefault="00FD2250" w:rsidP="00346A1D">
      <w:pPr>
        <w:spacing w:line="240" w:lineRule="auto"/>
        <w:rPr>
          <w:szCs w:val="22"/>
        </w:rPr>
      </w:pPr>
      <w:r w:rsidRPr="003C7A59">
        <w:rPr>
          <w:szCs w:val="22"/>
        </w:rPr>
        <w:t>En ml inneholder:</w:t>
      </w:r>
    </w:p>
    <w:p w14:paraId="763DB0F9" w14:textId="77777777" w:rsidR="00FD2250" w:rsidRPr="003C7A59" w:rsidRDefault="00FD2250" w:rsidP="00346A1D">
      <w:pPr>
        <w:spacing w:line="240" w:lineRule="auto"/>
        <w:rPr>
          <w:szCs w:val="22"/>
        </w:rPr>
      </w:pPr>
    </w:p>
    <w:p w14:paraId="763DB0FA" w14:textId="129493C7" w:rsidR="00FD2250" w:rsidRPr="003C7A59" w:rsidRDefault="00FD2250" w:rsidP="00346A1D">
      <w:pPr>
        <w:spacing w:line="240" w:lineRule="auto"/>
        <w:rPr>
          <w:szCs w:val="22"/>
        </w:rPr>
      </w:pPr>
      <w:r w:rsidRPr="003C7A59">
        <w:rPr>
          <w:b/>
          <w:szCs w:val="22"/>
        </w:rPr>
        <w:t xml:space="preserve">Virkestoff </w:t>
      </w:r>
    </w:p>
    <w:p w14:paraId="763DB0FB" w14:textId="77777777" w:rsidR="00FD2250" w:rsidRPr="003C7A59" w:rsidRDefault="00FD2250" w:rsidP="00E95809">
      <w:pPr>
        <w:tabs>
          <w:tab w:val="clear" w:pos="567"/>
          <w:tab w:val="left" w:pos="1985"/>
        </w:tabs>
        <w:spacing w:line="240" w:lineRule="auto"/>
        <w:rPr>
          <w:szCs w:val="22"/>
        </w:rPr>
      </w:pPr>
      <w:r w:rsidRPr="003C7A59">
        <w:rPr>
          <w:szCs w:val="22"/>
        </w:rPr>
        <w:t xml:space="preserve">Meloksikam </w:t>
      </w:r>
      <w:r w:rsidRPr="003C7A59">
        <w:rPr>
          <w:szCs w:val="22"/>
        </w:rPr>
        <w:tab/>
        <w:t>15 mg.</w:t>
      </w:r>
    </w:p>
    <w:p w14:paraId="763DB0FC" w14:textId="77777777" w:rsidR="00FD2250" w:rsidRPr="003C7A59" w:rsidRDefault="00FD2250" w:rsidP="00346A1D">
      <w:pPr>
        <w:spacing w:line="240" w:lineRule="auto"/>
        <w:rPr>
          <w:szCs w:val="22"/>
        </w:rPr>
      </w:pPr>
    </w:p>
    <w:p w14:paraId="763DB0FD" w14:textId="68F5FD1A" w:rsidR="00FD2250" w:rsidRPr="003C7A59" w:rsidRDefault="00FD2250" w:rsidP="00346A1D">
      <w:pPr>
        <w:spacing w:line="240" w:lineRule="auto"/>
        <w:rPr>
          <w:szCs w:val="22"/>
        </w:rPr>
      </w:pPr>
      <w:r w:rsidRPr="003C7A59">
        <w:rPr>
          <w:b/>
          <w:szCs w:val="22"/>
        </w:rPr>
        <w:t>Hjelpestoff</w:t>
      </w:r>
    </w:p>
    <w:p w14:paraId="763DB0FE" w14:textId="77777777" w:rsidR="00FD2250" w:rsidRPr="003C7A59" w:rsidRDefault="00FD2250" w:rsidP="00E95809">
      <w:pPr>
        <w:tabs>
          <w:tab w:val="clear" w:pos="567"/>
          <w:tab w:val="left" w:pos="1985"/>
        </w:tabs>
        <w:spacing w:line="240" w:lineRule="auto"/>
        <w:rPr>
          <w:szCs w:val="22"/>
        </w:rPr>
      </w:pPr>
      <w:r w:rsidRPr="003C7A59">
        <w:rPr>
          <w:szCs w:val="22"/>
        </w:rPr>
        <w:t xml:space="preserve">Natriumbenzoat </w:t>
      </w:r>
      <w:r w:rsidRPr="003C7A59">
        <w:rPr>
          <w:szCs w:val="22"/>
        </w:rPr>
        <w:tab/>
        <w:t>1,5 mg.</w:t>
      </w:r>
    </w:p>
    <w:p w14:paraId="763DB0FF" w14:textId="77777777" w:rsidR="00FD2250" w:rsidRPr="003C7A59" w:rsidRDefault="00FD2250" w:rsidP="00346A1D">
      <w:pPr>
        <w:spacing w:line="240" w:lineRule="auto"/>
        <w:rPr>
          <w:szCs w:val="22"/>
        </w:rPr>
      </w:pPr>
    </w:p>
    <w:p w14:paraId="763DB100" w14:textId="77777777" w:rsidR="009720AB" w:rsidRPr="003C7A59" w:rsidRDefault="009720AB" w:rsidP="009720AB">
      <w:pPr>
        <w:rPr>
          <w:bCs/>
          <w:szCs w:val="22"/>
        </w:rPr>
      </w:pPr>
      <w:r w:rsidRPr="003C7A59">
        <w:rPr>
          <w:bCs/>
          <w:szCs w:val="22"/>
        </w:rPr>
        <w:t>For fullstendig liste over hjelpestoffer, se pkt. 6.1.</w:t>
      </w:r>
    </w:p>
    <w:p w14:paraId="763DB101" w14:textId="77777777" w:rsidR="00FD2250" w:rsidRPr="003C7A59" w:rsidRDefault="00FD2250" w:rsidP="00346A1D">
      <w:pPr>
        <w:spacing w:line="240" w:lineRule="auto"/>
        <w:rPr>
          <w:szCs w:val="22"/>
        </w:rPr>
      </w:pPr>
    </w:p>
    <w:p w14:paraId="763DB102" w14:textId="77777777" w:rsidR="00FD2250" w:rsidRPr="003C7A59" w:rsidRDefault="00FD2250" w:rsidP="00346A1D">
      <w:pPr>
        <w:spacing w:line="240" w:lineRule="auto"/>
        <w:rPr>
          <w:szCs w:val="22"/>
        </w:rPr>
      </w:pPr>
    </w:p>
    <w:p w14:paraId="763DB103" w14:textId="77777777" w:rsidR="00FD2250" w:rsidRPr="003C7A59" w:rsidRDefault="00FD2250" w:rsidP="00346A1D">
      <w:pPr>
        <w:spacing w:line="240" w:lineRule="auto"/>
        <w:ind w:left="540" w:hanging="540"/>
        <w:rPr>
          <w:b/>
          <w:szCs w:val="22"/>
        </w:rPr>
      </w:pPr>
      <w:r w:rsidRPr="003C7A59">
        <w:rPr>
          <w:b/>
          <w:szCs w:val="22"/>
        </w:rPr>
        <w:t>3.</w:t>
      </w:r>
      <w:r w:rsidRPr="003C7A59">
        <w:rPr>
          <w:b/>
          <w:szCs w:val="22"/>
        </w:rPr>
        <w:tab/>
        <w:t>LEGEMIDDELFORM</w:t>
      </w:r>
    </w:p>
    <w:p w14:paraId="763DB104" w14:textId="77777777" w:rsidR="00FD2250" w:rsidRPr="003C7A59" w:rsidRDefault="00FD2250" w:rsidP="00346A1D">
      <w:pPr>
        <w:spacing w:line="240" w:lineRule="auto"/>
        <w:rPr>
          <w:szCs w:val="22"/>
        </w:rPr>
      </w:pPr>
    </w:p>
    <w:p w14:paraId="763DB105" w14:textId="77777777" w:rsidR="00FD2250" w:rsidRPr="003C7A59" w:rsidRDefault="00FD2250" w:rsidP="00346A1D">
      <w:pPr>
        <w:spacing w:line="240" w:lineRule="auto"/>
        <w:rPr>
          <w:szCs w:val="22"/>
        </w:rPr>
      </w:pPr>
      <w:r w:rsidRPr="003C7A59">
        <w:rPr>
          <w:szCs w:val="22"/>
        </w:rPr>
        <w:t>Mikstur, suspensjon.</w:t>
      </w:r>
    </w:p>
    <w:p w14:paraId="763DB106" w14:textId="77777777" w:rsidR="00FD2250" w:rsidRPr="003C7A59" w:rsidRDefault="00FD2250" w:rsidP="00346A1D">
      <w:pPr>
        <w:spacing w:line="240" w:lineRule="auto"/>
        <w:rPr>
          <w:szCs w:val="22"/>
        </w:rPr>
      </w:pPr>
      <w:r w:rsidRPr="003C7A59">
        <w:rPr>
          <w:szCs w:val="22"/>
        </w:rPr>
        <w:t>Gulgrønn viskøs mikstur, suspensjon.</w:t>
      </w:r>
    </w:p>
    <w:p w14:paraId="763DB107" w14:textId="77777777" w:rsidR="00FD2250" w:rsidRPr="003C7A59" w:rsidRDefault="00FD2250" w:rsidP="00346A1D">
      <w:pPr>
        <w:pStyle w:val="BodyText2"/>
        <w:rPr>
          <w:b w:val="0"/>
          <w:szCs w:val="22"/>
        </w:rPr>
      </w:pPr>
    </w:p>
    <w:p w14:paraId="763DB108" w14:textId="77777777" w:rsidR="00FD2250" w:rsidRPr="003C7A59" w:rsidRDefault="00FD2250" w:rsidP="00346A1D">
      <w:pPr>
        <w:pStyle w:val="BodyText2"/>
        <w:rPr>
          <w:b w:val="0"/>
          <w:szCs w:val="22"/>
        </w:rPr>
      </w:pPr>
    </w:p>
    <w:p w14:paraId="763DB109" w14:textId="77777777" w:rsidR="00FD2250" w:rsidRPr="003C7A59" w:rsidRDefault="00FD2250" w:rsidP="00346A1D">
      <w:pPr>
        <w:pStyle w:val="BodyText2"/>
        <w:ind w:left="540" w:hanging="540"/>
        <w:rPr>
          <w:szCs w:val="22"/>
          <w:lang w:eastAsia="nb-NO"/>
        </w:rPr>
      </w:pPr>
      <w:r w:rsidRPr="003C7A59">
        <w:rPr>
          <w:szCs w:val="22"/>
          <w:lang w:eastAsia="nb-NO"/>
        </w:rPr>
        <w:t>4.</w:t>
      </w:r>
      <w:r w:rsidRPr="003C7A59">
        <w:rPr>
          <w:szCs w:val="22"/>
          <w:lang w:eastAsia="nb-NO"/>
        </w:rPr>
        <w:tab/>
        <w:t>KLINISKE OPPLYSNINGER</w:t>
      </w:r>
    </w:p>
    <w:p w14:paraId="763DB10A" w14:textId="77777777" w:rsidR="00FD2250" w:rsidRPr="00E3707F" w:rsidRDefault="00FD2250" w:rsidP="00346A1D">
      <w:pPr>
        <w:spacing w:line="240" w:lineRule="auto"/>
        <w:rPr>
          <w:bCs/>
          <w:szCs w:val="22"/>
        </w:rPr>
      </w:pPr>
    </w:p>
    <w:p w14:paraId="763DB10B" w14:textId="77777777" w:rsidR="00FD2250" w:rsidRPr="003C7A59" w:rsidRDefault="00FD2250" w:rsidP="00346A1D">
      <w:pPr>
        <w:spacing w:line="240" w:lineRule="auto"/>
        <w:ind w:left="540" w:hanging="540"/>
        <w:rPr>
          <w:szCs w:val="22"/>
        </w:rPr>
      </w:pPr>
      <w:r w:rsidRPr="003C7A59">
        <w:rPr>
          <w:b/>
          <w:szCs w:val="22"/>
        </w:rPr>
        <w:t>4.1</w:t>
      </w:r>
      <w:r w:rsidRPr="003C7A59">
        <w:rPr>
          <w:b/>
          <w:szCs w:val="22"/>
        </w:rPr>
        <w:tab/>
        <w:t>Dyrearter som preparatet er beregnet til (målarter)</w:t>
      </w:r>
    </w:p>
    <w:p w14:paraId="763DB10C" w14:textId="77777777" w:rsidR="00FD2250" w:rsidRPr="003C7A59" w:rsidRDefault="00FD2250" w:rsidP="00346A1D">
      <w:pPr>
        <w:spacing w:line="240" w:lineRule="auto"/>
        <w:rPr>
          <w:szCs w:val="22"/>
        </w:rPr>
      </w:pPr>
    </w:p>
    <w:p w14:paraId="763DB10D" w14:textId="77777777" w:rsidR="00FD2250" w:rsidRPr="003C7A59" w:rsidRDefault="00FD2250" w:rsidP="00346A1D">
      <w:pPr>
        <w:spacing w:line="240" w:lineRule="auto"/>
        <w:rPr>
          <w:szCs w:val="22"/>
        </w:rPr>
      </w:pPr>
      <w:r w:rsidRPr="003C7A59">
        <w:rPr>
          <w:szCs w:val="22"/>
        </w:rPr>
        <w:t>Gris</w:t>
      </w:r>
    </w:p>
    <w:p w14:paraId="763DB10E" w14:textId="77777777" w:rsidR="00FD2250" w:rsidRPr="003C7A59" w:rsidRDefault="00FD2250" w:rsidP="00346A1D">
      <w:pPr>
        <w:spacing w:line="240" w:lineRule="auto"/>
        <w:rPr>
          <w:szCs w:val="22"/>
        </w:rPr>
      </w:pPr>
    </w:p>
    <w:p w14:paraId="763DB10F" w14:textId="77777777" w:rsidR="00FD2250" w:rsidRPr="003C7A59" w:rsidRDefault="00FD2250" w:rsidP="00346A1D">
      <w:pPr>
        <w:spacing w:line="240" w:lineRule="auto"/>
        <w:ind w:left="540" w:hanging="540"/>
        <w:rPr>
          <w:b/>
          <w:szCs w:val="22"/>
        </w:rPr>
      </w:pPr>
      <w:r w:rsidRPr="003C7A59">
        <w:rPr>
          <w:b/>
          <w:szCs w:val="22"/>
        </w:rPr>
        <w:t>4.2</w:t>
      </w:r>
      <w:r w:rsidRPr="003C7A59">
        <w:rPr>
          <w:b/>
          <w:szCs w:val="22"/>
        </w:rPr>
        <w:tab/>
        <w:t xml:space="preserve">Indikasjoner, med angivelse av målarter </w:t>
      </w:r>
    </w:p>
    <w:p w14:paraId="763DB110" w14:textId="77777777" w:rsidR="00FD2250" w:rsidRPr="003C7A59" w:rsidRDefault="00FD2250" w:rsidP="00346A1D">
      <w:pPr>
        <w:spacing w:line="240" w:lineRule="auto"/>
        <w:rPr>
          <w:szCs w:val="22"/>
        </w:rPr>
      </w:pPr>
    </w:p>
    <w:p w14:paraId="763DB111" w14:textId="77777777" w:rsidR="00FD2250" w:rsidRPr="003C7A59" w:rsidRDefault="00FD2250" w:rsidP="00346A1D">
      <w:pPr>
        <w:pStyle w:val="BodyText"/>
        <w:jc w:val="left"/>
        <w:rPr>
          <w:szCs w:val="22"/>
        </w:rPr>
      </w:pPr>
      <w:r w:rsidRPr="003C7A59">
        <w:rPr>
          <w:szCs w:val="22"/>
        </w:rPr>
        <w:t xml:space="preserve">Til bruk ved ikke-infeksiøse lidelser i bevegelsesapparatet for å redusere symptomer på halthet og inflammasjon. Som tilleggsbehandling ved puerperal sepsis og toksemi (mastitt-metritt-agalaktisyndrom </w:t>
      </w:r>
      <w:smartTag w:uri="urn:schemas-microsoft-com:office:smarttags" w:element="stockticker">
        <w:r w:rsidRPr="003C7A59">
          <w:rPr>
            <w:szCs w:val="22"/>
          </w:rPr>
          <w:t>MMA</w:t>
        </w:r>
      </w:smartTag>
      <w:r w:rsidRPr="003C7A59">
        <w:rPr>
          <w:szCs w:val="22"/>
        </w:rPr>
        <w:t>) sammen med passende antibiotikabehandling.</w:t>
      </w:r>
    </w:p>
    <w:p w14:paraId="763DB112" w14:textId="77777777" w:rsidR="00FD2250" w:rsidRPr="003C7A59" w:rsidRDefault="00FD2250" w:rsidP="00346A1D">
      <w:pPr>
        <w:spacing w:line="240" w:lineRule="auto"/>
        <w:rPr>
          <w:szCs w:val="22"/>
        </w:rPr>
      </w:pPr>
    </w:p>
    <w:p w14:paraId="763DB113" w14:textId="77777777" w:rsidR="00FD2250" w:rsidRPr="003C7A59" w:rsidRDefault="00FD2250" w:rsidP="00346A1D">
      <w:pPr>
        <w:spacing w:line="240" w:lineRule="auto"/>
        <w:ind w:left="540" w:hanging="540"/>
        <w:rPr>
          <w:szCs w:val="22"/>
        </w:rPr>
      </w:pPr>
      <w:r w:rsidRPr="003C7A59">
        <w:rPr>
          <w:b/>
          <w:szCs w:val="22"/>
        </w:rPr>
        <w:t>4.3</w:t>
      </w:r>
      <w:r w:rsidRPr="003C7A59">
        <w:rPr>
          <w:b/>
          <w:szCs w:val="22"/>
        </w:rPr>
        <w:tab/>
        <w:t>Kontraindikasjoner</w:t>
      </w:r>
    </w:p>
    <w:p w14:paraId="763DB114" w14:textId="77777777" w:rsidR="00FD2250" w:rsidRPr="003C7A59" w:rsidRDefault="00FD2250" w:rsidP="00346A1D">
      <w:pPr>
        <w:spacing w:line="240" w:lineRule="auto"/>
        <w:rPr>
          <w:szCs w:val="22"/>
        </w:rPr>
      </w:pPr>
    </w:p>
    <w:p w14:paraId="763DB115" w14:textId="77777777" w:rsidR="00FD2250" w:rsidRPr="003C7A59" w:rsidRDefault="00FD2250" w:rsidP="00346A1D">
      <w:pPr>
        <w:spacing w:line="240" w:lineRule="auto"/>
        <w:rPr>
          <w:szCs w:val="22"/>
        </w:rPr>
      </w:pPr>
      <w:r w:rsidRPr="003C7A59">
        <w:rPr>
          <w:szCs w:val="22"/>
        </w:rPr>
        <w:t>Skal ikke brukes til griser med svekket lever-, hjerte- eller nyrefunksjon og blødningsforstyrrelser eller der det er påvist ulcerogene gastrointestinale lesjoner.</w:t>
      </w:r>
    </w:p>
    <w:p w14:paraId="763DB116" w14:textId="77777777" w:rsidR="00FD2250" w:rsidRPr="003C7A59" w:rsidRDefault="00FD2250" w:rsidP="00346A1D">
      <w:pPr>
        <w:spacing w:line="240" w:lineRule="auto"/>
        <w:rPr>
          <w:szCs w:val="22"/>
        </w:rPr>
      </w:pPr>
      <w:r w:rsidRPr="003C7A59">
        <w:rPr>
          <w:szCs w:val="22"/>
        </w:rPr>
        <w:t>Skal ikke brukes ved kjent overfølsomhet for virkestoffet eller noen av hjelpestoffene.</w:t>
      </w:r>
    </w:p>
    <w:p w14:paraId="763DB117" w14:textId="77777777" w:rsidR="00FD2250" w:rsidRPr="003C7A59" w:rsidRDefault="00FD2250" w:rsidP="00346A1D">
      <w:pPr>
        <w:spacing w:line="240" w:lineRule="auto"/>
        <w:rPr>
          <w:szCs w:val="22"/>
        </w:rPr>
      </w:pPr>
    </w:p>
    <w:p w14:paraId="763DB118" w14:textId="34F8B4DA" w:rsidR="00FD2250" w:rsidRPr="003C7A59" w:rsidRDefault="00FD2250" w:rsidP="00346A1D">
      <w:pPr>
        <w:spacing w:line="240" w:lineRule="auto"/>
        <w:ind w:left="540" w:hanging="540"/>
        <w:rPr>
          <w:szCs w:val="22"/>
        </w:rPr>
      </w:pPr>
      <w:r w:rsidRPr="003C7A59">
        <w:rPr>
          <w:b/>
          <w:szCs w:val="22"/>
        </w:rPr>
        <w:t>4.4</w:t>
      </w:r>
      <w:r w:rsidRPr="003C7A59">
        <w:rPr>
          <w:b/>
          <w:szCs w:val="22"/>
        </w:rPr>
        <w:tab/>
        <w:t>Spesielle advarsler</w:t>
      </w:r>
      <w:r w:rsidR="00C027B9">
        <w:rPr>
          <w:b/>
          <w:szCs w:val="22"/>
        </w:rPr>
        <w:t xml:space="preserve"> </w:t>
      </w:r>
      <w:r w:rsidR="00C027B9" w:rsidRPr="00647CF3">
        <w:rPr>
          <w:b/>
          <w:bCs/>
          <w:szCs w:val="22"/>
        </w:rPr>
        <w:t>for de enkelte målarter</w:t>
      </w:r>
    </w:p>
    <w:p w14:paraId="763DB119" w14:textId="77777777" w:rsidR="00FD2250" w:rsidRPr="003C7A59" w:rsidRDefault="00FD2250" w:rsidP="00346A1D">
      <w:pPr>
        <w:spacing w:line="240" w:lineRule="auto"/>
        <w:rPr>
          <w:szCs w:val="22"/>
        </w:rPr>
      </w:pPr>
    </w:p>
    <w:p w14:paraId="763DB11A" w14:textId="77777777" w:rsidR="00FD2250" w:rsidRPr="003C7A59" w:rsidRDefault="00FD2250" w:rsidP="00346A1D">
      <w:pPr>
        <w:spacing w:line="240" w:lineRule="auto"/>
        <w:rPr>
          <w:szCs w:val="22"/>
        </w:rPr>
      </w:pPr>
      <w:r w:rsidRPr="003C7A59">
        <w:rPr>
          <w:szCs w:val="22"/>
        </w:rPr>
        <w:t>Ingen.</w:t>
      </w:r>
    </w:p>
    <w:p w14:paraId="763DB11B" w14:textId="77777777" w:rsidR="00FD2250" w:rsidRPr="003C7A59" w:rsidRDefault="00FD2250" w:rsidP="00346A1D">
      <w:pPr>
        <w:spacing w:line="240" w:lineRule="auto"/>
        <w:rPr>
          <w:szCs w:val="22"/>
        </w:rPr>
      </w:pPr>
    </w:p>
    <w:p w14:paraId="763DB11C" w14:textId="77777777" w:rsidR="00FD2250" w:rsidRPr="003C7A59" w:rsidRDefault="00FD2250" w:rsidP="00346A1D">
      <w:pPr>
        <w:spacing w:line="240" w:lineRule="auto"/>
        <w:ind w:left="540" w:hanging="540"/>
        <w:rPr>
          <w:b/>
          <w:szCs w:val="22"/>
        </w:rPr>
      </w:pPr>
      <w:r w:rsidRPr="003C7A59">
        <w:rPr>
          <w:b/>
          <w:szCs w:val="22"/>
        </w:rPr>
        <w:t>4.5</w:t>
      </w:r>
      <w:r w:rsidRPr="003C7A59">
        <w:rPr>
          <w:b/>
          <w:szCs w:val="22"/>
        </w:rPr>
        <w:tab/>
        <w:t xml:space="preserve">Særlige forholdsregler </w:t>
      </w:r>
    </w:p>
    <w:p w14:paraId="763DB11D" w14:textId="77777777" w:rsidR="00FD2250" w:rsidRPr="003C7A59" w:rsidRDefault="00FD2250" w:rsidP="00346A1D">
      <w:pPr>
        <w:spacing w:line="240" w:lineRule="auto"/>
        <w:rPr>
          <w:szCs w:val="22"/>
        </w:rPr>
      </w:pPr>
    </w:p>
    <w:p w14:paraId="763DB11E" w14:textId="77777777" w:rsidR="00FD2250" w:rsidRPr="003C7A59" w:rsidRDefault="00FD2250" w:rsidP="00D806E4">
      <w:pPr>
        <w:tabs>
          <w:tab w:val="clear" w:pos="567"/>
        </w:tabs>
        <w:spacing w:line="240" w:lineRule="auto"/>
        <w:rPr>
          <w:szCs w:val="22"/>
          <w:u w:val="single"/>
          <w:lang w:eastAsia="nb-NO"/>
        </w:rPr>
      </w:pPr>
      <w:r w:rsidRPr="003C7A59">
        <w:rPr>
          <w:szCs w:val="22"/>
          <w:u w:val="single"/>
          <w:lang w:eastAsia="nb-NO"/>
        </w:rPr>
        <w:t>Særlige forholdsregler ved bruk hos dyr</w:t>
      </w:r>
    </w:p>
    <w:p w14:paraId="763DB11F" w14:textId="77777777" w:rsidR="00FD2250" w:rsidRPr="003C7A59" w:rsidRDefault="00FD2250" w:rsidP="00346A1D">
      <w:pPr>
        <w:spacing w:line="240" w:lineRule="auto"/>
        <w:rPr>
          <w:szCs w:val="22"/>
        </w:rPr>
      </w:pPr>
      <w:r w:rsidRPr="003C7A59">
        <w:rPr>
          <w:szCs w:val="22"/>
        </w:rPr>
        <w:t>Hvis bivirkninger opptrer skal behandlingen avbrytes og veterinær kontaktes.</w:t>
      </w:r>
    </w:p>
    <w:p w14:paraId="763DB120" w14:textId="77777777" w:rsidR="00FD2250" w:rsidRPr="003C7A59" w:rsidRDefault="00FD2250" w:rsidP="00346A1D">
      <w:pPr>
        <w:spacing w:line="240" w:lineRule="auto"/>
        <w:rPr>
          <w:szCs w:val="22"/>
        </w:rPr>
      </w:pPr>
      <w:r w:rsidRPr="003C7A59">
        <w:rPr>
          <w:szCs w:val="22"/>
        </w:rPr>
        <w:t>Unngå bruk på svært dehydrerte, hypovolemiske eller hypotensive griser som trenger parenteral rehydrering da det kan foreligge en potensiell risiko for nyretoksisitet.</w:t>
      </w:r>
    </w:p>
    <w:p w14:paraId="763DB121" w14:textId="77777777" w:rsidR="00FD2250" w:rsidRPr="003C7A59" w:rsidRDefault="00FD2250" w:rsidP="00346A1D">
      <w:pPr>
        <w:spacing w:line="240" w:lineRule="auto"/>
        <w:rPr>
          <w:szCs w:val="22"/>
        </w:rPr>
      </w:pPr>
    </w:p>
    <w:p w14:paraId="763DB122" w14:textId="36AA10B7" w:rsidR="00FD2250" w:rsidRPr="003C7A59" w:rsidRDefault="00FD2250" w:rsidP="00D806E4">
      <w:pPr>
        <w:tabs>
          <w:tab w:val="clear" w:pos="567"/>
        </w:tabs>
        <w:spacing w:line="240" w:lineRule="auto"/>
        <w:rPr>
          <w:szCs w:val="22"/>
          <w:u w:val="single"/>
          <w:lang w:eastAsia="nb-NO"/>
        </w:rPr>
      </w:pPr>
      <w:r w:rsidRPr="003C7A59">
        <w:rPr>
          <w:szCs w:val="22"/>
          <w:u w:val="single"/>
          <w:lang w:eastAsia="nb-NO"/>
        </w:rPr>
        <w:t>S</w:t>
      </w:r>
      <w:r w:rsidR="00D0528A" w:rsidRPr="003C7A59">
        <w:rPr>
          <w:szCs w:val="22"/>
          <w:u w:val="single"/>
          <w:lang w:eastAsia="nb-NO"/>
        </w:rPr>
        <w:t>ærlige</w:t>
      </w:r>
      <w:r w:rsidRPr="003C7A59">
        <w:rPr>
          <w:szCs w:val="22"/>
          <w:u w:val="single"/>
          <w:lang w:eastAsia="nb-NO"/>
        </w:rPr>
        <w:t xml:space="preserve"> </w:t>
      </w:r>
      <w:r w:rsidR="00D0528A" w:rsidRPr="003C7A59">
        <w:rPr>
          <w:szCs w:val="22"/>
          <w:u w:val="single"/>
          <w:lang w:eastAsia="nb-NO"/>
        </w:rPr>
        <w:t xml:space="preserve">forholdsregler </w:t>
      </w:r>
      <w:r w:rsidRPr="003C7A59">
        <w:rPr>
          <w:szCs w:val="22"/>
          <w:u w:val="single"/>
          <w:lang w:eastAsia="nb-NO"/>
        </w:rPr>
        <w:t xml:space="preserve">for personer som </w:t>
      </w:r>
      <w:r w:rsidR="00BF439C">
        <w:rPr>
          <w:szCs w:val="22"/>
          <w:u w:val="single"/>
          <w:lang w:eastAsia="nb-NO"/>
        </w:rPr>
        <w:t xml:space="preserve">håndterer </w:t>
      </w:r>
      <w:r w:rsidRPr="003C7A59">
        <w:rPr>
          <w:szCs w:val="22"/>
          <w:u w:val="single"/>
          <w:lang w:eastAsia="nb-NO"/>
        </w:rPr>
        <w:t xml:space="preserve">veterinærpreparatet </w:t>
      </w:r>
    </w:p>
    <w:p w14:paraId="763DB123" w14:textId="77777777" w:rsidR="007231AF" w:rsidRPr="003C7A59" w:rsidRDefault="00FD2250" w:rsidP="00346A1D">
      <w:pPr>
        <w:spacing w:line="240" w:lineRule="auto"/>
        <w:rPr>
          <w:szCs w:val="22"/>
        </w:rPr>
      </w:pPr>
      <w:r w:rsidRPr="003C7A59">
        <w:rPr>
          <w:szCs w:val="22"/>
        </w:rPr>
        <w:t>Personer som er overfølsomme for ikke-steroide antiinflammatoriske legemidler (NSAIDs) bør unngå kontakt med preparatet.</w:t>
      </w:r>
    </w:p>
    <w:p w14:paraId="763DB124" w14:textId="77777777" w:rsidR="00D84EB3" w:rsidRPr="003C7A59" w:rsidRDefault="00D84EB3" w:rsidP="00346A1D">
      <w:pPr>
        <w:spacing w:line="240" w:lineRule="auto"/>
        <w:rPr>
          <w:szCs w:val="22"/>
        </w:rPr>
      </w:pPr>
    </w:p>
    <w:p w14:paraId="763DB125" w14:textId="5D48A707" w:rsidR="00FD2250" w:rsidRDefault="00FD2250" w:rsidP="00B846C2">
      <w:pPr>
        <w:spacing w:line="240" w:lineRule="auto"/>
        <w:rPr>
          <w:szCs w:val="22"/>
        </w:rPr>
      </w:pPr>
      <w:r w:rsidRPr="003C7A59">
        <w:rPr>
          <w:szCs w:val="22"/>
        </w:rPr>
        <w:lastRenderedPageBreak/>
        <w:t>Ved utilsiktet inntak, søk straks legehjelp og vis legen pakningsvedlegget eller etiketten.</w:t>
      </w:r>
    </w:p>
    <w:p w14:paraId="473C9820" w14:textId="21A0D810" w:rsidR="007C728A" w:rsidRPr="003C7A59" w:rsidRDefault="007C728A" w:rsidP="002C5154">
      <w:pPr>
        <w:autoSpaceDE w:val="0"/>
        <w:autoSpaceDN w:val="0"/>
        <w:adjustRightInd w:val="0"/>
        <w:spacing w:line="240" w:lineRule="auto"/>
        <w:rPr>
          <w:szCs w:val="22"/>
        </w:rPr>
      </w:pPr>
      <w:r w:rsidRPr="008456A0">
        <w:rPr>
          <w:szCs w:val="22"/>
        </w:rPr>
        <w:t>Dette veteinærpreparatet kan forårsake øyeirritasjon. Ved kontakt med øynene, skyll</w:t>
      </w:r>
      <w:r w:rsidR="00274ACF">
        <w:rPr>
          <w:szCs w:val="22"/>
        </w:rPr>
        <w:t xml:space="preserve"> </w:t>
      </w:r>
      <w:r w:rsidRPr="008456A0">
        <w:rPr>
          <w:szCs w:val="22"/>
        </w:rPr>
        <w:t>umiddelbart grundig med vann.</w:t>
      </w:r>
    </w:p>
    <w:p w14:paraId="763DB126" w14:textId="77777777" w:rsidR="00FD2250" w:rsidRPr="003C7A59" w:rsidRDefault="00FD2250" w:rsidP="00346A1D">
      <w:pPr>
        <w:spacing w:line="240" w:lineRule="auto"/>
        <w:rPr>
          <w:szCs w:val="22"/>
        </w:rPr>
      </w:pPr>
    </w:p>
    <w:p w14:paraId="763DB127" w14:textId="77777777" w:rsidR="00FD2250" w:rsidRPr="003C7A59" w:rsidRDefault="00FD2250" w:rsidP="00346A1D">
      <w:pPr>
        <w:spacing w:line="240" w:lineRule="auto"/>
        <w:ind w:left="540" w:hanging="540"/>
        <w:rPr>
          <w:szCs w:val="22"/>
        </w:rPr>
      </w:pPr>
      <w:r w:rsidRPr="003C7A59">
        <w:rPr>
          <w:b/>
          <w:szCs w:val="22"/>
        </w:rPr>
        <w:t>4.6</w:t>
      </w:r>
      <w:r w:rsidRPr="003C7A59">
        <w:rPr>
          <w:b/>
          <w:szCs w:val="22"/>
        </w:rPr>
        <w:tab/>
        <w:t>Bivirkninger (frekvens og alvorlighetsgrad)</w:t>
      </w:r>
    </w:p>
    <w:p w14:paraId="763DB128" w14:textId="77777777" w:rsidR="00FD2250" w:rsidRPr="003C7A59" w:rsidRDefault="00FD2250" w:rsidP="00346A1D">
      <w:pPr>
        <w:spacing w:line="240" w:lineRule="auto"/>
        <w:rPr>
          <w:szCs w:val="22"/>
        </w:rPr>
      </w:pPr>
    </w:p>
    <w:p w14:paraId="763DB129" w14:textId="77777777" w:rsidR="00FD2250" w:rsidRPr="003C7A59" w:rsidRDefault="00FD2250" w:rsidP="00346A1D">
      <w:pPr>
        <w:spacing w:line="240" w:lineRule="auto"/>
        <w:rPr>
          <w:szCs w:val="22"/>
        </w:rPr>
      </w:pPr>
      <w:r w:rsidRPr="003C7A59">
        <w:rPr>
          <w:szCs w:val="22"/>
        </w:rPr>
        <w:t>Ingen.</w:t>
      </w:r>
    </w:p>
    <w:p w14:paraId="763DB12A" w14:textId="77777777" w:rsidR="00FD2250" w:rsidRPr="003C7A59" w:rsidRDefault="00FD2250" w:rsidP="00346A1D">
      <w:pPr>
        <w:spacing w:line="240" w:lineRule="auto"/>
        <w:rPr>
          <w:szCs w:val="22"/>
        </w:rPr>
      </w:pPr>
    </w:p>
    <w:p w14:paraId="763DB12B" w14:textId="77777777" w:rsidR="00FD2250" w:rsidRPr="003C7A59" w:rsidRDefault="00FD2250" w:rsidP="00346A1D">
      <w:pPr>
        <w:spacing w:line="240" w:lineRule="auto"/>
        <w:ind w:left="540" w:hanging="540"/>
        <w:rPr>
          <w:szCs w:val="22"/>
        </w:rPr>
      </w:pPr>
      <w:r w:rsidRPr="003C7A59">
        <w:rPr>
          <w:b/>
          <w:szCs w:val="22"/>
        </w:rPr>
        <w:t>4.7</w:t>
      </w:r>
      <w:r w:rsidRPr="003C7A59">
        <w:rPr>
          <w:b/>
          <w:szCs w:val="22"/>
        </w:rPr>
        <w:tab/>
        <w:t>Bruk under drektighet, diegiving eller egglegging</w:t>
      </w:r>
    </w:p>
    <w:p w14:paraId="763DB12C" w14:textId="77777777" w:rsidR="00FD2250" w:rsidRPr="003C7A59" w:rsidRDefault="00FD2250" w:rsidP="00346A1D">
      <w:pPr>
        <w:spacing w:line="240" w:lineRule="auto"/>
        <w:rPr>
          <w:szCs w:val="22"/>
        </w:rPr>
      </w:pPr>
    </w:p>
    <w:p w14:paraId="763DB12D" w14:textId="77777777" w:rsidR="00FD2250" w:rsidRPr="003C7A59" w:rsidRDefault="00FD2250" w:rsidP="00346A1D">
      <w:pPr>
        <w:spacing w:line="240" w:lineRule="auto"/>
        <w:rPr>
          <w:szCs w:val="22"/>
        </w:rPr>
      </w:pPr>
      <w:r w:rsidRPr="003C7A59">
        <w:rPr>
          <w:szCs w:val="22"/>
        </w:rPr>
        <w:t xml:space="preserve">Kan brukes ved drektighet og </w:t>
      </w:r>
      <w:r w:rsidR="00D0528A" w:rsidRPr="003C7A59">
        <w:rPr>
          <w:szCs w:val="22"/>
        </w:rPr>
        <w:t>diegiving</w:t>
      </w:r>
      <w:r w:rsidRPr="003C7A59">
        <w:rPr>
          <w:szCs w:val="22"/>
        </w:rPr>
        <w:t>.</w:t>
      </w:r>
    </w:p>
    <w:p w14:paraId="763DB12E" w14:textId="77777777" w:rsidR="00FD2250" w:rsidRPr="003C7A59" w:rsidRDefault="00FD2250" w:rsidP="00346A1D">
      <w:pPr>
        <w:spacing w:line="240" w:lineRule="auto"/>
        <w:rPr>
          <w:szCs w:val="22"/>
        </w:rPr>
      </w:pPr>
    </w:p>
    <w:p w14:paraId="763DB12F" w14:textId="35500FA7" w:rsidR="00FD2250" w:rsidRPr="003C7A59" w:rsidRDefault="00FD2250" w:rsidP="00346A1D">
      <w:pPr>
        <w:spacing w:line="240" w:lineRule="auto"/>
        <w:ind w:left="540" w:hanging="540"/>
        <w:rPr>
          <w:szCs w:val="22"/>
        </w:rPr>
      </w:pPr>
      <w:r w:rsidRPr="003C7A59">
        <w:rPr>
          <w:b/>
          <w:szCs w:val="22"/>
        </w:rPr>
        <w:t>4.8</w:t>
      </w:r>
      <w:r w:rsidRPr="003C7A59">
        <w:rPr>
          <w:b/>
          <w:szCs w:val="22"/>
        </w:rPr>
        <w:tab/>
        <w:t>Interaksjon med andre legemidler og andre former for interaksjon</w:t>
      </w:r>
    </w:p>
    <w:p w14:paraId="763DB130" w14:textId="77777777" w:rsidR="00FD2250" w:rsidRPr="003C7A59" w:rsidRDefault="00FD2250" w:rsidP="00346A1D">
      <w:pPr>
        <w:spacing w:line="240" w:lineRule="auto"/>
        <w:rPr>
          <w:szCs w:val="22"/>
        </w:rPr>
      </w:pPr>
    </w:p>
    <w:p w14:paraId="763DB131" w14:textId="77777777" w:rsidR="0039147D" w:rsidRPr="003C7A59" w:rsidRDefault="00DA213E" w:rsidP="0039147D">
      <w:pPr>
        <w:pStyle w:val="BodyTextIndent"/>
        <w:tabs>
          <w:tab w:val="left" w:pos="709"/>
          <w:tab w:val="left" w:pos="3969"/>
        </w:tabs>
        <w:rPr>
          <w:szCs w:val="22"/>
        </w:rPr>
      </w:pPr>
      <w:r w:rsidRPr="003C7A59">
        <w:rPr>
          <w:szCs w:val="22"/>
        </w:rPr>
        <w:t>Skal</w:t>
      </w:r>
      <w:r w:rsidR="0039147D" w:rsidRPr="003C7A59">
        <w:rPr>
          <w:szCs w:val="22"/>
        </w:rPr>
        <w:t xml:space="preserve"> ikke administreres samtidig med glukokortikosteroider, andre ikke-steroide antiinflammatoriske legemidler eller sammen med antikoagulasjonsmidler.</w:t>
      </w:r>
    </w:p>
    <w:p w14:paraId="763DB132" w14:textId="77777777" w:rsidR="00FD2250" w:rsidRPr="003C7A59" w:rsidRDefault="00FD2250" w:rsidP="00346A1D">
      <w:pPr>
        <w:spacing w:line="240" w:lineRule="auto"/>
        <w:rPr>
          <w:szCs w:val="22"/>
        </w:rPr>
      </w:pPr>
    </w:p>
    <w:p w14:paraId="763DB133" w14:textId="77777777" w:rsidR="00FD2250" w:rsidRPr="003C7A59" w:rsidRDefault="00FD2250" w:rsidP="00346A1D">
      <w:pPr>
        <w:spacing w:line="240" w:lineRule="auto"/>
        <w:ind w:left="540" w:hanging="540"/>
        <w:rPr>
          <w:szCs w:val="22"/>
        </w:rPr>
      </w:pPr>
      <w:r w:rsidRPr="003C7A59">
        <w:rPr>
          <w:b/>
          <w:szCs w:val="22"/>
        </w:rPr>
        <w:t>4.9</w:t>
      </w:r>
      <w:r w:rsidRPr="003C7A59">
        <w:rPr>
          <w:b/>
          <w:szCs w:val="22"/>
        </w:rPr>
        <w:tab/>
        <w:t>Dosering og tilførselsvei</w:t>
      </w:r>
    </w:p>
    <w:p w14:paraId="763DB134" w14:textId="77777777" w:rsidR="00FD2250" w:rsidRPr="003C7A59" w:rsidRDefault="00FD2250" w:rsidP="00346A1D">
      <w:pPr>
        <w:spacing w:line="240" w:lineRule="auto"/>
        <w:rPr>
          <w:szCs w:val="22"/>
        </w:rPr>
      </w:pPr>
    </w:p>
    <w:p w14:paraId="763DB135" w14:textId="77777777" w:rsidR="00FD2250" w:rsidRPr="003C7A59" w:rsidRDefault="00FD2250" w:rsidP="00346A1D">
      <w:pPr>
        <w:spacing w:line="240" w:lineRule="auto"/>
        <w:rPr>
          <w:szCs w:val="22"/>
        </w:rPr>
      </w:pPr>
      <w:r w:rsidRPr="003C7A59">
        <w:rPr>
          <w:szCs w:val="22"/>
        </w:rPr>
        <w:t>Oral mikstur administreres med en dose på 0,4</w:t>
      </w:r>
      <w:r w:rsidR="00D84EB3" w:rsidRPr="003C7A59">
        <w:rPr>
          <w:szCs w:val="22"/>
        </w:rPr>
        <w:t xml:space="preserve"> </w:t>
      </w:r>
      <w:r w:rsidRPr="003C7A59">
        <w:rPr>
          <w:szCs w:val="22"/>
        </w:rPr>
        <w:t>mg/kg kroppsvekt (dvs. 2,7</w:t>
      </w:r>
      <w:r w:rsidR="00D84EB3" w:rsidRPr="003C7A59">
        <w:rPr>
          <w:szCs w:val="22"/>
        </w:rPr>
        <w:t xml:space="preserve"> </w:t>
      </w:r>
      <w:r w:rsidRPr="003C7A59">
        <w:rPr>
          <w:szCs w:val="22"/>
        </w:rPr>
        <w:t xml:space="preserve">ml/100 kg) i kombinasjon med passende antibiotikabehandling. Ved behov kan ytterligere en injeksjon meloksikam administreres etter 24 timer. I tilfelle av </w:t>
      </w:r>
      <w:smartTag w:uri="urn:schemas-microsoft-com:office:smarttags" w:element="stockticker">
        <w:r w:rsidRPr="003C7A59">
          <w:rPr>
            <w:szCs w:val="22"/>
          </w:rPr>
          <w:t>MMA</w:t>
        </w:r>
      </w:smartTag>
      <w:r w:rsidRPr="003C7A59">
        <w:rPr>
          <w:szCs w:val="22"/>
        </w:rPr>
        <w:t xml:space="preserve"> med alvorlig forstyrret gen</w:t>
      </w:r>
      <w:r w:rsidR="00D0528A" w:rsidRPr="003C7A59">
        <w:rPr>
          <w:szCs w:val="22"/>
        </w:rPr>
        <w:t>e</w:t>
      </w:r>
      <w:r w:rsidRPr="003C7A59">
        <w:rPr>
          <w:szCs w:val="22"/>
        </w:rPr>
        <w:t>rell oppførsel (f.eks. anorexi) anbefales bruk av Metacam 20mg/ml injeksjon</w:t>
      </w:r>
      <w:r w:rsidR="00D0528A" w:rsidRPr="003C7A59">
        <w:rPr>
          <w:szCs w:val="22"/>
        </w:rPr>
        <w:t>svæske</w:t>
      </w:r>
      <w:r w:rsidRPr="003C7A59">
        <w:rPr>
          <w:szCs w:val="22"/>
        </w:rPr>
        <w:t xml:space="preserve">. </w:t>
      </w:r>
    </w:p>
    <w:p w14:paraId="763DB136" w14:textId="77777777" w:rsidR="00FD2250" w:rsidRPr="003C7A59" w:rsidRDefault="00FD2250" w:rsidP="00346A1D">
      <w:pPr>
        <w:spacing w:line="240" w:lineRule="auto"/>
        <w:rPr>
          <w:szCs w:val="22"/>
        </w:rPr>
      </w:pPr>
    </w:p>
    <w:p w14:paraId="763DB137" w14:textId="77777777" w:rsidR="00FD2250" w:rsidRPr="003C7A59" w:rsidRDefault="00FD2250" w:rsidP="00346A1D">
      <w:pPr>
        <w:spacing w:line="240" w:lineRule="auto"/>
        <w:rPr>
          <w:szCs w:val="22"/>
        </w:rPr>
      </w:pPr>
      <w:r w:rsidRPr="003C7A59">
        <w:rPr>
          <w:szCs w:val="22"/>
        </w:rPr>
        <w:t>Skal administreres fortrin</w:t>
      </w:r>
      <w:r w:rsidR="00D0528A" w:rsidRPr="003C7A59">
        <w:rPr>
          <w:szCs w:val="22"/>
        </w:rPr>
        <w:t>n</w:t>
      </w:r>
      <w:r w:rsidRPr="003C7A59">
        <w:rPr>
          <w:szCs w:val="22"/>
        </w:rPr>
        <w:t xml:space="preserve">svis blandet med en liten mengde fôr. Alternativt skal det gis før fôring eller direkte i munnen. </w:t>
      </w:r>
    </w:p>
    <w:p w14:paraId="763DB138" w14:textId="77777777" w:rsidR="00FD2250" w:rsidRPr="003C7A59" w:rsidRDefault="00FD2250" w:rsidP="00346A1D">
      <w:pPr>
        <w:spacing w:line="240" w:lineRule="auto"/>
        <w:rPr>
          <w:szCs w:val="22"/>
        </w:rPr>
      </w:pPr>
      <w:r w:rsidRPr="003C7A59">
        <w:rPr>
          <w:szCs w:val="22"/>
        </w:rPr>
        <w:t>Suspensjonen gis med doseringssprøyte som er vedlagt pakningen. Doseringssprøyten plasseres på flasken og har en kg-kroppsvekt-skala.</w:t>
      </w:r>
    </w:p>
    <w:p w14:paraId="763DB139" w14:textId="77777777" w:rsidR="00FD2250" w:rsidRPr="003C7A59" w:rsidRDefault="00FD2250" w:rsidP="00346A1D">
      <w:pPr>
        <w:spacing w:line="240" w:lineRule="auto"/>
        <w:rPr>
          <w:szCs w:val="22"/>
        </w:rPr>
      </w:pPr>
    </w:p>
    <w:p w14:paraId="763DB13A" w14:textId="77777777" w:rsidR="00FD2250" w:rsidRPr="003C7A59" w:rsidRDefault="00FD2250" w:rsidP="00346A1D">
      <w:pPr>
        <w:spacing w:line="240" w:lineRule="auto"/>
        <w:rPr>
          <w:szCs w:val="22"/>
        </w:rPr>
      </w:pPr>
      <w:r w:rsidRPr="003C7A59">
        <w:rPr>
          <w:szCs w:val="22"/>
        </w:rPr>
        <w:t>Rystes godt før bruk.</w:t>
      </w:r>
    </w:p>
    <w:p w14:paraId="763DB13B" w14:textId="77777777" w:rsidR="00FD2250" w:rsidRPr="003C7A59" w:rsidRDefault="00FD2250" w:rsidP="00346A1D">
      <w:pPr>
        <w:spacing w:line="240" w:lineRule="auto"/>
        <w:rPr>
          <w:szCs w:val="22"/>
        </w:rPr>
      </w:pPr>
    </w:p>
    <w:p w14:paraId="763DB13C" w14:textId="6B3420BB" w:rsidR="00FD2250" w:rsidRPr="003C7A59" w:rsidRDefault="00FD2250" w:rsidP="00346A1D">
      <w:pPr>
        <w:spacing w:line="240" w:lineRule="auto"/>
        <w:rPr>
          <w:szCs w:val="22"/>
        </w:rPr>
      </w:pPr>
      <w:r w:rsidRPr="003C7A59">
        <w:rPr>
          <w:szCs w:val="22"/>
        </w:rPr>
        <w:t>Etter administrering av veterinærpreparatet, lukk flasken med korken, vask doseringssprøyten med varmt vann og la den tørke</w:t>
      </w:r>
      <w:r w:rsidR="007C068D">
        <w:rPr>
          <w:szCs w:val="22"/>
        </w:rPr>
        <w:t>.</w:t>
      </w:r>
    </w:p>
    <w:p w14:paraId="763DB13D" w14:textId="77777777" w:rsidR="00FD2250" w:rsidRPr="003C7A59" w:rsidRDefault="00FD2250" w:rsidP="00346A1D">
      <w:pPr>
        <w:spacing w:line="240" w:lineRule="auto"/>
        <w:rPr>
          <w:b/>
          <w:szCs w:val="22"/>
        </w:rPr>
      </w:pPr>
    </w:p>
    <w:p w14:paraId="763DB13E" w14:textId="77777777" w:rsidR="00FD2250" w:rsidRPr="003C7A59" w:rsidRDefault="00FD2250" w:rsidP="00346A1D">
      <w:pPr>
        <w:spacing w:line="240" w:lineRule="auto"/>
        <w:ind w:left="540" w:hanging="540"/>
        <w:rPr>
          <w:szCs w:val="22"/>
        </w:rPr>
      </w:pPr>
      <w:r w:rsidRPr="003C7A59">
        <w:rPr>
          <w:b/>
          <w:szCs w:val="22"/>
        </w:rPr>
        <w:t>4.10</w:t>
      </w:r>
      <w:r w:rsidRPr="003C7A59">
        <w:rPr>
          <w:b/>
          <w:szCs w:val="22"/>
        </w:rPr>
        <w:tab/>
        <w:t>Overdosering (symptomer, førstehjelp, antidoter), om nødvendig</w:t>
      </w:r>
    </w:p>
    <w:p w14:paraId="763DB13F" w14:textId="77777777" w:rsidR="00FD2250" w:rsidRPr="003C7A59" w:rsidRDefault="00FD2250" w:rsidP="00346A1D">
      <w:pPr>
        <w:spacing w:line="240" w:lineRule="auto"/>
        <w:rPr>
          <w:szCs w:val="22"/>
        </w:rPr>
      </w:pPr>
    </w:p>
    <w:p w14:paraId="763DB140" w14:textId="77777777" w:rsidR="00FD2250" w:rsidRPr="003C7A59" w:rsidRDefault="00FD2250" w:rsidP="00346A1D">
      <w:pPr>
        <w:spacing w:line="240" w:lineRule="auto"/>
        <w:rPr>
          <w:szCs w:val="22"/>
        </w:rPr>
      </w:pPr>
      <w:r w:rsidRPr="003C7A59">
        <w:rPr>
          <w:szCs w:val="22"/>
        </w:rPr>
        <w:t>Ved overdosering skal symptomatisk behandling initieres.</w:t>
      </w:r>
    </w:p>
    <w:p w14:paraId="763DB141" w14:textId="77777777" w:rsidR="00FD2250" w:rsidRPr="003C7A59" w:rsidRDefault="00FD2250" w:rsidP="00346A1D">
      <w:pPr>
        <w:spacing w:line="240" w:lineRule="auto"/>
        <w:rPr>
          <w:szCs w:val="22"/>
        </w:rPr>
      </w:pPr>
    </w:p>
    <w:p w14:paraId="763DB142" w14:textId="77777777" w:rsidR="00FD2250" w:rsidRPr="003C7A59" w:rsidRDefault="00FD2250" w:rsidP="00346A1D">
      <w:pPr>
        <w:spacing w:line="240" w:lineRule="auto"/>
        <w:ind w:left="540" w:hanging="540"/>
        <w:rPr>
          <w:szCs w:val="22"/>
        </w:rPr>
      </w:pPr>
      <w:r w:rsidRPr="003C7A59">
        <w:rPr>
          <w:b/>
          <w:szCs w:val="22"/>
        </w:rPr>
        <w:t>4.11</w:t>
      </w:r>
      <w:r w:rsidRPr="003C7A59">
        <w:rPr>
          <w:b/>
          <w:szCs w:val="22"/>
        </w:rPr>
        <w:tab/>
        <w:t>Tilbakeholdelsestid(er)</w:t>
      </w:r>
    </w:p>
    <w:p w14:paraId="763DB143" w14:textId="77777777" w:rsidR="00FD2250" w:rsidRPr="003C7A59" w:rsidRDefault="00FD2250" w:rsidP="00346A1D">
      <w:pPr>
        <w:pStyle w:val="EndnoteText"/>
        <w:tabs>
          <w:tab w:val="clear" w:pos="567"/>
        </w:tabs>
        <w:rPr>
          <w:szCs w:val="22"/>
        </w:rPr>
      </w:pPr>
    </w:p>
    <w:p w14:paraId="763DB144" w14:textId="5B7544F8" w:rsidR="00FD2250" w:rsidRPr="003C7A59" w:rsidRDefault="00FD2250" w:rsidP="00346A1D">
      <w:pPr>
        <w:spacing w:line="240" w:lineRule="auto"/>
        <w:rPr>
          <w:szCs w:val="22"/>
        </w:rPr>
      </w:pPr>
      <w:r w:rsidRPr="003C7A59">
        <w:rPr>
          <w:szCs w:val="22"/>
        </w:rPr>
        <w:t>Slakt:</w:t>
      </w:r>
      <w:r w:rsidRPr="003C7A59">
        <w:rPr>
          <w:szCs w:val="22"/>
        </w:rPr>
        <w:tab/>
      </w:r>
      <w:r w:rsidRPr="003C7A59">
        <w:rPr>
          <w:szCs w:val="22"/>
        </w:rPr>
        <w:tab/>
        <w:t>5 d</w:t>
      </w:r>
      <w:r w:rsidR="006A2D87">
        <w:rPr>
          <w:szCs w:val="22"/>
        </w:rPr>
        <w:t>øgn</w:t>
      </w:r>
    </w:p>
    <w:p w14:paraId="763DB145" w14:textId="77777777" w:rsidR="00FD2250" w:rsidRPr="003C7A59" w:rsidRDefault="00FD2250" w:rsidP="00346A1D">
      <w:pPr>
        <w:spacing w:line="240" w:lineRule="auto"/>
        <w:rPr>
          <w:szCs w:val="22"/>
        </w:rPr>
      </w:pPr>
    </w:p>
    <w:p w14:paraId="763DB146" w14:textId="77777777" w:rsidR="00FD2250" w:rsidRPr="003C7A59" w:rsidRDefault="00FD2250" w:rsidP="00346A1D">
      <w:pPr>
        <w:spacing w:line="240" w:lineRule="auto"/>
        <w:rPr>
          <w:szCs w:val="22"/>
        </w:rPr>
      </w:pPr>
    </w:p>
    <w:p w14:paraId="763DB147" w14:textId="77777777" w:rsidR="00FD2250" w:rsidRPr="003C7A59" w:rsidRDefault="00FD2250" w:rsidP="00346A1D">
      <w:pPr>
        <w:pStyle w:val="BodyText2"/>
        <w:ind w:left="540" w:hanging="540"/>
        <w:rPr>
          <w:szCs w:val="22"/>
        </w:rPr>
      </w:pPr>
      <w:r w:rsidRPr="003C7A59">
        <w:rPr>
          <w:szCs w:val="22"/>
        </w:rPr>
        <w:t>5.</w:t>
      </w:r>
      <w:r w:rsidRPr="003C7A59">
        <w:rPr>
          <w:szCs w:val="22"/>
        </w:rPr>
        <w:tab/>
        <w:t>FARMAKOLOGISKE EGENSKAPER</w:t>
      </w:r>
    </w:p>
    <w:p w14:paraId="763DB148" w14:textId="77777777" w:rsidR="00FD2250" w:rsidRPr="003C7A59" w:rsidRDefault="00FD2250" w:rsidP="00346A1D">
      <w:pPr>
        <w:spacing w:line="240" w:lineRule="auto"/>
        <w:rPr>
          <w:szCs w:val="22"/>
        </w:rPr>
      </w:pPr>
    </w:p>
    <w:p w14:paraId="763DB149" w14:textId="77777777" w:rsidR="00FD2250" w:rsidRPr="003C7A59" w:rsidRDefault="00D84EB3" w:rsidP="00346A1D">
      <w:pPr>
        <w:pStyle w:val="NoSpacing"/>
        <w:rPr>
          <w:szCs w:val="22"/>
        </w:rPr>
      </w:pPr>
      <w:r w:rsidRPr="003C7A59">
        <w:rPr>
          <w:szCs w:val="22"/>
        </w:rPr>
        <w:t xml:space="preserve">Farmakoterapeutisk gruppe: </w:t>
      </w:r>
      <w:r w:rsidR="00FD2250" w:rsidRPr="003C7A59">
        <w:rPr>
          <w:szCs w:val="22"/>
        </w:rPr>
        <w:t>Antiinflammatoriske og antireumatiske midler ekskl. steroider (oksikamer)</w:t>
      </w:r>
    </w:p>
    <w:p w14:paraId="763DB14A" w14:textId="77777777" w:rsidR="00FD2250" w:rsidRPr="003C7A59" w:rsidRDefault="00D84EB3" w:rsidP="00346A1D">
      <w:pPr>
        <w:spacing w:line="240" w:lineRule="auto"/>
        <w:rPr>
          <w:szCs w:val="22"/>
        </w:rPr>
      </w:pPr>
      <w:r w:rsidRPr="003C7A59">
        <w:rPr>
          <w:szCs w:val="22"/>
        </w:rPr>
        <w:t xml:space="preserve">ATCvet-kode: </w:t>
      </w:r>
      <w:r w:rsidR="00FD2250" w:rsidRPr="003C7A59">
        <w:rPr>
          <w:szCs w:val="22"/>
        </w:rPr>
        <w:t>QM01AC06</w:t>
      </w:r>
    </w:p>
    <w:p w14:paraId="763DB14B" w14:textId="77777777" w:rsidR="00FD2250" w:rsidRPr="003C7A59" w:rsidRDefault="00FD2250" w:rsidP="00346A1D">
      <w:pPr>
        <w:spacing w:line="240" w:lineRule="auto"/>
        <w:rPr>
          <w:szCs w:val="22"/>
        </w:rPr>
      </w:pPr>
    </w:p>
    <w:p w14:paraId="763DB14C" w14:textId="77777777" w:rsidR="00FD2250" w:rsidRPr="003C7A59" w:rsidRDefault="00FD2250" w:rsidP="00346A1D">
      <w:pPr>
        <w:spacing w:line="240" w:lineRule="auto"/>
        <w:ind w:left="540" w:hanging="540"/>
        <w:rPr>
          <w:szCs w:val="22"/>
        </w:rPr>
      </w:pPr>
      <w:r w:rsidRPr="003C7A59">
        <w:rPr>
          <w:b/>
          <w:szCs w:val="22"/>
        </w:rPr>
        <w:t>5.1</w:t>
      </w:r>
      <w:r w:rsidRPr="003C7A59">
        <w:rPr>
          <w:b/>
          <w:szCs w:val="22"/>
        </w:rPr>
        <w:tab/>
        <w:t>Farmakodynamiske egenskaper</w:t>
      </w:r>
    </w:p>
    <w:p w14:paraId="763DB14D" w14:textId="77777777" w:rsidR="00FD2250" w:rsidRPr="003C7A59" w:rsidRDefault="00FD2250" w:rsidP="00346A1D">
      <w:pPr>
        <w:spacing w:line="240" w:lineRule="auto"/>
        <w:rPr>
          <w:szCs w:val="22"/>
        </w:rPr>
      </w:pPr>
    </w:p>
    <w:p w14:paraId="763DB14E" w14:textId="2E632D29" w:rsidR="00D84EB3" w:rsidRPr="003C7A59" w:rsidRDefault="00FD2250" w:rsidP="00346A1D">
      <w:pPr>
        <w:spacing w:line="240" w:lineRule="auto"/>
        <w:rPr>
          <w:szCs w:val="22"/>
        </w:rPr>
      </w:pPr>
      <w:r w:rsidRPr="003C7A59">
        <w:rPr>
          <w:szCs w:val="22"/>
        </w:rPr>
        <w:t>Meloksikam er et ikke-steroid antiinflammatorisk legemiddel (NSAID) i oksikam-klassen som virker ved å hemme prostaglandinsyntesen og dermed gir antiinflammatorisk, analgetisk, antieksudativ, og antipyretisk effekt. Reduserer infiltrasjonen av leukocytter i inflammerte vev. I mindre grad hemmer meloksikam også kollagenindusert trombocytaggregasjon. Meloksikam har også antiendotoksiske egenskaper da substansen er vist å hemme produksjonen av tromboxan B</w:t>
      </w:r>
      <w:r w:rsidRPr="003C7A59">
        <w:rPr>
          <w:position w:val="-6"/>
          <w:szCs w:val="22"/>
        </w:rPr>
        <w:t>2</w:t>
      </w:r>
      <w:r w:rsidRPr="003C7A59">
        <w:rPr>
          <w:szCs w:val="22"/>
        </w:rPr>
        <w:t xml:space="preserve"> indusert ved </w:t>
      </w:r>
      <w:r w:rsidRPr="003C7A59">
        <w:rPr>
          <w:i/>
          <w:szCs w:val="22"/>
        </w:rPr>
        <w:t>E.coli</w:t>
      </w:r>
      <w:r w:rsidR="00617855">
        <w:rPr>
          <w:szCs w:val="22"/>
        </w:rPr>
        <w:t xml:space="preserve"> </w:t>
      </w:r>
      <w:r w:rsidRPr="003C7A59">
        <w:rPr>
          <w:szCs w:val="22"/>
        </w:rPr>
        <w:t>endotoksinadministrasjon til gris</w:t>
      </w:r>
      <w:r w:rsidR="006E6159" w:rsidRPr="003C7A59">
        <w:rPr>
          <w:szCs w:val="22"/>
        </w:rPr>
        <w:t>.</w:t>
      </w:r>
    </w:p>
    <w:p w14:paraId="763DB14F" w14:textId="77777777" w:rsidR="00FD2250" w:rsidRPr="003C7A59" w:rsidRDefault="00FD2250" w:rsidP="00346A1D">
      <w:pPr>
        <w:pStyle w:val="BodyText"/>
        <w:rPr>
          <w:szCs w:val="22"/>
        </w:rPr>
      </w:pPr>
    </w:p>
    <w:p w14:paraId="763DB150" w14:textId="77777777" w:rsidR="00FD2250" w:rsidRPr="003C7A59" w:rsidRDefault="00FD2250" w:rsidP="00617855">
      <w:pPr>
        <w:widowControl w:val="0"/>
        <w:spacing w:line="240" w:lineRule="auto"/>
        <w:ind w:left="540" w:hanging="540"/>
        <w:rPr>
          <w:b/>
          <w:szCs w:val="22"/>
        </w:rPr>
      </w:pPr>
      <w:r w:rsidRPr="003C7A59">
        <w:rPr>
          <w:b/>
          <w:szCs w:val="22"/>
        </w:rPr>
        <w:t>5.2</w:t>
      </w:r>
      <w:r w:rsidRPr="003C7A59">
        <w:rPr>
          <w:b/>
          <w:szCs w:val="22"/>
        </w:rPr>
        <w:tab/>
        <w:t>Farmakokinetiske opplysinger</w:t>
      </w:r>
    </w:p>
    <w:p w14:paraId="763DB151" w14:textId="77777777" w:rsidR="00FD2250" w:rsidRPr="00E3707F" w:rsidRDefault="00FD2250" w:rsidP="00617855">
      <w:pPr>
        <w:widowControl w:val="0"/>
        <w:spacing w:line="240" w:lineRule="auto"/>
        <w:rPr>
          <w:bCs/>
          <w:szCs w:val="22"/>
        </w:rPr>
      </w:pPr>
    </w:p>
    <w:p w14:paraId="763DB152" w14:textId="77777777" w:rsidR="00FD2250" w:rsidRPr="003C7A59" w:rsidRDefault="00FD2250" w:rsidP="00346A1D">
      <w:pPr>
        <w:spacing w:line="240" w:lineRule="auto"/>
        <w:rPr>
          <w:szCs w:val="22"/>
          <w:u w:val="single"/>
        </w:rPr>
      </w:pPr>
      <w:r w:rsidRPr="003C7A59">
        <w:rPr>
          <w:szCs w:val="22"/>
          <w:u w:val="single"/>
        </w:rPr>
        <w:t>Absorpsjon</w:t>
      </w:r>
    </w:p>
    <w:p w14:paraId="763DB153" w14:textId="77777777" w:rsidR="00FD2250" w:rsidRPr="003C7A59" w:rsidRDefault="00FD2250" w:rsidP="00346A1D">
      <w:pPr>
        <w:tabs>
          <w:tab w:val="clear" w:pos="567"/>
        </w:tabs>
        <w:spacing w:line="240" w:lineRule="auto"/>
        <w:rPr>
          <w:szCs w:val="22"/>
          <w:lang w:eastAsia="nb-NO"/>
        </w:rPr>
      </w:pPr>
      <w:r w:rsidRPr="003C7A59">
        <w:rPr>
          <w:szCs w:val="22"/>
          <w:lang w:eastAsia="nb-NO"/>
        </w:rPr>
        <w:t>Etter en enkeltdose på 0,4 mg meloksikam/kg, ble C</w:t>
      </w:r>
      <w:r w:rsidRPr="003C7A59">
        <w:rPr>
          <w:position w:val="-6"/>
          <w:szCs w:val="22"/>
          <w:lang w:eastAsia="nb-NO"/>
        </w:rPr>
        <w:t xml:space="preserve">max </w:t>
      </w:r>
      <w:r w:rsidRPr="003C7A59">
        <w:rPr>
          <w:szCs w:val="22"/>
          <w:lang w:eastAsia="nb-NO"/>
        </w:rPr>
        <w:t>verdier på 0,81</w:t>
      </w:r>
      <w:r w:rsidR="00D84EB3" w:rsidRPr="003C7A59">
        <w:rPr>
          <w:szCs w:val="22"/>
          <w:lang w:eastAsia="nb-NO"/>
        </w:rPr>
        <w:t> </w:t>
      </w:r>
      <w:r w:rsidRPr="003C7A59">
        <w:rPr>
          <w:szCs w:val="22"/>
          <w:lang w:eastAsia="nb-NO"/>
        </w:rPr>
        <w:t>µg/ml nådd etter 2 timer.</w:t>
      </w:r>
    </w:p>
    <w:p w14:paraId="763DB154" w14:textId="77777777" w:rsidR="00FD2250" w:rsidRPr="003C7A59" w:rsidRDefault="00FD2250" w:rsidP="00346A1D">
      <w:pPr>
        <w:tabs>
          <w:tab w:val="clear" w:pos="567"/>
        </w:tabs>
        <w:spacing w:line="240" w:lineRule="auto"/>
        <w:rPr>
          <w:szCs w:val="22"/>
          <w:lang w:eastAsia="nb-NO"/>
        </w:rPr>
      </w:pPr>
    </w:p>
    <w:p w14:paraId="763DB155" w14:textId="77777777" w:rsidR="00FD2250" w:rsidRPr="003C7A59" w:rsidRDefault="00FD2250" w:rsidP="00346A1D">
      <w:pPr>
        <w:spacing w:line="240" w:lineRule="auto"/>
        <w:rPr>
          <w:szCs w:val="22"/>
          <w:u w:val="single"/>
        </w:rPr>
      </w:pPr>
      <w:r w:rsidRPr="003C7A59">
        <w:rPr>
          <w:szCs w:val="22"/>
          <w:u w:val="single"/>
        </w:rPr>
        <w:t>Fordeling</w:t>
      </w:r>
    </w:p>
    <w:p w14:paraId="763DB156" w14:textId="77777777" w:rsidR="00FD2250" w:rsidRPr="003C7A59" w:rsidRDefault="00FD2250" w:rsidP="00346A1D">
      <w:pPr>
        <w:pStyle w:val="BodyText"/>
        <w:rPr>
          <w:szCs w:val="22"/>
          <w:lang w:eastAsia="nb-NO"/>
        </w:rPr>
      </w:pPr>
      <w:r w:rsidRPr="003C7A59">
        <w:rPr>
          <w:szCs w:val="22"/>
          <w:lang w:eastAsia="nb-NO"/>
        </w:rPr>
        <w:t>Over 98</w:t>
      </w:r>
      <w:r w:rsidR="00D84EB3" w:rsidRPr="003C7A59">
        <w:rPr>
          <w:szCs w:val="22"/>
          <w:lang w:eastAsia="nb-NO"/>
        </w:rPr>
        <w:t> </w:t>
      </w:r>
      <w:r w:rsidRPr="003C7A59">
        <w:rPr>
          <w:szCs w:val="22"/>
          <w:lang w:eastAsia="nb-NO"/>
        </w:rPr>
        <w:t>% av meloksikam er bundet til plasmaproteiner.De høyeste meloksikam konsentrasjonene finnes i lever og nyrer. Relativt lave konsentrasjoner er påvist i skjelettmuskler og fett.</w:t>
      </w:r>
    </w:p>
    <w:p w14:paraId="763DB157" w14:textId="77777777" w:rsidR="00FD2250" w:rsidRPr="003C7A59" w:rsidRDefault="00FD2250" w:rsidP="00346A1D">
      <w:pPr>
        <w:tabs>
          <w:tab w:val="clear" w:pos="567"/>
        </w:tabs>
        <w:spacing w:line="240" w:lineRule="auto"/>
        <w:rPr>
          <w:szCs w:val="22"/>
          <w:lang w:eastAsia="nb-NO"/>
        </w:rPr>
      </w:pPr>
    </w:p>
    <w:p w14:paraId="763DB158" w14:textId="77777777" w:rsidR="00FD2250" w:rsidRPr="003C7A59" w:rsidRDefault="00FD2250" w:rsidP="00346A1D">
      <w:pPr>
        <w:spacing w:line="240" w:lineRule="auto"/>
        <w:rPr>
          <w:szCs w:val="22"/>
          <w:u w:val="single"/>
        </w:rPr>
      </w:pPr>
      <w:r w:rsidRPr="003C7A59">
        <w:rPr>
          <w:szCs w:val="22"/>
          <w:u w:val="single"/>
        </w:rPr>
        <w:t>Metabolisme</w:t>
      </w:r>
    </w:p>
    <w:p w14:paraId="763DB159" w14:textId="77777777" w:rsidR="00FD2250" w:rsidRPr="003C7A59" w:rsidRDefault="00FD2250" w:rsidP="00346A1D">
      <w:pPr>
        <w:spacing w:line="240" w:lineRule="auto"/>
        <w:rPr>
          <w:szCs w:val="22"/>
        </w:rPr>
      </w:pPr>
      <w:r w:rsidRPr="003C7A59">
        <w:rPr>
          <w:szCs w:val="22"/>
        </w:rPr>
        <w:t xml:space="preserve">Meloksikam finnes hovedsakelig i plasma. </w:t>
      </w:r>
    </w:p>
    <w:p w14:paraId="763DB15A" w14:textId="77777777" w:rsidR="00FD2250" w:rsidRPr="003C7A59" w:rsidRDefault="00FD2250" w:rsidP="00346A1D">
      <w:pPr>
        <w:spacing w:line="240" w:lineRule="auto"/>
        <w:rPr>
          <w:szCs w:val="22"/>
        </w:rPr>
      </w:pPr>
      <w:r w:rsidRPr="003C7A59">
        <w:rPr>
          <w:snapToGrid w:val="0"/>
          <w:szCs w:val="22"/>
          <w:lang w:eastAsia="de-DE"/>
        </w:rPr>
        <w:t xml:space="preserve">Hos gris inneholder galle og urin kun spor av morsubstansen. </w:t>
      </w:r>
      <w:r w:rsidRPr="003C7A59">
        <w:rPr>
          <w:szCs w:val="22"/>
        </w:rPr>
        <w:t>Meloksikam metaboliseres til en alkohol, et syrederivat og flere polare metabolitter. Alle hovedmetabolittene er påvist å være farmakologisk inaktive.</w:t>
      </w:r>
    </w:p>
    <w:p w14:paraId="763DB15B" w14:textId="77777777" w:rsidR="00FD2250" w:rsidRPr="003C7A59" w:rsidRDefault="00FD2250" w:rsidP="00346A1D">
      <w:pPr>
        <w:spacing w:line="240" w:lineRule="auto"/>
        <w:rPr>
          <w:szCs w:val="22"/>
        </w:rPr>
      </w:pPr>
    </w:p>
    <w:p w14:paraId="763DB15C" w14:textId="77777777" w:rsidR="00FD2250" w:rsidRPr="003C7A59" w:rsidRDefault="00FD2250" w:rsidP="00346A1D">
      <w:pPr>
        <w:spacing w:line="240" w:lineRule="auto"/>
        <w:rPr>
          <w:szCs w:val="22"/>
          <w:u w:val="single"/>
        </w:rPr>
      </w:pPr>
      <w:r w:rsidRPr="003C7A59">
        <w:rPr>
          <w:szCs w:val="22"/>
          <w:u w:val="single"/>
        </w:rPr>
        <w:t>Utskillelse</w:t>
      </w:r>
    </w:p>
    <w:p w14:paraId="763DB15D" w14:textId="77777777" w:rsidR="00FD2250" w:rsidRPr="003C7A59" w:rsidRDefault="00FD2250" w:rsidP="00346A1D">
      <w:pPr>
        <w:spacing w:line="240" w:lineRule="auto"/>
        <w:jc w:val="both"/>
        <w:rPr>
          <w:szCs w:val="22"/>
        </w:rPr>
      </w:pPr>
      <w:r w:rsidRPr="003C7A59">
        <w:rPr>
          <w:snapToGrid w:val="0"/>
          <w:szCs w:val="22"/>
          <w:lang w:eastAsia="de-DE"/>
        </w:rPr>
        <w:t>E</w:t>
      </w:r>
      <w:r w:rsidRPr="003C7A59">
        <w:rPr>
          <w:szCs w:val="22"/>
        </w:rPr>
        <w:t>tter oral administrasjon er gjennomsnittlig plasmahalveringstid ca 2,</w:t>
      </w:r>
      <w:r w:rsidR="00016AF4" w:rsidRPr="003C7A59">
        <w:rPr>
          <w:szCs w:val="22"/>
        </w:rPr>
        <w:t>3</w:t>
      </w:r>
      <w:r w:rsidRPr="003C7A59">
        <w:rPr>
          <w:szCs w:val="22"/>
        </w:rPr>
        <w:t xml:space="preserve"> time</w:t>
      </w:r>
      <w:r w:rsidR="00264B16" w:rsidRPr="003C7A59">
        <w:rPr>
          <w:szCs w:val="22"/>
        </w:rPr>
        <w:t>r</w:t>
      </w:r>
      <w:r w:rsidRPr="003C7A59">
        <w:rPr>
          <w:szCs w:val="22"/>
        </w:rPr>
        <w:t xml:space="preserve">. </w:t>
      </w:r>
    </w:p>
    <w:p w14:paraId="763DB15E" w14:textId="77777777" w:rsidR="00FD2250" w:rsidRPr="003C7A59" w:rsidRDefault="00FD2250" w:rsidP="00346A1D">
      <w:pPr>
        <w:pStyle w:val="BodyText2"/>
        <w:tabs>
          <w:tab w:val="clear" w:pos="567"/>
        </w:tabs>
        <w:rPr>
          <w:b w:val="0"/>
          <w:szCs w:val="22"/>
        </w:rPr>
      </w:pPr>
      <w:r w:rsidRPr="003C7A59">
        <w:rPr>
          <w:b w:val="0"/>
          <w:szCs w:val="22"/>
        </w:rPr>
        <w:t>Omtrent 50</w:t>
      </w:r>
      <w:r w:rsidR="00D84EB3" w:rsidRPr="003C7A59">
        <w:rPr>
          <w:szCs w:val="22"/>
          <w:lang w:eastAsia="nb-NO"/>
        </w:rPr>
        <w:t> </w:t>
      </w:r>
      <w:r w:rsidRPr="003C7A59">
        <w:rPr>
          <w:b w:val="0"/>
          <w:szCs w:val="22"/>
        </w:rPr>
        <w:t>% av den administrerte dosen utskilles via urinen og resten utskilles via faeces.</w:t>
      </w:r>
    </w:p>
    <w:p w14:paraId="763DB15F" w14:textId="77777777" w:rsidR="00FD2250" w:rsidRPr="003C7A59" w:rsidRDefault="00FD2250" w:rsidP="00346A1D">
      <w:pPr>
        <w:spacing w:line="240" w:lineRule="auto"/>
        <w:rPr>
          <w:szCs w:val="22"/>
        </w:rPr>
      </w:pPr>
    </w:p>
    <w:p w14:paraId="763DB160" w14:textId="77777777" w:rsidR="00FD2250" w:rsidRPr="003C7A59" w:rsidRDefault="00FD2250" w:rsidP="00346A1D">
      <w:pPr>
        <w:spacing w:line="240" w:lineRule="auto"/>
        <w:ind w:left="540" w:hanging="540"/>
        <w:rPr>
          <w:szCs w:val="22"/>
        </w:rPr>
      </w:pPr>
    </w:p>
    <w:p w14:paraId="763DB161" w14:textId="77777777" w:rsidR="00FD2250" w:rsidRPr="003C7A59" w:rsidRDefault="00FD2250" w:rsidP="00346A1D">
      <w:pPr>
        <w:pStyle w:val="BodyText2"/>
        <w:ind w:left="540" w:hanging="540"/>
        <w:rPr>
          <w:szCs w:val="22"/>
          <w:lang w:eastAsia="nb-NO"/>
        </w:rPr>
      </w:pPr>
      <w:r w:rsidRPr="003C7A59">
        <w:rPr>
          <w:szCs w:val="22"/>
          <w:lang w:eastAsia="nb-NO"/>
        </w:rPr>
        <w:t>6.</w:t>
      </w:r>
      <w:r w:rsidRPr="003C7A59">
        <w:rPr>
          <w:szCs w:val="22"/>
          <w:lang w:eastAsia="nb-NO"/>
        </w:rPr>
        <w:tab/>
        <w:t>FARMASØYTISKE OPPLYSNINGER</w:t>
      </w:r>
    </w:p>
    <w:p w14:paraId="763DB162" w14:textId="77777777" w:rsidR="00FD2250" w:rsidRPr="003C7A59" w:rsidRDefault="00FD2250" w:rsidP="00346A1D">
      <w:pPr>
        <w:spacing w:line="240" w:lineRule="auto"/>
        <w:rPr>
          <w:szCs w:val="22"/>
        </w:rPr>
      </w:pPr>
    </w:p>
    <w:p w14:paraId="763DB163" w14:textId="77777777" w:rsidR="00FD2250" w:rsidRPr="003C7A59" w:rsidRDefault="00FD2250" w:rsidP="00346A1D">
      <w:pPr>
        <w:spacing w:line="240" w:lineRule="auto"/>
        <w:ind w:left="540" w:hanging="540"/>
        <w:rPr>
          <w:b/>
          <w:szCs w:val="22"/>
        </w:rPr>
      </w:pPr>
      <w:r w:rsidRPr="003C7A59">
        <w:rPr>
          <w:b/>
          <w:szCs w:val="22"/>
        </w:rPr>
        <w:t xml:space="preserve">6.1 </w:t>
      </w:r>
      <w:r w:rsidRPr="003C7A59">
        <w:rPr>
          <w:b/>
          <w:szCs w:val="22"/>
        </w:rPr>
        <w:tab/>
        <w:t>Liste over hjelpestoffer</w:t>
      </w:r>
    </w:p>
    <w:p w14:paraId="763DB164" w14:textId="77777777" w:rsidR="00FD2250" w:rsidRPr="003C7A59" w:rsidRDefault="00FD2250" w:rsidP="00346A1D">
      <w:pPr>
        <w:spacing w:line="240" w:lineRule="auto"/>
        <w:rPr>
          <w:szCs w:val="22"/>
        </w:rPr>
      </w:pPr>
    </w:p>
    <w:p w14:paraId="763DB165" w14:textId="77777777" w:rsidR="00FD2250" w:rsidRPr="003C7A59" w:rsidRDefault="00FD2250" w:rsidP="00346A1D">
      <w:pPr>
        <w:tabs>
          <w:tab w:val="clear" w:pos="567"/>
        </w:tabs>
        <w:spacing w:line="240" w:lineRule="auto"/>
        <w:ind w:left="567" w:hanging="567"/>
        <w:rPr>
          <w:szCs w:val="22"/>
          <w:lang w:eastAsia="nb-NO"/>
        </w:rPr>
      </w:pPr>
      <w:r w:rsidRPr="003C7A59">
        <w:rPr>
          <w:szCs w:val="22"/>
          <w:lang w:eastAsia="nb-NO"/>
        </w:rPr>
        <w:t>Natriumbenzoat</w:t>
      </w:r>
    </w:p>
    <w:p w14:paraId="763DB166" w14:textId="77777777" w:rsidR="00FD2250" w:rsidRPr="003C7A59" w:rsidRDefault="00FD2250" w:rsidP="00346A1D">
      <w:pPr>
        <w:tabs>
          <w:tab w:val="clear" w:pos="567"/>
        </w:tabs>
        <w:spacing w:line="240" w:lineRule="auto"/>
        <w:ind w:left="567" w:hanging="567"/>
        <w:rPr>
          <w:szCs w:val="22"/>
          <w:lang w:eastAsia="nb-NO"/>
        </w:rPr>
      </w:pPr>
      <w:r w:rsidRPr="003C7A59">
        <w:rPr>
          <w:szCs w:val="22"/>
          <w:lang w:eastAsia="nb-NO"/>
        </w:rPr>
        <w:t>Sorbitol, flytende</w:t>
      </w:r>
    </w:p>
    <w:p w14:paraId="763DB167" w14:textId="77777777" w:rsidR="00FD2250" w:rsidRPr="003C7A59" w:rsidRDefault="00FD2250" w:rsidP="00346A1D">
      <w:pPr>
        <w:tabs>
          <w:tab w:val="clear" w:pos="567"/>
        </w:tabs>
        <w:spacing w:line="240" w:lineRule="auto"/>
        <w:ind w:left="567" w:hanging="567"/>
        <w:rPr>
          <w:szCs w:val="22"/>
          <w:lang w:eastAsia="nb-NO"/>
        </w:rPr>
      </w:pPr>
      <w:r w:rsidRPr="003C7A59">
        <w:rPr>
          <w:szCs w:val="22"/>
          <w:lang w:eastAsia="nb-NO"/>
        </w:rPr>
        <w:t>Glyserol</w:t>
      </w:r>
    </w:p>
    <w:p w14:paraId="763DB168" w14:textId="77777777" w:rsidR="00FD2250" w:rsidRPr="003C7A59" w:rsidRDefault="00FD2250" w:rsidP="00346A1D">
      <w:pPr>
        <w:tabs>
          <w:tab w:val="clear" w:pos="567"/>
        </w:tabs>
        <w:spacing w:line="240" w:lineRule="auto"/>
        <w:ind w:left="567" w:hanging="567"/>
        <w:rPr>
          <w:szCs w:val="22"/>
          <w:lang w:eastAsia="nb-NO"/>
        </w:rPr>
      </w:pPr>
      <w:r w:rsidRPr="003C7A59">
        <w:rPr>
          <w:szCs w:val="22"/>
          <w:lang w:eastAsia="nb-NO"/>
        </w:rPr>
        <w:t>Sakkarinnatrium</w:t>
      </w:r>
    </w:p>
    <w:p w14:paraId="763DB169" w14:textId="77777777" w:rsidR="00FD2250" w:rsidRPr="003C7A59" w:rsidRDefault="00FD2250" w:rsidP="00346A1D">
      <w:pPr>
        <w:tabs>
          <w:tab w:val="clear" w:pos="567"/>
        </w:tabs>
        <w:spacing w:line="240" w:lineRule="auto"/>
        <w:ind w:left="567" w:hanging="567"/>
        <w:rPr>
          <w:szCs w:val="22"/>
          <w:lang w:eastAsia="nb-NO"/>
        </w:rPr>
      </w:pPr>
      <w:r w:rsidRPr="003C7A59">
        <w:rPr>
          <w:szCs w:val="22"/>
          <w:lang w:eastAsia="nb-NO"/>
        </w:rPr>
        <w:t>Xylitol</w:t>
      </w:r>
    </w:p>
    <w:p w14:paraId="763DB16A" w14:textId="77777777" w:rsidR="00FD2250" w:rsidRPr="003C7A59" w:rsidRDefault="00FD2250" w:rsidP="00346A1D">
      <w:pPr>
        <w:tabs>
          <w:tab w:val="clear" w:pos="567"/>
        </w:tabs>
        <w:spacing w:line="240" w:lineRule="auto"/>
        <w:ind w:left="567" w:hanging="567"/>
        <w:rPr>
          <w:szCs w:val="22"/>
          <w:lang w:eastAsia="nb-NO"/>
        </w:rPr>
      </w:pPr>
      <w:r w:rsidRPr="003C7A59">
        <w:rPr>
          <w:szCs w:val="22"/>
          <w:lang w:eastAsia="nb-NO"/>
        </w:rPr>
        <w:t>Natriumdihyrogenfosfatdihydrat</w:t>
      </w:r>
    </w:p>
    <w:p w14:paraId="763DB16B" w14:textId="77777777" w:rsidR="00FD2250" w:rsidRPr="003C7A59" w:rsidRDefault="00FD2250" w:rsidP="00346A1D">
      <w:pPr>
        <w:tabs>
          <w:tab w:val="clear" w:pos="567"/>
        </w:tabs>
        <w:spacing w:line="240" w:lineRule="auto"/>
        <w:ind w:left="567" w:hanging="567"/>
        <w:rPr>
          <w:szCs w:val="22"/>
          <w:lang w:eastAsia="nb-NO"/>
        </w:rPr>
      </w:pPr>
      <w:r w:rsidRPr="003C7A59">
        <w:rPr>
          <w:szCs w:val="22"/>
          <w:lang w:eastAsia="nb-NO"/>
        </w:rPr>
        <w:t>Silika kollidal vannfri</w:t>
      </w:r>
    </w:p>
    <w:p w14:paraId="763DB16C" w14:textId="77777777" w:rsidR="00FD2250" w:rsidRPr="003C7A59" w:rsidRDefault="00FD2250" w:rsidP="00346A1D">
      <w:pPr>
        <w:tabs>
          <w:tab w:val="clear" w:pos="567"/>
        </w:tabs>
        <w:spacing w:line="240" w:lineRule="auto"/>
        <w:ind w:left="567" w:hanging="567"/>
        <w:rPr>
          <w:szCs w:val="22"/>
          <w:lang w:eastAsia="nb-NO"/>
        </w:rPr>
      </w:pPr>
      <w:r w:rsidRPr="003C7A59">
        <w:rPr>
          <w:szCs w:val="22"/>
          <w:lang w:eastAsia="nb-NO"/>
        </w:rPr>
        <w:t>Hydroksyetylcellose</w:t>
      </w:r>
    </w:p>
    <w:p w14:paraId="763DB16D" w14:textId="77777777" w:rsidR="00FD2250" w:rsidRPr="003C7A59" w:rsidRDefault="00FD2250" w:rsidP="00346A1D">
      <w:pPr>
        <w:tabs>
          <w:tab w:val="clear" w:pos="567"/>
        </w:tabs>
        <w:spacing w:line="240" w:lineRule="auto"/>
        <w:ind w:left="567" w:hanging="567"/>
        <w:rPr>
          <w:szCs w:val="22"/>
          <w:lang w:eastAsia="nb-NO"/>
        </w:rPr>
      </w:pPr>
      <w:r w:rsidRPr="003C7A59">
        <w:rPr>
          <w:szCs w:val="22"/>
          <w:lang w:eastAsia="nb-NO"/>
        </w:rPr>
        <w:t>Sitronsyre, vannfri</w:t>
      </w:r>
    </w:p>
    <w:p w14:paraId="763DB16E" w14:textId="77777777" w:rsidR="00FD2250" w:rsidRPr="003C7A59" w:rsidRDefault="00FD2250" w:rsidP="00346A1D">
      <w:pPr>
        <w:tabs>
          <w:tab w:val="clear" w:pos="567"/>
        </w:tabs>
        <w:spacing w:line="240" w:lineRule="auto"/>
        <w:ind w:left="567" w:hanging="567"/>
        <w:rPr>
          <w:szCs w:val="22"/>
          <w:lang w:eastAsia="nb-NO"/>
        </w:rPr>
      </w:pPr>
      <w:r w:rsidRPr="003C7A59">
        <w:rPr>
          <w:szCs w:val="22"/>
          <w:lang w:eastAsia="nb-NO"/>
        </w:rPr>
        <w:t>Honning aroma</w:t>
      </w:r>
    </w:p>
    <w:p w14:paraId="763DB16F" w14:textId="77777777" w:rsidR="00FD2250" w:rsidRPr="003C7A59" w:rsidRDefault="00FD2250" w:rsidP="00346A1D">
      <w:pPr>
        <w:tabs>
          <w:tab w:val="clear" w:pos="567"/>
        </w:tabs>
        <w:spacing w:line="240" w:lineRule="auto"/>
        <w:ind w:left="567" w:hanging="567"/>
        <w:rPr>
          <w:b/>
          <w:szCs w:val="22"/>
          <w:lang w:eastAsia="nb-NO"/>
        </w:rPr>
      </w:pPr>
      <w:r w:rsidRPr="003C7A59">
        <w:rPr>
          <w:szCs w:val="22"/>
          <w:lang w:eastAsia="nb-NO"/>
        </w:rPr>
        <w:t>Vann, renset</w:t>
      </w:r>
    </w:p>
    <w:p w14:paraId="763DB170" w14:textId="77777777" w:rsidR="00FD2250" w:rsidRPr="003C7A59" w:rsidRDefault="00FD2250" w:rsidP="00346A1D">
      <w:pPr>
        <w:spacing w:line="240" w:lineRule="auto"/>
        <w:rPr>
          <w:szCs w:val="22"/>
        </w:rPr>
      </w:pPr>
    </w:p>
    <w:p w14:paraId="763DB171" w14:textId="3CE3CCFD" w:rsidR="00FD2250" w:rsidRPr="003C7A59" w:rsidRDefault="00FD2250" w:rsidP="00346A1D">
      <w:pPr>
        <w:spacing w:line="240" w:lineRule="auto"/>
        <w:ind w:left="540" w:hanging="540"/>
        <w:rPr>
          <w:szCs w:val="22"/>
        </w:rPr>
      </w:pPr>
      <w:r w:rsidRPr="003C7A59">
        <w:rPr>
          <w:b/>
          <w:szCs w:val="22"/>
        </w:rPr>
        <w:t>6.2</w:t>
      </w:r>
      <w:r w:rsidRPr="003C7A59">
        <w:rPr>
          <w:b/>
          <w:szCs w:val="22"/>
        </w:rPr>
        <w:tab/>
      </w:r>
      <w:r w:rsidR="00C027B9">
        <w:rPr>
          <w:b/>
          <w:szCs w:val="22"/>
        </w:rPr>
        <w:t xml:space="preserve">Relevante </w:t>
      </w:r>
      <w:r w:rsidR="00C027B9">
        <w:rPr>
          <w:b/>
          <w:snapToGrid w:val="0"/>
          <w:szCs w:val="22"/>
          <w:lang w:eastAsia="de-DE"/>
        </w:rPr>
        <w:t>u</w:t>
      </w:r>
      <w:r w:rsidRPr="003C7A59">
        <w:rPr>
          <w:b/>
          <w:snapToGrid w:val="0"/>
          <w:szCs w:val="22"/>
          <w:lang w:eastAsia="de-DE"/>
        </w:rPr>
        <w:t>forlikeligheter</w:t>
      </w:r>
    </w:p>
    <w:p w14:paraId="763DB172" w14:textId="77777777" w:rsidR="00FD2250" w:rsidRPr="003C7A59" w:rsidRDefault="00FD2250" w:rsidP="00346A1D">
      <w:pPr>
        <w:spacing w:line="240" w:lineRule="auto"/>
        <w:rPr>
          <w:szCs w:val="22"/>
        </w:rPr>
      </w:pPr>
    </w:p>
    <w:p w14:paraId="763DB173" w14:textId="77777777" w:rsidR="00FD2250" w:rsidRPr="003C7A59" w:rsidRDefault="00FD2250" w:rsidP="00346A1D">
      <w:pPr>
        <w:spacing w:line="240" w:lineRule="auto"/>
        <w:rPr>
          <w:szCs w:val="22"/>
        </w:rPr>
      </w:pPr>
      <w:r w:rsidRPr="003C7A59">
        <w:rPr>
          <w:szCs w:val="22"/>
        </w:rPr>
        <w:t>Ikke kjente.</w:t>
      </w:r>
    </w:p>
    <w:p w14:paraId="763DB174" w14:textId="77777777" w:rsidR="00FD2250" w:rsidRPr="003C7A59" w:rsidRDefault="00FD2250" w:rsidP="00346A1D">
      <w:pPr>
        <w:spacing w:line="240" w:lineRule="auto"/>
        <w:rPr>
          <w:szCs w:val="22"/>
        </w:rPr>
      </w:pPr>
    </w:p>
    <w:p w14:paraId="763DB175" w14:textId="77777777" w:rsidR="00FD2250" w:rsidRPr="003C7A59" w:rsidRDefault="00FD2250" w:rsidP="00346A1D">
      <w:pPr>
        <w:spacing w:line="240" w:lineRule="auto"/>
        <w:ind w:left="540" w:hanging="540"/>
        <w:rPr>
          <w:szCs w:val="22"/>
        </w:rPr>
      </w:pPr>
      <w:r w:rsidRPr="003C7A59">
        <w:rPr>
          <w:b/>
          <w:szCs w:val="22"/>
        </w:rPr>
        <w:t>6.3</w:t>
      </w:r>
      <w:r w:rsidRPr="003C7A59">
        <w:rPr>
          <w:b/>
          <w:szCs w:val="22"/>
        </w:rPr>
        <w:tab/>
        <w:t>Holdbarhet</w:t>
      </w:r>
    </w:p>
    <w:p w14:paraId="763DB176" w14:textId="77777777" w:rsidR="00FD2250" w:rsidRPr="003C7A59" w:rsidRDefault="00FD2250" w:rsidP="00346A1D">
      <w:pPr>
        <w:spacing w:line="240" w:lineRule="auto"/>
        <w:rPr>
          <w:szCs w:val="22"/>
        </w:rPr>
      </w:pPr>
    </w:p>
    <w:p w14:paraId="763DB177" w14:textId="77777777" w:rsidR="00FD2250" w:rsidRPr="003C7A59" w:rsidRDefault="00FD2250" w:rsidP="00346A1D">
      <w:pPr>
        <w:tabs>
          <w:tab w:val="clear" w:pos="567"/>
          <w:tab w:val="left" w:pos="5954"/>
        </w:tabs>
        <w:spacing w:line="240" w:lineRule="auto"/>
        <w:rPr>
          <w:szCs w:val="22"/>
        </w:rPr>
      </w:pPr>
      <w:r w:rsidRPr="003C7A59">
        <w:rPr>
          <w:szCs w:val="22"/>
        </w:rPr>
        <w:t>Holdbarhet for veterinærpreparatet i u</w:t>
      </w:r>
      <w:r w:rsidR="00D84EB3" w:rsidRPr="003C7A59">
        <w:rPr>
          <w:szCs w:val="22"/>
        </w:rPr>
        <w:t xml:space="preserve">åpnet salgspakning: </w:t>
      </w:r>
      <w:r w:rsidRPr="003C7A59">
        <w:rPr>
          <w:szCs w:val="22"/>
        </w:rPr>
        <w:t>3 år.</w:t>
      </w:r>
    </w:p>
    <w:p w14:paraId="763DB178" w14:textId="77777777" w:rsidR="00FD2250" w:rsidRPr="003C7A59" w:rsidRDefault="00FD2250" w:rsidP="00346A1D">
      <w:pPr>
        <w:tabs>
          <w:tab w:val="clear" w:pos="567"/>
          <w:tab w:val="left" w:pos="5954"/>
        </w:tabs>
        <w:spacing w:line="240" w:lineRule="auto"/>
        <w:rPr>
          <w:szCs w:val="22"/>
        </w:rPr>
      </w:pPr>
      <w:r w:rsidRPr="003C7A59">
        <w:rPr>
          <w:szCs w:val="22"/>
        </w:rPr>
        <w:t>Holdbarhet ette</w:t>
      </w:r>
      <w:r w:rsidR="00D84EB3" w:rsidRPr="003C7A59">
        <w:rPr>
          <w:szCs w:val="22"/>
        </w:rPr>
        <w:t xml:space="preserve">r anbrudd av indre emballasje: </w:t>
      </w:r>
      <w:r w:rsidRPr="003C7A59">
        <w:rPr>
          <w:szCs w:val="22"/>
        </w:rPr>
        <w:t>6 måneder.</w:t>
      </w:r>
    </w:p>
    <w:p w14:paraId="763DB179" w14:textId="77777777" w:rsidR="00FD2250" w:rsidRPr="003C7A59" w:rsidRDefault="00FD2250" w:rsidP="00346A1D">
      <w:pPr>
        <w:spacing w:line="240" w:lineRule="auto"/>
        <w:rPr>
          <w:szCs w:val="22"/>
        </w:rPr>
      </w:pPr>
    </w:p>
    <w:p w14:paraId="763DB17A" w14:textId="77777777" w:rsidR="00FD2250" w:rsidRPr="003C7A59" w:rsidRDefault="00FD2250" w:rsidP="00346A1D">
      <w:pPr>
        <w:spacing w:line="240" w:lineRule="auto"/>
        <w:ind w:left="540" w:hanging="540"/>
        <w:rPr>
          <w:szCs w:val="22"/>
        </w:rPr>
      </w:pPr>
      <w:r w:rsidRPr="003C7A59">
        <w:rPr>
          <w:b/>
          <w:szCs w:val="22"/>
        </w:rPr>
        <w:t>6.4</w:t>
      </w:r>
      <w:r w:rsidRPr="003C7A59">
        <w:rPr>
          <w:b/>
          <w:szCs w:val="22"/>
        </w:rPr>
        <w:tab/>
        <w:t>Oppbevaringsbetingelser</w:t>
      </w:r>
    </w:p>
    <w:p w14:paraId="763DB17B" w14:textId="77777777" w:rsidR="00FD2250" w:rsidRPr="003C7A59" w:rsidRDefault="00FD2250" w:rsidP="00346A1D">
      <w:pPr>
        <w:spacing w:line="240" w:lineRule="auto"/>
        <w:rPr>
          <w:szCs w:val="22"/>
        </w:rPr>
      </w:pPr>
    </w:p>
    <w:p w14:paraId="763DB17C" w14:textId="77777777" w:rsidR="00FD2250" w:rsidRPr="003C7A59" w:rsidRDefault="00FD2250" w:rsidP="00346A1D">
      <w:pPr>
        <w:spacing w:line="240" w:lineRule="auto"/>
        <w:rPr>
          <w:szCs w:val="22"/>
        </w:rPr>
      </w:pPr>
      <w:r w:rsidRPr="003C7A59">
        <w:rPr>
          <w:noProof/>
          <w:szCs w:val="22"/>
        </w:rPr>
        <w:t>Dette veterinærpreparatet krever ingen spesielle oppbevaringsbetingelser</w:t>
      </w:r>
      <w:r w:rsidRPr="003C7A59">
        <w:rPr>
          <w:szCs w:val="22"/>
        </w:rPr>
        <w:t>.</w:t>
      </w:r>
    </w:p>
    <w:p w14:paraId="763DB17D" w14:textId="77777777" w:rsidR="00FD2250" w:rsidRPr="003C7A59" w:rsidRDefault="00FD2250" w:rsidP="00346A1D">
      <w:pPr>
        <w:spacing w:line="240" w:lineRule="auto"/>
        <w:rPr>
          <w:szCs w:val="22"/>
        </w:rPr>
      </w:pPr>
    </w:p>
    <w:p w14:paraId="763DB17E" w14:textId="77777777" w:rsidR="00FD2250" w:rsidRPr="003C7A59" w:rsidRDefault="00FD2250" w:rsidP="00346A1D">
      <w:pPr>
        <w:spacing w:line="240" w:lineRule="auto"/>
        <w:ind w:left="540" w:hanging="540"/>
        <w:rPr>
          <w:szCs w:val="22"/>
        </w:rPr>
      </w:pPr>
      <w:r w:rsidRPr="003C7A59">
        <w:rPr>
          <w:b/>
          <w:szCs w:val="22"/>
        </w:rPr>
        <w:t>6.5</w:t>
      </w:r>
      <w:r w:rsidRPr="003C7A59">
        <w:rPr>
          <w:b/>
          <w:szCs w:val="22"/>
        </w:rPr>
        <w:tab/>
        <w:t>Indre emballasje, type og sammensetning</w:t>
      </w:r>
    </w:p>
    <w:p w14:paraId="763DB17F" w14:textId="77777777" w:rsidR="00FD2250" w:rsidRPr="003C7A59" w:rsidRDefault="00FD2250" w:rsidP="00346A1D">
      <w:pPr>
        <w:spacing w:line="240" w:lineRule="auto"/>
        <w:rPr>
          <w:szCs w:val="22"/>
        </w:rPr>
      </w:pPr>
    </w:p>
    <w:p w14:paraId="763DB180" w14:textId="15ED146F" w:rsidR="00FD2250" w:rsidRPr="003C7A59" w:rsidRDefault="00FD2250" w:rsidP="002F660A">
      <w:pPr>
        <w:spacing w:line="240" w:lineRule="auto"/>
        <w:rPr>
          <w:szCs w:val="22"/>
          <w:lang w:eastAsia="nb-NO"/>
        </w:rPr>
      </w:pPr>
      <w:r w:rsidRPr="003C7A59">
        <w:rPr>
          <w:szCs w:val="22"/>
        </w:rPr>
        <w:t>Eske av kartong inneholdende polyetylen flaske á 100 ml eller 250 ml, forsynt med dråpespiss og barnesikret lukking og en doseringssprøyte.</w:t>
      </w:r>
      <w:r w:rsidR="002F660A" w:rsidRPr="003C7A59">
        <w:rPr>
          <w:szCs w:val="22"/>
        </w:rPr>
        <w:t xml:space="preserve"> </w:t>
      </w:r>
      <w:r w:rsidRPr="003C7A59">
        <w:rPr>
          <w:szCs w:val="22"/>
          <w:lang w:eastAsia="nb-NO"/>
        </w:rPr>
        <w:t xml:space="preserve">Ikke alle pakningsstørrelser </w:t>
      </w:r>
      <w:r w:rsidR="00A6319A" w:rsidRPr="003C7A59">
        <w:t xml:space="preserve">vil nødvendigvis bli </w:t>
      </w:r>
      <w:r w:rsidRPr="003C7A59">
        <w:rPr>
          <w:szCs w:val="22"/>
          <w:lang w:eastAsia="nb-NO"/>
        </w:rPr>
        <w:t>markedsført.</w:t>
      </w:r>
    </w:p>
    <w:p w14:paraId="763DB181" w14:textId="77777777" w:rsidR="00FD2250" w:rsidRPr="003C7A59" w:rsidRDefault="00FD2250" w:rsidP="00346A1D">
      <w:pPr>
        <w:spacing w:line="240" w:lineRule="auto"/>
        <w:rPr>
          <w:szCs w:val="22"/>
        </w:rPr>
      </w:pPr>
    </w:p>
    <w:p w14:paraId="763DB182" w14:textId="3506A5CE" w:rsidR="00FD2250" w:rsidRPr="003C7A59" w:rsidRDefault="00FD2250" w:rsidP="00035809">
      <w:pPr>
        <w:keepNext/>
        <w:spacing w:line="240" w:lineRule="auto"/>
        <w:ind w:left="540" w:hanging="540"/>
        <w:rPr>
          <w:szCs w:val="22"/>
        </w:rPr>
      </w:pPr>
      <w:r w:rsidRPr="003C7A59">
        <w:rPr>
          <w:b/>
          <w:szCs w:val="22"/>
        </w:rPr>
        <w:lastRenderedPageBreak/>
        <w:t>6.6</w:t>
      </w:r>
      <w:r w:rsidRPr="003C7A59">
        <w:rPr>
          <w:b/>
          <w:szCs w:val="22"/>
        </w:rPr>
        <w:tab/>
        <w:t xml:space="preserve">Særlige forholdsregler for </w:t>
      </w:r>
      <w:r w:rsidR="00605FD2">
        <w:rPr>
          <w:b/>
          <w:szCs w:val="22"/>
        </w:rPr>
        <w:t>håndtering</w:t>
      </w:r>
      <w:r w:rsidR="00605FD2" w:rsidRPr="00647CF3">
        <w:rPr>
          <w:b/>
          <w:szCs w:val="22"/>
        </w:rPr>
        <w:t xml:space="preserve"> av ubrukt veterinærpreparat</w:t>
      </w:r>
      <w:r w:rsidR="00605FD2">
        <w:rPr>
          <w:b/>
          <w:szCs w:val="22"/>
        </w:rPr>
        <w:t>, rester og emballasje</w:t>
      </w:r>
      <w:r w:rsidR="00605FD2" w:rsidRPr="00647CF3">
        <w:rPr>
          <w:b/>
          <w:szCs w:val="22"/>
        </w:rPr>
        <w:t xml:space="preserve"> </w:t>
      </w:r>
      <w:r w:rsidRPr="003C7A59">
        <w:rPr>
          <w:b/>
          <w:szCs w:val="22"/>
        </w:rPr>
        <w:t>fra bruken av slike preparater</w:t>
      </w:r>
    </w:p>
    <w:p w14:paraId="763DB183" w14:textId="77777777" w:rsidR="00FD2250" w:rsidRPr="003C7A59" w:rsidRDefault="00FD2250" w:rsidP="00035809">
      <w:pPr>
        <w:keepNext/>
        <w:spacing w:line="240" w:lineRule="auto"/>
        <w:rPr>
          <w:szCs w:val="22"/>
        </w:rPr>
      </w:pPr>
    </w:p>
    <w:p w14:paraId="763DB184" w14:textId="192B0882" w:rsidR="00FD2250" w:rsidRPr="003C7A59" w:rsidRDefault="00FD2250" w:rsidP="00346A1D">
      <w:pPr>
        <w:spacing w:line="240" w:lineRule="auto"/>
        <w:rPr>
          <w:szCs w:val="22"/>
        </w:rPr>
      </w:pPr>
      <w:r w:rsidRPr="003C7A59">
        <w:rPr>
          <w:szCs w:val="22"/>
        </w:rPr>
        <w:t xml:space="preserve">Ubrukt legemiddel, legemiddelrester og emballasje skal </w:t>
      </w:r>
      <w:r w:rsidR="00D64B16">
        <w:rPr>
          <w:szCs w:val="22"/>
        </w:rPr>
        <w:t>kasse</w:t>
      </w:r>
      <w:r w:rsidR="00D64B16" w:rsidRPr="003C7A59">
        <w:rPr>
          <w:szCs w:val="22"/>
        </w:rPr>
        <w:t xml:space="preserve">res </w:t>
      </w:r>
      <w:r w:rsidRPr="003C7A59">
        <w:rPr>
          <w:szCs w:val="22"/>
        </w:rPr>
        <w:t>i overensstemmelse med lokale krav.</w:t>
      </w:r>
    </w:p>
    <w:p w14:paraId="763DB185" w14:textId="77777777" w:rsidR="00FD2250" w:rsidRPr="003C7A59" w:rsidRDefault="00FD2250" w:rsidP="00346A1D">
      <w:pPr>
        <w:spacing w:line="240" w:lineRule="auto"/>
        <w:rPr>
          <w:szCs w:val="22"/>
        </w:rPr>
      </w:pPr>
    </w:p>
    <w:p w14:paraId="763DB186" w14:textId="77777777" w:rsidR="00FD2250" w:rsidRPr="00E3707F" w:rsidRDefault="00FD2250" w:rsidP="00346A1D">
      <w:pPr>
        <w:spacing w:line="240" w:lineRule="auto"/>
        <w:rPr>
          <w:bCs/>
          <w:szCs w:val="22"/>
        </w:rPr>
      </w:pPr>
    </w:p>
    <w:p w14:paraId="763DB187" w14:textId="77777777" w:rsidR="00FD2250" w:rsidRPr="003C7A59" w:rsidRDefault="00FD2250" w:rsidP="00346A1D">
      <w:pPr>
        <w:tabs>
          <w:tab w:val="clear" w:pos="567"/>
        </w:tabs>
        <w:spacing w:line="240" w:lineRule="auto"/>
        <w:ind w:left="540" w:hanging="540"/>
        <w:rPr>
          <w:b/>
          <w:szCs w:val="22"/>
          <w:lang w:eastAsia="nb-NO"/>
        </w:rPr>
      </w:pPr>
      <w:r w:rsidRPr="003C7A59">
        <w:rPr>
          <w:b/>
          <w:szCs w:val="22"/>
          <w:lang w:eastAsia="nb-NO"/>
        </w:rPr>
        <w:t>7.</w:t>
      </w:r>
      <w:r w:rsidRPr="003C7A59">
        <w:rPr>
          <w:b/>
          <w:szCs w:val="22"/>
          <w:lang w:eastAsia="nb-NO"/>
        </w:rPr>
        <w:tab/>
        <w:t>INNEHAVER AV MARKEDFØRINGSTILLATELSE</w:t>
      </w:r>
    </w:p>
    <w:p w14:paraId="763DB188" w14:textId="77777777" w:rsidR="00FD2250" w:rsidRPr="003C7A59" w:rsidRDefault="00FD2250" w:rsidP="00346A1D">
      <w:pPr>
        <w:spacing w:line="240" w:lineRule="auto"/>
        <w:rPr>
          <w:b/>
          <w:szCs w:val="22"/>
        </w:rPr>
      </w:pPr>
    </w:p>
    <w:p w14:paraId="763DB189" w14:textId="77777777" w:rsidR="00FD2250" w:rsidRPr="003C7A59" w:rsidRDefault="00FD2250" w:rsidP="00346A1D">
      <w:pPr>
        <w:pStyle w:val="EndnoteText"/>
        <w:tabs>
          <w:tab w:val="clear" w:pos="567"/>
        </w:tabs>
        <w:rPr>
          <w:szCs w:val="22"/>
        </w:rPr>
      </w:pPr>
      <w:smartTag w:uri="urn:schemas-microsoft-com:office:smarttags" w:element="City">
        <w:r w:rsidRPr="003C7A59">
          <w:rPr>
            <w:szCs w:val="22"/>
          </w:rPr>
          <w:t>Boehringer Ingelheim</w:t>
        </w:r>
      </w:smartTag>
      <w:r w:rsidRPr="003C7A59">
        <w:rPr>
          <w:szCs w:val="22"/>
        </w:rPr>
        <w:t xml:space="preserve"> Vetmedica GmbH</w:t>
      </w:r>
    </w:p>
    <w:p w14:paraId="763DB18A" w14:textId="77777777" w:rsidR="00FD2250" w:rsidRPr="003C7A59" w:rsidRDefault="00FD2250" w:rsidP="00346A1D">
      <w:pPr>
        <w:pStyle w:val="EndnoteText"/>
        <w:rPr>
          <w:szCs w:val="22"/>
        </w:rPr>
      </w:pPr>
      <w:r w:rsidRPr="003C7A59">
        <w:rPr>
          <w:szCs w:val="22"/>
        </w:rPr>
        <w:t>55216 Ingelheim am Rhein</w:t>
      </w:r>
    </w:p>
    <w:p w14:paraId="763DB18B" w14:textId="77777777" w:rsidR="00FD2250" w:rsidRPr="003C7A59" w:rsidRDefault="00FD2250" w:rsidP="00346A1D">
      <w:pPr>
        <w:spacing w:line="240" w:lineRule="auto"/>
        <w:rPr>
          <w:caps/>
          <w:szCs w:val="22"/>
        </w:rPr>
      </w:pPr>
      <w:r w:rsidRPr="003C7A59">
        <w:rPr>
          <w:caps/>
          <w:szCs w:val="22"/>
        </w:rPr>
        <w:t>Tyskland</w:t>
      </w:r>
    </w:p>
    <w:p w14:paraId="763DB18C" w14:textId="77777777" w:rsidR="00FD2250" w:rsidRPr="003C7A59" w:rsidRDefault="00FD2250" w:rsidP="00346A1D">
      <w:pPr>
        <w:spacing w:line="240" w:lineRule="auto"/>
        <w:jc w:val="both"/>
        <w:rPr>
          <w:szCs w:val="22"/>
        </w:rPr>
      </w:pPr>
    </w:p>
    <w:p w14:paraId="763DB18D" w14:textId="77777777" w:rsidR="00FD2250" w:rsidRPr="003C7A59" w:rsidRDefault="00FD2250" w:rsidP="00346A1D">
      <w:pPr>
        <w:spacing w:line="240" w:lineRule="auto"/>
        <w:jc w:val="both"/>
        <w:rPr>
          <w:szCs w:val="22"/>
        </w:rPr>
      </w:pPr>
    </w:p>
    <w:p w14:paraId="763DB18E" w14:textId="77777777" w:rsidR="00FD2250" w:rsidRPr="003C7A59" w:rsidRDefault="00FD2250" w:rsidP="00346A1D">
      <w:pPr>
        <w:spacing w:line="240" w:lineRule="auto"/>
        <w:ind w:left="540" w:hanging="540"/>
        <w:jc w:val="both"/>
        <w:rPr>
          <w:b/>
          <w:strike/>
          <w:szCs w:val="22"/>
        </w:rPr>
      </w:pPr>
      <w:r w:rsidRPr="003C7A59">
        <w:rPr>
          <w:b/>
          <w:szCs w:val="22"/>
        </w:rPr>
        <w:t>8.</w:t>
      </w:r>
      <w:r w:rsidRPr="003C7A59">
        <w:rPr>
          <w:b/>
          <w:szCs w:val="22"/>
        </w:rPr>
        <w:tab/>
        <w:t>MARKEDSFØRINGSTILLATELSESNUMMER(NUMRE)</w:t>
      </w:r>
    </w:p>
    <w:p w14:paraId="763DB18F" w14:textId="77777777" w:rsidR="00FD2250" w:rsidRPr="003C7A59" w:rsidRDefault="00FD2250" w:rsidP="00346A1D">
      <w:pPr>
        <w:spacing w:line="240" w:lineRule="auto"/>
        <w:jc w:val="both"/>
        <w:rPr>
          <w:szCs w:val="22"/>
        </w:rPr>
      </w:pPr>
    </w:p>
    <w:p w14:paraId="763DB190" w14:textId="67DE5956" w:rsidR="00FD2250" w:rsidRPr="003C7A59" w:rsidRDefault="00FD2250">
      <w:pPr>
        <w:pStyle w:val="EndnoteText"/>
        <w:rPr>
          <w:szCs w:val="22"/>
        </w:rPr>
      </w:pPr>
      <w:r w:rsidRPr="003C7A59">
        <w:rPr>
          <w:szCs w:val="22"/>
        </w:rPr>
        <w:t>EU/2/97/004/</w:t>
      </w:r>
      <w:r w:rsidR="00FE41CA" w:rsidRPr="003C7A59">
        <w:rPr>
          <w:szCs w:val="22"/>
        </w:rPr>
        <w:t>041</w:t>
      </w:r>
      <w:r w:rsidRPr="003C7A59">
        <w:rPr>
          <w:szCs w:val="22"/>
        </w:rPr>
        <w:t xml:space="preserve"> 100 ml</w:t>
      </w:r>
    </w:p>
    <w:p w14:paraId="763DB191" w14:textId="4C3EFF6B" w:rsidR="00FD2250" w:rsidRPr="003C7A59" w:rsidRDefault="00FD2250" w:rsidP="008E7518">
      <w:pPr>
        <w:pStyle w:val="EndnoteText"/>
        <w:rPr>
          <w:szCs w:val="22"/>
        </w:rPr>
      </w:pPr>
      <w:r w:rsidRPr="003C7A59">
        <w:rPr>
          <w:szCs w:val="22"/>
        </w:rPr>
        <w:t>EU/2/97/004/</w:t>
      </w:r>
      <w:r w:rsidR="00FE41CA" w:rsidRPr="003C7A59">
        <w:rPr>
          <w:szCs w:val="22"/>
        </w:rPr>
        <w:t>042</w:t>
      </w:r>
      <w:r w:rsidRPr="003C7A59">
        <w:rPr>
          <w:szCs w:val="22"/>
        </w:rPr>
        <w:t xml:space="preserve"> 250 ml</w:t>
      </w:r>
    </w:p>
    <w:p w14:paraId="763DB192" w14:textId="77777777" w:rsidR="00FD2250" w:rsidRPr="003C7A59" w:rsidRDefault="00FD2250" w:rsidP="00346A1D">
      <w:pPr>
        <w:pStyle w:val="EndnoteText"/>
        <w:rPr>
          <w:szCs w:val="22"/>
        </w:rPr>
      </w:pPr>
    </w:p>
    <w:p w14:paraId="763DB193" w14:textId="77777777" w:rsidR="00FD2250" w:rsidRPr="003C7A59" w:rsidRDefault="00FD2250" w:rsidP="00346A1D">
      <w:pPr>
        <w:pStyle w:val="EndnoteText"/>
        <w:rPr>
          <w:szCs w:val="22"/>
        </w:rPr>
      </w:pPr>
    </w:p>
    <w:p w14:paraId="763DB194" w14:textId="77777777" w:rsidR="00FD2250" w:rsidRPr="003C7A59" w:rsidRDefault="00FD2250" w:rsidP="00346A1D">
      <w:pPr>
        <w:spacing w:line="240" w:lineRule="auto"/>
        <w:ind w:left="540" w:hanging="540"/>
        <w:rPr>
          <w:szCs w:val="22"/>
        </w:rPr>
      </w:pPr>
      <w:r w:rsidRPr="003C7A59">
        <w:rPr>
          <w:b/>
          <w:szCs w:val="22"/>
        </w:rPr>
        <w:t>9.</w:t>
      </w:r>
      <w:r w:rsidRPr="003C7A59">
        <w:rPr>
          <w:b/>
          <w:szCs w:val="22"/>
        </w:rPr>
        <w:tab/>
        <w:t>DATO FOR FØRSTE MARKEDSFØRINGSTILLATELSE/SISTE FORNYELSE</w:t>
      </w:r>
    </w:p>
    <w:p w14:paraId="763DB195" w14:textId="77777777" w:rsidR="00FD2250" w:rsidRPr="00E3707F" w:rsidRDefault="00FD2250" w:rsidP="00346A1D">
      <w:pPr>
        <w:spacing w:line="240" w:lineRule="auto"/>
        <w:rPr>
          <w:bCs/>
          <w:szCs w:val="22"/>
        </w:rPr>
      </w:pPr>
    </w:p>
    <w:p w14:paraId="763DB196" w14:textId="77777777" w:rsidR="005B1902" w:rsidRPr="003C7A59" w:rsidRDefault="00FD2250" w:rsidP="005B1902">
      <w:pPr>
        <w:spacing w:line="240" w:lineRule="auto"/>
        <w:rPr>
          <w:szCs w:val="22"/>
        </w:rPr>
      </w:pPr>
      <w:r w:rsidRPr="003C7A59">
        <w:rPr>
          <w:szCs w:val="22"/>
        </w:rPr>
        <w:t xml:space="preserve">Dato for første </w:t>
      </w:r>
      <w:r w:rsidR="009720AB" w:rsidRPr="003C7A59">
        <w:rPr>
          <w:szCs w:val="22"/>
        </w:rPr>
        <w:t>markedsføringstillatelse</w:t>
      </w:r>
      <w:r w:rsidRPr="003C7A59">
        <w:rPr>
          <w:szCs w:val="22"/>
        </w:rPr>
        <w:t xml:space="preserve">: </w:t>
      </w:r>
      <w:r w:rsidR="00151C56" w:rsidRPr="003C7A59">
        <w:rPr>
          <w:szCs w:val="22"/>
        </w:rPr>
        <w:tab/>
      </w:r>
      <w:r w:rsidR="005B1902" w:rsidRPr="003C7A59">
        <w:rPr>
          <w:szCs w:val="22"/>
        </w:rPr>
        <w:t>07.01.1998</w:t>
      </w:r>
    </w:p>
    <w:p w14:paraId="763DB197" w14:textId="77777777" w:rsidR="00A87755" w:rsidRPr="003C7A59" w:rsidRDefault="00A87755" w:rsidP="005B1902">
      <w:pPr>
        <w:spacing w:line="240" w:lineRule="auto"/>
        <w:rPr>
          <w:szCs w:val="22"/>
          <w:lang w:eastAsia="nb-NO"/>
        </w:rPr>
      </w:pPr>
      <w:r w:rsidRPr="003C7A59">
        <w:rPr>
          <w:szCs w:val="22"/>
          <w:lang w:eastAsia="nb-NO"/>
        </w:rPr>
        <w:t xml:space="preserve">Dato for siste fornyelse: </w:t>
      </w:r>
      <w:r w:rsidRPr="003C7A59">
        <w:rPr>
          <w:szCs w:val="22"/>
          <w:lang w:eastAsia="nb-NO"/>
        </w:rPr>
        <w:tab/>
      </w:r>
      <w:r w:rsidRPr="003C7A59">
        <w:rPr>
          <w:szCs w:val="22"/>
          <w:lang w:eastAsia="nb-NO"/>
        </w:rPr>
        <w:tab/>
      </w:r>
      <w:r w:rsidRPr="003C7A59">
        <w:rPr>
          <w:szCs w:val="22"/>
          <w:lang w:eastAsia="nb-NO"/>
        </w:rPr>
        <w:tab/>
        <w:t>06.12.2007</w:t>
      </w:r>
    </w:p>
    <w:p w14:paraId="763DB198" w14:textId="77777777" w:rsidR="00FD2250" w:rsidRPr="003C7A59" w:rsidRDefault="00FD2250" w:rsidP="00346A1D">
      <w:pPr>
        <w:spacing w:line="240" w:lineRule="auto"/>
        <w:rPr>
          <w:szCs w:val="22"/>
        </w:rPr>
      </w:pPr>
    </w:p>
    <w:p w14:paraId="763DB199" w14:textId="77777777" w:rsidR="00FD2250" w:rsidRPr="00E3707F" w:rsidRDefault="00FD2250" w:rsidP="00346A1D">
      <w:pPr>
        <w:spacing w:line="240" w:lineRule="auto"/>
        <w:rPr>
          <w:bCs/>
          <w:szCs w:val="22"/>
        </w:rPr>
      </w:pPr>
    </w:p>
    <w:p w14:paraId="763DB19A" w14:textId="77777777" w:rsidR="00FD2250" w:rsidRPr="003C7A59" w:rsidRDefault="00FD2250" w:rsidP="00346A1D">
      <w:pPr>
        <w:spacing w:line="240" w:lineRule="auto"/>
        <w:ind w:left="540" w:hanging="540"/>
        <w:rPr>
          <w:b/>
          <w:szCs w:val="22"/>
        </w:rPr>
      </w:pPr>
      <w:r w:rsidRPr="003C7A59">
        <w:rPr>
          <w:b/>
          <w:szCs w:val="22"/>
        </w:rPr>
        <w:t>10.</w:t>
      </w:r>
      <w:r w:rsidRPr="003C7A59">
        <w:rPr>
          <w:b/>
          <w:szCs w:val="22"/>
        </w:rPr>
        <w:tab/>
        <w:t>OPPDATERINGSDATO</w:t>
      </w:r>
    </w:p>
    <w:p w14:paraId="763DB19B" w14:textId="77777777" w:rsidR="00FD2250" w:rsidRPr="00E3707F" w:rsidRDefault="00FD2250" w:rsidP="00346A1D">
      <w:pPr>
        <w:spacing w:line="240" w:lineRule="auto"/>
        <w:rPr>
          <w:bCs/>
          <w:szCs w:val="22"/>
        </w:rPr>
      </w:pPr>
    </w:p>
    <w:p w14:paraId="763DB19C" w14:textId="339C0599" w:rsidR="00FD2250" w:rsidRPr="003C7A59" w:rsidRDefault="00FD2250" w:rsidP="00346A1D">
      <w:pPr>
        <w:spacing w:line="240" w:lineRule="auto"/>
        <w:rPr>
          <w:szCs w:val="22"/>
        </w:rPr>
      </w:pPr>
      <w:r w:rsidRPr="003C7A59">
        <w:rPr>
          <w:szCs w:val="22"/>
        </w:rPr>
        <w:t>Detaljert informasjon om dette veterinærpreparatet finnes på nettstedet til Det europeiske legemiddelkontor</w:t>
      </w:r>
      <w:r w:rsidR="000444E1" w:rsidRPr="003C7A59">
        <w:rPr>
          <w:szCs w:val="22"/>
        </w:rPr>
        <w:t>et</w:t>
      </w:r>
      <w:r w:rsidRPr="003C7A59">
        <w:rPr>
          <w:szCs w:val="22"/>
        </w:rPr>
        <w:t xml:space="preserve"> </w:t>
      </w:r>
      <w:hyperlink r:id="rId20" w:history="1">
        <w:r w:rsidR="00E95809" w:rsidRPr="00454C61">
          <w:rPr>
            <w:rStyle w:val="Hyperlink"/>
            <w:szCs w:val="22"/>
          </w:rPr>
          <w:t>http://www.ema.europa.eu/</w:t>
        </w:r>
      </w:hyperlink>
      <w:r w:rsidRPr="003C7A59">
        <w:rPr>
          <w:szCs w:val="22"/>
        </w:rPr>
        <w:t>.</w:t>
      </w:r>
    </w:p>
    <w:p w14:paraId="763DB19D" w14:textId="77777777" w:rsidR="00FD2250" w:rsidRPr="003C7A59" w:rsidRDefault="00FD2250" w:rsidP="00346A1D">
      <w:pPr>
        <w:spacing w:line="240" w:lineRule="auto"/>
        <w:rPr>
          <w:szCs w:val="22"/>
        </w:rPr>
      </w:pPr>
    </w:p>
    <w:p w14:paraId="763DB19E" w14:textId="77777777" w:rsidR="00FD2250" w:rsidRPr="003C7A59" w:rsidRDefault="00FD2250" w:rsidP="00346A1D">
      <w:pPr>
        <w:spacing w:line="240" w:lineRule="auto"/>
        <w:rPr>
          <w:szCs w:val="22"/>
        </w:rPr>
      </w:pPr>
    </w:p>
    <w:p w14:paraId="763DB19F" w14:textId="77777777" w:rsidR="00FD2250" w:rsidRPr="003C7A59" w:rsidRDefault="00FD2250" w:rsidP="00346A1D">
      <w:pPr>
        <w:spacing w:line="240" w:lineRule="auto"/>
        <w:jc w:val="both"/>
        <w:rPr>
          <w:szCs w:val="22"/>
        </w:rPr>
      </w:pPr>
      <w:r w:rsidRPr="003C7A59">
        <w:rPr>
          <w:b/>
          <w:szCs w:val="22"/>
        </w:rPr>
        <w:t xml:space="preserve">FORBUD </w:t>
      </w:r>
      <w:smartTag w:uri="urn:schemas-microsoft-com:office:smarttags" w:element="stockticker">
        <w:r w:rsidRPr="003C7A59">
          <w:rPr>
            <w:b/>
            <w:szCs w:val="22"/>
          </w:rPr>
          <w:t>MOT</w:t>
        </w:r>
      </w:smartTag>
      <w:r w:rsidRPr="003C7A59">
        <w:rPr>
          <w:b/>
          <w:szCs w:val="22"/>
        </w:rPr>
        <w:t xml:space="preserve"> SALG, UTLEVERING OG/ELLER BRUK</w:t>
      </w:r>
    </w:p>
    <w:p w14:paraId="763DB1A0" w14:textId="77777777" w:rsidR="00FD2250" w:rsidRPr="003C7A59" w:rsidRDefault="00FD2250" w:rsidP="00346A1D">
      <w:pPr>
        <w:spacing w:line="240" w:lineRule="auto"/>
        <w:jc w:val="both"/>
        <w:rPr>
          <w:szCs w:val="22"/>
        </w:rPr>
      </w:pPr>
    </w:p>
    <w:p w14:paraId="763DB1A1" w14:textId="77777777" w:rsidR="00FD2250" w:rsidRPr="003C7A59" w:rsidRDefault="00FD2250" w:rsidP="00346A1D">
      <w:pPr>
        <w:spacing w:line="240" w:lineRule="auto"/>
        <w:jc w:val="both"/>
        <w:rPr>
          <w:szCs w:val="22"/>
        </w:rPr>
      </w:pPr>
      <w:r w:rsidRPr="003C7A59">
        <w:rPr>
          <w:szCs w:val="22"/>
        </w:rPr>
        <w:t>Ikke relevant.</w:t>
      </w:r>
    </w:p>
    <w:p w14:paraId="763DB1A2" w14:textId="77777777" w:rsidR="00FA723D" w:rsidRPr="003C7A59" w:rsidRDefault="00FA723D" w:rsidP="00FA723D">
      <w:pPr>
        <w:spacing w:line="240" w:lineRule="auto"/>
        <w:rPr>
          <w:szCs w:val="22"/>
        </w:rPr>
      </w:pPr>
      <w:r w:rsidRPr="003C7A59">
        <w:rPr>
          <w:szCs w:val="22"/>
        </w:rPr>
        <w:br w:type="page"/>
      </w:r>
      <w:r w:rsidRPr="003C7A59">
        <w:rPr>
          <w:b/>
          <w:szCs w:val="22"/>
        </w:rPr>
        <w:lastRenderedPageBreak/>
        <w:t>1.</w:t>
      </w:r>
      <w:r w:rsidRPr="003C7A59">
        <w:rPr>
          <w:b/>
          <w:szCs w:val="22"/>
        </w:rPr>
        <w:tab/>
        <w:t>VETERINÆRPREPARATETS NAVN</w:t>
      </w:r>
    </w:p>
    <w:p w14:paraId="763DB1A3" w14:textId="77777777" w:rsidR="00FA723D" w:rsidRPr="003C7A59" w:rsidRDefault="00FA723D" w:rsidP="00FA723D">
      <w:pPr>
        <w:spacing w:line="240" w:lineRule="auto"/>
        <w:rPr>
          <w:szCs w:val="22"/>
        </w:rPr>
      </w:pPr>
    </w:p>
    <w:p w14:paraId="763DB1A4" w14:textId="77777777" w:rsidR="00FA723D" w:rsidRPr="003C7A59" w:rsidRDefault="00FA723D" w:rsidP="00FA723D">
      <w:pPr>
        <w:spacing w:line="240" w:lineRule="auto"/>
        <w:ind w:left="567" w:hanging="567"/>
        <w:outlineLvl w:val="1"/>
        <w:rPr>
          <w:szCs w:val="22"/>
        </w:rPr>
      </w:pPr>
      <w:r w:rsidRPr="003C7A59">
        <w:rPr>
          <w:szCs w:val="22"/>
        </w:rPr>
        <w:t>Metacam 40 mg/ml injeksjonsvæske, oppløsning til storfe og hest</w:t>
      </w:r>
    </w:p>
    <w:p w14:paraId="763DB1A5" w14:textId="77777777" w:rsidR="00FA723D" w:rsidRPr="003C7A59" w:rsidRDefault="00FA723D" w:rsidP="00FA723D">
      <w:pPr>
        <w:tabs>
          <w:tab w:val="clear" w:pos="567"/>
        </w:tabs>
        <w:spacing w:line="240" w:lineRule="auto"/>
        <w:rPr>
          <w:szCs w:val="22"/>
          <w:lang w:eastAsia="nb-NO"/>
        </w:rPr>
      </w:pPr>
    </w:p>
    <w:p w14:paraId="763DB1A6" w14:textId="77777777" w:rsidR="00FA723D" w:rsidRPr="003C7A59" w:rsidRDefault="00FA723D" w:rsidP="00FA723D">
      <w:pPr>
        <w:tabs>
          <w:tab w:val="clear" w:pos="567"/>
        </w:tabs>
        <w:spacing w:line="240" w:lineRule="auto"/>
        <w:rPr>
          <w:szCs w:val="22"/>
          <w:lang w:eastAsia="nb-NO"/>
        </w:rPr>
      </w:pPr>
    </w:p>
    <w:p w14:paraId="763DB1A7" w14:textId="77777777" w:rsidR="00FA723D" w:rsidRPr="003C7A59" w:rsidRDefault="00FA723D" w:rsidP="00FA723D">
      <w:pPr>
        <w:tabs>
          <w:tab w:val="clear" w:pos="567"/>
        </w:tabs>
        <w:spacing w:line="240" w:lineRule="auto"/>
        <w:ind w:left="540" w:hanging="540"/>
        <w:rPr>
          <w:szCs w:val="22"/>
          <w:lang w:eastAsia="nb-NO"/>
        </w:rPr>
      </w:pPr>
      <w:r w:rsidRPr="003C7A59">
        <w:rPr>
          <w:b/>
          <w:szCs w:val="22"/>
          <w:lang w:eastAsia="nb-NO"/>
        </w:rPr>
        <w:t>2.</w:t>
      </w:r>
      <w:r w:rsidRPr="003C7A59">
        <w:rPr>
          <w:b/>
          <w:szCs w:val="22"/>
          <w:lang w:eastAsia="nb-NO"/>
        </w:rPr>
        <w:tab/>
        <w:t>KVALITATIV OG KVANTITATIV SAMMENSETNING</w:t>
      </w:r>
    </w:p>
    <w:p w14:paraId="763DB1A8" w14:textId="77777777" w:rsidR="00FA723D" w:rsidRPr="003C7A59" w:rsidRDefault="00FA723D" w:rsidP="00FA723D">
      <w:pPr>
        <w:tabs>
          <w:tab w:val="clear" w:pos="567"/>
        </w:tabs>
        <w:spacing w:line="240" w:lineRule="auto"/>
        <w:rPr>
          <w:szCs w:val="22"/>
          <w:lang w:eastAsia="nb-NO"/>
        </w:rPr>
      </w:pPr>
    </w:p>
    <w:p w14:paraId="763DB1A9" w14:textId="77777777" w:rsidR="00FA723D" w:rsidRPr="003C7A59" w:rsidRDefault="00FA723D" w:rsidP="00FA723D">
      <w:pPr>
        <w:tabs>
          <w:tab w:val="clear" w:pos="567"/>
          <w:tab w:val="left" w:pos="709"/>
        </w:tabs>
        <w:spacing w:line="240" w:lineRule="auto"/>
        <w:rPr>
          <w:szCs w:val="22"/>
          <w:lang w:eastAsia="nb-NO"/>
        </w:rPr>
      </w:pPr>
      <w:r w:rsidRPr="003C7A59">
        <w:rPr>
          <w:szCs w:val="22"/>
          <w:lang w:eastAsia="nb-NO"/>
        </w:rPr>
        <w:t>En ml inneholder:</w:t>
      </w:r>
    </w:p>
    <w:p w14:paraId="763DB1AA" w14:textId="77777777" w:rsidR="00FA723D" w:rsidRPr="003C7A59" w:rsidRDefault="00FA723D" w:rsidP="00FA723D">
      <w:pPr>
        <w:tabs>
          <w:tab w:val="clear" w:pos="567"/>
        </w:tabs>
        <w:spacing w:line="240" w:lineRule="auto"/>
        <w:rPr>
          <w:bCs/>
          <w:szCs w:val="22"/>
          <w:lang w:eastAsia="nb-NO"/>
        </w:rPr>
      </w:pPr>
    </w:p>
    <w:p w14:paraId="763DB1AB" w14:textId="77777777" w:rsidR="00FA723D" w:rsidRPr="0072761B" w:rsidRDefault="00FA723D" w:rsidP="00FA723D">
      <w:pPr>
        <w:tabs>
          <w:tab w:val="clear" w:pos="567"/>
        </w:tabs>
        <w:spacing w:line="240" w:lineRule="auto"/>
        <w:rPr>
          <w:szCs w:val="22"/>
          <w:lang w:val="nn-NO" w:eastAsia="nb-NO"/>
        </w:rPr>
      </w:pPr>
      <w:r w:rsidRPr="0072761B">
        <w:rPr>
          <w:b/>
          <w:szCs w:val="22"/>
          <w:lang w:val="nn-NO" w:eastAsia="nb-NO"/>
        </w:rPr>
        <w:t>Virkestoff:</w:t>
      </w:r>
    </w:p>
    <w:p w14:paraId="763DB1AC" w14:textId="23FE2430" w:rsidR="00FA723D" w:rsidRPr="0072761B" w:rsidRDefault="00FA723D" w:rsidP="00E3707F">
      <w:pPr>
        <w:widowControl w:val="0"/>
        <w:tabs>
          <w:tab w:val="clear" w:pos="567"/>
          <w:tab w:val="left" w:pos="1985"/>
        </w:tabs>
        <w:autoSpaceDE w:val="0"/>
        <w:autoSpaceDN w:val="0"/>
        <w:adjustRightInd w:val="0"/>
        <w:spacing w:line="240" w:lineRule="auto"/>
        <w:textAlignment w:val="baseline"/>
        <w:rPr>
          <w:rFonts w:eastAsia="Calibri"/>
          <w:szCs w:val="22"/>
          <w:lang w:val="nn-NO"/>
        </w:rPr>
      </w:pPr>
      <w:r w:rsidRPr="0072761B">
        <w:rPr>
          <w:rFonts w:eastAsia="Calibri"/>
          <w:szCs w:val="22"/>
          <w:lang w:val="nn-NO"/>
        </w:rPr>
        <w:t xml:space="preserve">Meloksikam </w:t>
      </w:r>
      <w:r w:rsidR="00052962" w:rsidRPr="0072761B">
        <w:rPr>
          <w:rFonts w:eastAsia="Calibri"/>
          <w:szCs w:val="22"/>
          <w:lang w:val="nn-NO"/>
        </w:rPr>
        <w:tab/>
      </w:r>
      <w:r w:rsidRPr="0072761B">
        <w:rPr>
          <w:rFonts w:eastAsia="Calibri"/>
          <w:szCs w:val="22"/>
          <w:lang w:val="nn-NO"/>
        </w:rPr>
        <w:t>40 mg</w:t>
      </w:r>
    </w:p>
    <w:p w14:paraId="763DB1AD" w14:textId="77777777" w:rsidR="00FA723D" w:rsidRPr="0072761B" w:rsidRDefault="00FA723D" w:rsidP="00FA723D">
      <w:pPr>
        <w:tabs>
          <w:tab w:val="clear" w:pos="567"/>
        </w:tabs>
        <w:spacing w:line="240" w:lineRule="auto"/>
        <w:rPr>
          <w:szCs w:val="22"/>
          <w:lang w:val="nn-NO" w:eastAsia="nb-NO"/>
        </w:rPr>
      </w:pPr>
    </w:p>
    <w:p w14:paraId="763DB1AE" w14:textId="77777777" w:rsidR="00FA723D" w:rsidRPr="0072761B" w:rsidRDefault="00FA723D" w:rsidP="00FA723D">
      <w:pPr>
        <w:tabs>
          <w:tab w:val="clear" w:pos="567"/>
        </w:tabs>
        <w:spacing w:line="240" w:lineRule="auto"/>
        <w:rPr>
          <w:b/>
          <w:szCs w:val="22"/>
          <w:lang w:val="nn-NO" w:eastAsia="nb-NO"/>
        </w:rPr>
      </w:pPr>
      <w:r w:rsidRPr="0072761B">
        <w:rPr>
          <w:b/>
          <w:szCs w:val="22"/>
          <w:lang w:val="nn-NO" w:eastAsia="nb-NO"/>
        </w:rPr>
        <w:t>Hjelpestoff:</w:t>
      </w:r>
    </w:p>
    <w:p w14:paraId="763DB1AF" w14:textId="407419FD" w:rsidR="00FA723D" w:rsidRPr="0072761B" w:rsidRDefault="00FA723D" w:rsidP="00E3707F">
      <w:pPr>
        <w:widowControl w:val="0"/>
        <w:tabs>
          <w:tab w:val="clear" w:pos="567"/>
          <w:tab w:val="left" w:pos="1985"/>
          <w:tab w:val="right" w:pos="4536"/>
        </w:tabs>
        <w:autoSpaceDE w:val="0"/>
        <w:autoSpaceDN w:val="0"/>
        <w:adjustRightInd w:val="0"/>
        <w:spacing w:line="240" w:lineRule="auto"/>
        <w:textAlignment w:val="baseline"/>
        <w:rPr>
          <w:rFonts w:eastAsia="Calibri"/>
          <w:szCs w:val="22"/>
          <w:lang w:val="nn-NO"/>
        </w:rPr>
      </w:pPr>
      <w:r w:rsidRPr="0072761B">
        <w:rPr>
          <w:rFonts w:eastAsia="Calibri"/>
          <w:szCs w:val="22"/>
          <w:lang w:val="nn-NO"/>
        </w:rPr>
        <w:t>Etanol</w:t>
      </w:r>
      <w:r w:rsidRPr="0072761B">
        <w:rPr>
          <w:rFonts w:eastAsia="Calibri"/>
          <w:szCs w:val="22"/>
          <w:lang w:val="nn-NO"/>
        </w:rPr>
        <w:tab/>
        <w:t>15</w:t>
      </w:r>
      <w:r w:rsidR="00052962" w:rsidRPr="0072761B">
        <w:rPr>
          <w:rFonts w:eastAsia="Calibri"/>
          <w:szCs w:val="22"/>
          <w:lang w:val="nn-NO"/>
        </w:rPr>
        <w:t>0</w:t>
      </w:r>
      <w:r w:rsidRPr="0072761B">
        <w:rPr>
          <w:rFonts w:eastAsia="Calibri"/>
          <w:szCs w:val="22"/>
          <w:lang w:val="nn-NO"/>
        </w:rPr>
        <w:t xml:space="preserve"> mg</w:t>
      </w:r>
    </w:p>
    <w:p w14:paraId="763DB1B0" w14:textId="77777777" w:rsidR="00FA723D" w:rsidRPr="0072761B" w:rsidRDefault="00FA723D" w:rsidP="00FA723D">
      <w:pPr>
        <w:tabs>
          <w:tab w:val="clear" w:pos="567"/>
          <w:tab w:val="left" w:pos="709"/>
        </w:tabs>
        <w:spacing w:line="240" w:lineRule="auto"/>
        <w:rPr>
          <w:bCs/>
          <w:szCs w:val="22"/>
          <w:lang w:val="nn-NO"/>
        </w:rPr>
      </w:pPr>
    </w:p>
    <w:p w14:paraId="763DB1B1" w14:textId="77777777" w:rsidR="00FA723D" w:rsidRPr="003C7A59" w:rsidRDefault="00FA723D" w:rsidP="00FA723D">
      <w:pPr>
        <w:tabs>
          <w:tab w:val="clear" w:pos="567"/>
          <w:tab w:val="left" w:pos="709"/>
        </w:tabs>
        <w:spacing w:line="240" w:lineRule="auto"/>
        <w:rPr>
          <w:szCs w:val="22"/>
          <w:lang w:eastAsia="nb-NO"/>
        </w:rPr>
      </w:pPr>
      <w:r w:rsidRPr="003C7A59">
        <w:rPr>
          <w:bCs/>
          <w:szCs w:val="22"/>
        </w:rPr>
        <w:t>For fullstendig liste over hjelpestoffer, se pkt. 6.1.</w:t>
      </w:r>
    </w:p>
    <w:p w14:paraId="763DB1B2" w14:textId="77777777" w:rsidR="00FA723D" w:rsidRPr="003C7A59" w:rsidRDefault="00FA723D" w:rsidP="00FA723D">
      <w:pPr>
        <w:tabs>
          <w:tab w:val="clear" w:pos="567"/>
        </w:tabs>
        <w:spacing w:line="240" w:lineRule="auto"/>
        <w:rPr>
          <w:szCs w:val="22"/>
        </w:rPr>
      </w:pPr>
    </w:p>
    <w:p w14:paraId="763DB1B3" w14:textId="77777777" w:rsidR="00FA723D" w:rsidRPr="003C7A59" w:rsidRDefault="00FA723D" w:rsidP="00FA723D">
      <w:pPr>
        <w:tabs>
          <w:tab w:val="clear" w:pos="567"/>
        </w:tabs>
        <w:spacing w:line="240" w:lineRule="auto"/>
        <w:rPr>
          <w:szCs w:val="22"/>
        </w:rPr>
      </w:pPr>
    </w:p>
    <w:p w14:paraId="763DB1B4" w14:textId="77777777" w:rsidR="00FA723D" w:rsidRPr="003C7A59" w:rsidRDefault="00FA723D" w:rsidP="00FA723D">
      <w:pPr>
        <w:tabs>
          <w:tab w:val="clear" w:pos="567"/>
        </w:tabs>
        <w:spacing w:line="240" w:lineRule="auto"/>
        <w:ind w:left="540" w:hanging="540"/>
        <w:rPr>
          <w:szCs w:val="22"/>
          <w:lang w:eastAsia="nb-NO"/>
        </w:rPr>
      </w:pPr>
      <w:r w:rsidRPr="003C7A59">
        <w:rPr>
          <w:b/>
          <w:szCs w:val="22"/>
          <w:lang w:eastAsia="nb-NO"/>
        </w:rPr>
        <w:t>3.</w:t>
      </w:r>
      <w:r w:rsidRPr="003C7A59">
        <w:rPr>
          <w:b/>
          <w:szCs w:val="22"/>
          <w:lang w:eastAsia="nb-NO"/>
        </w:rPr>
        <w:tab/>
        <w:t>LEGEMIDDELFORM</w:t>
      </w:r>
    </w:p>
    <w:p w14:paraId="763DB1B5" w14:textId="77777777" w:rsidR="00FA723D" w:rsidRPr="003C7A59" w:rsidRDefault="00FA723D" w:rsidP="00FA723D">
      <w:pPr>
        <w:tabs>
          <w:tab w:val="clear" w:pos="567"/>
        </w:tabs>
        <w:spacing w:line="240" w:lineRule="auto"/>
        <w:rPr>
          <w:szCs w:val="22"/>
          <w:lang w:eastAsia="nb-NO"/>
        </w:rPr>
      </w:pPr>
    </w:p>
    <w:p w14:paraId="763DB1B6" w14:textId="77777777" w:rsidR="00FA723D" w:rsidRPr="003C7A59" w:rsidRDefault="00FA723D" w:rsidP="00FA723D">
      <w:pPr>
        <w:tabs>
          <w:tab w:val="clear" w:pos="567"/>
        </w:tabs>
        <w:spacing w:line="240" w:lineRule="auto"/>
        <w:rPr>
          <w:szCs w:val="22"/>
          <w:lang w:eastAsia="nb-NO"/>
        </w:rPr>
      </w:pPr>
      <w:r w:rsidRPr="003C7A59">
        <w:rPr>
          <w:szCs w:val="22"/>
          <w:lang w:eastAsia="nb-NO"/>
        </w:rPr>
        <w:t>Injeksjonsvæske, oppløsning.</w:t>
      </w:r>
    </w:p>
    <w:p w14:paraId="763DB1B7" w14:textId="77777777" w:rsidR="00FA723D" w:rsidRPr="003C7A59" w:rsidRDefault="00FA723D" w:rsidP="00FA723D">
      <w:pPr>
        <w:tabs>
          <w:tab w:val="clear" w:pos="567"/>
          <w:tab w:val="left" w:pos="709"/>
        </w:tabs>
        <w:spacing w:line="240" w:lineRule="auto"/>
        <w:rPr>
          <w:szCs w:val="22"/>
          <w:lang w:eastAsia="nb-NO"/>
        </w:rPr>
      </w:pPr>
      <w:r w:rsidRPr="003C7A59">
        <w:rPr>
          <w:szCs w:val="22"/>
          <w:lang w:eastAsia="nb-NO"/>
        </w:rPr>
        <w:t>Klar, gul injeksjonsvæske.</w:t>
      </w:r>
    </w:p>
    <w:p w14:paraId="763DB1B8" w14:textId="77777777" w:rsidR="00FA723D" w:rsidRPr="003C7A59" w:rsidRDefault="00FA723D" w:rsidP="00FA723D">
      <w:pPr>
        <w:tabs>
          <w:tab w:val="clear" w:pos="567"/>
          <w:tab w:val="left" w:pos="709"/>
        </w:tabs>
        <w:spacing w:line="240" w:lineRule="auto"/>
        <w:rPr>
          <w:szCs w:val="22"/>
          <w:lang w:eastAsia="nb-NO"/>
        </w:rPr>
      </w:pPr>
    </w:p>
    <w:p w14:paraId="763DB1B9" w14:textId="77777777" w:rsidR="00FA723D" w:rsidRPr="003C7A59" w:rsidRDefault="00FA723D" w:rsidP="00FA723D">
      <w:pPr>
        <w:tabs>
          <w:tab w:val="clear" w:pos="567"/>
          <w:tab w:val="left" w:pos="709"/>
        </w:tabs>
        <w:spacing w:line="240" w:lineRule="auto"/>
        <w:rPr>
          <w:szCs w:val="22"/>
          <w:lang w:eastAsia="nb-NO"/>
        </w:rPr>
      </w:pPr>
    </w:p>
    <w:p w14:paraId="763DB1BA" w14:textId="77777777" w:rsidR="00FA723D" w:rsidRPr="003C7A59" w:rsidRDefault="00FA723D" w:rsidP="00FA723D">
      <w:pPr>
        <w:tabs>
          <w:tab w:val="clear" w:pos="567"/>
        </w:tabs>
        <w:spacing w:line="240" w:lineRule="auto"/>
        <w:ind w:left="540" w:hanging="540"/>
        <w:rPr>
          <w:b/>
          <w:szCs w:val="22"/>
        </w:rPr>
      </w:pPr>
      <w:r w:rsidRPr="003C7A59">
        <w:rPr>
          <w:b/>
          <w:szCs w:val="22"/>
        </w:rPr>
        <w:t>4.</w:t>
      </w:r>
      <w:r w:rsidRPr="003C7A59">
        <w:rPr>
          <w:b/>
          <w:szCs w:val="22"/>
        </w:rPr>
        <w:tab/>
        <w:t>KLINISKE OPPLYSNINGER</w:t>
      </w:r>
    </w:p>
    <w:p w14:paraId="763DB1BB" w14:textId="77777777" w:rsidR="00FA723D" w:rsidRPr="003C7A59" w:rsidRDefault="00FA723D" w:rsidP="00FA723D">
      <w:pPr>
        <w:tabs>
          <w:tab w:val="clear" w:pos="567"/>
        </w:tabs>
        <w:spacing w:line="240" w:lineRule="auto"/>
        <w:ind w:left="567" w:hanging="567"/>
        <w:rPr>
          <w:szCs w:val="22"/>
          <w:lang w:eastAsia="nb-NO"/>
        </w:rPr>
      </w:pPr>
    </w:p>
    <w:p w14:paraId="763DB1BC" w14:textId="77777777" w:rsidR="00FA723D" w:rsidRPr="003C7A59" w:rsidRDefault="00FA723D" w:rsidP="00FA723D">
      <w:pPr>
        <w:tabs>
          <w:tab w:val="clear" w:pos="567"/>
        </w:tabs>
        <w:spacing w:line="240" w:lineRule="auto"/>
        <w:ind w:left="540" w:hanging="540"/>
        <w:rPr>
          <w:szCs w:val="22"/>
          <w:lang w:eastAsia="nb-NO"/>
        </w:rPr>
      </w:pPr>
      <w:r w:rsidRPr="003C7A59">
        <w:rPr>
          <w:b/>
          <w:szCs w:val="22"/>
          <w:lang w:eastAsia="nb-NO"/>
        </w:rPr>
        <w:t>4.1</w:t>
      </w:r>
      <w:r w:rsidRPr="003C7A59">
        <w:rPr>
          <w:b/>
          <w:szCs w:val="22"/>
          <w:lang w:eastAsia="nb-NO"/>
        </w:rPr>
        <w:tab/>
        <w:t>Dyrearter som preparatet er beregnet til (målarter)</w:t>
      </w:r>
    </w:p>
    <w:p w14:paraId="763DB1BD" w14:textId="77777777" w:rsidR="00FA723D" w:rsidRPr="003C7A59" w:rsidRDefault="00FA723D" w:rsidP="00FA723D">
      <w:pPr>
        <w:tabs>
          <w:tab w:val="clear" w:pos="567"/>
        </w:tabs>
        <w:spacing w:line="240" w:lineRule="auto"/>
        <w:rPr>
          <w:szCs w:val="22"/>
          <w:lang w:eastAsia="nb-NO"/>
        </w:rPr>
      </w:pPr>
    </w:p>
    <w:p w14:paraId="763DB1BE" w14:textId="77777777" w:rsidR="00FA723D" w:rsidRPr="003C7A59" w:rsidRDefault="00FA723D" w:rsidP="00FA723D">
      <w:pPr>
        <w:tabs>
          <w:tab w:val="clear" w:pos="567"/>
          <w:tab w:val="left" w:pos="709"/>
        </w:tabs>
        <w:spacing w:line="240" w:lineRule="auto"/>
        <w:ind w:left="567" w:hanging="567"/>
        <w:rPr>
          <w:szCs w:val="22"/>
          <w:lang w:eastAsia="nb-NO"/>
        </w:rPr>
      </w:pPr>
      <w:r w:rsidRPr="003C7A59">
        <w:rPr>
          <w:szCs w:val="22"/>
          <w:lang w:eastAsia="nb-NO"/>
        </w:rPr>
        <w:t>Storfe og hest</w:t>
      </w:r>
    </w:p>
    <w:p w14:paraId="763DB1BF" w14:textId="77777777" w:rsidR="00FA723D" w:rsidRPr="003C7A59" w:rsidRDefault="00FA723D" w:rsidP="00FA723D">
      <w:pPr>
        <w:tabs>
          <w:tab w:val="clear" w:pos="567"/>
        </w:tabs>
        <w:spacing w:line="240" w:lineRule="auto"/>
        <w:rPr>
          <w:szCs w:val="22"/>
          <w:lang w:eastAsia="nb-NO"/>
        </w:rPr>
      </w:pPr>
    </w:p>
    <w:p w14:paraId="763DB1C0" w14:textId="77777777" w:rsidR="00FA723D" w:rsidRPr="003C7A59" w:rsidRDefault="00FA723D" w:rsidP="00FA723D">
      <w:pPr>
        <w:tabs>
          <w:tab w:val="clear" w:pos="567"/>
        </w:tabs>
        <w:spacing w:line="240" w:lineRule="auto"/>
        <w:ind w:left="540" w:hanging="540"/>
        <w:rPr>
          <w:szCs w:val="22"/>
          <w:lang w:eastAsia="nb-NO"/>
        </w:rPr>
      </w:pPr>
      <w:r w:rsidRPr="003C7A59">
        <w:rPr>
          <w:b/>
          <w:szCs w:val="22"/>
          <w:lang w:eastAsia="nb-NO"/>
        </w:rPr>
        <w:t>4.2</w:t>
      </w:r>
      <w:r w:rsidRPr="003C7A59">
        <w:rPr>
          <w:b/>
          <w:szCs w:val="22"/>
          <w:lang w:eastAsia="nb-NO"/>
        </w:rPr>
        <w:tab/>
        <w:t>Indikasjoner, med angivelse av målarter</w:t>
      </w:r>
    </w:p>
    <w:p w14:paraId="763DB1C1" w14:textId="77777777" w:rsidR="00FA723D" w:rsidRPr="003C7A59" w:rsidRDefault="00FA723D" w:rsidP="00FA723D">
      <w:pPr>
        <w:tabs>
          <w:tab w:val="clear" w:pos="567"/>
        </w:tabs>
        <w:spacing w:line="240" w:lineRule="auto"/>
        <w:rPr>
          <w:szCs w:val="22"/>
        </w:rPr>
      </w:pPr>
    </w:p>
    <w:p w14:paraId="763DB1C2" w14:textId="77777777" w:rsidR="00FA723D" w:rsidRPr="003C7A59" w:rsidRDefault="00FA723D" w:rsidP="00FA723D">
      <w:pPr>
        <w:widowControl w:val="0"/>
        <w:autoSpaceDE w:val="0"/>
        <w:autoSpaceDN w:val="0"/>
        <w:adjustRightInd w:val="0"/>
        <w:spacing w:line="240" w:lineRule="auto"/>
        <w:textAlignment w:val="baseline"/>
        <w:rPr>
          <w:rFonts w:eastAsia="SimSun"/>
          <w:szCs w:val="22"/>
          <w:u w:val="single"/>
        </w:rPr>
      </w:pPr>
      <w:r w:rsidRPr="003C7A59">
        <w:rPr>
          <w:rFonts w:eastAsia="SimSun"/>
          <w:szCs w:val="22"/>
          <w:u w:val="single"/>
        </w:rPr>
        <w:t>Storfe:</w:t>
      </w:r>
    </w:p>
    <w:p w14:paraId="763DB1C3" w14:textId="77777777" w:rsidR="00FA723D" w:rsidRPr="003C7A59" w:rsidRDefault="00FA723D" w:rsidP="00FA723D">
      <w:pPr>
        <w:tabs>
          <w:tab w:val="clear" w:pos="567"/>
        </w:tabs>
        <w:spacing w:line="240" w:lineRule="auto"/>
        <w:rPr>
          <w:snapToGrid w:val="0"/>
          <w:szCs w:val="22"/>
          <w:lang w:eastAsia="de-DE"/>
        </w:rPr>
      </w:pPr>
      <w:r w:rsidRPr="003C7A59">
        <w:rPr>
          <w:snapToGrid w:val="0"/>
          <w:szCs w:val="22"/>
          <w:lang w:eastAsia="de-DE"/>
        </w:rPr>
        <w:t>Til bruk ved akutt luftveisinfeksjon sammen med egnet antibiotikabehandling for å redusere kliniske symptomer hos storfe.</w:t>
      </w:r>
    </w:p>
    <w:p w14:paraId="763DB1C4" w14:textId="77777777" w:rsidR="00FA723D" w:rsidRPr="003C7A59" w:rsidRDefault="00FA723D" w:rsidP="00FA723D">
      <w:pPr>
        <w:tabs>
          <w:tab w:val="clear" w:pos="567"/>
        </w:tabs>
        <w:spacing w:line="240" w:lineRule="auto"/>
        <w:jc w:val="both"/>
        <w:rPr>
          <w:szCs w:val="22"/>
          <w:lang w:eastAsia="de-DE"/>
        </w:rPr>
      </w:pPr>
      <w:r w:rsidRPr="003C7A59">
        <w:rPr>
          <w:szCs w:val="22"/>
          <w:lang w:eastAsia="de-DE"/>
        </w:rPr>
        <w:t>Til bruk ved diaré sammen med oral rehydreringsbehandling for å redusere kliniske symptomer hos kalver eldre enn én uke og ikke-lakterende ungdyr.</w:t>
      </w:r>
    </w:p>
    <w:p w14:paraId="763DB1C5" w14:textId="77777777" w:rsidR="00FA723D" w:rsidRPr="003C7A59" w:rsidRDefault="00FA723D" w:rsidP="00FA723D">
      <w:pPr>
        <w:tabs>
          <w:tab w:val="clear" w:pos="567"/>
        </w:tabs>
        <w:spacing w:line="240" w:lineRule="auto"/>
        <w:rPr>
          <w:szCs w:val="22"/>
          <w:lang w:eastAsia="nb-NO"/>
        </w:rPr>
      </w:pPr>
      <w:r w:rsidRPr="003C7A59">
        <w:rPr>
          <w:szCs w:val="22"/>
          <w:lang w:eastAsia="nb-NO"/>
        </w:rPr>
        <w:t>Som supplerende behandling ved akutt mastitt, sammen med antibiotikabehandling.</w:t>
      </w:r>
    </w:p>
    <w:p w14:paraId="763DB1C6" w14:textId="77777777" w:rsidR="00FA723D" w:rsidRPr="003C7A59" w:rsidRDefault="00FA723D" w:rsidP="00FA723D">
      <w:pPr>
        <w:tabs>
          <w:tab w:val="clear" w:pos="567"/>
        </w:tabs>
        <w:spacing w:line="240" w:lineRule="auto"/>
        <w:rPr>
          <w:szCs w:val="22"/>
        </w:rPr>
      </w:pPr>
      <w:r w:rsidRPr="003C7A59">
        <w:rPr>
          <w:szCs w:val="22"/>
        </w:rPr>
        <w:t>For postoperativ smertelindring etter avhorning av kalver.</w:t>
      </w:r>
    </w:p>
    <w:p w14:paraId="763DB1C7" w14:textId="77777777" w:rsidR="00FA723D" w:rsidRPr="003C7A59" w:rsidRDefault="00FA723D" w:rsidP="00FA723D">
      <w:pPr>
        <w:tabs>
          <w:tab w:val="clear" w:pos="567"/>
        </w:tabs>
        <w:spacing w:line="240" w:lineRule="auto"/>
        <w:rPr>
          <w:szCs w:val="22"/>
          <w:lang w:eastAsia="nb-NO"/>
        </w:rPr>
      </w:pPr>
    </w:p>
    <w:p w14:paraId="763DB1C8" w14:textId="77777777" w:rsidR="00FA723D" w:rsidRPr="003C7A59" w:rsidRDefault="00FA723D" w:rsidP="00FA723D">
      <w:pPr>
        <w:widowControl w:val="0"/>
        <w:autoSpaceDE w:val="0"/>
        <w:autoSpaceDN w:val="0"/>
        <w:adjustRightInd w:val="0"/>
        <w:spacing w:line="240" w:lineRule="auto"/>
        <w:textAlignment w:val="baseline"/>
        <w:rPr>
          <w:rFonts w:eastAsia="SimSun"/>
          <w:szCs w:val="22"/>
          <w:u w:val="single"/>
        </w:rPr>
      </w:pPr>
      <w:r w:rsidRPr="003C7A59">
        <w:rPr>
          <w:rFonts w:eastAsia="SimSun"/>
          <w:szCs w:val="22"/>
          <w:u w:val="single"/>
        </w:rPr>
        <w:t>Hest:</w:t>
      </w:r>
    </w:p>
    <w:p w14:paraId="763DB1C9" w14:textId="77777777" w:rsidR="00FA723D" w:rsidRPr="003C7A59" w:rsidRDefault="00FA723D" w:rsidP="00FA723D">
      <w:pPr>
        <w:tabs>
          <w:tab w:val="clear" w:pos="567"/>
        </w:tabs>
        <w:spacing w:line="240" w:lineRule="auto"/>
        <w:rPr>
          <w:szCs w:val="22"/>
          <w:lang w:eastAsia="nb-NO"/>
        </w:rPr>
      </w:pPr>
      <w:r w:rsidRPr="003C7A59">
        <w:rPr>
          <w:szCs w:val="22"/>
          <w:lang w:eastAsia="nb-NO"/>
        </w:rPr>
        <w:t>Til bruk ved lindring av inflammasjon og smerter i forbindelse med akutte og kroniske lidelser i bevegelsesapparatet.</w:t>
      </w:r>
    </w:p>
    <w:p w14:paraId="763DB1CA" w14:textId="77777777" w:rsidR="00FA723D" w:rsidRPr="003C7A59" w:rsidRDefault="00FA723D" w:rsidP="00FA723D">
      <w:pPr>
        <w:tabs>
          <w:tab w:val="clear" w:pos="567"/>
        </w:tabs>
        <w:spacing w:line="240" w:lineRule="auto"/>
        <w:rPr>
          <w:szCs w:val="22"/>
          <w:lang w:eastAsia="nb-NO"/>
        </w:rPr>
      </w:pPr>
      <w:r w:rsidRPr="003C7A59">
        <w:rPr>
          <w:szCs w:val="22"/>
          <w:lang w:eastAsia="nb-NO"/>
        </w:rPr>
        <w:t>Til bruk ved lindring av smerte i forbindelse med kolikk hos hest.</w:t>
      </w:r>
    </w:p>
    <w:p w14:paraId="763DB1CB" w14:textId="77777777" w:rsidR="00FA723D" w:rsidRPr="003C7A59" w:rsidRDefault="00FA723D" w:rsidP="00FA723D">
      <w:pPr>
        <w:tabs>
          <w:tab w:val="clear" w:pos="567"/>
        </w:tabs>
        <w:spacing w:line="240" w:lineRule="auto"/>
        <w:rPr>
          <w:szCs w:val="22"/>
          <w:lang w:eastAsia="nb-NO"/>
        </w:rPr>
      </w:pPr>
    </w:p>
    <w:p w14:paraId="763DB1CC" w14:textId="77777777" w:rsidR="00FA723D" w:rsidRPr="003C7A59" w:rsidRDefault="00FA723D" w:rsidP="00FA723D">
      <w:pPr>
        <w:tabs>
          <w:tab w:val="clear" w:pos="567"/>
        </w:tabs>
        <w:spacing w:line="240" w:lineRule="auto"/>
        <w:ind w:left="540" w:hanging="540"/>
        <w:rPr>
          <w:szCs w:val="22"/>
          <w:lang w:eastAsia="nb-NO"/>
        </w:rPr>
      </w:pPr>
      <w:r w:rsidRPr="003C7A59">
        <w:rPr>
          <w:b/>
          <w:szCs w:val="22"/>
          <w:lang w:eastAsia="nb-NO"/>
        </w:rPr>
        <w:t>4.3</w:t>
      </w:r>
      <w:r w:rsidRPr="003C7A59">
        <w:rPr>
          <w:b/>
          <w:szCs w:val="22"/>
          <w:lang w:eastAsia="nb-NO"/>
        </w:rPr>
        <w:tab/>
        <w:t>Kontraindikasjoner</w:t>
      </w:r>
    </w:p>
    <w:p w14:paraId="763DB1CD" w14:textId="77777777" w:rsidR="00FA723D" w:rsidRPr="003C7A59" w:rsidRDefault="00FA723D" w:rsidP="00FA723D">
      <w:pPr>
        <w:tabs>
          <w:tab w:val="clear" w:pos="567"/>
        </w:tabs>
        <w:spacing w:line="240" w:lineRule="auto"/>
        <w:rPr>
          <w:szCs w:val="22"/>
          <w:lang w:eastAsia="nb-NO"/>
        </w:rPr>
      </w:pPr>
    </w:p>
    <w:p w14:paraId="763DB1CE" w14:textId="77777777" w:rsidR="00FA723D" w:rsidRPr="003C7A59" w:rsidRDefault="005E01EE" w:rsidP="00FA723D">
      <w:pPr>
        <w:tabs>
          <w:tab w:val="clear" w:pos="567"/>
        </w:tabs>
        <w:spacing w:line="240" w:lineRule="auto"/>
        <w:rPr>
          <w:szCs w:val="22"/>
          <w:lang w:eastAsia="nb-NO"/>
        </w:rPr>
      </w:pPr>
      <w:r w:rsidRPr="003C7A59">
        <w:rPr>
          <w:szCs w:val="22"/>
          <w:lang w:eastAsia="nb-NO"/>
        </w:rPr>
        <w:t>Skal ikke brukes til drektige og diegivende hopper (s</w:t>
      </w:r>
      <w:r w:rsidR="00FA723D" w:rsidRPr="003C7A59">
        <w:rPr>
          <w:szCs w:val="22"/>
          <w:lang w:eastAsia="nb-NO"/>
        </w:rPr>
        <w:t>e punkt. 4.7</w:t>
      </w:r>
      <w:r w:rsidRPr="003C7A59">
        <w:rPr>
          <w:szCs w:val="22"/>
          <w:lang w:eastAsia="nb-NO"/>
        </w:rPr>
        <w:t>)</w:t>
      </w:r>
      <w:r w:rsidR="00FA723D" w:rsidRPr="003C7A59">
        <w:rPr>
          <w:szCs w:val="22"/>
          <w:lang w:eastAsia="nb-NO"/>
        </w:rPr>
        <w:t>.</w:t>
      </w:r>
    </w:p>
    <w:p w14:paraId="763DB1CF" w14:textId="77777777" w:rsidR="00FA723D" w:rsidRPr="003C7A59" w:rsidRDefault="00FA723D" w:rsidP="00FA723D">
      <w:pPr>
        <w:tabs>
          <w:tab w:val="clear" w:pos="567"/>
        </w:tabs>
        <w:spacing w:line="240" w:lineRule="auto"/>
        <w:rPr>
          <w:szCs w:val="22"/>
          <w:lang w:eastAsia="nb-NO"/>
        </w:rPr>
      </w:pPr>
      <w:r w:rsidRPr="003C7A59">
        <w:rPr>
          <w:szCs w:val="22"/>
          <w:lang w:eastAsia="nb-NO"/>
        </w:rPr>
        <w:t>Skal ikke brukes til hester yngre enn 6 uker.</w:t>
      </w:r>
    </w:p>
    <w:p w14:paraId="763DB1D0" w14:textId="77777777" w:rsidR="00FA723D" w:rsidRPr="003C7A59" w:rsidRDefault="00FA723D" w:rsidP="00FA723D">
      <w:pPr>
        <w:tabs>
          <w:tab w:val="clear" w:pos="567"/>
        </w:tabs>
        <w:spacing w:line="240" w:lineRule="auto"/>
        <w:rPr>
          <w:szCs w:val="22"/>
          <w:lang w:eastAsia="de-DE"/>
        </w:rPr>
      </w:pPr>
      <w:r w:rsidRPr="003C7A59">
        <w:rPr>
          <w:szCs w:val="22"/>
          <w:lang w:eastAsia="de-DE"/>
        </w:rPr>
        <w:t>Skal ikke brukes på dyr som lider av blødningsforstyrrelser, svekket lever-, hjerte eller nyrefunksjon, eller der det er påvist ulcerogene gastrointestinale lesjoner.</w:t>
      </w:r>
    </w:p>
    <w:p w14:paraId="763DB1D1" w14:textId="77777777" w:rsidR="00FA723D" w:rsidRPr="003C7A59" w:rsidRDefault="00FA723D" w:rsidP="00FA723D">
      <w:pPr>
        <w:tabs>
          <w:tab w:val="clear" w:pos="567"/>
        </w:tabs>
        <w:spacing w:line="240" w:lineRule="auto"/>
        <w:rPr>
          <w:szCs w:val="22"/>
          <w:lang w:eastAsia="de-DE"/>
        </w:rPr>
      </w:pPr>
      <w:r w:rsidRPr="003C7A59">
        <w:rPr>
          <w:szCs w:val="22"/>
          <w:lang w:eastAsia="de-DE"/>
        </w:rPr>
        <w:t>Skal ikke brukes ved kjent overfølsomhet for virkestoffet eller noen av hjelpestoffene.</w:t>
      </w:r>
    </w:p>
    <w:p w14:paraId="763DB1D2" w14:textId="77777777" w:rsidR="00FA723D" w:rsidRPr="003C7A59" w:rsidRDefault="00FA723D" w:rsidP="00FA723D">
      <w:pPr>
        <w:tabs>
          <w:tab w:val="clear" w:pos="567"/>
        </w:tabs>
        <w:spacing w:line="240" w:lineRule="auto"/>
        <w:rPr>
          <w:szCs w:val="22"/>
          <w:lang w:eastAsia="nb-NO"/>
        </w:rPr>
      </w:pPr>
      <w:r w:rsidRPr="003C7A59">
        <w:rPr>
          <w:szCs w:val="22"/>
          <w:lang w:eastAsia="nb-NO"/>
        </w:rPr>
        <w:t xml:space="preserve">Ved behandling av diaré hos storfe, skal preparatet ikke brukes til dyr som er under én uke gamle. </w:t>
      </w:r>
    </w:p>
    <w:p w14:paraId="763DB1D3" w14:textId="77777777" w:rsidR="00FA723D" w:rsidRPr="003C7A59" w:rsidRDefault="00FA723D" w:rsidP="00FA723D">
      <w:pPr>
        <w:tabs>
          <w:tab w:val="clear" w:pos="567"/>
        </w:tabs>
        <w:spacing w:line="240" w:lineRule="auto"/>
        <w:rPr>
          <w:szCs w:val="22"/>
          <w:lang w:eastAsia="nb-NO"/>
        </w:rPr>
      </w:pPr>
    </w:p>
    <w:p w14:paraId="763DB1D4" w14:textId="4115D467" w:rsidR="00FA723D" w:rsidRPr="003C7A59" w:rsidRDefault="00EF10D0" w:rsidP="00035809">
      <w:pPr>
        <w:keepNext/>
        <w:tabs>
          <w:tab w:val="clear" w:pos="567"/>
        </w:tabs>
        <w:spacing w:line="240" w:lineRule="auto"/>
        <w:ind w:left="567" w:hanging="567"/>
        <w:rPr>
          <w:b/>
          <w:szCs w:val="22"/>
          <w:lang w:eastAsia="nb-NO"/>
        </w:rPr>
      </w:pPr>
      <w:r w:rsidRPr="003C7A59">
        <w:rPr>
          <w:b/>
          <w:szCs w:val="22"/>
          <w:lang w:eastAsia="nb-NO"/>
        </w:rPr>
        <w:lastRenderedPageBreak/>
        <w:t>4.4</w:t>
      </w:r>
      <w:r w:rsidRPr="003C7A59">
        <w:rPr>
          <w:b/>
          <w:szCs w:val="22"/>
          <w:lang w:eastAsia="nb-NO"/>
        </w:rPr>
        <w:tab/>
      </w:r>
      <w:r w:rsidR="00FA723D" w:rsidRPr="003C7A59">
        <w:rPr>
          <w:b/>
          <w:szCs w:val="22"/>
          <w:lang w:eastAsia="nb-NO"/>
        </w:rPr>
        <w:t xml:space="preserve">Spesielle advarsler for </w:t>
      </w:r>
      <w:r w:rsidR="004F53D5">
        <w:rPr>
          <w:b/>
          <w:szCs w:val="22"/>
          <w:lang w:eastAsia="nb-NO"/>
        </w:rPr>
        <w:t>de</w:t>
      </w:r>
      <w:r w:rsidR="00FA723D" w:rsidRPr="003C7A59">
        <w:rPr>
          <w:b/>
          <w:szCs w:val="22"/>
          <w:lang w:eastAsia="nb-NO"/>
        </w:rPr>
        <w:t xml:space="preserve"> enkelt</w:t>
      </w:r>
      <w:r w:rsidR="004F53D5">
        <w:rPr>
          <w:b/>
          <w:szCs w:val="22"/>
          <w:lang w:eastAsia="nb-NO"/>
        </w:rPr>
        <w:t>e</w:t>
      </w:r>
      <w:r w:rsidR="00FA723D" w:rsidRPr="003C7A59">
        <w:rPr>
          <w:b/>
          <w:szCs w:val="22"/>
          <w:lang w:eastAsia="nb-NO"/>
        </w:rPr>
        <w:t xml:space="preserve"> målart</w:t>
      </w:r>
      <w:r w:rsidR="004F53D5">
        <w:rPr>
          <w:b/>
          <w:szCs w:val="22"/>
          <w:lang w:eastAsia="nb-NO"/>
        </w:rPr>
        <w:t>er</w:t>
      </w:r>
    </w:p>
    <w:p w14:paraId="763DB1D5" w14:textId="77777777" w:rsidR="00FA723D" w:rsidRPr="003C7A59" w:rsidRDefault="00FA723D" w:rsidP="00035809">
      <w:pPr>
        <w:keepNext/>
        <w:spacing w:line="240" w:lineRule="auto"/>
      </w:pPr>
    </w:p>
    <w:p w14:paraId="763DB1D6" w14:textId="77777777" w:rsidR="00FA723D" w:rsidRPr="003C7A59" w:rsidRDefault="00FA723D" w:rsidP="00EF10D0">
      <w:r w:rsidRPr="003C7A59">
        <w:t>Behandling av kalver med Metacam 20 min før avhorning reduserer postoperativ smerte.</w:t>
      </w:r>
      <w:r w:rsidRPr="003C7A59">
        <w:rPr>
          <w:rFonts w:eastAsia="SimSun"/>
        </w:rPr>
        <w:t xml:space="preserve"> Metacam alene vil ikke </w:t>
      </w:r>
      <w:r w:rsidRPr="003C7A59">
        <w:t>gi tilstrekkelig smertelindring under avhorningsprosedyren. For å oppnå tilstrekkelig smertelindring under operasjon er ytterligere medisinering med passende analgetikum nødvendig.</w:t>
      </w:r>
    </w:p>
    <w:p w14:paraId="763DB1D7" w14:textId="77777777" w:rsidR="00FA723D" w:rsidRPr="003C7A59" w:rsidRDefault="00FA723D" w:rsidP="00FA723D">
      <w:pPr>
        <w:tabs>
          <w:tab w:val="clear" w:pos="567"/>
        </w:tabs>
        <w:spacing w:line="240" w:lineRule="auto"/>
        <w:rPr>
          <w:szCs w:val="22"/>
          <w:lang w:eastAsia="nb-NO"/>
        </w:rPr>
      </w:pPr>
    </w:p>
    <w:p w14:paraId="763DB1D8" w14:textId="77777777" w:rsidR="00FA723D" w:rsidRPr="003C7A59" w:rsidRDefault="00EF10D0" w:rsidP="00EF10D0">
      <w:pPr>
        <w:spacing w:line="240" w:lineRule="auto"/>
        <w:rPr>
          <w:b/>
          <w:szCs w:val="22"/>
          <w:lang w:eastAsia="nb-NO"/>
        </w:rPr>
      </w:pPr>
      <w:r w:rsidRPr="003C7A59">
        <w:rPr>
          <w:b/>
          <w:szCs w:val="22"/>
          <w:lang w:eastAsia="nb-NO"/>
        </w:rPr>
        <w:t>4.5</w:t>
      </w:r>
      <w:r w:rsidRPr="003C7A59">
        <w:rPr>
          <w:b/>
          <w:szCs w:val="22"/>
          <w:lang w:eastAsia="nb-NO"/>
        </w:rPr>
        <w:tab/>
      </w:r>
      <w:r w:rsidR="00FA723D" w:rsidRPr="003C7A59">
        <w:rPr>
          <w:b/>
          <w:szCs w:val="22"/>
          <w:lang w:eastAsia="nb-NO"/>
        </w:rPr>
        <w:t>Særlige forholdsregler</w:t>
      </w:r>
    </w:p>
    <w:p w14:paraId="763DB1D9" w14:textId="77777777" w:rsidR="00FA723D" w:rsidRPr="003C7A59" w:rsidRDefault="00FA723D" w:rsidP="00FA723D">
      <w:pPr>
        <w:tabs>
          <w:tab w:val="clear" w:pos="567"/>
        </w:tabs>
        <w:spacing w:line="240" w:lineRule="auto"/>
        <w:rPr>
          <w:bCs/>
          <w:szCs w:val="22"/>
          <w:lang w:eastAsia="nb-NO"/>
        </w:rPr>
      </w:pPr>
    </w:p>
    <w:p w14:paraId="763DB1DA" w14:textId="77777777" w:rsidR="00FA723D" w:rsidRPr="003C7A59" w:rsidRDefault="00FA723D" w:rsidP="00FA723D">
      <w:pPr>
        <w:tabs>
          <w:tab w:val="clear" w:pos="567"/>
        </w:tabs>
        <w:spacing w:line="240" w:lineRule="auto"/>
        <w:rPr>
          <w:bCs/>
          <w:szCs w:val="22"/>
          <w:u w:val="single"/>
          <w:lang w:eastAsia="nb-NO"/>
        </w:rPr>
      </w:pPr>
      <w:r w:rsidRPr="003C7A59">
        <w:rPr>
          <w:bCs/>
          <w:szCs w:val="22"/>
          <w:u w:val="single"/>
          <w:lang w:eastAsia="nb-NO"/>
        </w:rPr>
        <w:t>Særlige forholdsregler ved bruk hos dyr</w:t>
      </w:r>
    </w:p>
    <w:p w14:paraId="763DB1DB" w14:textId="77777777" w:rsidR="00FA723D" w:rsidRPr="003C7A59" w:rsidRDefault="00FA723D" w:rsidP="00FA723D">
      <w:pPr>
        <w:tabs>
          <w:tab w:val="clear" w:pos="567"/>
        </w:tabs>
        <w:spacing w:line="240" w:lineRule="auto"/>
        <w:rPr>
          <w:szCs w:val="22"/>
          <w:lang w:eastAsia="nb-NO"/>
        </w:rPr>
      </w:pPr>
      <w:r w:rsidRPr="003C7A59">
        <w:rPr>
          <w:szCs w:val="22"/>
          <w:lang w:eastAsia="nb-NO"/>
        </w:rPr>
        <w:t>Hvis bivirkninger opptrer skal behandlingen avbrytes og veterinær kontaktes.</w:t>
      </w:r>
    </w:p>
    <w:p w14:paraId="763DB1DC" w14:textId="77777777" w:rsidR="00FA723D" w:rsidRPr="003C7A59" w:rsidRDefault="00FA723D" w:rsidP="00FA723D">
      <w:pPr>
        <w:tabs>
          <w:tab w:val="clear" w:pos="567"/>
          <w:tab w:val="left" w:pos="709"/>
        </w:tabs>
        <w:spacing w:line="240" w:lineRule="auto"/>
        <w:jc w:val="both"/>
        <w:rPr>
          <w:szCs w:val="22"/>
          <w:lang w:eastAsia="de-DE"/>
        </w:rPr>
      </w:pPr>
      <w:r w:rsidRPr="003C7A59">
        <w:rPr>
          <w:szCs w:val="22"/>
          <w:lang w:eastAsia="de-DE"/>
        </w:rPr>
        <w:t>Unngå bruk på svært dehydrerte, hypovolemiske eller hypotensive dyr som trenger parenteral rehydrering, da det kan foreligge fare for nyretoksisitet.</w:t>
      </w:r>
    </w:p>
    <w:p w14:paraId="763DB1DD" w14:textId="77777777" w:rsidR="00FA723D" w:rsidRPr="003C7A59" w:rsidRDefault="00FA723D" w:rsidP="00FA723D">
      <w:pPr>
        <w:tabs>
          <w:tab w:val="clear" w:pos="567"/>
          <w:tab w:val="left" w:pos="709"/>
        </w:tabs>
        <w:spacing w:line="240" w:lineRule="auto"/>
        <w:jc w:val="both"/>
        <w:rPr>
          <w:szCs w:val="22"/>
          <w:lang w:eastAsia="de-DE"/>
        </w:rPr>
      </w:pPr>
      <w:r w:rsidRPr="003C7A59">
        <w:rPr>
          <w:szCs w:val="22"/>
          <w:lang w:eastAsia="de-DE"/>
        </w:rPr>
        <w:t xml:space="preserve">I tilfelle av utilstrekkelig smertelindring ved behandling av kolikk hos hest, bør diagnosen revurderes da det kan være behov for kirurgisk inngrep. </w:t>
      </w:r>
    </w:p>
    <w:p w14:paraId="763DB1DE" w14:textId="77777777" w:rsidR="00FA723D" w:rsidRPr="003C7A59" w:rsidRDefault="00FA723D" w:rsidP="00FA723D">
      <w:pPr>
        <w:tabs>
          <w:tab w:val="clear" w:pos="567"/>
          <w:tab w:val="left" w:pos="709"/>
        </w:tabs>
        <w:spacing w:line="240" w:lineRule="auto"/>
        <w:rPr>
          <w:szCs w:val="22"/>
          <w:lang w:eastAsia="nb-NO"/>
        </w:rPr>
      </w:pPr>
    </w:p>
    <w:p w14:paraId="763DB1DF" w14:textId="0C4D7DF8" w:rsidR="00FA723D" w:rsidRPr="003C7A59" w:rsidRDefault="00FA723D" w:rsidP="00FA723D">
      <w:pPr>
        <w:tabs>
          <w:tab w:val="clear" w:pos="567"/>
        </w:tabs>
        <w:spacing w:line="240" w:lineRule="auto"/>
        <w:ind w:left="567" w:hanging="567"/>
        <w:rPr>
          <w:bCs/>
          <w:szCs w:val="22"/>
          <w:u w:val="single"/>
        </w:rPr>
      </w:pPr>
      <w:r w:rsidRPr="003C7A59">
        <w:rPr>
          <w:bCs/>
          <w:szCs w:val="22"/>
          <w:u w:val="single"/>
        </w:rPr>
        <w:t xml:space="preserve">Særlige forholdsregler for personer som </w:t>
      </w:r>
      <w:r w:rsidR="00F75394">
        <w:rPr>
          <w:bCs/>
          <w:szCs w:val="22"/>
          <w:u w:val="single"/>
        </w:rPr>
        <w:t>håndterer</w:t>
      </w:r>
      <w:r w:rsidRPr="003C7A59">
        <w:rPr>
          <w:bCs/>
          <w:szCs w:val="22"/>
          <w:u w:val="single"/>
        </w:rPr>
        <w:t xml:space="preserve"> veterinærpreparatet </w:t>
      </w:r>
    </w:p>
    <w:p w14:paraId="763DB1E0" w14:textId="13E64BAB" w:rsidR="00FA723D" w:rsidRPr="003C7A59" w:rsidRDefault="00FA723D" w:rsidP="00FA723D">
      <w:pPr>
        <w:tabs>
          <w:tab w:val="left" w:pos="709"/>
          <w:tab w:val="left" w:pos="3969"/>
        </w:tabs>
        <w:spacing w:line="240" w:lineRule="auto"/>
        <w:rPr>
          <w:szCs w:val="22"/>
        </w:rPr>
      </w:pPr>
      <w:r w:rsidRPr="003C7A59">
        <w:rPr>
          <w:szCs w:val="22"/>
        </w:rPr>
        <w:t xml:space="preserve">Utilsiktet </w:t>
      </w:r>
      <w:r w:rsidR="001735F1">
        <w:rPr>
          <w:szCs w:val="22"/>
        </w:rPr>
        <w:t>selv</w:t>
      </w:r>
      <w:r w:rsidRPr="003C7A59">
        <w:rPr>
          <w:szCs w:val="22"/>
        </w:rPr>
        <w:t>injeksjon kan gi smerter. Personer som er overfølsomme for ikke-steroide antiinflammatoriske legemidler (NSAIDs) bør unngå kontakt med veterinærpreparatet.</w:t>
      </w:r>
    </w:p>
    <w:p w14:paraId="763DB1E1" w14:textId="04F197EC" w:rsidR="00FA723D" w:rsidRPr="003C7A59" w:rsidRDefault="00FA723D" w:rsidP="00FA723D">
      <w:pPr>
        <w:tabs>
          <w:tab w:val="clear" w:pos="567"/>
        </w:tabs>
        <w:spacing w:line="240" w:lineRule="auto"/>
        <w:rPr>
          <w:szCs w:val="22"/>
          <w:lang w:eastAsia="nb-NO"/>
        </w:rPr>
      </w:pPr>
      <w:r w:rsidRPr="003C7A59">
        <w:rPr>
          <w:szCs w:val="22"/>
          <w:lang w:eastAsia="nb-NO"/>
        </w:rPr>
        <w:t xml:space="preserve">Ved utilsiktet </w:t>
      </w:r>
      <w:r w:rsidR="001735F1">
        <w:rPr>
          <w:szCs w:val="22"/>
          <w:lang w:eastAsia="nb-NO"/>
        </w:rPr>
        <w:t>selv</w:t>
      </w:r>
      <w:r w:rsidRPr="003C7A59">
        <w:rPr>
          <w:szCs w:val="22"/>
          <w:lang w:eastAsia="nb-NO"/>
        </w:rPr>
        <w:t>injeksjon, søk straks legehjelp og vis legen pakningsvedlegget eller etiketten.</w:t>
      </w:r>
    </w:p>
    <w:p w14:paraId="763DB1E2" w14:textId="77777777" w:rsidR="00FA723D" w:rsidRPr="003C7A59" w:rsidRDefault="00FA723D" w:rsidP="00FA723D">
      <w:pPr>
        <w:tabs>
          <w:tab w:val="clear" w:pos="567"/>
        </w:tabs>
        <w:spacing w:line="240" w:lineRule="auto"/>
        <w:rPr>
          <w:szCs w:val="22"/>
          <w:lang w:eastAsia="nb-NO"/>
        </w:rPr>
      </w:pPr>
    </w:p>
    <w:p w14:paraId="05F28194" w14:textId="5EB7C3CE" w:rsidR="007C728A" w:rsidRDefault="00FA723D" w:rsidP="00FA723D">
      <w:pPr>
        <w:tabs>
          <w:tab w:val="clear" w:pos="567"/>
        </w:tabs>
        <w:spacing w:line="240" w:lineRule="auto"/>
        <w:rPr>
          <w:szCs w:val="22"/>
          <w:lang w:eastAsia="nb-NO"/>
        </w:rPr>
      </w:pPr>
      <w:r w:rsidRPr="003C7A59">
        <w:rPr>
          <w:szCs w:val="22"/>
          <w:lang w:eastAsia="nb-NO"/>
        </w:rPr>
        <w:t xml:space="preserve">I lys av risikoen for utilsiktet </w:t>
      </w:r>
      <w:r w:rsidR="000B5645">
        <w:rPr>
          <w:szCs w:val="22"/>
          <w:lang w:eastAsia="nb-NO"/>
        </w:rPr>
        <w:t>selvinjeksjon</w:t>
      </w:r>
      <w:r w:rsidRPr="003C7A59">
        <w:rPr>
          <w:szCs w:val="22"/>
          <w:lang w:eastAsia="nb-NO"/>
        </w:rPr>
        <w:t xml:space="preserve"> og de kjente bivirkningene  til NSAIDs og andre prostaglandinhemmere på graviditet og/eller embryo/fosterutvikling, skal veterinærpreparatet ikke administreres av gravide kvinner eller kvinner som forsøker å bli gravide.</w:t>
      </w:r>
    </w:p>
    <w:p w14:paraId="1273CFAD" w14:textId="328D9F87" w:rsidR="007C728A" w:rsidRPr="003C7A59" w:rsidRDefault="007C728A" w:rsidP="002C5154">
      <w:pPr>
        <w:autoSpaceDE w:val="0"/>
        <w:autoSpaceDN w:val="0"/>
        <w:adjustRightInd w:val="0"/>
        <w:spacing w:line="240" w:lineRule="auto"/>
        <w:rPr>
          <w:szCs w:val="22"/>
        </w:rPr>
      </w:pPr>
      <w:r w:rsidRPr="008456A0">
        <w:rPr>
          <w:szCs w:val="22"/>
        </w:rPr>
        <w:t>Dette veteinærpreparatet kan forårsake øyeirritasjon. Ved kontakt med øynene, skyll</w:t>
      </w:r>
      <w:r w:rsidR="00274ACF">
        <w:rPr>
          <w:szCs w:val="22"/>
        </w:rPr>
        <w:t xml:space="preserve"> </w:t>
      </w:r>
      <w:r w:rsidRPr="008456A0">
        <w:rPr>
          <w:szCs w:val="22"/>
        </w:rPr>
        <w:t>umiddelbart grundig med vann.</w:t>
      </w:r>
    </w:p>
    <w:p w14:paraId="763DB1E4" w14:textId="77777777" w:rsidR="00FA723D" w:rsidRPr="003C7A59" w:rsidRDefault="00FA723D" w:rsidP="00FA723D">
      <w:pPr>
        <w:tabs>
          <w:tab w:val="clear" w:pos="567"/>
        </w:tabs>
        <w:spacing w:line="240" w:lineRule="auto"/>
        <w:rPr>
          <w:szCs w:val="22"/>
          <w:lang w:eastAsia="nb-NO"/>
        </w:rPr>
      </w:pPr>
    </w:p>
    <w:p w14:paraId="763DB1E5" w14:textId="77777777" w:rsidR="00FA723D" w:rsidRPr="003C7A59" w:rsidRDefault="00FA723D" w:rsidP="00FA723D">
      <w:pPr>
        <w:tabs>
          <w:tab w:val="clear" w:pos="567"/>
        </w:tabs>
        <w:spacing w:line="240" w:lineRule="auto"/>
        <w:ind w:left="540" w:hanging="540"/>
        <w:rPr>
          <w:szCs w:val="22"/>
          <w:lang w:eastAsia="nb-NO"/>
        </w:rPr>
      </w:pPr>
      <w:r w:rsidRPr="003C7A59">
        <w:rPr>
          <w:b/>
          <w:szCs w:val="22"/>
          <w:lang w:eastAsia="nb-NO"/>
        </w:rPr>
        <w:t>4.6</w:t>
      </w:r>
      <w:r w:rsidRPr="003C7A59">
        <w:rPr>
          <w:b/>
          <w:szCs w:val="22"/>
          <w:lang w:eastAsia="nb-NO"/>
        </w:rPr>
        <w:tab/>
        <w:t>Bivirkninger (frekvens og alvorlighetsgrad)</w:t>
      </w:r>
    </w:p>
    <w:p w14:paraId="763DB1E6" w14:textId="77777777" w:rsidR="00FA723D" w:rsidRPr="003C7A59" w:rsidRDefault="00FA723D" w:rsidP="00FA723D">
      <w:pPr>
        <w:tabs>
          <w:tab w:val="clear" w:pos="567"/>
        </w:tabs>
        <w:spacing w:line="240" w:lineRule="auto"/>
        <w:rPr>
          <w:szCs w:val="22"/>
          <w:lang w:eastAsia="nb-NO"/>
        </w:rPr>
      </w:pPr>
    </w:p>
    <w:p w14:paraId="4078E4E3" w14:textId="77777777" w:rsidR="00D932DD" w:rsidRDefault="00D932DD" w:rsidP="00D932DD">
      <w:pPr>
        <w:rPr>
          <w:szCs w:val="22"/>
        </w:rPr>
      </w:pPr>
      <w:r>
        <w:rPr>
          <w:szCs w:val="22"/>
        </w:rPr>
        <w:t xml:space="preserve">Hos storfe ble kun en svak, </w:t>
      </w:r>
      <w:r w:rsidRPr="008456A0">
        <w:rPr>
          <w:snapToGrid w:val="0"/>
          <w:szCs w:val="22"/>
          <w:lang w:eastAsia="de-DE"/>
        </w:rPr>
        <w:t xml:space="preserve">forbigående </w:t>
      </w:r>
      <w:r w:rsidRPr="008456A0">
        <w:rPr>
          <w:szCs w:val="22"/>
        </w:rPr>
        <w:t>hevelse på injeksjonsstedet etter subkutan administrasjon</w:t>
      </w:r>
      <w:r>
        <w:rPr>
          <w:szCs w:val="22"/>
        </w:rPr>
        <w:t xml:space="preserve"> observert </w:t>
      </w:r>
      <w:r w:rsidRPr="008456A0">
        <w:rPr>
          <w:szCs w:val="22"/>
        </w:rPr>
        <w:t>hos mindre enn 10 % av storfe behandlet i kliniske studier.</w:t>
      </w:r>
    </w:p>
    <w:p w14:paraId="763DB1E8" w14:textId="77777777" w:rsidR="00FA723D" w:rsidRPr="003C7A59" w:rsidRDefault="00FA723D" w:rsidP="00FA723D">
      <w:pPr>
        <w:tabs>
          <w:tab w:val="clear" w:pos="567"/>
        </w:tabs>
        <w:spacing w:line="240" w:lineRule="auto"/>
        <w:rPr>
          <w:szCs w:val="22"/>
          <w:lang w:eastAsia="nb-NO"/>
        </w:rPr>
      </w:pPr>
    </w:p>
    <w:p w14:paraId="5CF1373D" w14:textId="06A1C91D" w:rsidR="007C728A" w:rsidRPr="001C20F2" w:rsidRDefault="007C728A" w:rsidP="007C728A">
      <w:pPr>
        <w:spacing w:line="240" w:lineRule="auto"/>
        <w:rPr>
          <w:szCs w:val="22"/>
          <w:lang w:eastAsia="nb-NO"/>
        </w:rPr>
      </w:pPr>
      <w:r w:rsidRPr="001C20F2">
        <w:rPr>
          <w:szCs w:val="22"/>
          <w:lang w:eastAsia="nb-NO"/>
        </w:rPr>
        <w:t xml:space="preserve">Hos hest ble en forbigående hevelse ved injeksjonsstedet </w:t>
      </w:r>
      <w:r w:rsidRPr="001C20F2">
        <w:rPr>
          <w:szCs w:val="22"/>
        </w:rPr>
        <w:t>observert i isolerte tilfeller i kliniske studier</w:t>
      </w:r>
      <w:r w:rsidRPr="001C20F2">
        <w:rPr>
          <w:szCs w:val="22"/>
          <w:lang w:eastAsia="nb-NO"/>
        </w:rPr>
        <w:t>, men denne gik</w:t>
      </w:r>
      <w:r w:rsidR="00B9066D">
        <w:rPr>
          <w:szCs w:val="22"/>
          <w:lang w:eastAsia="nb-NO"/>
        </w:rPr>
        <w:t>k</w:t>
      </w:r>
      <w:r w:rsidRPr="001C20F2">
        <w:rPr>
          <w:szCs w:val="22"/>
          <w:lang w:eastAsia="nb-NO"/>
        </w:rPr>
        <w:t xml:space="preserve"> tilbake uten inngrep.</w:t>
      </w:r>
    </w:p>
    <w:p w14:paraId="763DB1EA" w14:textId="77777777" w:rsidR="00FA723D" w:rsidRPr="003C7A59" w:rsidRDefault="00FA723D" w:rsidP="00FA723D">
      <w:pPr>
        <w:tabs>
          <w:tab w:val="clear" w:pos="567"/>
        </w:tabs>
        <w:spacing w:line="240" w:lineRule="auto"/>
        <w:rPr>
          <w:szCs w:val="22"/>
          <w:lang w:eastAsia="nb-NO"/>
        </w:rPr>
      </w:pPr>
    </w:p>
    <w:p w14:paraId="763DB1EB" w14:textId="01BC6489" w:rsidR="00FA723D" w:rsidRPr="003C7A59" w:rsidRDefault="0092333C" w:rsidP="00FA723D">
      <w:pPr>
        <w:tabs>
          <w:tab w:val="clear" w:pos="567"/>
        </w:tabs>
        <w:spacing w:line="240" w:lineRule="auto"/>
        <w:rPr>
          <w:szCs w:val="22"/>
          <w:lang w:eastAsia="nb-NO"/>
        </w:rPr>
      </w:pPr>
      <w:r>
        <w:rPr>
          <w:szCs w:val="22"/>
          <w:lang w:eastAsia="nb-NO"/>
        </w:rPr>
        <w:t>A</w:t>
      </w:r>
      <w:r w:rsidR="00FA723D" w:rsidRPr="003C7A59">
        <w:rPr>
          <w:szCs w:val="22"/>
          <w:lang w:eastAsia="nb-NO"/>
        </w:rPr>
        <w:t xml:space="preserve">nafylaktiske reaksjoner, som kan være alvorlige (inkludert livstruende), </w:t>
      </w:r>
      <w:r w:rsidRPr="003C40F4">
        <w:rPr>
          <w:snapToGrid w:val="0"/>
          <w:szCs w:val="22"/>
          <w:lang w:eastAsia="de-DE"/>
        </w:rPr>
        <w:t>har i svært sjeldne tilfeller blitt observert, basert på sikkerhetserfaring etter markedsføring</w:t>
      </w:r>
      <w:r w:rsidR="00FA723D" w:rsidRPr="003C7A59">
        <w:rPr>
          <w:szCs w:val="22"/>
          <w:lang w:eastAsia="nb-NO"/>
        </w:rPr>
        <w:t>, disse skal behandles symptomatisk.</w:t>
      </w:r>
    </w:p>
    <w:p w14:paraId="763DB1EC" w14:textId="77777777" w:rsidR="00FA723D" w:rsidRPr="003C7A59" w:rsidRDefault="00FA723D" w:rsidP="00FA723D">
      <w:pPr>
        <w:tabs>
          <w:tab w:val="clear" w:pos="567"/>
        </w:tabs>
        <w:spacing w:line="240" w:lineRule="auto"/>
        <w:rPr>
          <w:szCs w:val="22"/>
          <w:lang w:eastAsia="nb-NO"/>
        </w:rPr>
      </w:pPr>
    </w:p>
    <w:p w14:paraId="763DB1ED" w14:textId="13B1DEFD" w:rsidR="00FA723D" w:rsidRPr="003C7A59" w:rsidRDefault="00FA723D" w:rsidP="00FA723D">
      <w:pPr>
        <w:ind w:left="567" w:hanging="567"/>
        <w:rPr>
          <w:szCs w:val="22"/>
        </w:rPr>
      </w:pPr>
      <w:r w:rsidRPr="003C7A59">
        <w:rPr>
          <w:szCs w:val="22"/>
        </w:rPr>
        <w:t xml:space="preserve">Frekvensen av bivirkninger </w:t>
      </w:r>
      <w:r w:rsidR="00494738">
        <w:rPr>
          <w:szCs w:val="22"/>
        </w:rPr>
        <w:t>angis etter</w:t>
      </w:r>
      <w:r w:rsidRPr="003C7A59">
        <w:rPr>
          <w:szCs w:val="22"/>
        </w:rPr>
        <w:t xml:space="preserve"> følgende k</w:t>
      </w:r>
      <w:r w:rsidR="00494738">
        <w:rPr>
          <w:szCs w:val="22"/>
        </w:rPr>
        <w:t>riterier</w:t>
      </w:r>
      <w:r w:rsidRPr="003C7A59">
        <w:rPr>
          <w:szCs w:val="22"/>
        </w:rPr>
        <w:t>:</w:t>
      </w:r>
    </w:p>
    <w:p w14:paraId="763DB1EE" w14:textId="29C447CF" w:rsidR="00FA723D" w:rsidRPr="003C7A59" w:rsidRDefault="00FA723D" w:rsidP="00FA723D">
      <w:pPr>
        <w:ind w:left="567" w:hanging="567"/>
        <w:rPr>
          <w:szCs w:val="22"/>
        </w:rPr>
      </w:pPr>
      <w:r w:rsidRPr="003C7A59">
        <w:rPr>
          <w:szCs w:val="22"/>
        </w:rPr>
        <w:t>-</w:t>
      </w:r>
      <w:r w:rsidR="004F53D5">
        <w:rPr>
          <w:szCs w:val="22"/>
        </w:rPr>
        <w:t xml:space="preserve"> </w:t>
      </w:r>
      <w:r w:rsidRPr="003C7A59">
        <w:rPr>
          <w:szCs w:val="22"/>
        </w:rPr>
        <w:t xml:space="preserve">Svært vanlige (flere enn 1 av 10 </w:t>
      </w:r>
      <w:r w:rsidR="004F53D5" w:rsidRPr="00FB05EC">
        <w:rPr>
          <w:szCs w:val="22"/>
        </w:rPr>
        <w:t>behandlede</w:t>
      </w:r>
      <w:r w:rsidR="004F53D5" w:rsidRPr="003C7A59">
        <w:rPr>
          <w:szCs w:val="22"/>
        </w:rPr>
        <w:t xml:space="preserve"> </w:t>
      </w:r>
      <w:r w:rsidRPr="003C7A59">
        <w:rPr>
          <w:szCs w:val="22"/>
        </w:rPr>
        <w:t>dyr får bivirkning</w:t>
      </w:r>
      <w:r w:rsidR="00494738">
        <w:rPr>
          <w:szCs w:val="22"/>
        </w:rPr>
        <w:t>(</w:t>
      </w:r>
      <w:r w:rsidRPr="003C7A59">
        <w:rPr>
          <w:szCs w:val="22"/>
        </w:rPr>
        <w:t>er</w:t>
      </w:r>
      <w:r w:rsidR="00494738">
        <w:rPr>
          <w:szCs w:val="22"/>
        </w:rPr>
        <w:t>)</w:t>
      </w:r>
      <w:r w:rsidRPr="003C7A59">
        <w:rPr>
          <w:szCs w:val="22"/>
        </w:rPr>
        <w:t>)</w:t>
      </w:r>
    </w:p>
    <w:p w14:paraId="763DB1EF" w14:textId="25686EC9" w:rsidR="00FA723D" w:rsidRPr="003C7A59" w:rsidRDefault="00FA723D" w:rsidP="00FA723D">
      <w:pPr>
        <w:ind w:left="567" w:hanging="567"/>
        <w:rPr>
          <w:szCs w:val="22"/>
        </w:rPr>
      </w:pPr>
      <w:r w:rsidRPr="003C7A59">
        <w:rPr>
          <w:szCs w:val="22"/>
        </w:rPr>
        <w:t>-</w:t>
      </w:r>
      <w:r w:rsidR="004F53D5">
        <w:rPr>
          <w:szCs w:val="22"/>
        </w:rPr>
        <w:t xml:space="preserve"> </w:t>
      </w:r>
      <w:r w:rsidRPr="003C7A59">
        <w:rPr>
          <w:szCs w:val="22"/>
        </w:rPr>
        <w:t xml:space="preserve">Vanlige (flere enn 1, men færre enn 10 av 100 </w:t>
      </w:r>
      <w:r w:rsidR="004F53D5" w:rsidRPr="00FB05EC">
        <w:rPr>
          <w:szCs w:val="22"/>
        </w:rPr>
        <w:t>behandlede</w:t>
      </w:r>
      <w:r w:rsidR="004F53D5" w:rsidRPr="003C7A59">
        <w:rPr>
          <w:szCs w:val="22"/>
        </w:rPr>
        <w:t xml:space="preserve"> </w:t>
      </w:r>
      <w:r w:rsidRPr="003C7A59">
        <w:rPr>
          <w:szCs w:val="22"/>
        </w:rPr>
        <w:t>dyr)</w:t>
      </w:r>
    </w:p>
    <w:p w14:paraId="763DB1F0" w14:textId="326ECC8B" w:rsidR="00FA723D" w:rsidRPr="003C7A59" w:rsidRDefault="00FA723D" w:rsidP="00FA723D">
      <w:pPr>
        <w:ind w:left="567" w:hanging="567"/>
        <w:rPr>
          <w:szCs w:val="22"/>
        </w:rPr>
      </w:pPr>
      <w:r w:rsidRPr="003C7A59">
        <w:rPr>
          <w:szCs w:val="22"/>
        </w:rPr>
        <w:t>-</w:t>
      </w:r>
      <w:r w:rsidR="004F53D5">
        <w:rPr>
          <w:szCs w:val="22"/>
        </w:rPr>
        <w:t xml:space="preserve"> </w:t>
      </w:r>
      <w:r w:rsidRPr="003C7A59">
        <w:rPr>
          <w:szCs w:val="22"/>
        </w:rPr>
        <w:t>Mindre vanlige (flere enn 1, men færre enn 10 av 1000</w:t>
      </w:r>
      <w:r w:rsidR="004F53D5" w:rsidRPr="004F53D5">
        <w:rPr>
          <w:szCs w:val="22"/>
        </w:rPr>
        <w:t xml:space="preserve"> </w:t>
      </w:r>
      <w:r w:rsidR="004F53D5" w:rsidRPr="00FB05EC">
        <w:rPr>
          <w:szCs w:val="22"/>
        </w:rPr>
        <w:t>behandlede</w:t>
      </w:r>
      <w:r w:rsidRPr="003C7A59">
        <w:rPr>
          <w:szCs w:val="22"/>
        </w:rPr>
        <w:t xml:space="preserve"> dyr)</w:t>
      </w:r>
    </w:p>
    <w:p w14:paraId="763DB1F1" w14:textId="5FA9BAD3" w:rsidR="00FA723D" w:rsidRPr="003C7A59" w:rsidRDefault="00FA723D" w:rsidP="00FA723D">
      <w:pPr>
        <w:ind w:left="567" w:hanging="567"/>
        <w:rPr>
          <w:szCs w:val="22"/>
        </w:rPr>
      </w:pPr>
      <w:r w:rsidRPr="003C7A59">
        <w:rPr>
          <w:szCs w:val="22"/>
        </w:rPr>
        <w:t>-</w:t>
      </w:r>
      <w:r w:rsidR="004F53D5">
        <w:rPr>
          <w:szCs w:val="22"/>
        </w:rPr>
        <w:t xml:space="preserve"> </w:t>
      </w:r>
      <w:r w:rsidRPr="003C7A59">
        <w:rPr>
          <w:szCs w:val="22"/>
        </w:rPr>
        <w:t xml:space="preserve">Sjeldne (flere enn 1, men færre enn 10 av 10 000 </w:t>
      </w:r>
      <w:r w:rsidR="004F53D5" w:rsidRPr="00FB05EC">
        <w:rPr>
          <w:szCs w:val="22"/>
        </w:rPr>
        <w:t>behandlede</w:t>
      </w:r>
      <w:r w:rsidR="004F53D5" w:rsidRPr="003C7A59">
        <w:rPr>
          <w:szCs w:val="22"/>
        </w:rPr>
        <w:t xml:space="preserve"> </w:t>
      </w:r>
      <w:r w:rsidRPr="003C7A59">
        <w:rPr>
          <w:szCs w:val="22"/>
        </w:rPr>
        <w:t>dyr)</w:t>
      </w:r>
    </w:p>
    <w:p w14:paraId="763DB1F2" w14:textId="78E99289" w:rsidR="00FA723D" w:rsidRPr="003C7A59" w:rsidRDefault="00FA723D" w:rsidP="005E01EE">
      <w:pPr>
        <w:tabs>
          <w:tab w:val="clear" w:pos="567"/>
        </w:tabs>
        <w:spacing w:line="240" w:lineRule="auto"/>
        <w:ind w:left="567" w:hanging="567"/>
        <w:rPr>
          <w:szCs w:val="22"/>
          <w:lang w:eastAsia="nb-NO"/>
        </w:rPr>
      </w:pPr>
      <w:r w:rsidRPr="003C7A59">
        <w:rPr>
          <w:szCs w:val="22"/>
        </w:rPr>
        <w:t>-</w:t>
      </w:r>
      <w:r w:rsidR="004F53D5">
        <w:rPr>
          <w:szCs w:val="22"/>
        </w:rPr>
        <w:t xml:space="preserve"> </w:t>
      </w:r>
      <w:r w:rsidRPr="003C7A59">
        <w:rPr>
          <w:szCs w:val="22"/>
        </w:rPr>
        <w:t xml:space="preserve">Svært sjeldne (færre enn 1 av 10 000 </w:t>
      </w:r>
      <w:r w:rsidR="004F53D5" w:rsidRPr="00FB05EC">
        <w:rPr>
          <w:szCs w:val="22"/>
        </w:rPr>
        <w:t>behandlede</w:t>
      </w:r>
      <w:r w:rsidR="004F53D5" w:rsidRPr="003C7A59">
        <w:rPr>
          <w:szCs w:val="22"/>
        </w:rPr>
        <w:t xml:space="preserve"> </w:t>
      </w:r>
      <w:r w:rsidRPr="003C7A59">
        <w:rPr>
          <w:szCs w:val="22"/>
        </w:rPr>
        <w:t>dyr, inkludert isolerte rapporter)</w:t>
      </w:r>
      <w:r w:rsidR="001735F1">
        <w:rPr>
          <w:szCs w:val="22"/>
        </w:rPr>
        <w:t>.</w:t>
      </w:r>
    </w:p>
    <w:p w14:paraId="763DB1F3" w14:textId="77777777" w:rsidR="00FA723D" w:rsidRPr="003C7A59" w:rsidRDefault="00FA723D" w:rsidP="00FA723D">
      <w:pPr>
        <w:tabs>
          <w:tab w:val="clear" w:pos="567"/>
        </w:tabs>
        <w:spacing w:line="240" w:lineRule="auto"/>
        <w:rPr>
          <w:szCs w:val="22"/>
          <w:lang w:eastAsia="nb-NO"/>
        </w:rPr>
      </w:pPr>
    </w:p>
    <w:p w14:paraId="763DB1F4" w14:textId="77777777" w:rsidR="00FA723D" w:rsidRPr="003C7A59" w:rsidRDefault="00FA723D" w:rsidP="00FA723D">
      <w:pPr>
        <w:tabs>
          <w:tab w:val="clear" w:pos="567"/>
        </w:tabs>
        <w:spacing w:line="240" w:lineRule="auto"/>
        <w:ind w:left="540" w:hanging="540"/>
        <w:rPr>
          <w:b/>
          <w:szCs w:val="22"/>
          <w:lang w:eastAsia="nb-NO"/>
        </w:rPr>
      </w:pPr>
      <w:r w:rsidRPr="003C7A59">
        <w:rPr>
          <w:b/>
          <w:szCs w:val="22"/>
          <w:lang w:eastAsia="nb-NO"/>
        </w:rPr>
        <w:t>4.7</w:t>
      </w:r>
      <w:r w:rsidRPr="003C7A59">
        <w:rPr>
          <w:b/>
          <w:szCs w:val="22"/>
          <w:lang w:eastAsia="nb-NO"/>
        </w:rPr>
        <w:tab/>
        <w:t>Bruk under drektighet, digiving eller egglegging</w:t>
      </w:r>
    </w:p>
    <w:p w14:paraId="763DB1F5" w14:textId="77777777" w:rsidR="00FA723D" w:rsidRPr="003C7A59" w:rsidRDefault="00FA723D" w:rsidP="00FA723D">
      <w:pPr>
        <w:tabs>
          <w:tab w:val="clear" w:pos="567"/>
        </w:tabs>
        <w:spacing w:line="240" w:lineRule="auto"/>
        <w:rPr>
          <w:szCs w:val="22"/>
        </w:rPr>
      </w:pPr>
    </w:p>
    <w:p w14:paraId="763DB1F6" w14:textId="77777777" w:rsidR="00FA723D" w:rsidRPr="003C7A59" w:rsidRDefault="00FA723D" w:rsidP="005E01EE">
      <w:pPr>
        <w:tabs>
          <w:tab w:val="clear" w:pos="567"/>
          <w:tab w:val="left" w:pos="1134"/>
        </w:tabs>
        <w:spacing w:line="240" w:lineRule="auto"/>
        <w:rPr>
          <w:snapToGrid w:val="0"/>
          <w:szCs w:val="22"/>
          <w:lang w:eastAsia="de-DE"/>
        </w:rPr>
      </w:pPr>
      <w:r w:rsidRPr="003C7A59">
        <w:rPr>
          <w:szCs w:val="22"/>
          <w:u w:val="single"/>
        </w:rPr>
        <w:t>Storfe:</w:t>
      </w:r>
      <w:r w:rsidR="005E01EE" w:rsidRPr="003C7A59">
        <w:rPr>
          <w:b/>
          <w:bCs/>
          <w:szCs w:val="22"/>
        </w:rPr>
        <w:tab/>
      </w:r>
      <w:r w:rsidRPr="003C7A59">
        <w:rPr>
          <w:snapToGrid w:val="0"/>
          <w:szCs w:val="22"/>
          <w:lang w:eastAsia="de-DE"/>
        </w:rPr>
        <w:t>Kan brukes ved drektighet og diegiving.</w:t>
      </w:r>
    </w:p>
    <w:p w14:paraId="763DB1F7" w14:textId="77777777" w:rsidR="00FA723D" w:rsidRPr="003C7A59" w:rsidRDefault="00FA723D" w:rsidP="005E01EE">
      <w:pPr>
        <w:tabs>
          <w:tab w:val="clear" w:pos="567"/>
          <w:tab w:val="left" w:pos="1134"/>
        </w:tabs>
        <w:spacing w:line="240" w:lineRule="auto"/>
        <w:rPr>
          <w:szCs w:val="22"/>
          <w:lang w:eastAsia="nb-NO"/>
        </w:rPr>
      </w:pPr>
      <w:r w:rsidRPr="003C7A59">
        <w:rPr>
          <w:bCs/>
          <w:szCs w:val="22"/>
          <w:u w:val="single"/>
          <w:lang w:eastAsia="nb-NO"/>
        </w:rPr>
        <w:t>Hest:</w:t>
      </w:r>
      <w:r w:rsidR="005E01EE" w:rsidRPr="003C7A59">
        <w:rPr>
          <w:b/>
          <w:szCs w:val="22"/>
          <w:lang w:eastAsia="nb-NO"/>
        </w:rPr>
        <w:tab/>
      </w:r>
      <w:r w:rsidRPr="003C7A59">
        <w:rPr>
          <w:szCs w:val="22"/>
          <w:lang w:eastAsia="nb-NO"/>
        </w:rPr>
        <w:t>Skal ikke brukes til drektige og diegivende hopper</w:t>
      </w:r>
      <w:r w:rsidR="005E01EE" w:rsidRPr="003C7A59">
        <w:rPr>
          <w:szCs w:val="22"/>
          <w:lang w:eastAsia="nb-NO"/>
        </w:rPr>
        <w:t xml:space="preserve"> (se punkt. 4.3)</w:t>
      </w:r>
      <w:r w:rsidRPr="003C7A59">
        <w:rPr>
          <w:szCs w:val="22"/>
          <w:lang w:eastAsia="nb-NO"/>
        </w:rPr>
        <w:t>.</w:t>
      </w:r>
    </w:p>
    <w:p w14:paraId="763DB1F8" w14:textId="77777777" w:rsidR="00FA723D" w:rsidRPr="003C7A59" w:rsidRDefault="00FA723D" w:rsidP="00FA723D">
      <w:pPr>
        <w:tabs>
          <w:tab w:val="clear" w:pos="567"/>
        </w:tabs>
        <w:spacing w:line="240" w:lineRule="auto"/>
        <w:rPr>
          <w:szCs w:val="22"/>
          <w:lang w:eastAsia="nb-NO"/>
        </w:rPr>
      </w:pPr>
    </w:p>
    <w:p w14:paraId="763DB1F9" w14:textId="6A039701" w:rsidR="00FA723D" w:rsidRPr="003C7A59" w:rsidRDefault="00FA723D" w:rsidP="00FA723D">
      <w:pPr>
        <w:tabs>
          <w:tab w:val="clear" w:pos="567"/>
        </w:tabs>
        <w:spacing w:line="240" w:lineRule="auto"/>
        <w:ind w:left="540" w:hanging="540"/>
        <w:rPr>
          <w:szCs w:val="22"/>
          <w:lang w:eastAsia="nb-NO"/>
        </w:rPr>
      </w:pPr>
      <w:r w:rsidRPr="003C7A59">
        <w:rPr>
          <w:b/>
          <w:szCs w:val="22"/>
          <w:lang w:eastAsia="nb-NO"/>
        </w:rPr>
        <w:t>4.8</w:t>
      </w:r>
      <w:r w:rsidRPr="003C7A59">
        <w:rPr>
          <w:b/>
          <w:szCs w:val="22"/>
          <w:lang w:eastAsia="nb-NO"/>
        </w:rPr>
        <w:tab/>
        <w:t>Interaksjon med andre legemidler og andre former for interaksjon</w:t>
      </w:r>
    </w:p>
    <w:p w14:paraId="763DB1FA" w14:textId="77777777" w:rsidR="00FA723D" w:rsidRPr="003C7A59" w:rsidRDefault="00FA723D" w:rsidP="00FA723D">
      <w:pPr>
        <w:tabs>
          <w:tab w:val="clear" w:pos="567"/>
        </w:tabs>
        <w:spacing w:line="240" w:lineRule="auto"/>
        <w:rPr>
          <w:szCs w:val="22"/>
          <w:lang w:eastAsia="nb-NO"/>
        </w:rPr>
      </w:pPr>
    </w:p>
    <w:p w14:paraId="763DB1FB" w14:textId="77777777" w:rsidR="00FA723D" w:rsidRPr="003C7A59" w:rsidRDefault="00FA723D" w:rsidP="00FA723D">
      <w:pPr>
        <w:tabs>
          <w:tab w:val="clear" w:pos="567"/>
          <w:tab w:val="left" w:pos="709"/>
          <w:tab w:val="left" w:pos="3969"/>
        </w:tabs>
        <w:spacing w:line="240" w:lineRule="auto"/>
        <w:jc w:val="both"/>
        <w:rPr>
          <w:szCs w:val="22"/>
          <w:lang w:eastAsia="de-DE"/>
        </w:rPr>
      </w:pPr>
      <w:r w:rsidRPr="003C7A59">
        <w:rPr>
          <w:szCs w:val="22"/>
          <w:lang w:eastAsia="de-DE"/>
        </w:rPr>
        <w:t xml:space="preserve">Må ikke administreres samtidig med glukokortikosteroider, andre </w:t>
      </w:r>
      <w:r w:rsidRPr="003C7A59">
        <w:rPr>
          <w:szCs w:val="22"/>
        </w:rPr>
        <w:t>NSAIDs</w:t>
      </w:r>
      <w:r w:rsidRPr="003C7A59" w:rsidDel="003853F2">
        <w:rPr>
          <w:szCs w:val="22"/>
          <w:lang w:eastAsia="de-DE"/>
        </w:rPr>
        <w:t xml:space="preserve"> </w:t>
      </w:r>
      <w:r w:rsidRPr="003C7A59">
        <w:rPr>
          <w:szCs w:val="22"/>
          <w:lang w:eastAsia="de-DE"/>
        </w:rPr>
        <w:t>eller sammen med antikoagulasjonsmidler.</w:t>
      </w:r>
    </w:p>
    <w:p w14:paraId="763DB1FC" w14:textId="77777777" w:rsidR="00FA723D" w:rsidRPr="003C7A59" w:rsidRDefault="00FA723D" w:rsidP="00FA723D">
      <w:pPr>
        <w:tabs>
          <w:tab w:val="clear" w:pos="567"/>
        </w:tabs>
        <w:spacing w:line="240" w:lineRule="auto"/>
        <w:ind w:left="567" w:hanging="567"/>
        <w:rPr>
          <w:szCs w:val="22"/>
          <w:lang w:eastAsia="nb-NO"/>
        </w:rPr>
      </w:pPr>
    </w:p>
    <w:p w14:paraId="763DB1FD" w14:textId="77777777" w:rsidR="00FA723D" w:rsidRPr="003C7A59" w:rsidRDefault="00FA723D" w:rsidP="00887274">
      <w:pPr>
        <w:keepNext/>
        <w:tabs>
          <w:tab w:val="clear" w:pos="567"/>
        </w:tabs>
        <w:spacing w:line="240" w:lineRule="auto"/>
        <w:ind w:left="540" w:hanging="540"/>
        <w:rPr>
          <w:szCs w:val="22"/>
          <w:lang w:eastAsia="nb-NO"/>
        </w:rPr>
      </w:pPr>
      <w:r w:rsidRPr="003C7A59">
        <w:rPr>
          <w:b/>
          <w:szCs w:val="22"/>
          <w:lang w:eastAsia="nb-NO"/>
        </w:rPr>
        <w:lastRenderedPageBreak/>
        <w:t>4.9</w:t>
      </w:r>
      <w:r w:rsidRPr="003C7A59">
        <w:rPr>
          <w:b/>
          <w:szCs w:val="22"/>
          <w:lang w:eastAsia="nb-NO"/>
        </w:rPr>
        <w:tab/>
        <w:t>Dosering og tilførselsvei</w:t>
      </w:r>
    </w:p>
    <w:p w14:paraId="763DB1FE" w14:textId="77777777" w:rsidR="00FA723D" w:rsidRPr="003C7A59" w:rsidRDefault="00FA723D" w:rsidP="00887274">
      <w:pPr>
        <w:keepNext/>
        <w:tabs>
          <w:tab w:val="clear" w:pos="567"/>
        </w:tabs>
        <w:spacing w:line="240" w:lineRule="auto"/>
        <w:rPr>
          <w:szCs w:val="22"/>
          <w:lang w:eastAsia="nb-NO"/>
        </w:rPr>
      </w:pPr>
    </w:p>
    <w:p w14:paraId="763DB1FF" w14:textId="77777777" w:rsidR="00FA723D" w:rsidRPr="003C7A59" w:rsidRDefault="00FA723D" w:rsidP="00887274">
      <w:pPr>
        <w:keepNext/>
        <w:widowControl w:val="0"/>
        <w:autoSpaceDE w:val="0"/>
        <w:autoSpaceDN w:val="0"/>
        <w:adjustRightInd w:val="0"/>
        <w:spacing w:line="240" w:lineRule="auto"/>
        <w:textAlignment w:val="baseline"/>
        <w:rPr>
          <w:rFonts w:eastAsia="SimSun"/>
          <w:bCs/>
          <w:szCs w:val="22"/>
          <w:u w:val="single"/>
        </w:rPr>
      </w:pPr>
      <w:r w:rsidRPr="003C7A59">
        <w:rPr>
          <w:rFonts w:eastAsia="SimSun"/>
          <w:bCs/>
          <w:szCs w:val="22"/>
          <w:u w:val="single"/>
        </w:rPr>
        <w:t>Storfe:</w:t>
      </w:r>
    </w:p>
    <w:p w14:paraId="763DB200" w14:textId="77777777" w:rsidR="00FA723D" w:rsidRPr="003C7A59" w:rsidRDefault="00FA723D" w:rsidP="00FA723D">
      <w:pPr>
        <w:tabs>
          <w:tab w:val="clear" w:pos="567"/>
        </w:tabs>
        <w:spacing w:line="240" w:lineRule="auto"/>
        <w:rPr>
          <w:szCs w:val="22"/>
          <w:lang w:eastAsia="de-DE"/>
        </w:rPr>
      </w:pPr>
      <w:r w:rsidRPr="003C7A59">
        <w:rPr>
          <w:szCs w:val="22"/>
          <w:lang w:eastAsia="de-DE"/>
        </w:rPr>
        <w:t>En</w:t>
      </w:r>
      <w:r w:rsidR="00C67EED" w:rsidRPr="003C7A59">
        <w:rPr>
          <w:szCs w:val="22"/>
          <w:lang w:eastAsia="de-DE"/>
        </w:rPr>
        <w:t xml:space="preserve"> subkutan eller</w:t>
      </w:r>
      <w:r w:rsidRPr="003C7A59">
        <w:rPr>
          <w:szCs w:val="22"/>
          <w:lang w:eastAsia="de-DE"/>
        </w:rPr>
        <w:t xml:space="preserve"> intravenøs engangsinjeksjon med en dose på 0,5 mg meloksikam/kg kroppsvekt (dvs. 1,25 ml/100 kg kroppsvekt) sammen med egnet antibiotikabehandling eller oral rehydreringsbehandling, ved behov.</w:t>
      </w:r>
    </w:p>
    <w:p w14:paraId="763DB201" w14:textId="77777777" w:rsidR="00FA723D" w:rsidRPr="003C7A59" w:rsidRDefault="00FA723D" w:rsidP="00FA723D">
      <w:pPr>
        <w:tabs>
          <w:tab w:val="clear" w:pos="567"/>
        </w:tabs>
        <w:spacing w:line="240" w:lineRule="auto"/>
        <w:rPr>
          <w:bCs/>
          <w:szCs w:val="22"/>
          <w:lang w:eastAsia="nb-NO"/>
        </w:rPr>
      </w:pPr>
    </w:p>
    <w:p w14:paraId="763DB202" w14:textId="77777777" w:rsidR="00FA723D" w:rsidRPr="003C7A59" w:rsidRDefault="00FA723D" w:rsidP="00E3707F">
      <w:pPr>
        <w:spacing w:line="240" w:lineRule="auto"/>
        <w:rPr>
          <w:rFonts w:eastAsia="SimSun"/>
          <w:bCs/>
          <w:szCs w:val="22"/>
          <w:u w:val="single"/>
        </w:rPr>
      </w:pPr>
      <w:r w:rsidRPr="003C7A59">
        <w:rPr>
          <w:rFonts w:eastAsia="SimSun"/>
          <w:bCs/>
          <w:szCs w:val="22"/>
          <w:u w:val="single"/>
        </w:rPr>
        <w:t>Hest:</w:t>
      </w:r>
    </w:p>
    <w:p w14:paraId="763DB203" w14:textId="77777777" w:rsidR="00FA723D" w:rsidRPr="003C7A59" w:rsidRDefault="00FA723D" w:rsidP="00E3707F">
      <w:pPr>
        <w:tabs>
          <w:tab w:val="clear" w:pos="567"/>
        </w:tabs>
        <w:spacing w:line="240" w:lineRule="auto"/>
        <w:rPr>
          <w:szCs w:val="22"/>
          <w:lang w:eastAsia="nb-NO"/>
        </w:rPr>
      </w:pPr>
      <w:r w:rsidRPr="003C7A59">
        <w:rPr>
          <w:szCs w:val="22"/>
          <w:lang w:eastAsia="de-DE"/>
        </w:rPr>
        <w:t xml:space="preserve">En </w:t>
      </w:r>
      <w:r w:rsidRPr="003C7A59">
        <w:rPr>
          <w:szCs w:val="22"/>
          <w:lang w:eastAsia="nb-NO"/>
        </w:rPr>
        <w:t>intravenøs</w:t>
      </w:r>
      <w:r w:rsidRPr="003C7A59">
        <w:rPr>
          <w:szCs w:val="22"/>
          <w:lang w:eastAsia="de-DE"/>
        </w:rPr>
        <w:t xml:space="preserve"> engangsinjeksjon med en dose på </w:t>
      </w:r>
      <w:r w:rsidRPr="003C7A59">
        <w:rPr>
          <w:szCs w:val="22"/>
          <w:lang w:eastAsia="nb-NO"/>
        </w:rPr>
        <w:t>0,6 mg meloksikam/kg kroppsvekt (dvs. 1,5 ml/100 kg kroppsvekt).</w:t>
      </w:r>
    </w:p>
    <w:p w14:paraId="763DB204" w14:textId="77777777" w:rsidR="00FA723D" w:rsidRPr="003C7A59" w:rsidRDefault="00FA723D" w:rsidP="00FA723D">
      <w:pPr>
        <w:tabs>
          <w:tab w:val="clear" w:pos="567"/>
        </w:tabs>
        <w:spacing w:line="240" w:lineRule="auto"/>
        <w:rPr>
          <w:szCs w:val="22"/>
          <w:lang w:eastAsia="nb-NO"/>
        </w:rPr>
      </w:pPr>
    </w:p>
    <w:p w14:paraId="763DB205" w14:textId="77777777" w:rsidR="00FA723D" w:rsidRPr="003C7A59" w:rsidRDefault="00FA723D" w:rsidP="00FA723D">
      <w:pPr>
        <w:tabs>
          <w:tab w:val="clear" w:pos="567"/>
        </w:tabs>
        <w:spacing w:line="240" w:lineRule="auto"/>
        <w:rPr>
          <w:szCs w:val="22"/>
          <w:lang w:eastAsia="nb-NO"/>
        </w:rPr>
      </w:pPr>
      <w:r w:rsidRPr="003C7A59">
        <w:rPr>
          <w:szCs w:val="22"/>
          <w:lang w:eastAsia="nb-NO"/>
        </w:rPr>
        <w:t>Til bruk ved lindring av inflammasjon og smerter i forbindelse med akutte og kroniske lidelser i bevegelsesapparatet. Metacam 15 mg/ml mikstur, suspensjon med dosering 0,6 mg meloksikam/kg kroppsvekt, kan brukes ved forlenging av behandling, 24 timer etter injeksjon.</w:t>
      </w:r>
    </w:p>
    <w:p w14:paraId="763DB206" w14:textId="77777777" w:rsidR="00FA723D" w:rsidRPr="003C7A59" w:rsidRDefault="00FA723D" w:rsidP="00FA723D">
      <w:pPr>
        <w:tabs>
          <w:tab w:val="clear" w:pos="567"/>
        </w:tabs>
        <w:spacing w:line="240" w:lineRule="auto"/>
        <w:rPr>
          <w:szCs w:val="22"/>
          <w:lang w:eastAsia="nb-NO"/>
        </w:rPr>
      </w:pPr>
    </w:p>
    <w:p w14:paraId="763DB207" w14:textId="77777777" w:rsidR="00FA723D" w:rsidRPr="003C7A59" w:rsidRDefault="00FA723D" w:rsidP="00FA723D">
      <w:pPr>
        <w:tabs>
          <w:tab w:val="clear" w:pos="567"/>
        </w:tabs>
        <w:spacing w:line="240" w:lineRule="auto"/>
        <w:rPr>
          <w:szCs w:val="22"/>
          <w:lang w:eastAsia="nb-NO"/>
        </w:rPr>
      </w:pPr>
      <w:r w:rsidRPr="003C7A59">
        <w:rPr>
          <w:szCs w:val="22"/>
          <w:lang w:eastAsia="nb-NO"/>
        </w:rPr>
        <w:t>Unngå kontaminering under bruk.</w:t>
      </w:r>
    </w:p>
    <w:p w14:paraId="763DB208" w14:textId="77777777" w:rsidR="00FA723D" w:rsidRPr="003C7A59" w:rsidRDefault="00FA723D" w:rsidP="00FA723D">
      <w:pPr>
        <w:tabs>
          <w:tab w:val="clear" w:pos="567"/>
        </w:tabs>
        <w:spacing w:line="240" w:lineRule="auto"/>
        <w:rPr>
          <w:szCs w:val="22"/>
          <w:lang w:eastAsia="nb-NO"/>
        </w:rPr>
      </w:pPr>
    </w:p>
    <w:p w14:paraId="763DB209" w14:textId="77777777" w:rsidR="00FA723D" w:rsidRPr="003C7A59" w:rsidRDefault="00FA723D" w:rsidP="00FA723D">
      <w:pPr>
        <w:tabs>
          <w:tab w:val="clear" w:pos="567"/>
        </w:tabs>
        <w:spacing w:line="240" w:lineRule="auto"/>
        <w:ind w:left="540" w:hanging="540"/>
        <w:rPr>
          <w:szCs w:val="22"/>
          <w:lang w:eastAsia="nb-NO"/>
        </w:rPr>
      </w:pPr>
      <w:r w:rsidRPr="003C7A59">
        <w:rPr>
          <w:b/>
          <w:szCs w:val="22"/>
          <w:lang w:eastAsia="nb-NO"/>
        </w:rPr>
        <w:t>4.10</w:t>
      </w:r>
      <w:r w:rsidRPr="003C7A59">
        <w:rPr>
          <w:b/>
          <w:szCs w:val="22"/>
          <w:lang w:eastAsia="nb-NO"/>
        </w:rPr>
        <w:tab/>
        <w:t>Overdosering (symptomer, førstehjelp, antidoter), om nødvendig</w:t>
      </w:r>
    </w:p>
    <w:p w14:paraId="763DB20A" w14:textId="77777777" w:rsidR="00FA723D" w:rsidRPr="003C7A59" w:rsidRDefault="00FA723D" w:rsidP="00FA723D">
      <w:pPr>
        <w:tabs>
          <w:tab w:val="clear" w:pos="567"/>
          <w:tab w:val="left" w:pos="709"/>
          <w:tab w:val="left" w:pos="3969"/>
        </w:tabs>
        <w:spacing w:line="240" w:lineRule="auto"/>
        <w:ind w:left="567" w:hanging="567"/>
        <w:rPr>
          <w:szCs w:val="22"/>
          <w:lang w:eastAsia="nb-NO"/>
        </w:rPr>
      </w:pPr>
    </w:p>
    <w:p w14:paraId="763DB20B" w14:textId="77777777" w:rsidR="00FA723D" w:rsidRPr="003C7A59" w:rsidRDefault="00FA723D" w:rsidP="00FA723D">
      <w:pPr>
        <w:tabs>
          <w:tab w:val="clear" w:pos="567"/>
          <w:tab w:val="left" w:pos="709"/>
          <w:tab w:val="left" w:pos="3969"/>
        </w:tabs>
        <w:spacing w:line="240" w:lineRule="auto"/>
        <w:ind w:left="567" w:hanging="567"/>
        <w:rPr>
          <w:szCs w:val="22"/>
          <w:lang w:eastAsia="nb-NO"/>
        </w:rPr>
      </w:pPr>
      <w:r w:rsidRPr="003C7A59">
        <w:rPr>
          <w:szCs w:val="22"/>
          <w:lang w:eastAsia="nb-NO"/>
        </w:rPr>
        <w:t>Ved overdosering bør det gis symptomatisk behandling.</w:t>
      </w:r>
    </w:p>
    <w:p w14:paraId="763DB20C" w14:textId="77777777" w:rsidR="00FA723D" w:rsidRPr="00E3707F" w:rsidRDefault="00FA723D" w:rsidP="00FA723D">
      <w:pPr>
        <w:tabs>
          <w:tab w:val="clear" w:pos="567"/>
        </w:tabs>
        <w:spacing w:line="240" w:lineRule="auto"/>
        <w:ind w:left="540" w:hanging="540"/>
        <w:rPr>
          <w:bCs/>
          <w:szCs w:val="22"/>
          <w:lang w:eastAsia="nb-NO"/>
        </w:rPr>
      </w:pPr>
    </w:p>
    <w:p w14:paraId="763DB20D" w14:textId="77777777" w:rsidR="00FA723D" w:rsidRPr="003C7A59" w:rsidRDefault="00FA723D" w:rsidP="00FA723D">
      <w:pPr>
        <w:tabs>
          <w:tab w:val="clear" w:pos="567"/>
        </w:tabs>
        <w:spacing w:line="240" w:lineRule="auto"/>
        <w:ind w:left="540" w:hanging="540"/>
        <w:rPr>
          <w:szCs w:val="22"/>
          <w:lang w:eastAsia="nb-NO"/>
        </w:rPr>
      </w:pPr>
      <w:r w:rsidRPr="003C7A59">
        <w:rPr>
          <w:b/>
          <w:szCs w:val="22"/>
          <w:lang w:eastAsia="nb-NO"/>
        </w:rPr>
        <w:t>4.11</w:t>
      </w:r>
      <w:r w:rsidRPr="003C7A59">
        <w:rPr>
          <w:b/>
          <w:szCs w:val="22"/>
          <w:lang w:eastAsia="nb-NO"/>
        </w:rPr>
        <w:tab/>
        <w:t>Tilbakeholdelsestid(er)</w:t>
      </w:r>
    </w:p>
    <w:p w14:paraId="763DB20E" w14:textId="77777777" w:rsidR="00FA723D" w:rsidRPr="003C7A59" w:rsidRDefault="00FA723D" w:rsidP="00FA723D">
      <w:pPr>
        <w:tabs>
          <w:tab w:val="clear" w:pos="567"/>
        </w:tabs>
        <w:spacing w:line="240" w:lineRule="auto"/>
        <w:rPr>
          <w:szCs w:val="22"/>
          <w:highlight w:val="blue"/>
          <w:lang w:eastAsia="nb-NO"/>
        </w:rPr>
      </w:pPr>
    </w:p>
    <w:p w14:paraId="763DB20F" w14:textId="6CD7607F" w:rsidR="00FA723D" w:rsidRPr="003C7A59" w:rsidRDefault="00FA723D" w:rsidP="00CF63C2">
      <w:pPr>
        <w:pStyle w:val="BodyText"/>
        <w:widowControl w:val="0"/>
        <w:tabs>
          <w:tab w:val="left" w:pos="1134"/>
          <w:tab w:val="left" w:pos="2835"/>
          <w:tab w:val="left" w:pos="4536"/>
          <w:tab w:val="left" w:pos="5245"/>
        </w:tabs>
        <w:adjustRightInd w:val="0"/>
        <w:jc w:val="left"/>
        <w:textAlignment w:val="baseline"/>
        <w:rPr>
          <w:szCs w:val="22"/>
        </w:rPr>
      </w:pPr>
      <w:r w:rsidRPr="003C7A59">
        <w:rPr>
          <w:rFonts w:eastAsia="SimSun"/>
          <w:bCs/>
          <w:szCs w:val="22"/>
          <w:u w:val="single"/>
        </w:rPr>
        <w:t>Storfe:</w:t>
      </w:r>
      <w:r w:rsidR="00CF63C2" w:rsidRPr="003C7A59">
        <w:rPr>
          <w:rFonts w:eastAsia="SimSun"/>
          <w:bCs/>
          <w:szCs w:val="22"/>
        </w:rPr>
        <w:tab/>
      </w:r>
      <w:r w:rsidRPr="003C7A59">
        <w:rPr>
          <w:szCs w:val="22"/>
        </w:rPr>
        <w:t>Slakt: 15 d</w:t>
      </w:r>
      <w:r w:rsidR="001735F1">
        <w:rPr>
          <w:szCs w:val="22"/>
        </w:rPr>
        <w:t>øgn</w:t>
      </w:r>
      <w:r w:rsidRPr="003C7A59">
        <w:rPr>
          <w:szCs w:val="22"/>
        </w:rPr>
        <w:t xml:space="preserve">; </w:t>
      </w:r>
      <w:r w:rsidRPr="003C7A59">
        <w:rPr>
          <w:snapToGrid w:val="0"/>
          <w:szCs w:val="22"/>
          <w:lang w:eastAsia="de-DE"/>
        </w:rPr>
        <w:t>melk:</w:t>
      </w:r>
      <w:r w:rsidRPr="003C7A59">
        <w:rPr>
          <w:i/>
          <w:szCs w:val="22"/>
        </w:rPr>
        <w:t xml:space="preserve"> </w:t>
      </w:r>
      <w:r w:rsidRPr="003C7A59">
        <w:rPr>
          <w:szCs w:val="22"/>
        </w:rPr>
        <w:t>5 d</w:t>
      </w:r>
      <w:r w:rsidR="001735F1">
        <w:rPr>
          <w:szCs w:val="22"/>
        </w:rPr>
        <w:t>øgn</w:t>
      </w:r>
    </w:p>
    <w:p w14:paraId="763DB210" w14:textId="1D9DCA4C" w:rsidR="00FA723D" w:rsidRPr="003C7A59" w:rsidRDefault="00CF63C2" w:rsidP="00CF63C2">
      <w:pPr>
        <w:pStyle w:val="BodyText"/>
        <w:widowControl w:val="0"/>
        <w:tabs>
          <w:tab w:val="left" w:pos="1134"/>
          <w:tab w:val="left" w:pos="2835"/>
          <w:tab w:val="left" w:pos="4536"/>
          <w:tab w:val="left" w:pos="5245"/>
        </w:tabs>
        <w:adjustRightInd w:val="0"/>
        <w:jc w:val="left"/>
        <w:textAlignment w:val="baseline"/>
        <w:rPr>
          <w:szCs w:val="22"/>
        </w:rPr>
      </w:pPr>
      <w:r w:rsidRPr="003C7A59">
        <w:rPr>
          <w:rFonts w:eastAsia="SimSun"/>
          <w:bCs/>
          <w:szCs w:val="22"/>
          <w:u w:val="single"/>
        </w:rPr>
        <w:t>Hest:</w:t>
      </w:r>
      <w:r w:rsidRPr="003C7A59">
        <w:rPr>
          <w:rFonts w:eastAsia="SimSun"/>
          <w:bCs/>
          <w:szCs w:val="22"/>
        </w:rPr>
        <w:tab/>
      </w:r>
      <w:r w:rsidR="00FA723D" w:rsidRPr="003C7A59">
        <w:rPr>
          <w:szCs w:val="22"/>
        </w:rPr>
        <w:t>Slakt: 5 d</w:t>
      </w:r>
      <w:r w:rsidR="001735F1">
        <w:rPr>
          <w:szCs w:val="22"/>
        </w:rPr>
        <w:t>øgn</w:t>
      </w:r>
    </w:p>
    <w:p w14:paraId="763DB211" w14:textId="77777777" w:rsidR="00FA723D" w:rsidRPr="003C7A59" w:rsidRDefault="00FA723D" w:rsidP="00FA723D">
      <w:pPr>
        <w:tabs>
          <w:tab w:val="clear" w:pos="567"/>
        </w:tabs>
        <w:spacing w:line="240" w:lineRule="auto"/>
        <w:ind w:left="567" w:hanging="567"/>
        <w:rPr>
          <w:szCs w:val="22"/>
        </w:rPr>
      </w:pPr>
      <w:r w:rsidRPr="003C7A59">
        <w:rPr>
          <w:szCs w:val="22"/>
        </w:rPr>
        <w:t>Preparatet er ikke godkjent for lakterende hopper som produserer melk til konsum.</w:t>
      </w:r>
    </w:p>
    <w:p w14:paraId="763DB212" w14:textId="77777777" w:rsidR="00FA723D" w:rsidRPr="003C7A59" w:rsidRDefault="00FA723D" w:rsidP="00FA723D">
      <w:pPr>
        <w:tabs>
          <w:tab w:val="clear" w:pos="567"/>
        </w:tabs>
        <w:spacing w:line="240" w:lineRule="auto"/>
        <w:ind w:left="567" w:hanging="567"/>
        <w:rPr>
          <w:szCs w:val="22"/>
        </w:rPr>
      </w:pPr>
    </w:p>
    <w:p w14:paraId="763DB213" w14:textId="77777777" w:rsidR="00FA723D" w:rsidRPr="003C7A59" w:rsidRDefault="00FA723D" w:rsidP="00FA723D">
      <w:pPr>
        <w:tabs>
          <w:tab w:val="clear" w:pos="567"/>
        </w:tabs>
        <w:spacing w:line="240" w:lineRule="auto"/>
        <w:ind w:left="567" w:hanging="567"/>
        <w:rPr>
          <w:szCs w:val="22"/>
        </w:rPr>
      </w:pPr>
    </w:p>
    <w:p w14:paraId="763DB214" w14:textId="77777777" w:rsidR="00FA723D" w:rsidRPr="003C7A59" w:rsidRDefault="00FA723D" w:rsidP="00FA723D">
      <w:pPr>
        <w:tabs>
          <w:tab w:val="clear" w:pos="567"/>
        </w:tabs>
        <w:spacing w:line="240" w:lineRule="auto"/>
        <w:ind w:left="540" w:hanging="540"/>
        <w:rPr>
          <w:szCs w:val="22"/>
          <w:lang w:eastAsia="nb-NO"/>
        </w:rPr>
      </w:pPr>
      <w:r w:rsidRPr="003C7A59">
        <w:rPr>
          <w:b/>
          <w:szCs w:val="22"/>
          <w:lang w:eastAsia="nb-NO"/>
        </w:rPr>
        <w:t>5.</w:t>
      </w:r>
      <w:r w:rsidRPr="003C7A59">
        <w:rPr>
          <w:b/>
          <w:szCs w:val="22"/>
          <w:lang w:eastAsia="nb-NO"/>
        </w:rPr>
        <w:tab/>
        <w:t>FARMAKOLOGISKE EGENSKAPER</w:t>
      </w:r>
    </w:p>
    <w:p w14:paraId="763DB215" w14:textId="77777777" w:rsidR="00FA723D" w:rsidRPr="003C7A59" w:rsidRDefault="00FA723D" w:rsidP="00FA723D">
      <w:pPr>
        <w:tabs>
          <w:tab w:val="clear" w:pos="567"/>
        </w:tabs>
        <w:spacing w:line="240" w:lineRule="auto"/>
        <w:ind w:left="567" w:hanging="567"/>
        <w:rPr>
          <w:szCs w:val="22"/>
          <w:lang w:eastAsia="nb-NO"/>
        </w:rPr>
      </w:pPr>
    </w:p>
    <w:p w14:paraId="763DB216" w14:textId="77777777" w:rsidR="00FA723D" w:rsidRPr="003C7A59" w:rsidRDefault="00FA723D" w:rsidP="00FA723D">
      <w:pPr>
        <w:pStyle w:val="KeinLeerraum1"/>
        <w:rPr>
          <w:szCs w:val="22"/>
          <w:lang w:eastAsia="nb-NO"/>
        </w:rPr>
      </w:pPr>
      <w:r w:rsidRPr="003C7A59">
        <w:rPr>
          <w:szCs w:val="22"/>
          <w:lang w:eastAsia="nb-NO"/>
        </w:rPr>
        <w:t>Farmakoterapeutisk gruppe: Antiinflammatoriske og antireumatiske midler ekskl. steroider (oksikamer)</w:t>
      </w:r>
    </w:p>
    <w:p w14:paraId="763DB217" w14:textId="77777777" w:rsidR="00FA723D" w:rsidRPr="003C7A59" w:rsidRDefault="00FA723D" w:rsidP="00FA723D">
      <w:pPr>
        <w:tabs>
          <w:tab w:val="clear" w:pos="567"/>
        </w:tabs>
        <w:spacing w:line="240" w:lineRule="auto"/>
        <w:rPr>
          <w:szCs w:val="22"/>
          <w:lang w:eastAsia="nb-NO"/>
        </w:rPr>
      </w:pPr>
      <w:r w:rsidRPr="003C7A59">
        <w:rPr>
          <w:szCs w:val="22"/>
          <w:lang w:eastAsia="nb-NO"/>
        </w:rPr>
        <w:t>ATCvet-kode: QM01AC06</w:t>
      </w:r>
    </w:p>
    <w:p w14:paraId="763DB218" w14:textId="77777777" w:rsidR="00FA723D" w:rsidRPr="003C7A59" w:rsidRDefault="00FA723D" w:rsidP="00FA723D">
      <w:pPr>
        <w:tabs>
          <w:tab w:val="clear" w:pos="567"/>
        </w:tabs>
        <w:spacing w:line="240" w:lineRule="auto"/>
        <w:rPr>
          <w:szCs w:val="22"/>
          <w:lang w:eastAsia="nb-NO"/>
        </w:rPr>
      </w:pPr>
    </w:p>
    <w:p w14:paraId="763DB219" w14:textId="77777777" w:rsidR="00FA723D" w:rsidRPr="003C7A59" w:rsidRDefault="00FA723D" w:rsidP="00FA723D">
      <w:pPr>
        <w:tabs>
          <w:tab w:val="clear" w:pos="567"/>
        </w:tabs>
        <w:spacing w:line="240" w:lineRule="auto"/>
        <w:ind w:left="540" w:hanging="540"/>
        <w:rPr>
          <w:szCs w:val="22"/>
          <w:lang w:eastAsia="nb-NO"/>
        </w:rPr>
      </w:pPr>
      <w:r w:rsidRPr="003C7A59">
        <w:rPr>
          <w:b/>
          <w:szCs w:val="22"/>
          <w:lang w:eastAsia="nb-NO"/>
        </w:rPr>
        <w:t>5.1</w:t>
      </w:r>
      <w:r w:rsidRPr="003C7A59">
        <w:rPr>
          <w:b/>
          <w:szCs w:val="22"/>
          <w:lang w:eastAsia="nb-NO"/>
        </w:rPr>
        <w:tab/>
        <w:t>Farmakodynamiske egenskaper</w:t>
      </w:r>
    </w:p>
    <w:p w14:paraId="763DB21A" w14:textId="77777777" w:rsidR="00FA723D" w:rsidRPr="003C7A59" w:rsidRDefault="00FA723D" w:rsidP="00FA723D">
      <w:pPr>
        <w:tabs>
          <w:tab w:val="clear" w:pos="567"/>
        </w:tabs>
        <w:spacing w:line="240" w:lineRule="auto"/>
        <w:rPr>
          <w:szCs w:val="22"/>
          <w:lang w:eastAsia="nb-NO"/>
        </w:rPr>
      </w:pPr>
    </w:p>
    <w:p w14:paraId="763DB21B" w14:textId="77777777" w:rsidR="00FA723D" w:rsidRPr="003C7A59" w:rsidRDefault="00FA723D" w:rsidP="00FA723D">
      <w:pPr>
        <w:tabs>
          <w:tab w:val="clear" w:pos="567"/>
        </w:tabs>
        <w:spacing w:line="240" w:lineRule="auto"/>
        <w:rPr>
          <w:szCs w:val="22"/>
          <w:lang w:eastAsia="nb-NO"/>
        </w:rPr>
      </w:pPr>
      <w:r w:rsidRPr="003C7A59">
        <w:rPr>
          <w:szCs w:val="22"/>
          <w:lang w:eastAsia="nb-NO"/>
        </w:rPr>
        <w:t>Meloksikam er et ikke-steroid antiinflammatorisk legemiddel (NSAID) i oksikam-klassen som virker ved å hemme prostaglandinsyntesen og dermed gir antiinflammatorisk, anti-eksudativ, analgetisk og antipyretisk effekt. Reduserer infiltrasjonen av leucocytter i inflammerte vev. I mindre grad hemmer meloksikam også kollagenindusert trombocytaggregasjon.</w:t>
      </w:r>
    </w:p>
    <w:p w14:paraId="763DB21C" w14:textId="77777777" w:rsidR="00FA723D" w:rsidRPr="003C7A59" w:rsidRDefault="00FA723D" w:rsidP="00FA723D">
      <w:pPr>
        <w:tabs>
          <w:tab w:val="clear" w:pos="567"/>
        </w:tabs>
        <w:spacing w:line="240" w:lineRule="auto"/>
        <w:rPr>
          <w:snapToGrid w:val="0"/>
          <w:szCs w:val="22"/>
          <w:lang w:eastAsia="de-DE"/>
        </w:rPr>
      </w:pPr>
      <w:r w:rsidRPr="003C7A59">
        <w:rPr>
          <w:snapToGrid w:val="0"/>
          <w:szCs w:val="22"/>
          <w:lang w:eastAsia="de-DE"/>
        </w:rPr>
        <w:t>Meloksikam har også anti-endotoksiske egenskaper da substansen er vist å hemme produksjonen av tromboxan B</w:t>
      </w:r>
      <w:r w:rsidRPr="003C7A59">
        <w:rPr>
          <w:snapToGrid w:val="0"/>
          <w:szCs w:val="22"/>
          <w:vertAlign w:val="subscript"/>
          <w:lang w:eastAsia="de-DE"/>
        </w:rPr>
        <w:t xml:space="preserve">2 </w:t>
      </w:r>
      <w:r w:rsidRPr="003C7A59">
        <w:rPr>
          <w:snapToGrid w:val="0"/>
          <w:szCs w:val="22"/>
          <w:lang w:eastAsia="de-DE"/>
        </w:rPr>
        <w:t>indusert ved E.coli endotoksinadministrasjon til kalver og lakterende kuer.</w:t>
      </w:r>
    </w:p>
    <w:p w14:paraId="763DB21D" w14:textId="77777777" w:rsidR="00FA723D" w:rsidRPr="003C7A59" w:rsidRDefault="00FA723D" w:rsidP="00FA723D">
      <w:pPr>
        <w:tabs>
          <w:tab w:val="clear" w:pos="567"/>
        </w:tabs>
        <w:spacing w:line="240" w:lineRule="auto"/>
        <w:jc w:val="both"/>
        <w:rPr>
          <w:szCs w:val="22"/>
          <w:lang w:eastAsia="nb-NO"/>
        </w:rPr>
      </w:pPr>
    </w:p>
    <w:p w14:paraId="763DB21E" w14:textId="77777777" w:rsidR="00FA723D" w:rsidRPr="003C7A59" w:rsidRDefault="00FA723D" w:rsidP="00FA723D">
      <w:pPr>
        <w:tabs>
          <w:tab w:val="clear" w:pos="567"/>
        </w:tabs>
        <w:spacing w:line="240" w:lineRule="auto"/>
        <w:ind w:left="540" w:hanging="540"/>
        <w:rPr>
          <w:szCs w:val="22"/>
          <w:lang w:eastAsia="nb-NO"/>
        </w:rPr>
      </w:pPr>
      <w:r w:rsidRPr="003C7A59">
        <w:rPr>
          <w:b/>
          <w:szCs w:val="22"/>
          <w:lang w:eastAsia="nb-NO"/>
        </w:rPr>
        <w:t>5.2</w:t>
      </w:r>
      <w:r w:rsidRPr="003C7A59">
        <w:rPr>
          <w:b/>
          <w:szCs w:val="22"/>
          <w:lang w:eastAsia="nb-NO"/>
        </w:rPr>
        <w:tab/>
        <w:t>Farmakokinetiske opplysninger</w:t>
      </w:r>
    </w:p>
    <w:p w14:paraId="763DB21F" w14:textId="77777777" w:rsidR="00FA723D" w:rsidRPr="003C7A59" w:rsidRDefault="00FA723D" w:rsidP="00FA723D">
      <w:pPr>
        <w:tabs>
          <w:tab w:val="clear" w:pos="567"/>
        </w:tabs>
        <w:spacing w:line="240" w:lineRule="auto"/>
        <w:rPr>
          <w:szCs w:val="22"/>
        </w:rPr>
      </w:pPr>
    </w:p>
    <w:p w14:paraId="763DB220" w14:textId="77777777" w:rsidR="00FA723D" w:rsidRPr="003C7A59" w:rsidRDefault="00FA723D" w:rsidP="00FA723D">
      <w:pPr>
        <w:tabs>
          <w:tab w:val="clear" w:pos="567"/>
          <w:tab w:val="left" w:pos="0"/>
        </w:tabs>
        <w:spacing w:line="240" w:lineRule="auto"/>
        <w:rPr>
          <w:szCs w:val="22"/>
          <w:u w:val="single"/>
          <w:lang w:eastAsia="nb-NO"/>
        </w:rPr>
      </w:pPr>
      <w:r w:rsidRPr="003C7A59">
        <w:rPr>
          <w:szCs w:val="22"/>
          <w:u w:val="single"/>
          <w:lang w:eastAsia="nb-NO"/>
        </w:rPr>
        <w:t>Absorpsjon</w:t>
      </w:r>
    </w:p>
    <w:p w14:paraId="763DB221" w14:textId="77777777" w:rsidR="00FA723D" w:rsidRPr="003C7A59" w:rsidRDefault="00FA723D" w:rsidP="00FA723D">
      <w:pPr>
        <w:tabs>
          <w:tab w:val="clear" w:pos="567"/>
        </w:tabs>
        <w:spacing w:line="240" w:lineRule="auto"/>
        <w:jc w:val="both"/>
        <w:rPr>
          <w:snapToGrid w:val="0"/>
          <w:szCs w:val="22"/>
          <w:lang w:eastAsia="de-DE"/>
        </w:rPr>
      </w:pPr>
      <w:r w:rsidRPr="003C7A59">
        <w:rPr>
          <w:snapToGrid w:val="0"/>
          <w:szCs w:val="22"/>
          <w:lang w:eastAsia="de-DE"/>
        </w:rPr>
        <w:t>Etter en subkutan enkeltdose på 0,5 mg meloksikam/kg, ble C</w:t>
      </w:r>
      <w:r w:rsidRPr="003C7A59">
        <w:rPr>
          <w:snapToGrid w:val="0"/>
          <w:szCs w:val="22"/>
          <w:vertAlign w:val="subscript"/>
          <w:lang w:eastAsia="de-DE"/>
        </w:rPr>
        <w:t xml:space="preserve">max </w:t>
      </w:r>
      <w:r w:rsidRPr="003C7A59">
        <w:rPr>
          <w:snapToGrid w:val="0"/>
          <w:szCs w:val="22"/>
          <w:lang w:eastAsia="de-DE"/>
        </w:rPr>
        <w:t xml:space="preserve">-verdier på 2,1 µg/ml og 2,7 µg/ml nådd etter 7,7 timer og 4 timer hos henholdsvis ungdyr av storfe og lakterende kuer. </w:t>
      </w:r>
    </w:p>
    <w:p w14:paraId="763DB222" w14:textId="77777777" w:rsidR="00FA723D" w:rsidRPr="003C7A59" w:rsidRDefault="00FA723D" w:rsidP="00FA723D">
      <w:pPr>
        <w:tabs>
          <w:tab w:val="left" w:pos="0"/>
        </w:tabs>
        <w:spacing w:line="240" w:lineRule="auto"/>
        <w:rPr>
          <w:szCs w:val="22"/>
        </w:rPr>
      </w:pPr>
    </w:p>
    <w:p w14:paraId="763DB223" w14:textId="77777777" w:rsidR="00FA723D" w:rsidRPr="003C7A59" w:rsidRDefault="00FA723D" w:rsidP="00FA723D">
      <w:pPr>
        <w:tabs>
          <w:tab w:val="clear" w:pos="567"/>
        </w:tabs>
        <w:spacing w:line="240" w:lineRule="auto"/>
        <w:rPr>
          <w:szCs w:val="22"/>
          <w:lang w:eastAsia="nb-NO"/>
        </w:rPr>
      </w:pPr>
      <w:r w:rsidRPr="003C7A59">
        <w:rPr>
          <w:szCs w:val="22"/>
          <w:u w:val="single"/>
          <w:lang w:eastAsia="nb-NO"/>
        </w:rPr>
        <w:t>Fordeling</w:t>
      </w:r>
    </w:p>
    <w:p w14:paraId="763DB224" w14:textId="77777777" w:rsidR="00FA723D" w:rsidRPr="003C7A59" w:rsidRDefault="00FA723D" w:rsidP="00FA723D">
      <w:pPr>
        <w:tabs>
          <w:tab w:val="clear" w:pos="567"/>
        </w:tabs>
        <w:spacing w:line="240" w:lineRule="auto"/>
        <w:rPr>
          <w:szCs w:val="22"/>
          <w:lang w:eastAsia="nb-NO"/>
        </w:rPr>
      </w:pPr>
      <w:r w:rsidRPr="003C7A59">
        <w:rPr>
          <w:szCs w:val="22"/>
          <w:lang w:eastAsia="nb-NO"/>
        </w:rPr>
        <w:t>Over 98</w:t>
      </w:r>
      <w:r w:rsidRPr="003C7A59">
        <w:rPr>
          <w:snapToGrid w:val="0"/>
          <w:szCs w:val="22"/>
          <w:lang w:eastAsia="de-DE"/>
        </w:rPr>
        <w:t> </w:t>
      </w:r>
      <w:r w:rsidRPr="003C7A59">
        <w:rPr>
          <w:szCs w:val="22"/>
          <w:lang w:eastAsia="nb-NO"/>
        </w:rPr>
        <w:t>% av meloksikam bindes til plasmaproteiner. De høyeste meloksikamkonsentrasjonene finnes i lever og nyrer. Relativt lave konsentrasjoner kan påvises i skjelettmuskel og fett.</w:t>
      </w:r>
    </w:p>
    <w:p w14:paraId="763DB225" w14:textId="77777777" w:rsidR="00FA723D" w:rsidRPr="003C7A59" w:rsidRDefault="00FA723D" w:rsidP="00FA723D">
      <w:pPr>
        <w:tabs>
          <w:tab w:val="left" w:pos="1276"/>
        </w:tabs>
        <w:spacing w:line="240" w:lineRule="auto"/>
        <w:rPr>
          <w:szCs w:val="22"/>
        </w:rPr>
      </w:pPr>
    </w:p>
    <w:p w14:paraId="763DB226" w14:textId="77777777" w:rsidR="00FA723D" w:rsidRPr="003C7A59" w:rsidRDefault="00FA723D" w:rsidP="00FA723D">
      <w:pPr>
        <w:tabs>
          <w:tab w:val="clear" w:pos="567"/>
        </w:tabs>
        <w:spacing w:line="240" w:lineRule="auto"/>
        <w:rPr>
          <w:szCs w:val="22"/>
          <w:lang w:eastAsia="nb-NO"/>
        </w:rPr>
      </w:pPr>
      <w:r w:rsidRPr="003C7A59">
        <w:rPr>
          <w:szCs w:val="22"/>
          <w:u w:val="single"/>
          <w:lang w:eastAsia="nb-NO"/>
        </w:rPr>
        <w:t>Metabolisme</w:t>
      </w:r>
    </w:p>
    <w:p w14:paraId="763DB227" w14:textId="77777777" w:rsidR="00FA723D" w:rsidRPr="003C7A59" w:rsidRDefault="00FA723D" w:rsidP="00FA723D">
      <w:pPr>
        <w:tabs>
          <w:tab w:val="clear" w:pos="567"/>
        </w:tabs>
        <w:spacing w:line="240" w:lineRule="auto"/>
        <w:rPr>
          <w:szCs w:val="22"/>
          <w:lang w:eastAsia="nb-NO"/>
        </w:rPr>
      </w:pPr>
      <w:r w:rsidRPr="003C7A59">
        <w:rPr>
          <w:snapToGrid w:val="0"/>
          <w:szCs w:val="22"/>
          <w:lang w:eastAsia="de-DE"/>
        </w:rPr>
        <w:t xml:space="preserve">Meloksikam finnes hovedsakelig i plasma. Hos storfe er meloksikam også et hovedekskresjonsprodukt i melk og galle, mens urin bare inneholder spor av morsubstansen. </w:t>
      </w:r>
      <w:r w:rsidRPr="003C7A59">
        <w:rPr>
          <w:szCs w:val="22"/>
          <w:lang w:eastAsia="nb-NO"/>
        </w:rPr>
        <w:t xml:space="preserve">Meloksikam metaboliseres til en </w:t>
      </w:r>
      <w:r w:rsidRPr="003C7A59">
        <w:rPr>
          <w:szCs w:val="22"/>
          <w:lang w:eastAsia="nb-NO"/>
        </w:rPr>
        <w:lastRenderedPageBreak/>
        <w:t>alkohol, et syrederivat og flere polare metabolitter. Alle hovedmetabolittene er påvist å være farmakologisk inaktive. Metabolismen hos hest er ikke blitt undersøkt.</w:t>
      </w:r>
    </w:p>
    <w:p w14:paraId="763DB228" w14:textId="77777777" w:rsidR="00FA723D" w:rsidRPr="003C7A59" w:rsidRDefault="00FA723D" w:rsidP="00FA723D">
      <w:pPr>
        <w:tabs>
          <w:tab w:val="clear" w:pos="567"/>
        </w:tabs>
        <w:spacing w:line="240" w:lineRule="auto"/>
        <w:rPr>
          <w:szCs w:val="22"/>
          <w:lang w:eastAsia="nb-NO"/>
        </w:rPr>
      </w:pPr>
    </w:p>
    <w:p w14:paraId="763DB229" w14:textId="77777777" w:rsidR="00FA723D" w:rsidRPr="003C7A59" w:rsidRDefault="00FA723D" w:rsidP="00CF63C2">
      <w:pPr>
        <w:tabs>
          <w:tab w:val="clear" w:pos="567"/>
        </w:tabs>
        <w:spacing w:line="240" w:lineRule="auto"/>
        <w:rPr>
          <w:szCs w:val="22"/>
          <w:u w:val="single"/>
          <w:lang w:eastAsia="nb-NO"/>
        </w:rPr>
      </w:pPr>
      <w:r w:rsidRPr="003C7A59">
        <w:rPr>
          <w:szCs w:val="22"/>
          <w:u w:val="single"/>
          <w:lang w:eastAsia="nb-NO"/>
        </w:rPr>
        <w:t>Utskillelse</w:t>
      </w:r>
    </w:p>
    <w:p w14:paraId="763DB22A" w14:textId="77777777" w:rsidR="00FA723D" w:rsidRPr="003C7A59" w:rsidRDefault="00FA723D" w:rsidP="00CF63C2">
      <w:pPr>
        <w:spacing w:line="240" w:lineRule="auto"/>
      </w:pPr>
      <w:r w:rsidRPr="003C7A59">
        <w:t xml:space="preserve">Meloksikam elimineres med en halveringstid på 26 timer og 17,5 timer etter subkutan injeksjon hos henholdsvis ungfe og lakterende kyr. </w:t>
      </w:r>
    </w:p>
    <w:p w14:paraId="763DB22B" w14:textId="77777777" w:rsidR="00FA723D" w:rsidRPr="003C7A59" w:rsidRDefault="00FA723D" w:rsidP="00EF10D0"/>
    <w:p w14:paraId="763DB22C" w14:textId="77777777" w:rsidR="00FA723D" w:rsidRPr="003C7A59" w:rsidRDefault="00FA723D" w:rsidP="00EF10D0">
      <w:pPr>
        <w:rPr>
          <w:bCs/>
        </w:rPr>
      </w:pPr>
      <w:r w:rsidRPr="003C7A59">
        <w:t>Etter intravenøs injeksjon til hest, elimineres meloksikam med en terminal halveringstid på 8,5 time.</w:t>
      </w:r>
      <w:r w:rsidRPr="003C7A59">
        <w:rPr>
          <w:bCs/>
        </w:rPr>
        <w:t xml:space="preserve"> Omtrent 50</w:t>
      </w:r>
      <w:r w:rsidRPr="003C7A59">
        <w:rPr>
          <w:snapToGrid w:val="0"/>
          <w:lang w:eastAsia="de-DE"/>
        </w:rPr>
        <w:t> </w:t>
      </w:r>
      <w:r w:rsidRPr="003C7A59">
        <w:rPr>
          <w:bCs/>
        </w:rPr>
        <w:t>% av den administrerte dosen utskilles via urinen og resten utskilles via faeces.</w:t>
      </w:r>
    </w:p>
    <w:p w14:paraId="763DB22D" w14:textId="77777777" w:rsidR="00FA723D" w:rsidRPr="00E3707F" w:rsidRDefault="00FA723D" w:rsidP="00FA723D">
      <w:pPr>
        <w:tabs>
          <w:tab w:val="clear" w:pos="567"/>
        </w:tabs>
        <w:spacing w:line="240" w:lineRule="auto"/>
        <w:ind w:left="567" w:hanging="567"/>
        <w:rPr>
          <w:bCs/>
          <w:szCs w:val="22"/>
          <w:lang w:eastAsia="nb-NO"/>
        </w:rPr>
      </w:pPr>
    </w:p>
    <w:p w14:paraId="763DB22E" w14:textId="77777777" w:rsidR="00FA723D" w:rsidRPr="00E3707F" w:rsidRDefault="00FA723D" w:rsidP="00FA723D">
      <w:pPr>
        <w:tabs>
          <w:tab w:val="clear" w:pos="567"/>
        </w:tabs>
        <w:spacing w:line="240" w:lineRule="auto"/>
        <w:ind w:left="540" w:hanging="540"/>
        <w:rPr>
          <w:bCs/>
          <w:szCs w:val="22"/>
          <w:lang w:eastAsia="nb-NO"/>
        </w:rPr>
      </w:pPr>
    </w:p>
    <w:p w14:paraId="763DB22F" w14:textId="77777777" w:rsidR="00FA723D" w:rsidRPr="003C7A59" w:rsidRDefault="00FA723D" w:rsidP="00FA723D">
      <w:pPr>
        <w:tabs>
          <w:tab w:val="clear" w:pos="567"/>
        </w:tabs>
        <w:spacing w:line="240" w:lineRule="auto"/>
        <w:ind w:left="540" w:hanging="540"/>
        <w:rPr>
          <w:szCs w:val="22"/>
          <w:lang w:eastAsia="nb-NO"/>
        </w:rPr>
      </w:pPr>
      <w:r w:rsidRPr="003C7A59">
        <w:rPr>
          <w:b/>
          <w:szCs w:val="22"/>
          <w:lang w:eastAsia="nb-NO"/>
        </w:rPr>
        <w:t>6.</w:t>
      </w:r>
      <w:r w:rsidRPr="003C7A59">
        <w:rPr>
          <w:b/>
          <w:szCs w:val="22"/>
          <w:lang w:eastAsia="nb-NO"/>
        </w:rPr>
        <w:tab/>
        <w:t>FARMASØYTISKE OPPLYSNINGER</w:t>
      </w:r>
    </w:p>
    <w:p w14:paraId="763DB230" w14:textId="77777777" w:rsidR="00FA723D" w:rsidRPr="003C7A59" w:rsidRDefault="00FA723D" w:rsidP="00FA723D">
      <w:pPr>
        <w:tabs>
          <w:tab w:val="clear" w:pos="567"/>
        </w:tabs>
        <w:spacing w:line="240" w:lineRule="auto"/>
        <w:rPr>
          <w:szCs w:val="22"/>
          <w:lang w:eastAsia="nb-NO"/>
        </w:rPr>
      </w:pPr>
    </w:p>
    <w:p w14:paraId="763DB231" w14:textId="77777777" w:rsidR="00FA723D" w:rsidRPr="003C7A59" w:rsidRDefault="00FA723D" w:rsidP="00FA723D">
      <w:pPr>
        <w:tabs>
          <w:tab w:val="clear" w:pos="567"/>
        </w:tabs>
        <w:spacing w:line="240" w:lineRule="auto"/>
        <w:ind w:left="540" w:hanging="540"/>
        <w:rPr>
          <w:b/>
          <w:szCs w:val="22"/>
          <w:lang w:eastAsia="nb-NO"/>
        </w:rPr>
      </w:pPr>
      <w:r w:rsidRPr="003C7A59">
        <w:rPr>
          <w:b/>
          <w:szCs w:val="22"/>
          <w:lang w:eastAsia="nb-NO"/>
        </w:rPr>
        <w:t>6.1</w:t>
      </w:r>
      <w:r w:rsidRPr="003C7A59">
        <w:rPr>
          <w:b/>
          <w:szCs w:val="22"/>
          <w:lang w:eastAsia="nb-NO"/>
        </w:rPr>
        <w:tab/>
        <w:t>Liste over hjelpestoffer</w:t>
      </w:r>
    </w:p>
    <w:p w14:paraId="763DB232" w14:textId="77777777" w:rsidR="00FA723D" w:rsidRPr="00E3707F" w:rsidRDefault="00FA723D" w:rsidP="00FA723D">
      <w:pPr>
        <w:tabs>
          <w:tab w:val="clear" w:pos="567"/>
        </w:tabs>
        <w:spacing w:line="240" w:lineRule="auto"/>
        <w:rPr>
          <w:bCs/>
          <w:szCs w:val="22"/>
          <w:lang w:eastAsia="nb-NO"/>
        </w:rPr>
      </w:pPr>
    </w:p>
    <w:p w14:paraId="763DB233" w14:textId="49667723" w:rsidR="00FA723D" w:rsidRPr="003C7A59" w:rsidRDefault="00FA723D" w:rsidP="00FA723D">
      <w:pPr>
        <w:tabs>
          <w:tab w:val="clear" w:pos="567"/>
        </w:tabs>
        <w:spacing w:line="240" w:lineRule="auto"/>
        <w:ind w:left="540" w:hanging="540"/>
        <w:rPr>
          <w:szCs w:val="22"/>
          <w:lang w:eastAsia="nb-NO"/>
        </w:rPr>
      </w:pPr>
      <w:r w:rsidRPr="003C7A59">
        <w:rPr>
          <w:szCs w:val="22"/>
          <w:lang w:eastAsia="nb-NO"/>
        </w:rPr>
        <w:t xml:space="preserve">Etanol </w:t>
      </w:r>
    </w:p>
    <w:p w14:paraId="763DB234" w14:textId="77777777" w:rsidR="00FA723D" w:rsidRPr="003C7A59" w:rsidRDefault="00FA723D" w:rsidP="00FA723D">
      <w:pPr>
        <w:tabs>
          <w:tab w:val="clear" w:pos="567"/>
        </w:tabs>
        <w:spacing w:line="240" w:lineRule="auto"/>
        <w:ind w:left="540" w:hanging="540"/>
        <w:rPr>
          <w:szCs w:val="22"/>
          <w:lang w:eastAsia="nb-NO"/>
        </w:rPr>
      </w:pPr>
      <w:r w:rsidRPr="003C7A59">
        <w:rPr>
          <w:szCs w:val="22"/>
          <w:lang w:eastAsia="nb-NO"/>
        </w:rPr>
        <w:t>Poloksamer188</w:t>
      </w:r>
    </w:p>
    <w:p w14:paraId="763DB235" w14:textId="77777777" w:rsidR="00FA723D" w:rsidRPr="003C7A59" w:rsidRDefault="00FA723D" w:rsidP="00FA723D">
      <w:pPr>
        <w:tabs>
          <w:tab w:val="clear" w:pos="567"/>
        </w:tabs>
        <w:spacing w:line="240" w:lineRule="auto"/>
        <w:ind w:left="540" w:hanging="540"/>
        <w:rPr>
          <w:szCs w:val="22"/>
          <w:lang w:eastAsia="nb-NO"/>
        </w:rPr>
      </w:pPr>
      <w:r w:rsidRPr="003C7A59">
        <w:rPr>
          <w:szCs w:val="22"/>
          <w:lang w:eastAsia="nb-NO"/>
        </w:rPr>
        <w:t>Makrogol 300</w:t>
      </w:r>
    </w:p>
    <w:p w14:paraId="763DB236" w14:textId="77777777" w:rsidR="00FA723D" w:rsidRPr="003C7A59" w:rsidRDefault="00FA723D" w:rsidP="00FA723D">
      <w:pPr>
        <w:tabs>
          <w:tab w:val="clear" w:pos="567"/>
        </w:tabs>
        <w:spacing w:line="240" w:lineRule="auto"/>
        <w:ind w:left="540" w:hanging="540"/>
        <w:rPr>
          <w:szCs w:val="22"/>
          <w:lang w:eastAsia="nb-NO"/>
        </w:rPr>
      </w:pPr>
      <w:r w:rsidRPr="003C7A59">
        <w:rPr>
          <w:szCs w:val="22"/>
          <w:lang w:eastAsia="nb-NO"/>
        </w:rPr>
        <w:t>Glysin</w:t>
      </w:r>
    </w:p>
    <w:p w14:paraId="763DB237" w14:textId="77777777" w:rsidR="00FA723D" w:rsidRPr="003C7A59" w:rsidRDefault="00FA723D" w:rsidP="00FA723D">
      <w:pPr>
        <w:tabs>
          <w:tab w:val="clear" w:pos="567"/>
        </w:tabs>
        <w:spacing w:line="240" w:lineRule="auto"/>
        <w:ind w:left="540" w:hanging="540"/>
        <w:rPr>
          <w:szCs w:val="22"/>
          <w:lang w:eastAsia="nb-NO"/>
        </w:rPr>
      </w:pPr>
      <w:r w:rsidRPr="003C7A59">
        <w:rPr>
          <w:szCs w:val="22"/>
          <w:lang w:eastAsia="nb-NO"/>
        </w:rPr>
        <w:t>Dinatriumetat</w:t>
      </w:r>
    </w:p>
    <w:p w14:paraId="763DB238" w14:textId="77777777" w:rsidR="00FA723D" w:rsidRPr="003C7A59" w:rsidRDefault="00FA723D" w:rsidP="00FA723D">
      <w:pPr>
        <w:tabs>
          <w:tab w:val="clear" w:pos="567"/>
        </w:tabs>
        <w:spacing w:line="240" w:lineRule="auto"/>
        <w:ind w:left="540" w:hanging="540"/>
        <w:rPr>
          <w:szCs w:val="22"/>
          <w:lang w:eastAsia="nb-NO"/>
        </w:rPr>
      </w:pPr>
      <w:r w:rsidRPr="003C7A59">
        <w:rPr>
          <w:szCs w:val="22"/>
          <w:lang w:eastAsia="nb-NO"/>
        </w:rPr>
        <w:t>Natriumhydroksid</w:t>
      </w:r>
    </w:p>
    <w:p w14:paraId="763DB239" w14:textId="77777777" w:rsidR="00FA723D" w:rsidRPr="003C7A59" w:rsidRDefault="00FA723D" w:rsidP="00FA723D">
      <w:pPr>
        <w:tabs>
          <w:tab w:val="clear" w:pos="567"/>
        </w:tabs>
        <w:spacing w:line="240" w:lineRule="auto"/>
        <w:ind w:left="540" w:hanging="540"/>
        <w:rPr>
          <w:szCs w:val="22"/>
          <w:lang w:eastAsia="nb-NO"/>
        </w:rPr>
      </w:pPr>
      <w:r w:rsidRPr="003C7A59">
        <w:rPr>
          <w:szCs w:val="22"/>
          <w:lang w:eastAsia="nb-NO"/>
        </w:rPr>
        <w:t>Saltsyre</w:t>
      </w:r>
    </w:p>
    <w:p w14:paraId="763DB23A" w14:textId="77777777" w:rsidR="00FA723D" w:rsidRPr="003C7A59" w:rsidRDefault="00FA723D" w:rsidP="00FA723D">
      <w:pPr>
        <w:tabs>
          <w:tab w:val="clear" w:pos="567"/>
        </w:tabs>
        <w:spacing w:line="240" w:lineRule="auto"/>
        <w:ind w:left="540" w:hanging="540"/>
        <w:rPr>
          <w:szCs w:val="22"/>
          <w:lang w:eastAsia="nb-NO"/>
        </w:rPr>
      </w:pPr>
      <w:r w:rsidRPr="003C7A59">
        <w:rPr>
          <w:szCs w:val="22"/>
          <w:lang w:eastAsia="nb-NO"/>
        </w:rPr>
        <w:t>Meglumin</w:t>
      </w:r>
    </w:p>
    <w:p w14:paraId="763DB23B" w14:textId="77777777" w:rsidR="00FA723D" w:rsidRPr="003C7A59" w:rsidRDefault="00FA723D" w:rsidP="00FA723D">
      <w:pPr>
        <w:tabs>
          <w:tab w:val="clear" w:pos="567"/>
        </w:tabs>
        <w:spacing w:line="240" w:lineRule="auto"/>
        <w:ind w:left="540" w:hanging="540"/>
        <w:rPr>
          <w:szCs w:val="22"/>
          <w:lang w:eastAsia="nb-NO"/>
        </w:rPr>
      </w:pPr>
      <w:r w:rsidRPr="003C7A59">
        <w:rPr>
          <w:szCs w:val="22"/>
          <w:lang w:eastAsia="nb-NO"/>
        </w:rPr>
        <w:t>Vann til injeksjonsvæsker</w:t>
      </w:r>
    </w:p>
    <w:p w14:paraId="763DB23C" w14:textId="77777777" w:rsidR="00FA723D" w:rsidRPr="003C7A59" w:rsidRDefault="00FA723D" w:rsidP="00FA723D">
      <w:pPr>
        <w:tabs>
          <w:tab w:val="clear" w:pos="567"/>
        </w:tabs>
        <w:spacing w:line="240" w:lineRule="auto"/>
        <w:rPr>
          <w:szCs w:val="22"/>
          <w:lang w:eastAsia="nb-NO"/>
        </w:rPr>
      </w:pPr>
    </w:p>
    <w:p w14:paraId="763DB23D" w14:textId="7AF55606" w:rsidR="00FA723D" w:rsidRPr="003C7A59" w:rsidRDefault="00FA723D" w:rsidP="00FA723D">
      <w:pPr>
        <w:tabs>
          <w:tab w:val="clear" w:pos="567"/>
        </w:tabs>
        <w:spacing w:line="240" w:lineRule="auto"/>
        <w:ind w:left="540" w:hanging="540"/>
        <w:rPr>
          <w:szCs w:val="22"/>
          <w:lang w:eastAsia="nb-NO"/>
        </w:rPr>
      </w:pPr>
      <w:r w:rsidRPr="003C7A59">
        <w:rPr>
          <w:b/>
          <w:szCs w:val="22"/>
          <w:lang w:eastAsia="nb-NO"/>
        </w:rPr>
        <w:t>6.2</w:t>
      </w:r>
      <w:r w:rsidRPr="003C7A59">
        <w:rPr>
          <w:b/>
          <w:szCs w:val="22"/>
          <w:lang w:eastAsia="nb-NO"/>
        </w:rPr>
        <w:tab/>
      </w:r>
      <w:r w:rsidR="006F27EE">
        <w:rPr>
          <w:b/>
          <w:szCs w:val="22"/>
          <w:lang w:eastAsia="nb-NO"/>
        </w:rPr>
        <w:t>Relevante u</w:t>
      </w:r>
      <w:r w:rsidRPr="003C7A59">
        <w:rPr>
          <w:b/>
          <w:szCs w:val="22"/>
          <w:lang w:eastAsia="nb-NO"/>
        </w:rPr>
        <w:t xml:space="preserve">forlikeligheter </w:t>
      </w:r>
    </w:p>
    <w:p w14:paraId="763DB23E" w14:textId="77777777" w:rsidR="00FA723D" w:rsidRPr="003C7A59" w:rsidRDefault="00FA723D" w:rsidP="00FA723D">
      <w:pPr>
        <w:tabs>
          <w:tab w:val="clear" w:pos="567"/>
        </w:tabs>
        <w:spacing w:line="240" w:lineRule="auto"/>
        <w:rPr>
          <w:szCs w:val="22"/>
          <w:lang w:eastAsia="nb-NO"/>
        </w:rPr>
      </w:pPr>
    </w:p>
    <w:p w14:paraId="763DB23F" w14:textId="77777777" w:rsidR="00FA723D" w:rsidRPr="003C7A59" w:rsidRDefault="00FA723D" w:rsidP="00FA723D">
      <w:pPr>
        <w:tabs>
          <w:tab w:val="clear" w:pos="567"/>
        </w:tabs>
        <w:spacing w:line="240" w:lineRule="auto"/>
        <w:rPr>
          <w:szCs w:val="22"/>
        </w:rPr>
      </w:pPr>
      <w:r w:rsidRPr="003C7A59">
        <w:rPr>
          <w:szCs w:val="22"/>
        </w:rPr>
        <w:t>Da det ikke foreligger forlikelighetsstudier, bør dette veterinærpreparatet ikke blandes med andre veterinærpreparater.</w:t>
      </w:r>
    </w:p>
    <w:p w14:paraId="763DB240" w14:textId="77777777" w:rsidR="00FA723D" w:rsidRPr="003C7A59" w:rsidRDefault="00FA723D" w:rsidP="00FA723D">
      <w:pPr>
        <w:tabs>
          <w:tab w:val="clear" w:pos="567"/>
        </w:tabs>
        <w:spacing w:line="240" w:lineRule="auto"/>
        <w:rPr>
          <w:szCs w:val="22"/>
        </w:rPr>
      </w:pPr>
    </w:p>
    <w:p w14:paraId="763DB241" w14:textId="77777777" w:rsidR="00FA723D" w:rsidRPr="003C7A59" w:rsidRDefault="00FA723D" w:rsidP="00FA723D">
      <w:pPr>
        <w:tabs>
          <w:tab w:val="clear" w:pos="567"/>
        </w:tabs>
        <w:spacing w:line="240" w:lineRule="auto"/>
        <w:ind w:left="540" w:hanging="540"/>
        <w:rPr>
          <w:szCs w:val="22"/>
          <w:lang w:eastAsia="nb-NO"/>
        </w:rPr>
      </w:pPr>
      <w:r w:rsidRPr="003C7A59">
        <w:rPr>
          <w:b/>
          <w:szCs w:val="22"/>
          <w:lang w:eastAsia="nb-NO"/>
        </w:rPr>
        <w:t>6.3</w:t>
      </w:r>
      <w:r w:rsidRPr="003C7A59">
        <w:rPr>
          <w:b/>
          <w:szCs w:val="22"/>
          <w:lang w:eastAsia="nb-NO"/>
        </w:rPr>
        <w:tab/>
        <w:t>Holdbarhet</w:t>
      </w:r>
    </w:p>
    <w:p w14:paraId="763DB242" w14:textId="77777777" w:rsidR="00FA723D" w:rsidRPr="003C7A59" w:rsidRDefault="00FA723D" w:rsidP="00FA723D">
      <w:pPr>
        <w:tabs>
          <w:tab w:val="clear" w:pos="567"/>
        </w:tabs>
        <w:spacing w:line="240" w:lineRule="auto"/>
        <w:rPr>
          <w:szCs w:val="22"/>
          <w:lang w:eastAsia="nb-NO"/>
        </w:rPr>
      </w:pPr>
    </w:p>
    <w:p w14:paraId="763DB243" w14:textId="77777777" w:rsidR="00FA723D" w:rsidRPr="003C7A59" w:rsidRDefault="00FA723D" w:rsidP="00FA723D">
      <w:pPr>
        <w:tabs>
          <w:tab w:val="clear" w:pos="567"/>
          <w:tab w:val="left" w:pos="709"/>
        </w:tabs>
        <w:spacing w:line="240" w:lineRule="auto"/>
        <w:ind w:left="567" w:hanging="567"/>
        <w:rPr>
          <w:szCs w:val="22"/>
          <w:lang w:eastAsia="nb-NO"/>
        </w:rPr>
      </w:pPr>
      <w:r w:rsidRPr="003C7A59">
        <w:rPr>
          <w:szCs w:val="22"/>
          <w:lang w:eastAsia="nb-NO"/>
        </w:rPr>
        <w:t>Holdbarhet for veterinærpreparatet i uåpnet salgspakning: 3 år.</w:t>
      </w:r>
    </w:p>
    <w:p w14:paraId="763DB244" w14:textId="30F21BFE" w:rsidR="00FA723D" w:rsidRPr="003C7A59" w:rsidRDefault="00FA723D" w:rsidP="00FA723D">
      <w:pPr>
        <w:tabs>
          <w:tab w:val="clear" w:pos="567"/>
          <w:tab w:val="left" w:pos="709"/>
        </w:tabs>
        <w:spacing w:line="240" w:lineRule="auto"/>
        <w:ind w:left="567" w:hanging="567"/>
        <w:rPr>
          <w:szCs w:val="22"/>
          <w:lang w:eastAsia="nb-NO"/>
        </w:rPr>
      </w:pPr>
      <w:r w:rsidRPr="003C7A59">
        <w:rPr>
          <w:szCs w:val="22"/>
          <w:lang w:eastAsia="nb-NO"/>
        </w:rPr>
        <w:t xml:space="preserve">Holdbarhet etter anbrudd av indre emballasje: 28 </w:t>
      </w:r>
      <w:r w:rsidR="000B5645">
        <w:rPr>
          <w:szCs w:val="22"/>
          <w:lang w:eastAsia="nb-NO"/>
        </w:rPr>
        <w:t>døgn</w:t>
      </w:r>
      <w:r w:rsidRPr="003C7A59">
        <w:rPr>
          <w:szCs w:val="22"/>
          <w:lang w:eastAsia="nb-NO"/>
        </w:rPr>
        <w:t>.</w:t>
      </w:r>
    </w:p>
    <w:p w14:paraId="763DB245" w14:textId="77777777" w:rsidR="00FA723D" w:rsidRPr="003C7A59" w:rsidRDefault="00FA723D" w:rsidP="00FA723D">
      <w:pPr>
        <w:tabs>
          <w:tab w:val="clear" w:pos="567"/>
        </w:tabs>
        <w:spacing w:line="240" w:lineRule="auto"/>
        <w:rPr>
          <w:szCs w:val="22"/>
          <w:lang w:eastAsia="nb-NO"/>
        </w:rPr>
      </w:pPr>
    </w:p>
    <w:p w14:paraId="763DB246" w14:textId="77777777" w:rsidR="00FA723D" w:rsidRPr="003C7A59" w:rsidRDefault="00FA723D" w:rsidP="00FA723D">
      <w:pPr>
        <w:spacing w:line="240" w:lineRule="auto"/>
        <w:ind w:left="540" w:hanging="540"/>
        <w:rPr>
          <w:b/>
          <w:szCs w:val="22"/>
        </w:rPr>
      </w:pPr>
      <w:r w:rsidRPr="003C7A59">
        <w:rPr>
          <w:b/>
          <w:szCs w:val="22"/>
        </w:rPr>
        <w:t>6.4</w:t>
      </w:r>
      <w:r w:rsidRPr="003C7A59">
        <w:rPr>
          <w:b/>
          <w:szCs w:val="22"/>
        </w:rPr>
        <w:tab/>
        <w:t>Oppbevaringsbetingelser</w:t>
      </w:r>
    </w:p>
    <w:p w14:paraId="763DB247" w14:textId="77777777" w:rsidR="00FA723D" w:rsidRPr="003C7A59" w:rsidRDefault="00FA723D" w:rsidP="00FA723D">
      <w:pPr>
        <w:tabs>
          <w:tab w:val="clear" w:pos="567"/>
        </w:tabs>
        <w:spacing w:line="240" w:lineRule="auto"/>
        <w:rPr>
          <w:szCs w:val="22"/>
        </w:rPr>
      </w:pPr>
    </w:p>
    <w:p w14:paraId="763DB248" w14:textId="77777777" w:rsidR="00FA723D" w:rsidRPr="003C7A59" w:rsidRDefault="00FA723D" w:rsidP="00FA723D">
      <w:pPr>
        <w:spacing w:line="240" w:lineRule="auto"/>
        <w:rPr>
          <w:szCs w:val="22"/>
        </w:rPr>
      </w:pPr>
      <w:r w:rsidRPr="003C7A59">
        <w:rPr>
          <w:szCs w:val="22"/>
        </w:rPr>
        <w:t>Dette veterinærpreparatet krever ingen spesielle oppbevaringsbetingelser.</w:t>
      </w:r>
    </w:p>
    <w:p w14:paraId="763DB249" w14:textId="77777777" w:rsidR="00FA723D" w:rsidRPr="003C7A59" w:rsidRDefault="00FA723D" w:rsidP="00FA723D">
      <w:pPr>
        <w:tabs>
          <w:tab w:val="clear" w:pos="567"/>
        </w:tabs>
        <w:spacing w:line="240" w:lineRule="auto"/>
        <w:rPr>
          <w:szCs w:val="22"/>
          <w:lang w:eastAsia="nb-NO"/>
        </w:rPr>
      </w:pPr>
    </w:p>
    <w:p w14:paraId="763DB24A" w14:textId="77777777" w:rsidR="00FA723D" w:rsidRPr="003C7A59" w:rsidRDefault="00FA723D" w:rsidP="00FA723D">
      <w:pPr>
        <w:spacing w:line="240" w:lineRule="auto"/>
        <w:ind w:left="540" w:hanging="540"/>
        <w:rPr>
          <w:szCs w:val="22"/>
        </w:rPr>
      </w:pPr>
      <w:r w:rsidRPr="003C7A59">
        <w:rPr>
          <w:b/>
          <w:szCs w:val="22"/>
        </w:rPr>
        <w:t>6.5</w:t>
      </w:r>
      <w:r w:rsidRPr="003C7A59">
        <w:rPr>
          <w:b/>
          <w:szCs w:val="22"/>
        </w:rPr>
        <w:tab/>
        <w:t>Indre emballasje, type og sammensetning</w:t>
      </w:r>
    </w:p>
    <w:p w14:paraId="763DB24B" w14:textId="77777777" w:rsidR="00FA723D" w:rsidRPr="003C7A59" w:rsidRDefault="00FA723D" w:rsidP="00FA723D">
      <w:pPr>
        <w:tabs>
          <w:tab w:val="clear" w:pos="567"/>
        </w:tabs>
        <w:spacing w:line="240" w:lineRule="auto"/>
        <w:rPr>
          <w:szCs w:val="22"/>
          <w:lang w:eastAsia="nb-NO"/>
        </w:rPr>
      </w:pPr>
    </w:p>
    <w:p w14:paraId="763DB24C" w14:textId="43359D19" w:rsidR="00FA723D" w:rsidRPr="003C7A59" w:rsidRDefault="00C67EED" w:rsidP="00FA723D">
      <w:pPr>
        <w:tabs>
          <w:tab w:val="clear" w:pos="567"/>
        </w:tabs>
        <w:spacing w:line="240" w:lineRule="auto"/>
        <w:rPr>
          <w:szCs w:val="22"/>
          <w:lang w:eastAsia="nb-NO"/>
        </w:rPr>
      </w:pPr>
      <w:r w:rsidRPr="003C7A59">
        <w:rPr>
          <w:szCs w:val="22"/>
          <w:lang w:eastAsia="nb-NO"/>
        </w:rPr>
        <w:t>Pakningsstørrelse</w:t>
      </w:r>
      <w:r w:rsidR="00505533" w:rsidRPr="003C7A59">
        <w:rPr>
          <w:szCs w:val="22"/>
          <w:lang w:eastAsia="nb-NO"/>
        </w:rPr>
        <w:t>r</w:t>
      </w:r>
      <w:r w:rsidRPr="003C7A59">
        <w:rPr>
          <w:szCs w:val="22"/>
          <w:lang w:eastAsia="nb-NO"/>
        </w:rPr>
        <w:t xml:space="preserve"> på </w:t>
      </w:r>
      <w:r w:rsidR="00FA723D" w:rsidRPr="003C7A59">
        <w:rPr>
          <w:szCs w:val="22"/>
          <w:lang w:eastAsia="nb-NO"/>
        </w:rPr>
        <w:t>1 eller 12 fargeløse injeksjonshetteglass som hver inneholder 50 ml eller 100 ml. Hvert hetteglass er lukket med en gummipropp og forseglet med en aluminiumshette.</w:t>
      </w:r>
    </w:p>
    <w:p w14:paraId="763DB24D" w14:textId="77777777" w:rsidR="00FA723D" w:rsidRPr="003C7A59" w:rsidRDefault="00FA723D" w:rsidP="00FA723D">
      <w:pPr>
        <w:tabs>
          <w:tab w:val="clear" w:pos="567"/>
        </w:tabs>
        <w:spacing w:line="240" w:lineRule="auto"/>
        <w:rPr>
          <w:szCs w:val="22"/>
          <w:lang w:eastAsia="nb-NO"/>
        </w:rPr>
      </w:pPr>
      <w:r w:rsidRPr="003C7A59">
        <w:rPr>
          <w:szCs w:val="22"/>
          <w:lang w:eastAsia="nb-NO"/>
        </w:rPr>
        <w:t xml:space="preserve">Ikke alle pakningsstørrelser </w:t>
      </w:r>
      <w:r w:rsidRPr="003C7A59">
        <w:rPr>
          <w:szCs w:val="22"/>
        </w:rPr>
        <w:t xml:space="preserve">vil nødvendigvis bli </w:t>
      </w:r>
      <w:r w:rsidRPr="003C7A59">
        <w:rPr>
          <w:szCs w:val="22"/>
          <w:lang w:eastAsia="nb-NO"/>
        </w:rPr>
        <w:t xml:space="preserve">markedsført. </w:t>
      </w:r>
    </w:p>
    <w:p w14:paraId="763DB24E" w14:textId="77777777" w:rsidR="00FA723D" w:rsidRPr="00E3707F" w:rsidRDefault="00FA723D" w:rsidP="00FA723D">
      <w:pPr>
        <w:spacing w:line="240" w:lineRule="auto"/>
        <w:ind w:left="567" w:hanging="567"/>
        <w:rPr>
          <w:bCs/>
          <w:szCs w:val="22"/>
        </w:rPr>
      </w:pPr>
    </w:p>
    <w:p w14:paraId="763DB24F" w14:textId="592203EF" w:rsidR="00FA723D" w:rsidRPr="003C7A59" w:rsidRDefault="00FA723D" w:rsidP="00FA723D">
      <w:pPr>
        <w:spacing w:line="240" w:lineRule="auto"/>
        <w:ind w:left="567" w:hanging="567"/>
        <w:rPr>
          <w:szCs w:val="22"/>
          <w:lang w:eastAsia="nb-NO"/>
        </w:rPr>
      </w:pPr>
      <w:r w:rsidRPr="003C7A59">
        <w:rPr>
          <w:b/>
          <w:szCs w:val="22"/>
        </w:rPr>
        <w:t>6.6</w:t>
      </w:r>
      <w:r w:rsidRPr="003C7A59">
        <w:rPr>
          <w:b/>
          <w:szCs w:val="22"/>
        </w:rPr>
        <w:tab/>
        <w:t xml:space="preserve">Særlige forholdsregler for </w:t>
      </w:r>
      <w:r w:rsidR="00B2539D">
        <w:rPr>
          <w:b/>
          <w:szCs w:val="22"/>
        </w:rPr>
        <w:t>håndtering</w:t>
      </w:r>
      <w:r w:rsidR="00B2539D" w:rsidRPr="00647CF3">
        <w:rPr>
          <w:b/>
          <w:szCs w:val="22"/>
        </w:rPr>
        <w:t xml:space="preserve"> av ubrukt veterinærpreparat</w:t>
      </w:r>
      <w:r w:rsidR="00B2539D">
        <w:rPr>
          <w:b/>
          <w:szCs w:val="22"/>
        </w:rPr>
        <w:t>, rester og emballasje</w:t>
      </w:r>
      <w:r w:rsidR="00B2539D" w:rsidRPr="00647CF3">
        <w:rPr>
          <w:b/>
          <w:szCs w:val="22"/>
        </w:rPr>
        <w:t xml:space="preserve"> </w:t>
      </w:r>
      <w:r w:rsidRPr="003C7A59">
        <w:rPr>
          <w:b/>
          <w:szCs w:val="22"/>
        </w:rPr>
        <w:t>fra bruken av slike preparater</w:t>
      </w:r>
    </w:p>
    <w:p w14:paraId="763DB250" w14:textId="77777777" w:rsidR="00FA723D" w:rsidRPr="003C7A59" w:rsidRDefault="00FA723D" w:rsidP="00FA723D">
      <w:pPr>
        <w:spacing w:line="240" w:lineRule="auto"/>
        <w:ind w:left="567" w:hanging="567"/>
        <w:rPr>
          <w:szCs w:val="22"/>
          <w:lang w:eastAsia="nb-NO"/>
        </w:rPr>
      </w:pPr>
    </w:p>
    <w:p w14:paraId="763DB251" w14:textId="08FDD4B3" w:rsidR="00FA723D" w:rsidRPr="003C7A59" w:rsidRDefault="00FA723D" w:rsidP="00FA723D">
      <w:pPr>
        <w:tabs>
          <w:tab w:val="clear" w:pos="567"/>
        </w:tabs>
        <w:spacing w:line="240" w:lineRule="auto"/>
        <w:rPr>
          <w:szCs w:val="22"/>
        </w:rPr>
      </w:pPr>
      <w:r w:rsidRPr="003C7A59">
        <w:rPr>
          <w:szCs w:val="22"/>
        </w:rPr>
        <w:t xml:space="preserve">Ubrukt legemiddel, legemiddelrester og emballasje skal </w:t>
      </w:r>
      <w:r w:rsidR="001735F1">
        <w:rPr>
          <w:szCs w:val="22"/>
        </w:rPr>
        <w:t>kasser</w:t>
      </w:r>
      <w:r w:rsidRPr="003C7A59">
        <w:rPr>
          <w:szCs w:val="22"/>
        </w:rPr>
        <w:t>es i overensstemmelse med lokale krav.</w:t>
      </w:r>
    </w:p>
    <w:p w14:paraId="763DB252" w14:textId="77777777" w:rsidR="00FA723D" w:rsidRPr="00E3707F" w:rsidRDefault="00FA723D" w:rsidP="00FA723D">
      <w:pPr>
        <w:spacing w:line="240" w:lineRule="auto"/>
        <w:ind w:left="567" w:hanging="567"/>
        <w:rPr>
          <w:bCs/>
          <w:szCs w:val="22"/>
        </w:rPr>
      </w:pPr>
    </w:p>
    <w:p w14:paraId="763DB253" w14:textId="77777777" w:rsidR="00FA723D" w:rsidRPr="00E3707F" w:rsidRDefault="00FA723D" w:rsidP="00FA723D">
      <w:pPr>
        <w:spacing w:line="240" w:lineRule="auto"/>
        <w:ind w:left="567" w:hanging="567"/>
        <w:rPr>
          <w:bCs/>
          <w:szCs w:val="22"/>
        </w:rPr>
      </w:pPr>
    </w:p>
    <w:p w14:paraId="763DB254" w14:textId="77777777" w:rsidR="00FA723D" w:rsidRPr="003C7A59" w:rsidRDefault="00FA723D" w:rsidP="00FA723D">
      <w:pPr>
        <w:tabs>
          <w:tab w:val="clear" w:pos="567"/>
        </w:tabs>
        <w:spacing w:line="240" w:lineRule="auto"/>
        <w:ind w:left="540" w:hanging="540"/>
        <w:rPr>
          <w:b/>
          <w:szCs w:val="22"/>
          <w:lang w:eastAsia="nb-NO"/>
        </w:rPr>
      </w:pPr>
      <w:r w:rsidRPr="003C7A59">
        <w:rPr>
          <w:b/>
          <w:szCs w:val="22"/>
          <w:lang w:eastAsia="nb-NO"/>
        </w:rPr>
        <w:t>7.</w:t>
      </w:r>
      <w:r w:rsidRPr="003C7A59">
        <w:rPr>
          <w:b/>
          <w:szCs w:val="22"/>
          <w:lang w:eastAsia="nb-NO"/>
        </w:rPr>
        <w:tab/>
        <w:t>INNEHAVER AV MARKEDFØRINGSTILLATELSE</w:t>
      </w:r>
    </w:p>
    <w:p w14:paraId="763DB255" w14:textId="77777777" w:rsidR="00FA723D" w:rsidRPr="00E3707F" w:rsidRDefault="00FA723D" w:rsidP="00FA723D">
      <w:pPr>
        <w:tabs>
          <w:tab w:val="clear" w:pos="567"/>
        </w:tabs>
        <w:spacing w:line="240" w:lineRule="auto"/>
        <w:rPr>
          <w:bCs/>
          <w:szCs w:val="22"/>
          <w:lang w:eastAsia="nb-NO"/>
        </w:rPr>
      </w:pPr>
    </w:p>
    <w:p w14:paraId="763DB256" w14:textId="77777777" w:rsidR="00FA723D" w:rsidRPr="003C7A59" w:rsidRDefault="00FA723D" w:rsidP="00FA723D">
      <w:pPr>
        <w:tabs>
          <w:tab w:val="clear" w:pos="567"/>
        </w:tabs>
        <w:spacing w:line="240" w:lineRule="auto"/>
        <w:rPr>
          <w:szCs w:val="22"/>
        </w:rPr>
      </w:pPr>
      <w:r w:rsidRPr="003C7A59">
        <w:rPr>
          <w:szCs w:val="22"/>
        </w:rPr>
        <w:t>Boehringer Ingelheim Vetmedica GmbH</w:t>
      </w:r>
    </w:p>
    <w:p w14:paraId="763DB257" w14:textId="77777777" w:rsidR="00FA723D" w:rsidRPr="003C7A59" w:rsidRDefault="00FA723D" w:rsidP="00FA723D">
      <w:pPr>
        <w:spacing w:line="240" w:lineRule="auto"/>
        <w:rPr>
          <w:szCs w:val="22"/>
        </w:rPr>
      </w:pPr>
      <w:r w:rsidRPr="003C7A59">
        <w:rPr>
          <w:szCs w:val="22"/>
        </w:rPr>
        <w:t>55216 Ingelheim/Rhein</w:t>
      </w:r>
    </w:p>
    <w:p w14:paraId="763DB258" w14:textId="77777777" w:rsidR="00FA723D" w:rsidRPr="003C7A59" w:rsidRDefault="00FA723D" w:rsidP="00FA723D">
      <w:pPr>
        <w:tabs>
          <w:tab w:val="clear" w:pos="567"/>
        </w:tabs>
        <w:spacing w:line="240" w:lineRule="auto"/>
        <w:rPr>
          <w:szCs w:val="22"/>
          <w:lang w:eastAsia="nb-NO"/>
        </w:rPr>
      </w:pPr>
      <w:r w:rsidRPr="003C7A59">
        <w:rPr>
          <w:szCs w:val="22"/>
          <w:lang w:eastAsia="nb-NO"/>
        </w:rPr>
        <w:t>TYSKLAND</w:t>
      </w:r>
    </w:p>
    <w:p w14:paraId="763DB259" w14:textId="77777777" w:rsidR="00FA723D" w:rsidRPr="003C7A59" w:rsidRDefault="00FA723D" w:rsidP="00FA723D">
      <w:pPr>
        <w:tabs>
          <w:tab w:val="clear" w:pos="567"/>
        </w:tabs>
        <w:spacing w:line="240" w:lineRule="auto"/>
        <w:ind w:left="540" w:hanging="540"/>
        <w:jc w:val="both"/>
        <w:rPr>
          <w:szCs w:val="22"/>
          <w:lang w:eastAsia="nb-NO"/>
        </w:rPr>
      </w:pPr>
    </w:p>
    <w:p w14:paraId="763DB25A" w14:textId="77777777" w:rsidR="00FA723D" w:rsidRPr="003C7A59" w:rsidRDefault="00FA723D" w:rsidP="00FA723D">
      <w:pPr>
        <w:tabs>
          <w:tab w:val="clear" w:pos="567"/>
        </w:tabs>
        <w:spacing w:line="240" w:lineRule="auto"/>
        <w:ind w:left="540" w:hanging="540"/>
        <w:jc w:val="both"/>
        <w:rPr>
          <w:szCs w:val="22"/>
          <w:lang w:eastAsia="nb-NO"/>
        </w:rPr>
      </w:pPr>
    </w:p>
    <w:p w14:paraId="763DB25B" w14:textId="77777777" w:rsidR="00FA723D" w:rsidRPr="003C7A59" w:rsidRDefault="00FA723D" w:rsidP="00CF63C2">
      <w:pPr>
        <w:tabs>
          <w:tab w:val="clear" w:pos="567"/>
        </w:tabs>
        <w:spacing w:line="240" w:lineRule="auto"/>
        <w:ind w:left="540" w:hanging="540"/>
        <w:rPr>
          <w:b/>
          <w:szCs w:val="22"/>
          <w:lang w:eastAsia="nb-NO"/>
        </w:rPr>
      </w:pPr>
      <w:r w:rsidRPr="003C7A59">
        <w:rPr>
          <w:b/>
          <w:szCs w:val="22"/>
          <w:lang w:eastAsia="nb-NO"/>
        </w:rPr>
        <w:t>8.</w:t>
      </w:r>
      <w:r w:rsidRPr="003C7A59">
        <w:rPr>
          <w:b/>
          <w:szCs w:val="22"/>
          <w:lang w:eastAsia="nb-NO"/>
        </w:rPr>
        <w:tab/>
        <w:t>MARKEDSFØRINGSTILLATELSESNUMMER(NUMRE)</w:t>
      </w:r>
    </w:p>
    <w:p w14:paraId="763DB25C" w14:textId="77777777" w:rsidR="00FA723D" w:rsidRPr="003C7A59" w:rsidRDefault="00FA723D" w:rsidP="00CF63C2">
      <w:pPr>
        <w:spacing w:line="240" w:lineRule="auto"/>
      </w:pPr>
    </w:p>
    <w:p w14:paraId="763DB25D" w14:textId="77777777" w:rsidR="00FA723D" w:rsidRPr="003C7A59" w:rsidRDefault="00FA723D" w:rsidP="00FA723D">
      <w:pPr>
        <w:tabs>
          <w:tab w:val="clear" w:pos="567"/>
        </w:tabs>
        <w:spacing w:line="240" w:lineRule="auto"/>
        <w:rPr>
          <w:szCs w:val="22"/>
        </w:rPr>
      </w:pPr>
      <w:r w:rsidRPr="003C7A59">
        <w:rPr>
          <w:szCs w:val="22"/>
        </w:rPr>
        <w:t>EU/2/97/004/050–053</w:t>
      </w:r>
    </w:p>
    <w:p w14:paraId="763DB25E" w14:textId="77777777" w:rsidR="00FA723D" w:rsidRPr="003C7A59" w:rsidRDefault="00FA723D" w:rsidP="00FA723D">
      <w:pPr>
        <w:spacing w:line="240" w:lineRule="auto"/>
        <w:rPr>
          <w:szCs w:val="22"/>
        </w:rPr>
      </w:pPr>
    </w:p>
    <w:p w14:paraId="763DB25F" w14:textId="77777777" w:rsidR="00FA723D" w:rsidRPr="003C7A59" w:rsidRDefault="00FA723D" w:rsidP="00FA723D">
      <w:pPr>
        <w:spacing w:line="240" w:lineRule="auto"/>
        <w:rPr>
          <w:szCs w:val="22"/>
        </w:rPr>
      </w:pPr>
    </w:p>
    <w:p w14:paraId="763DB260" w14:textId="77777777" w:rsidR="00FA723D" w:rsidRPr="003C7A59" w:rsidRDefault="00FA723D" w:rsidP="00E3707F">
      <w:pPr>
        <w:tabs>
          <w:tab w:val="clear" w:pos="567"/>
        </w:tabs>
        <w:spacing w:line="240" w:lineRule="auto"/>
        <w:ind w:left="540" w:hanging="540"/>
        <w:rPr>
          <w:szCs w:val="22"/>
          <w:lang w:eastAsia="nb-NO"/>
        </w:rPr>
      </w:pPr>
      <w:r w:rsidRPr="003C7A59">
        <w:rPr>
          <w:b/>
          <w:szCs w:val="22"/>
          <w:lang w:eastAsia="nb-NO"/>
        </w:rPr>
        <w:t>9.</w:t>
      </w:r>
      <w:r w:rsidRPr="003C7A59">
        <w:rPr>
          <w:b/>
          <w:szCs w:val="22"/>
          <w:lang w:eastAsia="nb-NO"/>
        </w:rPr>
        <w:tab/>
        <w:t>DATO FOR FØRSTE MARKEDSFØRINGSTILATELSE/SISTE FORNYELSE</w:t>
      </w:r>
    </w:p>
    <w:p w14:paraId="763DB261" w14:textId="77777777" w:rsidR="00FA723D" w:rsidRPr="003C7A59" w:rsidRDefault="00FA723D" w:rsidP="00E3707F">
      <w:pPr>
        <w:spacing w:line="240" w:lineRule="auto"/>
        <w:rPr>
          <w:bCs/>
          <w:szCs w:val="22"/>
        </w:rPr>
      </w:pPr>
    </w:p>
    <w:p w14:paraId="763DB262" w14:textId="77777777" w:rsidR="00FA723D" w:rsidRPr="003C7A59" w:rsidRDefault="00FA723D" w:rsidP="00F4105E">
      <w:pPr>
        <w:tabs>
          <w:tab w:val="clear" w:pos="567"/>
          <w:tab w:val="left" w:pos="3969"/>
        </w:tabs>
        <w:spacing w:line="240" w:lineRule="auto"/>
        <w:rPr>
          <w:bCs/>
          <w:szCs w:val="22"/>
          <w:lang w:eastAsia="nb-NO"/>
        </w:rPr>
      </w:pPr>
      <w:r w:rsidRPr="003C7A59">
        <w:rPr>
          <w:bCs/>
          <w:szCs w:val="22"/>
          <w:lang w:eastAsia="nb-NO"/>
        </w:rPr>
        <w:t>Dato for første markedsføringstillatelse:</w:t>
      </w:r>
      <w:r w:rsidR="00F4105E" w:rsidRPr="003C7A59">
        <w:rPr>
          <w:bCs/>
          <w:szCs w:val="22"/>
          <w:lang w:eastAsia="nb-NO"/>
        </w:rPr>
        <w:tab/>
      </w:r>
      <w:r w:rsidR="005B1902" w:rsidRPr="003C7A59">
        <w:rPr>
          <w:szCs w:val="22"/>
        </w:rPr>
        <w:t>07.01.1998</w:t>
      </w:r>
    </w:p>
    <w:p w14:paraId="763DB263" w14:textId="77777777" w:rsidR="00FA723D" w:rsidRPr="003C7A59" w:rsidRDefault="00FA723D" w:rsidP="00F4105E">
      <w:pPr>
        <w:tabs>
          <w:tab w:val="clear" w:pos="567"/>
          <w:tab w:val="left" w:pos="3969"/>
        </w:tabs>
        <w:spacing w:line="240" w:lineRule="auto"/>
        <w:rPr>
          <w:bCs/>
          <w:szCs w:val="22"/>
          <w:lang w:eastAsia="nb-NO"/>
        </w:rPr>
      </w:pPr>
      <w:r w:rsidRPr="003C7A59">
        <w:rPr>
          <w:bCs/>
          <w:szCs w:val="22"/>
          <w:lang w:eastAsia="nb-NO"/>
        </w:rPr>
        <w:t>Dato for siste fornyelse:</w:t>
      </w:r>
      <w:r w:rsidRPr="003C7A59">
        <w:rPr>
          <w:bCs/>
          <w:szCs w:val="22"/>
          <w:lang w:eastAsia="nb-NO"/>
        </w:rPr>
        <w:tab/>
      </w:r>
      <w:r w:rsidR="00F4105E" w:rsidRPr="003C7A59">
        <w:rPr>
          <w:szCs w:val="22"/>
        </w:rPr>
        <w:t>06.12.2007</w:t>
      </w:r>
    </w:p>
    <w:p w14:paraId="763DB264" w14:textId="77777777" w:rsidR="00FA723D" w:rsidRPr="003C7A59" w:rsidRDefault="00FA723D" w:rsidP="00FA723D">
      <w:pPr>
        <w:tabs>
          <w:tab w:val="clear" w:pos="567"/>
        </w:tabs>
        <w:spacing w:line="240" w:lineRule="auto"/>
        <w:rPr>
          <w:bCs/>
          <w:szCs w:val="22"/>
          <w:lang w:eastAsia="nb-NO"/>
        </w:rPr>
      </w:pPr>
    </w:p>
    <w:p w14:paraId="763DB265" w14:textId="77777777" w:rsidR="00FA723D" w:rsidRPr="003C7A59" w:rsidRDefault="00FA723D" w:rsidP="00FA723D">
      <w:pPr>
        <w:tabs>
          <w:tab w:val="clear" w:pos="567"/>
        </w:tabs>
        <w:spacing w:line="240" w:lineRule="auto"/>
        <w:rPr>
          <w:bCs/>
          <w:szCs w:val="22"/>
          <w:lang w:eastAsia="nb-NO"/>
        </w:rPr>
      </w:pPr>
    </w:p>
    <w:p w14:paraId="763DB266" w14:textId="77777777" w:rsidR="00FA723D" w:rsidRPr="003C7A59" w:rsidRDefault="00FA723D" w:rsidP="00FA723D">
      <w:pPr>
        <w:tabs>
          <w:tab w:val="clear" w:pos="567"/>
        </w:tabs>
        <w:spacing w:line="240" w:lineRule="auto"/>
        <w:ind w:left="540" w:hanging="540"/>
        <w:rPr>
          <w:b/>
          <w:szCs w:val="22"/>
          <w:lang w:eastAsia="nb-NO"/>
        </w:rPr>
      </w:pPr>
      <w:r w:rsidRPr="003C7A59">
        <w:rPr>
          <w:b/>
          <w:szCs w:val="22"/>
          <w:lang w:eastAsia="nb-NO"/>
        </w:rPr>
        <w:t>10.</w:t>
      </w:r>
      <w:r w:rsidRPr="003C7A59">
        <w:rPr>
          <w:b/>
          <w:szCs w:val="22"/>
          <w:lang w:eastAsia="nb-NO"/>
        </w:rPr>
        <w:tab/>
        <w:t>OPPDATERINGSDATO</w:t>
      </w:r>
    </w:p>
    <w:p w14:paraId="763DB267" w14:textId="77777777" w:rsidR="00FA723D" w:rsidRPr="00E3707F" w:rsidRDefault="00FA723D" w:rsidP="00FA723D">
      <w:pPr>
        <w:tabs>
          <w:tab w:val="clear" w:pos="567"/>
        </w:tabs>
        <w:spacing w:line="240" w:lineRule="auto"/>
        <w:rPr>
          <w:bCs/>
          <w:szCs w:val="22"/>
          <w:lang w:eastAsia="nb-NO"/>
        </w:rPr>
      </w:pPr>
    </w:p>
    <w:p w14:paraId="763DB268" w14:textId="617060E1" w:rsidR="00FA723D" w:rsidRPr="003C7A59" w:rsidRDefault="00FA723D" w:rsidP="00FA723D">
      <w:pPr>
        <w:spacing w:line="240" w:lineRule="auto"/>
        <w:rPr>
          <w:szCs w:val="22"/>
        </w:rPr>
      </w:pPr>
      <w:r w:rsidRPr="003C7A59">
        <w:rPr>
          <w:szCs w:val="22"/>
        </w:rPr>
        <w:t>Detaljert informasjon om dette veterinærpreparatet finnes på nettstedet til Det europeiske legemiddelkontor</w:t>
      </w:r>
      <w:r w:rsidR="001735F1">
        <w:rPr>
          <w:szCs w:val="22"/>
        </w:rPr>
        <w:t>et</w:t>
      </w:r>
      <w:r w:rsidRPr="003C7A59">
        <w:rPr>
          <w:szCs w:val="22"/>
        </w:rPr>
        <w:t xml:space="preserve"> </w:t>
      </w:r>
      <w:hyperlink r:id="rId21" w:history="1">
        <w:r w:rsidR="00E95809" w:rsidRPr="00454C61">
          <w:rPr>
            <w:rStyle w:val="Hyperlink"/>
            <w:szCs w:val="22"/>
          </w:rPr>
          <w:t>http://www.ema.europa.eu/</w:t>
        </w:r>
      </w:hyperlink>
      <w:r w:rsidRPr="003C7A59">
        <w:rPr>
          <w:szCs w:val="22"/>
        </w:rPr>
        <w:t>.</w:t>
      </w:r>
    </w:p>
    <w:p w14:paraId="763DB269" w14:textId="77777777" w:rsidR="00FA723D" w:rsidRPr="003C7A59" w:rsidRDefault="00FA723D" w:rsidP="00FA723D">
      <w:pPr>
        <w:tabs>
          <w:tab w:val="clear" w:pos="567"/>
        </w:tabs>
        <w:spacing w:line="240" w:lineRule="auto"/>
        <w:rPr>
          <w:szCs w:val="22"/>
          <w:lang w:eastAsia="nb-NO"/>
        </w:rPr>
      </w:pPr>
    </w:p>
    <w:p w14:paraId="763DB26A" w14:textId="77777777" w:rsidR="00FA723D" w:rsidRPr="003C7A59" w:rsidRDefault="00FA723D" w:rsidP="00FA723D">
      <w:pPr>
        <w:tabs>
          <w:tab w:val="clear" w:pos="567"/>
        </w:tabs>
        <w:spacing w:line="240" w:lineRule="auto"/>
        <w:rPr>
          <w:szCs w:val="22"/>
          <w:lang w:eastAsia="nb-NO"/>
        </w:rPr>
      </w:pPr>
    </w:p>
    <w:p w14:paraId="763DB26B" w14:textId="77777777" w:rsidR="00FA723D" w:rsidRPr="003C7A59" w:rsidRDefault="00FA723D" w:rsidP="00FA723D">
      <w:pPr>
        <w:tabs>
          <w:tab w:val="clear" w:pos="567"/>
        </w:tabs>
        <w:spacing w:line="240" w:lineRule="auto"/>
        <w:jc w:val="both"/>
        <w:rPr>
          <w:szCs w:val="22"/>
          <w:lang w:eastAsia="nb-NO"/>
        </w:rPr>
      </w:pPr>
      <w:r w:rsidRPr="003C7A59">
        <w:rPr>
          <w:b/>
          <w:szCs w:val="22"/>
          <w:lang w:eastAsia="nb-NO"/>
        </w:rPr>
        <w:t>FORBUD MOT SALG, UTLEVERING OG/ELLER BRUK</w:t>
      </w:r>
    </w:p>
    <w:p w14:paraId="763DB26C" w14:textId="77777777" w:rsidR="00FA723D" w:rsidRPr="003C7A59" w:rsidRDefault="00FA723D" w:rsidP="00FA723D">
      <w:pPr>
        <w:tabs>
          <w:tab w:val="clear" w:pos="567"/>
        </w:tabs>
        <w:spacing w:line="240" w:lineRule="auto"/>
        <w:jc w:val="both"/>
        <w:rPr>
          <w:szCs w:val="22"/>
          <w:lang w:eastAsia="nb-NO"/>
        </w:rPr>
      </w:pPr>
    </w:p>
    <w:p w14:paraId="763DB26D" w14:textId="77777777" w:rsidR="00EF10D0" w:rsidRPr="003C7A59" w:rsidRDefault="00FA723D" w:rsidP="00FA723D">
      <w:pPr>
        <w:spacing w:line="240" w:lineRule="auto"/>
        <w:rPr>
          <w:szCs w:val="22"/>
          <w:lang w:eastAsia="nb-NO"/>
        </w:rPr>
      </w:pPr>
      <w:r w:rsidRPr="003C7A59">
        <w:rPr>
          <w:szCs w:val="22"/>
          <w:lang w:eastAsia="nb-NO"/>
        </w:rPr>
        <w:t>Ikke relevant.</w:t>
      </w:r>
    </w:p>
    <w:p w14:paraId="763DB26E" w14:textId="77777777" w:rsidR="005E3B88" w:rsidRPr="003C7A59" w:rsidRDefault="00FD2250" w:rsidP="00FA723D">
      <w:pPr>
        <w:spacing w:line="240" w:lineRule="auto"/>
        <w:rPr>
          <w:szCs w:val="22"/>
        </w:rPr>
      </w:pPr>
      <w:r w:rsidRPr="003C7A59">
        <w:rPr>
          <w:szCs w:val="22"/>
        </w:rPr>
        <w:br w:type="page"/>
      </w:r>
    </w:p>
    <w:p w14:paraId="763DB26F" w14:textId="77777777" w:rsidR="005E3B88" w:rsidRPr="003C7A59" w:rsidRDefault="005E3B88" w:rsidP="005E3B88">
      <w:pPr>
        <w:pStyle w:val="Header"/>
        <w:rPr>
          <w:rFonts w:ascii="Times New Roman" w:hAnsi="Times New Roman"/>
          <w:b/>
          <w:sz w:val="22"/>
          <w:szCs w:val="22"/>
        </w:rPr>
      </w:pPr>
    </w:p>
    <w:p w14:paraId="763DB270" w14:textId="77777777" w:rsidR="005E3B88" w:rsidRPr="003C7A59" w:rsidRDefault="005E3B88" w:rsidP="005E3B88">
      <w:pPr>
        <w:pStyle w:val="Header"/>
        <w:rPr>
          <w:rFonts w:ascii="Times New Roman" w:hAnsi="Times New Roman"/>
          <w:b/>
          <w:sz w:val="22"/>
          <w:szCs w:val="22"/>
        </w:rPr>
      </w:pPr>
    </w:p>
    <w:p w14:paraId="763DB271" w14:textId="77777777" w:rsidR="005E3B88" w:rsidRPr="003C7A59" w:rsidRDefault="005E3B88" w:rsidP="005E3B88">
      <w:pPr>
        <w:pStyle w:val="Header"/>
        <w:rPr>
          <w:rFonts w:ascii="Times New Roman" w:hAnsi="Times New Roman"/>
          <w:b/>
          <w:sz w:val="22"/>
          <w:szCs w:val="22"/>
        </w:rPr>
      </w:pPr>
    </w:p>
    <w:p w14:paraId="763DB272" w14:textId="77777777" w:rsidR="005E3B88" w:rsidRPr="003C7A59" w:rsidRDefault="005E3B88" w:rsidP="005E3B88">
      <w:pPr>
        <w:pStyle w:val="Header"/>
        <w:rPr>
          <w:rFonts w:ascii="Times New Roman" w:hAnsi="Times New Roman"/>
          <w:b/>
          <w:sz w:val="22"/>
          <w:szCs w:val="22"/>
        </w:rPr>
      </w:pPr>
    </w:p>
    <w:p w14:paraId="763DB273" w14:textId="77777777" w:rsidR="005E3B88" w:rsidRPr="003C7A59" w:rsidRDefault="005E3B88" w:rsidP="005E3B88">
      <w:pPr>
        <w:pStyle w:val="Header"/>
        <w:rPr>
          <w:rFonts w:ascii="Times New Roman" w:hAnsi="Times New Roman"/>
          <w:b/>
          <w:sz w:val="22"/>
          <w:szCs w:val="22"/>
        </w:rPr>
      </w:pPr>
    </w:p>
    <w:p w14:paraId="763DB274" w14:textId="77777777" w:rsidR="005E3B88" w:rsidRPr="003C7A59" w:rsidRDefault="005E3B88" w:rsidP="005E3B88">
      <w:pPr>
        <w:pStyle w:val="Header"/>
        <w:rPr>
          <w:rFonts w:ascii="Times New Roman" w:hAnsi="Times New Roman"/>
          <w:b/>
          <w:sz w:val="22"/>
          <w:szCs w:val="22"/>
        </w:rPr>
      </w:pPr>
    </w:p>
    <w:p w14:paraId="763DB275" w14:textId="77777777" w:rsidR="005E3B88" w:rsidRPr="003C7A59" w:rsidRDefault="005E3B88" w:rsidP="005E3B88">
      <w:pPr>
        <w:pStyle w:val="Header"/>
        <w:rPr>
          <w:rFonts w:ascii="Times New Roman" w:hAnsi="Times New Roman"/>
          <w:b/>
          <w:sz w:val="22"/>
          <w:szCs w:val="22"/>
        </w:rPr>
      </w:pPr>
    </w:p>
    <w:p w14:paraId="763DB276" w14:textId="77777777" w:rsidR="005E3B88" w:rsidRPr="003C7A59" w:rsidRDefault="005E3B88" w:rsidP="005E3B88">
      <w:pPr>
        <w:pStyle w:val="Header"/>
        <w:rPr>
          <w:rFonts w:ascii="Times New Roman" w:hAnsi="Times New Roman"/>
          <w:b/>
          <w:sz w:val="22"/>
          <w:szCs w:val="22"/>
        </w:rPr>
      </w:pPr>
    </w:p>
    <w:p w14:paraId="763DB277" w14:textId="77777777" w:rsidR="005E3B88" w:rsidRPr="003C7A59" w:rsidRDefault="005E3B88" w:rsidP="005E3B88">
      <w:pPr>
        <w:pStyle w:val="Header"/>
        <w:rPr>
          <w:rFonts w:ascii="Times New Roman" w:hAnsi="Times New Roman"/>
          <w:b/>
          <w:sz w:val="22"/>
          <w:szCs w:val="22"/>
        </w:rPr>
      </w:pPr>
    </w:p>
    <w:p w14:paraId="763DB278" w14:textId="77777777" w:rsidR="005E3B88" w:rsidRPr="003C7A59" w:rsidRDefault="005E3B88" w:rsidP="005E3B88">
      <w:pPr>
        <w:pStyle w:val="Header"/>
        <w:rPr>
          <w:rFonts w:ascii="Times New Roman" w:hAnsi="Times New Roman"/>
          <w:b/>
          <w:sz w:val="22"/>
          <w:szCs w:val="22"/>
        </w:rPr>
      </w:pPr>
    </w:p>
    <w:p w14:paraId="763DB279" w14:textId="77777777" w:rsidR="005E3B88" w:rsidRPr="003C7A59" w:rsidRDefault="005E3B88" w:rsidP="005E3B88">
      <w:pPr>
        <w:pStyle w:val="Header"/>
        <w:rPr>
          <w:rFonts w:ascii="Times New Roman" w:hAnsi="Times New Roman"/>
          <w:b/>
          <w:sz w:val="22"/>
          <w:szCs w:val="22"/>
        </w:rPr>
      </w:pPr>
    </w:p>
    <w:p w14:paraId="763DB27A" w14:textId="77777777" w:rsidR="005E3B88" w:rsidRPr="003C7A59" w:rsidRDefault="005E3B88" w:rsidP="005E3B88">
      <w:pPr>
        <w:pStyle w:val="Header"/>
        <w:rPr>
          <w:rFonts w:ascii="Times New Roman" w:hAnsi="Times New Roman"/>
          <w:b/>
          <w:sz w:val="22"/>
          <w:szCs w:val="22"/>
        </w:rPr>
      </w:pPr>
    </w:p>
    <w:p w14:paraId="763DB27B" w14:textId="77777777" w:rsidR="005E3B88" w:rsidRPr="003C7A59" w:rsidRDefault="005E3B88" w:rsidP="005E3B88">
      <w:pPr>
        <w:pStyle w:val="Header"/>
        <w:rPr>
          <w:rFonts w:ascii="Times New Roman" w:hAnsi="Times New Roman"/>
          <w:b/>
          <w:sz w:val="22"/>
          <w:szCs w:val="22"/>
        </w:rPr>
      </w:pPr>
    </w:p>
    <w:p w14:paraId="763DB27C" w14:textId="77777777" w:rsidR="005E3B88" w:rsidRPr="003C7A59" w:rsidRDefault="005E3B88" w:rsidP="005E3B88">
      <w:pPr>
        <w:pStyle w:val="Header"/>
        <w:rPr>
          <w:rFonts w:ascii="Times New Roman" w:hAnsi="Times New Roman"/>
          <w:b/>
          <w:sz w:val="22"/>
          <w:szCs w:val="22"/>
        </w:rPr>
      </w:pPr>
    </w:p>
    <w:p w14:paraId="763DB27D" w14:textId="77777777" w:rsidR="005E3B88" w:rsidRPr="003C7A59" w:rsidRDefault="005E3B88" w:rsidP="005E3B88">
      <w:pPr>
        <w:pStyle w:val="Header"/>
        <w:rPr>
          <w:rFonts w:ascii="Times New Roman" w:hAnsi="Times New Roman"/>
          <w:b/>
          <w:sz w:val="22"/>
          <w:szCs w:val="22"/>
        </w:rPr>
      </w:pPr>
    </w:p>
    <w:p w14:paraId="763DB27E" w14:textId="77777777" w:rsidR="005E3B88" w:rsidRPr="003C7A59" w:rsidRDefault="005E3B88" w:rsidP="005E3B88">
      <w:pPr>
        <w:pStyle w:val="Header"/>
        <w:rPr>
          <w:rFonts w:ascii="Times New Roman" w:hAnsi="Times New Roman"/>
          <w:b/>
          <w:sz w:val="22"/>
          <w:szCs w:val="22"/>
        </w:rPr>
      </w:pPr>
    </w:p>
    <w:p w14:paraId="763DB27F" w14:textId="77777777" w:rsidR="005E3B88" w:rsidRPr="003C7A59" w:rsidRDefault="005E3B88" w:rsidP="005E3B88">
      <w:pPr>
        <w:pStyle w:val="Header"/>
        <w:rPr>
          <w:rFonts w:ascii="Times New Roman" w:hAnsi="Times New Roman"/>
          <w:b/>
          <w:sz w:val="22"/>
          <w:szCs w:val="22"/>
        </w:rPr>
      </w:pPr>
    </w:p>
    <w:p w14:paraId="763DB280" w14:textId="77777777" w:rsidR="005E3B88" w:rsidRPr="003C7A59" w:rsidRDefault="005E3B88" w:rsidP="005E3B88">
      <w:pPr>
        <w:pStyle w:val="Header"/>
        <w:rPr>
          <w:rFonts w:ascii="Times New Roman" w:hAnsi="Times New Roman"/>
          <w:b/>
          <w:sz w:val="22"/>
          <w:szCs w:val="22"/>
        </w:rPr>
      </w:pPr>
    </w:p>
    <w:p w14:paraId="763DB281" w14:textId="77777777" w:rsidR="005E3B88" w:rsidRPr="003C7A59" w:rsidRDefault="005E3B88" w:rsidP="005E3B88">
      <w:pPr>
        <w:pStyle w:val="Header"/>
        <w:rPr>
          <w:rFonts w:ascii="Times New Roman" w:hAnsi="Times New Roman"/>
          <w:b/>
          <w:sz w:val="22"/>
          <w:szCs w:val="22"/>
        </w:rPr>
      </w:pPr>
    </w:p>
    <w:p w14:paraId="763DB282" w14:textId="77777777" w:rsidR="005E3B88" w:rsidRPr="003C7A59" w:rsidRDefault="005E3B88" w:rsidP="005E3B88">
      <w:pPr>
        <w:pStyle w:val="Header"/>
        <w:rPr>
          <w:rFonts w:ascii="Times New Roman" w:hAnsi="Times New Roman"/>
          <w:b/>
          <w:sz w:val="22"/>
          <w:szCs w:val="22"/>
        </w:rPr>
      </w:pPr>
    </w:p>
    <w:p w14:paraId="763DB283" w14:textId="77777777" w:rsidR="005E3B88" w:rsidRPr="003C7A59" w:rsidRDefault="005E3B88" w:rsidP="005E3B88">
      <w:pPr>
        <w:pStyle w:val="Header"/>
        <w:rPr>
          <w:rFonts w:ascii="Times New Roman" w:hAnsi="Times New Roman"/>
          <w:b/>
          <w:sz w:val="22"/>
          <w:szCs w:val="22"/>
        </w:rPr>
      </w:pPr>
    </w:p>
    <w:p w14:paraId="763DB284" w14:textId="77777777" w:rsidR="005E3B88" w:rsidRPr="003C7A59" w:rsidRDefault="005E3B88" w:rsidP="005E3B88">
      <w:pPr>
        <w:pStyle w:val="Header"/>
        <w:rPr>
          <w:rFonts w:ascii="Times New Roman" w:hAnsi="Times New Roman"/>
          <w:b/>
          <w:sz w:val="22"/>
          <w:szCs w:val="22"/>
        </w:rPr>
      </w:pPr>
    </w:p>
    <w:p w14:paraId="763DB285" w14:textId="77777777" w:rsidR="005E3B88" w:rsidRPr="003C7A59" w:rsidRDefault="005E3B88" w:rsidP="005E3B88">
      <w:pPr>
        <w:pStyle w:val="Header"/>
        <w:jc w:val="center"/>
        <w:outlineLvl w:val="0"/>
        <w:rPr>
          <w:rFonts w:ascii="Times New Roman" w:hAnsi="Times New Roman"/>
          <w:b/>
          <w:sz w:val="22"/>
          <w:szCs w:val="22"/>
        </w:rPr>
      </w:pPr>
      <w:r w:rsidRPr="003C7A59">
        <w:rPr>
          <w:rFonts w:ascii="Times New Roman" w:hAnsi="Times New Roman"/>
          <w:b/>
          <w:sz w:val="22"/>
          <w:szCs w:val="22"/>
        </w:rPr>
        <w:t>VEDLEGG II</w:t>
      </w:r>
    </w:p>
    <w:p w14:paraId="763DB286" w14:textId="77777777" w:rsidR="005E3B88" w:rsidRPr="003C7A59" w:rsidRDefault="005E3B88" w:rsidP="00EF10D0">
      <w:pPr>
        <w:pStyle w:val="Header"/>
        <w:rPr>
          <w:rFonts w:ascii="Times New Roman" w:hAnsi="Times New Roman"/>
          <w:b/>
          <w:sz w:val="22"/>
          <w:szCs w:val="22"/>
        </w:rPr>
      </w:pPr>
    </w:p>
    <w:p w14:paraId="763DB287" w14:textId="77777777" w:rsidR="005E3B88" w:rsidRPr="003C7A59" w:rsidRDefault="00EF10D0" w:rsidP="00E95809">
      <w:pPr>
        <w:pStyle w:val="Header"/>
        <w:tabs>
          <w:tab w:val="clear" w:pos="567"/>
          <w:tab w:val="clear" w:pos="4153"/>
          <w:tab w:val="clear" w:pos="8306"/>
        </w:tabs>
        <w:ind w:left="567" w:hanging="567"/>
        <w:rPr>
          <w:rFonts w:ascii="Times New Roman" w:hAnsi="Times New Roman"/>
          <w:b/>
          <w:caps/>
          <w:sz w:val="22"/>
          <w:szCs w:val="22"/>
        </w:rPr>
      </w:pPr>
      <w:r w:rsidRPr="003C7A59">
        <w:rPr>
          <w:rFonts w:ascii="Times New Roman" w:hAnsi="Times New Roman"/>
          <w:b/>
          <w:sz w:val="22"/>
          <w:szCs w:val="22"/>
        </w:rPr>
        <w:t>A.</w:t>
      </w:r>
      <w:r w:rsidRPr="003C7A59">
        <w:rPr>
          <w:rFonts w:ascii="Times New Roman" w:hAnsi="Times New Roman"/>
          <w:b/>
          <w:sz w:val="22"/>
          <w:szCs w:val="22"/>
        </w:rPr>
        <w:tab/>
      </w:r>
      <w:r w:rsidR="005E3B88" w:rsidRPr="003C7A59">
        <w:rPr>
          <w:rFonts w:ascii="Times New Roman" w:hAnsi="Times New Roman"/>
          <w:b/>
          <w:sz w:val="22"/>
          <w:szCs w:val="22"/>
        </w:rPr>
        <w:t>TILVIRKER</w:t>
      </w:r>
      <w:r w:rsidR="00FF0137" w:rsidRPr="003C7A59">
        <w:rPr>
          <w:rFonts w:ascii="Times New Roman" w:hAnsi="Times New Roman"/>
          <w:b/>
          <w:sz w:val="22"/>
          <w:szCs w:val="22"/>
        </w:rPr>
        <w:t>E</w:t>
      </w:r>
      <w:r w:rsidR="005E3B88" w:rsidRPr="003C7A59">
        <w:rPr>
          <w:rFonts w:ascii="Times New Roman" w:hAnsi="Times New Roman"/>
          <w:b/>
          <w:sz w:val="22"/>
          <w:szCs w:val="22"/>
        </w:rPr>
        <w:t xml:space="preserve"> ANSVARLIG FOR BATCH RELEASE</w:t>
      </w:r>
    </w:p>
    <w:p w14:paraId="763DB288" w14:textId="77777777" w:rsidR="005E3B88" w:rsidRPr="003C7A59" w:rsidRDefault="005E3B88" w:rsidP="00E95809">
      <w:pPr>
        <w:pStyle w:val="Header"/>
        <w:ind w:left="567" w:hanging="567"/>
        <w:rPr>
          <w:rFonts w:ascii="Times New Roman" w:hAnsi="Times New Roman"/>
          <w:b/>
          <w:caps/>
          <w:sz w:val="22"/>
          <w:szCs w:val="22"/>
        </w:rPr>
      </w:pPr>
    </w:p>
    <w:p w14:paraId="763DB289" w14:textId="77777777" w:rsidR="005E3B88" w:rsidRPr="003C7A59" w:rsidRDefault="005E3B88" w:rsidP="00E95809">
      <w:pPr>
        <w:tabs>
          <w:tab w:val="clear" w:pos="567"/>
        </w:tabs>
        <w:spacing w:line="240" w:lineRule="auto"/>
        <w:ind w:left="567" w:hanging="567"/>
        <w:rPr>
          <w:b/>
          <w:caps/>
          <w:szCs w:val="22"/>
        </w:rPr>
      </w:pPr>
      <w:r w:rsidRPr="003C7A59">
        <w:rPr>
          <w:b/>
          <w:caps/>
          <w:szCs w:val="22"/>
        </w:rPr>
        <w:t>B.</w:t>
      </w:r>
      <w:r w:rsidRPr="003C7A59">
        <w:rPr>
          <w:b/>
          <w:caps/>
          <w:szCs w:val="22"/>
        </w:rPr>
        <w:tab/>
        <w:t xml:space="preserve">Vilkår eller restriksjoner vedrørende leveranse og bruk </w:t>
      </w:r>
    </w:p>
    <w:p w14:paraId="763DB28A" w14:textId="77777777" w:rsidR="005E3B88" w:rsidRPr="000C6FE6" w:rsidRDefault="005E3B88" w:rsidP="00E95809">
      <w:pPr>
        <w:pStyle w:val="Header"/>
        <w:ind w:left="567" w:hanging="567"/>
        <w:rPr>
          <w:rFonts w:ascii="Times New Roman" w:hAnsi="Times New Roman"/>
          <w:b/>
          <w:caps/>
          <w:sz w:val="22"/>
          <w:szCs w:val="22"/>
        </w:rPr>
      </w:pPr>
    </w:p>
    <w:p w14:paraId="763DB28B" w14:textId="77777777" w:rsidR="005E3B88" w:rsidRPr="003C7A59" w:rsidRDefault="005E3B88" w:rsidP="00E95809">
      <w:pPr>
        <w:tabs>
          <w:tab w:val="clear" w:pos="567"/>
        </w:tabs>
        <w:spacing w:line="240" w:lineRule="auto"/>
        <w:ind w:left="567" w:hanging="567"/>
        <w:rPr>
          <w:b/>
          <w:caps/>
          <w:szCs w:val="22"/>
        </w:rPr>
      </w:pPr>
      <w:r w:rsidRPr="003C7A59">
        <w:rPr>
          <w:b/>
          <w:caps/>
          <w:szCs w:val="22"/>
        </w:rPr>
        <w:t>C.</w:t>
      </w:r>
      <w:r w:rsidRPr="003C7A59">
        <w:rPr>
          <w:b/>
          <w:caps/>
          <w:szCs w:val="22"/>
        </w:rPr>
        <w:tab/>
        <w:t>MRL-status</w:t>
      </w:r>
    </w:p>
    <w:p w14:paraId="3DAF7B19" w14:textId="77777777" w:rsidR="003B0072" w:rsidRDefault="003B0072" w:rsidP="00E95809">
      <w:pPr>
        <w:spacing w:line="240" w:lineRule="auto"/>
        <w:ind w:left="567" w:hanging="567"/>
        <w:rPr>
          <w:b/>
          <w:szCs w:val="22"/>
        </w:rPr>
      </w:pPr>
    </w:p>
    <w:p w14:paraId="6953C45C" w14:textId="77777777" w:rsidR="000C6FE6" w:rsidRDefault="003B0072" w:rsidP="00E95809">
      <w:pPr>
        <w:tabs>
          <w:tab w:val="clear" w:pos="567"/>
          <w:tab w:val="left" w:pos="1134"/>
        </w:tabs>
        <w:spacing w:line="240" w:lineRule="auto"/>
        <w:ind w:left="567" w:hanging="567"/>
        <w:rPr>
          <w:szCs w:val="22"/>
        </w:rPr>
      </w:pPr>
      <w:r w:rsidRPr="00647CF3">
        <w:rPr>
          <w:b/>
          <w:szCs w:val="22"/>
        </w:rPr>
        <w:t>D.</w:t>
      </w:r>
      <w:r w:rsidRPr="00647CF3">
        <w:rPr>
          <w:b/>
          <w:szCs w:val="22"/>
        </w:rPr>
        <w:tab/>
      </w:r>
      <w:r w:rsidRPr="00647CF3">
        <w:rPr>
          <w:b/>
          <w:caps/>
          <w:szCs w:val="22"/>
        </w:rPr>
        <w:t>ANDRE VILKÅR OG KRAV TIL MARKEDSFØRINGSTILLATELSEN</w:t>
      </w:r>
      <w:r w:rsidRPr="003C7A59">
        <w:rPr>
          <w:szCs w:val="22"/>
        </w:rPr>
        <w:t xml:space="preserve"> </w:t>
      </w:r>
    </w:p>
    <w:p w14:paraId="6493B448" w14:textId="4DA0DA42" w:rsidR="003B0072" w:rsidRDefault="005E3B88" w:rsidP="000C6FE6">
      <w:pPr>
        <w:tabs>
          <w:tab w:val="clear" w:pos="567"/>
          <w:tab w:val="left" w:pos="1134"/>
        </w:tabs>
        <w:spacing w:line="240" w:lineRule="auto"/>
        <w:outlineLvl w:val="1"/>
        <w:rPr>
          <w:szCs w:val="22"/>
        </w:rPr>
      </w:pPr>
      <w:r w:rsidRPr="003C7A59">
        <w:rPr>
          <w:szCs w:val="22"/>
        </w:rPr>
        <w:br w:type="page"/>
      </w:r>
    </w:p>
    <w:p w14:paraId="763DB28E" w14:textId="76BF2D93" w:rsidR="005E3B88" w:rsidRPr="003C7A59" w:rsidRDefault="005E3B88" w:rsidP="007D580C">
      <w:pPr>
        <w:spacing w:line="240" w:lineRule="auto"/>
        <w:rPr>
          <w:b/>
          <w:szCs w:val="22"/>
        </w:rPr>
      </w:pPr>
      <w:r w:rsidRPr="003C7A59">
        <w:rPr>
          <w:b/>
          <w:szCs w:val="22"/>
        </w:rPr>
        <w:lastRenderedPageBreak/>
        <w:t>A.</w:t>
      </w:r>
      <w:r w:rsidRPr="003C7A59">
        <w:rPr>
          <w:b/>
          <w:szCs w:val="22"/>
        </w:rPr>
        <w:tab/>
        <w:t>TILVIRKER</w:t>
      </w:r>
      <w:r w:rsidR="00FF0137" w:rsidRPr="003C7A59">
        <w:rPr>
          <w:b/>
          <w:szCs w:val="22"/>
        </w:rPr>
        <w:t>E</w:t>
      </w:r>
      <w:r w:rsidRPr="003C7A59">
        <w:rPr>
          <w:b/>
          <w:szCs w:val="22"/>
        </w:rPr>
        <w:t xml:space="preserve"> ANSVARLIG FOR BATCH RELEASE</w:t>
      </w:r>
    </w:p>
    <w:p w14:paraId="763DB28F" w14:textId="77777777" w:rsidR="005E3B88" w:rsidRPr="003C7A59" w:rsidRDefault="005E3B88" w:rsidP="005E3B88">
      <w:pPr>
        <w:tabs>
          <w:tab w:val="left" w:pos="709"/>
        </w:tabs>
        <w:spacing w:line="240" w:lineRule="auto"/>
        <w:ind w:left="567" w:hanging="567"/>
        <w:rPr>
          <w:szCs w:val="22"/>
        </w:rPr>
      </w:pPr>
    </w:p>
    <w:p w14:paraId="763DB290" w14:textId="77777777" w:rsidR="005E3B88" w:rsidRDefault="005E3B88" w:rsidP="005E3B88">
      <w:pPr>
        <w:spacing w:line="240" w:lineRule="auto"/>
        <w:rPr>
          <w:szCs w:val="22"/>
          <w:u w:val="single"/>
        </w:rPr>
      </w:pPr>
      <w:r w:rsidRPr="003C7A59">
        <w:rPr>
          <w:szCs w:val="22"/>
          <w:u w:val="single"/>
        </w:rPr>
        <w:t>Navn og adresse til tilvirker</w:t>
      </w:r>
      <w:r w:rsidR="00FF0137" w:rsidRPr="003C7A59">
        <w:rPr>
          <w:szCs w:val="22"/>
          <w:u w:val="single"/>
        </w:rPr>
        <w:t>e</w:t>
      </w:r>
      <w:r w:rsidRPr="003C7A59">
        <w:rPr>
          <w:szCs w:val="22"/>
          <w:u w:val="single"/>
        </w:rPr>
        <w:t xml:space="preserve"> ansvarlig for batch release</w:t>
      </w:r>
    </w:p>
    <w:p w14:paraId="462C1182" w14:textId="77777777" w:rsidR="00F67547" w:rsidRDefault="00F67547" w:rsidP="005E3B88">
      <w:pPr>
        <w:spacing w:line="240" w:lineRule="auto"/>
        <w:rPr>
          <w:szCs w:val="22"/>
          <w:u w:val="single"/>
        </w:rPr>
      </w:pPr>
    </w:p>
    <w:p w14:paraId="23A874CE" w14:textId="66E75ADD" w:rsidR="00F67547" w:rsidRPr="00D06967" w:rsidRDefault="00F67547" w:rsidP="005E3B88">
      <w:pPr>
        <w:spacing w:line="240" w:lineRule="auto"/>
        <w:rPr>
          <w:i/>
          <w:iCs/>
          <w:szCs w:val="22"/>
        </w:rPr>
      </w:pPr>
      <w:r w:rsidRPr="00D06967">
        <w:rPr>
          <w:i/>
          <w:iCs/>
          <w:szCs w:val="22"/>
        </w:rPr>
        <w:t>Injeksjonsvæske</w:t>
      </w:r>
      <w:r w:rsidR="001735F1" w:rsidRPr="00D06967">
        <w:rPr>
          <w:i/>
          <w:iCs/>
          <w:szCs w:val="22"/>
        </w:rPr>
        <w:t>, oppløsning</w:t>
      </w:r>
      <w:r w:rsidRPr="00D06967">
        <w:rPr>
          <w:i/>
          <w:iCs/>
          <w:szCs w:val="22"/>
        </w:rPr>
        <w:t>:</w:t>
      </w:r>
    </w:p>
    <w:p w14:paraId="1027B239" w14:textId="77777777" w:rsidR="00F67547" w:rsidRPr="00D06967" w:rsidRDefault="00F67547" w:rsidP="005E3B88">
      <w:pPr>
        <w:spacing w:line="240" w:lineRule="auto"/>
        <w:rPr>
          <w:szCs w:val="22"/>
          <w:u w:val="single"/>
        </w:rPr>
      </w:pPr>
    </w:p>
    <w:p w14:paraId="763DB291" w14:textId="77777777" w:rsidR="005E3B88" w:rsidRPr="00D06967" w:rsidRDefault="005E3B88" w:rsidP="005E3B88">
      <w:pPr>
        <w:tabs>
          <w:tab w:val="left" w:pos="709"/>
        </w:tabs>
        <w:spacing w:line="240" w:lineRule="auto"/>
        <w:ind w:left="567" w:hanging="567"/>
        <w:rPr>
          <w:szCs w:val="22"/>
        </w:rPr>
      </w:pPr>
      <w:r w:rsidRPr="00D06967">
        <w:rPr>
          <w:szCs w:val="22"/>
        </w:rPr>
        <w:t>Labiana Life Sciences S.A.</w:t>
      </w:r>
    </w:p>
    <w:p w14:paraId="763DB292" w14:textId="77777777" w:rsidR="005E3B88" w:rsidRPr="00D06967" w:rsidRDefault="005E3B88" w:rsidP="005E3B88">
      <w:pPr>
        <w:tabs>
          <w:tab w:val="left" w:pos="709"/>
        </w:tabs>
        <w:spacing w:line="240" w:lineRule="auto"/>
        <w:ind w:left="567" w:hanging="567"/>
        <w:rPr>
          <w:szCs w:val="22"/>
        </w:rPr>
      </w:pPr>
      <w:r w:rsidRPr="00D06967">
        <w:rPr>
          <w:szCs w:val="22"/>
        </w:rPr>
        <w:t>Venus, 26</w:t>
      </w:r>
    </w:p>
    <w:p w14:paraId="763DB293" w14:textId="77777777" w:rsidR="005E3B88" w:rsidRPr="00D06967" w:rsidRDefault="005E3B88" w:rsidP="005E3B88">
      <w:pPr>
        <w:tabs>
          <w:tab w:val="left" w:pos="709"/>
        </w:tabs>
        <w:spacing w:line="240" w:lineRule="auto"/>
        <w:ind w:left="567" w:hanging="567"/>
        <w:rPr>
          <w:szCs w:val="22"/>
        </w:rPr>
      </w:pPr>
      <w:r w:rsidRPr="00D06967">
        <w:rPr>
          <w:szCs w:val="22"/>
        </w:rPr>
        <w:t>Can Parellada Industrial</w:t>
      </w:r>
    </w:p>
    <w:p w14:paraId="763DB294" w14:textId="565FBA9F" w:rsidR="005E3B88" w:rsidRPr="00D06967" w:rsidRDefault="005E3B88" w:rsidP="005E3B88">
      <w:pPr>
        <w:tabs>
          <w:tab w:val="left" w:pos="709"/>
        </w:tabs>
        <w:spacing w:line="240" w:lineRule="auto"/>
        <w:ind w:left="567" w:hanging="567"/>
        <w:rPr>
          <w:szCs w:val="22"/>
        </w:rPr>
      </w:pPr>
      <w:r w:rsidRPr="00D06967">
        <w:rPr>
          <w:szCs w:val="22"/>
        </w:rPr>
        <w:t>08228 Terrassa</w:t>
      </w:r>
      <w:r w:rsidR="00AF68E8" w:rsidRPr="00D06967">
        <w:rPr>
          <w:szCs w:val="22"/>
        </w:rPr>
        <w:t>, Barcelona</w:t>
      </w:r>
    </w:p>
    <w:p w14:paraId="763DB295" w14:textId="77777777" w:rsidR="005E3B88" w:rsidRPr="0072761B" w:rsidRDefault="005E3B88" w:rsidP="005E3B88">
      <w:pPr>
        <w:spacing w:line="240" w:lineRule="auto"/>
        <w:rPr>
          <w:caps/>
          <w:szCs w:val="22"/>
        </w:rPr>
      </w:pPr>
      <w:r w:rsidRPr="0072761B">
        <w:rPr>
          <w:caps/>
          <w:szCs w:val="22"/>
        </w:rPr>
        <w:t>Spania</w:t>
      </w:r>
    </w:p>
    <w:p w14:paraId="763DB296" w14:textId="77777777" w:rsidR="005E3B88" w:rsidRPr="0072761B" w:rsidRDefault="005E3B88" w:rsidP="005E3B88">
      <w:pPr>
        <w:spacing w:line="240" w:lineRule="auto"/>
        <w:rPr>
          <w:szCs w:val="22"/>
        </w:rPr>
      </w:pPr>
    </w:p>
    <w:p w14:paraId="763DB297" w14:textId="77777777" w:rsidR="00B43592" w:rsidRPr="0072761B" w:rsidRDefault="00B43592" w:rsidP="00B43592">
      <w:pPr>
        <w:widowControl w:val="0"/>
        <w:adjustRightInd w:val="0"/>
        <w:jc w:val="both"/>
        <w:textAlignment w:val="baseline"/>
        <w:rPr>
          <w:szCs w:val="22"/>
        </w:rPr>
      </w:pPr>
      <w:r w:rsidRPr="0072761B">
        <w:rPr>
          <w:szCs w:val="22"/>
        </w:rPr>
        <w:t>KVP Pharma + Veterinär Produkte GmbH</w:t>
      </w:r>
    </w:p>
    <w:p w14:paraId="763DB298" w14:textId="77777777" w:rsidR="002C1713" w:rsidRPr="0072761B" w:rsidRDefault="002C1713" w:rsidP="002C1713">
      <w:pPr>
        <w:widowControl w:val="0"/>
        <w:adjustRightInd w:val="0"/>
        <w:jc w:val="both"/>
        <w:textAlignment w:val="baseline"/>
        <w:rPr>
          <w:szCs w:val="22"/>
        </w:rPr>
      </w:pPr>
      <w:r w:rsidRPr="0072761B">
        <w:rPr>
          <w:szCs w:val="22"/>
        </w:rPr>
        <w:t>Projensdorfer Str. 324</w:t>
      </w:r>
    </w:p>
    <w:p w14:paraId="763DB299" w14:textId="77777777" w:rsidR="00B43592" w:rsidRPr="0072761B" w:rsidRDefault="00B43592" w:rsidP="00B43592">
      <w:pPr>
        <w:widowControl w:val="0"/>
        <w:adjustRightInd w:val="0"/>
        <w:jc w:val="both"/>
        <w:textAlignment w:val="baseline"/>
        <w:rPr>
          <w:szCs w:val="22"/>
        </w:rPr>
      </w:pPr>
      <w:r w:rsidRPr="0072761B">
        <w:rPr>
          <w:szCs w:val="22"/>
        </w:rPr>
        <w:t>24106 Kiel</w:t>
      </w:r>
    </w:p>
    <w:p w14:paraId="763DB29A" w14:textId="77777777" w:rsidR="00FF0137" w:rsidRPr="0072761B" w:rsidRDefault="00FF0137" w:rsidP="00FF0137">
      <w:pPr>
        <w:tabs>
          <w:tab w:val="left" w:pos="709"/>
        </w:tabs>
        <w:spacing w:line="240" w:lineRule="auto"/>
        <w:ind w:left="567" w:hanging="567"/>
        <w:rPr>
          <w:caps/>
          <w:szCs w:val="22"/>
        </w:rPr>
      </w:pPr>
      <w:r w:rsidRPr="0072761B">
        <w:rPr>
          <w:caps/>
          <w:szCs w:val="22"/>
        </w:rPr>
        <w:t>Tyskland</w:t>
      </w:r>
    </w:p>
    <w:p w14:paraId="763DB29B" w14:textId="77777777" w:rsidR="00B43592" w:rsidRPr="0072761B" w:rsidRDefault="00B43592" w:rsidP="00B43592">
      <w:pPr>
        <w:widowControl w:val="0"/>
        <w:adjustRightInd w:val="0"/>
        <w:jc w:val="both"/>
        <w:textAlignment w:val="baseline"/>
        <w:rPr>
          <w:szCs w:val="22"/>
        </w:rPr>
      </w:pPr>
    </w:p>
    <w:p w14:paraId="0A0AFF1B" w14:textId="1E408037" w:rsidR="006D5080" w:rsidRPr="0072761B" w:rsidRDefault="001735F1" w:rsidP="00B43592">
      <w:pPr>
        <w:widowControl w:val="0"/>
        <w:adjustRightInd w:val="0"/>
        <w:jc w:val="both"/>
        <w:textAlignment w:val="baseline"/>
        <w:rPr>
          <w:i/>
          <w:iCs/>
          <w:szCs w:val="22"/>
        </w:rPr>
      </w:pPr>
      <w:r w:rsidRPr="002C5154">
        <w:rPr>
          <w:i/>
          <w:iCs/>
          <w:szCs w:val="22"/>
        </w:rPr>
        <w:t>Mikstur,</w:t>
      </w:r>
      <w:r w:rsidR="006D5080" w:rsidRPr="0072761B">
        <w:rPr>
          <w:i/>
          <w:iCs/>
          <w:szCs w:val="22"/>
        </w:rPr>
        <w:t xml:space="preserve"> suspension</w:t>
      </w:r>
      <w:r w:rsidRPr="002C5154">
        <w:rPr>
          <w:i/>
          <w:iCs/>
          <w:szCs w:val="22"/>
        </w:rPr>
        <w:t xml:space="preserve"> og</w:t>
      </w:r>
      <w:r w:rsidR="006D5080" w:rsidRPr="0072761B">
        <w:rPr>
          <w:i/>
          <w:iCs/>
          <w:szCs w:val="22"/>
        </w:rPr>
        <w:t xml:space="preserve"> tyggetablet</w:t>
      </w:r>
      <w:r w:rsidRPr="002C5154">
        <w:rPr>
          <w:i/>
          <w:iCs/>
          <w:szCs w:val="22"/>
        </w:rPr>
        <w:t>t</w:t>
      </w:r>
      <w:r w:rsidR="006D5080" w:rsidRPr="0072761B">
        <w:rPr>
          <w:i/>
          <w:iCs/>
          <w:szCs w:val="22"/>
        </w:rPr>
        <w:t>:</w:t>
      </w:r>
    </w:p>
    <w:p w14:paraId="5F252637" w14:textId="77777777" w:rsidR="006D5080" w:rsidRPr="0072761B" w:rsidRDefault="006D5080" w:rsidP="00B43592">
      <w:pPr>
        <w:widowControl w:val="0"/>
        <w:adjustRightInd w:val="0"/>
        <w:jc w:val="both"/>
        <w:textAlignment w:val="baseline"/>
        <w:rPr>
          <w:szCs w:val="22"/>
        </w:rPr>
      </w:pPr>
    </w:p>
    <w:p w14:paraId="30BC34A4" w14:textId="77777777" w:rsidR="006D5080" w:rsidRPr="0072761B" w:rsidRDefault="006D5080" w:rsidP="006D5080">
      <w:pPr>
        <w:tabs>
          <w:tab w:val="clear" w:pos="567"/>
          <w:tab w:val="left" w:pos="1304"/>
        </w:tabs>
        <w:autoSpaceDE w:val="0"/>
        <w:autoSpaceDN w:val="0"/>
        <w:spacing w:line="240" w:lineRule="auto"/>
        <w:rPr>
          <w:color w:val="000000"/>
          <w:szCs w:val="22"/>
          <w:lang w:eastAsia="en-GB"/>
        </w:rPr>
      </w:pPr>
      <w:r w:rsidRPr="0072761B">
        <w:rPr>
          <w:color w:val="000000"/>
          <w:szCs w:val="22"/>
          <w:lang w:eastAsia="en-GB"/>
        </w:rPr>
        <w:t xml:space="preserve">Boehringer Ingelheim Vetmedica GmbH </w:t>
      </w:r>
    </w:p>
    <w:p w14:paraId="3F3C485A" w14:textId="77777777" w:rsidR="006D5080" w:rsidRPr="0072761B" w:rsidRDefault="006D5080" w:rsidP="006D5080">
      <w:pPr>
        <w:tabs>
          <w:tab w:val="clear" w:pos="567"/>
          <w:tab w:val="left" w:pos="1304"/>
        </w:tabs>
        <w:autoSpaceDE w:val="0"/>
        <w:autoSpaceDN w:val="0"/>
        <w:spacing w:line="240" w:lineRule="auto"/>
        <w:rPr>
          <w:color w:val="000000"/>
          <w:szCs w:val="22"/>
          <w:lang w:eastAsia="en-GB"/>
        </w:rPr>
      </w:pPr>
      <w:r w:rsidRPr="0072761B">
        <w:rPr>
          <w:color w:val="000000"/>
          <w:szCs w:val="22"/>
          <w:lang w:eastAsia="en-GB"/>
        </w:rPr>
        <w:t xml:space="preserve">55216 Ingelheim/Rhein </w:t>
      </w:r>
    </w:p>
    <w:p w14:paraId="06B07732" w14:textId="101CC2FD" w:rsidR="006D5080" w:rsidRPr="0072761B" w:rsidRDefault="006D5080" w:rsidP="006D5080">
      <w:pPr>
        <w:rPr>
          <w:b/>
          <w:bCs/>
          <w:szCs w:val="22"/>
        </w:rPr>
      </w:pPr>
      <w:r w:rsidRPr="0072761B">
        <w:rPr>
          <w:color w:val="000000"/>
          <w:szCs w:val="22"/>
          <w:lang w:eastAsia="en-GB"/>
        </w:rPr>
        <w:t>Tyskland</w:t>
      </w:r>
    </w:p>
    <w:p w14:paraId="2F37E6A5" w14:textId="77777777" w:rsidR="006D5080" w:rsidRPr="0072761B" w:rsidRDefault="006D5080" w:rsidP="00B43592">
      <w:pPr>
        <w:widowControl w:val="0"/>
        <w:adjustRightInd w:val="0"/>
        <w:jc w:val="both"/>
        <w:textAlignment w:val="baseline"/>
        <w:rPr>
          <w:szCs w:val="22"/>
        </w:rPr>
      </w:pPr>
    </w:p>
    <w:p w14:paraId="78B0256B" w14:textId="189878A7" w:rsidR="00AF68E8" w:rsidRPr="0072761B" w:rsidRDefault="00AF68E8" w:rsidP="00B43592">
      <w:pPr>
        <w:widowControl w:val="0"/>
        <w:adjustRightInd w:val="0"/>
        <w:jc w:val="both"/>
        <w:textAlignment w:val="baseline"/>
        <w:rPr>
          <w:szCs w:val="22"/>
        </w:rPr>
      </w:pPr>
      <w:r w:rsidRPr="0072761B">
        <w:rPr>
          <w:szCs w:val="22"/>
        </w:rPr>
        <w:t>I pakningsvedlegget skal det stå navn og adresse til tilvirkeren som er ansvarlig for batch release for gjeldende batch.</w:t>
      </w:r>
    </w:p>
    <w:p w14:paraId="763DB29C" w14:textId="77777777" w:rsidR="005E3B88" w:rsidRPr="0072761B" w:rsidRDefault="005E3B88" w:rsidP="005E3B88">
      <w:pPr>
        <w:spacing w:line="240" w:lineRule="auto"/>
        <w:rPr>
          <w:szCs w:val="22"/>
        </w:rPr>
      </w:pPr>
    </w:p>
    <w:p w14:paraId="3EC07EA3" w14:textId="77777777" w:rsidR="00E95809" w:rsidRPr="0072761B" w:rsidRDefault="00E95809" w:rsidP="005E3B88">
      <w:pPr>
        <w:spacing w:line="240" w:lineRule="auto"/>
        <w:rPr>
          <w:szCs w:val="22"/>
        </w:rPr>
      </w:pPr>
    </w:p>
    <w:p w14:paraId="763DB29D" w14:textId="77777777" w:rsidR="005E3B88" w:rsidRPr="0072761B" w:rsidRDefault="005E3B88" w:rsidP="007D580C">
      <w:pPr>
        <w:spacing w:line="240" w:lineRule="auto"/>
        <w:rPr>
          <w:b/>
          <w:caps/>
          <w:szCs w:val="22"/>
        </w:rPr>
      </w:pPr>
      <w:r w:rsidRPr="0072761B">
        <w:rPr>
          <w:b/>
          <w:caps/>
          <w:szCs w:val="22"/>
        </w:rPr>
        <w:t>B.</w:t>
      </w:r>
      <w:r w:rsidRPr="0072761B">
        <w:rPr>
          <w:b/>
          <w:caps/>
          <w:szCs w:val="22"/>
        </w:rPr>
        <w:tab/>
        <w:t xml:space="preserve">Vilkår eller restriksjoner vedrørende leveranse og bruk </w:t>
      </w:r>
    </w:p>
    <w:p w14:paraId="763DB29E" w14:textId="77777777" w:rsidR="005E3B88" w:rsidRPr="0072761B" w:rsidRDefault="005E3B88" w:rsidP="005E3B88">
      <w:pPr>
        <w:spacing w:line="240" w:lineRule="auto"/>
        <w:rPr>
          <w:szCs w:val="22"/>
        </w:rPr>
      </w:pPr>
    </w:p>
    <w:p w14:paraId="763DB29F" w14:textId="600146F0" w:rsidR="005E3B88" w:rsidRPr="0072761B" w:rsidRDefault="005E3B88" w:rsidP="005E3B88">
      <w:pPr>
        <w:tabs>
          <w:tab w:val="clear" w:pos="567"/>
        </w:tabs>
        <w:spacing w:line="240" w:lineRule="auto"/>
        <w:rPr>
          <w:szCs w:val="22"/>
        </w:rPr>
      </w:pPr>
      <w:r w:rsidRPr="0072761B">
        <w:rPr>
          <w:szCs w:val="22"/>
        </w:rPr>
        <w:t>Veterinærpreparat</w:t>
      </w:r>
      <w:r w:rsidR="007F2C74" w:rsidRPr="002C5154">
        <w:rPr>
          <w:szCs w:val="22"/>
        </w:rPr>
        <w:t>et er</w:t>
      </w:r>
      <w:r w:rsidRPr="0072761B">
        <w:rPr>
          <w:szCs w:val="22"/>
        </w:rPr>
        <w:t xml:space="preserve"> underlagt reseptplikt.</w:t>
      </w:r>
    </w:p>
    <w:p w14:paraId="763DB2A0" w14:textId="77777777" w:rsidR="005E3B88" w:rsidRPr="0072761B" w:rsidRDefault="005E3B88" w:rsidP="005E3B88">
      <w:pPr>
        <w:spacing w:line="240" w:lineRule="auto"/>
        <w:rPr>
          <w:szCs w:val="22"/>
        </w:rPr>
      </w:pPr>
    </w:p>
    <w:p w14:paraId="763DB2A1" w14:textId="77777777" w:rsidR="005E3B88" w:rsidRPr="0072761B" w:rsidRDefault="005E3B88" w:rsidP="005E3B88">
      <w:pPr>
        <w:pStyle w:val="BodyTextIndent2"/>
        <w:ind w:left="0" w:firstLine="0"/>
        <w:rPr>
          <w:szCs w:val="22"/>
        </w:rPr>
      </w:pPr>
    </w:p>
    <w:p w14:paraId="763DB2A2" w14:textId="02AA6575" w:rsidR="005E3B88" w:rsidRPr="0072761B" w:rsidRDefault="005E3B88" w:rsidP="007D580C">
      <w:pPr>
        <w:pStyle w:val="BodyTextIndent2"/>
        <w:ind w:left="0" w:firstLine="0"/>
        <w:jc w:val="left"/>
        <w:rPr>
          <w:b/>
          <w:caps/>
          <w:szCs w:val="22"/>
        </w:rPr>
      </w:pPr>
      <w:r w:rsidRPr="0072761B">
        <w:rPr>
          <w:b/>
          <w:szCs w:val="22"/>
        </w:rPr>
        <w:t>C.</w:t>
      </w:r>
      <w:r w:rsidRPr="0072761B">
        <w:rPr>
          <w:b/>
          <w:szCs w:val="22"/>
        </w:rPr>
        <w:tab/>
      </w:r>
      <w:r w:rsidRPr="0072761B">
        <w:rPr>
          <w:b/>
          <w:caps/>
          <w:szCs w:val="22"/>
        </w:rPr>
        <w:t>MRL-status</w:t>
      </w:r>
    </w:p>
    <w:p w14:paraId="763DB2A3" w14:textId="77777777" w:rsidR="005E3B88" w:rsidRPr="0072761B" w:rsidRDefault="005E3B88" w:rsidP="005E3B88">
      <w:pPr>
        <w:pStyle w:val="BodyTextIndent2"/>
        <w:ind w:left="0" w:firstLine="0"/>
        <w:rPr>
          <w:bCs/>
          <w:szCs w:val="22"/>
        </w:rPr>
      </w:pPr>
    </w:p>
    <w:p w14:paraId="41820EE7" w14:textId="474F00FD" w:rsidR="006D5080" w:rsidRPr="0072761B" w:rsidRDefault="006D5080" w:rsidP="006D5080">
      <w:pPr>
        <w:pStyle w:val="BodyTextIndent2"/>
        <w:ind w:left="0" w:firstLine="0"/>
        <w:jc w:val="left"/>
        <w:rPr>
          <w:szCs w:val="22"/>
        </w:rPr>
      </w:pPr>
      <w:r w:rsidRPr="0072761B">
        <w:rPr>
          <w:szCs w:val="22"/>
        </w:rPr>
        <w:t xml:space="preserve">Virkestoff i Metacam er </w:t>
      </w:r>
      <w:r w:rsidRPr="0072761B">
        <w:rPr>
          <w:iCs/>
          <w:szCs w:val="22"/>
        </w:rPr>
        <w:t>tillat</w:t>
      </w:r>
      <w:r w:rsidR="007F2C74" w:rsidRPr="002C5154">
        <w:rPr>
          <w:iCs/>
          <w:szCs w:val="22"/>
        </w:rPr>
        <w:t>t</w:t>
      </w:r>
      <w:r w:rsidRPr="0072761B">
        <w:rPr>
          <w:iCs/>
          <w:szCs w:val="22"/>
        </w:rPr>
        <w:t xml:space="preserve"> virkestoff som beskrevet i tabell 1 i vedlegget til Rådsforordning (EU) nr. 37/2010</w:t>
      </w:r>
      <w:r w:rsidRPr="0072761B">
        <w:rPr>
          <w:szCs w:val="22"/>
        </w:rPr>
        <w:t xml:space="preserve">: </w:t>
      </w:r>
    </w:p>
    <w:p w14:paraId="01374C98" w14:textId="77777777" w:rsidR="006D5080" w:rsidRPr="0072761B" w:rsidRDefault="006D5080" w:rsidP="005E3B88">
      <w:pPr>
        <w:pStyle w:val="BodyTextIndent2"/>
        <w:ind w:left="0" w:firstLine="0"/>
        <w:rPr>
          <w:bCs/>
          <w:szCs w:val="22"/>
        </w:rPr>
      </w:pPr>
    </w:p>
    <w:p w14:paraId="763DB2A5" w14:textId="77777777" w:rsidR="005E3B88" w:rsidRPr="0072761B" w:rsidRDefault="005E3B88" w:rsidP="005E3B88">
      <w:pPr>
        <w:pStyle w:val="BodyTextIndent2"/>
        <w:ind w:left="0" w:firstLine="0"/>
        <w:rPr>
          <w:szCs w:val="22"/>
        </w:rPr>
      </w:pPr>
    </w:p>
    <w:tbl>
      <w:tblPr>
        <w:tblW w:w="9511" w:type="dxa"/>
        <w:tblInd w:w="-46"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557"/>
        <w:gridCol w:w="1260"/>
        <w:gridCol w:w="1166"/>
        <w:gridCol w:w="1134"/>
        <w:gridCol w:w="1134"/>
        <w:gridCol w:w="1417"/>
        <w:gridCol w:w="1843"/>
      </w:tblGrid>
      <w:tr w:rsidR="005E3B88" w:rsidRPr="003C7A59" w14:paraId="763DB2AD" w14:textId="77777777" w:rsidTr="00676BCC">
        <w:tc>
          <w:tcPr>
            <w:tcW w:w="1557" w:type="dxa"/>
          </w:tcPr>
          <w:p w14:paraId="763DB2A6" w14:textId="77777777" w:rsidR="005E3B88" w:rsidRPr="003C7A59" w:rsidRDefault="005E3B88" w:rsidP="00D45D59">
            <w:pPr>
              <w:spacing w:line="240" w:lineRule="auto"/>
              <w:jc w:val="center"/>
              <w:rPr>
                <w:sz w:val="21"/>
                <w:szCs w:val="21"/>
              </w:rPr>
            </w:pPr>
            <w:r w:rsidRPr="003C7A59">
              <w:rPr>
                <w:sz w:val="21"/>
                <w:szCs w:val="21"/>
                <w:lang w:eastAsia="nb-NO"/>
              </w:rPr>
              <w:t>Farmakologisk aktiv</w:t>
            </w:r>
            <w:r w:rsidR="00676BCC" w:rsidRPr="003C7A59">
              <w:rPr>
                <w:sz w:val="21"/>
                <w:szCs w:val="21"/>
                <w:lang w:eastAsia="nb-NO"/>
              </w:rPr>
              <w:t>t</w:t>
            </w:r>
            <w:r w:rsidRPr="003C7A59">
              <w:rPr>
                <w:sz w:val="21"/>
                <w:szCs w:val="21"/>
                <w:lang w:eastAsia="nb-NO"/>
              </w:rPr>
              <w:t>(</w:t>
            </w:r>
            <w:r w:rsidR="00676BCC" w:rsidRPr="003C7A59">
              <w:rPr>
                <w:sz w:val="21"/>
                <w:szCs w:val="21"/>
                <w:lang w:eastAsia="nb-NO"/>
              </w:rPr>
              <w:t>aktiv</w:t>
            </w:r>
            <w:r w:rsidRPr="003C7A59">
              <w:rPr>
                <w:sz w:val="21"/>
                <w:szCs w:val="21"/>
                <w:lang w:eastAsia="nb-NO"/>
              </w:rPr>
              <w:t xml:space="preserve">e) </w:t>
            </w:r>
            <w:r w:rsidR="00676BCC" w:rsidRPr="003C7A59">
              <w:rPr>
                <w:sz w:val="21"/>
                <w:szCs w:val="21"/>
                <w:lang w:eastAsia="nb-NO"/>
              </w:rPr>
              <w:t>virkestoff</w:t>
            </w:r>
            <w:r w:rsidRPr="003C7A59">
              <w:rPr>
                <w:sz w:val="21"/>
                <w:szCs w:val="21"/>
                <w:lang w:eastAsia="nb-NO"/>
              </w:rPr>
              <w:t>(er)</w:t>
            </w:r>
          </w:p>
        </w:tc>
        <w:tc>
          <w:tcPr>
            <w:tcW w:w="1260" w:type="dxa"/>
          </w:tcPr>
          <w:p w14:paraId="763DB2A7" w14:textId="77777777" w:rsidR="005E3B88" w:rsidRPr="003C7A59" w:rsidRDefault="005E3B88" w:rsidP="00D45D59">
            <w:pPr>
              <w:tabs>
                <w:tab w:val="clear" w:pos="567"/>
              </w:tabs>
              <w:spacing w:line="240" w:lineRule="auto"/>
              <w:jc w:val="center"/>
              <w:rPr>
                <w:sz w:val="21"/>
                <w:szCs w:val="21"/>
              </w:rPr>
            </w:pPr>
            <w:r w:rsidRPr="003C7A59">
              <w:rPr>
                <w:sz w:val="21"/>
                <w:szCs w:val="21"/>
                <w:lang w:eastAsia="nb-NO"/>
              </w:rPr>
              <w:t>Restmarkør</w:t>
            </w:r>
            <w:r w:rsidRPr="003C7A59">
              <w:rPr>
                <w:sz w:val="21"/>
                <w:szCs w:val="21"/>
              </w:rPr>
              <w:t xml:space="preserve"> </w:t>
            </w:r>
          </w:p>
        </w:tc>
        <w:tc>
          <w:tcPr>
            <w:tcW w:w="1166" w:type="dxa"/>
          </w:tcPr>
          <w:p w14:paraId="763DB2A8" w14:textId="77777777" w:rsidR="005E3B88" w:rsidRPr="003C7A59" w:rsidRDefault="005E3B88" w:rsidP="00D45D59">
            <w:pPr>
              <w:tabs>
                <w:tab w:val="clear" w:pos="567"/>
              </w:tabs>
              <w:spacing w:line="240" w:lineRule="auto"/>
              <w:jc w:val="center"/>
              <w:rPr>
                <w:sz w:val="21"/>
                <w:szCs w:val="21"/>
              </w:rPr>
            </w:pPr>
            <w:r w:rsidRPr="003C7A59">
              <w:rPr>
                <w:sz w:val="21"/>
                <w:szCs w:val="21"/>
                <w:lang w:eastAsia="nb-NO"/>
              </w:rPr>
              <w:t>Dyreart</w:t>
            </w:r>
            <w:r w:rsidRPr="003C7A59">
              <w:rPr>
                <w:sz w:val="21"/>
                <w:szCs w:val="21"/>
              </w:rPr>
              <w:t xml:space="preserve"> </w:t>
            </w:r>
          </w:p>
        </w:tc>
        <w:tc>
          <w:tcPr>
            <w:tcW w:w="1134" w:type="dxa"/>
          </w:tcPr>
          <w:p w14:paraId="763DB2A9" w14:textId="77777777" w:rsidR="005E3B88" w:rsidRPr="003C7A59" w:rsidRDefault="005E3B88" w:rsidP="00D45D59">
            <w:pPr>
              <w:tabs>
                <w:tab w:val="clear" w:pos="567"/>
              </w:tabs>
              <w:spacing w:line="240" w:lineRule="auto"/>
              <w:jc w:val="center"/>
              <w:rPr>
                <w:sz w:val="21"/>
                <w:szCs w:val="21"/>
              </w:rPr>
            </w:pPr>
            <w:r w:rsidRPr="003C7A59">
              <w:rPr>
                <w:sz w:val="21"/>
                <w:szCs w:val="21"/>
              </w:rPr>
              <w:t>MRL</w:t>
            </w:r>
          </w:p>
        </w:tc>
        <w:tc>
          <w:tcPr>
            <w:tcW w:w="1134" w:type="dxa"/>
          </w:tcPr>
          <w:p w14:paraId="763DB2AA" w14:textId="77777777" w:rsidR="005E3B88" w:rsidRPr="003C7A59" w:rsidRDefault="005E3B88" w:rsidP="00D45D59">
            <w:pPr>
              <w:tabs>
                <w:tab w:val="clear" w:pos="567"/>
              </w:tabs>
              <w:spacing w:line="240" w:lineRule="auto"/>
              <w:jc w:val="center"/>
              <w:rPr>
                <w:sz w:val="21"/>
                <w:szCs w:val="21"/>
              </w:rPr>
            </w:pPr>
            <w:r w:rsidRPr="003C7A59">
              <w:rPr>
                <w:sz w:val="21"/>
                <w:szCs w:val="21"/>
                <w:lang w:eastAsia="nb-NO"/>
              </w:rPr>
              <w:t>Målvev</w:t>
            </w:r>
            <w:r w:rsidRPr="003C7A59">
              <w:rPr>
                <w:sz w:val="21"/>
                <w:szCs w:val="21"/>
              </w:rPr>
              <w:t xml:space="preserve"> </w:t>
            </w:r>
          </w:p>
        </w:tc>
        <w:tc>
          <w:tcPr>
            <w:tcW w:w="1417" w:type="dxa"/>
          </w:tcPr>
          <w:p w14:paraId="763DB2AB" w14:textId="77777777" w:rsidR="005E3B88" w:rsidRPr="003C7A59" w:rsidRDefault="005E3B88" w:rsidP="00D45D59">
            <w:pPr>
              <w:tabs>
                <w:tab w:val="clear" w:pos="567"/>
              </w:tabs>
              <w:spacing w:line="240" w:lineRule="auto"/>
              <w:jc w:val="center"/>
              <w:rPr>
                <w:sz w:val="21"/>
                <w:szCs w:val="21"/>
              </w:rPr>
            </w:pPr>
            <w:r w:rsidRPr="003C7A59">
              <w:rPr>
                <w:sz w:val="21"/>
                <w:szCs w:val="21"/>
                <w:lang w:eastAsia="nb-NO"/>
              </w:rPr>
              <w:t>Andre forholdsregler</w:t>
            </w:r>
            <w:r w:rsidRPr="003C7A59">
              <w:rPr>
                <w:sz w:val="21"/>
                <w:szCs w:val="21"/>
              </w:rPr>
              <w:t xml:space="preserve"> </w:t>
            </w:r>
          </w:p>
        </w:tc>
        <w:tc>
          <w:tcPr>
            <w:tcW w:w="1843" w:type="dxa"/>
          </w:tcPr>
          <w:p w14:paraId="763DB2AC" w14:textId="77777777" w:rsidR="005E3B88" w:rsidRPr="003C7A59" w:rsidRDefault="005E3B88" w:rsidP="00D45D59">
            <w:pPr>
              <w:tabs>
                <w:tab w:val="clear" w:pos="567"/>
              </w:tabs>
              <w:spacing w:line="240" w:lineRule="auto"/>
              <w:jc w:val="center"/>
              <w:rPr>
                <w:sz w:val="21"/>
                <w:szCs w:val="21"/>
              </w:rPr>
            </w:pPr>
            <w:r w:rsidRPr="003C7A59">
              <w:rPr>
                <w:sz w:val="21"/>
                <w:szCs w:val="21"/>
              </w:rPr>
              <w:t>Terapautisk klassifikasjon</w:t>
            </w:r>
          </w:p>
        </w:tc>
      </w:tr>
      <w:tr w:rsidR="005E3B88" w:rsidRPr="00B972AC" w14:paraId="763DB2BD" w14:textId="77777777" w:rsidTr="00676BCC">
        <w:trPr>
          <w:trHeight w:val="646"/>
        </w:trPr>
        <w:tc>
          <w:tcPr>
            <w:tcW w:w="1557" w:type="dxa"/>
            <w:vMerge w:val="restart"/>
          </w:tcPr>
          <w:p w14:paraId="763DB2AE" w14:textId="26AB6885" w:rsidR="005E3B88" w:rsidRPr="003C7A59" w:rsidRDefault="0021312E" w:rsidP="0021312E">
            <w:pPr>
              <w:spacing w:line="240" w:lineRule="auto"/>
              <w:rPr>
                <w:sz w:val="21"/>
                <w:szCs w:val="21"/>
              </w:rPr>
            </w:pPr>
            <w:r w:rsidRPr="003C7A59">
              <w:rPr>
                <w:sz w:val="21"/>
                <w:szCs w:val="21"/>
              </w:rPr>
              <w:t>Melo</w:t>
            </w:r>
            <w:r>
              <w:rPr>
                <w:sz w:val="21"/>
                <w:szCs w:val="21"/>
              </w:rPr>
              <w:t>ks</w:t>
            </w:r>
            <w:r w:rsidRPr="003C7A59">
              <w:rPr>
                <w:sz w:val="21"/>
                <w:szCs w:val="21"/>
              </w:rPr>
              <w:t>i</w:t>
            </w:r>
            <w:r>
              <w:rPr>
                <w:sz w:val="21"/>
                <w:szCs w:val="21"/>
              </w:rPr>
              <w:t>k</w:t>
            </w:r>
            <w:r w:rsidRPr="003C7A59">
              <w:rPr>
                <w:sz w:val="21"/>
                <w:szCs w:val="21"/>
              </w:rPr>
              <w:t>am</w:t>
            </w:r>
          </w:p>
        </w:tc>
        <w:tc>
          <w:tcPr>
            <w:tcW w:w="1260" w:type="dxa"/>
            <w:vMerge w:val="restart"/>
          </w:tcPr>
          <w:p w14:paraId="763DB2AF" w14:textId="18D58EA9" w:rsidR="005E3B88" w:rsidRPr="003C7A59" w:rsidRDefault="0021312E" w:rsidP="0011682D">
            <w:pPr>
              <w:tabs>
                <w:tab w:val="clear" w:pos="567"/>
              </w:tabs>
              <w:spacing w:line="240" w:lineRule="auto"/>
              <w:rPr>
                <w:sz w:val="21"/>
                <w:szCs w:val="21"/>
              </w:rPr>
            </w:pPr>
            <w:r w:rsidRPr="003C7A59">
              <w:rPr>
                <w:sz w:val="21"/>
                <w:szCs w:val="21"/>
              </w:rPr>
              <w:t>Melo</w:t>
            </w:r>
            <w:r>
              <w:rPr>
                <w:sz w:val="21"/>
                <w:szCs w:val="21"/>
              </w:rPr>
              <w:t>ks</w:t>
            </w:r>
            <w:r w:rsidRPr="003C7A59">
              <w:rPr>
                <w:sz w:val="21"/>
                <w:szCs w:val="21"/>
              </w:rPr>
              <w:t>i</w:t>
            </w:r>
            <w:r>
              <w:rPr>
                <w:sz w:val="21"/>
                <w:szCs w:val="21"/>
              </w:rPr>
              <w:t>k</w:t>
            </w:r>
            <w:r w:rsidRPr="003C7A59">
              <w:rPr>
                <w:sz w:val="21"/>
                <w:szCs w:val="21"/>
              </w:rPr>
              <w:t>am</w:t>
            </w:r>
          </w:p>
        </w:tc>
        <w:tc>
          <w:tcPr>
            <w:tcW w:w="1166" w:type="dxa"/>
          </w:tcPr>
          <w:p w14:paraId="763DB2B0" w14:textId="3947FE78" w:rsidR="005E3B88" w:rsidRPr="00532543" w:rsidRDefault="0021312E" w:rsidP="0011682D">
            <w:pPr>
              <w:spacing w:line="240" w:lineRule="auto"/>
              <w:rPr>
                <w:sz w:val="21"/>
                <w:szCs w:val="21"/>
                <w:lang w:val="it-IT"/>
              </w:rPr>
            </w:pPr>
            <w:r>
              <w:rPr>
                <w:sz w:val="21"/>
                <w:szCs w:val="21"/>
                <w:lang w:val="it-IT"/>
              </w:rPr>
              <w:t>storfe</w:t>
            </w:r>
            <w:r w:rsidR="005E3B88" w:rsidRPr="00532543">
              <w:rPr>
                <w:sz w:val="21"/>
                <w:szCs w:val="21"/>
                <w:lang w:val="it-IT"/>
              </w:rPr>
              <w:t xml:space="preserve">, </w:t>
            </w:r>
          </w:p>
          <w:p w14:paraId="763DB2B1" w14:textId="19FA0854" w:rsidR="005E3B88" w:rsidRPr="00532543" w:rsidRDefault="0021312E" w:rsidP="0011682D">
            <w:pPr>
              <w:spacing w:line="240" w:lineRule="auto"/>
              <w:rPr>
                <w:sz w:val="21"/>
                <w:szCs w:val="21"/>
                <w:lang w:val="it-IT"/>
              </w:rPr>
            </w:pPr>
            <w:r>
              <w:rPr>
                <w:sz w:val="21"/>
                <w:szCs w:val="21"/>
                <w:lang w:val="it-IT"/>
              </w:rPr>
              <w:t>geit</w:t>
            </w:r>
            <w:r w:rsidR="005E3B88" w:rsidRPr="00532543">
              <w:rPr>
                <w:sz w:val="21"/>
                <w:szCs w:val="21"/>
                <w:lang w:val="it-IT"/>
              </w:rPr>
              <w:t xml:space="preserve">, </w:t>
            </w:r>
          </w:p>
          <w:p w14:paraId="763DB2B2" w14:textId="281E43FA" w:rsidR="005E3B88" w:rsidRPr="00532543" w:rsidRDefault="0021312E" w:rsidP="0011682D">
            <w:pPr>
              <w:spacing w:line="240" w:lineRule="auto"/>
              <w:rPr>
                <w:sz w:val="21"/>
                <w:szCs w:val="21"/>
                <w:lang w:val="it-IT"/>
              </w:rPr>
            </w:pPr>
            <w:r>
              <w:rPr>
                <w:sz w:val="21"/>
                <w:szCs w:val="21"/>
                <w:lang w:val="it-IT"/>
              </w:rPr>
              <w:t>svin</w:t>
            </w:r>
            <w:r w:rsidR="005E3B88" w:rsidRPr="00532543">
              <w:rPr>
                <w:sz w:val="21"/>
                <w:szCs w:val="21"/>
                <w:lang w:val="it-IT"/>
              </w:rPr>
              <w:t xml:space="preserve">, </w:t>
            </w:r>
          </w:p>
          <w:p w14:paraId="763DB2B3" w14:textId="2C228FE9" w:rsidR="005E3B88" w:rsidRPr="00532543" w:rsidRDefault="0021312E" w:rsidP="0011682D">
            <w:pPr>
              <w:spacing w:line="240" w:lineRule="auto"/>
              <w:rPr>
                <w:sz w:val="21"/>
                <w:szCs w:val="21"/>
                <w:lang w:val="it-IT"/>
              </w:rPr>
            </w:pPr>
            <w:r>
              <w:rPr>
                <w:sz w:val="21"/>
                <w:szCs w:val="21"/>
                <w:lang w:val="it-IT"/>
              </w:rPr>
              <w:t>kanin</w:t>
            </w:r>
            <w:r w:rsidR="005E3B88" w:rsidRPr="00532543">
              <w:rPr>
                <w:sz w:val="21"/>
                <w:szCs w:val="21"/>
                <w:lang w:val="it-IT"/>
              </w:rPr>
              <w:t xml:space="preserve">, </w:t>
            </w:r>
          </w:p>
          <w:p w14:paraId="763DB2B4" w14:textId="44F79910" w:rsidR="005E3B88" w:rsidRPr="00CE54D4" w:rsidRDefault="0021312E" w:rsidP="0011682D">
            <w:pPr>
              <w:spacing w:line="240" w:lineRule="auto"/>
              <w:rPr>
                <w:sz w:val="21"/>
                <w:szCs w:val="21"/>
                <w:lang w:val="it-IT"/>
              </w:rPr>
            </w:pPr>
            <w:r>
              <w:rPr>
                <w:sz w:val="21"/>
                <w:szCs w:val="21"/>
                <w:lang w:val="it-IT"/>
              </w:rPr>
              <w:t>hest</w:t>
            </w:r>
          </w:p>
        </w:tc>
        <w:tc>
          <w:tcPr>
            <w:tcW w:w="1134" w:type="dxa"/>
            <w:shd w:val="clear" w:color="auto" w:fill="auto"/>
          </w:tcPr>
          <w:p w14:paraId="763DB2B5" w14:textId="77777777" w:rsidR="005E3B88" w:rsidRPr="00532543" w:rsidRDefault="005E3B88" w:rsidP="0011682D">
            <w:pPr>
              <w:tabs>
                <w:tab w:val="clear" w:pos="567"/>
              </w:tabs>
              <w:spacing w:line="240" w:lineRule="auto"/>
              <w:rPr>
                <w:sz w:val="21"/>
                <w:szCs w:val="21"/>
                <w:lang w:val="it-IT"/>
              </w:rPr>
            </w:pPr>
            <w:r w:rsidRPr="00532543">
              <w:rPr>
                <w:sz w:val="21"/>
                <w:szCs w:val="21"/>
                <w:lang w:val="it-IT"/>
              </w:rPr>
              <w:t xml:space="preserve">20 </w:t>
            </w:r>
            <w:r w:rsidRPr="003C7A59">
              <w:rPr>
                <w:sz w:val="21"/>
                <w:szCs w:val="21"/>
              </w:rPr>
              <w:t>μ</w:t>
            </w:r>
            <w:r w:rsidRPr="00532543">
              <w:rPr>
                <w:sz w:val="21"/>
                <w:szCs w:val="21"/>
                <w:lang w:val="it-IT"/>
              </w:rPr>
              <w:t>g/kg</w:t>
            </w:r>
          </w:p>
          <w:p w14:paraId="763DB2B6" w14:textId="77777777" w:rsidR="005E3B88" w:rsidRPr="00532543" w:rsidRDefault="005E3B88" w:rsidP="0011682D">
            <w:pPr>
              <w:tabs>
                <w:tab w:val="clear" w:pos="567"/>
              </w:tabs>
              <w:spacing w:line="240" w:lineRule="auto"/>
              <w:rPr>
                <w:sz w:val="21"/>
                <w:szCs w:val="21"/>
                <w:lang w:val="it-IT"/>
              </w:rPr>
            </w:pPr>
            <w:r w:rsidRPr="00532543">
              <w:rPr>
                <w:sz w:val="21"/>
                <w:szCs w:val="21"/>
                <w:lang w:val="it-IT"/>
              </w:rPr>
              <w:t xml:space="preserve">65 </w:t>
            </w:r>
            <w:r w:rsidRPr="003C7A59">
              <w:rPr>
                <w:sz w:val="21"/>
                <w:szCs w:val="21"/>
              </w:rPr>
              <w:t>μ</w:t>
            </w:r>
            <w:r w:rsidRPr="00532543">
              <w:rPr>
                <w:sz w:val="21"/>
                <w:szCs w:val="21"/>
                <w:lang w:val="it-IT"/>
              </w:rPr>
              <w:t>g/kg</w:t>
            </w:r>
          </w:p>
          <w:p w14:paraId="763DB2B7" w14:textId="77777777" w:rsidR="005E3B88" w:rsidRPr="00532543" w:rsidRDefault="005E3B88" w:rsidP="0011682D">
            <w:pPr>
              <w:tabs>
                <w:tab w:val="clear" w:pos="567"/>
              </w:tabs>
              <w:spacing w:line="240" w:lineRule="auto"/>
              <w:rPr>
                <w:sz w:val="21"/>
                <w:szCs w:val="21"/>
                <w:lang w:val="it-IT"/>
              </w:rPr>
            </w:pPr>
            <w:r w:rsidRPr="00532543">
              <w:rPr>
                <w:sz w:val="21"/>
                <w:szCs w:val="21"/>
                <w:lang w:val="it-IT"/>
              </w:rPr>
              <w:t xml:space="preserve">65 </w:t>
            </w:r>
            <w:r w:rsidRPr="003C7A59">
              <w:rPr>
                <w:sz w:val="21"/>
                <w:szCs w:val="21"/>
              </w:rPr>
              <w:t>μ</w:t>
            </w:r>
            <w:r w:rsidRPr="00532543">
              <w:rPr>
                <w:sz w:val="21"/>
                <w:szCs w:val="21"/>
                <w:lang w:val="it-IT"/>
              </w:rPr>
              <w:t>g/kg</w:t>
            </w:r>
          </w:p>
        </w:tc>
        <w:tc>
          <w:tcPr>
            <w:tcW w:w="1134" w:type="dxa"/>
            <w:shd w:val="clear" w:color="auto" w:fill="auto"/>
          </w:tcPr>
          <w:p w14:paraId="763DB2B8" w14:textId="69B7D639" w:rsidR="005E3B88" w:rsidRPr="003C7A59" w:rsidRDefault="0021312E" w:rsidP="0011682D">
            <w:pPr>
              <w:tabs>
                <w:tab w:val="clear" w:pos="567"/>
              </w:tabs>
              <w:spacing w:line="240" w:lineRule="auto"/>
              <w:rPr>
                <w:sz w:val="21"/>
                <w:szCs w:val="21"/>
              </w:rPr>
            </w:pPr>
            <w:r w:rsidRPr="003C7A59">
              <w:rPr>
                <w:sz w:val="21"/>
                <w:szCs w:val="21"/>
              </w:rPr>
              <w:t>Mus</w:t>
            </w:r>
            <w:r>
              <w:rPr>
                <w:sz w:val="21"/>
                <w:szCs w:val="21"/>
              </w:rPr>
              <w:t>k</w:t>
            </w:r>
            <w:r w:rsidRPr="003C7A59">
              <w:rPr>
                <w:sz w:val="21"/>
                <w:szCs w:val="21"/>
              </w:rPr>
              <w:t>le</w:t>
            </w:r>
          </w:p>
          <w:p w14:paraId="763DB2B9" w14:textId="4CA239A0" w:rsidR="005E3B88" w:rsidRPr="003C7A59" w:rsidRDefault="005E3B88" w:rsidP="0011682D">
            <w:pPr>
              <w:tabs>
                <w:tab w:val="clear" w:pos="567"/>
              </w:tabs>
              <w:spacing w:line="240" w:lineRule="auto"/>
              <w:rPr>
                <w:sz w:val="21"/>
                <w:szCs w:val="21"/>
              </w:rPr>
            </w:pPr>
            <w:r w:rsidRPr="003C7A59">
              <w:rPr>
                <w:sz w:val="21"/>
                <w:szCs w:val="21"/>
              </w:rPr>
              <w:t>L</w:t>
            </w:r>
            <w:r w:rsidR="0021312E">
              <w:rPr>
                <w:sz w:val="21"/>
                <w:szCs w:val="21"/>
              </w:rPr>
              <w:t>e</w:t>
            </w:r>
            <w:r w:rsidRPr="003C7A59">
              <w:rPr>
                <w:sz w:val="21"/>
                <w:szCs w:val="21"/>
              </w:rPr>
              <w:t>ver</w:t>
            </w:r>
          </w:p>
          <w:p w14:paraId="763DB2BA" w14:textId="06897EB4" w:rsidR="005E3B88" w:rsidRPr="003C7A59" w:rsidRDefault="0021312E" w:rsidP="0011682D">
            <w:pPr>
              <w:tabs>
                <w:tab w:val="clear" w:pos="567"/>
              </w:tabs>
              <w:spacing w:line="240" w:lineRule="auto"/>
              <w:rPr>
                <w:sz w:val="21"/>
                <w:szCs w:val="21"/>
              </w:rPr>
            </w:pPr>
            <w:r>
              <w:rPr>
                <w:sz w:val="21"/>
                <w:szCs w:val="21"/>
              </w:rPr>
              <w:t>Nye</w:t>
            </w:r>
          </w:p>
        </w:tc>
        <w:tc>
          <w:tcPr>
            <w:tcW w:w="1417" w:type="dxa"/>
            <w:vMerge w:val="restart"/>
          </w:tcPr>
          <w:p w14:paraId="763DB2BB" w14:textId="77777777" w:rsidR="005E3B88" w:rsidRPr="003C7A59" w:rsidRDefault="005E3B88" w:rsidP="0011682D">
            <w:pPr>
              <w:tabs>
                <w:tab w:val="clear" w:pos="567"/>
              </w:tabs>
              <w:spacing w:line="240" w:lineRule="auto"/>
              <w:rPr>
                <w:sz w:val="21"/>
                <w:szCs w:val="21"/>
              </w:rPr>
            </w:pPr>
            <w:r w:rsidRPr="003C7A59">
              <w:rPr>
                <w:sz w:val="21"/>
                <w:szCs w:val="21"/>
              </w:rPr>
              <w:t>No entry</w:t>
            </w:r>
          </w:p>
        </w:tc>
        <w:tc>
          <w:tcPr>
            <w:tcW w:w="1843" w:type="dxa"/>
            <w:vMerge w:val="restart"/>
          </w:tcPr>
          <w:p w14:paraId="763DB2BC" w14:textId="63CE6F1E" w:rsidR="005E3B88" w:rsidRPr="0021312E" w:rsidRDefault="0021312E" w:rsidP="0011682D">
            <w:pPr>
              <w:tabs>
                <w:tab w:val="clear" w:pos="567"/>
              </w:tabs>
              <w:spacing w:line="240" w:lineRule="auto"/>
              <w:rPr>
                <w:sz w:val="21"/>
                <w:szCs w:val="21"/>
                <w:lang w:val="it-IT"/>
              </w:rPr>
            </w:pPr>
            <w:r w:rsidRPr="0021312E">
              <w:rPr>
                <w:lang w:eastAsia="nb-NO"/>
              </w:rPr>
              <w:t>Antiinflammatoriske midler/ non-steroide antireumatiske midler</w:t>
            </w:r>
          </w:p>
        </w:tc>
      </w:tr>
      <w:tr w:rsidR="005E3B88" w:rsidRPr="003C7A59" w14:paraId="763DB2C6" w14:textId="77777777" w:rsidTr="00676BCC">
        <w:trPr>
          <w:trHeight w:val="645"/>
        </w:trPr>
        <w:tc>
          <w:tcPr>
            <w:tcW w:w="1557" w:type="dxa"/>
            <w:vMerge/>
          </w:tcPr>
          <w:p w14:paraId="763DB2BE" w14:textId="77777777" w:rsidR="005E3B88" w:rsidRPr="00532543" w:rsidRDefault="005E3B88" w:rsidP="0011682D">
            <w:pPr>
              <w:spacing w:line="240" w:lineRule="auto"/>
              <w:rPr>
                <w:sz w:val="21"/>
                <w:szCs w:val="21"/>
                <w:lang w:val="it-IT"/>
              </w:rPr>
            </w:pPr>
          </w:p>
        </w:tc>
        <w:tc>
          <w:tcPr>
            <w:tcW w:w="1260" w:type="dxa"/>
            <w:vMerge/>
          </w:tcPr>
          <w:p w14:paraId="763DB2BF" w14:textId="77777777" w:rsidR="005E3B88" w:rsidRPr="00532543" w:rsidRDefault="005E3B88" w:rsidP="0011682D">
            <w:pPr>
              <w:tabs>
                <w:tab w:val="clear" w:pos="567"/>
              </w:tabs>
              <w:spacing w:line="240" w:lineRule="auto"/>
              <w:rPr>
                <w:sz w:val="21"/>
                <w:szCs w:val="21"/>
                <w:lang w:val="it-IT"/>
              </w:rPr>
            </w:pPr>
          </w:p>
        </w:tc>
        <w:tc>
          <w:tcPr>
            <w:tcW w:w="1166" w:type="dxa"/>
          </w:tcPr>
          <w:p w14:paraId="763DB2C0" w14:textId="0189C6CA" w:rsidR="005E3B88" w:rsidRPr="003C7A59" w:rsidRDefault="0021312E" w:rsidP="0011682D">
            <w:pPr>
              <w:spacing w:line="240" w:lineRule="auto"/>
              <w:rPr>
                <w:sz w:val="21"/>
                <w:szCs w:val="21"/>
              </w:rPr>
            </w:pPr>
            <w:r>
              <w:rPr>
                <w:sz w:val="21"/>
                <w:szCs w:val="21"/>
              </w:rPr>
              <w:t>storfe</w:t>
            </w:r>
            <w:r w:rsidR="005E3B88" w:rsidRPr="003C7A59">
              <w:rPr>
                <w:sz w:val="21"/>
                <w:szCs w:val="21"/>
              </w:rPr>
              <w:t xml:space="preserve">, </w:t>
            </w:r>
          </w:p>
          <w:p w14:paraId="763DB2C1" w14:textId="1D9BF4A6" w:rsidR="005E3B88" w:rsidRPr="003C7A59" w:rsidRDefault="0021312E" w:rsidP="0011682D">
            <w:pPr>
              <w:spacing w:line="240" w:lineRule="auto"/>
              <w:rPr>
                <w:sz w:val="21"/>
                <w:szCs w:val="21"/>
              </w:rPr>
            </w:pPr>
            <w:r>
              <w:rPr>
                <w:sz w:val="21"/>
                <w:szCs w:val="21"/>
              </w:rPr>
              <w:t>geit</w:t>
            </w:r>
          </w:p>
        </w:tc>
        <w:tc>
          <w:tcPr>
            <w:tcW w:w="1134" w:type="dxa"/>
            <w:shd w:val="clear" w:color="auto" w:fill="auto"/>
          </w:tcPr>
          <w:p w14:paraId="763DB2C2" w14:textId="77777777" w:rsidR="005E3B88" w:rsidRPr="003C7A59" w:rsidRDefault="005E3B88" w:rsidP="0011682D">
            <w:pPr>
              <w:tabs>
                <w:tab w:val="clear" w:pos="567"/>
              </w:tabs>
              <w:spacing w:line="240" w:lineRule="auto"/>
              <w:rPr>
                <w:sz w:val="21"/>
                <w:szCs w:val="21"/>
              </w:rPr>
            </w:pPr>
            <w:r w:rsidRPr="003C7A59">
              <w:rPr>
                <w:sz w:val="21"/>
                <w:szCs w:val="21"/>
              </w:rPr>
              <w:t>15 μg/kg</w:t>
            </w:r>
          </w:p>
        </w:tc>
        <w:tc>
          <w:tcPr>
            <w:tcW w:w="1134" w:type="dxa"/>
            <w:shd w:val="clear" w:color="auto" w:fill="auto"/>
          </w:tcPr>
          <w:p w14:paraId="763DB2C3" w14:textId="03053FCE" w:rsidR="005E3B88" w:rsidRPr="003C7A59" w:rsidRDefault="005E3B88" w:rsidP="0021312E">
            <w:pPr>
              <w:tabs>
                <w:tab w:val="clear" w:pos="567"/>
              </w:tabs>
              <w:spacing w:line="240" w:lineRule="auto"/>
              <w:rPr>
                <w:sz w:val="21"/>
                <w:szCs w:val="21"/>
              </w:rPr>
            </w:pPr>
            <w:r w:rsidRPr="003C7A59">
              <w:rPr>
                <w:sz w:val="21"/>
                <w:szCs w:val="21"/>
              </w:rPr>
              <w:t>M</w:t>
            </w:r>
            <w:r w:rsidR="0021312E">
              <w:rPr>
                <w:sz w:val="21"/>
                <w:szCs w:val="21"/>
              </w:rPr>
              <w:t>æ</w:t>
            </w:r>
            <w:r w:rsidRPr="003C7A59">
              <w:rPr>
                <w:sz w:val="21"/>
                <w:szCs w:val="21"/>
              </w:rPr>
              <w:t>lk</w:t>
            </w:r>
          </w:p>
        </w:tc>
        <w:tc>
          <w:tcPr>
            <w:tcW w:w="1417" w:type="dxa"/>
            <w:vMerge/>
          </w:tcPr>
          <w:p w14:paraId="763DB2C4" w14:textId="77777777" w:rsidR="005E3B88" w:rsidRPr="003C7A59" w:rsidRDefault="005E3B88" w:rsidP="0011682D">
            <w:pPr>
              <w:tabs>
                <w:tab w:val="clear" w:pos="567"/>
              </w:tabs>
              <w:spacing w:line="240" w:lineRule="auto"/>
              <w:rPr>
                <w:sz w:val="21"/>
                <w:szCs w:val="21"/>
              </w:rPr>
            </w:pPr>
          </w:p>
        </w:tc>
        <w:tc>
          <w:tcPr>
            <w:tcW w:w="1843" w:type="dxa"/>
            <w:vMerge/>
          </w:tcPr>
          <w:p w14:paraId="763DB2C5" w14:textId="77777777" w:rsidR="005E3B88" w:rsidRPr="003C7A59" w:rsidRDefault="005E3B88" w:rsidP="0011682D">
            <w:pPr>
              <w:tabs>
                <w:tab w:val="clear" w:pos="567"/>
              </w:tabs>
              <w:spacing w:line="240" w:lineRule="auto"/>
              <w:rPr>
                <w:sz w:val="21"/>
                <w:szCs w:val="21"/>
              </w:rPr>
            </w:pPr>
          </w:p>
        </w:tc>
      </w:tr>
    </w:tbl>
    <w:p w14:paraId="763DB2C7" w14:textId="77777777" w:rsidR="005E3B88" w:rsidRPr="003C7A59" w:rsidRDefault="005E3B88" w:rsidP="005E3B88">
      <w:pPr>
        <w:pStyle w:val="BodyTextIndent2"/>
        <w:ind w:left="0" w:firstLine="0"/>
        <w:rPr>
          <w:sz w:val="21"/>
          <w:szCs w:val="21"/>
        </w:rPr>
      </w:pPr>
    </w:p>
    <w:p w14:paraId="763DB2C8" w14:textId="77777777" w:rsidR="005E3B88" w:rsidRPr="003C7A59" w:rsidRDefault="005E3B88" w:rsidP="005E3B88">
      <w:pPr>
        <w:autoSpaceDE w:val="0"/>
        <w:autoSpaceDN w:val="0"/>
        <w:spacing w:line="240" w:lineRule="auto"/>
        <w:rPr>
          <w:iCs/>
          <w:szCs w:val="22"/>
        </w:rPr>
      </w:pPr>
      <w:r w:rsidRPr="003C7A59">
        <w:rPr>
          <w:iCs/>
          <w:szCs w:val="22"/>
        </w:rPr>
        <w:t>Hjelpestoffer angitt i pkt. 6.1 i preparatomtalen er enten tillatte innholdsstoffer som i henhold til tabell 1 i vedlegget til Rådsforordning (EU) nr. 37/2010 ikke trenger MRL, eller de anses å være utenfor virkeområdet for forordning (E</w:t>
      </w:r>
      <w:r w:rsidR="00676BCC" w:rsidRPr="003C7A59">
        <w:rPr>
          <w:iCs/>
          <w:szCs w:val="22"/>
        </w:rPr>
        <w:t>F</w:t>
      </w:r>
      <w:r w:rsidRPr="003C7A59">
        <w:rPr>
          <w:iCs/>
          <w:szCs w:val="22"/>
        </w:rPr>
        <w:t>) nr. 470/2009 når de brukes som i dette veterinærpreparatet.</w:t>
      </w:r>
    </w:p>
    <w:p w14:paraId="24E8DDC9" w14:textId="77777777" w:rsidR="003F718B" w:rsidRPr="000C6FE6" w:rsidRDefault="003F718B" w:rsidP="00C15A59">
      <w:pPr>
        <w:tabs>
          <w:tab w:val="clear" w:pos="567"/>
        </w:tabs>
        <w:spacing w:line="240" w:lineRule="auto"/>
        <w:rPr>
          <w:bCs/>
          <w:szCs w:val="22"/>
        </w:rPr>
      </w:pPr>
    </w:p>
    <w:p w14:paraId="3F696BC5" w14:textId="77777777" w:rsidR="003F718B" w:rsidRDefault="003F718B" w:rsidP="00617855">
      <w:pPr>
        <w:keepNext/>
        <w:spacing w:line="240" w:lineRule="auto"/>
        <w:rPr>
          <w:b/>
          <w:caps/>
          <w:szCs w:val="22"/>
        </w:rPr>
      </w:pPr>
      <w:r>
        <w:rPr>
          <w:b/>
          <w:bCs/>
          <w:szCs w:val="22"/>
        </w:rPr>
        <w:lastRenderedPageBreak/>
        <w:t>D.</w:t>
      </w:r>
      <w:r>
        <w:rPr>
          <w:szCs w:val="22"/>
        </w:rPr>
        <w:tab/>
      </w:r>
      <w:r>
        <w:rPr>
          <w:b/>
          <w:szCs w:val="22"/>
        </w:rPr>
        <w:t xml:space="preserve">ANDRE </w:t>
      </w:r>
      <w:r>
        <w:rPr>
          <w:b/>
          <w:caps/>
          <w:szCs w:val="22"/>
        </w:rPr>
        <w:t>VILKÅR OG KRAV TIL MARKEDSFØRINGSTILLATELSEN</w:t>
      </w:r>
      <w:r>
        <w:rPr>
          <w:b/>
          <w:szCs w:val="22"/>
        </w:rPr>
        <w:t xml:space="preserve"> </w:t>
      </w:r>
    </w:p>
    <w:p w14:paraId="4A583A22" w14:textId="77777777" w:rsidR="003F718B" w:rsidRDefault="003F718B" w:rsidP="00617855">
      <w:pPr>
        <w:pStyle w:val="BodytextAgency"/>
        <w:keepNext/>
        <w:spacing w:after="0" w:line="240" w:lineRule="auto"/>
        <w:rPr>
          <w:rFonts w:ascii="Times New Roman" w:hAnsi="Times New Roman" w:cs="Times New Roman"/>
          <w:sz w:val="22"/>
          <w:szCs w:val="22"/>
          <w:lang w:val="nb-NO"/>
        </w:rPr>
      </w:pPr>
    </w:p>
    <w:p w14:paraId="3D5E66AF" w14:textId="77777777" w:rsidR="00CE54D4" w:rsidRDefault="00CE54D4" w:rsidP="00617855">
      <w:pPr>
        <w:keepNext/>
        <w:tabs>
          <w:tab w:val="clear" w:pos="567"/>
        </w:tabs>
        <w:spacing w:line="240" w:lineRule="auto"/>
      </w:pPr>
    </w:p>
    <w:p w14:paraId="63F79DC5" w14:textId="77777777" w:rsidR="00F14B98" w:rsidRDefault="003F718B" w:rsidP="00617855">
      <w:pPr>
        <w:keepNext/>
        <w:rPr>
          <w:b/>
          <w:caps/>
          <w:szCs w:val="22"/>
        </w:rPr>
      </w:pPr>
      <w:r>
        <w:rPr>
          <w:b/>
          <w:caps/>
          <w:szCs w:val="22"/>
        </w:rPr>
        <w:t xml:space="preserve">VILKÅR eller restriksjoner vedrørende sikker og effektiv bruk </w:t>
      </w:r>
      <w:r>
        <w:rPr>
          <w:b/>
          <w:caps/>
          <w:szCs w:val="22"/>
        </w:rPr>
        <w:tab/>
      </w:r>
    </w:p>
    <w:p w14:paraId="27DF82A7" w14:textId="2D6C7764" w:rsidR="003F718B" w:rsidRDefault="003F718B" w:rsidP="003F718B">
      <w:pPr>
        <w:rPr>
          <w:b/>
          <w:caps/>
          <w:szCs w:val="22"/>
        </w:rPr>
      </w:pPr>
      <w:r>
        <w:rPr>
          <w:b/>
          <w:caps/>
          <w:szCs w:val="22"/>
        </w:rPr>
        <w:t>av veterinærpreparatet</w:t>
      </w:r>
    </w:p>
    <w:p w14:paraId="44A40407" w14:textId="77777777" w:rsidR="003F718B" w:rsidRDefault="003F718B" w:rsidP="003F718B">
      <w:pPr>
        <w:rPr>
          <w:szCs w:val="22"/>
        </w:rPr>
      </w:pPr>
    </w:p>
    <w:p w14:paraId="39E63B38" w14:textId="77777777" w:rsidR="00C15A59" w:rsidRDefault="003F718B" w:rsidP="00C15A59">
      <w:pPr>
        <w:tabs>
          <w:tab w:val="clear" w:pos="567"/>
        </w:tabs>
        <w:spacing w:line="240" w:lineRule="auto"/>
        <w:rPr>
          <w:szCs w:val="22"/>
        </w:rPr>
      </w:pPr>
      <w:r>
        <w:rPr>
          <w:szCs w:val="22"/>
        </w:rPr>
        <w:t>Ikke relevant.</w:t>
      </w:r>
    </w:p>
    <w:p w14:paraId="763DB41A" w14:textId="33B1321F" w:rsidR="00FD2250" w:rsidRPr="003C7A59" w:rsidRDefault="005E3B88" w:rsidP="00346A1D">
      <w:pPr>
        <w:spacing w:line="240" w:lineRule="auto"/>
        <w:rPr>
          <w:b/>
          <w:szCs w:val="22"/>
        </w:rPr>
      </w:pPr>
      <w:r w:rsidRPr="003C7A59">
        <w:rPr>
          <w:b/>
          <w:szCs w:val="22"/>
        </w:rPr>
        <w:br w:type="page"/>
      </w:r>
    </w:p>
    <w:p w14:paraId="763DB41B" w14:textId="77777777" w:rsidR="00FD2250" w:rsidRPr="003C7A59" w:rsidRDefault="00FD2250" w:rsidP="00346A1D">
      <w:pPr>
        <w:spacing w:line="240" w:lineRule="auto"/>
        <w:rPr>
          <w:b/>
          <w:szCs w:val="22"/>
        </w:rPr>
      </w:pPr>
    </w:p>
    <w:p w14:paraId="763DB41C" w14:textId="77777777" w:rsidR="00FD2250" w:rsidRPr="003C7A59" w:rsidRDefault="00FD2250" w:rsidP="00346A1D">
      <w:pPr>
        <w:spacing w:line="240" w:lineRule="auto"/>
        <w:rPr>
          <w:b/>
          <w:szCs w:val="22"/>
        </w:rPr>
      </w:pPr>
    </w:p>
    <w:p w14:paraId="763DB41D" w14:textId="77777777" w:rsidR="00FD2250" w:rsidRPr="003C7A59" w:rsidRDefault="00FD2250" w:rsidP="00346A1D">
      <w:pPr>
        <w:spacing w:line="240" w:lineRule="auto"/>
        <w:rPr>
          <w:b/>
          <w:szCs w:val="22"/>
        </w:rPr>
      </w:pPr>
    </w:p>
    <w:p w14:paraId="763DB41E" w14:textId="77777777" w:rsidR="00FD2250" w:rsidRPr="003C7A59" w:rsidRDefault="00FD2250" w:rsidP="00346A1D">
      <w:pPr>
        <w:spacing w:line="240" w:lineRule="auto"/>
        <w:rPr>
          <w:b/>
          <w:szCs w:val="22"/>
        </w:rPr>
      </w:pPr>
    </w:p>
    <w:p w14:paraId="763DB41F" w14:textId="77777777" w:rsidR="00FD2250" w:rsidRPr="003C7A59" w:rsidRDefault="00FD2250" w:rsidP="00346A1D">
      <w:pPr>
        <w:spacing w:line="240" w:lineRule="auto"/>
        <w:rPr>
          <w:szCs w:val="22"/>
        </w:rPr>
      </w:pPr>
    </w:p>
    <w:p w14:paraId="763DB420" w14:textId="77777777" w:rsidR="00FD2250" w:rsidRPr="003C7A59" w:rsidRDefault="00FD2250" w:rsidP="00346A1D">
      <w:pPr>
        <w:spacing w:line="240" w:lineRule="auto"/>
        <w:rPr>
          <w:szCs w:val="22"/>
        </w:rPr>
      </w:pPr>
    </w:p>
    <w:p w14:paraId="763DB421" w14:textId="77777777" w:rsidR="00FD2250" w:rsidRPr="003C7A59" w:rsidRDefault="00FD2250" w:rsidP="00346A1D">
      <w:pPr>
        <w:spacing w:line="240" w:lineRule="auto"/>
        <w:rPr>
          <w:szCs w:val="22"/>
        </w:rPr>
      </w:pPr>
    </w:p>
    <w:p w14:paraId="763DB422" w14:textId="77777777" w:rsidR="00FD2250" w:rsidRPr="003C7A59" w:rsidRDefault="00FD2250" w:rsidP="00346A1D">
      <w:pPr>
        <w:spacing w:line="240" w:lineRule="auto"/>
        <w:rPr>
          <w:szCs w:val="22"/>
        </w:rPr>
      </w:pPr>
    </w:p>
    <w:p w14:paraId="763DB423" w14:textId="77777777" w:rsidR="00FD2250" w:rsidRPr="003C7A59" w:rsidRDefault="00FD2250" w:rsidP="00346A1D">
      <w:pPr>
        <w:spacing w:line="240" w:lineRule="auto"/>
        <w:rPr>
          <w:szCs w:val="22"/>
        </w:rPr>
      </w:pPr>
    </w:p>
    <w:p w14:paraId="763DB424" w14:textId="77777777" w:rsidR="00FD2250" w:rsidRPr="003C7A59" w:rsidRDefault="00FD2250" w:rsidP="00346A1D">
      <w:pPr>
        <w:spacing w:line="240" w:lineRule="auto"/>
        <w:rPr>
          <w:szCs w:val="22"/>
        </w:rPr>
      </w:pPr>
    </w:p>
    <w:p w14:paraId="763DB425" w14:textId="77777777" w:rsidR="00FD2250" w:rsidRPr="003C7A59" w:rsidRDefault="00FD2250" w:rsidP="00346A1D">
      <w:pPr>
        <w:spacing w:line="240" w:lineRule="auto"/>
        <w:rPr>
          <w:szCs w:val="22"/>
        </w:rPr>
      </w:pPr>
    </w:p>
    <w:p w14:paraId="763DB426" w14:textId="77777777" w:rsidR="00FD2250" w:rsidRPr="003C7A59" w:rsidRDefault="00FD2250" w:rsidP="00346A1D">
      <w:pPr>
        <w:spacing w:line="240" w:lineRule="auto"/>
        <w:rPr>
          <w:szCs w:val="22"/>
        </w:rPr>
      </w:pPr>
    </w:p>
    <w:p w14:paraId="763DB427" w14:textId="77777777" w:rsidR="00FD2250" w:rsidRPr="003C7A59" w:rsidRDefault="00FD2250" w:rsidP="00346A1D">
      <w:pPr>
        <w:spacing w:line="240" w:lineRule="auto"/>
        <w:rPr>
          <w:szCs w:val="22"/>
        </w:rPr>
      </w:pPr>
    </w:p>
    <w:p w14:paraId="763DB428" w14:textId="77777777" w:rsidR="00FD2250" w:rsidRPr="003C7A59" w:rsidRDefault="00FD2250" w:rsidP="00346A1D">
      <w:pPr>
        <w:spacing w:line="240" w:lineRule="auto"/>
        <w:rPr>
          <w:szCs w:val="22"/>
        </w:rPr>
      </w:pPr>
    </w:p>
    <w:p w14:paraId="763DB429" w14:textId="77777777" w:rsidR="00FD2250" w:rsidRPr="003C7A59" w:rsidRDefault="00FD2250" w:rsidP="00346A1D">
      <w:pPr>
        <w:spacing w:line="240" w:lineRule="auto"/>
        <w:rPr>
          <w:szCs w:val="22"/>
        </w:rPr>
      </w:pPr>
    </w:p>
    <w:p w14:paraId="763DB42A" w14:textId="77777777" w:rsidR="00FD2250" w:rsidRPr="003C7A59" w:rsidRDefault="00FD2250" w:rsidP="00346A1D">
      <w:pPr>
        <w:spacing w:line="240" w:lineRule="auto"/>
        <w:rPr>
          <w:szCs w:val="22"/>
        </w:rPr>
      </w:pPr>
    </w:p>
    <w:p w14:paraId="763DB42B" w14:textId="77777777" w:rsidR="00FD2250" w:rsidRPr="003C7A59" w:rsidRDefault="00FD2250" w:rsidP="00346A1D">
      <w:pPr>
        <w:spacing w:line="240" w:lineRule="auto"/>
        <w:rPr>
          <w:szCs w:val="22"/>
        </w:rPr>
      </w:pPr>
    </w:p>
    <w:p w14:paraId="763DB42C" w14:textId="77777777" w:rsidR="00FD2250" w:rsidRDefault="00FD2250" w:rsidP="00346A1D">
      <w:pPr>
        <w:spacing w:line="240" w:lineRule="auto"/>
        <w:rPr>
          <w:szCs w:val="22"/>
        </w:rPr>
      </w:pPr>
    </w:p>
    <w:p w14:paraId="79C70A5A" w14:textId="77777777" w:rsidR="00E95809" w:rsidRPr="003C7A59" w:rsidRDefault="00E95809" w:rsidP="00346A1D">
      <w:pPr>
        <w:spacing w:line="240" w:lineRule="auto"/>
        <w:rPr>
          <w:szCs w:val="22"/>
        </w:rPr>
      </w:pPr>
    </w:p>
    <w:p w14:paraId="763DB42D" w14:textId="77777777" w:rsidR="00FD2250" w:rsidRPr="003C7A59" w:rsidRDefault="00FD2250" w:rsidP="00346A1D">
      <w:pPr>
        <w:spacing w:line="240" w:lineRule="auto"/>
        <w:rPr>
          <w:szCs w:val="22"/>
        </w:rPr>
      </w:pPr>
    </w:p>
    <w:p w14:paraId="763DB42E" w14:textId="77777777" w:rsidR="00FD2250" w:rsidRPr="003C7A59" w:rsidRDefault="00FD2250" w:rsidP="00346A1D">
      <w:pPr>
        <w:spacing w:line="240" w:lineRule="auto"/>
        <w:rPr>
          <w:szCs w:val="22"/>
        </w:rPr>
      </w:pPr>
    </w:p>
    <w:p w14:paraId="763DB42F" w14:textId="15329F83" w:rsidR="00FD2250" w:rsidRDefault="00FD2250" w:rsidP="00346A1D">
      <w:pPr>
        <w:spacing w:line="240" w:lineRule="auto"/>
        <w:rPr>
          <w:szCs w:val="22"/>
        </w:rPr>
      </w:pPr>
    </w:p>
    <w:p w14:paraId="521E10DF" w14:textId="77777777" w:rsidR="00617855" w:rsidRPr="003C7A59" w:rsidRDefault="00617855" w:rsidP="00346A1D">
      <w:pPr>
        <w:spacing w:line="240" w:lineRule="auto"/>
        <w:rPr>
          <w:szCs w:val="22"/>
        </w:rPr>
      </w:pPr>
    </w:p>
    <w:p w14:paraId="763DB430" w14:textId="77777777" w:rsidR="00FD2250" w:rsidRPr="003C7A59" w:rsidRDefault="00FD2250" w:rsidP="00346A1D">
      <w:pPr>
        <w:spacing w:line="240" w:lineRule="auto"/>
        <w:jc w:val="center"/>
        <w:rPr>
          <w:b/>
          <w:szCs w:val="22"/>
        </w:rPr>
      </w:pPr>
      <w:r w:rsidRPr="003C7A59">
        <w:rPr>
          <w:b/>
          <w:szCs w:val="22"/>
        </w:rPr>
        <w:t>VEDLEGG III</w:t>
      </w:r>
    </w:p>
    <w:p w14:paraId="763DB431" w14:textId="77777777" w:rsidR="00FD2250" w:rsidRPr="003C7A59" w:rsidRDefault="00FD2250" w:rsidP="00EF10D0">
      <w:pPr>
        <w:tabs>
          <w:tab w:val="clear" w:pos="567"/>
        </w:tabs>
        <w:spacing w:line="240" w:lineRule="auto"/>
        <w:rPr>
          <w:szCs w:val="22"/>
        </w:rPr>
      </w:pPr>
    </w:p>
    <w:p w14:paraId="763DB432" w14:textId="77777777" w:rsidR="00FD2250" w:rsidRPr="003C7A59" w:rsidRDefault="00FD2250" w:rsidP="00346A1D">
      <w:pPr>
        <w:tabs>
          <w:tab w:val="clear" w:pos="567"/>
        </w:tabs>
        <w:spacing w:line="240" w:lineRule="auto"/>
        <w:jc w:val="center"/>
        <w:rPr>
          <w:szCs w:val="22"/>
        </w:rPr>
      </w:pPr>
      <w:r w:rsidRPr="003C7A59">
        <w:rPr>
          <w:b/>
          <w:szCs w:val="22"/>
        </w:rPr>
        <w:t>MERKING OG PAKNINGSVEDLEGG</w:t>
      </w:r>
    </w:p>
    <w:p w14:paraId="763DB433" w14:textId="77777777" w:rsidR="00FD2250" w:rsidRPr="003C7A59" w:rsidRDefault="00FD2250" w:rsidP="00346A1D">
      <w:pPr>
        <w:spacing w:line="240" w:lineRule="auto"/>
        <w:rPr>
          <w:b/>
          <w:szCs w:val="22"/>
        </w:rPr>
      </w:pPr>
      <w:r w:rsidRPr="003C7A59">
        <w:rPr>
          <w:szCs w:val="22"/>
        </w:rPr>
        <w:br w:type="page"/>
      </w:r>
    </w:p>
    <w:p w14:paraId="7366BD42" w14:textId="77777777" w:rsidR="00617855" w:rsidRPr="003C7A59" w:rsidRDefault="00617855" w:rsidP="00617855">
      <w:pPr>
        <w:spacing w:line="240" w:lineRule="auto"/>
        <w:rPr>
          <w:b/>
          <w:szCs w:val="22"/>
        </w:rPr>
      </w:pPr>
    </w:p>
    <w:p w14:paraId="47777DBE" w14:textId="77777777" w:rsidR="00617855" w:rsidRPr="003C7A59" w:rsidRDefault="00617855" w:rsidP="00617855">
      <w:pPr>
        <w:spacing w:line="240" w:lineRule="auto"/>
        <w:rPr>
          <w:b/>
          <w:szCs w:val="22"/>
        </w:rPr>
      </w:pPr>
    </w:p>
    <w:p w14:paraId="4E1FCA19" w14:textId="77777777" w:rsidR="00617855" w:rsidRPr="003C7A59" w:rsidRDefault="00617855" w:rsidP="00617855">
      <w:pPr>
        <w:spacing w:line="240" w:lineRule="auto"/>
        <w:rPr>
          <w:b/>
          <w:szCs w:val="22"/>
        </w:rPr>
      </w:pPr>
    </w:p>
    <w:p w14:paraId="34990663" w14:textId="77777777" w:rsidR="00617855" w:rsidRPr="003C7A59" w:rsidRDefault="00617855" w:rsidP="00617855">
      <w:pPr>
        <w:spacing w:line="240" w:lineRule="auto"/>
        <w:rPr>
          <w:b/>
          <w:szCs w:val="22"/>
        </w:rPr>
      </w:pPr>
    </w:p>
    <w:p w14:paraId="6D96CD9E" w14:textId="77777777" w:rsidR="00617855" w:rsidRPr="003C7A59" w:rsidRDefault="00617855" w:rsidP="00617855">
      <w:pPr>
        <w:spacing w:line="240" w:lineRule="auto"/>
        <w:rPr>
          <w:szCs w:val="22"/>
        </w:rPr>
      </w:pPr>
    </w:p>
    <w:p w14:paraId="4D5B1571" w14:textId="77777777" w:rsidR="00617855" w:rsidRPr="003C7A59" w:rsidRDefault="00617855" w:rsidP="00617855">
      <w:pPr>
        <w:spacing w:line="240" w:lineRule="auto"/>
        <w:rPr>
          <w:szCs w:val="22"/>
        </w:rPr>
      </w:pPr>
    </w:p>
    <w:p w14:paraId="3A527162" w14:textId="77777777" w:rsidR="00617855" w:rsidRPr="003C7A59" w:rsidRDefault="00617855" w:rsidP="00617855">
      <w:pPr>
        <w:spacing w:line="240" w:lineRule="auto"/>
        <w:rPr>
          <w:szCs w:val="22"/>
        </w:rPr>
      </w:pPr>
    </w:p>
    <w:p w14:paraId="07D49492" w14:textId="77777777" w:rsidR="00617855" w:rsidRPr="003C7A59" w:rsidRDefault="00617855" w:rsidP="00617855">
      <w:pPr>
        <w:spacing w:line="240" w:lineRule="auto"/>
        <w:rPr>
          <w:szCs w:val="22"/>
        </w:rPr>
      </w:pPr>
    </w:p>
    <w:p w14:paraId="015461F6" w14:textId="77777777" w:rsidR="00617855" w:rsidRPr="003C7A59" w:rsidRDefault="00617855" w:rsidP="00617855">
      <w:pPr>
        <w:spacing w:line="240" w:lineRule="auto"/>
        <w:rPr>
          <w:szCs w:val="22"/>
        </w:rPr>
      </w:pPr>
    </w:p>
    <w:p w14:paraId="1D3EC155" w14:textId="77777777" w:rsidR="00617855" w:rsidRPr="003C7A59" w:rsidRDefault="00617855" w:rsidP="00617855">
      <w:pPr>
        <w:spacing w:line="240" w:lineRule="auto"/>
        <w:rPr>
          <w:szCs w:val="22"/>
        </w:rPr>
      </w:pPr>
    </w:p>
    <w:p w14:paraId="0B8B9EBE" w14:textId="77777777" w:rsidR="00617855" w:rsidRPr="003C7A59" w:rsidRDefault="00617855" w:rsidP="00617855">
      <w:pPr>
        <w:spacing w:line="240" w:lineRule="auto"/>
        <w:rPr>
          <w:szCs w:val="22"/>
        </w:rPr>
      </w:pPr>
    </w:p>
    <w:p w14:paraId="06559B3B" w14:textId="77777777" w:rsidR="00617855" w:rsidRPr="003C7A59" w:rsidRDefault="00617855" w:rsidP="00617855">
      <w:pPr>
        <w:spacing w:line="240" w:lineRule="auto"/>
        <w:rPr>
          <w:szCs w:val="22"/>
        </w:rPr>
      </w:pPr>
    </w:p>
    <w:p w14:paraId="1D30EB1C" w14:textId="77777777" w:rsidR="00617855" w:rsidRPr="003C7A59" w:rsidRDefault="00617855" w:rsidP="00617855">
      <w:pPr>
        <w:spacing w:line="240" w:lineRule="auto"/>
        <w:rPr>
          <w:szCs w:val="22"/>
        </w:rPr>
      </w:pPr>
    </w:p>
    <w:p w14:paraId="78B843A2" w14:textId="77777777" w:rsidR="00617855" w:rsidRPr="003C7A59" w:rsidRDefault="00617855" w:rsidP="00617855">
      <w:pPr>
        <w:spacing w:line="240" w:lineRule="auto"/>
        <w:rPr>
          <w:szCs w:val="22"/>
        </w:rPr>
      </w:pPr>
    </w:p>
    <w:p w14:paraId="500797B9" w14:textId="77777777" w:rsidR="00617855" w:rsidRPr="003C7A59" w:rsidRDefault="00617855" w:rsidP="00617855">
      <w:pPr>
        <w:spacing w:line="240" w:lineRule="auto"/>
        <w:rPr>
          <w:szCs w:val="22"/>
        </w:rPr>
      </w:pPr>
    </w:p>
    <w:p w14:paraId="4E546BCC" w14:textId="77777777" w:rsidR="00617855" w:rsidRPr="003C7A59" w:rsidRDefault="00617855" w:rsidP="00617855">
      <w:pPr>
        <w:spacing w:line="240" w:lineRule="auto"/>
        <w:rPr>
          <w:szCs w:val="22"/>
        </w:rPr>
      </w:pPr>
    </w:p>
    <w:p w14:paraId="17B857EA" w14:textId="77777777" w:rsidR="00617855" w:rsidRPr="003C7A59" w:rsidRDefault="00617855" w:rsidP="00617855">
      <w:pPr>
        <w:spacing w:line="240" w:lineRule="auto"/>
        <w:rPr>
          <w:szCs w:val="22"/>
        </w:rPr>
      </w:pPr>
    </w:p>
    <w:p w14:paraId="16116794" w14:textId="77777777" w:rsidR="00617855" w:rsidRDefault="00617855" w:rsidP="00617855">
      <w:pPr>
        <w:spacing w:line="240" w:lineRule="auto"/>
        <w:rPr>
          <w:szCs w:val="22"/>
        </w:rPr>
      </w:pPr>
    </w:p>
    <w:p w14:paraId="34BF5BC1" w14:textId="77777777" w:rsidR="00617855" w:rsidRPr="003C7A59" w:rsidRDefault="00617855" w:rsidP="00617855">
      <w:pPr>
        <w:spacing w:line="240" w:lineRule="auto"/>
        <w:rPr>
          <w:szCs w:val="22"/>
        </w:rPr>
      </w:pPr>
    </w:p>
    <w:p w14:paraId="2C2FBD6D" w14:textId="77777777" w:rsidR="00617855" w:rsidRPr="003C7A59" w:rsidRDefault="00617855" w:rsidP="00617855">
      <w:pPr>
        <w:spacing w:line="240" w:lineRule="auto"/>
        <w:rPr>
          <w:szCs w:val="22"/>
        </w:rPr>
      </w:pPr>
    </w:p>
    <w:p w14:paraId="3E82CEEC" w14:textId="77777777" w:rsidR="00617855" w:rsidRPr="003C7A59" w:rsidRDefault="00617855" w:rsidP="00617855">
      <w:pPr>
        <w:spacing w:line="240" w:lineRule="auto"/>
        <w:rPr>
          <w:szCs w:val="22"/>
        </w:rPr>
      </w:pPr>
    </w:p>
    <w:p w14:paraId="3B4902C9" w14:textId="77777777" w:rsidR="00617855" w:rsidRDefault="00617855" w:rsidP="00617855">
      <w:pPr>
        <w:spacing w:line="240" w:lineRule="auto"/>
        <w:rPr>
          <w:szCs w:val="22"/>
        </w:rPr>
      </w:pPr>
    </w:p>
    <w:p w14:paraId="7AFCA4B2" w14:textId="77777777" w:rsidR="00617855" w:rsidRPr="003C7A59" w:rsidRDefault="00617855" w:rsidP="00617855">
      <w:pPr>
        <w:spacing w:line="240" w:lineRule="auto"/>
        <w:rPr>
          <w:szCs w:val="22"/>
        </w:rPr>
      </w:pPr>
    </w:p>
    <w:p w14:paraId="763DB44A" w14:textId="77777777" w:rsidR="00FD2250" w:rsidRPr="003C7A59" w:rsidRDefault="00FD2250" w:rsidP="00346A1D">
      <w:pPr>
        <w:tabs>
          <w:tab w:val="clear" w:pos="567"/>
        </w:tabs>
        <w:spacing w:line="240" w:lineRule="auto"/>
        <w:jc w:val="center"/>
        <w:outlineLvl w:val="0"/>
        <w:rPr>
          <w:szCs w:val="22"/>
        </w:rPr>
      </w:pPr>
      <w:r w:rsidRPr="003C7A59">
        <w:rPr>
          <w:b/>
          <w:szCs w:val="22"/>
        </w:rPr>
        <w:t>A. MERKING</w:t>
      </w:r>
    </w:p>
    <w:p w14:paraId="763DB44B" w14:textId="77777777" w:rsidR="00AA1C46" w:rsidRPr="003C7A59" w:rsidRDefault="00FD2250" w:rsidP="00346A1D">
      <w:pPr>
        <w:tabs>
          <w:tab w:val="clear" w:pos="567"/>
        </w:tabs>
        <w:spacing w:line="240" w:lineRule="auto"/>
        <w:rPr>
          <w:szCs w:val="22"/>
        </w:rPr>
      </w:pPr>
      <w:r w:rsidRPr="003C7A59">
        <w:rPr>
          <w:szCs w:val="22"/>
        </w:rPr>
        <w:br w:type="page"/>
      </w:r>
    </w:p>
    <w:p w14:paraId="763DB44C"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rPr>
          <w:szCs w:val="22"/>
        </w:rPr>
      </w:pPr>
      <w:r w:rsidRPr="003C7A59">
        <w:rPr>
          <w:b/>
          <w:szCs w:val="22"/>
        </w:rPr>
        <w:lastRenderedPageBreak/>
        <w:t>OPPLYSNINGER, SOM SKAL ANGIS PÅ DEN YTRE EMBALLASJE</w:t>
      </w:r>
    </w:p>
    <w:p w14:paraId="1A09A9F9" w14:textId="77777777" w:rsidR="00535405" w:rsidRDefault="00535405" w:rsidP="00346A1D">
      <w:pPr>
        <w:pBdr>
          <w:top w:val="single" w:sz="4" w:space="1" w:color="auto"/>
          <w:left w:val="single" w:sz="4" w:space="4" w:color="auto"/>
          <w:bottom w:val="single" w:sz="4" w:space="1" w:color="auto"/>
          <w:right w:val="single" w:sz="4" w:space="4" w:color="auto"/>
        </w:pBdr>
        <w:spacing w:line="240" w:lineRule="auto"/>
        <w:rPr>
          <w:szCs w:val="22"/>
        </w:rPr>
      </w:pPr>
    </w:p>
    <w:p w14:paraId="763DB44D" w14:textId="21FAECEC" w:rsidR="00FD2250" w:rsidRPr="007267AC" w:rsidRDefault="00535405" w:rsidP="00346A1D">
      <w:pPr>
        <w:pBdr>
          <w:top w:val="single" w:sz="4" w:space="1" w:color="auto"/>
          <w:left w:val="single" w:sz="4" w:space="4" w:color="auto"/>
          <w:bottom w:val="single" w:sz="4" w:space="1" w:color="auto"/>
          <w:right w:val="single" w:sz="4" w:space="4" w:color="auto"/>
        </w:pBdr>
        <w:spacing w:line="240" w:lineRule="auto"/>
        <w:rPr>
          <w:b/>
          <w:bCs/>
          <w:szCs w:val="22"/>
        </w:rPr>
      </w:pPr>
      <w:r w:rsidRPr="007267AC">
        <w:rPr>
          <w:b/>
          <w:bCs/>
          <w:szCs w:val="22"/>
        </w:rPr>
        <w:t>Karton</w:t>
      </w:r>
      <w:r w:rsidR="005044A6" w:rsidRPr="007267AC">
        <w:rPr>
          <w:b/>
          <w:bCs/>
          <w:szCs w:val="22"/>
        </w:rPr>
        <w:t>g</w:t>
      </w:r>
      <w:r w:rsidRPr="007267AC">
        <w:rPr>
          <w:b/>
          <w:bCs/>
          <w:szCs w:val="22"/>
        </w:rPr>
        <w:t xml:space="preserve"> </w:t>
      </w:r>
      <w:r w:rsidR="00D64F57" w:rsidRPr="007267AC">
        <w:rPr>
          <w:b/>
          <w:bCs/>
          <w:szCs w:val="22"/>
        </w:rPr>
        <w:t xml:space="preserve">til </w:t>
      </w:r>
      <w:r w:rsidRPr="007267AC">
        <w:rPr>
          <w:b/>
          <w:bCs/>
          <w:szCs w:val="22"/>
        </w:rPr>
        <w:t>20 ml, 50 ml og 100 ml</w:t>
      </w:r>
    </w:p>
    <w:p w14:paraId="763DB44E" w14:textId="77777777" w:rsidR="00FD2250" w:rsidRPr="003C7A59" w:rsidRDefault="00FD2250" w:rsidP="00592EB1">
      <w:pPr>
        <w:tabs>
          <w:tab w:val="clear" w:pos="567"/>
          <w:tab w:val="left" w:pos="1965"/>
        </w:tabs>
        <w:spacing w:line="240" w:lineRule="auto"/>
        <w:rPr>
          <w:szCs w:val="22"/>
          <w:u w:val="single"/>
        </w:rPr>
      </w:pPr>
    </w:p>
    <w:p w14:paraId="763DB44F"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3C7A59">
        <w:rPr>
          <w:b/>
          <w:szCs w:val="22"/>
        </w:rPr>
        <w:t>1.</w:t>
      </w:r>
      <w:r w:rsidRPr="003C7A59">
        <w:rPr>
          <w:b/>
          <w:szCs w:val="22"/>
        </w:rPr>
        <w:tab/>
        <w:t>VETERINÆR</w:t>
      </w:r>
      <w:r w:rsidR="001A630E" w:rsidRPr="003C7A59">
        <w:rPr>
          <w:b/>
          <w:szCs w:val="22"/>
        </w:rPr>
        <w:t>PREPARAT</w:t>
      </w:r>
      <w:r w:rsidRPr="003C7A59">
        <w:rPr>
          <w:b/>
          <w:szCs w:val="22"/>
        </w:rPr>
        <w:t>ETS NAVN</w:t>
      </w:r>
    </w:p>
    <w:p w14:paraId="763DB450" w14:textId="77777777" w:rsidR="00FD2250" w:rsidRPr="003C7A59" w:rsidRDefault="00FD2250" w:rsidP="00346A1D">
      <w:pPr>
        <w:tabs>
          <w:tab w:val="clear" w:pos="567"/>
        </w:tabs>
        <w:spacing w:line="240" w:lineRule="auto"/>
        <w:rPr>
          <w:szCs w:val="22"/>
        </w:rPr>
      </w:pPr>
    </w:p>
    <w:p w14:paraId="763DB451" w14:textId="77777777" w:rsidR="00FD2250" w:rsidRPr="003C7A59" w:rsidRDefault="00FD2250" w:rsidP="00346A1D">
      <w:pPr>
        <w:spacing w:line="240" w:lineRule="auto"/>
        <w:ind w:left="567" w:hanging="567"/>
        <w:outlineLvl w:val="1"/>
        <w:rPr>
          <w:szCs w:val="22"/>
        </w:rPr>
      </w:pPr>
      <w:r w:rsidRPr="003C7A59">
        <w:rPr>
          <w:szCs w:val="22"/>
        </w:rPr>
        <w:t>Metacam 5 mg/ml injeksjonsvæske, oppløsning til storfe og gris</w:t>
      </w:r>
    </w:p>
    <w:p w14:paraId="763DB452" w14:textId="77777777" w:rsidR="00FD2250" w:rsidRPr="003C7A59" w:rsidRDefault="00FD2250" w:rsidP="00346A1D">
      <w:pPr>
        <w:spacing w:line="240" w:lineRule="auto"/>
        <w:ind w:left="567" w:hanging="567"/>
        <w:rPr>
          <w:szCs w:val="22"/>
        </w:rPr>
      </w:pPr>
      <w:r w:rsidRPr="003C7A59">
        <w:rPr>
          <w:szCs w:val="22"/>
        </w:rPr>
        <w:t>Meloksikam</w:t>
      </w:r>
    </w:p>
    <w:p w14:paraId="763DB453" w14:textId="77777777" w:rsidR="00FD2250" w:rsidRPr="003C7A59" w:rsidRDefault="00FD2250" w:rsidP="00346A1D">
      <w:pPr>
        <w:tabs>
          <w:tab w:val="clear" w:pos="567"/>
        </w:tabs>
        <w:spacing w:line="240" w:lineRule="auto"/>
        <w:rPr>
          <w:szCs w:val="22"/>
        </w:rPr>
      </w:pPr>
    </w:p>
    <w:p w14:paraId="763DB454" w14:textId="77777777" w:rsidR="00FD2250" w:rsidRPr="003C7A59" w:rsidRDefault="00FD2250" w:rsidP="00346A1D">
      <w:pPr>
        <w:tabs>
          <w:tab w:val="clear" w:pos="567"/>
        </w:tabs>
        <w:spacing w:line="240" w:lineRule="auto"/>
        <w:rPr>
          <w:szCs w:val="22"/>
        </w:rPr>
      </w:pPr>
    </w:p>
    <w:p w14:paraId="763DB455" w14:textId="2FDCA176"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3C7A59">
        <w:rPr>
          <w:b/>
          <w:szCs w:val="22"/>
        </w:rPr>
        <w:t>2.</w:t>
      </w:r>
      <w:r w:rsidRPr="003C7A59">
        <w:rPr>
          <w:b/>
          <w:szCs w:val="22"/>
        </w:rPr>
        <w:tab/>
        <w:t>DEKLARASJON AV VIRKESTOFF(ER)</w:t>
      </w:r>
    </w:p>
    <w:p w14:paraId="763DB456" w14:textId="77777777" w:rsidR="00FD2250" w:rsidRPr="003C7A59" w:rsidRDefault="00FD2250" w:rsidP="00346A1D">
      <w:pPr>
        <w:tabs>
          <w:tab w:val="clear" w:pos="567"/>
        </w:tabs>
        <w:spacing w:line="240" w:lineRule="auto"/>
        <w:rPr>
          <w:szCs w:val="22"/>
        </w:rPr>
      </w:pPr>
    </w:p>
    <w:p w14:paraId="763DB457" w14:textId="0B60F444" w:rsidR="00FD2250" w:rsidRPr="003C7A59" w:rsidRDefault="00FD2250" w:rsidP="00346A1D">
      <w:pPr>
        <w:tabs>
          <w:tab w:val="clear" w:pos="567"/>
        </w:tabs>
        <w:spacing w:line="240" w:lineRule="auto"/>
        <w:rPr>
          <w:szCs w:val="22"/>
        </w:rPr>
      </w:pPr>
      <w:r w:rsidRPr="003C7A59">
        <w:rPr>
          <w:szCs w:val="22"/>
        </w:rPr>
        <w:t>Meloksikam</w:t>
      </w:r>
      <w:r w:rsidR="00ED57F6">
        <w:rPr>
          <w:szCs w:val="22"/>
        </w:rPr>
        <w:t xml:space="preserve"> </w:t>
      </w:r>
      <w:r w:rsidRPr="003C7A59">
        <w:rPr>
          <w:szCs w:val="22"/>
        </w:rPr>
        <w:t>5 mg/ml</w:t>
      </w:r>
    </w:p>
    <w:p w14:paraId="763DB458" w14:textId="77777777" w:rsidR="00FD2250" w:rsidRPr="003C7A59" w:rsidRDefault="00FD2250" w:rsidP="00346A1D">
      <w:pPr>
        <w:tabs>
          <w:tab w:val="clear" w:pos="567"/>
        </w:tabs>
        <w:spacing w:line="240" w:lineRule="auto"/>
        <w:rPr>
          <w:szCs w:val="22"/>
        </w:rPr>
      </w:pPr>
    </w:p>
    <w:p w14:paraId="763DB459" w14:textId="77777777" w:rsidR="00FD2250" w:rsidRPr="003C7A59" w:rsidRDefault="00FD2250" w:rsidP="00346A1D">
      <w:pPr>
        <w:tabs>
          <w:tab w:val="clear" w:pos="567"/>
        </w:tabs>
        <w:spacing w:line="240" w:lineRule="auto"/>
        <w:rPr>
          <w:szCs w:val="22"/>
        </w:rPr>
      </w:pPr>
    </w:p>
    <w:p w14:paraId="763DB45A"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3C7A59">
        <w:rPr>
          <w:b/>
          <w:szCs w:val="22"/>
        </w:rPr>
        <w:t>3.</w:t>
      </w:r>
      <w:r w:rsidRPr="003C7A59">
        <w:rPr>
          <w:b/>
          <w:szCs w:val="22"/>
        </w:rPr>
        <w:tab/>
        <w:t>LEGEMIDDELFORM</w:t>
      </w:r>
    </w:p>
    <w:p w14:paraId="763DB45B" w14:textId="77777777" w:rsidR="00FD2250" w:rsidRPr="003C7A59" w:rsidRDefault="00FD2250" w:rsidP="00346A1D">
      <w:pPr>
        <w:tabs>
          <w:tab w:val="clear" w:pos="567"/>
        </w:tabs>
        <w:spacing w:line="240" w:lineRule="auto"/>
        <w:rPr>
          <w:szCs w:val="22"/>
        </w:rPr>
      </w:pPr>
    </w:p>
    <w:p w14:paraId="763DB45C" w14:textId="77777777" w:rsidR="00FD2250" w:rsidRPr="003C7A59" w:rsidRDefault="00FD2250" w:rsidP="00346A1D">
      <w:pPr>
        <w:spacing w:line="240" w:lineRule="auto"/>
        <w:ind w:left="567" w:hanging="567"/>
        <w:rPr>
          <w:szCs w:val="22"/>
        </w:rPr>
      </w:pPr>
      <w:r w:rsidRPr="00304B0A">
        <w:rPr>
          <w:szCs w:val="22"/>
          <w:highlight w:val="lightGray"/>
        </w:rPr>
        <w:t>Injeksjonsvæske, oppløsning</w:t>
      </w:r>
    </w:p>
    <w:p w14:paraId="763DB45D" w14:textId="77777777" w:rsidR="00FD2250" w:rsidRPr="003C7A59" w:rsidRDefault="00FD2250" w:rsidP="00346A1D">
      <w:pPr>
        <w:spacing w:line="240" w:lineRule="auto"/>
        <w:ind w:left="567" w:hanging="567"/>
        <w:rPr>
          <w:szCs w:val="22"/>
        </w:rPr>
      </w:pPr>
    </w:p>
    <w:p w14:paraId="763DB45E" w14:textId="77777777" w:rsidR="00FD2250" w:rsidRPr="003C7A59" w:rsidRDefault="00FD2250" w:rsidP="00346A1D">
      <w:pPr>
        <w:tabs>
          <w:tab w:val="clear" w:pos="567"/>
        </w:tabs>
        <w:spacing w:line="240" w:lineRule="auto"/>
        <w:rPr>
          <w:szCs w:val="22"/>
        </w:rPr>
      </w:pPr>
    </w:p>
    <w:p w14:paraId="763DB45F" w14:textId="6C332E2F"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3C7A59">
        <w:rPr>
          <w:b/>
          <w:szCs w:val="22"/>
        </w:rPr>
        <w:t>4.</w:t>
      </w:r>
      <w:r w:rsidRPr="003C7A59">
        <w:rPr>
          <w:b/>
          <w:szCs w:val="22"/>
        </w:rPr>
        <w:tab/>
        <w:t>PAKNINGSSTØRRELSE</w:t>
      </w:r>
      <w:r w:rsidR="00F14B98">
        <w:rPr>
          <w:b/>
          <w:szCs w:val="22"/>
        </w:rPr>
        <w:t>R</w:t>
      </w:r>
    </w:p>
    <w:p w14:paraId="763DB460" w14:textId="77777777" w:rsidR="00FD2250" w:rsidRPr="003C7A59" w:rsidRDefault="00FD2250" w:rsidP="00346A1D">
      <w:pPr>
        <w:tabs>
          <w:tab w:val="clear" w:pos="567"/>
        </w:tabs>
        <w:spacing w:line="240" w:lineRule="auto"/>
        <w:rPr>
          <w:szCs w:val="22"/>
        </w:rPr>
      </w:pPr>
    </w:p>
    <w:p w14:paraId="763DB461" w14:textId="77777777" w:rsidR="00FD2250" w:rsidRPr="003C7A59" w:rsidRDefault="00777878" w:rsidP="00346A1D">
      <w:pPr>
        <w:tabs>
          <w:tab w:val="clear" w:pos="567"/>
        </w:tabs>
        <w:spacing w:line="240" w:lineRule="auto"/>
        <w:rPr>
          <w:szCs w:val="22"/>
        </w:rPr>
      </w:pPr>
      <w:r w:rsidRPr="00D84897">
        <w:rPr>
          <w:szCs w:val="22"/>
          <w:highlight w:val="lightGray"/>
        </w:rPr>
        <w:t>1 x</w:t>
      </w:r>
      <w:r w:rsidRPr="003C7A59">
        <w:rPr>
          <w:szCs w:val="22"/>
        </w:rPr>
        <w:t xml:space="preserve"> </w:t>
      </w:r>
      <w:r w:rsidR="00FD2250" w:rsidRPr="003C7A59">
        <w:rPr>
          <w:szCs w:val="22"/>
        </w:rPr>
        <w:t>20 ml</w:t>
      </w:r>
    </w:p>
    <w:p w14:paraId="763DB462" w14:textId="77777777" w:rsidR="00FD2250" w:rsidRPr="00304B0A" w:rsidRDefault="00777878" w:rsidP="00346A1D">
      <w:pPr>
        <w:tabs>
          <w:tab w:val="clear" w:pos="567"/>
        </w:tabs>
        <w:spacing w:line="240" w:lineRule="auto"/>
        <w:rPr>
          <w:szCs w:val="22"/>
          <w:highlight w:val="lightGray"/>
        </w:rPr>
      </w:pPr>
      <w:r w:rsidRPr="00304B0A">
        <w:rPr>
          <w:szCs w:val="22"/>
          <w:highlight w:val="lightGray"/>
        </w:rPr>
        <w:t xml:space="preserve">1 x </w:t>
      </w:r>
      <w:r w:rsidR="00FD2250" w:rsidRPr="00304B0A">
        <w:rPr>
          <w:szCs w:val="22"/>
          <w:highlight w:val="lightGray"/>
        </w:rPr>
        <w:t>50 ml</w:t>
      </w:r>
    </w:p>
    <w:p w14:paraId="763DB463" w14:textId="77777777" w:rsidR="00FD2250" w:rsidRPr="00304B0A" w:rsidRDefault="00777878" w:rsidP="00346A1D">
      <w:pPr>
        <w:spacing w:line="240" w:lineRule="auto"/>
        <w:ind w:left="567" w:hanging="567"/>
        <w:rPr>
          <w:szCs w:val="22"/>
          <w:highlight w:val="lightGray"/>
        </w:rPr>
      </w:pPr>
      <w:r w:rsidRPr="00304B0A">
        <w:rPr>
          <w:szCs w:val="22"/>
          <w:highlight w:val="lightGray"/>
        </w:rPr>
        <w:t xml:space="preserve">1 x </w:t>
      </w:r>
      <w:r w:rsidR="00FD2250" w:rsidRPr="00304B0A">
        <w:rPr>
          <w:szCs w:val="22"/>
          <w:highlight w:val="lightGray"/>
        </w:rPr>
        <w:t xml:space="preserve">100 ml </w:t>
      </w:r>
    </w:p>
    <w:p w14:paraId="763DB464" w14:textId="77777777" w:rsidR="00FD2250" w:rsidRPr="00304B0A" w:rsidRDefault="00FD2250" w:rsidP="00346A1D">
      <w:pPr>
        <w:spacing w:line="240" w:lineRule="auto"/>
        <w:ind w:left="567" w:hanging="567"/>
        <w:rPr>
          <w:szCs w:val="22"/>
          <w:highlight w:val="lightGray"/>
        </w:rPr>
      </w:pPr>
      <w:r w:rsidRPr="00304B0A">
        <w:rPr>
          <w:szCs w:val="22"/>
          <w:highlight w:val="lightGray"/>
        </w:rPr>
        <w:t>12x20 ml</w:t>
      </w:r>
    </w:p>
    <w:p w14:paraId="763DB465" w14:textId="77777777" w:rsidR="00FD2250" w:rsidRPr="003C7A59" w:rsidRDefault="00FD2250" w:rsidP="00346A1D">
      <w:pPr>
        <w:spacing w:line="240" w:lineRule="auto"/>
        <w:ind w:left="567" w:hanging="567"/>
        <w:rPr>
          <w:szCs w:val="22"/>
        </w:rPr>
      </w:pPr>
      <w:r w:rsidRPr="00304B0A">
        <w:rPr>
          <w:szCs w:val="22"/>
          <w:highlight w:val="lightGray"/>
        </w:rPr>
        <w:t>12x50 ml</w:t>
      </w:r>
    </w:p>
    <w:p w14:paraId="763DB466" w14:textId="77777777" w:rsidR="00FD2250" w:rsidRPr="003C7A59" w:rsidRDefault="00FD2250" w:rsidP="00346A1D">
      <w:pPr>
        <w:tabs>
          <w:tab w:val="clear" w:pos="567"/>
        </w:tabs>
        <w:spacing w:line="240" w:lineRule="auto"/>
        <w:rPr>
          <w:szCs w:val="22"/>
        </w:rPr>
      </w:pPr>
      <w:r w:rsidRPr="00304B0A">
        <w:rPr>
          <w:szCs w:val="22"/>
          <w:highlight w:val="lightGray"/>
        </w:rPr>
        <w:t>12 x 100 ml</w:t>
      </w:r>
    </w:p>
    <w:p w14:paraId="763DB467" w14:textId="77777777" w:rsidR="00FD2250" w:rsidRPr="003C7A59" w:rsidRDefault="00FD2250" w:rsidP="00346A1D">
      <w:pPr>
        <w:tabs>
          <w:tab w:val="clear" w:pos="567"/>
        </w:tabs>
        <w:spacing w:line="240" w:lineRule="auto"/>
        <w:rPr>
          <w:szCs w:val="22"/>
        </w:rPr>
      </w:pPr>
    </w:p>
    <w:p w14:paraId="763DB468" w14:textId="77777777" w:rsidR="00FD2250" w:rsidRPr="003C7A59" w:rsidRDefault="00FD2250" w:rsidP="00346A1D">
      <w:pPr>
        <w:tabs>
          <w:tab w:val="clear" w:pos="567"/>
        </w:tabs>
        <w:spacing w:line="240" w:lineRule="auto"/>
        <w:rPr>
          <w:szCs w:val="22"/>
        </w:rPr>
      </w:pPr>
    </w:p>
    <w:p w14:paraId="763DB469"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3C7A59">
        <w:rPr>
          <w:b/>
          <w:szCs w:val="22"/>
        </w:rPr>
        <w:t>5.</w:t>
      </w:r>
      <w:r w:rsidRPr="003C7A59">
        <w:rPr>
          <w:b/>
          <w:szCs w:val="22"/>
        </w:rPr>
        <w:tab/>
        <w:t>DYREART</w:t>
      </w:r>
      <w:r w:rsidR="001A630E" w:rsidRPr="003C7A59">
        <w:rPr>
          <w:b/>
          <w:szCs w:val="22"/>
        </w:rPr>
        <w:t>ER</w:t>
      </w:r>
      <w:r w:rsidRPr="003C7A59">
        <w:rPr>
          <w:b/>
          <w:szCs w:val="22"/>
        </w:rPr>
        <w:t xml:space="preserve"> SOM LEGEMIDLET ER BEREGNET TIL (Målarter)</w:t>
      </w:r>
    </w:p>
    <w:p w14:paraId="763DB46A" w14:textId="77777777" w:rsidR="00FD2250" w:rsidRPr="003C7A59" w:rsidRDefault="00FD2250" w:rsidP="00346A1D">
      <w:pPr>
        <w:tabs>
          <w:tab w:val="clear" w:pos="567"/>
        </w:tabs>
        <w:spacing w:line="240" w:lineRule="auto"/>
        <w:rPr>
          <w:szCs w:val="22"/>
        </w:rPr>
      </w:pPr>
    </w:p>
    <w:p w14:paraId="763DB46B" w14:textId="77777777" w:rsidR="00FD2250" w:rsidRPr="003C7A59" w:rsidRDefault="00FD2250" w:rsidP="00346A1D">
      <w:pPr>
        <w:tabs>
          <w:tab w:val="left" w:pos="709"/>
        </w:tabs>
        <w:spacing w:line="240" w:lineRule="auto"/>
        <w:ind w:left="567" w:hanging="567"/>
        <w:rPr>
          <w:szCs w:val="22"/>
        </w:rPr>
      </w:pPr>
      <w:r w:rsidRPr="003C7A59">
        <w:rPr>
          <w:szCs w:val="22"/>
        </w:rPr>
        <w:t>Storfe (kalver og ungdyr) og gris</w:t>
      </w:r>
    </w:p>
    <w:p w14:paraId="763DB46C" w14:textId="77777777" w:rsidR="00FD2250" w:rsidRPr="003C7A59" w:rsidRDefault="00FD2250" w:rsidP="00346A1D">
      <w:pPr>
        <w:tabs>
          <w:tab w:val="clear" w:pos="567"/>
        </w:tabs>
        <w:spacing w:line="240" w:lineRule="auto"/>
        <w:rPr>
          <w:szCs w:val="22"/>
        </w:rPr>
      </w:pPr>
    </w:p>
    <w:p w14:paraId="763DB46D" w14:textId="77777777" w:rsidR="00FD2250" w:rsidRPr="003C7A59" w:rsidRDefault="00FD2250" w:rsidP="00346A1D">
      <w:pPr>
        <w:tabs>
          <w:tab w:val="clear" w:pos="567"/>
        </w:tabs>
        <w:spacing w:line="240" w:lineRule="auto"/>
        <w:rPr>
          <w:szCs w:val="22"/>
        </w:rPr>
      </w:pPr>
    </w:p>
    <w:p w14:paraId="763DB46E" w14:textId="77777777" w:rsidR="00FD2250" w:rsidRPr="003C7A59" w:rsidRDefault="00FD2250" w:rsidP="00346A1D">
      <w:pPr>
        <w:pBdr>
          <w:top w:val="single" w:sz="4" w:space="4" w:color="auto"/>
          <w:left w:val="single" w:sz="4" w:space="4" w:color="auto"/>
          <w:bottom w:val="single" w:sz="4" w:space="1" w:color="auto"/>
          <w:right w:val="single" w:sz="4" w:space="4" w:color="auto"/>
        </w:pBdr>
        <w:tabs>
          <w:tab w:val="clear" w:pos="567"/>
        </w:tabs>
        <w:spacing w:line="240" w:lineRule="auto"/>
        <w:ind w:left="567" w:hanging="567"/>
        <w:rPr>
          <w:szCs w:val="22"/>
        </w:rPr>
      </w:pPr>
      <w:r w:rsidRPr="003C7A59">
        <w:rPr>
          <w:b/>
          <w:szCs w:val="22"/>
        </w:rPr>
        <w:t>6.</w:t>
      </w:r>
      <w:r w:rsidRPr="003C7A59">
        <w:rPr>
          <w:b/>
          <w:szCs w:val="22"/>
        </w:rPr>
        <w:tab/>
        <w:t>INDIKASJON(ER)</w:t>
      </w:r>
    </w:p>
    <w:p w14:paraId="763DB46F" w14:textId="77777777" w:rsidR="00FD2250" w:rsidRPr="003C7A59" w:rsidRDefault="00FD2250" w:rsidP="00346A1D">
      <w:pPr>
        <w:tabs>
          <w:tab w:val="clear" w:pos="567"/>
        </w:tabs>
        <w:spacing w:line="240" w:lineRule="auto"/>
        <w:rPr>
          <w:szCs w:val="22"/>
        </w:rPr>
      </w:pPr>
    </w:p>
    <w:p w14:paraId="763DB471" w14:textId="77777777" w:rsidR="00FD2250" w:rsidRPr="003C7A59" w:rsidRDefault="00FD2250" w:rsidP="00346A1D">
      <w:pPr>
        <w:tabs>
          <w:tab w:val="clear" w:pos="567"/>
        </w:tabs>
        <w:spacing w:line="240" w:lineRule="auto"/>
        <w:rPr>
          <w:szCs w:val="22"/>
        </w:rPr>
      </w:pPr>
    </w:p>
    <w:p w14:paraId="763DB472" w14:textId="77777777" w:rsidR="00FD2250" w:rsidRPr="003C7A59" w:rsidRDefault="00FD2250" w:rsidP="00346A1D">
      <w:pPr>
        <w:tabs>
          <w:tab w:val="clear" w:pos="567"/>
        </w:tabs>
        <w:spacing w:line="240" w:lineRule="auto"/>
        <w:rPr>
          <w:szCs w:val="22"/>
        </w:rPr>
      </w:pPr>
    </w:p>
    <w:p w14:paraId="763DB473"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3C7A59">
        <w:rPr>
          <w:b/>
          <w:szCs w:val="22"/>
        </w:rPr>
        <w:t>7.</w:t>
      </w:r>
      <w:r w:rsidRPr="003C7A59">
        <w:rPr>
          <w:b/>
          <w:szCs w:val="22"/>
        </w:rPr>
        <w:tab/>
        <w:t>BRUKSMÅTE OG ADMINISTRASJONSVEI</w:t>
      </w:r>
      <w:r w:rsidR="00A15B2E" w:rsidRPr="003C7A59">
        <w:rPr>
          <w:b/>
          <w:szCs w:val="22"/>
        </w:rPr>
        <w:t>(ER)</w:t>
      </w:r>
    </w:p>
    <w:p w14:paraId="763DB474" w14:textId="77777777" w:rsidR="00FD2250" w:rsidRPr="003C7A59" w:rsidRDefault="00FD2250" w:rsidP="00346A1D">
      <w:pPr>
        <w:tabs>
          <w:tab w:val="clear" w:pos="567"/>
        </w:tabs>
        <w:spacing w:line="240" w:lineRule="auto"/>
        <w:rPr>
          <w:szCs w:val="22"/>
        </w:rPr>
      </w:pPr>
    </w:p>
    <w:p w14:paraId="763DB475" w14:textId="2614CEF0" w:rsidR="00FD2250" w:rsidRPr="0004065E" w:rsidRDefault="00FD2250" w:rsidP="002F660A">
      <w:pPr>
        <w:tabs>
          <w:tab w:val="clear" w:pos="567"/>
        </w:tabs>
        <w:spacing w:line="240" w:lineRule="auto"/>
        <w:ind w:left="1134" w:hanging="1134"/>
        <w:rPr>
          <w:snapToGrid w:val="0"/>
          <w:szCs w:val="22"/>
          <w:lang w:eastAsia="de-DE"/>
        </w:rPr>
      </w:pPr>
      <w:r w:rsidRPr="007267AC">
        <w:rPr>
          <w:szCs w:val="22"/>
          <w:u w:val="single"/>
        </w:rPr>
        <w:t>Storfe:</w:t>
      </w:r>
      <w:r w:rsidR="002F660A" w:rsidRPr="0004065E">
        <w:rPr>
          <w:b/>
          <w:szCs w:val="22"/>
        </w:rPr>
        <w:tab/>
      </w:r>
      <w:r w:rsidRPr="0004065E">
        <w:rPr>
          <w:snapToGrid w:val="0"/>
          <w:szCs w:val="22"/>
          <w:lang w:eastAsia="de-DE"/>
        </w:rPr>
        <w:t>Enkel subkutan eller intravenøs injeksjon.</w:t>
      </w:r>
    </w:p>
    <w:p w14:paraId="763DB476" w14:textId="2DC8B9E6" w:rsidR="00FD2250" w:rsidRPr="003C7A59" w:rsidRDefault="00FD2250" w:rsidP="002F660A">
      <w:pPr>
        <w:tabs>
          <w:tab w:val="clear" w:pos="567"/>
        </w:tabs>
        <w:spacing w:line="240" w:lineRule="auto"/>
        <w:ind w:left="1134" w:hanging="1134"/>
        <w:rPr>
          <w:szCs w:val="22"/>
        </w:rPr>
      </w:pPr>
      <w:r w:rsidRPr="007267AC">
        <w:rPr>
          <w:szCs w:val="22"/>
          <w:u w:val="single"/>
        </w:rPr>
        <w:t>Gris</w:t>
      </w:r>
      <w:r w:rsidRPr="007267AC">
        <w:rPr>
          <w:b/>
          <w:szCs w:val="22"/>
          <w:u w:val="single"/>
        </w:rPr>
        <w:t>:</w:t>
      </w:r>
      <w:r w:rsidR="002F660A" w:rsidRPr="003C7A59">
        <w:rPr>
          <w:b/>
          <w:szCs w:val="22"/>
        </w:rPr>
        <w:tab/>
      </w:r>
      <w:r w:rsidRPr="003C7A59">
        <w:rPr>
          <w:szCs w:val="22"/>
        </w:rPr>
        <w:t>Enkel intramuskulær injeksjon. Ved behov kan ytterligere en injeksjon administreres etter 24 timer.</w:t>
      </w:r>
    </w:p>
    <w:p w14:paraId="763DB477" w14:textId="77777777" w:rsidR="002F660A" w:rsidRPr="003C7A59" w:rsidRDefault="002F660A" w:rsidP="00346A1D">
      <w:pPr>
        <w:tabs>
          <w:tab w:val="clear" w:pos="567"/>
        </w:tabs>
        <w:spacing w:line="240" w:lineRule="auto"/>
        <w:rPr>
          <w:szCs w:val="22"/>
        </w:rPr>
      </w:pPr>
    </w:p>
    <w:p w14:paraId="763DB478" w14:textId="1FF6680C" w:rsidR="00D84EB3" w:rsidRPr="003C7A59" w:rsidRDefault="00FD2250" w:rsidP="00346A1D">
      <w:pPr>
        <w:tabs>
          <w:tab w:val="clear" w:pos="567"/>
        </w:tabs>
        <w:spacing w:line="240" w:lineRule="auto"/>
        <w:rPr>
          <w:szCs w:val="22"/>
        </w:rPr>
      </w:pPr>
      <w:r w:rsidRPr="003C7A59">
        <w:rPr>
          <w:szCs w:val="22"/>
        </w:rPr>
        <w:t>Enkel intramuskulær injeksjon før operasjon.</w:t>
      </w:r>
    </w:p>
    <w:p w14:paraId="763DB479" w14:textId="77777777" w:rsidR="00FD2250" w:rsidRPr="003C7A59" w:rsidRDefault="00FD2250" w:rsidP="00346A1D">
      <w:pPr>
        <w:tabs>
          <w:tab w:val="clear" w:pos="567"/>
        </w:tabs>
        <w:spacing w:line="240" w:lineRule="auto"/>
        <w:rPr>
          <w:szCs w:val="22"/>
        </w:rPr>
      </w:pPr>
      <w:r w:rsidRPr="003C7A59">
        <w:rPr>
          <w:szCs w:val="22"/>
        </w:rPr>
        <w:t>Det er veldig viktig å dosere nøyaktig og bruke en passende injeksjonsspøyte samt måle kroppsvekten nøye.</w:t>
      </w:r>
    </w:p>
    <w:p w14:paraId="28DBFD0E" w14:textId="77777777" w:rsidR="00B634F4" w:rsidRDefault="00B634F4" w:rsidP="00346A1D">
      <w:pPr>
        <w:tabs>
          <w:tab w:val="clear" w:pos="567"/>
        </w:tabs>
        <w:spacing w:line="240" w:lineRule="auto"/>
        <w:rPr>
          <w:szCs w:val="22"/>
        </w:rPr>
      </w:pPr>
    </w:p>
    <w:p w14:paraId="763DB47A" w14:textId="77777777" w:rsidR="00FD2250" w:rsidRPr="003C7A59" w:rsidRDefault="00FD2250" w:rsidP="00346A1D">
      <w:pPr>
        <w:tabs>
          <w:tab w:val="clear" w:pos="567"/>
        </w:tabs>
        <w:spacing w:line="240" w:lineRule="auto"/>
        <w:rPr>
          <w:szCs w:val="22"/>
        </w:rPr>
      </w:pPr>
      <w:r w:rsidRPr="00D84897">
        <w:rPr>
          <w:szCs w:val="22"/>
        </w:rPr>
        <w:t>Les pakningsvedlegget før bruk.</w:t>
      </w:r>
    </w:p>
    <w:p w14:paraId="763DB47B" w14:textId="77777777" w:rsidR="00FD2250" w:rsidRPr="003C7A59" w:rsidRDefault="00FD2250" w:rsidP="00346A1D">
      <w:pPr>
        <w:tabs>
          <w:tab w:val="clear" w:pos="567"/>
        </w:tabs>
        <w:spacing w:line="240" w:lineRule="auto"/>
        <w:rPr>
          <w:szCs w:val="22"/>
        </w:rPr>
      </w:pPr>
    </w:p>
    <w:p w14:paraId="763DB47C" w14:textId="77777777" w:rsidR="00AA1C46" w:rsidRPr="003C7A59" w:rsidRDefault="00AA1C46" w:rsidP="00346A1D">
      <w:pPr>
        <w:tabs>
          <w:tab w:val="clear" w:pos="567"/>
        </w:tabs>
        <w:spacing w:line="240" w:lineRule="auto"/>
        <w:rPr>
          <w:szCs w:val="22"/>
        </w:rPr>
      </w:pPr>
    </w:p>
    <w:p w14:paraId="763DB47D" w14:textId="77777777" w:rsidR="00FD2250" w:rsidRPr="003C7A59" w:rsidRDefault="00FD2250" w:rsidP="00BC4BA6">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3C7A59">
        <w:rPr>
          <w:b/>
          <w:szCs w:val="22"/>
        </w:rPr>
        <w:lastRenderedPageBreak/>
        <w:t>8.</w:t>
      </w:r>
      <w:r w:rsidRPr="003C7A59">
        <w:rPr>
          <w:b/>
          <w:szCs w:val="22"/>
        </w:rPr>
        <w:tab/>
        <w:t>TILBAKEHOLDELSESTID(ER)</w:t>
      </w:r>
    </w:p>
    <w:p w14:paraId="763DB47E" w14:textId="77777777" w:rsidR="00FD2250" w:rsidRPr="003C7A59" w:rsidRDefault="00FD2250" w:rsidP="00BC4BA6">
      <w:pPr>
        <w:keepNext/>
        <w:tabs>
          <w:tab w:val="clear" w:pos="567"/>
        </w:tabs>
        <w:spacing w:line="240" w:lineRule="auto"/>
        <w:rPr>
          <w:szCs w:val="22"/>
        </w:rPr>
      </w:pPr>
    </w:p>
    <w:p w14:paraId="763DB47F" w14:textId="10A539F0" w:rsidR="00F41393" w:rsidRPr="003C7A59" w:rsidRDefault="00F41393" w:rsidP="002F660A">
      <w:pPr>
        <w:keepNext/>
        <w:tabs>
          <w:tab w:val="clear" w:pos="567"/>
          <w:tab w:val="left" w:pos="1134"/>
        </w:tabs>
        <w:spacing w:line="240" w:lineRule="auto"/>
        <w:rPr>
          <w:szCs w:val="22"/>
        </w:rPr>
      </w:pPr>
      <w:r w:rsidRPr="003C7A59">
        <w:rPr>
          <w:szCs w:val="22"/>
        </w:rPr>
        <w:t>Tilbakeholdelsestid</w:t>
      </w:r>
      <w:r w:rsidR="00010FCC">
        <w:rPr>
          <w:szCs w:val="22"/>
        </w:rPr>
        <w:t>er</w:t>
      </w:r>
      <w:r w:rsidRPr="003C7A59">
        <w:rPr>
          <w:szCs w:val="22"/>
        </w:rPr>
        <w:t>:</w:t>
      </w:r>
    </w:p>
    <w:p w14:paraId="763DB480" w14:textId="3E2AE94F" w:rsidR="00FD2250" w:rsidRPr="003C7A59" w:rsidRDefault="00FD2250" w:rsidP="00346A1D">
      <w:pPr>
        <w:tabs>
          <w:tab w:val="clear" w:pos="567"/>
          <w:tab w:val="left" w:pos="1134"/>
        </w:tabs>
        <w:spacing w:line="240" w:lineRule="auto"/>
        <w:rPr>
          <w:szCs w:val="22"/>
        </w:rPr>
      </w:pPr>
      <w:r w:rsidRPr="007267AC">
        <w:rPr>
          <w:szCs w:val="22"/>
          <w:u w:val="single"/>
        </w:rPr>
        <w:t>Storfe:</w:t>
      </w:r>
      <w:r w:rsidRPr="003C7A59">
        <w:rPr>
          <w:b/>
          <w:szCs w:val="22"/>
        </w:rPr>
        <w:tab/>
      </w:r>
      <w:r w:rsidRPr="003C7A59">
        <w:rPr>
          <w:szCs w:val="22"/>
        </w:rPr>
        <w:t>Slakt:</w:t>
      </w:r>
      <w:r w:rsidRPr="003C7A59">
        <w:rPr>
          <w:szCs w:val="22"/>
        </w:rPr>
        <w:tab/>
        <w:t>15 d</w:t>
      </w:r>
      <w:r w:rsidR="00F14B98">
        <w:rPr>
          <w:szCs w:val="22"/>
        </w:rPr>
        <w:t>øgn</w:t>
      </w:r>
    </w:p>
    <w:p w14:paraId="763DB481" w14:textId="0F455372" w:rsidR="00FD2250" w:rsidRPr="003C7A59" w:rsidRDefault="00FD2250" w:rsidP="00346A1D">
      <w:pPr>
        <w:pStyle w:val="BodyTextIndent3"/>
        <w:tabs>
          <w:tab w:val="clear" w:pos="567"/>
          <w:tab w:val="left" w:pos="1134"/>
        </w:tabs>
        <w:ind w:left="0" w:firstLine="0"/>
        <w:rPr>
          <w:szCs w:val="22"/>
        </w:rPr>
      </w:pPr>
      <w:r w:rsidRPr="007267AC">
        <w:rPr>
          <w:szCs w:val="22"/>
          <w:u w:val="single"/>
        </w:rPr>
        <w:t>Gris:</w:t>
      </w:r>
      <w:r w:rsidRPr="003C7A59">
        <w:rPr>
          <w:b/>
          <w:szCs w:val="22"/>
        </w:rPr>
        <w:tab/>
      </w:r>
      <w:r w:rsidRPr="003C7A59">
        <w:rPr>
          <w:szCs w:val="22"/>
        </w:rPr>
        <w:t>Slakt:</w:t>
      </w:r>
      <w:r w:rsidRPr="003C7A59">
        <w:rPr>
          <w:szCs w:val="22"/>
        </w:rPr>
        <w:tab/>
        <w:t>5 d</w:t>
      </w:r>
      <w:r w:rsidR="00F14B98">
        <w:rPr>
          <w:szCs w:val="22"/>
        </w:rPr>
        <w:t>øgn</w:t>
      </w:r>
    </w:p>
    <w:p w14:paraId="763DB482" w14:textId="77777777" w:rsidR="00FD2250" w:rsidRPr="003C7A59" w:rsidRDefault="00FD2250" w:rsidP="00346A1D">
      <w:pPr>
        <w:pStyle w:val="BodyTextIndent3"/>
        <w:tabs>
          <w:tab w:val="clear" w:pos="567"/>
          <w:tab w:val="left" w:pos="1134"/>
        </w:tabs>
        <w:ind w:left="0" w:firstLine="0"/>
        <w:rPr>
          <w:szCs w:val="22"/>
        </w:rPr>
      </w:pPr>
    </w:p>
    <w:p w14:paraId="763DB483" w14:textId="77777777" w:rsidR="00FD2250" w:rsidRPr="007267AC" w:rsidRDefault="00FD2250" w:rsidP="00346A1D">
      <w:pPr>
        <w:tabs>
          <w:tab w:val="clear" w:pos="567"/>
        </w:tabs>
        <w:spacing w:line="240" w:lineRule="auto"/>
        <w:ind w:left="567" w:hanging="567"/>
        <w:rPr>
          <w:bCs/>
          <w:szCs w:val="22"/>
        </w:rPr>
      </w:pPr>
    </w:p>
    <w:p w14:paraId="763DB484" w14:textId="3234A4E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3C7A59">
        <w:rPr>
          <w:b/>
          <w:szCs w:val="22"/>
        </w:rPr>
        <w:t>9.</w:t>
      </w:r>
      <w:r w:rsidRPr="003C7A59">
        <w:rPr>
          <w:b/>
          <w:szCs w:val="22"/>
        </w:rPr>
        <w:tab/>
        <w:t>SPESIELL(E) ADVARSEL/ADVASLER</w:t>
      </w:r>
      <w:r w:rsidR="00846BE9">
        <w:rPr>
          <w:b/>
          <w:szCs w:val="22"/>
        </w:rPr>
        <w:t>,</w:t>
      </w:r>
      <w:r w:rsidRPr="003C7A59">
        <w:rPr>
          <w:b/>
          <w:szCs w:val="22"/>
        </w:rPr>
        <w:t xml:space="preserve"> OM NØDVENDIG </w:t>
      </w:r>
    </w:p>
    <w:p w14:paraId="763DB485" w14:textId="77777777" w:rsidR="00FD2250" w:rsidRPr="003C7A59" w:rsidRDefault="00FD2250" w:rsidP="00346A1D">
      <w:pPr>
        <w:tabs>
          <w:tab w:val="clear" w:pos="567"/>
        </w:tabs>
        <w:spacing w:line="240" w:lineRule="auto"/>
        <w:rPr>
          <w:szCs w:val="22"/>
        </w:rPr>
      </w:pPr>
    </w:p>
    <w:p w14:paraId="763DB487" w14:textId="77777777" w:rsidR="00FD2250" w:rsidRPr="003C7A59" w:rsidRDefault="00FD2250" w:rsidP="00346A1D">
      <w:pPr>
        <w:tabs>
          <w:tab w:val="clear" w:pos="567"/>
        </w:tabs>
        <w:spacing w:line="240" w:lineRule="auto"/>
        <w:rPr>
          <w:szCs w:val="22"/>
        </w:rPr>
      </w:pPr>
    </w:p>
    <w:p w14:paraId="763DB488" w14:textId="77777777" w:rsidR="00FD2250" w:rsidRPr="003C7A59" w:rsidRDefault="00FD2250" w:rsidP="00346A1D">
      <w:pPr>
        <w:tabs>
          <w:tab w:val="clear" w:pos="567"/>
        </w:tabs>
        <w:spacing w:line="240" w:lineRule="auto"/>
        <w:rPr>
          <w:szCs w:val="22"/>
        </w:rPr>
      </w:pPr>
    </w:p>
    <w:p w14:paraId="763DB489"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3C7A59">
        <w:rPr>
          <w:b/>
          <w:szCs w:val="22"/>
        </w:rPr>
        <w:t>10.</w:t>
      </w:r>
      <w:r w:rsidRPr="003C7A59">
        <w:rPr>
          <w:b/>
          <w:szCs w:val="22"/>
        </w:rPr>
        <w:tab/>
        <w:t>UTLØPSDATO</w:t>
      </w:r>
    </w:p>
    <w:p w14:paraId="763DB48A" w14:textId="77777777" w:rsidR="00FD2250" w:rsidRPr="003C7A59" w:rsidRDefault="00FD2250" w:rsidP="00346A1D">
      <w:pPr>
        <w:tabs>
          <w:tab w:val="clear" w:pos="567"/>
        </w:tabs>
        <w:spacing w:line="240" w:lineRule="auto"/>
        <w:rPr>
          <w:szCs w:val="22"/>
        </w:rPr>
      </w:pPr>
    </w:p>
    <w:p w14:paraId="763DB48B" w14:textId="74FF462B" w:rsidR="00FD2250" w:rsidRPr="003C7A59" w:rsidRDefault="00274ACF" w:rsidP="00346A1D">
      <w:pPr>
        <w:tabs>
          <w:tab w:val="clear" w:pos="567"/>
        </w:tabs>
        <w:spacing w:line="240" w:lineRule="auto"/>
        <w:rPr>
          <w:szCs w:val="22"/>
        </w:rPr>
      </w:pPr>
      <w:r>
        <w:rPr>
          <w:szCs w:val="22"/>
        </w:rPr>
        <w:t>EXP</w:t>
      </w:r>
      <w:r w:rsidRPr="003C7A59">
        <w:rPr>
          <w:szCs w:val="22"/>
        </w:rPr>
        <w:t xml:space="preserve"> </w:t>
      </w:r>
      <w:r w:rsidR="00FD2250" w:rsidRPr="003C7A59">
        <w:rPr>
          <w:szCs w:val="22"/>
        </w:rPr>
        <w:t>{måned/år}</w:t>
      </w:r>
    </w:p>
    <w:p w14:paraId="763DB48C" w14:textId="1C437625" w:rsidR="00FD2250" w:rsidRPr="003C7A59" w:rsidRDefault="00846BE9" w:rsidP="00346A1D">
      <w:pPr>
        <w:tabs>
          <w:tab w:val="clear" w:pos="567"/>
        </w:tabs>
        <w:spacing w:line="240" w:lineRule="auto"/>
        <w:rPr>
          <w:szCs w:val="22"/>
        </w:rPr>
      </w:pPr>
      <w:r w:rsidRPr="00647CF3">
        <w:rPr>
          <w:szCs w:val="22"/>
        </w:rPr>
        <w:t>Etter åpning</w:t>
      </w:r>
      <w:r w:rsidR="00F14B98">
        <w:rPr>
          <w:szCs w:val="22"/>
        </w:rPr>
        <w:t>,</w:t>
      </w:r>
      <w:r>
        <w:rPr>
          <w:szCs w:val="22"/>
          <w:lang w:eastAsia="de-DE"/>
        </w:rPr>
        <w:t xml:space="preserve"> brukes innen</w:t>
      </w:r>
      <w:r w:rsidR="00FD2250" w:rsidRPr="003C7A59">
        <w:rPr>
          <w:szCs w:val="22"/>
        </w:rPr>
        <w:t xml:space="preserve"> 28 </w:t>
      </w:r>
      <w:r w:rsidR="000B5645">
        <w:rPr>
          <w:szCs w:val="22"/>
        </w:rPr>
        <w:t>døgn</w:t>
      </w:r>
      <w:r w:rsidR="00FD2250" w:rsidRPr="003C7A59">
        <w:rPr>
          <w:szCs w:val="22"/>
        </w:rPr>
        <w:t>.</w:t>
      </w:r>
    </w:p>
    <w:p w14:paraId="763DB48D" w14:textId="77777777" w:rsidR="00FD2250" w:rsidRPr="003C7A59" w:rsidRDefault="00FD2250" w:rsidP="00346A1D">
      <w:pPr>
        <w:tabs>
          <w:tab w:val="clear" w:pos="567"/>
        </w:tabs>
        <w:spacing w:line="240" w:lineRule="auto"/>
        <w:rPr>
          <w:szCs w:val="22"/>
        </w:rPr>
      </w:pPr>
    </w:p>
    <w:p w14:paraId="763DB48E" w14:textId="77777777" w:rsidR="00FD2250" w:rsidRPr="003C7A59" w:rsidRDefault="00FD2250" w:rsidP="00346A1D">
      <w:pPr>
        <w:tabs>
          <w:tab w:val="clear" w:pos="567"/>
        </w:tabs>
        <w:spacing w:line="240" w:lineRule="auto"/>
        <w:rPr>
          <w:szCs w:val="22"/>
        </w:rPr>
      </w:pPr>
    </w:p>
    <w:p w14:paraId="763DB48F"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3C7A59">
        <w:rPr>
          <w:b/>
          <w:szCs w:val="22"/>
        </w:rPr>
        <w:t>11.</w:t>
      </w:r>
      <w:r w:rsidRPr="003C7A59">
        <w:rPr>
          <w:b/>
          <w:szCs w:val="22"/>
        </w:rPr>
        <w:tab/>
        <w:t>OPPBEVARINGSBETINGELSER</w:t>
      </w:r>
    </w:p>
    <w:p w14:paraId="7576EC89" w14:textId="77777777" w:rsidR="00AF441F" w:rsidRPr="003C7A59" w:rsidRDefault="00AF441F" w:rsidP="00346A1D">
      <w:pPr>
        <w:tabs>
          <w:tab w:val="clear" w:pos="567"/>
        </w:tabs>
        <w:spacing w:line="240" w:lineRule="auto"/>
        <w:rPr>
          <w:szCs w:val="22"/>
        </w:rPr>
      </w:pPr>
    </w:p>
    <w:p w14:paraId="763DB492" w14:textId="77777777" w:rsidR="00FD2250" w:rsidRPr="003C7A59" w:rsidRDefault="00FD2250" w:rsidP="00346A1D">
      <w:pPr>
        <w:tabs>
          <w:tab w:val="clear" w:pos="567"/>
        </w:tabs>
        <w:spacing w:line="240" w:lineRule="auto"/>
        <w:rPr>
          <w:szCs w:val="22"/>
        </w:rPr>
      </w:pPr>
    </w:p>
    <w:p w14:paraId="763DB493" w14:textId="77777777" w:rsidR="00FD2250" w:rsidRPr="003C7A59" w:rsidRDefault="00FD2250" w:rsidP="00346A1D">
      <w:pPr>
        <w:tabs>
          <w:tab w:val="clear" w:pos="567"/>
        </w:tabs>
        <w:spacing w:line="240" w:lineRule="auto"/>
        <w:rPr>
          <w:szCs w:val="22"/>
        </w:rPr>
      </w:pPr>
    </w:p>
    <w:p w14:paraId="7C04AE38" w14:textId="77777777" w:rsidR="00AF441F" w:rsidRPr="00647CF3" w:rsidRDefault="00FD2250" w:rsidP="00AF441F">
      <w:pPr>
        <w:pBdr>
          <w:top w:val="single" w:sz="4" w:space="1" w:color="auto"/>
          <w:left w:val="single" w:sz="4" w:space="4" w:color="auto"/>
          <w:bottom w:val="single" w:sz="4" w:space="1" w:color="auto"/>
          <w:right w:val="single" w:sz="4" w:space="4" w:color="auto"/>
        </w:pBdr>
        <w:ind w:left="567" w:hanging="567"/>
        <w:rPr>
          <w:b/>
          <w:szCs w:val="22"/>
        </w:rPr>
      </w:pPr>
      <w:r w:rsidRPr="003C7A59">
        <w:rPr>
          <w:b/>
          <w:szCs w:val="22"/>
        </w:rPr>
        <w:t>12.</w:t>
      </w:r>
      <w:r w:rsidRPr="003C7A59">
        <w:rPr>
          <w:b/>
          <w:szCs w:val="22"/>
        </w:rPr>
        <w:tab/>
        <w:t xml:space="preserve">SÆRLIGE FORHOLDSREGLER FOR </w:t>
      </w:r>
      <w:r w:rsidR="00AF441F">
        <w:rPr>
          <w:b/>
          <w:szCs w:val="22"/>
        </w:rPr>
        <w:t>HÅNDTERING</w:t>
      </w:r>
      <w:r w:rsidR="00AF441F" w:rsidRPr="00647CF3">
        <w:rPr>
          <w:b/>
          <w:szCs w:val="22"/>
        </w:rPr>
        <w:t xml:space="preserve"> AV UBRUKT </w:t>
      </w:r>
      <w:r w:rsidR="00AF441F">
        <w:rPr>
          <w:b/>
          <w:szCs w:val="22"/>
        </w:rPr>
        <w:t>LEGEMIDDEL, RESTER OG EMBALLASJE</w:t>
      </w:r>
    </w:p>
    <w:p w14:paraId="763DB495" w14:textId="77777777" w:rsidR="00FD2250" w:rsidRPr="003C7A59" w:rsidRDefault="00FD2250" w:rsidP="00346A1D">
      <w:pPr>
        <w:tabs>
          <w:tab w:val="clear" w:pos="567"/>
        </w:tabs>
        <w:spacing w:line="240" w:lineRule="auto"/>
        <w:rPr>
          <w:szCs w:val="22"/>
        </w:rPr>
      </w:pPr>
    </w:p>
    <w:p w14:paraId="694C3ECD" w14:textId="69F5EDB9" w:rsidR="00E95809" w:rsidRDefault="00B634F4" w:rsidP="00346A1D">
      <w:pPr>
        <w:pStyle w:val="EndnoteText"/>
        <w:tabs>
          <w:tab w:val="clear" w:pos="567"/>
        </w:tabs>
        <w:rPr>
          <w:szCs w:val="22"/>
          <w:highlight w:val="lightGray"/>
        </w:rPr>
      </w:pPr>
      <w:r w:rsidRPr="00647CF3">
        <w:rPr>
          <w:iCs/>
          <w:szCs w:val="22"/>
        </w:rPr>
        <w:t>Kassasjon: les pakningsvedlegget</w:t>
      </w:r>
      <w:r w:rsidR="00F14B98">
        <w:rPr>
          <w:iCs/>
          <w:szCs w:val="22"/>
        </w:rPr>
        <w:t>.</w:t>
      </w:r>
      <w:r w:rsidRPr="00304B0A" w:rsidDel="00AF441F">
        <w:rPr>
          <w:szCs w:val="22"/>
          <w:highlight w:val="lightGray"/>
        </w:rPr>
        <w:t xml:space="preserve"> </w:t>
      </w:r>
    </w:p>
    <w:p w14:paraId="763DB497" w14:textId="77777777" w:rsidR="00FD2250" w:rsidRPr="003C7A59" w:rsidRDefault="00FD2250" w:rsidP="00346A1D">
      <w:pPr>
        <w:pStyle w:val="EndnoteText"/>
        <w:tabs>
          <w:tab w:val="clear" w:pos="567"/>
        </w:tabs>
        <w:rPr>
          <w:szCs w:val="22"/>
        </w:rPr>
      </w:pPr>
    </w:p>
    <w:p w14:paraId="763DB498" w14:textId="77777777" w:rsidR="00FD2250" w:rsidRPr="003C7A59" w:rsidRDefault="00FD2250" w:rsidP="00346A1D">
      <w:pPr>
        <w:pStyle w:val="EndnoteText"/>
        <w:tabs>
          <w:tab w:val="clear" w:pos="567"/>
        </w:tabs>
        <w:rPr>
          <w:szCs w:val="22"/>
        </w:rPr>
      </w:pPr>
    </w:p>
    <w:p w14:paraId="763DB499"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3C7A59">
        <w:rPr>
          <w:b/>
          <w:szCs w:val="22"/>
        </w:rPr>
        <w:t>13.</w:t>
      </w:r>
      <w:r w:rsidRPr="003C7A59">
        <w:rPr>
          <w:b/>
          <w:szCs w:val="22"/>
        </w:rPr>
        <w:tab/>
        <w:t xml:space="preserve">TEKSTEN "TIL DYR" OG EVENTUELLE VILKÅR ELLER BEGRENSNING </w:t>
      </w:r>
      <w:smartTag w:uri="urn:schemas-microsoft-com:office:smarttags" w:element="stockticker">
        <w:r w:rsidRPr="003C7A59">
          <w:rPr>
            <w:b/>
            <w:szCs w:val="22"/>
          </w:rPr>
          <w:t>MED</w:t>
        </w:r>
      </w:smartTag>
      <w:r w:rsidRPr="003C7A59">
        <w:rPr>
          <w:b/>
          <w:szCs w:val="22"/>
        </w:rPr>
        <w:t xml:space="preserve"> HENSYN TIL UTLEVERING OG BRUK</w:t>
      </w:r>
      <w:r w:rsidR="00A15B2E" w:rsidRPr="003C7A59">
        <w:rPr>
          <w:b/>
          <w:bCs/>
          <w:szCs w:val="22"/>
        </w:rPr>
        <w:t>, HVIS RELEVANT</w:t>
      </w:r>
    </w:p>
    <w:p w14:paraId="763DB49A" w14:textId="77777777" w:rsidR="00FD2250" w:rsidRPr="003C7A59" w:rsidRDefault="00FD2250" w:rsidP="00346A1D">
      <w:pPr>
        <w:tabs>
          <w:tab w:val="clear" w:pos="567"/>
        </w:tabs>
        <w:spacing w:line="240" w:lineRule="auto"/>
        <w:rPr>
          <w:szCs w:val="22"/>
        </w:rPr>
      </w:pPr>
    </w:p>
    <w:p w14:paraId="763DB49B" w14:textId="77777777" w:rsidR="00FD2250" w:rsidRPr="003C7A59" w:rsidRDefault="00FD2250" w:rsidP="00346A1D">
      <w:pPr>
        <w:tabs>
          <w:tab w:val="clear" w:pos="567"/>
        </w:tabs>
        <w:spacing w:line="240" w:lineRule="auto"/>
        <w:rPr>
          <w:szCs w:val="22"/>
        </w:rPr>
      </w:pPr>
      <w:r w:rsidRPr="003C7A59">
        <w:rPr>
          <w:szCs w:val="22"/>
        </w:rPr>
        <w:t>Til dyr</w:t>
      </w:r>
      <w:r w:rsidR="007B499E" w:rsidRPr="003C7A59">
        <w:rPr>
          <w:szCs w:val="22"/>
        </w:rPr>
        <w:t>. R</w:t>
      </w:r>
      <w:r w:rsidRPr="003C7A59">
        <w:rPr>
          <w:szCs w:val="22"/>
        </w:rPr>
        <w:t>eseptpliktig.</w:t>
      </w:r>
    </w:p>
    <w:p w14:paraId="763DB49C" w14:textId="77777777" w:rsidR="00FD2250" w:rsidRPr="003C7A59" w:rsidRDefault="00FD2250" w:rsidP="00346A1D">
      <w:pPr>
        <w:tabs>
          <w:tab w:val="clear" w:pos="567"/>
        </w:tabs>
        <w:spacing w:line="240" w:lineRule="auto"/>
        <w:rPr>
          <w:szCs w:val="22"/>
        </w:rPr>
      </w:pPr>
    </w:p>
    <w:p w14:paraId="763DB49D" w14:textId="77777777" w:rsidR="00FD2250" w:rsidRPr="003C7A59" w:rsidRDefault="00FD2250" w:rsidP="00346A1D">
      <w:pPr>
        <w:tabs>
          <w:tab w:val="clear" w:pos="567"/>
        </w:tabs>
        <w:spacing w:line="240" w:lineRule="auto"/>
        <w:rPr>
          <w:szCs w:val="22"/>
        </w:rPr>
      </w:pPr>
    </w:p>
    <w:p w14:paraId="763DB49E"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3C7A59">
        <w:rPr>
          <w:b/>
          <w:szCs w:val="22"/>
        </w:rPr>
        <w:t>14.</w:t>
      </w:r>
      <w:r w:rsidRPr="003C7A59">
        <w:rPr>
          <w:b/>
          <w:szCs w:val="22"/>
        </w:rPr>
        <w:tab/>
        <w:t>TEKSTEN “OPPBEVARES UTILGJENGELIG FOR BARN”</w:t>
      </w:r>
    </w:p>
    <w:p w14:paraId="763DB49F" w14:textId="77777777" w:rsidR="00FD2250" w:rsidRPr="003C7A59" w:rsidRDefault="00FD2250" w:rsidP="00346A1D">
      <w:pPr>
        <w:tabs>
          <w:tab w:val="clear" w:pos="567"/>
        </w:tabs>
        <w:spacing w:line="240" w:lineRule="auto"/>
        <w:rPr>
          <w:szCs w:val="22"/>
        </w:rPr>
      </w:pPr>
    </w:p>
    <w:p w14:paraId="763DB4A0" w14:textId="77777777" w:rsidR="00FD2250" w:rsidRPr="003C7A59" w:rsidRDefault="00FD2250" w:rsidP="00346A1D">
      <w:pPr>
        <w:tabs>
          <w:tab w:val="clear" w:pos="567"/>
        </w:tabs>
        <w:spacing w:line="240" w:lineRule="auto"/>
        <w:rPr>
          <w:szCs w:val="22"/>
        </w:rPr>
      </w:pPr>
      <w:r w:rsidRPr="003C7A59">
        <w:rPr>
          <w:szCs w:val="22"/>
        </w:rPr>
        <w:t>Oppbevares utilgjengelig for barn.</w:t>
      </w:r>
    </w:p>
    <w:p w14:paraId="763DB4A1" w14:textId="77777777" w:rsidR="00FD2250" w:rsidRPr="003C7A59" w:rsidRDefault="00FD2250" w:rsidP="00346A1D">
      <w:pPr>
        <w:tabs>
          <w:tab w:val="clear" w:pos="567"/>
        </w:tabs>
        <w:spacing w:line="240" w:lineRule="auto"/>
        <w:rPr>
          <w:szCs w:val="22"/>
        </w:rPr>
      </w:pPr>
    </w:p>
    <w:p w14:paraId="763DB4A2" w14:textId="77777777" w:rsidR="00FD2250" w:rsidRPr="003C7A59" w:rsidRDefault="00FD2250" w:rsidP="00346A1D">
      <w:pPr>
        <w:tabs>
          <w:tab w:val="clear" w:pos="567"/>
        </w:tabs>
        <w:spacing w:line="240" w:lineRule="auto"/>
        <w:rPr>
          <w:szCs w:val="22"/>
        </w:rPr>
      </w:pPr>
    </w:p>
    <w:p w14:paraId="763DB4A3"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rPr>
      </w:pPr>
      <w:r w:rsidRPr="003C7A59">
        <w:rPr>
          <w:b/>
          <w:szCs w:val="22"/>
        </w:rPr>
        <w:t>15.</w:t>
      </w:r>
      <w:r w:rsidRPr="003C7A59">
        <w:rPr>
          <w:b/>
          <w:szCs w:val="22"/>
        </w:rPr>
        <w:tab/>
        <w:t>NAVN OG ADRESSE PÅ INNEHAVEREN AV MARKEDSFØRINGSTILLATELSE</w:t>
      </w:r>
    </w:p>
    <w:p w14:paraId="763DB4A4" w14:textId="77777777" w:rsidR="00FD2250" w:rsidRPr="003C7A59" w:rsidRDefault="00FD2250" w:rsidP="00346A1D">
      <w:pPr>
        <w:tabs>
          <w:tab w:val="clear" w:pos="567"/>
        </w:tabs>
        <w:spacing w:line="240" w:lineRule="auto"/>
        <w:rPr>
          <w:szCs w:val="22"/>
        </w:rPr>
      </w:pPr>
    </w:p>
    <w:p w14:paraId="763DB4A5" w14:textId="77777777" w:rsidR="00FD2250" w:rsidRPr="00485074" w:rsidRDefault="00FD2250" w:rsidP="00346A1D">
      <w:pPr>
        <w:tabs>
          <w:tab w:val="clear" w:pos="567"/>
          <w:tab w:val="left" w:pos="0"/>
        </w:tabs>
        <w:spacing w:line="240" w:lineRule="auto"/>
        <w:rPr>
          <w:szCs w:val="22"/>
        </w:rPr>
      </w:pPr>
      <w:r w:rsidRPr="00485074">
        <w:rPr>
          <w:szCs w:val="22"/>
        </w:rPr>
        <w:t>Boehringer Ingelheim Vetmedica GmbH</w:t>
      </w:r>
    </w:p>
    <w:p w14:paraId="763DB4A6" w14:textId="77777777" w:rsidR="00FD2250" w:rsidRPr="00485074" w:rsidRDefault="00FD2250" w:rsidP="00346A1D">
      <w:pPr>
        <w:tabs>
          <w:tab w:val="clear" w:pos="567"/>
          <w:tab w:val="left" w:pos="0"/>
        </w:tabs>
        <w:spacing w:line="240" w:lineRule="auto"/>
        <w:rPr>
          <w:szCs w:val="22"/>
        </w:rPr>
      </w:pPr>
      <w:r w:rsidRPr="00485074">
        <w:rPr>
          <w:szCs w:val="22"/>
        </w:rPr>
        <w:t>55216 Ingelheim/Rhein</w:t>
      </w:r>
    </w:p>
    <w:p w14:paraId="763DB4A7" w14:textId="77777777" w:rsidR="00FD2250" w:rsidRPr="003C7A59" w:rsidRDefault="00FD2250" w:rsidP="00346A1D">
      <w:pPr>
        <w:tabs>
          <w:tab w:val="clear" w:pos="567"/>
        </w:tabs>
        <w:spacing w:line="240" w:lineRule="auto"/>
        <w:rPr>
          <w:caps/>
          <w:szCs w:val="22"/>
        </w:rPr>
      </w:pPr>
      <w:r w:rsidRPr="00532543">
        <w:rPr>
          <w:caps/>
          <w:szCs w:val="22"/>
        </w:rPr>
        <w:t>Tyskland</w:t>
      </w:r>
    </w:p>
    <w:p w14:paraId="763DB4A8" w14:textId="77777777" w:rsidR="00FD2250" w:rsidRPr="003C7A59" w:rsidRDefault="00FD2250" w:rsidP="00346A1D">
      <w:pPr>
        <w:tabs>
          <w:tab w:val="clear" w:pos="567"/>
        </w:tabs>
        <w:spacing w:line="240" w:lineRule="auto"/>
        <w:rPr>
          <w:szCs w:val="22"/>
        </w:rPr>
      </w:pPr>
    </w:p>
    <w:p w14:paraId="763DB4A9" w14:textId="77777777" w:rsidR="00AA1C46" w:rsidRPr="003C7A59" w:rsidRDefault="00AA1C46" w:rsidP="00346A1D">
      <w:pPr>
        <w:tabs>
          <w:tab w:val="clear" w:pos="567"/>
        </w:tabs>
        <w:spacing w:line="240" w:lineRule="auto"/>
        <w:rPr>
          <w:szCs w:val="22"/>
        </w:rPr>
      </w:pPr>
    </w:p>
    <w:p w14:paraId="763DB4AA"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3C7A59">
        <w:rPr>
          <w:b/>
          <w:szCs w:val="22"/>
        </w:rPr>
        <w:t>16.</w:t>
      </w:r>
      <w:r w:rsidRPr="003C7A59">
        <w:rPr>
          <w:b/>
          <w:szCs w:val="22"/>
        </w:rPr>
        <w:tab/>
        <w:t>MARKEDSFØRINGSTILATELSESNUMMER (</w:t>
      </w:r>
      <w:r w:rsidR="007B499E" w:rsidRPr="003C7A59">
        <w:rPr>
          <w:b/>
          <w:szCs w:val="22"/>
        </w:rPr>
        <w:t>-</w:t>
      </w:r>
      <w:r w:rsidRPr="003C7A59">
        <w:rPr>
          <w:b/>
          <w:szCs w:val="22"/>
        </w:rPr>
        <w:t xml:space="preserve">NUMRE) </w:t>
      </w:r>
    </w:p>
    <w:p w14:paraId="763DB4AB" w14:textId="77777777" w:rsidR="00FD2250" w:rsidRPr="003C7A59" w:rsidRDefault="00FD2250" w:rsidP="00346A1D">
      <w:pPr>
        <w:tabs>
          <w:tab w:val="clear" w:pos="567"/>
        </w:tabs>
        <w:spacing w:line="240" w:lineRule="auto"/>
        <w:rPr>
          <w:szCs w:val="22"/>
        </w:rPr>
      </w:pPr>
    </w:p>
    <w:p w14:paraId="763DB4AC" w14:textId="77777777" w:rsidR="00FD2250" w:rsidRPr="0072761B" w:rsidRDefault="00FD2250" w:rsidP="00346A1D">
      <w:pPr>
        <w:spacing w:line="240" w:lineRule="auto"/>
        <w:jc w:val="both"/>
        <w:rPr>
          <w:szCs w:val="22"/>
          <w:highlight w:val="lightGray"/>
          <w:lang w:val="nn-NO"/>
        </w:rPr>
      </w:pPr>
      <w:r w:rsidRPr="0072761B">
        <w:rPr>
          <w:szCs w:val="22"/>
          <w:lang w:val="nn-NO"/>
        </w:rPr>
        <w:t xml:space="preserve">EU/2/97/004/035 </w:t>
      </w:r>
      <w:r w:rsidR="00777878" w:rsidRPr="0072761B">
        <w:rPr>
          <w:szCs w:val="22"/>
          <w:highlight w:val="lightGray"/>
          <w:lang w:val="nn-NO"/>
        </w:rPr>
        <w:t xml:space="preserve">1 x </w:t>
      </w:r>
      <w:r w:rsidRPr="0072761B">
        <w:rPr>
          <w:szCs w:val="22"/>
          <w:highlight w:val="lightGray"/>
          <w:lang w:val="nn-NO"/>
        </w:rPr>
        <w:t>20 ml</w:t>
      </w:r>
    </w:p>
    <w:p w14:paraId="763DB4AD" w14:textId="77777777" w:rsidR="00FD2250" w:rsidRPr="0072761B" w:rsidRDefault="00FD2250" w:rsidP="00346A1D">
      <w:pPr>
        <w:spacing w:line="240" w:lineRule="auto"/>
        <w:jc w:val="both"/>
        <w:rPr>
          <w:szCs w:val="22"/>
          <w:highlight w:val="lightGray"/>
          <w:lang w:val="nn-NO"/>
        </w:rPr>
      </w:pPr>
      <w:r w:rsidRPr="0072761B">
        <w:rPr>
          <w:szCs w:val="22"/>
          <w:highlight w:val="lightGray"/>
          <w:lang w:val="nn-NO"/>
        </w:rPr>
        <w:t xml:space="preserve">EU/2/97/004/037 </w:t>
      </w:r>
      <w:r w:rsidR="00777878" w:rsidRPr="0072761B">
        <w:rPr>
          <w:szCs w:val="22"/>
          <w:highlight w:val="lightGray"/>
          <w:lang w:val="nn-NO"/>
        </w:rPr>
        <w:t xml:space="preserve">1 x </w:t>
      </w:r>
      <w:r w:rsidRPr="0072761B">
        <w:rPr>
          <w:szCs w:val="22"/>
          <w:highlight w:val="lightGray"/>
          <w:lang w:val="nn-NO"/>
        </w:rPr>
        <w:t>50 ml</w:t>
      </w:r>
    </w:p>
    <w:p w14:paraId="763DB4AE" w14:textId="77777777" w:rsidR="00FD2250" w:rsidRPr="0072761B" w:rsidRDefault="00FD2250" w:rsidP="00346A1D">
      <w:pPr>
        <w:spacing w:line="240" w:lineRule="auto"/>
        <w:rPr>
          <w:szCs w:val="22"/>
          <w:highlight w:val="lightGray"/>
          <w:lang w:val="nn-NO"/>
        </w:rPr>
      </w:pPr>
      <w:r w:rsidRPr="0072761B">
        <w:rPr>
          <w:szCs w:val="22"/>
          <w:highlight w:val="lightGray"/>
          <w:lang w:val="nn-NO"/>
        </w:rPr>
        <w:t xml:space="preserve">EU/2/97/004/001 </w:t>
      </w:r>
      <w:r w:rsidR="00777878" w:rsidRPr="0072761B">
        <w:rPr>
          <w:szCs w:val="22"/>
          <w:highlight w:val="lightGray"/>
          <w:lang w:val="nn-NO"/>
        </w:rPr>
        <w:t xml:space="preserve">1 x </w:t>
      </w:r>
      <w:r w:rsidRPr="0072761B">
        <w:rPr>
          <w:szCs w:val="22"/>
          <w:highlight w:val="lightGray"/>
          <w:lang w:val="nn-NO"/>
        </w:rPr>
        <w:t>100 ml</w:t>
      </w:r>
    </w:p>
    <w:p w14:paraId="763DB4AF" w14:textId="77777777" w:rsidR="00FD2250" w:rsidRPr="0072761B" w:rsidRDefault="00FD2250" w:rsidP="00346A1D">
      <w:pPr>
        <w:spacing w:line="240" w:lineRule="auto"/>
        <w:rPr>
          <w:szCs w:val="22"/>
          <w:highlight w:val="lightGray"/>
          <w:lang w:val="nn-NO"/>
        </w:rPr>
      </w:pPr>
      <w:r w:rsidRPr="0072761B">
        <w:rPr>
          <w:szCs w:val="22"/>
          <w:highlight w:val="lightGray"/>
          <w:lang w:val="nn-NO"/>
        </w:rPr>
        <w:t>EU/2/97/004/036 12 x 20 ml</w:t>
      </w:r>
    </w:p>
    <w:p w14:paraId="763DB4B0" w14:textId="77777777" w:rsidR="00FD2250" w:rsidRPr="0072761B" w:rsidRDefault="00FD2250" w:rsidP="00346A1D">
      <w:pPr>
        <w:spacing w:line="240" w:lineRule="auto"/>
        <w:rPr>
          <w:szCs w:val="22"/>
          <w:highlight w:val="lightGray"/>
          <w:lang w:val="nn-NO"/>
        </w:rPr>
      </w:pPr>
      <w:r w:rsidRPr="0072761B">
        <w:rPr>
          <w:szCs w:val="22"/>
          <w:highlight w:val="lightGray"/>
          <w:lang w:val="nn-NO"/>
        </w:rPr>
        <w:t>EU/2/97/004/038 12 x 50 ml</w:t>
      </w:r>
    </w:p>
    <w:p w14:paraId="763DB4B1" w14:textId="77777777" w:rsidR="00FD2250" w:rsidRPr="0072761B" w:rsidRDefault="00FD2250" w:rsidP="00346A1D">
      <w:pPr>
        <w:spacing w:line="240" w:lineRule="auto"/>
        <w:rPr>
          <w:szCs w:val="22"/>
          <w:lang w:val="nn-NO"/>
        </w:rPr>
      </w:pPr>
      <w:r w:rsidRPr="0072761B">
        <w:rPr>
          <w:szCs w:val="22"/>
          <w:highlight w:val="lightGray"/>
          <w:lang w:val="nn-NO"/>
        </w:rPr>
        <w:t>EU/2/97/004/010 12 x 100 ml</w:t>
      </w:r>
    </w:p>
    <w:p w14:paraId="763DB4B2" w14:textId="77777777" w:rsidR="00FD2250" w:rsidRPr="0072761B" w:rsidRDefault="00FD2250" w:rsidP="00346A1D">
      <w:pPr>
        <w:tabs>
          <w:tab w:val="clear" w:pos="567"/>
        </w:tabs>
        <w:spacing w:line="240" w:lineRule="auto"/>
        <w:rPr>
          <w:szCs w:val="22"/>
          <w:lang w:val="nn-NO"/>
        </w:rPr>
      </w:pPr>
    </w:p>
    <w:p w14:paraId="763DB4B3" w14:textId="77777777" w:rsidR="00FD2250" w:rsidRPr="003C7A59" w:rsidRDefault="00FD2250" w:rsidP="00346A1D">
      <w:pPr>
        <w:tabs>
          <w:tab w:val="clear" w:pos="567"/>
        </w:tabs>
        <w:spacing w:line="240" w:lineRule="auto"/>
        <w:rPr>
          <w:szCs w:val="22"/>
          <w:lang w:val="nn-NO"/>
        </w:rPr>
      </w:pPr>
    </w:p>
    <w:p w14:paraId="763DB4B4" w14:textId="77777777" w:rsidR="00FD2250" w:rsidRPr="003C7A59" w:rsidRDefault="00FD2250" w:rsidP="00E95809">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3C7A59">
        <w:rPr>
          <w:b/>
          <w:szCs w:val="22"/>
        </w:rPr>
        <w:lastRenderedPageBreak/>
        <w:t>17.</w:t>
      </w:r>
      <w:r w:rsidRPr="003C7A59">
        <w:rPr>
          <w:b/>
          <w:szCs w:val="22"/>
        </w:rPr>
        <w:tab/>
        <w:t>TILVIRKERENS PRODUKSJONSNUMMER</w:t>
      </w:r>
    </w:p>
    <w:p w14:paraId="763DB4B5" w14:textId="77777777" w:rsidR="00FD2250" w:rsidRPr="003C7A59" w:rsidRDefault="00FD2250" w:rsidP="00E95809">
      <w:pPr>
        <w:keepNext/>
        <w:tabs>
          <w:tab w:val="clear" w:pos="567"/>
        </w:tabs>
        <w:spacing w:line="240" w:lineRule="auto"/>
        <w:rPr>
          <w:szCs w:val="22"/>
        </w:rPr>
      </w:pPr>
    </w:p>
    <w:p w14:paraId="763DB4B6" w14:textId="5CBC0F58" w:rsidR="00FD2250" w:rsidRPr="003C7A59" w:rsidRDefault="00FD2250" w:rsidP="00E95809">
      <w:pPr>
        <w:keepNext/>
        <w:tabs>
          <w:tab w:val="clear" w:pos="567"/>
        </w:tabs>
        <w:spacing w:line="240" w:lineRule="auto"/>
        <w:rPr>
          <w:szCs w:val="22"/>
        </w:rPr>
      </w:pPr>
      <w:r w:rsidRPr="003C7A59">
        <w:rPr>
          <w:szCs w:val="22"/>
        </w:rPr>
        <w:t xml:space="preserve">Lot{nummer} </w:t>
      </w:r>
    </w:p>
    <w:p w14:paraId="763DB4B7" w14:textId="77777777" w:rsidR="007D6752" w:rsidRPr="003C7A59" w:rsidRDefault="00D84EB3" w:rsidP="00346A1D">
      <w:pPr>
        <w:tabs>
          <w:tab w:val="clear" w:pos="567"/>
        </w:tabs>
        <w:spacing w:line="240" w:lineRule="auto"/>
        <w:rPr>
          <w:szCs w:val="22"/>
        </w:rPr>
      </w:pPr>
      <w:r w:rsidRPr="003C7A59">
        <w:rPr>
          <w:szCs w:val="22"/>
        </w:rPr>
        <w:br w:type="page"/>
      </w:r>
    </w:p>
    <w:p w14:paraId="763DB4B8" w14:textId="77777777" w:rsidR="00FD2250" w:rsidRPr="003C7A59" w:rsidRDefault="00FD2250" w:rsidP="00346A1D">
      <w:pPr>
        <w:pBdr>
          <w:top w:val="single" w:sz="4" w:space="1" w:color="auto"/>
          <w:left w:val="single" w:sz="4" w:space="4" w:color="auto"/>
          <w:bottom w:val="single" w:sz="4" w:space="1" w:color="auto"/>
          <w:right w:val="single" w:sz="4" w:space="4" w:color="auto"/>
        </w:pBdr>
        <w:spacing w:line="240" w:lineRule="auto"/>
        <w:rPr>
          <w:szCs w:val="22"/>
        </w:rPr>
      </w:pPr>
      <w:r w:rsidRPr="003C7A59">
        <w:rPr>
          <w:b/>
          <w:szCs w:val="22"/>
        </w:rPr>
        <w:lastRenderedPageBreak/>
        <w:t>OPPLYSNINGER, SOM SKAL ANGIS PÅ DEN INDRE EMBALLASJE</w:t>
      </w:r>
    </w:p>
    <w:p w14:paraId="790926FE" w14:textId="77777777" w:rsidR="009B06C5" w:rsidRDefault="009B06C5" w:rsidP="00346A1D">
      <w:pPr>
        <w:pBdr>
          <w:top w:val="single" w:sz="4" w:space="1" w:color="auto"/>
          <w:left w:val="single" w:sz="4" w:space="4" w:color="auto"/>
          <w:bottom w:val="single" w:sz="4" w:space="1" w:color="auto"/>
          <w:right w:val="single" w:sz="4" w:space="4" w:color="auto"/>
        </w:pBdr>
        <w:spacing w:line="240" w:lineRule="auto"/>
        <w:rPr>
          <w:szCs w:val="22"/>
        </w:rPr>
      </w:pPr>
    </w:p>
    <w:p w14:paraId="763DB4B9" w14:textId="3ABCB2FB" w:rsidR="00FD2250" w:rsidRPr="007267AC" w:rsidRDefault="00252AF2" w:rsidP="00346A1D">
      <w:pPr>
        <w:pBdr>
          <w:top w:val="single" w:sz="4" w:space="1" w:color="auto"/>
          <w:left w:val="single" w:sz="4" w:space="4" w:color="auto"/>
          <w:bottom w:val="single" w:sz="4" w:space="1" w:color="auto"/>
          <w:right w:val="single" w:sz="4" w:space="4" w:color="auto"/>
        </w:pBdr>
        <w:spacing w:line="240" w:lineRule="auto"/>
        <w:rPr>
          <w:b/>
          <w:bCs/>
          <w:szCs w:val="22"/>
        </w:rPr>
      </w:pPr>
      <w:r w:rsidRPr="007267AC">
        <w:rPr>
          <w:b/>
          <w:bCs/>
          <w:szCs w:val="22"/>
        </w:rPr>
        <w:t>Hetteglass</w:t>
      </w:r>
      <w:r w:rsidR="00A614B0">
        <w:rPr>
          <w:b/>
          <w:bCs/>
          <w:szCs w:val="22"/>
        </w:rPr>
        <w:t>,</w:t>
      </w:r>
      <w:r w:rsidRPr="007267AC">
        <w:rPr>
          <w:b/>
          <w:bCs/>
          <w:szCs w:val="22"/>
        </w:rPr>
        <w:t xml:space="preserve"> 100 ml</w:t>
      </w:r>
    </w:p>
    <w:p w14:paraId="763DB4BA" w14:textId="77777777" w:rsidR="00FD2250" w:rsidRPr="003C7A59" w:rsidRDefault="00FD2250" w:rsidP="00346A1D">
      <w:pPr>
        <w:spacing w:line="240" w:lineRule="auto"/>
        <w:rPr>
          <w:szCs w:val="22"/>
        </w:rPr>
      </w:pPr>
    </w:p>
    <w:p w14:paraId="763DB4BB" w14:textId="77777777" w:rsidR="00FD2250" w:rsidRPr="003C7A59"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3C7A59">
        <w:rPr>
          <w:b/>
          <w:szCs w:val="22"/>
        </w:rPr>
        <w:t>1.</w:t>
      </w:r>
      <w:r w:rsidRPr="003C7A59">
        <w:rPr>
          <w:b/>
          <w:szCs w:val="22"/>
        </w:rPr>
        <w:tab/>
        <w:t>VETERINÆR</w:t>
      </w:r>
      <w:r w:rsidR="001A630E" w:rsidRPr="003C7A59">
        <w:rPr>
          <w:b/>
          <w:szCs w:val="22"/>
        </w:rPr>
        <w:t>PREPARAT</w:t>
      </w:r>
      <w:r w:rsidRPr="003C7A59">
        <w:rPr>
          <w:b/>
          <w:szCs w:val="22"/>
        </w:rPr>
        <w:t>ETS NAVN</w:t>
      </w:r>
    </w:p>
    <w:p w14:paraId="763DB4BC" w14:textId="77777777" w:rsidR="00FD2250" w:rsidRPr="003C7A59" w:rsidRDefault="00FD2250" w:rsidP="00346A1D">
      <w:pPr>
        <w:spacing w:line="240" w:lineRule="auto"/>
        <w:rPr>
          <w:szCs w:val="22"/>
        </w:rPr>
      </w:pPr>
    </w:p>
    <w:p w14:paraId="763DB4BD" w14:textId="77777777" w:rsidR="00FD2250" w:rsidRPr="003C7A59" w:rsidRDefault="00FD2250" w:rsidP="00346A1D">
      <w:pPr>
        <w:spacing w:line="240" w:lineRule="auto"/>
        <w:ind w:left="567" w:hanging="567"/>
        <w:rPr>
          <w:szCs w:val="22"/>
        </w:rPr>
      </w:pPr>
      <w:r w:rsidRPr="003C7A59">
        <w:rPr>
          <w:szCs w:val="22"/>
        </w:rPr>
        <w:t>Metacam 5 mg/ml injeksjonsvæske, oppløsning til storfe og gris</w:t>
      </w:r>
    </w:p>
    <w:p w14:paraId="763DB4BE" w14:textId="77777777" w:rsidR="00FD2250" w:rsidRPr="0072761B" w:rsidRDefault="00FD2250" w:rsidP="00346A1D">
      <w:pPr>
        <w:spacing w:line="240" w:lineRule="auto"/>
        <w:ind w:left="567" w:hanging="567"/>
        <w:rPr>
          <w:szCs w:val="22"/>
          <w:lang w:val="nn-NO"/>
        </w:rPr>
      </w:pPr>
      <w:r w:rsidRPr="0072761B">
        <w:rPr>
          <w:szCs w:val="22"/>
          <w:lang w:val="nn-NO"/>
        </w:rPr>
        <w:t>Meloksikam</w:t>
      </w:r>
    </w:p>
    <w:p w14:paraId="763DB4BF" w14:textId="77777777" w:rsidR="00FD2250" w:rsidRPr="0072761B" w:rsidRDefault="00FD2250" w:rsidP="00346A1D">
      <w:pPr>
        <w:spacing w:line="240" w:lineRule="auto"/>
        <w:rPr>
          <w:szCs w:val="22"/>
          <w:lang w:val="nn-NO"/>
        </w:rPr>
      </w:pPr>
    </w:p>
    <w:p w14:paraId="763DB4C0" w14:textId="77777777" w:rsidR="00FD2250" w:rsidRPr="0072761B" w:rsidRDefault="00FD2250" w:rsidP="00346A1D">
      <w:pPr>
        <w:spacing w:line="240" w:lineRule="auto"/>
        <w:rPr>
          <w:szCs w:val="22"/>
          <w:lang w:val="nn-NO"/>
        </w:rPr>
      </w:pPr>
    </w:p>
    <w:p w14:paraId="763DB4C1" w14:textId="35A57C22" w:rsidR="00FD2250" w:rsidRPr="0072761B"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b/>
          <w:szCs w:val="22"/>
          <w:highlight w:val="lightGray"/>
          <w:lang w:val="nn-NO"/>
        </w:rPr>
      </w:pPr>
      <w:r w:rsidRPr="0072761B">
        <w:rPr>
          <w:b/>
          <w:szCs w:val="22"/>
          <w:lang w:val="nn-NO"/>
        </w:rPr>
        <w:t>2.</w:t>
      </w:r>
      <w:r w:rsidRPr="0072761B">
        <w:rPr>
          <w:b/>
          <w:szCs w:val="22"/>
          <w:lang w:val="nn-NO"/>
        </w:rPr>
        <w:tab/>
      </w:r>
      <w:r w:rsidR="00A15B2E" w:rsidRPr="0072761B">
        <w:rPr>
          <w:b/>
          <w:szCs w:val="22"/>
          <w:lang w:val="nn-NO"/>
        </w:rPr>
        <w:t xml:space="preserve">DEKLARASJON AV VIRKESTOFF(ER) </w:t>
      </w:r>
    </w:p>
    <w:p w14:paraId="763DB4C2" w14:textId="77777777" w:rsidR="00FD2250" w:rsidRPr="0072761B" w:rsidRDefault="00FD2250" w:rsidP="00346A1D">
      <w:pPr>
        <w:spacing w:line="240" w:lineRule="auto"/>
        <w:rPr>
          <w:szCs w:val="22"/>
          <w:lang w:val="nn-NO"/>
        </w:rPr>
      </w:pPr>
    </w:p>
    <w:p w14:paraId="763DB4C3" w14:textId="6671EA8A" w:rsidR="00FD2250" w:rsidRPr="003C7A59" w:rsidRDefault="00FD2250" w:rsidP="00346A1D">
      <w:pPr>
        <w:spacing w:line="240" w:lineRule="auto"/>
        <w:rPr>
          <w:szCs w:val="22"/>
        </w:rPr>
      </w:pPr>
      <w:r w:rsidRPr="003C7A59">
        <w:rPr>
          <w:szCs w:val="22"/>
        </w:rPr>
        <w:t>Meloksikam 5 mg/ml</w:t>
      </w:r>
    </w:p>
    <w:p w14:paraId="763DB4C4" w14:textId="77777777" w:rsidR="00FD2250" w:rsidRPr="003C7A59" w:rsidRDefault="00FD2250" w:rsidP="00346A1D">
      <w:pPr>
        <w:spacing w:line="240" w:lineRule="auto"/>
        <w:rPr>
          <w:szCs w:val="22"/>
        </w:rPr>
      </w:pPr>
    </w:p>
    <w:p w14:paraId="763DB4C5" w14:textId="77777777" w:rsidR="00FD2250" w:rsidRPr="003C7A59" w:rsidRDefault="00FD2250" w:rsidP="00346A1D">
      <w:pPr>
        <w:tabs>
          <w:tab w:val="clear" w:pos="567"/>
        </w:tabs>
        <w:spacing w:line="240" w:lineRule="auto"/>
        <w:rPr>
          <w:szCs w:val="22"/>
        </w:rPr>
      </w:pPr>
    </w:p>
    <w:p w14:paraId="763DB4C6"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3C7A59">
        <w:rPr>
          <w:b/>
          <w:szCs w:val="22"/>
        </w:rPr>
        <w:t>3.</w:t>
      </w:r>
      <w:r w:rsidRPr="003C7A59">
        <w:rPr>
          <w:b/>
          <w:szCs w:val="22"/>
        </w:rPr>
        <w:tab/>
        <w:t>LEGEMIDDELFORM</w:t>
      </w:r>
    </w:p>
    <w:p w14:paraId="763DB4C7" w14:textId="77777777" w:rsidR="00FD2250" w:rsidRPr="003C7A59" w:rsidRDefault="00FD2250" w:rsidP="00346A1D">
      <w:pPr>
        <w:tabs>
          <w:tab w:val="clear" w:pos="567"/>
        </w:tabs>
        <w:spacing w:line="240" w:lineRule="auto"/>
        <w:rPr>
          <w:szCs w:val="22"/>
        </w:rPr>
      </w:pPr>
    </w:p>
    <w:p w14:paraId="763DB4C9" w14:textId="77777777" w:rsidR="00FD2250" w:rsidRPr="003C7A59" w:rsidRDefault="00FD2250" w:rsidP="00346A1D">
      <w:pPr>
        <w:spacing w:line="240" w:lineRule="auto"/>
        <w:rPr>
          <w:szCs w:val="22"/>
        </w:rPr>
      </w:pPr>
    </w:p>
    <w:p w14:paraId="763DB4CA" w14:textId="77777777" w:rsidR="00FD2250" w:rsidRPr="003C7A59" w:rsidRDefault="00FD2250" w:rsidP="00346A1D">
      <w:pPr>
        <w:spacing w:line="240" w:lineRule="auto"/>
        <w:rPr>
          <w:szCs w:val="22"/>
        </w:rPr>
      </w:pPr>
    </w:p>
    <w:p w14:paraId="763DB4CB" w14:textId="77777777" w:rsidR="00FD2250" w:rsidRPr="003C7A59"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3C7A59">
        <w:rPr>
          <w:b/>
          <w:szCs w:val="22"/>
        </w:rPr>
        <w:t>4.</w:t>
      </w:r>
      <w:r w:rsidRPr="003C7A59">
        <w:rPr>
          <w:b/>
          <w:szCs w:val="22"/>
        </w:rPr>
        <w:tab/>
        <w:t xml:space="preserve">PAKNINGSSTØRRELSE </w:t>
      </w:r>
    </w:p>
    <w:p w14:paraId="763DB4CC" w14:textId="77777777" w:rsidR="00FD2250" w:rsidRPr="003C7A59" w:rsidRDefault="00FD2250" w:rsidP="00346A1D">
      <w:pPr>
        <w:spacing w:line="240" w:lineRule="auto"/>
        <w:rPr>
          <w:szCs w:val="22"/>
        </w:rPr>
      </w:pPr>
    </w:p>
    <w:p w14:paraId="763DB4CD" w14:textId="77777777" w:rsidR="00FD2250" w:rsidRPr="003C7A59" w:rsidRDefault="00FD2250" w:rsidP="00346A1D">
      <w:pPr>
        <w:spacing w:line="240" w:lineRule="auto"/>
        <w:rPr>
          <w:szCs w:val="22"/>
        </w:rPr>
      </w:pPr>
      <w:r w:rsidRPr="003C7A59">
        <w:rPr>
          <w:szCs w:val="22"/>
        </w:rPr>
        <w:t>100 ml</w:t>
      </w:r>
    </w:p>
    <w:p w14:paraId="763DB4CE" w14:textId="77777777" w:rsidR="00FD2250" w:rsidRPr="003C7A59" w:rsidRDefault="00FD2250" w:rsidP="00346A1D">
      <w:pPr>
        <w:spacing w:line="240" w:lineRule="auto"/>
        <w:rPr>
          <w:szCs w:val="22"/>
        </w:rPr>
      </w:pPr>
    </w:p>
    <w:p w14:paraId="763DB4CF" w14:textId="77777777" w:rsidR="00FD2250" w:rsidRPr="003C7A59" w:rsidRDefault="00FD2250" w:rsidP="00346A1D">
      <w:pPr>
        <w:spacing w:line="240" w:lineRule="auto"/>
        <w:rPr>
          <w:szCs w:val="22"/>
        </w:rPr>
      </w:pPr>
    </w:p>
    <w:p w14:paraId="763DB4D0" w14:textId="77777777" w:rsidR="00FD2250" w:rsidRPr="00304B0A"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b/>
          <w:szCs w:val="22"/>
          <w:highlight w:val="lightGray"/>
        </w:rPr>
      </w:pPr>
      <w:r w:rsidRPr="003C7A59">
        <w:rPr>
          <w:b/>
          <w:szCs w:val="22"/>
        </w:rPr>
        <w:t>5</w:t>
      </w:r>
      <w:r w:rsidRPr="003C7A59">
        <w:rPr>
          <w:b/>
          <w:szCs w:val="22"/>
        </w:rPr>
        <w:tab/>
        <w:t>DYREARTER SOM LEGEMIDLET ER BEREGNET TIL (Målarter)</w:t>
      </w:r>
    </w:p>
    <w:p w14:paraId="763DB4D1" w14:textId="77777777" w:rsidR="00FD2250" w:rsidRPr="003C7A59" w:rsidRDefault="00FD2250" w:rsidP="00346A1D">
      <w:pPr>
        <w:spacing w:line="240" w:lineRule="auto"/>
        <w:rPr>
          <w:szCs w:val="22"/>
        </w:rPr>
      </w:pPr>
    </w:p>
    <w:p w14:paraId="763DB4D2" w14:textId="3B3F8D45" w:rsidR="00FD2250" w:rsidRPr="003C7A59" w:rsidRDefault="00FD2250" w:rsidP="00346A1D">
      <w:pPr>
        <w:tabs>
          <w:tab w:val="left" w:pos="709"/>
        </w:tabs>
        <w:spacing w:line="240" w:lineRule="auto"/>
        <w:ind w:left="567" w:hanging="567"/>
        <w:rPr>
          <w:szCs w:val="22"/>
        </w:rPr>
      </w:pPr>
      <w:r w:rsidRPr="003C7A59">
        <w:rPr>
          <w:szCs w:val="22"/>
        </w:rPr>
        <w:t>Storfe (kalver og ungdyr</w:t>
      </w:r>
      <w:r w:rsidR="003E7927">
        <w:rPr>
          <w:szCs w:val="22"/>
        </w:rPr>
        <w:t xml:space="preserve">) </w:t>
      </w:r>
      <w:r w:rsidRPr="003C7A59">
        <w:rPr>
          <w:szCs w:val="22"/>
        </w:rPr>
        <w:t>og gris</w:t>
      </w:r>
    </w:p>
    <w:p w14:paraId="763DB4D3" w14:textId="77777777" w:rsidR="00FD2250" w:rsidRPr="003C7A59" w:rsidRDefault="00FD2250" w:rsidP="00346A1D">
      <w:pPr>
        <w:spacing w:line="240" w:lineRule="auto"/>
        <w:rPr>
          <w:szCs w:val="22"/>
        </w:rPr>
      </w:pPr>
    </w:p>
    <w:p w14:paraId="763DB4D4" w14:textId="77777777" w:rsidR="00025CA5" w:rsidRPr="003C7A59" w:rsidRDefault="00025CA5" w:rsidP="00346A1D">
      <w:pPr>
        <w:spacing w:line="240" w:lineRule="auto"/>
        <w:rPr>
          <w:szCs w:val="22"/>
        </w:rPr>
      </w:pPr>
    </w:p>
    <w:p w14:paraId="763DB4D5" w14:textId="77777777" w:rsidR="00FD2250" w:rsidRPr="003C7A59" w:rsidRDefault="00FD2250" w:rsidP="00346A1D">
      <w:pPr>
        <w:pBdr>
          <w:top w:val="single" w:sz="4" w:space="4" w:color="auto"/>
          <w:left w:val="single" w:sz="4" w:space="4" w:color="auto"/>
          <w:bottom w:val="single" w:sz="4" w:space="1" w:color="auto"/>
          <w:right w:val="single" w:sz="4" w:space="4" w:color="auto"/>
        </w:pBdr>
        <w:tabs>
          <w:tab w:val="clear" w:pos="567"/>
        </w:tabs>
        <w:spacing w:line="240" w:lineRule="auto"/>
        <w:ind w:left="567" w:hanging="567"/>
        <w:rPr>
          <w:szCs w:val="22"/>
        </w:rPr>
      </w:pPr>
      <w:r w:rsidRPr="003C7A59">
        <w:rPr>
          <w:b/>
          <w:szCs w:val="22"/>
        </w:rPr>
        <w:t>6.</w:t>
      </w:r>
      <w:r w:rsidRPr="003C7A59">
        <w:rPr>
          <w:b/>
          <w:szCs w:val="22"/>
        </w:rPr>
        <w:tab/>
        <w:t>INDIKASJON(ER)</w:t>
      </w:r>
    </w:p>
    <w:p w14:paraId="763DB4D6" w14:textId="77777777" w:rsidR="00FD2250" w:rsidRPr="003C7A59" w:rsidRDefault="00FD2250" w:rsidP="00346A1D">
      <w:pPr>
        <w:spacing w:line="240" w:lineRule="auto"/>
        <w:rPr>
          <w:szCs w:val="22"/>
        </w:rPr>
      </w:pPr>
    </w:p>
    <w:p w14:paraId="763DB4D8" w14:textId="77777777" w:rsidR="00FD2250" w:rsidRPr="003C7A59" w:rsidRDefault="00FD2250" w:rsidP="00346A1D">
      <w:pPr>
        <w:spacing w:line="240" w:lineRule="auto"/>
        <w:rPr>
          <w:szCs w:val="22"/>
        </w:rPr>
      </w:pPr>
    </w:p>
    <w:p w14:paraId="763DB4D9" w14:textId="77777777" w:rsidR="00FD2250" w:rsidRPr="003C7A59" w:rsidRDefault="00FD2250" w:rsidP="00346A1D">
      <w:pPr>
        <w:spacing w:line="240" w:lineRule="auto"/>
        <w:rPr>
          <w:szCs w:val="22"/>
        </w:rPr>
      </w:pPr>
    </w:p>
    <w:p w14:paraId="763DB4DA" w14:textId="77777777" w:rsidR="00FD2250" w:rsidRPr="003C7A59"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3C7A59">
        <w:rPr>
          <w:b/>
          <w:szCs w:val="22"/>
        </w:rPr>
        <w:t>7.</w:t>
      </w:r>
      <w:r w:rsidRPr="003C7A59">
        <w:rPr>
          <w:b/>
          <w:szCs w:val="22"/>
        </w:rPr>
        <w:tab/>
        <w:t>BRUKSMÅTE OG ADMINISTRASJONSVEI</w:t>
      </w:r>
      <w:r w:rsidR="001D6949" w:rsidRPr="003C7A59">
        <w:rPr>
          <w:b/>
          <w:szCs w:val="22"/>
        </w:rPr>
        <w:t>(ER)</w:t>
      </w:r>
    </w:p>
    <w:p w14:paraId="763DB4DB" w14:textId="77777777" w:rsidR="00FD2250" w:rsidRPr="003C7A59" w:rsidRDefault="00FD2250" w:rsidP="00346A1D">
      <w:pPr>
        <w:spacing w:line="240" w:lineRule="auto"/>
        <w:rPr>
          <w:szCs w:val="22"/>
        </w:rPr>
      </w:pPr>
    </w:p>
    <w:p w14:paraId="763DB4DC" w14:textId="6839FDED" w:rsidR="00FD2250" w:rsidRPr="003C7A59" w:rsidRDefault="00FD2250" w:rsidP="00346A1D">
      <w:pPr>
        <w:tabs>
          <w:tab w:val="clear" w:pos="567"/>
          <w:tab w:val="left" w:pos="1134"/>
        </w:tabs>
        <w:spacing w:line="240" w:lineRule="auto"/>
        <w:rPr>
          <w:szCs w:val="22"/>
        </w:rPr>
      </w:pPr>
      <w:r w:rsidRPr="007267AC">
        <w:rPr>
          <w:szCs w:val="22"/>
          <w:u w:val="single"/>
        </w:rPr>
        <w:t xml:space="preserve">Storfe: </w:t>
      </w:r>
      <w:r w:rsidRPr="003C7A59">
        <w:rPr>
          <w:szCs w:val="22"/>
        </w:rPr>
        <w:tab/>
        <w:t>s.c.</w:t>
      </w:r>
      <w:r w:rsidR="00484D3F">
        <w:rPr>
          <w:szCs w:val="22"/>
        </w:rPr>
        <w:t xml:space="preserve">, </w:t>
      </w:r>
      <w:r w:rsidRPr="003C7A59">
        <w:rPr>
          <w:szCs w:val="22"/>
        </w:rPr>
        <w:t>eller i.v. injeksjon</w:t>
      </w:r>
    </w:p>
    <w:p w14:paraId="763DB4DD" w14:textId="4FFB1BD3" w:rsidR="00FD2250" w:rsidRPr="003C7A59" w:rsidRDefault="00FD2250" w:rsidP="00346A1D">
      <w:pPr>
        <w:tabs>
          <w:tab w:val="clear" w:pos="567"/>
          <w:tab w:val="left" w:pos="1134"/>
        </w:tabs>
        <w:spacing w:line="240" w:lineRule="auto"/>
        <w:rPr>
          <w:szCs w:val="22"/>
        </w:rPr>
      </w:pPr>
      <w:r w:rsidRPr="007267AC">
        <w:rPr>
          <w:szCs w:val="22"/>
          <w:u w:val="single"/>
        </w:rPr>
        <w:t xml:space="preserve">Gris: </w:t>
      </w:r>
      <w:r w:rsidRPr="003C7A59">
        <w:rPr>
          <w:szCs w:val="22"/>
        </w:rPr>
        <w:tab/>
        <w:t>i.m. injeksjon</w:t>
      </w:r>
    </w:p>
    <w:p w14:paraId="6CDD3800" w14:textId="77777777" w:rsidR="003E7927" w:rsidRDefault="003E7927" w:rsidP="00346A1D">
      <w:pPr>
        <w:spacing w:line="240" w:lineRule="auto"/>
        <w:rPr>
          <w:szCs w:val="22"/>
          <w:highlight w:val="lightGray"/>
        </w:rPr>
      </w:pPr>
    </w:p>
    <w:p w14:paraId="763DB4DE" w14:textId="75FF5379" w:rsidR="00FD2250" w:rsidRPr="003C7A59" w:rsidRDefault="00FD2250" w:rsidP="00346A1D">
      <w:pPr>
        <w:spacing w:line="240" w:lineRule="auto"/>
        <w:rPr>
          <w:szCs w:val="22"/>
        </w:rPr>
      </w:pPr>
      <w:r w:rsidRPr="007267AC">
        <w:rPr>
          <w:szCs w:val="22"/>
        </w:rPr>
        <w:t>Les pakningsvedlegget før bruk</w:t>
      </w:r>
      <w:r w:rsidRPr="003E7927">
        <w:rPr>
          <w:szCs w:val="22"/>
        </w:rPr>
        <w:t>.</w:t>
      </w:r>
    </w:p>
    <w:p w14:paraId="763DB4DF" w14:textId="77777777" w:rsidR="00FD2250" w:rsidRPr="003C7A59" w:rsidRDefault="00FD2250" w:rsidP="00346A1D">
      <w:pPr>
        <w:spacing w:line="240" w:lineRule="auto"/>
        <w:rPr>
          <w:szCs w:val="22"/>
        </w:rPr>
      </w:pPr>
    </w:p>
    <w:p w14:paraId="763DB4E0" w14:textId="77777777" w:rsidR="00FD2250" w:rsidRPr="003C7A59" w:rsidRDefault="00FD2250" w:rsidP="00346A1D">
      <w:pPr>
        <w:spacing w:line="240" w:lineRule="auto"/>
        <w:rPr>
          <w:szCs w:val="22"/>
        </w:rPr>
      </w:pPr>
    </w:p>
    <w:p w14:paraId="763DB4E1" w14:textId="77777777" w:rsidR="00FD2250" w:rsidRPr="003C7A59"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3C7A59">
        <w:rPr>
          <w:b/>
          <w:szCs w:val="22"/>
        </w:rPr>
        <w:t>8.</w:t>
      </w:r>
      <w:r w:rsidRPr="003C7A59">
        <w:rPr>
          <w:b/>
          <w:szCs w:val="22"/>
        </w:rPr>
        <w:tab/>
        <w:t>TILBAKEHOLDELSESTID</w:t>
      </w:r>
      <w:r w:rsidR="007B499E" w:rsidRPr="003C7A59">
        <w:rPr>
          <w:b/>
          <w:szCs w:val="22"/>
        </w:rPr>
        <w:t>(ER)</w:t>
      </w:r>
    </w:p>
    <w:p w14:paraId="763DB4E2" w14:textId="77777777" w:rsidR="00FD2250" w:rsidRPr="007267AC" w:rsidRDefault="00FD2250" w:rsidP="00346A1D">
      <w:pPr>
        <w:spacing w:line="240" w:lineRule="auto"/>
        <w:rPr>
          <w:bCs/>
          <w:szCs w:val="22"/>
        </w:rPr>
      </w:pPr>
    </w:p>
    <w:p w14:paraId="763DB4E3" w14:textId="21E60B11" w:rsidR="00F41393" w:rsidRPr="003C7A59" w:rsidRDefault="00F41393" w:rsidP="00346A1D">
      <w:pPr>
        <w:tabs>
          <w:tab w:val="clear" w:pos="567"/>
          <w:tab w:val="left" w:pos="1134"/>
        </w:tabs>
        <w:spacing w:line="240" w:lineRule="auto"/>
        <w:rPr>
          <w:szCs w:val="22"/>
        </w:rPr>
      </w:pPr>
      <w:r w:rsidRPr="003C7A59">
        <w:rPr>
          <w:szCs w:val="22"/>
        </w:rPr>
        <w:t>Tilbakeholdelsestid</w:t>
      </w:r>
      <w:r w:rsidR="00010FCC">
        <w:rPr>
          <w:szCs w:val="22"/>
        </w:rPr>
        <w:t>er</w:t>
      </w:r>
      <w:r w:rsidRPr="003C7A59">
        <w:rPr>
          <w:szCs w:val="22"/>
        </w:rPr>
        <w:t>:</w:t>
      </w:r>
    </w:p>
    <w:p w14:paraId="763DB4E4" w14:textId="20D891D2" w:rsidR="00FD2250" w:rsidRPr="003C7A59" w:rsidRDefault="00FD2250" w:rsidP="00346A1D">
      <w:pPr>
        <w:tabs>
          <w:tab w:val="clear" w:pos="567"/>
          <w:tab w:val="left" w:pos="1134"/>
        </w:tabs>
        <w:spacing w:line="240" w:lineRule="auto"/>
        <w:rPr>
          <w:szCs w:val="22"/>
        </w:rPr>
      </w:pPr>
      <w:r w:rsidRPr="007267AC">
        <w:rPr>
          <w:szCs w:val="22"/>
          <w:u w:val="single"/>
        </w:rPr>
        <w:t xml:space="preserve">Storfe: </w:t>
      </w:r>
      <w:r w:rsidRPr="003C7A59">
        <w:rPr>
          <w:b/>
          <w:szCs w:val="22"/>
        </w:rPr>
        <w:tab/>
      </w:r>
      <w:r w:rsidRPr="003C7A59">
        <w:rPr>
          <w:szCs w:val="22"/>
        </w:rPr>
        <w:t>Slakt:</w:t>
      </w:r>
      <w:r w:rsidR="00735E0F">
        <w:rPr>
          <w:szCs w:val="22"/>
        </w:rPr>
        <w:t xml:space="preserve"> </w:t>
      </w:r>
      <w:r w:rsidRPr="003C7A59">
        <w:rPr>
          <w:szCs w:val="22"/>
        </w:rPr>
        <w:t xml:space="preserve">15 </w:t>
      </w:r>
      <w:r w:rsidR="00A614B0" w:rsidRPr="003C7A59">
        <w:rPr>
          <w:szCs w:val="22"/>
        </w:rPr>
        <w:t>d</w:t>
      </w:r>
      <w:r w:rsidR="00A614B0">
        <w:rPr>
          <w:szCs w:val="22"/>
        </w:rPr>
        <w:t>øgn</w:t>
      </w:r>
    </w:p>
    <w:p w14:paraId="763DB4E5" w14:textId="2F5EEA73" w:rsidR="00FD2250" w:rsidRPr="003C7A59" w:rsidRDefault="00FD2250" w:rsidP="00346A1D">
      <w:pPr>
        <w:tabs>
          <w:tab w:val="clear" w:pos="567"/>
          <w:tab w:val="left" w:pos="1134"/>
        </w:tabs>
        <w:spacing w:line="240" w:lineRule="auto"/>
        <w:rPr>
          <w:szCs w:val="22"/>
        </w:rPr>
      </w:pPr>
      <w:r w:rsidRPr="007267AC">
        <w:rPr>
          <w:szCs w:val="22"/>
          <w:u w:val="single"/>
        </w:rPr>
        <w:t>Gris:</w:t>
      </w:r>
      <w:r w:rsidRPr="003C7A59">
        <w:rPr>
          <w:b/>
          <w:szCs w:val="22"/>
        </w:rPr>
        <w:t xml:space="preserve"> </w:t>
      </w:r>
      <w:r w:rsidRPr="003C7A59">
        <w:rPr>
          <w:b/>
          <w:szCs w:val="22"/>
        </w:rPr>
        <w:tab/>
      </w:r>
      <w:r w:rsidRPr="003C7A59">
        <w:rPr>
          <w:szCs w:val="22"/>
        </w:rPr>
        <w:t>Slakt:</w:t>
      </w:r>
      <w:r w:rsidR="00735E0F">
        <w:rPr>
          <w:szCs w:val="22"/>
        </w:rPr>
        <w:t xml:space="preserve"> </w:t>
      </w:r>
      <w:r w:rsidRPr="003C7A59">
        <w:rPr>
          <w:szCs w:val="22"/>
        </w:rPr>
        <w:t>5 d</w:t>
      </w:r>
      <w:r w:rsidR="00A614B0">
        <w:rPr>
          <w:szCs w:val="22"/>
        </w:rPr>
        <w:t>øgn</w:t>
      </w:r>
    </w:p>
    <w:p w14:paraId="763DB4E6" w14:textId="77777777" w:rsidR="007D6752" w:rsidRPr="003C7A59" w:rsidRDefault="007D6752" w:rsidP="00346A1D">
      <w:pPr>
        <w:tabs>
          <w:tab w:val="clear" w:pos="567"/>
          <w:tab w:val="left" w:pos="1134"/>
        </w:tabs>
        <w:spacing w:line="240" w:lineRule="auto"/>
        <w:rPr>
          <w:szCs w:val="22"/>
        </w:rPr>
      </w:pPr>
    </w:p>
    <w:p w14:paraId="763DB4E7" w14:textId="77777777" w:rsidR="007D6752" w:rsidRPr="003C7A59" w:rsidRDefault="007D6752" w:rsidP="00346A1D">
      <w:pPr>
        <w:tabs>
          <w:tab w:val="clear" w:pos="567"/>
          <w:tab w:val="left" w:pos="1134"/>
        </w:tabs>
        <w:spacing w:line="240" w:lineRule="auto"/>
        <w:rPr>
          <w:szCs w:val="22"/>
        </w:rPr>
      </w:pPr>
    </w:p>
    <w:p w14:paraId="763DB4E8" w14:textId="7F9DD8AD"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3C7A59">
        <w:rPr>
          <w:b/>
          <w:szCs w:val="22"/>
        </w:rPr>
        <w:t>9.</w:t>
      </w:r>
      <w:r w:rsidRPr="003C7A59">
        <w:rPr>
          <w:b/>
          <w:szCs w:val="22"/>
        </w:rPr>
        <w:tab/>
        <w:t>SPESIELL(E) ADVARSEL/ADVA</w:t>
      </w:r>
      <w:r w:rsidR="00A15B2E" w:rsidRPr="003C7A59">
        <w:rPr>
          <w:b/>
          <w:szCs w:val="22"/>
        </w:rPr>
        <w:t>R</w:t>
      </w:r>
      <w:r w:rsidRPr="003C7A59">
        <w:rPr>
          <w:b/>
          <w:szCs w:val="22"/>
        </w:rPr>
        <w:t>SLER</w:t>
      </w:r>
      <w:r w:rsidR="00A614B0">
        <w:rPr>
          <w:b/>
          <w:szCs w:val="22"/>
        </w:rPr>
        <w:t>,</w:t>
      </w:r>
      <w:r w:rsidRPr="003C7A59">
        <w:rPr>
          <w:b/>
          <w:szCs w:val="22"/>
        </w:rPr>
        <w:t xml:space="preserve"> OM NØDVENDIG </w:t>
      </w:r>
    </w:p>
    <w:p w14:paraId="763DB4EB" w14:textId="77777777" w:rsidR="007D6752" w:rsidRPr="003C7A59" w:rsidRDefault="007D6752" w:rsidP="00346A1D">
      <w:pPr>
        <w:spacing w:line="240" w:lineRule="auto"/>
        <w:rPr>
          <w:szCs w:val="22"/>
        </w:rPr>
      </w:pPr>
    </w:p>
    <w:p w14:paraId="763DB4EC" w14:textId="77777777" w:rsidR="00FD2250" w:rsidRDefault="00FD2250" w:rsidP="00346A1D">
      <w:pPr>
        <w:spacing w:line="240" w:lineRule="auto"/>
        <w:rPr>
          <w:szCs w:val="22"/>
        </w:rPr>
      </w:pPr>
    </w:p>
    <w:p w14:paraId="345796BF" w14:textId="77777777" w:rsidR="00A62E86" w:rsidRPr="003C7A59" w:rsidRDefault="00A62E86" w:rsidP="00346A1D">
      <w:pPr>
        <w:spacing w:line="240" w:lineRule="auto"/>
        <w:rPr>
          <w:szCs w:val="22"/>
        </w:rPr>
      </w:pPr>
    </w:p>
    <w:p w14:paraId="763DB4ED" w14:textId="77777777" w:rsidR="00FD2250" w:rsidRPr="003C7A59" w:rsidRDefault="00FD2250" w:rsidP="0072761B">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3C7A59">
        <w:rPr>
          <w:b/>
          <w:szCs w:val="22"/>
        </w:rPr>
        <w:lastRenderedPageBreak/>
        <w:t>10.</w:t>
      </w:r>
      <w:r w:rsidRPr="003C7A59">
        <w:rPr>
          <w:b/>
          <w:szCs w:val="22"/>
        </w:rPr>
        <w:tab/>
        <w:t>UTLØPSDATO</w:t>
      </w:r>
    </w:p>
    <w:p w14:paraId="763DB4EE" w14:textId="77777777" w:rsidR="00FD2250" w:rsidRPr="003C7A59" w:rsidRDefault="00FD2250" w:rsidP="0072761B">
      <w:pPr>
        <w:keepNext/>
        <w:spacing w:line="240" w:lineRule="auto"/>
        <w:rPr>
          <w:szCs w:val="22"/>
        </w:rPr>
      </w:pPr>
    </w:p>
    <w:p w14:paraId="763DB4EF" w14:textId="40468748" w:rsidR="00FD2250" w:rsidRPr="003C7A59" w:rsidRDefault="00FD2250" w:rsidP="0072761B">
      <w:pPr>
        <w:keepNext/>
        <w:spacing w:line="240" w:lineRule="auto"/>
        <w:rPr>
          <w:szCs w:val="22"/>
        </w:rPr>
      </w:pPr>
      <w:r w:rsidRPr="003C7A59">
        <w:rPr>
          <w:szCs w:val="22"/>
        </w:rPr>
        <w:t>EXP {måned/år}</w:t>
      </w:r>
    </w:p>
    <w:p w14:paraId="763DB4F0" w14:textId="212A97D7" w:rsidR="00FD2250" w:rsidRPr="003C7A59" w:rsidRDefault="004036FB" w:rsidP="00346A1D">
      <w:pPr>
        <w:spacing w:line="240" w:lineRule="auto"/>
        <w:rPr>
          <w:szCs w:val="22"/>
        </w:rPr>
      </w:pPr>
      <w:r>
        <w:rPr>
          <w:szCs w:val="22"/>
          <w:lang w:eastAsia="de-DE"/>
        </w:rPr>
        <w:t>Etter åpning</w:t>
      </w:r>
      <w:r w:rsidR="00A614B0">
        <w:rPr>
          <w:szCs w:val="22"/>
          <w:lang w:eastAsia="de-DE"/>
        </w:rPr>
        <w:t>,</w:t>
      </w:r>
      <w:r>
        <w:rPr>
          <w:szCs w:val="22"/>
          <w:lang w:eastAsia="de-DE"/>
        </w:rPr>
        <w:t xml:space="preserve"> brukes innen</w:t>
      </w:r>
      <w:r w:rsidR="00FD2250" w:rsidRPr="003C7A59">
        <w:rPr>
          <w:szCs w:val="22"/>
        </w:rPr>
        <w:t xml:space="preserve"> 28 </w:t>
      </w:r>
      <w:r w:rsidR="000B5645">
        <w:rPr>
          <w:szCs w:val="22"/>
        </w:rPr>
        <w:t>døgn</w:t>
      </w:r>
      <w:r w:rsidR="00FD2250" w:rsidRPr="003C7A59">
        <w:rPr>
          <w:szCs w:val="22"/>
        </w:rPr>
        <w:t>.</w:t>
      </w:r>
    </w:p>
    <w:p w14:paraId="763DB4F2" w14:textId="4D5E4FFA" w:rsidR="00FD2250" w:rsidRPr="003C7A59" w:rsidRDefault="00FD2250" w:rsidP="00346A1D">
      <w:pPr>
        <w:spacing w:line="240" w:lineRule="auto"/>
        <w:rPr>
          <w:szCs w:val="22"/>
        </w:rPr>
      </w:pPr>
    </w:p>
    <w:p w14:paraId="763DB4F3" w14:textId="77777777" w:rsidR="00FD2250" w:rsidRPr="003C7A59" w:rsidRDefault="00FD2250" w:rsidP="00346A1D">
      <w:pPr>
        <w:spacing w:line="240" w:lineRule="auto"/>
        <w:rPr>
          <w:szCs w:val="22"/>
        </w:rPr>
      </w:pPr>
    </w:p>
    <w:p w14:paraId="763DB4F4" w14:textId="77777777" w:rsidR="00FD2250" w:rsidRPr="003C7A59"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3C7A59">
        <w:rPr>
          <w:b/>
          <w:szCs w:val="22"/>
        </w:rPr>
        <w:t>11.</w:t>
      </w:r>
      <w:r w:rsidRPr="003C7A59">
        <w:rPr>
          <w:b/>
          <w:szCs w:val="22"/>
        </w:rPr>
        <w:tab/>
        <w:t>OPPBEVARINGSBETINGELSER</w:t>
      </w:r>
    </w:p>
    <w:p w14:paraId="763DB4F5" w14:textId="77777777" w:rsidR="00FD2250" w:rsidRPr="003C7A59" w:rsidRDefault="00FD2250" w:rsidP="00346A1D">
      <w:pPr>
        <w:spacing w:line="240" w:lineRule="auto"/>
        <w:rPr>
          <w:szCs w:val="22"/>
        </w:rPr>
      </w:pPr>
    </w:p>
    <w:p w14:paraId="763DB4F7" w14:textId="77777777" w:rsidR="00FD2250" w:rsidRPr="003C7A59" w:rsidRDefault="00FD2250" w:rsidP="00346A1D">
      <w:pPr>
        <w:spacing w:line="240" w:lineRule="auto"/>
        <w:rPr>
          <w:szCs w:val="22"/>
        </w:rPr>
      </w:pPr>
    </w:p>
    <w:p w14:paraId="763DB4F8" w14:textId="77777777" w:rsidR="00FD2250" w:rsidRPr="003C7A59" w:rsidRDefault="00FD2250" w:rsidP="00346A1D">
      <w:pPr>
        <w:spacing w:line="240" w:lineRule="auto"/>
        <w:rPr>
          <w:szCs w:val="22"/>
        </w:rPr>
      </w:pPr>
    </w:p>
    <w:p w14:paraId="763DB4F9" w14:textId="635FD13C"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3C7A59">
        <w:rPr>
          <w:b/>
          <w:szCs w:val="22"/>
        </w:rPr>
        <w:t>12.</w:t>
      </w:r>
      <w:r w:rsidRPr="003C7A59">
        <w:rPr>
          <w:b/>
          <w:szCs w:val="22"/>
        </w:rPr>
        <w:tab/>
        <w:t xml:space="preserve">SÆRLIGE FORHOLDSREGLER FOR </w:t>
      </w:r>
      <w:r w:rsidR="00A614B0">
        <w:rPr>
          <w:b/>
          <w:szCs w:val="22"/>
        </w:rPr>
        <w:t>HÅNDTERING</w:t>
      </w:r>
      <w:r w:rsidR="00A614B0" w:rsidRPr="003C7A59">
        <w:rPr>
          <w:b/>
          <w:szCs w:val="22"/>
        </w:rPr>
        <w:t xml:space="preserve"> </w:t>
      </w:r>
      <w:r w:rsidRPr="003C7A59">
        <w:rPr>
          <w:b/>
          <w:szCs w:val="22"/>
        </w:rPr>
        <w:t xml:space="preserve">AV UBRUKT </w:t>
      </w:r>
      <w:r w:rsidR="00A614B0">
        <w:rPr>
          <w:b/>
          <w:szCs w:val="22"/>
        </w:rPr>
        <w:t>LEGEMIDDEL, RESTER OG EMBALLASJE</w:t>
      </w:r>
      <w:r w:rsidR="00A614B0" w:rsidRPr="003C7A59">
        <w:rPr>
          <w:b/>
          <w:szCs w:val="22"/>
        </w:rPr>
        <w:t xml:space="preserve"> </w:t>
      </w:r>
    </w:p>
    <w:p w14:paraId="763DB4FA" w14:textId="77777777" w:rsidR="00FD2250" w:rsidRPr="003C7A59" w:rsidRDefault="00FD2250" w:rsidP="00346A1D">
      <w:pPr>
        <w:tabs>
          <w:tab w:val="clear" w:pos="567"/>
        </w:tabs>
        <w:spacing w:line="240" w:lineRule="auto"/>
        <w:rPr>
          <w:szCs w:val="22"/>
        </w:rPr>
      </w:pPr>
    </w:p>
    <w:p w14:paraId="763DB4FC" w14:textId="77777777" w:rsidR="00FD2250" w:rsidRPr="003C7A59" w:rsidRDefault="00FD2250" w:rsidP="00346A1D">
      <w:pPr>
        <w:spacing w:line="240" w:lineRule="auto"/>
        <w:rPr>
          <w:szCs w:val="22"/>
        </w:rPr>
      </w:pPr>
    </w:p>
    <w:p w14:paraId="763DB4FD" w14:textId="77777777" w:rsidR="00FD2250" w:rsidRPr="003C7A59" w:rsidRDefault="00FD2250" w:rsidP="00346A1D">
      <w:pPr>
        <w:spacing w:line="240" w:lineRule="auto"/>
        <w:rPr>
          <w:szCs w:val="22"/>
        </w:rPr>
      </w:pPr>
    </w:p>
    <w:p w14:paraId="763DB4FE"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3C7A59">
        <w:rPr>
          <w:b/>
          <w:szCs w:val="22"/>
        </w:rPr>
        <w:t>13.</w:t>
      </w:r>
      <w:r w:rsidRPr="003C7A59">
        <w:rPr>
          <w:b/>
          <w:szCs w:val="22"/>
        </w:rPr>
        <w:tab/>
        <w:t xml:space="preserve">TEKSTEN "TIL DYR" OG EVENTUELLE VILKÅR ELLER BEGRENSNING </w:t>
      </w:r>
      <w:smartTag w:uri="urn:schemas-microsoft-com:office:smarttags" w:element="stockticker">
        <w:r w:rsidRPr="003C7A59">
          <w:rPr>
            <w:b/>
            <w:szCs w:val="22"/>
          </w:rPr>
          <w:t>MED</w:t>
        </w:r>
      </w:smartTag>
      <w:r w:rsidRPr="003C7A59">
        <w:rPr>
          <w:b/>
          <w:szCs w:val="22"/>
        </w:rPr>
        <w:t xml:space="preserve"> HENSYN TIL UTLEVERING OG BRUK</w:t>
      </w:r>
      <w:r w:rsidR="00A15B2E" w:rsidRPr="003C7A59">
        <w:rPr>
          <w:b/>
          <w:bCs/>
          <w:szCs w:val="22"/>
        </w:rPr>
        <w:t>, HVIS RELEVANT</w:t>
      </w:r>
    </w:p>
    <w:p w14:paraId="763DB4FF" w14:textId="77777777" w:rsidR="00FD2250" w:rsidRPr="003C7A59" w:rsidRDefault="00FD2250" w:rsidP="00346A1D">
      <w:pPr>
        <w:spacing w:line="240" w:lineRule="auto"/>
        <w:rPr>
          <w:szCs w:val="22"/>
        </w:rPr>
      </w:pPr>
    </w:p>
    <w:p w14:paraId="763DB500" w14:textId="178E3E63" w:rsidR="00FD2250" w:rsidRPr="00735E0F" w:rsidRDefault="00FD2250" w:rsidP="00346A1D">
      <w:pPr>
        <w:spacing w:line="240" w:lineRule="auto"/>
        <w:rPr>
          <w:szCs w:val="22"/>
        </w:rPr>
      </w:pPr>
      <w:r w:rsidRPr="003C7A59">
        <w:rPr>
          <w:szCs w:val="22"/>
        </w:rPr>
        <w:t>Til dy</w:t>
      </w:r>
      <w:r w:rsidRPr="007267AC">
        <w:rPr>
          <w:szCs w:val="22"/>
        </w:rPr>
        <w:t>r</w:t>
      </w:r>
      <w:r w:rsidR="007D6752" w:rsidRPr="007267AC">
        <w:rPr>
          <w:szCs w:val="22"/>
        </w:rPr>
        <w:t>.</w:t>
      </w:r>
      <w:r w:rsidR="003E7927" w:rsidRPr="00735E0F">
        <w:rPr>
          <w:szCs w:val="22"/>
        </w:rPr>
        <w:t xml:space="preserve"> </w:t>
      </w:r>
      <w:r w:rsidR="00B30C0B" w:rsidRPr="003C7A59">
        <w:rPr>
          <w:szCs w:val="22"/>
          <w:lang w:eastAsia="nb-NO"/>
        </w:rPr>
        <w:t>Reseptpliktig.</w:t>
      </w:r>
    </w:p>
    <w:p w14:paraId="763DB501" w14:textId="77777777" w:rsidR="00FD2250" w:rsidRPr="003C7A59" w:rsidRDefault="00FD2250" w:rsidP="00346A1D">
      <w:pPr>
        <w:spacing w:line="240" w:lineRule="auto"/>
        <w:rPr>
          <w:szCs w:val="22"/>
        </w:rPr>
      </w:pPr>
    </w:p>
    <w:p w14:paraId="763DB502" w14:textId="77777777" w:rsidR="00FD2250" w:rsidRPr="003C7A59" w:rsidRDefault="00FD2250" w:rsidP="00346A1D">
      <w:pPr>
        <w:spacing w:line="240" w:lineRule="auto"/>
        <w:rPr>
          <w:szCs w:val="22"/>
        </w:rPr>
      </w:pPr>
    </w:p>
    <w:p w14:paraId="763DB503"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3C7A59">
        <w:rPr>
          <w:b/>
          <w:szCs w:val="22"/>
        </w:rPr>
        <w:t>14.</w:t>
      </w:r>
      <w:r w:rsidRPr="003C7A59">
        <w:rPr>
          <w:b/>
          <w:szCs w:val="22"/>
        </w:rPr>
        <w:tab/>
        <w:t>TEKSTEN “OPPBEVARES UTILGJENGELIG FOR BARN”</w:t>
      </w:r>
    </w:p>
    <w:p w14:paraId="763DB506" w14:textId="77777777" w:rsidR="00FD2250" w:rsidRPr="003C7A59" w:rsidRDefault="00FD2250" w:rsidP="00346A1D">
      <w:pPr>
        <w:spacing w:line="240" w:lineRule="auto"/>
        <w:rPr>
          <w:szCs w:val="22"/>
        </w:rPr>
      </w:pPr>
    </w:p>
    <w:p w14:paraId="763DB507" w14:textId="77777777" w:rsidR="00FD2250" w:rsidRDefault="00FD2250" w:rsidP="00346A1D">
      <w:pPr>
        <w:spacing w:line="240" w:lineRule="auto"/>
        <w:rPr>
          <w:szCs w:val="22"/>
        </w:rPr>
      </w:pPr>
    </w:p>
    <w:p w14:paraId="1F3EFDE6" w14:textId="77777777" w:rsidR="00A62E86" w:rsidRPr="003C7A59" w:rsidRDefault="00A62E86" w:rsidP="00346A1D">
      <w:pPr>
        <w:spacing w:line="240" w:lineRule="auto"/>
        <w:rPr>
          <w:szCs w:val="22"/>
        </w:rPr>
      </w:pPr>
    </w:p>
    <w:p w14:paraId="763DB508" w14:textId="77777777" w:rsidR="00FD2250" w:rsidRPr="003C7A59"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3C7A59">
        <w:rPr>
          <w:b/>
          <w:szCs w:val="22"/>
        </w:rPr>
        <w:t>15.</w:t>
      </w:r>
      <w:r w:rsidRPr="003C7A59">
        <w:rPr>
          <w:b/>
          <w:szCs w:val="22"/>
        </w:rPr>
        <w:tab/>
        <w:t xml:space="preserve">NAVN OG ADRESSE PÅ INNEHAVEREN AV MARKEDSFØRINGSTILLATELSEN </w:t>
      </w:r>
    </w:p>
    <w:p w14:paraId="763DB509" w14:textId="77777777" w:rsidR="00FD2250" w:rsidRPr="003C7A59" w:rsidRDefault="00FD2250" w:rsidP="00346A1D">
      <w:pPr>
        <w:spacing w:line="240" w:lineRule="auto"/>
        <w:rPr>
          <w:szCs w:val="22"/>
        </w:rPr>
      </w:pPr>
    </w:p>
    <w:p w14:paraId="763DB50A" w14:textId="77777777" w:rsidR="00BC0919" w:rsidRPr="00D84897" w:rsidRDefault="00BC0919" w:rsidP="00BC0919">
      <w:pPr>
        <w:tabs>
          <w:tab w:val="clear" w:pos="567"/>
          <w:tab w:val="left" w:pos="0"/>
        </w:tabs>
        <w:spacing w:line="240" w:lineRule="auto"/>
        <w:rPr>
          <w:szCs w:val="22"/>
        </w:rPr>
      </w:pPr>
      <w:r w:rsidRPr="00D84897">
        <w:rPr>
          <w:szCs w:val="22"/>
        </w:rPr>
        <w:t>Boehringer Ingelheim Vetmedica GmbH</w:t>
      </w:r>
    </w:p>
    <w:p w14:paraId="763DB50B" w14:textId="77777777" w:rsidR="00BC0919" w:rsidRPr="003C7A59" w:rsidRDefault="00BC0919" w:rsidP="00BC0919">
      <w:pPr>
        <w:tabs>
          <w:tab w:val="clear" w:pos="567"/>
        </w:tabs>
        <w:spacing w:line="240" w:lineRule="auto"/>
        <w:rPr>
          <w:caps/>
          <w:szCs w:val="22"/>
        </w:rPr>
      </w:pPr>
      <w:r w:rsidRPr="00D84897">
        <w:rPr>
          <w:caps/>
          <w:szCs w:val="22"/>
        </w:rPr>
        <w:t>Tyskland</w:t>
      </w:r>
    </w:p>
    <w:p w14:paraId="763DB50C" w14:textId="77777777" w:rsidR="00FD2250" w:rsidRPr="003C7A59" w:rsidRDefault="00FD2250" w:rsidP="00346A1D">
      <w:pPr>
        <w:spacing w:line="240" w:lineRule="auto"/>
        <w:rPr>
          <w:szCs w:val="22"/>
        </w:rPr>
      </w:pPr>
    </w:p>
    <w:p w14:paraId="763DB50D" w14:textId="77777777" w:rsidR="00FD2250" w:rsidRPr="003C7A59" w:rsidRDefault="00FD2250" w:rsidP="00346A1D">
      <w:pPr>
        <w:spacing w:line="240" w:lineRule="auto"/>
        <w:rPr>
          <w:szCs w:val="22"/>
        </w:rPr>
      </w:pPr>
    </w:p>
    <w:p w14:paraId="763DB50E"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3C7A59">
        <w:rPr>
          <w:b/>
          <w:szCs w:val="22"/>
        </w:rPr>
        <w:t>16.</w:t>
      </w:r>
      <w:r w:rsidRPr="003C7A59">
        <w:rPr>
          <w:b/>
          <w:szCs w:val="22"/>
        </w:rPr>
        <w:tab/>
        <w:t>MARKEDSFØRINGSTILATELSESNUMMER (</w:t>
      </w:r>
      <w:r w:rsidR="001D6949" w:rsidRPr="003C7A59">
        <w:rPr>
          <w:b/>
          <w:szCs w:val="22"/>
        </w:rPr>
        <w:t>-</w:t>
      </w:r>
      <w:r w:rsidRPr="003C7A59">
        <w:rPr>
          <w:b/>
          <w:szCs w:val="22"/>
        </w:rPr>
        <w:t xml:space="preserve">NUMRE) </w:t>
      </w:r>
    </w:p>
    <w:p w14:paraId="763DB50F" w14:textId="77777777" w:rsidR="00FD2250" w:rsidRPr="003C7A59" w:rsidRDefault="00FD2250" w:rsidP="00346A1D">
      <w:pPr>
        <w:tabs>
          <w:tab w:val="clear" w:pos="567"/>
        </w:tabs>
        <w:spacing w:line="240" w:lineRule="auto"/>
        <w:rPr>
          <w:szCs w:val="22"/>
        </w:rPr>
      </w:pPr>
    </w:p>
    <w:p w14:paraId="763DB510" w14:textId="77777777" w:rsidR="00FD2250" w:rsidRPr="00304B0A" w:rsidRDefault="00FD2250" w:rsidP="00346A1D">
      <w:pPr>
        <w:spacing w:line="240" w:lineRule="auto"/>
        <w:rPr>
          <w:szCs w:val="22"/>
          <w:highlight w:val="lightGray"/>
        </w:rPr>
      </w:pPr>
      <w:r w:rsidRPr="00304B0A">
        <w:rPr>
          <w:szCs w:val="22"/>
          <w:highlight w:val="lightGray"/>
        </w:rPr>
        <w:t xml:space="preserve">EU/2/97/004/001 </w:t>
      </w:r>
      <w:r w:rsidR="00777878" w:rsidRPr="00304B0A">
        <w:rPr>
          <w:szCs w:val="22"/>
          <w:highlight w:val="lightGray"/>
        </w:rPr>
        <w:t xml:space="preserve">1 x </w:t>
      </w:r>
      <w:r w:rsidRPr="00304B0A">
        <w:rPr>
          <w:szCs w:val="22"/>
          <w:highlight w:val="lightGray"/>
        </w:rPr>
        <w:t>100 ml</w:t>
      </w:r>
    </w:p>
    <w:p w14:paraId="763DB511" w14:textId="77777777" w:rsidR="00FD2250" w:rsidRPr="003C7A59" w:rsidRDefault="00FD2250" w:rsidP="00346A1D">
      <w:pPr>
        <w:spacing w:line="240" w:lineRule="auto"/>
        <w:rPr>
          <w:szCs w:val="22"/>
        </w:rPr>
      </w:pPr>
      <w:r w:rsidRPr="00304B0A">
        <w:rPr>
          <w:szCs w:val="22"/>
          <w:highlight w:val="lightGray"/>
        </w:rPr>
        <w:t>EU/2/97/004/010 12 x 100 ml</w:t>
      </w:r>
    </w:p>
    <w:p w14:paraId="763DB512" w14:textId="77777777" w:rsidR="00FD2250" w:rsidRPr="007267AC" w:rsidRDefault="00FD2250" w:rsidP="00346A1D">
      <w:pPr>
        <w:spacing w:line="240" w:lineRule="auto"/>
        <w:rPr>
          <w:bCs/>
          <w:szCs w:val="22"/>
        </w:rPr>
      </w:pPr>
    </w:p>
    <w:p w14:paraId="763DB513" w14:textId="77777777" w:rsidR="00FD2250" w:rsidRPr="007267AC" w:rsidRDefault="00FD2250" w:rsidP="00346A1D">
      <w:pPr>
        <w:spacing w:line="240" w:lineRule="auto"/>
        <w:rPr>
          <w:bCs/>
          <w:szCs w:val="22"/>
        </w:rPr>
      </w:pPr>
    </w:p>
    <w:p w14:paraId="763DB514"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3C7A59">
        <w:rPr>
          <w:b/>
          <w:szCs w:val="22"/>
        </w:rPr>
        <w:t>17.</w:t>
      </w:r>
      <w:r w:rsidRPr="003C7A59">
        <w:rPr>
          <w:b/>
          <w:szCs w:val="22"/>
        </w:rPr>
        <w:tab/>
        <w:t>TILVIRKERENS PRODUKSJONSNUMMER</w:t>
      </w:r>
    </w:p>
    <w:p w14:paraId="763DB515" w14:textId="77777777" w:rsidR="00FD2250" w:rsidRPr="003C7A59" w:rsidRDefault="00FD2250" w:rsidP="00346A1D">
      <w:pPr>
        <w:spacing w:line="240" w:lineRule="auto"/>
        <w:rPr>
          <w:szCs w:val="22"/>
        </w:rPr>
      </w:pPr>
    </w:p>
    <w:p w14:paraId="763DB516" w14:textId="4AAF73D9" w:rsidR="00FD2250" w:rsidRPr="003C7A59" w:rsidRDefault="00FD2250" w:rsidP="00346A1D">
      <w:pPr>
        <w:spacing w:line="240" w:lineRule="auto"/>
        <w:rPr>
          <w:szCs w:val="22"/>
        </w:rPr>
      </w:pPr>
      <w:r w:rsidRPr="003C7A59">
        <w:rPr>
          <w:szCs w:val="22"/>
        </w:rPr>
        <w:t>Lot {nummer}</w:t>
      </w:r>
    </w:p>
    <w:p w14:paraId="763DB517" w14:textId="77777777" w:rsidR="00380A3A" w:rsidRPr="003C7A59" w:rsidRDefault="00FD2250" w:rsidP="00346A1D">
      <w:pPr>
        <w:spacing w:line="240" w:lineRule="auto"/>
        <w:rPr>
          <w:b/>
          <w:szCs w:val="22"/>
        </w:rPr>
      </w:pPr>
      <w:r w:rsidRPr="003C7A59">
        <w:rPr>
          <w:b/>
          <w:szCs w:val="22"/>
        </w:rPr>
        <w:br w:type="page"/>
      </w:r>
    </w:p>
    <w:p w14:paraId="763DB518" w14:textId="77777777" w:rsidR="00FD2250" w:rsidRPr="003C7A59" w:rsidRDefault="00FD2250" w:rsidP="00346A1D">
      <w:pPr>
        <w:pBdr>
          <w:top w:val="single" w:sz="4" w:space="1" w:color="auto"/>
          <w:left w:val="single" w:sz="4" w:space="4" w:color="auto"/>
          <w:bottom w:val="single" w:sz="4" w:space="1" w:color="auto"/>
          <w:right w:val="single" w:sz="4" w:space="4" w:color="auto"/>
        </w:pBdr>
        <w:spacing w:line="240" w:lineRule="auto"/>
        <w:rPr>
          <w:b/>
          <w:szCs w:val="22"/>
        </w:rPr>
      </w:pPr>
      <w:r w:rsidRPr="003C7A59">
        <w:rPr>
          <w:b/>
          <w:szCs w:val="22"/>
        </w:rPr>
        <w:lastRenderedPageBreak/>
        <w:t>MINSTEKRAV TIL OPPLYSNINGER PÅ SMÅ INDRE PAKNINGER</w:t>
      </w:r>
    </w:p>
    <w:p w14:paraId="6F29CA2B" w14:textId="77777777" w:rsidR="009B06C5" w:rsidRDefault="009B06C5" w:rsidP="00346A1D">
      <w:pPr>
        <w:pBdr>
          <w:top w:val="single" w:sz="4" w:space="1" w:color="auto"/>
          <w:left w:val="single" w:sz="4" w:space="4" w:color="auto"/>
          <w:bottom w:val="single" w:sz="4" w:space="1" w:color="auto"/>
          <w:right w:val="single" w:sz="4" w:space="4" w:color="auto"/>
        </w:pBdr>
        <w:spacing w:line="240" w:lineRule="auto"/>
        <w:rPr>
          <w:szCs w:val="22"/>
        </w:rPr>
      </w:pPr>
    </w:p>
    <w:p w14:paraId="763DB519" w14:textId="47FC2F90" w:rsidR="00FD2250" w:rsidRPr="007267AC" w:rsidRDefault="00B66FC7" w:rsidP="00346A1D">
      <w:pPr>
        <w:pBdr>
          <w:top w:val="single" w:sz="4" w:space="1" w:color="auto"/>
          <w:left w:val="single" w:sz="4" w:space="4" w:color="auto"/>
          <w:bottom w:val="single" w:sz="4" w:space="1" w:color="auto"/>
          <w:right w:val="single" w:sz="4" w:space="4" w:color="auto"/>
        </w:pBdr>
        <w:spacing w:line="240" w:lineRule="auto"/>
        <w:rPr>
          <w:b/>
          <w:bCs/>
          <w:szCs w:val="22"/>
        </w:rPr>
      </w:pPr>
      <w:r w:rsidRPr="007267AC">
        <w:rPr>
          <w:b/>
          <w:bCs/>
          <w:szCs w:val="22"/>
        </w:rPr>
        <w:t xml:space="preserve">Hetteglass, 20 </w:t>
      </w:r>
      <w:r w:rsidR="00A614B0">
        <w:rPr>
          <w:b/>
          <w:bCs/>
          <w:szCs w:val="22"/>
        </w:rPr>
        <w:t>og</w:t>
      </w:r>
      <w:r w:rsidRPr="007267AC">
        <w:rPr>
          <w:b/>
          <w:bCs/>
          <w:szCs w:val="22"/>
        </w:rPr>
        <w:t xml:space="preserve"> 50 ml</w:t>
      </w:r>
    </w:p>
    <w:p w14:paraId="763DB51A" w14:textId="77777777" w:rsidR="00FD2250" w:rsidRPr="003C7A59" w:rsidRDefault="00FD2250" w:rsidP="00346A1D">
      <w:pPr>
        <w:spacing w:line="240" w:lineRule="auto"/>
        <w:rPr>
          <w:b/>
          <w:szCs w:val="22"/>
        </w:rPr>
      </w:pPr>
    </w:p>
    <w:p w14:paraId="763DB51B" w14:textId="77777777" w:rsidR="00FD2250" w:rsidRPr="003C7A59"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1.</w:t>
      </w:r>
      <w:r w:rsidRPr="003C7A59">
        <w:rPr>
          <w:b/>
          <w:szCs w:val="22"/>
        </w:rPr>
        <w:tab/>
        <w:t>VETERINÆR</w:t>
      </w:r>
      <w:r w:rsidR="001A630E" w:rsidRPr="003C7A59">
        <w:rPr>
          <w:b/>
          <w:szCs w:val="22"/>
        </w:rPr>
        <w:t>PREPARAT</w:t>
      </w:r>
      <w:r w:rsidRPr="003C7A59">
        <w:rPr>
          <w:b/>
          <w:szCs w:val="22"/>
        </w:rPr>
        <w:t>ETS NAVN</w:t>
      </w:r>
    </w:p>
    <w:p w14:paraId="763DB51C" w14:textId="77777777" w:rsidR="00FD2250" w:rsidRPr="003C7A59" w:rsidRDefault="00FD2250" w:rsidP="00346A1D">
      <w:pPr>
        <w:spacing w:line="240" w:lineRule="auto"/>
        <w:rPr>
          <w:szCs w:val="22"/>
        </w:rPr>
      </w:pPr>
    </w:p>
    <w:p w14:paraId="763DB51D" w14:textId="77777777" w:rsidR="00FD2250" w:rsidRPr="003C7A59" w:rsidRDefault="00FD2250" w:rsidP="00346A1D">
      <w:pPr>
        <w:spacing w:line="240" w:lineRule="auto"/>
        <w:ind w:left="567" w:hanging="567"/>
        <w:rPr>
          <w:szCs w:val="22"/>
        </w:rPr>
      </w:pPr>
      <w:r w:rsidRPr="003C7A59">
        <w:rPr>
          <w:szCs w:val="22"/>
        </w:rPr>
        <w:t xml:space="preserve">Metacam 5 mg/ml injeksjonsvæske, oppløsning til storfe og gris </w:t>
      </w:r>
    </w:p>
    <w:p w14:paraId="763DB51E" w14:textId="77777777" w:rsidR="00FD2250" w:rsidRPr="003C7A59" w:rsidRDefault="00FD2250" w:rsidP="00346A1D">
      <w:pPr>
        <w:spacing w:line="240" w:lineRule="auto"/>
        <w:ind w:left="567" w:hanging="567"/>
        <w:rPr>
          <w:szCs w:val="22"/>
        </w:rPr>
      </w:pPr>
      <w:r w:rsidRPr="003C7A59">
        <w:rPr>
          <w:szCs w:val="22"/>
        </w:rPr>
        <w:t>Meloksikam</w:t>
      </w:r>
    </w:p>
    <w:p w14:paraId="763DB51F" w14:textId="77777777" w:rsidR="00FD2250" w:rsidRPr="003C7A59" w:rsidRDefault="00FD2250" w:rsidP="00346A1D">
      <w:pPr>
        <w:spacing w:line="240" w:lineRule="auto"/>
        <w:rPr>
          <w:szCs w:val="22"/>
        </w:rPr>
      </w:pPr>
    </w:p>
    <w:p w14:paraId="763DB520" w14:textId="77777777" w:rsidR="00FD2250" w:rsidRPr="003C7A59" w:rsidRDefault="00FD2250" w:rsidP="00346A1D">
      <w:pPr>
        <w:spacing w:line="240" w:lineRule="auto"/>
        <w:rPr>
          <w:szCs w:val="22"/>
        </w:rPr>
      </w:pPr>
    </w:p>
    <w:p w14:paraId="763DB521" w14:textId="77777777" w:rsidR="00FD2250" w:rsidRPr="00304B0A"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b/>
          <w:szCs w:val="22"/>
          <w:highlight w:val="lightGray"/>
        </w:rPr>
      </w:pPr>
      <w:r w:rsidRPr="003C7A59">
        <w:rPr>
          <w:b/>
          <w:szCs w:val="22"/>
        </w:rPr>
        <w:t>2.</w:t>
      </w:r>
      <w:r w:rsidRPr="003C7A59">
        <w:rPr>
          <w:b/>
          <w:szCs w:val="22"/>
        </w:rPr>
        <w:tab/>
        <w:t>MENGDEN AV VIRKESTOFF(</w:t>
      </w:r>
      <w:r w:rsidR="00A15B2E" w:rsidRPr="003C7A59">
        <w:rPr>
          <w:b/>
          <w:szCs w:val="22"/>
        </w:rPr>
        <w:t>ER)</w:t>
      </w:r>
    </w:p>
    <w:p w14:paraId="763DB522" w14:textId="77777777" w:rsidR="00FD2250" w:rsidRPr="003C7A59" w:rsidRDefault="00FD2250" w:rsidP="00346A1D">
      <w:pPr>
        <w:spacing w:line="240" w:lineRule="auto"/>
        <w:rPr>
          <w:szCs w:val="22"/>
        </w:rPr>
      </w:pPr>
    </w:p>
    <w:p w14:paraId="763DB523" w14:textId="52530C68" w:rsidR="00FD2250" w:rsidRPr="003C7A59" w:rsidRDefault="00FD2250" w:rsidP="00346A1D">
      <w:pPr>
        <w:spacing w:line="240" w:lineRule="auto"/>
        <w:rPr>
          <w:szCs w:val="22"/>
        </w:rPr>
      </w:pPr>
      <w:r w:rsidRPr="003C7A59">
        <w:rPr>
          <w:szCs w:val="22"/>
        </w:rPr>
        <w:t>Meloksikam</w:t>
      </w:r>
      <w:r w:rsidR="007267AC">
        <w:rPr>
          <w:szCs w:val="22"/>
        </w:rPr>
        <w:t xml:space="preserve"> </w:t>
      </w:r>
      <w:r w:rsidRPr="003C7A59">
        <w:rPr>
          <w:szCs w:val="22"/>
        </w:rPr>
        <w:t>5 mg/ml</w:t>
      </w:r>
    </w:p>
    <w:p w14:paraId="763DB524" w14:textId="77777777" w:rsidR="00FD2250" w:rsidRPr="003C7A59" w:rsidRDefault="00FD2250" w:rsidP="00346A1D">
      <w:pPr>
        <w:spacing w:line="240" w:lineRule="auto"/>
        <w:rPr>
          <w:szCs w:val="22"/>
        </w:rPr>
      </w:pPr>
    </w:p>
    <w:p w14:paraId="763DB525" w14:textId="77777777" w:rsidR="00FD2250" w:rsidRPr="003C7A59" w:rsidRDefault="00FD2250" w:rsidP="00346A1D">
      <w:pPr>
        <w:spacing w:line="240" w:lineRule="auto"/>
        <w:rPr>
          <w:szCs w:val="22"/>
        </w:rPr>
      </w:pPr>
    </w:p>
    <w:p w14:paraId="763DB526" w14:textId="77777777" w:rsidR="00FD2250" w:rsidRPr="003C7A59"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3.</w:t>
      </w:r>
      <w:r w:rsidRPr="003C7A59">
        <w:rPr>
          <w:b/>
          <w:szCs w:val="22"/>
        </w:rPr>
        <w:tab/>
        <w:t>PAKNINGSSTØRRELSE ANGITT SOM VEKT, VOLUM ELLER ANTALL DOSER</w:t>
      </w:r>
    </w:p>
    <w:p w14:paraId="763DB527" w14:textId="77777777" w:rsidR="00FD2250" w:rsidRPr="003C7A59" w:rsidRDefault="00FD2250" w:rsidP="00346A1D">
      <w:pPr>
        <w:spacing w:line="240" w:lineRule="auto"/>
        <w:rPr>
          <w:szCs w:val="22"/>
        </w:rPr>
      </w:pPr>
    </w:p>
    <w:p w14:paraId="763DB528" w14:textId="77777777" w:rsidR="00FD2250" w:rsidRPr="003C7A59" w:rsidRDefault="00FD2250" w:rsidP="00346A1D">
      <w:pPr>
        <w:spacing w:line="240" w:lineRule="auto"/>
        <w:rPr>
          <w:szCs w:val="22"/>
        </w:rPr>
      </w:pPr>
      <w:r w:rsidRPr="003C7A59">
        <w:rPr>
          <w:szCs w:val="22"/>
        </w:rPr>
        <w:t>20 ml</w:t>
      </w:r>
    </w:p>
    <w:p w14:paraId="763DB529" w14:textId="77777777" w:rsidR="00FD2250" w:rsidRPr="003C7A59" w:rsidRDefault="00FD2250" w:rsidP="00346A1D">
      <w:pPr>
        <w:spacing w:line="240" w:lineRule="auto"/>
        <w:rPr>
          <w:szCs w:val="22"/>
        </w:rPr>
      </w:pPr>
      <w:r w:rsidRPr="00304B0A">
        <w:rPr>
          <w:szCs w:val="22"/>
          <w:highlight w:val="lightGray"/>
        </w:rPr>
        <w:t>50 ml</w:t>
      </w:r>
    </w:p>
    <w:p w14:paraId="763DB52A" w14:textId="77777777" w:rsidR="00FD2250" w:rsidRPr="003C7A59" w:rsidRDefault="00FD2250" w:rsidP="00346A1D">
      <w:pPr>
        <w:spacing w:line="240" w:lineRule="auto"/>
        <w:rPr>
          <w:szCs w:val="22"/>
        </w:rPr>
      </w:pPr>
    </w:p>
    <w:p w14:paraId="763DB52B" w14:textId="77777777" w:rsidR="00FD2250" w:rsidRPr="003C7A59" w:rsidRDefault="00FD2250" w:rsidP="00346A1D">
      <w:pPr>
        <w:spacing w:line="240" w:lineRule="auto"/>
        <w:rPr>
          <w:szCs w:val="22"/>
        </w:rPr>
      </w:pPr>
    </w:p>
    <w:p w14:paraId="763DB52C" w14:textId="77777777" w:rsidR="00FD2250" w:rsidRPr="003C7A59"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4.</w:t>
      </w:r>
      <w:r w:rsidRPr="003C7A59">
        <w:rPr>
          <w:b/>
          <w:szCs w:val="22"/>
        </w:rPr>
        <w:tab/>
        <w:t>ADMINISTRASJONSVEI(ER)</w:t>
      </w:r>
    </w:p>
    <w:p w14:paraId="763DB52D" w14:textId="77777777" w:rsidR="00FD2250" w:rsidRPr="003C7A59" w:rsidRDefault="00FD2250" w:rsidP="00346A1D">
      <w:pPr>
        <w:spacing w:line="240" w:lineRule="auto"/>
        <w:rPr>
          <w:szCs w:val="22"/>
        </w:rPr>
      </w:pPr>
    </w:p>
    <w:p w14:paraId="763DB52E" w14:textId="40DB43E2" w:rsidR="00FD2250" w:rsidRPr="003C7A59" w:rsidRDefault="00FD2250" w:rsidP="00346A1D">
      <w:pPr>
        <w:tabs>
          <w:tab w:val="clear" w:pos="567"/>
          <w:tab w:val="left" w:pos="1134"/>
        </w:tabs>
        <w:spacing w:line="240" w:lineRule="auto"/>
        <w:rPr>
          <w:snapToGrid w:val="0"/>
          <w:szCs w:val="22"/>
          <w:lang w:eastAsia="de-DE"/>
        </w:rPr>
      </w:pPr>
      <w:r w:rsidRPr="007267AC">
        <w:rPr>
          <w:bCs/>
          <w:szCs w:val="22"/>
          <w:u w:val="single"/>
        </w:rPr>
        <w:t xml:space="preserve">Storfe: </w:t>
      </w:r>
      <w:r w:rsidRPr="003C7A59">
        <w:rPr>
          <w:b/>
          <w:bCs/>
          <w:szCs w:val="22"/>
        </w:rPr>
        <w:tab/>
      </w:r>
      <w:r w:rsidRPr="003C7A59">
        <w:rPr>
          <w:snapToGrid w:val="0"/>
          <w:szCs w:val="22"/>
          <w:lang w:eastAsia="de-DE"/>
        </w:rPr>
        <w:t>s.c. eller i.v.</w:t>
      </w:r>
    </w:p>
    <w:p w14:paraId="763DB52F" w14:textId="77777777" w:rsidR="00FD2250" w:rsidRPr="003C7A59" w:rsidRDefault="00FD2250" w:rsidP="00346A1D">
      <w:pPr>
        <w:tabs>
          <w:tab w:val="clear" w:pos="567"/>
          <w:tab w:val="left" w:pos="1134"/>
        </w:tabs>
        <w:spacing w:line="240" w:lineRule="auto"/>
        <w:rPr>
          <w:szCs w:val="22"/>
        </w:rPr>
      </w:pPr>
      <w:r w:rsidRPr="007267AC">
        <w:rPr>
          <w:bCs/>
          <w:szCs w:val="22"/>
          <w:u w:val="single"/>
        </w:rPr>
        <w:t xml:space="preserve">Gris: </w:t>
      </w:r>
      <w:r w:rsidRPr="003C7A59">
        <w:rPr>
          <w:b/>
          <w:bCs/>
          <w:szCs w:val="22"/>
        </w:rPr>
        <w:tab/>
      </w:r>
      <w:r w:rsidRPr="003C7A59">
        <w:rPr>
          <w:szCs w:val="22"/>
        </w:rPr>
        <w:t>i.m.</w:t>
      </w:r>
    </w:p>
    <w:p w14:paraId="18DA0BBA" w14:textId="77777777" w:rsidR="00B66FC7" w:rsidRPr="003C7A59" w:rsidRDefault="00B66FC7" w:rsidP="00346A1D">
      <w:pPr>
        <w:spacing w:line="240" w:lineRule="auto"/>
        <w:rPr>
          <w:szCs w:val="22"/>
        </w:rPr>
      </w:pPr>
    </w:p>
    <w:p w14:paraId="763DB531" w14:textId="77777777" w:rsidR="00FD2250" w:rsidRPr="003C7A59" w:rsidRDefault="00FD2250" w:rsidP="00346A1D">
      <w:pPr>
        <w:spacing w:line="240" w:lineRule="auto"/>
        <w:rPr>
          <w:szCs w:val="22"/>
        </w:rPr>
      </w:pPr>
    </w:p>
    <w:p w14:paraId="763DB532" w14:textId="6AC5718C" w:rsidR="00FD2250" w:rsidRPr="003C7A59"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5.</w:t>
      </w:r>
      <w:r w:rsidRPr="003C7A59">
        <w:rPr>
          <w:b/>
          <w:szCs w:val="22"/>
        </w:rPr>
        <w:tab/>
        <w:t>TILBAKEHOLDELSESTID</w:t>
      </w:r>
      <w:r w:rsidR="00A614B0">
        <w:rPr>
          <w:b/>
          <w:szCs w:val="22"/>
        </w:rPr>
        <w:t>(ER)</w:t>
      </w:r>
    </w:p>
    <w:p w14:paraId="763DB533" w14:textId="77777777" w:rsidR="00FD2250" w:rsidRPr="003C7A59" w:rsidRDefault="00FD2250" w:rsidP="00346A1D">
      <w:pPr>
        <w:spacing w:line="240" w:lineRule="auto"/>
        <w:rPr>
          <w:szCs w:val="22"/>
        </w:rPr>
      </w:pPr>
    </w:p>
    <w:p w14:paraId="763DB534" w14:textId="6387CB67" w:rsidR="00F41393" w:rsidRPr="003C7A59" w:rsidRDefault="00F41393" w:rsidP="00346A1D">
      <w:pPr>
        <w:tabs>
          <w:tab w:val="clear" w:pos="567"/>
          <w:tab w:val="left" w:pos="1134"/>
        </w:tabs>
        <w:spacing w:line="240" w:lineRule="auto"/>
        <w:rPr>
          <w:szCs w:val="22"/>
        </w:rPr>
      </w:pPr>
      <w:r w:rsidRPr="003C7A59">
        <w:rPr>
          <w:szCs w:val="22"/>
        </w:rPr>
        <w:t>Tilbakeholdelsestid</w:t>
      </w:r>
      <w:r w:rsidR="00010FCC">
        <w:rPr>
          <w:szCs w:val="22"/>
        </w:rPr>
        <w:t>er</w:t>
      </w:r>
      <w:r w:rsidRPr="003C7A59">
        <w:rPr>
          <w:szCs w:val="22"/>
        </w:rPr>
        <w:t>:</w:t>
      </w:r>
    </w:p>
    <w:p w14:paraId="763DB535" w14:textId="30B97816" w:rsidR="00FD2250" w:rsidRPr="003C7A59" w:rsidRDefault="00FD2250" w:rsidP="00346A1D">
      <w:pPr>
        <w:tabs>
          <w:tab w:val="clear" w:pos="567"/>
          <w:tab w:val="left" w:pos="1134"/>
        </w:tabs>
        <w:spacing w:line="240" w:lineRule="auto"/>
        <w:rPr>
          <w:szCs w:val="22"/>
        </w:rPr>
      </w:pPr>
      <w:r w:rsidRPr="007267AC">
        <w:rPr>
          <w:bCs/>
          <w:szCs w:val="22"/>
          <w:u w:val="single"/>
        </w:rPr>
        <w:t xml:space="preserve">Storfe: </w:t>
      </w:r>
      <w:r w:rsidRPr="003C7A59">
        <w:rPr>
          <w:b/>
          <w:bCs/>
          <w:szCs w:val="22"/>
        </w:rPr>
        <w:tab/>
      </w:r>
      <w:r w:rsidRPr="003C7A59">
        <w:rPr>
          <w:szCs w:val="22"/>
        </w:rPr>
        <w:t>Slakt:</w:t>
      </w:r>
      <w:r w:rsidR="00E403AA">
        <w:rPr>
          <w:szCs w:val="22"/>
        </w:rPr>
        <w:t xml:space="preserve"> </w:t>
      </w:r>
      <w:r w:rsidRPr="003C7A59">
        <w:rPr>
          <w:szCs w:val="22"/>
        </w:rPr>
        <w:t xml:space="preserve">15 </w:t>
      </w:r>
      <w:r w:rsidR="00A614B0" w:rsidRPr="003C7A59">
        <w:rPr>
          <w:szCs w:val="22"/>
        </w:rPr>
        <w:t>d</w:t>
      </w:r>
      <w:r w:rsidR="00A614B0">
        <w:rPr>
          <w:szCs w:val="22"/>
        </w:rPr>
        <w:t>øgn</w:t>
      </w:r>
    </w:p>
    <w:p w14:paraId="763DB536" w14:textId="5640B67D" w:rsidR="00FD2250" w:rsidRPr="003C7A59" w:rsidRDefault="00FD2250" w:rsidP="00346A1D">
      <w:pPr>
        <w:tabs>
          <w:tab w:val="clear" w:pos="567"/>
          <w:tab w:val="left" w:pos="1134"/>
        </w:tabs>
        <w:spacing w:line="240" w:lineRule="auto"/>
        <w:rPr>
          <w:bCs/>
          <w:szCs w:val="22"/>
        </w:rPr>
      </w:pPr>
      <w:r w:rsidRPr="007267AC">
        <w:rPr>
          <w:szCs w:val="22"/>
          <w:u w:val="single"/>
        </w:rPr>
        <w:t xml:space="preserve">Gris: </w:t>
      </w:r>
      <w:r w:rsidRPr="003C7A59">
        <w:rPr>
          <w:b/>
          <w:szCs w:val="22"/>
        </w:rPr>
        <w:tab/>
      </w:r>
      <w:r w:rsidRPr="003C7A59">
        <w:rPr>
          <w:bCs/>
          <w:szCs w:val="22"/>
        </w:rPr>
        <w:t>Slakt:</w:t>
      </w:r>
      <w:r w:rsidR="00E403AA">
        <w:rPr>
          <w:bCs/>
          <w:szCs w:val="22"/>
        </w:rPr>
        <w:t xml:space="preserve"> </w:t>
      </w:r>
      <w:r w:rsidRPr="003C7A59">
        <w:rPr>
          <w:bCs/>
          <w:szCs w:val="22"/>
        </w:rPr>
        <w:t>5 d</w:t>
      </w:r>
      <w:r w:rsidR="00A614B0">
        <w:rPr>
          <w:bCs/>
          <w:szCs w:val="22"/>
        </w:rPr>
        <w:t>øgn</w:t>
      </w:r>
    </w:p>
    <w:p w14:paraId="763DB537" w14:textId="77777777" w:rsidR="00FD2250" w:rsidRPr="007267AC" w:rsidRDefault="00FD2250" w:rsidP="00346A1D">
      <w:pPr>
        <w:spacing w:line="240" w:lineRule="auto"/>
        <w:ind w:left="567" w:hanging="567"/>
        <w:rPr>
          <w:bCs/>
          <w:szCs w:val="22"/>
        </w:rPr>
      </w:pPr>
    </w:p>
    <w:p w14:paraId="763DB538" w14:textId="77777777" w:rsidR="00FD2250" w:rsidRPr="007267AC" w:rsidRDefault="00FD2250" w:rsidP="00346A1D">
      <w:pPr>
        <w:spacing w:line="240" w:lineRule="auto"/>
        <w:ind w:left="567" w:hanging="567"/>
        <w:rPr>
          <w:bCs/>
          <w:szCs w:val="22"/>
        </w:rPr>
      </w:pPr>
    </w:p>
    <w:p w14:paraId="763DB539" w14:textId="77777777" w:rsidR="00FD2250" w:rsidRPr="003C7A59"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6.</w:t>
      </w:r>
      <w:r w:rsidRPr="003C7A59">
        <w:rPr>
          <w:b/>
          <w:szCs w:val="22"/>
        </w:rPr>
        <w:tab/>
        <w:t>PRODUKSJONSNUMMER</w:t>
      </w:r>
    </w:p>
    <w:p w14:paraId="763DB53A" w14:textId="77777777" w:rsidR="00FD2250" w:rsidRPr="003C7A59" w:rsidRDefault="00FD2250" w:rsidP="00346A1D">
      <w:pPr>
        <w:spacing w:line="240" w:lineRule="auto"/>
        <w:rPr>
          <w:szCs w:val="22"/>
        </w:rPr>
      </w:pPr>
    </w:p>
    <w:p w14:paraId="763DB53B" w14:textId="0BA5B2BA" w:rsidR="00FD2250" w:rsidRPr="003C7A59" w:rsidRDefault="00FD2250" w:rsidP="00346A1D">
      <w:pPr>
        <w:spacing w:line="240" w:lineRule="auto"/>
        <w:rPr>
          <w:szCs w:val="22"/>
        </w:rPr>
      </w:pPr>
      <w:r w:rsidRPr="003C7A59">
        <w:rPr>
          <w:szCs w:val="22"/>
        </w:rPr>
        <w:t xml:space="preserve">Lot{nummer} </w:t>
      </w:r>
    </w:p>
    <w:p w14:paraId="763DB53C" w14:textId="77777777" w:rsidR="00FD2250" w:rsidRPr="003C7A59" w:rsidRDefault="00FD2250" w:rsidP="00346A1D">
      <w:pPr>
        <w:spacing w:line="240" w:lineRule="auto"/>
        <w:rPr>
          <w:szCs w:val="22"/>
        </w:rPr>
      </w:pPr>
    </w:p>
    <w:p w14:paraId="763DB53D" w14:textId="77777777" w:rsidR="00FD2250" w:rsidRPr="003C7A59" w:rsidRDefault="00FD2250" w:rsidP="00346A1D">
      <w:pPr>
        <w:spacing w:line="240" w:lineRule="auto"/>
        <w:rPr>
          <w:szCs w:val="22"/>
        </w:rPr>
      </w:pPr>
    </w:p>
    <w:p w14:paraId="763DB53E" w14:textId="77777777" w:rsidR="00FD2250" w:rsidRPr="003C7A59"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7.</w:t>
      </w:r>
      <w:r w:rsidRPr="003C7A59">
        <w:rPr>
          <w:b/>
          <w:szCs w:val="22"/>
        </w:rPr>
        <w:tab/>
        <w:t>UTLØPSDATO</w:t>
      </w:r>
    </w:p>
    <w:p w14:paraId="763DB53F" w14:textId="77777777" w:rsidR="00FD2250" w:rsidRPr="003C7A59" w:rsidRDefault="00FD2250" w:rsidP="00346A1D">
      <w:pPr>
        <w:spacing w:line="240" w:lineRule="auto"/>
        <w:rPr>
          <w:szCs w:val="22"/>
        </w:rPr>
      </w:pPr>
    </w:p>
    <w:p w14:paraId="763DB540" w14:textId="6EC650D3" w:rsidR="00FD2250" w:rsidRPr="003C7A59" w:rsidRDefault="00FD2250" w:rsidP="00346A1D">
      <w:pPr>
        <w:spacing w:line="240" w:lineRule="auto"/>
        <w:rPr>
          <w:szCs w:val="22"/>
        </w:rPr>
      </w:pPr>
      <w:r w:rsidRPr="003C7A59">
        <w:rPr>
          <w:szCs w:val="22"/>
        </w:rPr>
        <w:t>EXP {måned/år}</w:t>
      </w:r>
    </w:p>
    <w:p w14:paraId="763DB541" w14:textId="2754825E" w:rsidR="00FD2250" w:rsidRPr="003C7A59" w:rsidRDefault="00D15253" w:rsidP="00346A1D">
      <w:pPr>
        <w:spacing w:line="240" w:lineRule="auto"/>
        <w:rPr>
          <w:szCs w:val="22"/>
        </w:rPr>
      </w:pPr>
      <w:r>
        <w:rPr>
          <w:szCs w:val="22"/>
          <w:lang w:eastAsia="de-DE"/>
        </w:rPr>
        <w:t>Etter åpning</w:t>
      </w:r>
      <w:r w:rsidR="00A614B0">
        <w:rPr>
          <w:szCs w:val="22"/>
          <w:lang w:eastAsia="de-DE"/>
        </w:rPr>
        <w:t>,</w:t>
      </w:r>
      <w:r>
        <w:rPr>
          <w:szCs w:val="22"/>
          <w:lang w:eastAsia="de-DE"/>
        </w:rPr>
        <w:t xml:space="preserve"> brukes innen</w:t>
      </w:r>
      <w:r w:rsidR="00FD2250" w:rsidRPr="003C7A59">
        <w:rPr>
          <w:szCs w:val="22"/>
        </w:rPr>
        <w:t xml:space="preserve"> 28 </w:t>
      </w:r>
      <w:r w:rsidR="000B5645">
        <w:rPr>
          <w:szCs w:val="22"/>
        </w:rPr>
        <w:t>døgn</w:t>
      </w:r>
      <w:r w:rsidR="00FD2250" w:rsidRPr="003C7A59">
        <w:rPr>
          <w:szCs w:val="22"/>
        </w:rPr>
        <w:t>.</w:t>
      </w:r>
    </w:p>
    <w:p w14:paraId="763DB544" w14:textId="77777777" w:rsidR="00FD2250" w:rsidRDefault="00FD2250" w:rsidP="00346A1D">
      <w:pPr>
        <w:spacing w:line="240" w:lineRule="auto"/>
        <w:rPr>
          <w:szCs w:val="22"/>
        </w:rPr>
      </w:pPr>
    </w:p>
    <w:p w14:paraId="64F3DD6A" w14:textId="77777777" w:rsidR="00D15253" w:rsidRPr="003C7A59" w:rsidRDefault="00D15253" w:rsidP="00346A1D">
      <w:pPr>
        <w:spacing w:line="240" w:lineRule="auto"/>
        <w:rPr>
          <w:szCs w:val="22"/>
        </w:rPr>
      </w:pPr>
    </w:p>
    <w:p w14:paraId="763DB545" w14:textId="77777777" w:rsidR="00FD2250" w:rsidRPr="003C7A59"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3C7A59">
        <w:rPr>
          <w:b/>
          <w:szCs w:val="22"/>
        </w:rPr>
        <w:t>8.</w:t>
      </w:r>
      <w:r w:rsidRPr="003C7A59">
        <w:rPr>
          <w:b/>
          <w:szCs w:val="22"/>
        </w:rPr>
        <w:tab/>
        <w:t>TEKSTEN ”TIL DYR”</w:t>
      </w:r>
    </w:p>
    <w:p w14:paraId="763DB546" w14:textId="77777777" w:rsidR="00FD2250" w:rsidRPr="003C7A59" w:rsidRDefault="00FD2250" w:rsidP="00346A1D">
      <w:pPr>
        <w:spacing w:line="240" w:lineRule="auto"/>
        <w:ind w:left="567" w:hanging="567"/>
        <w:rPr>
          <w:szCs w:val="22"/>
        </w:rPr>
      </w:pPr>
    </w:p>
    <w:p w14:paraId="763DB547" w14:textId="652BD992" w:rsidR="00FD2250" w:rsidRPr="003C7A59" w:rsidRDefault="00FD2250" w:rsidP="00346A1D">
      <w:pPr>
        <w:spacing w:line="240" w:lineRule="auto"/>
        <w:ind w:left="567" w:hanging="567"/>
        <w:rPr>
          <w:strike/>
          <w:szCs w:val="22"/>
        </w:rPr>
      </w:pPr>
      <w:r w:rsidRPr="003C7A59">
        <w:rPr>
          <w:szCs w:val="22"/>
        </w:rPr>
        <w:t>Til dyr</w:t>
      </w:r>
      <w:r w:rsidR="00A614B0">
        <w:rPr>
          <w:szCs w:val="22"/>
        </w:rPr>
        <w:t>.</w:t>
      </w:r>
    </w:p>
    <w:p w14:paraId="763DB548" w14:textId="77777777" w:rsidR="00380A3A" w:rsidRPr="003C7A59" w:rsidRDefault="00D84EB3" w:rsidP="00346A1D">
      <w:pPr>
        <w:spacing w:line="240" w:lineRule="auto"/>
        <w:rPr>
          <w:szCs w:val="22"/>
        </w:rPr>
      </w:pPr>
      <w:r w:rsidRPr="003C7A59">
        <w:rPr>
          <w:szCs w:val="22"/>
        </w:rPr>
        <w:br w:type="page"/>
      </w:r>
    </w:p>
    <w:p w14:paraId="763DB549"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rPr>
          <w:b/>
          <w:szCs w:val="22"/>
          <w:lang w:eastAsia="nb-NO"/>
        </w:rPr>
      </w:pPr>
      <w:r w:rsidRPr="003C7A59">
        <w:rPr>
          <w:b/>
          <w:szCs w:val="22"/>
          <w:lang w:eastAsia="nb-NO"/>
        </w:rPr>
        <w:lastRenderedPageBreak/>
        <w:t xml:space="preserve">OPPLYSNINGER, SOM SKAL ANGIS PÅ DEN YTRE EMBALLASJE </w:t>
      </w:r>
    </w:p>
    <w:p w14:paraId="313DC30A" w14:textId="77777777" w:rsidR="009B06C5" w:rsidRDefault="009B06C5" w:rsidP="00346A1D">
      <w:pPr>
        <w:pBdr>
          <w:top w:val="single" w:sz="4" w:space="1" w:color="auto"/>
          <w:left w:val="single" w:sz="4" w:space="4" w:color="auto"/>
          <w:bottom w:val="single" w:sz="4" w:space="1" w:color="auto"/>
          <w:right w:val="single" w:sz="4" w:space="4" w:color="auto"/>
        </w:pBdr>
        <w:tabs>
          <w:tab w:val="clear" w:pos="567"/>
        </w:tabs>
        <w:spacing w:line="240" w:lineRule="auto"/>
        <w:rPr>
          <w:b/>
          <w:szCs w:val="22"/>
          <w:lang w:eastAsia="nb-NO"/>
        </w:rPr>
      </w:pPr>
    </w:p>
    <w:p w14:paraId="763DB54A" w14:textId="57A7D956" w:rsidR="00380A3A" w:rsidRPr="0055697D" w:rsidRDefault="00D15253" w:rsidP="00346A1D">
      <w:pPr>
        <w:pBdr>
          <w:top w:val="single" w:sz="4" w:space="1" w:color="auto"/>
          <w:left w:val="single" w:sz="4" w:space="4" w:color="auto"/>
          <w:bottom w:val="single" w:sz="4" w:space="1" w:color="auto"/>
          <w:right w:val="single" w:sz="4" w:space="4" w:color="auto"/>
        </w:pBdr>
        <w:tabs>
          <w:tab w:val="clear" w:pos="567"/>
        </w:tabs>
        <w:spacing w:line="240" w:lineRule="auto"/>
        <w:rPr>
          <w:b/>
          <w:bCs/>
          <w:szCs w:val="22"/>
        </w:rPr>
      </w:pPr>
      <w:r>
        <w:rPr>
          <w:b/>
          <w:szCs w:val="22"/>
          <w:lang w:eastAsia="nb-NO"/>
        </w:rPr>
        <w:t xml:space="preserve">Kartong til </w:t>
      </w:r>
      <w:r w:rsidRPr="008B33FB">
        <w:rPr>
          <w:b/>
          <w:bCs/>
          <w:szCs w:val="22"/>
        </w:rPr>
        <w:t>10 ml, 32 ml, 100 ml and 180 ml</w:t>
      </w:r>
    </w:p>
    <w:p w14:paraId="763DB54B" w14:textId="77777777" w:rsidR="00FD2250" w:rsidRPr="003C7A59" w:rsidRDefault="00FD2250" w:rsidP="00346A1D">
      <w:pPr>
        <w:tabs>
          <w:tab w:val="clear" w:pos="567"/>
        </w:tabs>
        <w:spacing w:line="240" w:lineRule="auto"/>
        <w:rPr>
          <w:szCs w:val="22"/>
          <w:lang w:eastAsia="nb-NO"/>
        </w:rPr>
      </w:pPr>
    </w:p>
    <w:p w14:paraId="763DB54C"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w:t>
      </w:r>
      <w:r w:rsidRPr="003C7A59">
        <w:rPr>
          <w:b/>
          <w:szCs w:val="22"/>
          <w:lang w:eastAsia="nb-NO"/>
        </w:rPr>
        <w:tab/>
        <w:t>VETERINÆR</w:t>
      </w:r>
      <w:r w:rsidR="001A630E" w:rsidRPr="003C7A59">
        <w:rPr>
          <w:b/>
          <w:szCs w:val="22"/>
        </w:rPr>
        <w:t>PREPARAT</w:t>
      </w:r>
      <w:r w:rsidRPr="003C7A59">
        <w:rPr>
          <w:b/>
          <w:szCs w:val="22"/>
          <w:lang w:eastAsia="nb-NO"/>
        </w:rPr>
        <w:t>ETS NAVN</w:t>
      </w:r>
    </w:p>
    <w:p w14:paraId="763DB54D" w14:textId="77777777" w:rsidR="00FD2250" w:rsidRPr="003C7A59" w:rsidRDefault="00FD2250" w:rsidP="00346A1D">
      <w:pPr>
        <w:tabs>
          <w:tab w:val="clear" w:pos="567"/>
        </w:tabs>
        <w:spacing w:line="240" w:lineRule="auto"/>
        <w:rPr>
          <w:szCs w:val="22"/>
          <w:lang w:eastAsia="nb-NO"/>
        </w:rPr>
      </w:pPr>
    </w:p>
    <w:p w14:paraId="763DB54E" w14:textId="77777777" w:rsidR="00FD2250" w:rsidRPr="003C7A59" w:rsidRDefault="00FD2250" w:rsidP="00346A1D">
      <w:pPr>
        <w:spacing w:line="240" w:lineRule="auto"/>
        <w:ind w:left="567" w:hanging="567"/>
        <w:outlineLvl w:val="1"/>
        <w:rPr>
          <w:szCs w:val="22"/>
        </w:rPr>
      </w:pPr>
      <w:r w:rsidRPr="003C7A59">
        <w:rPr>
          <w:szCs w:val="22"/>
        </w:rPr>
        <w:t>Metacam 1,5 mg/ml mikstur, suspensjon til hund</w:t>
      </w:r>
    </w:p>
    <w:p w14:paraId="763DB54F" w14:textId="77777777" w:rsidR="00FD2250" w:rsidRPr="003C7A59" w:rsidRDefault="00FD2250" w:rsidP="00346A1D">
      <w:pPr>
        <w:tabs>
          <w:tab w:val="clear" w:pos="567"/>
        </w:tabs>
        <w:spacing w:line="240" w:lineRule="auto"/>
        <w:rPr>
          <w:szCs w:val="22"/>
          <w:lang w:eastAsia="nb-NO"/>
        </w:rPr>
      </w:pPr>
      <w:r w:rsidRPr="003C7A59">
        <w:rPr>
          <w:szCs w:val="22"/>
          <w:lang w:eastAsia="nb-NO"/>
        </w:rPr>
        <w:t>Meloksikam</w:t>
      </w:r>
    </w:p>
    <w:p w14:paraId="763DB550" w14:textId="77777777" w:rsidR="00FD2250" w:rsidRPr="003C7A59" w:rsidRDefault="00FD2250" w:rsidP="00346A1D">
      <w:pPr>
        <w:tabs>
          <w:tab w:val="clear" w:pos="567"/>
        </w:tabs>
        <w:spacing w:line="240" w:lineRule="auto"/>
        <w:rPr>
          <w:szCs w:val="22"/>
          <w:lang w:eastAsia="nb-NO"/>
        </w:rPr>
      </w:pPr>
    </w:p>
    <w:p w14:paraId="763DB551" w14:textId="77777777" w:rsidR="00FD2250" w:rsidRPr="003C7A59" w:rsidRDefault="00FD2250" w:rsidP="00346A1D">
      <w:pPr>
        <w:tabs>
          <w:tab w:val="clear" w:pos="567"/>
        </w:tabs>
        <w:spacing w:line="240" w:lineRule="auto"/>
        <w:rPr>
          <w:szCs w:val="22"/>
          <w:lang w:eastAsia="nb-NO"/>
        </w:rPr>
      </w:pPr>
    </w:p>
    <w:p w14:paraId="763DB552" w14:textId="3354486A" w:rsidR="00FD2250" w:rsidRPr="00304B0A"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highlight w:val="lightGray"/>
          <w:lang w:eastAsia="nb-NO"/>
        </w:rPr>
      </w:pPr>
      <w:r w:rsidRPr="003C7A59">
        <w:rPr>
          <w:b/>
          <w:szCs w:val="22"/>
          <w:lang w:eastAsia="nb-NO"/>
        </w:rPr>
        <w:t>2.</w:t>
      </w:r>
      <w:r w:rsidRPr="003C7A59">
        <w:rPr>
          <w:b/>
          <w:szCs w:val="22"/>
          <w:lang w:eastAsia="nb-NO"/>
        </w:rPr>
        <w:tab/>
        <w:t xml:space="preserve">DEKLARASJON AV VIRKESTOFF(ER) </w:t>
      </w:r>
    </w:p>
    <w:p w14:paraId="763DB553" w14:textId="77777777" w:rsidR="00FD2250" w:rsidRPr="003C7A59" w:rsidRDefault="00FD2250" w:rsidP="00346A1D">
      <w:pPr>
        <w:tabs>
          <w:tab w:val="clear" w:pos="567"/>
        </w:tabs>
        <w:spacing w:line="240" w:lineRule="auto"/>
        <w:rPr>
          <w:szCs w:val="22"/>
          <w:lang w:eastAsia="nb-NO"/>
        </w:rPr>
      </w:pPr>
    </w:p>
    <w:p w14:paraId="763DB554" w14:textId="3B31B508" w:rsidR="00FD2250" w:rsidRPr="003C7A59" w:rsidRDefault="00FD2250" w:rsidP="00346A1D">
      <w:pPr>
        <w:tabs>
          <w:tab w:val="clear" w:pos="567"/>
        </w:tabs>
        <w:spacing w:line="240" w:lineRule="auto"/>
        <w:rPr>
          <w:szCs w:val="22"/>
          <w:lang w:eastAsia="nb-NO"/>
        </w:rPr>
      </w:pPr>
      <w:r w:rsidRPr="003C7A59">
        <w:rPr>
          <w:szCs w:val="22"/>
          <w:lang w:eastAsia="nb-NO"/>
        </w:rPr>
        <w:t>Meloksikam 1,5 mg/ml</w:t>
      </w:r>
    </w:p>
    <w:p w14:paraId="763DB555" w14:textId="77777777" w:rsidR="00FD2250" w:rsidRPr="003C7A59" w:rsidRDefault="00FD2250" w:rsidP="00346A1D">
      <w:pPr>
        <w:tabs>
          <w:tab w:val="clear" w:pos="567"/>
        </w:tabs>
        <w:spacing w:line="240" w:lineRule="auto"/>
        <w:rPr>
          <w:szCs w:val="22"/>
          <w:lang w:eastAsia="nb-NO"/>
        </w:rPr>
      </w:pPr>
    </w:p>
    <w:p w14:paraId="763DB556" w14:textId="77777777" w:rsidR="00FD2250" w:rsidRPr="003C7A59" w:rsidRDefault="00FD2250" w:rsidP="00346A1D">
      <w:pPr>
        <w:tabs>
          <w:tab w:val="clear" w:pos="567"/>
        </w:tabs>
        <w:spacing w:line="240" w:lineRule="auto"/>
        <w:rPr>
          <w:szCs w:val="22"/>
          <w:lang w:eastAsia="nb-NO"/>
        </w:rPr>
      </w:pPr>
    </w:p>
    <w:p w14:paraId="763DB557"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3.</w:t>
      </w:r>
      <w:r w:rsidRPr="003C7A59">
        <w:rPr>
          <w:b/>
          <w:szCs w:val="22"/>
          <w:lang w:eastAsia="nb-NO"/>
        </w:rPr>
        <w:tab/>
        <w:t>LEGEMIDDELFORM</w:t>
      </w:r>
    </w:p>
    <w:p w14:paraId="763DB558" w14:textId="77777777" w:rsidR="00FD2250" w:rsidRPr="003C7A59" w:rsidRDefault="00FD2250" w:rsidP="00346A1D">
      <w:pPr>
        <w:tabs>
          <w:tab w:val="clear" w:pos="567"/>
        </w:tabs>
        <w:spacing w:line="240" w:lineRule="auto"/>
        <w:rPr>
          <w:szCs w:val="22"/>
          <w:lang w:eastAsia="nb-NO"/>
        </w:rPr>
      </w:pPr>
    </w:p>
    <w:p w14:paraId="763DB559" w14:textId="77777777" w:rsidR="00FD2250" w:rsidRPr="003C7A59" w:rsidRDefault="00FD2250" w:rsidP="00346A1D">
      <w:pPr>
        <w:tabs>
          <w:tab w:val="clear" w:pos="567"/>
        </w:tabs>
        <w:spacing w:line="240" w:lineRule="auto"/>
        <w:rPr>
          <w:szCs w:val="22"/>
          <w:lang w:eastAsia="nb-NO"/>
        </w:rPr>
      </w:pPr>
      <w:r w:rsidRPr="00304B0A">
        <w:rPr>
          <w:szCs w:val="22"/>
          <w:highlight w:val="lightGray"/>
          <w:lang w:eastAsia="nb-NO"/>
        </w:rPr>
        <w:t>Mikstur, suspensjon</w:t>
      </w:r>
    </w:p>
    <w:p w14:paraId="763DB55A" w14:textId="77777777" w:rsidR="00FD2250" w:rsidRPr="003C7A59" w:rsidRDefault="00FD2250" w:rsidP="00346A1D">
      <w:pPr>
        <w:tabs>
          <w:tab w:val="clear" w:pos="567"/>
        </w:tabs>
        <w:spacing w:line="240" w:lineRule="auto"/>
        <w:rPr>
          <w:szCs w:val="22"/>
          <w:lang w:eastAsia="nb-NO"/>
        </w:rPr>
      </w:pPr>
    </w:p>
    <w:p w14:paraId="763DB55B" w14:textId="77777777" w:rsidR="00FD2250" w:rsidRPr="003C7A59" w:rsidRDefault="00FD2250" w:rsidP="00346A1D">
      <w:pPr>
        <w:tabs>
          <w:tab w:val="clear" w:pos="567"/>
        </w:tabs>
        <w:spacing w:line="240" w:lineRule="auto"/>
        <w:rPr>
          <w:szCs w:val="22"/>
          <w:lang w:eastAsia="nb-NO"/>
        </w:rPr>
      </w:pPr>
    </w:p>
    <w:p w14:paraId="763DB55C" w14:textId="13B6FBAB"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4.</w:t>
      </w:r>
      <w:r w:rsidRPr="003C7A59">
        <w:rPr>
          <w:b/>
          <w:szCs w:val="22"/>
          <w:lang w:eastAsia="nb-NO"/>
        </w:rPr>
        <w:tab/>
        <w:t>PAKNINGSSTØRRELSE</w:t>
      </w:r>
      <w:r w:rsidR="007F0410">
        <w:rPr>
          <w:b/>
          <w:szCs w:val="22"/>
          <w:lang w:eastAsia="nb-NO"/>
        </w:rPr>
        <w:t>R</w:t>
      </w:r>
    </w:p>
    <w:p w14:paraId="763DB55D" w14:textId="77777777" w:rsidR="00FD2250" w:rsidRPr="003C7A59" w:rsidRDefault="00FD2250" w:rsidP="00346A1D">
      <w:pPr>
        <w:tabs>
          <w:tab w:val="clear" w:pos="567"/>
        </w:tabs>
        <w:spacing w:line="240" w:lineRule="auto"/>
        <w:rPr>
          <w:szCs w:val="22"/>
          <w:lang w:eastAsia="nb-NO"/>
        </w:rPr>
      </w:pPr>
    </w:p>
    <w:p w14:paraId="763DB55E" w14:textId="77777777" w:rsidR="00FD2250" w:rsidRPr="003C7A59" w:rsidRDefault="00FD2250" w:rsidP="00346A1D">
      <w:pPr>
        <w:tabs>
          <w:tab w:val="clear" w:pos="567"/>
        </w:tabs>
        <w:spacing w:line="240" w:lineRule="auto"/>
        <w:rPr>
          <w:szCs w:val="22"/>
          <w:lang w:eastAsia="nb-NO"/>
        </w:rPr>
      </w:pPr>
      <w:r w:rsidRPr="003C7A59">
        <w:rPr>
          <w:szCs w:val="22"/>
          <w:lang w:eastAsia="nb-NO"/>
        </w:rPr>
        <w:t>10 ml</w:t>
      </w:r>
    </w:p>
    <w:p w14:paraId="763DB55F" w14:textId="77777777" w:rsidR="00FD2250" w:rsidRPr="00532543" w:rsidRDefault="00FD2250" w:rsidP="00346A1D">
      <w:pPr>
        <w:tabs>
          <w:tab w:val="clear" w:pos="567"/>
        </w:tabs>
        <w:spacing w:line="240" w:lineRule="auto"/>
        <w:jc w:val="both"/>
        <w:rPr>
          <w:szCs w:val="22"/>
          <w:highlight w:val="lightGray"/>
          <w:lang w:eastAsia="nb-NO"/>
        </w:rPr>
      </w:pPr>
      <w:r w:rsidRPr="00532543">
        <w:rPr>
          <w:szCs w:val="22"/>
          <w:highlight w:val="lightGray"/>
          <w:lang w:eastAsia="nb-NO"/>
        </w:rPr>
        <w:t>32 ml</w:t>
      </w:r>
    </w:p>
    <w:p w14:paraId="763DB560" w14:textId="77777777" w:rsidR="00FD2250" w:rsidRPr="00532543" w:rsidRDefault="00FD2250" w:rsidP="00346A1D">
      <w:pPr>
        <w:tabs>
          <w:tab w:val="clear" w:pos="567"/>
        </w:tabs>
        <w:spacing w:line="240" w:lineRule="auto"/>
        <w:jc w:val="both"/>
        <w:rPr>
          <w:szCs w:val="22"/>
          <w:lang w:eastAsia="nb-NO"/>
        </w:rPr>
      </w:pPr>
      <w:r w:rsidRPr="00532543">
        <w:rPr>
          <w:szCs w:val="22"/>
          <w:highlight w:val="lightGray"/>
          <w:lang w:eastAsia="nb-NO"/>
        </w:rPr>
        <w:t>100 ml</w:t>
      </w:r>
    </w:p>
    <w:p w14:paraId="763DB561" w14:textId="77777777" w:rsidR="00FD2250" w:rsidRPr="00532543" w:rsidRDefault="00FD2250" w:rsidP="00346A1D">
      <w:pPr>
        <w:tabs>
          <w:tab w:val="clear" w:pos="567"/>
        </w:tabs>
        <w:spacing w:line="240" w:lineRule="auto"/>
        <w:jc w:val="both"/>
        <w:rPr>
          <w:szCs w:val="22"/>
          <w:lang w:eastAsia="nb-NO"/>
        </w:rPr>
      </w:pPr>
      <w:r w:rsidRPr="00532543">
        <w:rPr>
          <w:szCs w:val="22"/>
          <w:highlight w:val="lightGray"/>
          <w:lang w:eastAsia="nb-NO"/>
        </w:rPr>
        <w:t>180 ml</w:t>
      </w:r>
    </w:p>
    <w:p w14:paraId="763DB562" w14:textId="77777777" w:rsidR="00FD2250" w:rsidRPr="00532543" w:rsidRDefault="00FD2250" w:rsidP="00346A1D">
      <w:pPr>
        <w:tabs>
          <w:tab w:val="clear" w:pos="567"/>
        </w:tabs>
        <w:spacing w:line="240" w:lineRule="auto"/>
        <w:jc w:val="both"/>
        <w:rPr>
          <w:szCs w:val="22"/>
          <w:lang w:eastAsia="nb-NO"/>
        </w:rPr>
      </w:pPr>
    </w:p>
    <w:p w14:paraId="763DB563" w14:textId="77777777" w:rsidR="00FD2250" w:rsidRPr="00532543" w:rsidRDefault="00FD2250" w:rsidP="00346A1D">
      <w:pPr>
        <w:tabs>
          <w:tab w:val="clear" w:pos="567"/>
        </w:tabs>
        <w:spacing w:line="240" w:lineRule="auto"/>
        <w:jc w:val="both"/>
        <w:rPr>
          <w:szCs w:val="22"/>
          <w:lang w:eastAsia="nb-NO"/>
        </w:rPr>
      </w:pPr>
    </w:p>
    <w:p w14:paraId="763DB564"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5.</w:t>
      </w:r>
      <w:r w:rsidRPr="003C7A59">
        <w:rPr>
          <w:b/>
          <w:szCs w:val="22"/>
          <w:lang w:eastAsia="nb-NO"/>
        </w:rPr>
        <w:tab/>
        <w:t>DYREARTER SOM LEGEMIDLET ER BEREGNET TIL (Målarter)</w:t>
      </w:r>
    </w:p>
    <w:p w14:paraId="763DB565" w14:textId="77777777" w:rsidR="00FD2250" w:rsidRPr="003C7A59" w:rsidRDefault="00FD2250" w:rsidP="00346A1D">
      <w:pPr>
        <w:tabs>
          <w:tab w:val="clear" w:pos="567"/>
        </w:tabs>
        <w:spacing w:line="240" w:lineRule="auto"/>
        <w:rPr>
          <w:szCs w:val="22"/>
          <w:lang w:eastAsia="nb-NO"/>
        </w:rPr>
      </w:pPr>
    </w:p>
    <w:p w14:paraId="763DB566" w14:textId="77777777" w:rsidR="00FD2250" w:rsidRPr="003C7A59" w:rsidRDefault="00FD2250" w:rsidP="00346A1D">
      <w:pPr>
        <w:tabs>
          <w:tab w:val="clear" w:pos="567"/>
        </w:tabs>
        <w:spacing w:line="240" w:lineRule="auto"/>
        <w:rPr>
          <w:szCs w:val="22"/>
          <w:lang w:eastAsia="nb-NO"/>
        </w:rPr>
      </w:pPr>
      <w:r w:rsidRPr="00304B0A">
        <w:rPr>
          <w:szCs w:val="22"/>
          <w:highlight w:val="lightGray"/>
          <w:lang w:eastAsia="nb-NO"/>
        </w:rPr>
        <w:t>Hund</w:t>
      </w:r>
    </w:p>
    <w:p w14:paraId="763DB567" w14:textId="77777777" w:rsidR="00FD2250" w:rsidRPr="003C7A59" w:rsidRDefault="00FD2250" w:rsidP="00346A1D">
      <w:pPr>
        <w:tabs>
          <w:tab w:val="clear" w:pos="567"/>
        </w:tabs>
        <w:spacing w:line="240" w:lineRule="auto"/>
        <w:rPr>
          <w:szCs w:val="22"/>
          <w:lang w:eastAsia="nb-NO"/>
        </w:rPr>
      </w:pPr>
    </w:p>
    <w:p w14:paraId="763DB568" w14:textId="77777777" w:rsidR="00FD2250" w:rsidRPr="003C7A59" w:rsidRDefault="00FD2250" w:rsidP="00346A1D">
      <w:pPr>
        <w:tabs>
          <w:tab w:val="clear" w:pos="567"/>
        </w:tabs>
        <w:spacing w:line="240" w:lineRule="auto"/>
        <w:rPr>
          <w:szCs w:val="22"/>
          <w:lang w:eastAsia="nb-NO"/>
        </w:rPr>
      </w:pPr>
    </w:p>
    <w:p w14:paraId="763DB569"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6.</w:t>
      </w:r>
      <w:r w:rsidRPr="003C7A59">
        <w:rPr>
          <w:b/>
          <w:szCs w:val="22"/>
          <w:lang w:eastAsia="nb-NO"/>
        </w:rPr>
        <w:tab/>
        <w:t>INDIKASJON(ER)</w:t>
      </w:r>
    </w:p>
    <w:p w14:paraId="763DB56A" w14:textId="77777777" w:rsidR="00FD2250" w:rsidRPr="003C7A59" w:rsidRDefault="00FD2250" w:rsidP="00346A1D">
      <w:pPr>
        <w:tabs>
          <w:tab w:val="clear" w:pos="567"/>
        </w:tabs>
        <w:spacing w:line="240" w:lineRule="auto"/>
        <w:rPr>
          <w:szCs w:val="22"/>
          <w:lang w:eastAsia="nb-NO"/>
        </w:rPr>
      </w:pPr>
    </w:p>
    <w:p w14:paraId="763DB56C" w14:textId="77777777" w:rsidR="00FD2250" w:rsidRPr="003C7A59" w:rsidRDefault="00FD2250" w:rsidP="00346A1D">
      <w:pPr>
        <w:tabs>
          <w:tab w:val="clear" w:pos="567"/>
        </w:tabs>
        <w:spacing w:line="240" w:lineRule="auto"/>
        <w:rPr>
          <w:szCs w:val="22"/>
          <w:lang w:eastAsia="nb-NO"/>
        </w:rPr>
      </w:pPr>
    </w:p>
    <w:p w14:paraId="763DB56D" w14:textId="77777777" w:rsidR="00FD2250" w:rsidRPr="003C7A59" w:rsidRDefault="00FD2250" w:rsidP="00346A1D">
      <w:pPr>
        <w:tabs>
          <w:tab w:val="clear" w:pos="567"/>
        </w:tabs>
        <w:spacing w:line="240" w:lineRule="auto"/>
        <w:rPr>
          <w:szCs w:val="22"/>
          <w:lang w:eastAsia="nb-NO"/>
        </w:rPr>
      </w:pPr>
    </w:p>
    <w:p w14:paraId="763DB56E"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7.</w:t>
      </w:r>
      <w:r w:rsidRPr="003C7A59">
        <w:rPr>
          <w:b/>
          <w:szCs w:val="22"/>
          <w:lang w:eastAsia="nb-NO"/>
        </w:rPr>
        <w:tab/>
        <w:t>BRUKSMÅTE OG ADMINISTRASJONSVEI</w:t>
      </w:r>
      <w:r w:rsidR="00754801" w:rsidRPr="003C7A59">
        <w:rPr>
          <w:b/>
          <w:szCs w:val="22"/>
          <w:lang w:eastAsia="nb-NO"/>
        </w:rPr>
        <w:t>(ER)</w:t>
      </w:r>
    </w:p>
    <w:p w14:paraId="763DB56F" w14:textId="77777777" w:rsidR="00FD2250" w:rsidRPr="003C7A59" w:rsidRDefault="00FD2250" w:rsidP="00346A1D">
      <w:pPr>
        <w:tabs>
          <w:tab w:val="clear" w:pos="567"/>
        </w:tabs>
        <w:spacing w:line="240" w:lineRule="auto"/>
        <w:rPr>
          <w:szCs w:val="22"/>
          <w:lang w:eastAsia="nb-NO"/>
        </w:rPr>
      </w:pPr>
    </w:p>
    <w:p w14:paraId="763DB570" w14:textId="77777777" w:rsidR="00FD2250" w:rsidRPr="003C7A59" w:rsidRDefault="00FD2250" w:rsidP="00346A1D">
      <w:pPr>
        <w:tabs>
          <w:tab w:val="clear" w:pos="567"/>
        </w:tabs>
        <w:spacing w:line="240" w:lineRule="auto"/>
        <w:rPr>
          <w:szCs w:val="22"/>
          <w:lang w:eastAsia="nb-NO"/>
        </w:rPr>
      </w:pPr>
      <w:r w:rsidRPr="003C7A59">
        <w:rPr>
          <w:szCs w:val="22"/>
          <w:lang w:eastAsia="nb-NO"/>
        </w:rPr>
        <w:t>Rystes godt før bruk.</w:t>
      </w:r>
    </w:p>
    <w:p w14:paraId="763DB571" w14:textId="50ADB84A" w:rsidR="00FD2250" w:rsidRPr="003C7A59" w:rsidRDefault="00FD2250" w:rsidP="00346A1D">
      <w:pPr>
        <w:tabs>
          <w:tab w:val="clear" w:pos="567"/>
        </w:tabs>
        <w:spacing w:line="240" w:lineRule="auto"/>
        <w:rPr>
          <w:szCs w:val="22"/>
          <w:lang w:eastAsia="nb-NO"/>
        </w:rPr>
      </w:pPr>
      <w:r w:rsidRPr="003C7A59">
        <w:rPr>
          <w:szCs w:val="22"/>
          <w:lang w:eastAsia="nb-NO"/>
        </w:rPr>
        <w:t>Oral bruk</w:t>
      </w:r>
      <w:r w:rsidR="007F0410">
        <w:rPr>
          <w:szCs w:val="22"/>
          <w:lang w:eastAsia="nb-NO"/>
        </w:rPr>
        <w:t>.</w:t>
      </w:r>
    </w:p>
    <w:p w14:paraId="460B7982" w14:textId="77777777" w:rsidR="0037075B" w:rsidRDefault="0037075B" w:rsidP="00346A1D">
      <w:pPr>
        <w:tabs>
          <w:tab w:val="clear" w:pos="567"/>
        </w:tabs>
        <w:spacing w:line="240" w:lineRule="auto"/>
        <w:rPr>
          <w:szCs w:val="22"/>
          <w:lang w:eastAsia="nb-NO"/>
        </w:rPr>
      </w:pPr>
    </w:p>
    <w:p w14:paraId="763DB572" w14:textId="77777777" w:rsidR="00FD2250" w:rsidRPr="003C7A59" w:rsidRDefault="00FD2250" w:rsidP="00346A1D">
      <w:pPr>
        <w:tabs>
          <w:tab w:val="clear" w:pos="567"/>
        </w:tabs>
        <w:spacing w:line="240" w:lineRule="auto"/>
        <w:rPr>
          <w:szCs w:val="22"/>
          <w:lang w:eastAsia="nb-NO"/>
        </w:rPr>
      </w:pPr>
      <w:r w:rsidRPr="00D84897">
        <w:rPr>
          <w:szCs w:val="22"/>
          <w:lang w:eastAsia="nb-NO"/>
        </w:rPr>
        <w:t>Les pakningsvedlegget før bruk.</w:t>
      </w:r>
    </w:p>
    <w:p w14:paraId="763DB573" w14:textId="77777777" w:rsidR="00FD2250" w:rsidRPr="003C7A59" w:rsidRDefault="00FD2250" w:rsidP="00346A1D">
      <w:pPr>
        <w:tabs>
          <w:tab w:val="clear" w:pos="567"/>
        </w:tabs>
        <w:spacing w:line="240" w:lineRule="auto"/>
        <w:rPr>
          <w:szCs w:val="22"/>
          <w:lang w:eastAsia="nb-NO"/>
        </w:rPr>
      </w:pPr>
    </w:p>
    <w:p w14:paraId="763DB574" w14:textId="77777777" w:rsidR="00FD2250" w:rsidRPr="003C7A59" w:rsidRDefault="00FD2250" w:rsidP="00346A1D">
      <w:pPr>
        <w:tabs>
          <w:tab w:val="clear" w:pos="567"/>
        </w:tabs>
        <w:spacing w:line="240" w:lineRule="auto"/>
        <w:rPr>
          <w:szCs w:val="22"/>
          <w:lang w:eastAsia="nb-NO"/>
        </w:rPr>
      </w:pPr>
    </w:p>
    <w:p w14:paraId="763DB575"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8.</w:t>
      </w:r>
      <w:r w:rsidRPr="003C7A59">
        <w:rPr>
          <w:b/>
          <w:szCs w:val="22"/>
          <w:lang w:eastAsia="nb-NO"/>
        </w:rPr>
        <w:tab/>
        <w:t>TILBAKEHOLDELSESTID(ER)</w:t>
      </w:r>
    </w:p>
    <w:p w14:paraId="763DB576" w14:textId="77777777" w:rsidR="00FD2250" w:rsidRPr="003C7A59" w:rsidRDefault="00FD2250" w:rsidP="00346A1D">
      <w:pPr>
        <w:tabs>
          <w:tab w:val="clear" w:pos="567"/>
        </w:tabs>
        <w:spacing w:line="240" w:lineRule="auto"/>
        <w:rPr>
          <w:szCs w:val="22"/>
          <w:lang w:eastAsia="nb-NO"/>
        </w:rPr>
      </w:pPr>
    </w:p>
    <w:p w14:paraId="763DB578" w14:textId="77777777" w:rsidR="00FD2250" w:rsidRPr="003C7A59" w:rsidRDefault="00FD2250" w:rsidP="00346A1D">
      <w:pPr>
        <w:tabs>
          <w:tab w:val="clear" w:pos="567"/>
        </w:tabs>
        <w:spacing w:line="240" w:lineRule="auto"/>
        <w:rPr>
          <w:szCs w:val="22"/>
          <w:lang w:eastAsia="nb-NO"/>
        </w:rPr>
      </w:pPr>
    </w:p>
    <w:p w14:paraId="763DB579" w14:textId="77777777" w:rsidR="00FD2250" w:rsidRPr="003C7A59" w:rsidRDefault="00FD2250" w:rsidP="00346A1D">
      <w:pPr>
        <w:tabs>
          <w:tab w:val="clear" w:pos="567"/>
        </w:tabs>
        <w:spacing w:line="240" w:lineRule="auto"/>
        <w:rPr>
          <w:szCs w:val="22"/>
          <w:lang w:eastAsia="nb-NO"/>
        </w:rPr>
      </w:pPr>
    </w:p>
    <w:p w14:paraId="763DB57A" w14:textId="1D190AAB" w:rsidR="00FD2250" w:rsidRPr="00304B0A"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highlight w:val="lightGray"/>
          <w:lang w:eastAsia="nb-NO"/>
        </w:rPr>
      </w:pPr>
      <w:r w:rsidRPr="003C7A59">
        <w:rPr>
          <w:b/>
          <w:szCs w:val="22"/>
          <w:lang w:eastAsia="nb-NO"/>
        </w:rPr>
        <w:t>9.</w:t>
      </w:r>
      <w:r w:rsidRPr="003C7A59">
        <w:rPr>
          <w:b/>
          <w:szCs w:val="22"/>
          <w:lang w:eastAsia="nb-NO"/>
        </w:rPr>
        <w:tab/>
        <w:t>SPESIELL(E) ADVARSEL/ADVARSLER</w:t>
      </w:r>
      <w:r w:rsidR="007F0410">
        <w:rPr>
          <w:b/>
          <w:szCs w:val="22"/>
          <w:lang w:eastAsia="nb-NO"/>
        </w:rPr>
        <w:t>,</w:t>
      </w:r>
      <w:r w:rsidRPr="003C7A59">
        <w:rPr>
          <w:b/>
          <w:szCs w:val="22"/>
          <w:lang w:eastAsia="nb-NO"/>
        </w:rPr>
        <w:t xml:space="preserve"> OM NØDVENDIG</w:t>
      </w:r>
    </w:p>
    <w:p w14:paraId="763DB57B" w14:textId="77777777" w:rsidR="00FD2250" w:rsidRPr="003C7A59" w:rsidRDefault="00FD2250" w:rsidP="00346A1D">
      <w:pPr>
        <w:tabs>
          <w:tab w:val="clear" w:pos="567"/>
        </w:tabs>
        <w:spacing w:line="240" w:lineRule="auto"/>
        <w:rPr>
          <w:szCs w:val="22"/>
          <w:lang w:eastAsia="nb-NO"/>
        </w:rPr>
      </w:pPr>
    </w:p>
    <w:p w14:paraId="763DB57C" w14:textId="77777777" w:rsidR="00D84EB3" w:rsidRPr="003C7A59" w:rsidRDefault="00FD2250" w:rsidP="00346A1D">
      <w:pPr>
        <w:tabs>
          <w:tab w:val="clear" w:pos="567"/>
        </w:tabs>
        <w:spacing w:line="240" w:lineRule="auto"/>
        <w:rPr>
          <w:szCs w:val="22"/>
          <w:lang w:eastAsia="nb-NO"/>
        </w:rPr>
      </w:pPr>
      <w:r w:rsidRPr="003C7A59">
        <w:rPr>
          <w:szCs w:val="22"/>
          <w:lang w:eastAsia="nb-NO"/>
        </w:rPr>
        <w:t>Skal ikke brukes til drektige og lakterende dyr.</w:t>
      </w:r>
    </w:p>
    <w:p w14:paraId="763DB57D" w14:textId="77777777" w:rsidR="00380A3A" w:rsidRPr="003C7A59" w:rsidRDefault="00380A3A" w:rsidP="00346A1D">
      <w:pPr>
        <w:tabs>
          <w:tab w:val="clear" w:pos="567"/>
        </w:tabs>
        <w:spacing w:line="240" w:lineRule="auto"/>
        <w:rPr>
          <w:szCs w:val="22"/>
          <w:lang w:eastAsia="nb-NO"/>
        </w:rPr>
      </w:pPr>
    </w:p>
    <w:p w14:paraId="763DB57E" w14:textId="77777777" w:rsidR="00D45D59" w:rsidRPr="003C7A59" w:rsidRDefault="00D45D59" w:rsidP="00346A1D">
      <w:pPr>
        <w:tabs>
          <w:tab w:val="clear" w:pos="567"/>
        </w:tabs>
        <w:spacing w:line="240" w:lineRule="auto"/>
        <w:rPr>
          <w:szCs w:val="22"/>
          <w:lang w:eastAsia="nb-NO"/>
        </w:rPr>
      </w:pPr>
    </w:p>
    <w:p w14:paraId="763DB57F" w14:textId="77777777" w:rsidR="00FD2250" w:rsidRPr="003C7A59" w:rsidRDefault="00FD2250" w:rsidP="00BC4BA6">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lastRenderedPageBreak/>
        <w:t>10.</w:t>
      </w:r>
      <w:r w:rsidRPr="003C7A59">
        <w:rPr>
          <w:b/>
          <w:szCs w:val="22"/>
          <w:lang w:eastAsia="nb-NO"/>
        </w:rPr>
        <w:tab/>
        <w:t>UTLØPSDATO</w:t>
      </w:r>
    </w:p>
    <w:p w14:paraId="763DB580" w14:textId="77777777" w:rsidR="00FD2250" w:rsidRPr="003C7A59" w:rsidRDefault="00FD2250" w:rsidP="00BC4BA6">
      <w:pPr>
        <w:keepNext/>
        <w:tabs>
          <w:tab w:val="clear" w:pos="567"/>
        </w:tabs>
        <w:spacing w:line="240" w:lineRule="auto"/>
        <w:rPr>
          <w:szCs w:val="22"/>
          <w:lang w:eastAsia="nb-NO"/>
        </w:rPr>
      </w:pPr>
    </w:p>
    <w:p w14:paraId="763DB581" w14:textId="5FFF0054" w:rsidR="00FD2250" w:rsidRPr="003C7A59" w:rsidRDefault="00274ACF" w:rsidP="00346A1D">
      <w:pPr>
        <w:tabs>
          <w:tab w:val="clear" w:pos="567"/>
        </w:tabs>
        <w:spacing w:line="240" w:lineRule="auto"/>
        <w:rPr>
          <w:szCs w:val="22"/>
          <w:lang w:eastAsia="nb-NO"/>
        </w:rPr>
      </w:pPr>
      <w:r>
        <w:rPr>
          <w:szCs w:val="22"/>
        </w:rPr>
        <w:t>EXP</w:t>
      </w:r>
      <w:r w:rsidRPr="003C7A59">
        <w:rPr>
          <w:szCs w:val="22"/>
          <w:lang w:eastAsia="nb-NO"/>
        </w:rPr>
        <w:t xml:space="preserve"> </w:t>
      </w:r>
      <w:r w:rsidR="00FD2250" w:rsidRPr="003C7A59">
        <w:rPr>
          <w:szCs w:val="22"/>
          <w:lang w:eastAsia="nb-NO"/>
        </w:rPr>
        <w:t>{måned/år}</w:t>
      </w:r>
    </w:p>
    <w:p w14:paraId="763DB582" w14:textId="0858211F" w:rsidR="00FD2250" w:rsidRPr="003C7A59" w:rsidRDefault="00D15253" w:rsidP="00346A1D">
      <w:pPr>
        <w:tabs>
          <w:tab w:val="clear" w:pos="567"/>
        </w:tabs>
        <w:spacing w:line="240" w:lineRule="auto"/>
        <w:rPr>
          <w:szCs w:val="22"/>
          <w:lang w:eastAsia="nb-NO"/>
        </w:rPr>
      </w:pPr>
      <w:r w:rsidRPr="00647CF3">
        <w:rPr>
          <w:szCs w:val="22"/>
        </w:rPr>
        <w:t>Etter anbrudd</w:t>
      </w:r>
      <w:r w:rsidR="007F0410">
        <w:rPr>
          <w:szCs w:val="22"/>
        </w:rPr>
        <w:t>,</w:t>
      </w:r>
      <w:r w:rsidRPr="003C7A59">
        <w:rPr>
          <w:szCs w:val="22"/>
          <w:lang w:eastAsia="nb-NO"/>
        </w:rPr>
        <w:t xml:space="preserve"> </w:t>
      </w:r>
      <w:r>
        <w:rPr>
          <w:szCs w:val="22"/>
          <w:lang w:eastAsia="nb-NO"/>
        </w:rPr>
        <w:t>brukes innen</w:t>
      </w:r>
      <w:r w:rsidR="00FD2250" w:rsidRPr="003C7A59">
        <w:rPr>
          <w:szCs w:val="22"/>
          <w:lang w:eastAsia="nb-NO"/>
        </w:rPr>
        <w:t xml:space="preserve"> 6 måneder.</w:t>
      </w:r>
    </w:p>
    <w:p w14:paraId="763DB583" w14:textId="77777777" w:rsidR="00FD2250" w:rsidRPr="003C7A59" w:rsidRDefault="00FD2250" w:rsidP="00346A1D">
      <w:pPr>
        <w:tabs>
          <w:tab w:val="clear" w:pos="567"/>
        </w:tabs>
        <w:spacing w:line="240" w:lineRule="auto"/>
        <w:rPr>
          <w:szCs w:val="22"/>
          <w:lang w:eastAsia="nb-NO"/>
        </w:rPr>
      </w:pPr>
    </w:p>
    <w:p w14:paraId="763DB584" w14:textId="77777777" w:rsidR="00FD2250" w:rsidRPr="003C7A59" w:rsidRDefault="00FD2250" w:rsidP="00346A1D">
      <w:pPr>
        <w:tabs>
          <w:tab w:val="clear" w:pos="567"/>
        </w:tabs>
        <w:spacing w:line="240" w:lineRule="auto"/>
        <w:rPr>
          <w:szCs w:val="22"/>
          <w:lang w:eastAsia="nb-NO"/>
        </w:rPr>
      </w:pPr>
    </w:p>
    <w:p w14:paraId="763DB585"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11.</w:t>
      </w:r>
      <w:r w:rsidRPr="003C7A59">
        <w:rPr>
          <w:b/>
          <w:szCs w:val="22"/>
          <w:lang w:eastAsia="nb-NO"/>
        </w:rPr>
        <w:tab/>
        <w:t>OPPBEVARINGSBETINGELSER</w:t>
      </w:r>
    </w:p>
    <w:p w14:paraId="763DB586" w14:textId="77777777" w:rsidR="00FD2250" w:rsidRPr="003C7A59" w:rsidRDefault="00FD2250" w:rsidP="00346A1D">
      <w:pPr>
        <w:tabs>
          <w:tab w:val="clear" w:pos="567"/>
        </w:tabs>
        <w:spacing w:line="240" w:lineRule="auto"/>
        <w:rPr>
          <w:szCs w:val="22"/>
          <w:lang w:eastAsia="nb-NO"/>
        </w:rPr>
      </w:pPr>
    </w:p>
    <w:p w14:paraId="763DB588" w14:textId="77777777" w:rsidR="00FD2250" w:rsidRPr="003C7A59" w:rsidRDefault="00FD2250" w:rsidP="00346A1D">
      <w:pPr>
        <w:tabs>
          <w:tab w:val="clear" w:pos="567"/>
        </w:tabs>
        <w:spacing w:line="240" w:lineRule="auto"/>
        <w:rPr>
          <w:szCs w:val="22"/>
          <w:lang w:eastAsia="nb-NO"/>
        </w:rPr>
      </w:pPr>
    </w:p>
    <w:p w14:paraId="763DB589" w14:textId="77777777" w:rsidR="00FD2250" w:rsidRPr="003C7A59" w:rsidRDefault="00FD2250" w:rsidP="00346A1D">
      <w:pPr>
        <w:tabs>
          <w:tab w:val="clear" w:pos="567"/>
        </w:tabs>
        <w:spacing w:line="240" w:lineRule="auto"/>
        <w:rPr>
          <w:szCs w:val="22"/>
          <w:lang w:eastAsia="nb-NO"/>
        </w:rPr>
      </w:pPr>
    </w:p>
    <w:p w14:paraId="28033C71" w14:textId="41F50FBC" w:rsidR="00B42791" w:rsidRPr="00647CF3" w:rsidRDefault="00FD2250" w:rsidP="00B42791">
      <w:pPr>
        <w:pBdr>
          <w:top w:val="single" w:sz="4" w:space="1" w:color="auto"/>
          <w:left w:val="single" w:sz="4" w:space="4" w:color="auto"/>
          <w:bottom w:val="single" w:sz="4" w:space="1" w:color="auto"/>
          <w:right w:val="single" w:sz="4" w:space="4" w:color="auto"/>
        </w:pBdr>
        <w:ind w:left="567" w:hanging="567"/>
        <w:rPr>
          <w:b/>
          <w:szCs w:val="22"/>
        </w:rPr>
      </w:pPr>
      <w:r w:rsidRPr="003C7A59">
        <w:rPr>
          <w:b/>
          <w:szCs w:val="22"/>
          <w:lang w:eastAsia="nb-NO"/>
        </w:rPr>
        <w:t>12.</w:t>
      </w:r>
      <w:r w:rsidRPr="003C7A59">
        <w:rPr>
          <w:b/>
          <w:szCs w:val="22"/>
          <w:lang w:eastAsia="nb-NO"/>
        </w:rPr>
        <w:tab/>
        <w:t xml:space="preserve">SÆRLIGE FORHOLDSREGLER </w:t>
      </w:r>
      <w:r w:rsidR="00B42791" w:rsidRPr="00647CF3">
        <w:rPr>
          <w:b/>
          <w:szCs w:val="22"/>
        </w:rPr>
        <w:t xml:space="preserve">FOR </w:t>
      </w:r>
      <w:r w:rsidR="00B42791">
        <w:rPr>
          <w:b/>
          <w:szCs w:val="22"/>
        </w:rPr>
        <w:t>HÅNDTERING</w:t>
      </w:r>
      <w:r w:rsidR="00B42791" w:rsidRPr="00647CF3">
        <w:rPr>
          <w:b/>
          <w:szCs w:val="22"/>
        </w:rPr>
        <w:t xml:space="preserve"> AV UBRUKT </w:t>
      </w:r>
      <w:r w:rsidR="00B42791">
        <w:rPr>
          <w:b/>
          <w:szCs w:val="22"/>
        </w:rPr>
        <w:t>LEGEMIDDEL, RESTER OG EMBALLASJE</w:t>
      </w:r>
    </w:p>
    <w:p w14:paraId="763DB58B" w14:textId="77777777" w:rsidR="00FD2250" w:rsidRPr="003C7A59" w:rsidRDefault="00FD2250" w:rsidP="00346A1D">
      <w:pPr>
        <w:tabs>
          <w:tab w:val="clear" w:pos="567"/>
        </w:tabs>
        <w:spacing w:line="240" w:lineRule="auto"/>
        <w:rPr>
          <w:szCs w:val="22"/>
          <w:lang w:eastAsia="nb-NO"/>
        </w:rPr>
      </w:pPr>
    </w:p>
    <w:p w14:paraId="763DB58D" w14:textId="422FA64C" w:rsidR="00FD2250" w:rsidRPr="003C7A59" w:rsidRDefault="00295ABB" w:rsidP="00346A1D">
      <w:pPr>
        <w:tabs>
          <w:tab w:val="clear" w:pos="567"/>
        </w:tabs>
        <w:spacing w:line="240" w:lineRule="auto"/>
        <w:rPr>
          <w:szCs w:val="22"/>
          <w:lang w:eastAsia="nb-NO"/>
        </w:rPr>
      </w:pPr>
      <w:r w:rsidRPr="00647CF3">
        <w:rPr>
          <w:iCs/>
          <w:szCs w:val="22"/>
        </w:rPr>
        <w:t>Kassasjon: les pakningsvedlegget</w:t>
      </w:r>
      <w:r w:rsidR="007F0410">
        <w:rPr>
          <w:iCs/>
          <w:szCs w:val="22"/>
        </w:rPr>
        <w:t>.</w:t>
      </w:r>
      <w:r w:rsidRPr="00304B0A" w:rsidDel="00AF441F">
        <w:rPr>
          <w:szCs w:val="22"/>
          <w:highlight w:val="lightGray"/>
        </w:rPr>
        <w:t xml:space="preserve"> </w:t>
      </w:r>
    </w:p>
    <w:p w14:paraId="763DB58E" w14:textId="77777777" w:rsidR="00FD2250" w:rsidRDefault="00FD2250" w:rsidP="00346A1D">
      <w:pPr>
        <w:tabs>
          <w:tab w:val="clear" w:pos="567"/>
        </w:tabs>
        <w:spacing w:line="240" w:lineRule="auto"/>
        <w:rPr>
          <w:szCs w:val="22"/>
          <w:lang w:eastAsia="nb-NO"/>
        </w:rPr>
      </w:pPr>
    </w:p>
    <w:p w14:paraId="4E9F123B" w14:textId="77777777" w:rsidR="00A62E86" w:rsidRPr="003C7A59" w:rsidRDefault="00A62E86" w:rsidP="00346A1D">
      <w:pPr>
        <w:tabs>
          <w:tab w:val="clear" w:pos="567"/>
        </w:tabs>
        <w:spacing w:line="240" w:lineRule="auto"/>
        <w:rPr>
          <w:szCs w:val="22"/>
          <w:lang w:eastAsia="nb-NO"/>
        </w:rPr>
      </w:pPr>
    </w:p>
    <w:p w14:paraId="763DB58F"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13.</w:t>
      </w:r>
      <w:r w:rsidRPr="003C7A59">
        <w:rPr>
          <w:b/>
          <w:szCs w:val="22"/>
          <w:lang w:eastAsia="nb-NO"/>
        </w:rPr>
        <w:tab/>
        <w:t>TEKSTEN “TIL DYR” OG EVENTUELLE VILKÅR ELLER BEGRENSINGER MED HENSYN TIL UTLVEREING OG BRUK</w:t>
      </w:r>
      <w:r w:rsidR="00754801" w:rsidRPr="003C7A59">
        <w:rPr>
          <w:b/>
          <w:szCs w:val="22"/>
          <w:lang w:eastAsia="nb-NO"/>
        </w:rPr>
        <w:t xml:space="preserve">, </w:t>
      </w:r>
      <w:r w:rsidR="00754801" w:rsidRPr="003C7A59">
        <w:rPr>
          <w:b/>
          <w:bCs/>
          <w:szCs w:val="22"/>
        </w:rPr>
        <w:t>HVIS RELEVANT</w:t>
      </w:r>
    </w:p>
    <w:p w14:paraId="763DB590" w14:textId="77777777" w:rsidR="00FD2250" w:rsidRPr="003C7A59" w:rsidRDefault="00FD2250" w:rsidP="00346A1D">
      <w:pPr>
        <w:tabs>
          <w:tab w:val="clear" w:pos="567"/>
        </w:tabs>
        <w:spacing w:line="240" w:lineRule="auto"/>
        <w:rPr>
          <w:szCs w:val="22"/>
          <w:lang w:eastAsia="nb-NO"/>
        </w:rPr>
      </w:pPr>
    </w:p>
    <w:p w14:paraId="763DB591" w14:textId="77777777" w:rsidR="00FD2250" w:rsidRPr="003C7A59" w:rsidRDefault="00FD2250" w:rsidP="00346A1D">
      <w:pPr>
        <w:tabs>
          <w:tab w:val="clear" w:pos="567"/>
        </w:tabs>
        <w:spacing w:line="240" w:lineRule="auto"/>
        <w:rPr>
          <w:szCs w:val="22"/>
          <w:lang w:eastAsia="nb-NO"/>
        </w:rPr>
      </w:pPr>
      <w:r w:rsidRPr="003C7A59">
        <w:rPr>
          <w:szCs w:val="22"/>
          <w:lang w:eastAsia="nb-NO"/>
        </w:rPr>
        <w:t>Til dyr</w:t>
      </w:r>
      <w:r w:rsidR="007B499E" w:rsidRPr="003C7A59">
        <w:rPr>
          <w:szCs w:val="22"/>
          <w:lang w:eastAsia="nb-NO"/>
        </w:rPr>
        <w:t>. R</w:t>
      </w:r>
      <w:r w:rsidRPr="003C7A59">
        <w:rPr>
          <w:szCs w:val="22"/>
          <w:lang w:eastAsia="nb-NO"/>
        </w:rPr>
        <w:t>eseptpliktig.</w:t>
      </w:r>
    </w:p>
    <w:p w14:paraId="763DB592" w14:textId="77777777" w:rsidR="00FD2250" w:rsidRPr="003C7A59" w:rsidRDefault="00FD2250" w:rsidP="00346A1D">
      <w:pPr>
        <w:tabs>
          <w:tab w:val="clear" w:pos="567"/>
        </w:tabs>
        <w:spacing w:line="240" w:lineRule="auto"/>
        <w:rPr>
          <w:szCs w:val="22"/>
          <w:lang w:eastAsia="nb-NO"/>
        </w:rPr>
      </w:pPr>
    </w:p>
    <w:p w14:paraId="763DB593" w14:textId="77777777" w:rsidR="00FD2250" w:rsidRPr="003C7A59" w:rsidRDefault="00FD2250" w:rsidP="00346A1D">
      <w:pPr>
        <w:tabs>
          <w:tab w:val="clear" w:pos="567"/>
        </w:tabs>
        <w:spacing w:line="240" w:lineRule="auto"/>
        <w:rPr>
          <w:szCs w:val="22"/>
          <w:lang w:eastAsia="nb-NO"/>
        </w:rPr>
      </w:pPr>
    </w:p>
    <w:p w14:paraId="763DB594"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14.</w:t>
      </w:r>
      <w:r w:rsidRPr="003C7A59">
        <w:rPr>
          <w:b/>
          <w:szCs w:val="22"/>
          <w:lang w:eastAsia="nb-NO"/>
        </w:rPr>
        <w:tab/>
        <w:t>TEKSTEN “OPPBEVARES UTILGJENGELIG FOR BARN”</w:t>
      </w:r>
    </w:p>
    <w:p w14:paraId="763DB595" w14:textId="77777777" w:rsidR="00FD2250" w:rsidRPr="003C7A59" w:rsidRDefault="00FD2250" w:rsidP="00346A1D">
      <w:pPr>
        <w:tabs>
          <w:tab w:val="clear" w:pos="567"/>
        </w:tabs>
        <w:spacing w:line="240" w:lineRule="auto"/>
        <w:rPr>
          <w:szCs w:val="22"/>
          <w:lang w:eastAsia="nb-NO"/>
        </w:rPr>
      </w:pPr>
    </w:p>
    <w:p w14:paraId="763DB596" w14:textId="77777777" w:rsidR="00FD2250" w:rsidRPr="003C7A59" w:rsidRDefault="00FD2250" w:rsidP="00346A1D">
      <w:pPr>
        <w:tabs>
          <w:tab w:val="clear" w:pos="567"/>
        </w:tabs>
        <w:spacing w:line="240" w:lineRule="auto"/>
        <w:rPr>
          <w:szCs w:val="22"/>
          <w:lang w:eastAsia="nb-NO"/>
        </w:rPr>
      </w:pPr>
      <w:r w:rsidRPr="003C7A59">
        <w:rPr>
          <w:szCs w:val="22"/>
          <w:lang w:eastAsia="nb-NO"/>
        </w:rPr>
        <w:t>Oppbevares utilgjengelig for barn.</w:t>
      </w:r>
    </w:p>
    <w:p w14:paraId="763DB597" w14:textId="77777777" w:rsidR="00FD2250" w:rsidRPr="003C7A59" w:rsidRDefault="00FD2250" w:rsidP="00346A1D">
      <w:pPr>
        <w:tabs>
          <w:tab w:val="clear" w:pos="567"/>
        </w:tabs>
        <w:spacing w:line="240" w:lineRule="auto"/>
        <w:rPr>
          <w:szCs w:val="22"/>
          <w:lang w:eastAsia="nb-NO"/>
        </w:rPr>
      </w:pPr>
    </w:p>
    <w:p w14:paraId="763DB598" w14:textId="77777777" w:rsidR="00FD2250" w:rsidRPr="003C7A59" w:rsidRDefault="00FD2250" w:rsidP="00346A1D">
      <w:pPr>
        <w:tabs>
          <w:tab w:val="clear" w:pos="567"/>
        </w:tabs>
        <w:spacing w:line="240" w:lineRule="auto"/>
        <w:rPr>
          <w:szCs w:val="22"/>
          <w:lang w:eastAsia="nb-NO"/>
        </w:rPr>
      </w:pPr>
    </w:p>
    <w:p w14:paraId="763DB599"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eastAsia="nb-NO"/>
        </w:rPr>
      </w:pPr>
      <w:r w:rsidRPr="003C7A59">
        <w:rPr>
          <w:b/>
          <w:szCs w:val="22"/>
          <w:lang w:eastAsia="nb-NO"/>
        </w:rPr>
        <w:t>15.</w:t>
      </w:r>
      <w:r w:rsidRPr="003C7A59">
        <w:rPr>
          <w:b/>
          <w:szCs w:val="22"/>
          <w:lang w:eastAsia="nb-NO"/>
        </w:rPr>
        <w:tab/>
        <w:t xml:space="preserve">NAVN OG ADRESSE PÅ INNEHAVEREN AV MARKEDSFØRINGSTILLATELSE </w:t>
      </w:r>
    </w:p>
    <w:p w14:paraId="763DB59A" w14:textId="77777777" w:rsidR="00FD2250" w:rsidRPr="003C7A59" w:rsidRDefault="00FD2250" w:rsidP="00346A1D">
      <w:pPr>
        <w:tabs>
          <w:tab w:val="clear" w:pos="567"/>
        </w:tabs>
        <w:spacing w:line="240" w:lineRule="auto"/>
        <w:rPr>
          <w:szCs w:val="22"/>
          <w:lang w:eastAsia="nb-NO"/>
        </w:rPr>
      </w:pPr>
    </w:p>
    <w:p w14:paraId="763DB59B" w14:textId="77777777" w:rsidR="00FD2250" w:rsidRPr="00485074" w:rsidRDefault="00FD2250" w:rsidP="00346A1D">
      <w:pPr>
        <w:tabs>
          <w:tab w:val="clear" w:pos="567"/>
        </w:tabs>
        <w:spacing w:line="240" w:lineRule="auto"/>
        <w:rPr>
          <w:szCs w:val="22"/>
          <w:lang w:eastAsia="nb-NO"/>
        </w:rPr>
      </w:pPr>
      <w:r w:rsidRPr="00485074">
        <w:rPr>
          <w:szCs w:val="22"/>
          <w:lang w:eastAsia="nb-NO"/>
        </w:rPr>
        <w:t>Boehringer Ingelheim Vetmedica GmbH</w:t>
      </w:r>
    </w:p>
    <w:p w14:paraId="763DB59C" w14:textId="77777777" w:rsidR="00FD2250" w:rsidRPr="00485074" w:rsidRDefault="00FD2250" w:rsidP="00346A1D">
      <w:pPr>
        <w:tabs>
          <w:tab w:val="clear" w:pos="567"/>
        </w:tabs>
        <w:spacing w:line="240" w:lineRule="auto"/>
        <w:rPr>
          <w:szCs w:val="22"/>
          <w:lang w:eastAsia="nb-NO"/>
        </w:rPr>
      </w:pPr>
      <w:r w:rsidRPr="00485074">
        <w:rPr>
          <w:szCs w:val="22"/>
          <w:lang w:eastAsia="nb-NO"/>
        </w:rPr>
        <w:t>55216 Ingelheim/Rhein</w:t>
      </w:r>
    </w:p>
    <w:p w14:paraId="763DB59D" w14:textId="77777777" w:rsidR="00FD2250" w:rsidRPr="003C7A59" w:rsidRDefault="00FD2250" w:rsidP="00346A1D">
      <w:pPr>
        <w:tabs>
          <w:tab w:val="clear" w:pos="567"/>
        </w:tabs>
        <w:spacing w:line="240" w:lineRule="auto"/>
        <w:rPr>
          <w:caps/>
          <w:szCs w:val="22"/>
          <w:lang w:eastAsia="nb-NO"/>
        </w:rPr>
      </w:pPr>
      <w:r w:rsidRPr="003C7A59">
        <w:rPr>
          <w:caps/>
          <w:szCs w:val="22"/>
          <w:lang w:eastAsia="nb-NO"/>
        </w:rPr>
        <w:t>Tyskland</w:t>
      </w:r>
    </w:p>
    <w:p w14:paraId="763DB59E" w14:textId="77777777" w:rsidR="00FD2250" w:rsidRPr="003C7A59" w:rsidRDefault="00FD2250" w:rsidP="00346A1D">
      <w:pPr>
        <w:tabs>
          <w:tab w:val="clear" w:pos="567"/>
        </w:tabs>
        <w:spacing w:line="240" w:lineRule="auto"/>
        <w:rPr>
          <w:szCs w:val="22"/>
          <w:lang w:eastAsia="nb-NO"/>
        </w:rPr>
      </w:pPr>
    </w:p>
    <w:p w14:paraId="763DB59F" w14:textId="77777777" w:rsidR="00FD2250" w:rsidRPr="003C7A59" w:rsidRDefault="00FD2250" w:rsidP="00346A1D">
      <w:pPr>
        <w:tabs>
          <w:tab w:val="clear" w:pos="567"/>
        </w:tabs>
        <w:spacing w:line="240" w:lineRule="auto"/>
        <w:rPr>
          <w:szCs w:val="22"/>
          <w:lang w:eastAsia="nb-NO"/>
        </w:rPr>
      </w:pPr>
    </w:p>
    <w:p w14:paraId="763DB5A0" w14:textId="77777777" w:rsidR="00FD2250" w:rsidRPr="00304B0A"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highlight w:val="lightGray"/>
          <w:lang w:eastAsia="nb-NO"/>
        </w:rPr>
      </w:pPr>
      <w:r w:rsidRPr="003C7A59">
        <w:rPr>
          <w:b/>
          <w:szCs w:val="22"/>
          <w:lang w:eastAsia="nb-NO"/>
        </w:rPr>
        <w:t>16.</w:t>
      </w:r>
      <w:r w:rsidRPr="003C7A59">
        <w:rPr>
          <w:b/>
          <w:szCs w:val="22"/>
          <w:lang w:eastAsia="nb-NO"/>
        </w:rPr>
        <w:tab/>
        <w:t>MAREKEDFØRINGSTILLATELSESNUMMER(</w:t>
      </w:r>
      <w:r w:rsidR="001A630E" w:rsidRPr="003C7A59">
        <w:rPr>
          <w:b/>
          <w:szCs w:val="22"/>
          <w:lang w:eastAsia="nb-NO"/>
        </w:rPr>
        <w:t>-</w:t>
      </w:r>
      <w:r w:rsidRPr="003C7A59">
        <w:rPr>
          <w:b/>
          <w:szCs w:val="22"/>
          <w:lang w:eastAsia="nb-NO"/>
        </w:rPr>
        <w:t>NUMRE)</w:t>
      </w:r>
    </w:p>
    <w:p w14:paraId="763DB5A1" w14:textId="77777777" w:rsidR="00FD2250" w:rsidRPr="003C7A59" w:rsidRDefault="00FD2250" w:rsidP="00346A1D">
      <w:pPr>
        <w:tabs>
          <w:tab w:val="clear" w:pos="567"/>
        </w:tabs>
        <w:spacing w:line="240" w:lineRule="auto"/>
        <w:rPr>
          <w:szCs w:val="22"/>
          <w:lang w:eastAsia="nb-NO"/>
        </w:rPr>
      </w:pPr>
    </w:p>
    <w:p w14:paraId="763DB5A2" w14:textId="77777777" w:rsidR="00FD2250" w:rsidRPr="0072761B" w:rsidRDefault="00FD2250" w:rsidP="00346A1D">
      <w:pPr>
        <w:tabs>
          <w:tab w:val="clear" w:pos="567"/>
        </w:tabs>
        <w:spacing w:line="240" w:lineRule="auto"/>
        <w:rPr>
          <w:szCs w:val="22"/>
          <w:highlight w:val="lightGray"/>
          <w:lang w:val="nn-NO" w:eastAsia="nb-NO"/>
        </w:rPr>
      </w:pPr>
      <w:r w:rsidRPr="0072761B">
        <w:rPr>
          <w:szCs w:val="22"/>
          <w:lang w:val="nn-NO" w:eastAsia="nb-NO"/>
        </w:rPr>
        <w:t xml:space="preserve">EU/2/97/004/003 </w:t>
      </w:r>
      <w:r w:rsidRPr="0072761B">
        <w:rPr>
          <w:szCs w:val="22"/>
          <w:highlight w:val="lightGray"/>
          <w:lang w:val="nn-NO" w:eastAsia="nb-NO"/>
        </w:rPr>
        <w:t>10 ml</w:t>
      </w:r>
    </w:p>
    <w:p w14:paraId="763DB5A3" w14:textId="77777777" w:rsidR="00FD2250" w:rsidRPr="0072761B" w:rsidRDefault="00FD2250" w:rsidP="00346A1D">
      <w:pPr>
        <w:tabs>
          <w:tab w:val="clear" w:pos="567"/>
        </w:tabs>
        <w:spacing w:line="240" w:lineRule="auto"/>
        <w:rPr>
          <w:szCs w:val="22"/>
          <w:highlight w:val="lightGray"/>
          <w:lang w:val="nn-NO" w:eastAsia="nb-NO"/>
        </w:rPr>
      </w:pPr>
      <w:r w:rsidRPr="0072761B">
        <w:rPr>
          <w:szCs w:val="22"/>
          <w:highlight w:val="lightGray"/>
          <w:lang w:val="nn-NO" w:eastAsia="nb-NO"/>
        </w:rPr>
        <w:t>EU/2/97/004/004 32 ml</w:t>
      </w:r>
    </w:p>
    <w:p w14:paraId="763DB5A4" w14:textId="77777777" w:rsidR="00FD2250" w:rsidRPr="0072761B" w:rsidRDefault="00FD2250" w:rsidP="00346A1D">
      <w:pPr>
        <w:tabs>
          <w:tab w:val="clear" w:pos="567"/>
        </w:tabs>
        <w:spacing w:line="240" w:lineRule="auto"/>
        <w:rPr>
          <w:szCs w:val="22"/>
          <w:lang w:val="nn-NO" w:eastAsia="nb-NO"/>
        </w:rPr>
      </w:pPr>
      <w:r w:rsidRPr="0072761B">
        <w:rPr>
          <w:szCs w:val="22"/>
          <w:highlight w:val="lightGray"/>
          <w:lang w:val="nn-NO" w:eastAsia="nb-NO"/>
        </w:rPr>
        <w:t>EU/2/97/004/005</w:t>
      </w:r>
      <w:r w:rsidRPr="0072761B">
        <w:rPr>
          <w:szCs w:val="22"/>
          <w:lang w:val="nn-NO" w:eastAsia="nb-NO"/>
        </w:rPr>
        <w:t xml:space="preserve"> </w:t>
      </w:r>
      <w:r w:rsidRPr="0072761B">
        <w:rPr>
          <w:szCs w:val="22"/>
          <w:highlight w:val="lightGray"/>
          <w:lang w:val="nn-NO" w:eastAsia="nb-NO"/>
        </w:rPr>
        <w:t>100 ml</w:t>
      </w:r>
    </w:p>
    <w:p w14:paraId="763DB5A5" w14:textId="77777777" w:rsidR="00FD2250" w:rsidRPr="00532543" w:rsidRDefault="00FD2250" w:rsidP="00346A1D">
      <w:pPr>
        <w:tabs>
          <w:tab w:val="clear" w:pos="567"/>
        </w:tabs>
        <w:spacing w:line="240" w:lineRule="auto"/>
        <w:rPr>
          <w:szCs w:val="22"/>
          <w:lang w:eastAsia="nb-NO"/>
        </w:rPr>
      </w:pPr>
      <w:r w:rsidRPr="00532543">
        <w:rPr>
          <w:szCs w:val="22"/>
          <w:highlight w:val="lightGray"/>
          <w:lang w:eastAsia="nb-NO"/>
        </w:rPr>
        <w:t>EU/2/97/004/029 180 ml</w:t>
      </w:r>
    </w:p>
    <w:p w14:paraId="763DB5A6" w14:textId="77777777" w:rsidR="00FD2250" w:rsidRPr="003C7A59" w:rsidRDefault="00FD2250" w:rsidP="00346A1D">
      <w:pPr>
        <w:tabs>
          <w:tab w:val="clear" w:pos="567"/>
        </w:tabs>
        <w:spacing w:line="240" w:lineRule="auto"/>
        <w:rPr>
          <w:szCs w:val="22"/>
          <w:lang w:eastAsia="nb-NO"/>
        </w:rPr>
      </w:pPr>
    </w:p>
    <w:p w14:paraId="763DB5A7" w14:textId="77777777" w:rsidR="00FD2250" w:rsidRPr="003C7A59" w:rsidRDefault="00FD2250" w:rsidP="00346A1D">
      <w:pPr>
        <w:tabs>
          <w:tab w:val="clear" w:pos="567"/>
        </w:tabs>
        <w:spacing w:line="240" w:lineRule="auto"/>
        <w:rPr>
          <w:szCs w:val="22"/>
          <w:lang w:eastAsia="nb-NO"/>
        </w:rPr>
      </w:pPr>
    </w:p>
    <w:p w14:paraId="763DB5A8"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17.</w:t>
      </w:r>
      <w:r w:rsidRPr="003C7A59">
        <w:rPr>
          <w:b/>
          <w:szCs w:val="22"/>
          <w:lang w:eastAsia="nb-NO"/>
        </w:rPr>
        <w:tab/>
        <w:t>TILVIRKERENS PRODUKSJONSNUMMER</w:t>
      </w:r>
    </w:p>
    <w:p w14:paraId="763DB5A9" w14:textId="77777777" w:rsidR="00FD2250" w:rsidRPr="003C7A59" w:rsidRDefault="00FD2250" w:rsidP="00346A1D">
      <w:pPr>
        <w:tabs>
          <w:tab w:val="clear" w:pos="567"/>
        </w:tabs>
        <w:spacing w:line="240" w:lineRule="auto"/>
        <w:rPr>
          <w:szCs w:val="22"/>
          <w:lang w:eastAsia="nb-NO"/>
        </w:rPr>
      </w:pPr>
    </w:p>
    <w:p w14:paraId="763DB5AA" w14:textId="390B9B42" w:rsidR="00FD2250" w:rsidRPr="003C7A59" w:rsidRDefault="00FD2250" w:rsidP="00346A1D">
      <w:pPr>
        <w:tabs>
          <w:tab w:val="clear" w:pos="567"/>
        </w:tabs>
        <w:spacing w:line="240" w:lineRule="auto"/>
        <w:rPr>
          <w:szCs w:val="22"/>
          <w:lang w:eastAsia="nb-NO"/>
        </w:rPr>
      </w:pPr>
      <w:r w:rsidRPr="003C7A59">
        <w:rPr>
          <w:szCs w:val="22"/>
          <w:lang w:eastAsia="nb-NO"/>
        </w:rPr>
        <w:t>Lot {nummer}</w:t>
      </w:r>
    </w:p>
    <w:p w14:paraId="763DB5AB" w14:textId="77777777" w:rsidR="00FD2250" w:rsidRPr="003C7A59" w:rsidRDefault="00D84EB3" w:rsidP="00346A1D">
      <w:pPr>
        <w:spacing w:line="240" w:lineRule="auto"/>
        <w:rPr>
          <w:szCs w:val="22"/>
          <w:lang w:eastAsia="nb-NO"/>
        </w:rPr>
      </w:pPr>
      <w:r w:rsidRPr="003C7A59">
        <w:rPr>
          <w:szCs w:val="22"/>
          <w:lang w:eastAsia="nb-NO"/>
        </w:rPr>
        <w:br w:type="page"/>
      </w:r>
    </w:p>
    <w:p w14:paraId="763DB5AC"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rPr>
          <w:szCs w:val="22"/>
          <w:lang w:eastAsia="nb-NO"/>
        </w:rPr>
      </w:pPr>
      <w:r w:rsidRPr="003C7A59">
        <w:rPr>
          <w:b/>
          <w:szCs w:val="22"/>
          <w:lang w:eastAsia="nb-NO"/>
        </w:rPr>
        <w:lastRenderedPageBreak/>
        <w:t>OPPLYSNINGER, SOM SKAL ANGIS PÅ DEN INDRE EMBALLASJE</w:t>
      </w:r>
    </w:p>
    <w:p w14:paraId="79AC45E8" w14:textId="77777777" w:rsidR="008F2117" w:rsidRDefault="008F2117" w:rsidP="00346A1D">
      <w:pPr>
        <w:pBdr>
          <w:top w:val="single" w:sz="4" w:space="1" w:color="auto"/>
          <w:left w:val="single" w:sz="4" w:space="4" w:color="auto"/>
          <w:bottom w:val="single" w:sz="4" w:space="1" w:color="auto"/>
          <w:right w:val="single" w:sz="4" w:space="4" w:color="auto"/>
        </w:pBdr>
        <w:tabs>
          <w:tab w:val="clear" w:pos="567"/>
        </w:tabs>
        <w:spacing w:line="240" w:lineRule="auto"/>
        <w:rPr>
          <w:b/>
          <w:szCs w:val="22"/>
          <w:lang w:eastAsia="nb-NO"/>
        </w:rPr>
      </w:pPr>
    </w:p>
    <w:p w14:paraId="763DB5AD" w14:textId="6102E105" w:rsidR="00FD2250" w:rsidRPr="003C7A59" w:rsidRDefault="008F2117" w:rsidP="00346A1D">
      <w:pPr>
        <w:pBdr>
          <w:top w:val="single" w:sz="4" w:space="1" w:color="auto"/>
          <w:left w:val="single" w:sz="4" w:space="4" w:color="auto"/>
          <w:bottom w:val="single" w:sz="4" w:space="1" w:color="auto"/>
          <w:right w:val="single" w:sz="4" w:space="4" w:color="auto"/>
        </w:pBdr>
        <w:tabs>
          <w:tab w:val="clear" w:pos="567"/>
        </w:tabs>
        <w:spacing w:line="240" w:lineRule="auto"/>
        <w:rPr>
          <w:b/>
          <w:szCs w:val="22"/>
          <w:lang w:eastAsia="nb-NO"/>
        </w:rPr>
      </w:pPr>
      <w:r>
        <w:rPr>
          <w:b/>
          <w:szCs w:val="22"/>
          <w:lang w:eastAsia="nb-NO"/>
        </w:rPr>
        <w:t>Flaske, 100 ml og 180 ml</w:t>
      </w:r>
    </w:p>
    <w:p w14:paraId="763DB5AE" w14:textId="77777777" w:rsidR="00FD2250" w:rsidRPr="003C7A59" w:rsidRDefault="00FD2250" w:rsidP="00346A1D">
      <w:pPr>
        <w:tabs>
          <w:tab w:val="clear" w:pos="567"/>
        </w:tabs>
        <w:spacing w:line="240" w:lineRule="auto"/>
        <w:rPr>
          <w:szCs w:val="22"/>
          <w:lang w:eastAsia="nb-NO"/>
        </w:rPr>
      </w:pPr>
    </w:p>
    <w:p w14:paraId="763DB5AF"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w:t>
      </w:r>
      <w:r w:rsidRPr="003C7A59">
        <w:rPr>
          <w:b/>
          <w:szCs w:val="22"/>
          <w:lang w:eastAsia="nb-NO"/>
        </w:rPr>
        <w:tab/>
        <w:t>VETERINÆR</w:t>
      </w:r>
      <w:r w:rsidR="001A630E" w:rsidRPr="003C7A59">
        <w:rPr>
          <w:b/>
          <w:szCs w:val="22"/>
        </w:rPr>
        <w:t>PREPARAT</w:t>
      </w:r>
      <w:r w:rsidRPr="003C7A59">
        <w:rPr>
          <w:b/>
          <w:szCs w:val="22"/>
          <w:lang w:eastAsia="nb-NO"/>
        </w:rPr>
        <w:t>ETS NAVN</w:t>
      </w:r>
    </w:p>
    <w:p w14:paraId="763DB5B0" w14:textId="77777777" w:rsidR="00FD2250" w:rsidRPr="003C7A59" w:rsidRDefault="00FD2250" w:rsidP="00346A1D">
      <w:pPr>
        <w:tabs>
          <w:tab w:val="clear" w:pos="567"/>
        </w:tabs>
        <w:spacing w:line="240" w:lineRule="auto"/>
        <w:rPr>
          <w:szCs w:val="22"/>
          <w:lang w:eastAsia="nb-NO"/>
        </w:rPr>
      </w:pPr>
    </w:p>
    <w:p w14:paraId="763DB5B1" w14:textId="77777777" w:rsidR="00FD2250" w:rsidRPr="003C7A59" w:rsidRDefault="00FD2250" w:rsidP="00346A1D">
      <w:pPr>
        <w:tabs>
          <w:tab w:val="clear" w:pos="567"/>
        </w:tabs>
        <w:spacing w:line="240" w:lineRule="auto"/>
        <w:rPr>
          <w:szCs w:val="22"/>
          <w:lang w:eastAsia="nb-NO"/>
        </w:rPr>
      </w:pPr>
      <w:r w:rsidRPr="003C7A59">
        <w:rPr>
          <w:szCs w:val="22"/>
          <w:lang w:eastAsia="nb-NO"/>
        </w:rPr>
        <w:t>Metacam 1,5 mg/ml mikstur, suspensjon til hund</w:t>
      </w:r>
    </w:p>
    <w:p w14:paraId="763DB5B2" w14:textId="77777777" w:rsidR="00FD2250" w:rsidRPr="003C7A59" w:rsidRDefault="00FD2250" w:rsidP="00346A1D">
      <w:pPr>
        <w:tabs>
          <w:tab w:val="clear" w:pos="567"/>
        </w:tabs>
        <w:spacing w:line="240" w:lineRule="auto"/>
        <w:rPr>
          <w:szCs w:val="22"/>
          <w:lang w:eastAsia="nb-NO"/>
        </w:rPr>
      </w:pPr>
      <w:r w:rsidRPr="003C7A59">
        <w:rPr>
          <w:szCs w:val="22"/>
          <w:lang w:eastAsia="nb-NO"/>
        </w:rPr>
        <w:t>Meloksikam</w:t>
      </w:r>
    </w:p>
    <w:p w14:paraId="763DB5B3" w14:textId="77777777" w:rsidR="00FD2250" w:rsidRPr="003C7A59" w:rsidRDefault="00FD2250" w:rsidP="00346A1D">
      <w:pPr>
        <w:tabs>
          <w:tab w:val="clear" w:pos="567"/>
        </w:tabs>
        <w:spacing w:line="240" w:lineRule="auto"/>
        <w:rPr>
          <w:szCs w:val="22"/>
          <w:lang w:eastAsia="nb-NO"/>
        </w:rPr>
      </w:pPr>
    </w:p>
    <w:p w14:paraId="763DB5B4" w14:textId="77777777" w:rsidR="00FD2250" w:rsidRPr="003C7A59" w:rsidRDefault="00FD2250" w:rsidP="00346A1D">
      <w:pPr>
        <w:tabs>
          <w:tab w:val="clear" w:pos="567"/>
        </w:tabs>
        <w:spacing w:line="240" w:lineRule="auto"/>
        <w:rPr>
          <w:szCs w:val="22"/>
          <w:lang w:eastAsia="nb-NO"/>
        </w:rPr>
      </w:pPr>
    </w:p>
    <w:p w14:paraId="763DB5B5" w14:textId="0D50112A" w:rsidR="00FD2250" w:rsidRPr="00304B0A"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highlight w:val="lightGray"/>
          <w:lang w:eastAsia="nb-NO"/>
        </w:rPr>
      </w:pPr>
      <w:r w:rsidRPr="003C7A59">
        <w:rPr>
          <w:b/>
          <w:szCs w:val="22"/>
          <w:lang w:eastAsia="nb-NO"/>
        </w:rPr>
        <w:t>2.</w:t>
      </w:r>
      <w:r w:rsidRPr="003C7A59">
        <w:rPr>
          <w:b/>
          <w:szCs w:val="22"/>
          <w:lang w:eastAsia="nb-NO"/>
        </w:rPr>
        <w:tab/>
        <w:t xml:space="preserve">DEKLARASJON AV VIRKESTOFF(ER) </w:t>
      </w:r>
    </w:p>
    <w:p w14:paraId="763DB5B6" w14:textId="77777777" w:rsidR="00FD2250" w:rsidRPr="003C7A59" w:rsidRDefault="00FD2250" w:rsidP="00346A1D">
      <w:pPr>
        <w:tabs>
          <w:tab w:val="clear" w:pos="567"/>
        </w:tabs>
        <w:spacing w:line="240" w:lineRule="auto"/>
        <w:rPr>
          <w:szCs w:val="22"/>
          <w:lang w:eastAsia="nb-NO"/>
        </w:rPr>
      </w:pPr>
    </w:p>
    <w:p w14:paraId="763DB5B7" w14:textId="7CFAC75F" w:rsidR="00FD2250" w:rsidRPr="003C7A59" w:rsidRDefault="00FD2250" w:rsidP="00346A1D">
      <w:pPr>
        <w:tabs>
          <w:tab w:val="clear" w:pos="567"/>
        </w:tabs>
        <w:spacing w:line="240" w:lineRule="auto"/>
        <w:rPr>
          <w:szCs w:val="22"/>
          <w:lang w:eastAsia="nb-NO"/>
        </w:rPr>
      </w:pPr>
      <w:r w:rsidRPr="003C7A59">
        <w:rPr>
          <w:szCs w:val="22"/>
          <w:lang w:eastAsia="nb-NO"/>
        </w:rPr>
        <w:t>Meloksikam 1,5 mg/ml</w:t>
      </w:r>
    </w:p>
    <w:p w14:paraId="763DB5B8" w14:textId="77777777" w:rsidR="00FD2250" w:rsidRPr="003C7A59" w:rsidRDefault="00FD2250" w:rsidP="00346A1D">
      <w:pPr>
        <w:tabs>
          <w:tab w:val="clear" w:pos="567"/>
        </w:tabs>
        <w:spacing w:line="240" w:lineRule="auto"/>
        <w:rPr>
          <w:szCs w:val="22"/>
          <w:lang w:eastAsia="nb-NO"/>
        </w:rPr>
      </w:pPr>
    </w:p>
    <w:p w14:paraId="763DB5B9" w14:textId="77777777" w:rsidR="00FD2250" w:rsidRPr="003C7A59" w:rsidRDefault="00FD2250" w:rsidP="00346A1D">
      <w:pPr>
        <w:tabs>
          <w:tab w:val="clear" w:pos="567"/>
        </w:tabs>
        <w:spacing w:line="240" w:lineRule="auto"/>
        <w:rPr>
          <w:szCs w:val="22"/>
          <w:lang w:eastAsia="nb-NO"/>
        </w:rPr>
      </w:pPr>
    </w:p>
    <w:p w14:paraId="763DB5BA"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3.</w:t>
      </w:r>
      <w:r w:rsidRPr="003C7A59">
        <w:rPr>
          <w:b/>
          <w:szCs w:val="22"/>
          <w:lang w:eastAsia="nb-NO"/>
        </w:rPr>
        <w:tab/>
        <w:t>LEGEMIDDELFORM</w:t>
      </w:r>
    </w:p>
    <w:p w14:paraId="763DB5BD" w14:textId="77777777" w:rsidR="00FD2250" w:rsidRDefault="00FD2250" w:rsidP="00346A1D">
      <w:pPr>
        <w:tabs>
          <w:tab w:val="clear" w:pos="567"/>
        </w:tabs>
        <w:spacing w:line="240" w:lineRule="auto"/>
        <w:rPr>
          <w:szCs w:val="22"/>
          <w:lang w:eastAsia="nb-NO"/>
        </w:rPr>
      </w:pPr>
    </w:p>
    <w:p w14:paraId="03102145" w14:textId="77777777" w:rsidR="00295ABB" w:rsidRPr="003C7A59" w:rsidRDefault="00295ABB" w:rsidP="00346A1D">
      <w:pPr>
        <w:tabs>
          <w:tab w:val="clear" w:pos="567"/>
        </w:tabs>
        <w:spacing w:line="240" w:lineRule="auto"/>
        <w:rPr>
          <w:szCs w:val="22"/>
          <w:lang w:eastAsia="nb-NO"/>
        </w:rPr>
      </w:pPr>
    </w:p>
    <w:p w14:paraId="763DB5BE" w14:textId="77777777" w:rsidR="00FD2250" w:rsidRPr="003C7A59" w:rsidRDefault="00FD2250" w:rsidP="00346A1D">
      <w:pPr>
        <w:tabs>
          <w:tab w:val="clear" w:pos="567"/>
        </w:tabs>
        <w:spacing w:line="240" w:lineRule="auto"/>
        <w:rPr>
          <w:szCs w:val="22"/>
          <w:lang w:eastAsia="nb-NO"/>
        </w:rPr>
      </w:pPr>
    </w:p>
    <w:p w14:paraId="763DB5BF" w14:textId="45BAB413"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4.</w:t>
      </w:r>
      <w:r w:rsidRPr="003C7A59">
        <w:rPr>
          <w:b/>
          <w:szCs w:val="22"/>
          <w:lang w:eastAsia="nb-NO"/>
        </w:rPr>
        <w:tab/>
        <w:t>PAKNINGSSTØRRELSE</w:t>
      </w:r>
      <w:r w:rsidR="007F0410">
        <w:rPr>
          <w:b/>
          <w:szCs w:val="22"/>
          <w:lang w:eastAsia="nb-NO"/>
        </w:rPr>
        <w:t>R</w:t>
      </w:r>
    </w:p>
    <w:p w14:paraId="763DB5C0" w14:textId="77777777" w:rsidR="00FD2250" w:rsidRPr="003C7A59" w:rsidRDefault="00FD2250" w:rsidP="00346A1D">
      <w:pPr>
        <w:tabs>
          <w:tab w:val="clear" w:pos="567"/>
        </w:tabs>
        <w:spacing w:line="240" w:lineRule="auto"/>
        <w:rPr>
          <w:szCs w:val="22"/>
          <w:lang w:eastAsia="nb-NO"/>
        </w:rPr>
      </w:pPr>
    </w:p>
    <w:p w14:paraId="763DB5C1" w14:textId="77777777" w:rsidR="00FD2250" w:rsidRPr="00532543" w:rsidRDefault="00FD2250" w:rsidP="00346A1D">
      <w:pPr>
        <w:tabs>
          <w:tab w:val="clear" w:pos="567"/>
        </w:tabs>
        <w:spacing w:line="240" w:lineRule="auto"/>
        <w:jc w:val="both"/>
        <w:rPr>
          <w:szCs w:val="22"/>
          <w:lang w:eastAsia="nb-NO"/>
        </w:rPr>
      </w:pPr>
      <w:r w:rsidRPr="00532543">
        <w:rPr>
          <w:szCs w:val="22"/>
          <w:lang w:eastAsia="nb-NO"/>
        </w:rPr>
        <w:t>100 ml</w:t>
      </w:r>
    </w:p>
    <w:p w14:paraId="763DB5C2" w14:textId="77777777" w:rsidR="00FD2250" w:rsidRPr="00532543" w:rsidRDefault="00FD2250" w:rsidP="00346A1D">
      <w:pPr>
        <w:tabs>
          <w:tab w:val="clear" w:pos="567"/>
        </w:tabs>
        <w:spacing w:line="240" w:lineRule="auto"/>
        <w:jc w:val="both"/>
        <w:rPr>
          <w:szCs w:val="22"/>
          <w:lang w:eastAsia="nb-NO"/>
        </w:rPr>
      </w:pPr>
      <w:r w:rsidRPr="00532543">
        <w:rPr>
          <w:szCs w:val="22"/>
          <w:highlight w:val="lightGray"/>
          <w:lang w:eastAsia="nb-NO"/>
        </w:rPr>
        <w:t>180 ml</w:t>
      </w:r>
    </w:p>
    <w:p w14:paraId="763DB5C3" w14:textId="77777777" w:rsidR="00FD2250" w:rsidRPr="00532543" w:rsidRDefault="00FD2250" w:rsidP="00346A1D">
      <w:pPr>
        <w:tabs>
          <w:tab w:val="clear" w:pos="567"/>
        </w:tabs>
        <w:spacing w:line="240" w:lineRule="auto"/>
        <w:jc w:val="both"/>
        <w:rPr>
          <w:szCs w:val="22"/>
          <w:lang w:eastAsia="nb-NO"/>
        </w:rPr>
      </w:pPr>
    </w:p>
    <w:p w14:paraId="763DB5C4" w14:textId="77777777" w:rsidR="00FD2250" w:rsidRPr="00532543" w:rsidRDefault="00FD2250" w:rsidP="00346A1D">
      <w:pPr>
        <w:tabs>
          <w:tab w:val="clear" w:pos="567"/>
        </w:tabs>
        <w:spacing w:line="240" w:lineRule="auto"/>
        <w:jc w:val="both"/>
        <w:rPr>
          <w:szCs w:val="22"/>
          <w:lang w:eastAsia="nb-NO"/>
        </w:rPr>
      </w:pPr>
    </w:p>
    <w:p w14:paraId="763DB5C5"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5.</w:t>
      </w:r>
      <w:r w:rsidRPr="003C7A59">
        <w:rPr>
          <w:b/>
          <w:szCs w:val="22"/>
          <w:lang w:eastAsia="nb-NO"/>
        </w:rPr>
        <w:tab/>
        <w:t>DYREARTER SOM LEGEMIDLET ER BEREGNET TIL (Målarter)</w:t>
      </w:r>
    </w:p>
    <w:p w14:paraId="763DB5C6" w14:textId="77777777" w:rsidR="00FD2250" w:rsidRPr="003C7A59" w:rsidRDefault="00FD2250" w:rsidP="00346A1D">
      <w:pPr>
        <w:tabs>
          <w:tab w:val="clear" w:pos="567"/>
        </w:tabs>
        <w:spacing w:line="240" w:lineRule="auto"/>
        <w:rPr>
          <w:szCs w:val="22"/>
          <w:lang w:eastAsia="nb-NO"/>
        </w:rPr>
      </w:pPr>
    </w:p>
    <w:p w14:paraId="763DB5C7" w14:textId="77777777" w:rsidR="00FD2250" w:rsidRPr="003C7A59" w:rsidRDefault="00FD2250" w:rsidP="00346A1D">
      <w:pPr>
        <w:tabs>
          <w:tab w:val="clear" w:pos="567"/>
        </w:tabs>
        <w:spacing w:line="240" w:lineRule="auto"/>
        <w:rPr>
          <w:szCs w:val="22"/>
          <w:lang w:eastAsia="nb-NO"/>
        </w:rPr>
      </w:pPr>
      <w:r w:rsidRPr="00304B0A">
        <w:rPr>
          <w:szCs w:val="22"/>
          <w:highlight w:val="lightGray"/>
          <w:lang w:eastAsia="nb-NO"/>
        </w:rPr>
        <w:t>Hund</w:t>
      </w:r>
    </w:p>
    <w:p w14:paraId="763DB5C8" w14:textId="77777777" w:rsidR="00FD2250" w:rsidRPr="003C7A59" w:rsidRDefault="00FD2250" w:rsidP="00346A1D">
      <w:pPr>
        <w:tabs>
          <w:tab w:val="clear" w:pos="567"/>
        </w:tabs>
        <w:spacing w:line="240" w:lineRule="auto"/>
        <w:rPr>
          <w:szCs w:val="22"/>
          <w:lang w:eastAsia="nb-NO"/>
        </w:rPr>
      </w:pPr>
    </w:p>
    <w:p w14:paraId="763DB5C9" w14:textId="77777777" w:rsidR="00FD2250" w:rsidRPr="003C7A59" w:rsidRDefault="00FD2250" w:rsidP="00346A1D">
      <w:pPr>
        <w:tabs>
          <w:tab w:val="clear" w:pos="567"/>
        </w:tabs>
        <w:spacing w:line="240" w:lineRule="auto"/>
        <w:rPr>
          <w:szCs w:val="22"/>
          <w:lang w:eastAsia="nb-NO"/>
        </w:rPr>
      </w:pPr>
    </w:p>
    <w:p w14:paraId="763DB5CA" w14:textId="77777777" w:rsidR="00FD2250" w:rsidRPr="003C7A59" w:rsidRDefault="00FD2250" w:rsidP="00346A1D">
      <w:pPr>
        <w:pBdr>
          <w:top w:val="single" w:sz="4" w:space="0"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6.</w:t>
      </w:r>
      <w:r w:rsidRPr="003C7A59">
        <w:rPr>
          <w:b/>
          <w:szCs w:val="22"/>
          <w:lang w:eastAsia="nb-NO"/>
        </w:rPr>
        <w:tab/>
        <w:t>INDIKASJONER(ER)</w:t>
      </w:r>
    </w:p>
    <w:p w14:paraId="763DB5CB" w14:textId="77777777" w:rsidR="00FD2250" w:rsidRPr="003C7A59" w:rsidRDefault="00FD2250" w:rsidP="00346A1D">
      <w:pPr>
        <w:tabs>
          <w:tab w:val="clear" w:pos="567"/>
        </w:tabs>
        <w:spacing w:line="240" w:lineRule="auto"/>
        <w:rPr>
          <w:szCs w:val="22"/>
          <w:lang w:eastAsia="nb-NO"/>
        </w:rPr>
      </w:pPr>
    </w:p>
    <w:p w14:paraId="763DB5CD" w14:textId="77777777" w:rsidR="00FD2250" w:rsidRPr="003C7A59" w:rsidRDefault="00FD2250" w:rsidP="00346A1D">
      <w:pPr>
        <w:tabs>
          <w:tab w:val="clear" w:pos="567"/>
        </w:tabs>
        <w:spacing w:line="240" w:lineRule="auto"/>
        <w:rPr>
          <w:szCs w:val="22"/>
          <w:lang w:eastAsia="nb-NO"/>
        </w:rPr>
      </w:pPr>
    </w:p>
    <w:p w14:paraId="763DB5CE" w14:textId="77777777" w:rsidR="00FD2250" w:rsidRPr="003C7A59" w:rsidRDefault="00FD2250" w:rsidP="00346A1D">
      <w:pPr>
        <w:tabs>
          <w:tab w:val="clear" w:pos="567"/>
        </w:tabs>
        <w:spacing w:line="240" w:lineRule="auto"/>
        <w:rPr>
          <w:szCs w:val="22"/>
          <w:lang w:eastAsia="nb-NO"/>
        </w:rPr>
      </w:pPr>
    </w:p>
    <w:p w14:paraId="763DB5CF"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7.</w:t>
      </w:r>
      <w:r w:rsidRPr="003C7A59">
        <w:rPr>
          <w:b/>
          <w:szCs w:val="22"/>
          <w:lang w:eastAsia="nb-NO"/>
        </w:rPr>
        <w:tab/>
        <w:t>BRUKSMÅTE OG ADMINISTRASJONSVEI</w:t>
      </w:r>
      <w:r w:rsidR="00754801" w:rsidRPr="003C7A59">
        <w:rPr>
          <w:b/>
          <w:szCs w:val="22"/>
          <w:lang w:eastAsia="nb-NO"/>
        </w:rPr>
        <w:t>(ER)</w:t>
      </w:r>
    </w:p>
    <w:p w14:paraId="763DB5D0" w14:textId="77777777" w:rsidR="00FD2250" w:rsidRPr="003C7A59" w:rsidRDefault="00FD2250" w:rsidP="00346A1D">
      <w:pPr>
        <w:tabs>
          <w:tab w:val="clear" w:pos="567"/>
        </w:tabs>
        <w:spacing w:line="240" w:lineRule="auto"/>
        <w:rPr>
          <w:szCs w:val="22"/>
          <w:lang w:eastAsia="nb-NO"/>
        </w:rPr>
      </w:pPr>
    </w:p>
    <w:p w14:paraId="15A2ACD5" w14:textId="77777777" w:rsidR="007F0410" w:rsidRDefault="00FD2250" w:rsidP="00346A1D">
      <w:pPr>
        <w:tabs>
          <w:tab w:val="clear" w:pos="567"/>
        </w:tabs>
        <w:spacing w:line="240" w:lineRule="auto"/>
        <w:rPr>
          <w:szCs w:val="22"/>
          <w:lang w:eastAsia="nb-NO"/>
        </w:rPr>
      </w:pPr>
      <w:r w:rsidRPr="003C7A59">
        <w:rPr>
          <w:szCs w:val="22"/>
          <w:lang w:eastAsia="nb-NO"/>
        </w:rPr>
        <w:t>Rystes godt før bruk.</w:t>
      </w:r>
    </w:p>
    <w:p w14:paraId="763DB5D2" w14:textId="2D2DE594" w:rsidR="00FD2250" w:rsidRDefault="00FD2250" w:rsidP="00346A1D">
      <w:pPr>
        <w:tabs>
          <w:tab w:val="clear" w:pos="567"/>
        </w:tabs>
        <w:spacing w:line="240" w:lineRule="auto"/>
        <w:rPr>
          <w:szCs w:val="22"/>
          <w:lang w:eastAsia="nb-NO"/>
        </w:rPr>
      </w:pPr>
      <w:r w:rsidRPr="003C7A59">
        <w:rPr>
          <w:szCs w:val="22"/>
          <w:lang w:eastAsia="nb-NO"/>
        </w:rPr>
        <w:t>Oral bruk</w:t>
      </w:r>
      <w:r w:rsidR="007F0410">
        <w:rPr>
          <w:szCs w:val="22"/>
          <w:lang w:eastAsia="nb-NO"/>
        </w:rPr>
        <w:t>.</w:t>
      </w:r>
    </w:p>
    <w:p w14:paraId="2FECDED9" w14:textId="538A30FC" w:rsidR="007F0410" w:rsidRPr="003C7A59" w:rsidRDefault="007F0410" w:rsidP="00346A1D">
      <w:pPr>
        <w:tabs>
          <w:tab w:val="clear" w:pos="567"/>
        </w:tabs>
        <w:spacing w:line="240" w:lineRule="auto"/>
        <w:rPr>
          <w:szCs w:val="22"/>
          <w:lang w:eastAsia="nb-NO"/>
        </w:rPr>
      </w:pPr>
      <w:r>
        <w:rPr>
          <w:szCs w:val="22"/>
          <w:lang w:eastAsia="nb-NO"/>
        </w:rPr>
        <w:t>Les pakningsvedlegget før bruk.</w:t>
      </w:r>
    </w:p>
    <w:p w14:paraId="763DB5D4" w14:textId="77777777" w:rsidR="00FD2250" w:rsidRPr="003C7A59" w:rsidRDefault="00FD2250" w:rsidP="00346A1D">
      <w:pPr>
        <w:tabs>
          <w:tab w:val="clear" w:pos="567"/>
        </w:tabs>
        <w:spacing w:line="240" w:lineRule="auto"/>
        <w:rPr>
          <w:szCs w:val="22"/>
          <w:lang w:eastAsia="nb-NO"/>
        </w:rPr>
      </w:pPr>
    </w:p>
    <w:p w14:paraId="763DB5D5" w14:textId="77777777" w:rsidR="00FD2250" w:rsidRPr="003C7A59" w:rsidRDefault="00FD2250" w:rsidP="00346A1D">
      <w:pPr>
        <w:tabs>
          <w:tab w:val="clear" w:pos="567"/>
        </w:tabs>
        <w:spacing w:line="240" w:lineRule="auto"/>
        <w:rPr>
          <w:szCs w:val="22"/>
          <w:lang w:eastAsia="nb-NO"/>
        </w:rPr>
      </w:pPr>
    </w:p>
    <w:p w14:paraId="763DB5D6"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8.</w:t>
      </w:r>
      <w:r w:rsidRPr="003C7A59">
        <w:rPr>
          <w:b/>
          <w:szCs w:val="22"/>
          <w:lang w:eastAsia="nb-NO"/>
        </w:rPr>
        <w:tab/>
        <w:t>TILBAKEHOLDELSESTID(ER)</w:t>
      </w:r>
    </w:p>
    <w:p w14:paraId="763DB5D7" w14:textId="77777777" w:rsidR="00FD2250" w:rsidRPr="003C7A59" w:rsidRDefault="00FD2250" w:rsidP="00346A1D">
      <w:pPr>
        <w:tabs>
          <w:tab w:val="clear" w:pos="567"/>
        </w:tabs>
        <w:spacing w:line="240" w:lineRule="auto"/>
        <w:rPr>
          <w:szCs w:val="22"/>
          <w:lang w:eastAsia="nb-NO"/>
        </w:rPr>
      </w:pPr>
    </w:p>
    <w:p w14:paraId="763DB5D9" w14:textId="77777777" w:rsidR="00FD2250" w:rsidRPr="003C7A59" w:rsidRDefault="00FD2250" w:rsidP="00346A1D">
      <w:pPr>
        <w:tabs>
          <w:tab w:val="clear" w:pos="567"/>
        </w:tabs>
        <w:spacing w:line="240" w:lineRule="auto"/>
        <w:rPr>
          <w:szCs w:val="22"/>
          <w:lang w:eastAsia="nb-NO"/>
        </w:rPr>
      </w:pPr>
    </w:p>
    <w:p w14:paraId="763DB5DA" w14:textId="77777777" w:rsidR="00FD2250" w:rsidRPr="003C7A59" w:rsidRDefault="00FD2250" w:rsidP="00346A1D">
      <w:pPr>
        <w:tabs>
          <w:tab w:val="clear" w:pos="567"/>
        </w:tabs>
        <w:spacing w:line="240" w:lineRule="auto"/>
        <w:rPr>
          <w:szCs w:val="22"/>
          <w:lang w:eastAsia="nb-NO"/>
        </w:rPr>
      </w:pPr>
    </w:p>
    <w:p w14:paraId="763DB5DB" w14:textId="77862210" w:rsidR="00FD2250" w:rsidRPr="00304B0A"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highlight w:val="lightGray"/>
          <w:lang w:eastAsia="nb-NO"/>
        </w:rPr>
      </w:pPr>
      <w:r w:rsidRPr="003C7A59">
        <w:rPr>
          <w:b/>
          <w:szCs w:val="22"/>
          <w:lang w:eastAsia="nb-NO"/>
        </w:rPr>
        <w:t>9.</w:t>
      </w:r>
      <w:r w:rsidRPr="003C7A59">
        <w:rPr>
          <w:b/>
          <w:szCs w:val="22"/>
          <w:lang w:eastAsia="nb-NO"/>
        </w:rPr>
        <w:tab/>
        <w:t>SPESIELL(E) ADVARSEL/ADVARSLER</w:t>
      </w:r>
      <w:r w:rsidR="007F0410">
        <w:rPr>
          <w:b/>
          <w:szCs w:val="22"/>
          <w:lang w:eastAsia="nb-NO"/>
        </w:rPr>
        <w:t>,</w:t>
      </w:r>
      <w:r w:rsidRPr="003C7A59">
        <w:rPr>
          <w:b/>
          <w:szCs w:val="22"/>
          <w:lang w:eastAsia="nb-NO"/>
        </w:rPr>
        <w:t xml:space="preserve"> OM NØDVENDIG</w:t>
      </w:r>
    </w:p>
    <w:p w14:paraId="763DB5DC" w14:textId="77777777" w:rsidR="00FD2250" w:rsidRPr="003C7A59" w:rsidRDefault="00FD2250" w:rsidP="00346A1D">
      <w:pPr>
        <w:tabs>
          <w:tab w:val="clear" w:pos="567"/>
        </w:tabs>
        <w:spacing w:line="240" w:lineRule="auto"/>
        <w:rPr>
          <w:szCs w:val="22"/>
          <w:lang w:eastAsia="nb-NO"/>
        </w:rPr>
      </w:pPr>
    </w:p>
    <w:p w14:paraId="763DB5DE" w14:textId="77777777" w:rsidR="00FD2250" w:rsidRPr="003C7A59" w:rsidRDefault="00FD2250" w:rsidP="00346A1D">
      <w:pPr>
        <w:tabs>
          <w:tab w:val="clear" w:pos="567"/>
        </w:tabs>
        <w:spacing w:line="240" w:lineRule="auto"/>
        <w:rPr>
          <w:szCs w:val="22"/>
          <w:lang w:eastAsia="nb-NO"/>
        </w:rPr>
      </w:pPr>
    </w:p>
    <w:p w14:paraId="763DB5DF" w14:textId="77777777" w:rsidR="004367E2" w:rsidRPr="003C7A59" w:rsidRDefault="004367E2" w:rsidP="00346A1D">
      <w:pPr>
        <w:tabs>
          <w:tab w:val="clear" w:pos="567"/>
        </w:tabs>
        <w:spacing w:line="240" w:lineRule="auto"/>
        <w:rPr>
          <w:szCs w:val="22"/>
          <w:lang w:eastAsia="nb-NO"/>
        </w:rPr>
      </w:pPr>
    </w:p>
    <w:p w14:paraId="763DB5E0" w14:textId="77777777" w:rsidR="00FD2250" w:rsidRPr="003C7A59" w:rsidRDefault="00FD2250" w:rsidP="0072761B">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10.</w:t>
      </w:r>
      <w:r w:rsidRPr="003C7A59">
        <w:rPr>
          <w:b/>
          <w:szCs w:val="22"/>
          <w:lang w:eastAsia="nb-NO"/>
        </w:rPr>
        <w:tab/>
        <w:t>UTLØPSDATO</w:t>
      </w:r>
    </w:p>
    <w:p w14:paraId="763DB5E1" w14:textId="77777777" w:rsidR="00FD2250" w:rsidRPr="003C7A59" w:rsidRDefault="00FD2250" w:rsidP="0072761B">
      <w:pPr>
        <w:tabs>
          <w:tab w:val="clear" w:pos="567"/>
        </w:tabs>
        <w:spacing w:line="240" w:lineRule="auto"/>
        <w:rPr>
          <w:szCs w:val="22"/>
          <w:lang w:eastAsia="nb-NO"/>
        </w:rPr>
      </w:pPr>
    </w:p>
    <w:p w14:paraId="763DB5E2" w14:textId="77777777" w:rsidR="00FD2250" w:rsidRPr="003C7A59" w:rsidRDefault="001D6949" w:rsidP="00346A1D">
      <w:pPr>
        <w:tabs>
          <w:tab w:val="clear" w:pos="567"/>
        </w:tabs>
        <w:spacing w:line="240" w:lineRule="auto"/>
        <w:rPr>
          <w:szCs w:val="22"/>
          <w:lang w:eastAsia="nb-NO"/>
        </w:rPr>
      </w:pPr>
      <w:r w:rsidRPr="003C7A59">
        <w:rPr>
          <w:szCs w:val="22"/>
          <w:lang w:eastAsia="nb-NO"/>
        </w:rPr>
        <w:t xml:space="preserve">EXP </w:t>
      </w:r>
      <w:r w:rsidR="00FD2250" w:rsidRPr="003C7A59">
        <w:rPr>
          <w:szCs w:val="22"/>
          <w:lang w:eastAsia="nb-NO"/>
        </w:rPr>
        <w:t>{måned/år}</w:t>
      </w:r>
    </w:p>
    <w:p w14:paraId="763DB5E3" w14:textId="0882E718" w:rsidR="00FD2250" w:rsidRPr="003C7A59" w:rsidRDefault="0037075B" w:rsidP="00346A1D">
      <w:pPr>
        <w:tabs>
          <w:tab w:val="clear" w:pos="567"/>
        </w:tabs>
        <w:spacing w:line="240" w:lineRule="auto"/>
        <w:rPr>
          <w:szCs w:val="22"/>
          <w:lang w:eastAsia="nb-NO"/>
        </w:rPr>
      </w:pPr>
      <w:r w:rsidRPr="00647CF3">
        <w:rPr>
          <w:szCs w:val="22"/>
        </w:rPr>
        <w:t>Etter anbrudd</w:t>
      </w:r>
      <w:r w:rsidR="007F0410">
        <w:rPr>
          <w:szCs w:val="22"/>
        </w:rPr>
        <w:t>,</w:t>
      </w:r>
      <w:r w:rsidRPr="003C7A59">
        <w:rPr>
          <w:szCs w:val="22"/>
          <w:lang w:eastAsia="nb-NO"/>
        </w:rPr>
        <w:t xml:space="preserve"> </w:t>
      </w:r>
      <w:r>
        <w:rPr>
          <w:szCs w:val="22"/>
          <w:lang w:eastAsia="nb-NO"/>
        </w:rPr>
        <w:t>brukes innen</w:t>
      </w:r>
      <w:r w:rsidRPr="003C7A59">
        <w:rPr>
          <w:szCs w:val="22"/>
          <w:lang w:eastAsia="nb-NO"/>
        </w:rPr>
        <w:t xml:space="preserve"> </w:t>
      </w:r>
      <w:r w:rsidR="00FD2250" w:rsidRPr="003C7A59">
        <w:rPr>
          <w:szCs w:val="22"/>
          <w:lang w:eastAsia="nb-NO"/>
        </w:rPr>
        <w:t>6 måneder.</w:t>
      </w:r>
    </w:p>
    <w:p w14:paraId="4CA047A6" w14:textId="77777777" w:rsidR="00176C2E" w:rsidRDefault="00176C2E" w:rsidP="00346A1D">
      <w:pPr>
        <w:tabs>
          <w:tab w:val="clear" w:pos="567"/>
        </w:tabs>
        <w:spacing w:line="240" w:lineRule="auto"/>
        <w:rPr>
          <w:szCs w:val="22"/>
          <w:lang w:eastAsia="nb-NO"/>
        </w:rPr>
      </w:pPr>
    </w:p>
    <w:p w14:paraId="763DB5E4" w14:textId="20E83C24" w:rsidR="00FD2250" w:rsidRPr="003C7A59" w:rsidRDefault="00FD2250" w:rsidP="00346A1D">
      <w:pPr>
        <w:tabs>
          <w:tab w:val="clear" w:pos="567"/>
        </w:tabs>
        <w:spacing w:line="240" w:lineRule="auto"/>
        <w:rPr>
          <w:szCs w:val="22"/>
          <w:lang w:eastAsia="nb-NO"/>
        </w:rPr>
      </w:pPr>
    </w:p>
    <w:p w14:paraId="763DB5E7" w14:textId="77777777" w:rsidR="00FD2250" w:rsidRPr="003C7A59" w:rsidRDefault="00FD2250" w:rsidP="0037075B">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lastRenderedPageBreak/>
        <w:t>11.</w:t>
      </w:r>
      <w:r w:rsidRPr="003C7A59">
        <w:rPr>
          <w:b/>
          <w:szCs w:val="22"/>
          <w:lang w:eastAsia="nb-NO"/>
        </w:rPr>
        <w:tab/>
        <w:t>OPPBEVARINGSBETINGELSER</w:t>
      </w:r>
    </w:p>
    <w:p w14:paraId="763DB5E8" w14:textId="77777777" w:rsidR="00FD2250" w:rsidRPr="003C7A59" w:rsidRDefault="00FD2250" w:rsidP="00346A1D">
      <w:pPr>
        <w:tabs>
          <w:tab w:val="clear" w:pos="567"/>
        </w:tabs>
        <w:spacing w:line="240" w:lineRule="auto"/>
        <w:rPr>
          <w:szCs w:val="22"/>
          <w:lang w:eastAsia="nb-NO"/>
        </w:rPr>
      </w:pPr>
    </w:p>
    <w:p w14:paraId="763DB5EA" w14:textId="77777777" w:rsidR="00FD2250" w:rsidRPr="003C7A59" w:rsidRDefault="00FD2250" w:rsidP="00346A1D">
      <w:pPr>
        <w:tabs>
          <w:tab w:val="clear" w:pos="567"/>
        </w:tabs>
        <w:spacing w:line="240" w:lineRule="auto"/>
        <w:rPr>
          <w:szCs w:val="22"/>
          <w:lang w:eastAsia="nb-NO"/>
        </w:rPr>
      </w:pPr>
    </w:p>
    <w:p w14:paraId="763DB5EB" w14:textId="77777777" w:rsidR="00FD2250" w:rsidRPr="003C7A59" w:rsidRDefault="00FD2250" w:rsidP="00346A1D">
      <w:pPr>
        <w:tabs>
          <w:tab w:val="clear" w:pos="567"/>
        </w:tabs>
        <w:spacing w:line="240" w:lineRule="auto"/>
        <w:rPr>
          <w:szCs w:val="22"/>
          <w:lang w:eastAsia="nb-NO"/>
        </w:rPr>
      </w:pPr>
    </w:p>
    <w:p w14:paraId="763DB5EC" w14:textId="335D19EB" w:rsidR="00FD2250" w:rsidRPr="003C7A59" w:rsidRDefault="00FD2250" w:rsidP="0055697D">
      <w:pPr>
        <w:pBdr>
          <w:top w:val="single" w:sz="4" w:space="1" w:color="auto"/>
          <w:left w:val="single" w:sz="4" w:space="4" w:color="auto"/>
          <w:bottom w:val="single" w:sz="4" w:space="1" w:color="auto"/>
          <w:right w:val="single" w:sz="4" w:space="4" w:color="auto"/>
        </w:pBdr>
        <w:ind w:left="567" w:hanging="567"/>
        <w:rPr>
          <w:b/>
          <w:szCs w:val="22"/>
        </w:rPr>
      </w:pPr>
      <w:r w:rsidRPr="003C7A59">
        <w:rPr>
          <w:b/>
          <w:szCs w:val="22"/>
          <w:lang w:eastAsia="nb-NO"/>
        </w:rPr>
        <w:t>12.</w:t>
      </w:r>
      <w:r w:rsidRPr="003C7A59">
        <w:rPr>
          <w:b/>
          <w:szCs w:val="22"/>
          <w:lang w:eastAsia="nb-NO"/>
        </w:rPr>
        <w:tab/>
        <w:t>SÆRLIGE FORHOLDSREGLER</w:t>
      </w:r>
      <w:r w:rsidR="000B3E29" w:rsidRPr="000B3E29">
        <w:rPr>
          <w:b/>
          <w:szCs w:val="22"/>
        </w:rPr>
        <w:t xml:space="preserve"> </w:t>
      </w:r>
      <w:r w:rsidR="000B3E29" w:rsidRPr="00647CF3">
        <w:rPr>
          <w:b/>
          <w:szCs w:val="22"/>
        </w:rPr>
        <w:t xml:space="preserve">FOR </w:t>
      </w:r>
      <w:r w:rsidR="000B3E29">
        <w:rPr>
          <w:b/>
          <w:szCs w:val="22"/>
        </w:rPr>
        <w:t>HÅNDTERING</w:t>
      </w:r>
      <w:r w:rsidR="000B3E29" w:rsidRPr="00647CF3">
        <w:rPr>
          <w:b/>
          <w:szCs w:val="22"/>
        </w:rPr>
        <w:t xml:space="preserve"> AV UBRUKT </w:t>
      </w:r>
      <w:r w:rsidR="000B3E29">
        <w:rPr>
          <w:b/>
          <w:szCs w:val="22"/>
        </w:rPr>
        <w:t>LEGEMIDDEL, RESTER OG EMBALLASJE</w:t>
      </w:r>
    </w:p>
    <w:p w14:paraId="3A5F5AE4" w14:textId="77777777" w:rsidR="00A62E86" w:rsidRPr="003C7A59" w:rsidRDefault="00A62E86" w:rsidP="00346A1D">
      <w:pPr>
        <w:tabs>
          <w:tab w:val="clear" w:pos="567"/>
        </w:tabs>
        <w:spacing w:line="240" w:lineRule="auto"/>
        <w:rPr>
          <w:szCs w:val="22"/>
          <w:lang w:eastAsia="nb-NO"/>
        </w:rPr>
      </w:pPr>
    </w:p>
    <w:p w14:paraId="763DB5EF" w14:textId="77777777" w:rsidR="00FD2250" w:rsidRPr="003C7A59" w:rsidRDefault="00FD2250" w:rsidP="00346A1D">
      <w:pPr>
        <w:tabs>
          <w:tab w:val="clear" w:pos="567"/>
        </w:tabs>
        <w:spacing w:line="240" w:lineRule="auto"/>
        <w:rPr>
          <w:szCs w:val="22"/>
          <w:lang w:eastAsia="nb-NO"/>
        </w:rPr>
      </w:pPr>
    </w:p>
    <w:p w14:paraId="763DB5F0" w14:textId="77777777" w:rsidR="00FD2250" w:rsidRPr="003C7A59" w:rsidRDefault="00FD2250" w:rsidP="00346A1D">
      <w:pPr>
        <w:tabs>
          <w:tab w:val="clear" w:pos="567"/>
        </w:tabs>
        <w:spacing w:line="240" w:lineRule="auto"/>
        <w:rPr>
          <w:szCs w:val="22"/>
          <w:lang w:eastAsia="nb-NO"/>
        </w:rPr>
      </w:pPr>
    </w:p>
    <w:p w14:paraId="763DB5F1" w14:textId="77777777" w:rsidR="00FD2250" w:rsidRPr="003C7A59" w:rsidRDefault="00FD2250" w:rsidP="00EF10D0">
      <w:pPr>
        <w:pBdr>
          <w:top w:val="single" w:sz="4" w:space="1" w:color="auto"/>
          <w:left w:val="single" w:sz="4" w:space="4" w:color="auto"/>
          <w:bottom w:val="single" w:sz="4" w:space="1" w:color="auto"/>
          <w:right w:val="single" w:sz="4" w:space="4" w:color="auto"/>
        </w:pBdr>
        <w:ind w:left="567" w:hanging="567"/>
        <w:rPr>
          <w:b/>
          <w:szCs w:val="22"/>
          <w:lang w:eastAsia="nb-NO"/>
        </w:rPr>
      </w:pPr>
      <w:r w:rsidRPr="003C7A59">
        <w:rPr>
          <w:b/>
          <w:szCs w:val="22"/>
          <w:lang w:eastAsia="nb-NO"/>
        </w:rPr>
        <w:t>13.</w:t>
      </w:r>
      <w:r w:rsidRPr="003C7A59">
        <w:rPr>
          <w:b/>
          <w:szCs w:val="22"/>
          <w:lang w:eastAsia="nb-NO"/>
        </w:rPr>
        <w:tab/>
        <w:t>TEKSTEN “TIL DYR” OG EVENTUELLE VILKÅR ELLER BEGRENSINGER MED HENSYN TIL UTLVEREING OG BRUK</w:t>
      </w:r>
      <w:r w:rsidR="00754801" w:rsidRPr="003C7A59">
        <w:rPr>
          <w:b/>
          <w:bCs/>
          <w:szCs w:val="22"/>
        </w:rPr>
        <w:t>, HVIS RELEVANT</w:t>
      </w:r>
    </w:p>
    <w:p w14:paraId="763DB5F2" w14:textId="77777777" w:rsidR="00FD2250" w:rsidRPr="003C7A59" w:rsidRDefault="00FD2250" w:rsidP="00346A1D">
      <w:pPr>
        <w:tabs>
          <w:tab w:val="clear" w:pos="567"/>
        </w:tabs>
        <w:spacing w:line="240" w:lineRule="auto"/>
        <w:rPr>
          <w:szCs w:val="22"/>
          <w:lang w:eastAsia="nb-NO"/>
        </w:rPr>
      </w:pPr>
    </w:p>
    <w:p w14:paraId="763DB5F3" w14:textId="5B379E66" w:rsidR="00FD2250" w:rsidRPr="003C7A59" w:rsidRDefault="00FD2250" w:rsidP="00346A1D">
      <w:pPr>
        <w:tabs>
          <w:tab w:val="clear" w:pos="567"/>
        </w:tabs>
        <w:spacing w:line="240" w:lineRule="auto"/>
        <w:rPr>
          <w:szCs w:val="22"/>
          <w:lang w:eastAsia="nb-NO"/>
        </w:rPr>
      </w:pPr>
      <w:r w:rsidRPr="003C7A59">
        <w:rPr>
          <w:szCs w:val="22"/>
          <w:lang w:eastAsia="nb-NO"/>
        </w:rPr>
        <w:t>Til dyr</w:t>
      </w:r>
      <w:r w:rsidR="004367E2" w:rsidRPr="003C7A59">
        <w:rPr>
          <w:szCs w:val="22"/>
          <w:lang w:eastAsia="nb-NO"/>
        </w:rPr>
        <w:t xml:space="preserve">. </w:t>
      </w:r>
      <w:r w:rsidR="00295ABB" w:rsidRPr="003C7A59">
        <w:rPr>
          <w:szCs w:val="22"/>
          <w:lang w:eastAsia="nb-NO"/>
        </w:rPr>
        <w:t>Reseptpliktig.</w:t>
      </w:r>
    </w:p>
    <w:p w14:paraId="763DB5F4" w14:textId="77777777" w:rsidR="00FD2250" w:rsidRPr="003C7A59" w:rsidRDefault="00FD2250" w:rsidP="00346A1D">
      <w:pPr>
        <w:tabs>
          <w:tab w:val="clear" w:pos="567"/>
        </w:tabs>
        <w:spacing w:line="240" w:lineRule="auto"/>
        <w:rPr>
          <w:szCs w:val="22"/>
          <w:lang w:eastAsia="nb-NO"/>
        </w:rPr>
      </w:pPr>
    </w:p>
    <w:p w14:paraId="763DB5F5" w14:textId="77777777" w:rsidR="00FD2250" w:rsidRPr="003C7A59" w:rsidRDefault="00FD2250" w:rsidP="00346A1D">
      <w:pPr>
        <w:tabs>
          <w:tab w:val="clear" w:pos="567"/>
        </w:tabs>
        <w:spacing w:line="240" w:lineRule="auto"/>
        <w:rPr>
          <w:szCs w:val="22"/>
          <w:lang w:eastAsia="nb-NO"/>
        </w:rPr>
      </w:pPr>
    </w:p>
    <w:p w14:paraId="763DB5F6"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14.</w:t>
      </w:r>
      <w:r w:rsidRPr="003C7A59">
        <w:rPr>
          <w:b/>
          <w:szCs w:val="22"/>
          <w:lang w:eastAsia="nb-NO"/>
        </w:rPr>
        <w:tab/>
        <w:t>TEKSTEN “OPPBEVARES UTILGJENGELIG FOR BARN”</w:t>
      </w:r>
    </w:p>
    <w:p w14:paraId="763DB5F7" w14:textId="77777777" w:rsidR="00FD2250" w:rsidRPr="003C7A59" w:rsidRDefault="00FD2250" w:rsidP="00346A1D">
      <w:pPr>
        <w:tabs>
          <w:tab w:val="clear" w:pos="567"/>
        </w:tabs>
        <w:spacing w:line="240" w:lineRule="auto"/>
        <w:rPr>
          <w:szCs w:val="22"/>
          <w:lang w:eastAsia="nb-NO"/>
        </w:rPr>
      </w:pPr>
    </w:p>
    <w:p w14:paraId="763DB5F9" w14:textId="77777777" w:rsidR="00FD2250" w:rsidRPr="003C7A59" w:rsidRDefault="00FD2250" w:rsidP="00346A1D">
      <w:pPr>
        <w:tabs>
          <w:tab w:val="clear" w:pos="567"/>
        </w:tabs>
        <w:spacing w:line="240" w:lineRule="auto"/>
        <w:rPr>
          <w:szCs w:val="22"/>
          <w:lang w:eastAsia="nb-NO"/>
        </w:rPr>
      </w:pPr>
    </w:p>
    <w:p w14:paraId="763DB5FA" w14:textId="77777777" w:rsidR="00FD2250" w:rsidRPr="003C7A59" w:rsidRDefault="00FD2250" w:rsidP="00346A1D">
      <w:pPr>
        <w:tabs>
          <w:tab w:val="clear" w:pos="567"/>
        </w:tabs>
        <w:spacing w:line="240" w:lineRule="auto"/>
        <w:rPr>
          <w:szCs w:val="22"/>
          <w:lang w:eastAsia="nb-NO"/>
        </w:rPr>
      </w:pPr>
    </w:p>
    <w:p w14:paraId="763DB5FB"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eastAsia="nb-NO"/>
        </w:rPr>
      </w:pPr>
      <w:r w:rsidRPr="003C7A59">
        <w:rPr>
          <w:b/>
          <w:szCs w:val="22"/>
          <w:lang w:eastAsia="nb-NO"/>
        </w:rPr>
        <w:t>15.</w:t>
      </w:r>
      <w:r w:rsidRPr="003C7A59">
        <w:rPr>
          <w:b/>
          <w:szCs w:val="22"/>
          <w:lang w:eastAsia="nb-NO"/>
        </w:rPr>
        <w:tab/>
        <w:t xml:space="preserve">NAVN OG ADRESSE PÅ INNEHAVEREN AV MARKEDSFØRINGSTILLATELSE </w:t>
      </w:r>
    </w:p>
    <w:p w14:paraId="763DB5FC" w14:textId="77777777" w:rsidR="00FD2250" w:rsidRPr="003C7A59" w:rsidRDefault="00FD2250" w:rsidP="00346A1D">
      <w:pPr>
        <w:tabs>
          <w:tab w:val="clear" w:pos="567"/>
        </w:tabs>
        <w:spacing w:line="240" w:lineRule="auto"/>
        <w:rPr>
          <w:szCs w:val="22"/>
          <w:lang w:eastAsia="nb-NO"/>
        </w:rPr>
      </w:pPr>
    </w:p>
    <w:p w14:paraId="763DB5FD" w14:textId="77777777" w:rsidR="00FD2250" w:rsidRPr="00D84897" w:rsidRDefault="00FD2250" w:rsidP="00346A1D">
      <w:pPr>
        <w:tabs>
          <w:tab w:val="clear" w:pos="567"/>
        </w:tabs>
        <w:spacing w:line="240" w:lineRule="auto"/>
        <w:rPr>
          <w:szCs w:val="22"/>
          <w:lang w:eastAsia="nb-NO"/>
        </w:rPr>
      </w:pPr>
      <w:r w:rsidRPr="00D84897">
        <w:rPr>
          <w:szCs w:val="22"/>
          <w:lang w:eastAsia="nb-NO"/>
        </w:rPr>
        <w:t>Boehringer Ingelheim Vetmedica GmbH</w:t>
      </w:r>
    </w:p>
    <w:p w14:paraId="763DB5FE" w14:textId="77777777" w:rsidR="00FD2250" w:rsidRPr="003C7A59" w:rsidRDefault="00FD2250" w:rsidP="00346A1D">
      <w:pPr>
        <w:tabs>
          <w:tab w:val="clear" w:pos="567"/>
        </w:tabs>
        <w:spacing w:line="240" w:lineRule="auto"/>
        <w:rPr>
          <w:caps/>
          <w:szCs w:val="22"/>
          <w:lang w:eastAsia="nb-NO"/>
        </w:rPr>
      </w:pPr>
      <w:r w:rsidRPr="00D84897">
        <w:rPr>
          <w:caps/>
          <w:szCs w:val="22"/>
          <w:lang w:eastAsia="nb-NO"/>
        </w:rPr>
        <w:t>Tyskland</w:t>
      </w:r>
    </w:p>
    <w:p w14:paraId="763DB5FF" w14:textId="77777777" w:rsidR="00FD2250" w:rsidRPr="003C7A59" w:rsidRDefault="00FD2250" w:rsidP="00346A1D">
      <w:pPr>
        <w:tabs>
          <w:tab w:val="clear" w:pos="567"/>
        </w:tabs>
        <w:spacing w:line="240" w:lineRule="auto"/>
        <w:rPr>
          <w:szCs w:val="22"/>
          <w:lang w:eastAsia="nb-NO"/>
        </w:rPr>
      </w:pPr>
    </w:p>
    <w:p w14:paraId="763DB600" w14:textId="77777777" w:rsidR="00FD2250" w:rsidRPr="003C7A59" w:rsidRDefault="00FD2250" w:rsidP="00346A1D">
      <w:pPr>
        <w:tabs>
          <w:tab w:val="clear" w:pos="567"/>
        </w:tabs>
        <w:spacing w:line="240" w:lineRule="auto"/>
        <w:rPr>
          <w:szCs w:val="22"/>
          <w:lang w:eastAsia="nb-NO"/>
        </w:rPr>
      </w:pPr>
    </w:p>
    <w:p w14:paraId="763DB601" w14:textId="77777777" w:rsidR="00FD2250" w:rsidRPr="00304B0A"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highlight w:val="lightGray"/>
          <w:lang w:eastAsia="nb-NO"/>
        </w:rPr>
      </w:pPr>
      <w:r w:rsidRPr="003C7A59">
        <w:rPr>
          <w:b/>
          <w:szCs w:val="22"/>
          <w:lang w:eastAsia="nb-NO"/>
        </w:rPr>
        <w:t>16.</w:t>
      </w:r>
      <w:r w:rsidRPr="003C7A59">
        <w:rPr>
          <w:b/>
          <w:szCs w:val="22"/>
          <w:lang w:eastAsia="nb-NO"/>
        </w:rPr>
        <w:tab/>
        <w:t>MAREKEDFØRINGSTILLATELSESNUMMER(</w:t>
      </w:r>
      <w:r w:rsidR="001D6949" w:rsidRPr="003C7A59">
        <w:rPr>
          <w:b/>
          <w:szCs w:val="22"/>
          <w:lang w:eastAsia="nb-NO"/>
        </w:rPr>
        <w:t>-</w:t>
      </w:r>
      <w:r w:rsidRPr="003C7A59">
        <w:rPr>
          <w:b/>
          <w:szCs w:val="22"/>
          <w:lang w:eastAsia="nb-NO"/>
        </w:rPr>
        <w:t>NUMRE)</w:t>
      </w:r>
    </w:p>
    <w:p w14:paraId="763DB602" w14:textId="77777777" w:rsidR="00FD2250" w:rsidRPr="00532543" w:rsidRDefault="00FD2250" w:rsidP="00346A1D">
      <w:pPr>
        <w:tabs>
          <w:tab w:val="clear" w:pos="567"/>
        </w:tabs>
        <w:spacing w:line="240" w:lineRule="auto"/>
        <w:rPr>
          <w:szCs w:val="22"/>
          <w:highlight w:val="lightGray"/>
          <w:lang w:eastAsia="nb-NO"/>
        </w:rPr>
      </w:pPr>
    </w:p>
    <w:p w14:paraId="763DB603" w14:textId="77777777" w:rsidR="00FD2250" w:rsidRPr="00532543" w:rsidRDefault="00FD2250" w:rsidP="00346A1D">
      <w:pPr>
        <w:tabs>
          <w:tab w:val="clear" w:pos="567"/>
        </w:tabs>
        <w:spacing w:line="240" w:lineRule="auto"/>
        <w:rPr>
          <w:szCs w:val="22"/>
          <w:lang w:eastAsia="nb-NO"/>
        </w:rPr>
      </w:pPr>
      <w:r w:rsidRPr="00532543">
        <w:rPr>
          <w:szCs w:val="22"/>
          <w:highlight w:val="lightGray"/>
          <w:lang w:eastAsia="nb-NO"/>
        </w:rPr>
        <w:t>EU/2/97/004/005</w:t>
      </w:r>
      <w:r w:rsidRPr="00532543">
        <w:rPr>
          <w:szCs w:val="22"/>
          <w:lang w:eastAsia="nb-NO"/>
        </w:rPr>
        <w:t xml:space="preserve"> </w:t>
      </w:r>
      <w:r w:rsidRPr="00532543">
        <w:rPr>
          <w:szCs w:val="22"/>
          <w:highlight w:val="lightGray"/>
          <w:lang w:eastAsia="nb-NO"/>
        </w:rPr>
        <w:t>100 ml</w:t>
      </w:r>
    </w:p>
    <w:p w14:paraId="763DB604" w14:textId="77777777" w:rsidR="00FD2250" w:rsidRPr="00532543" w:rsidRDefault="00FD2250" w:rsidP="00346A1D">
      <w:pPr>
        <w:tabs>
          <w:tab w:val="clear" w:pos="567"/>
        </w:tabs>
        <w:spacing w:line="240" w:lineRule="auto"/>
        <w:rPr>
          <w:szCs w:val="22"/>
          <w:lang w:eastAsia="nb-NO"/>
        </w:rPr>
      </w:pPr>
      <w:r w:rsidRPr="00532543">
        <w:rPr>
          <w:szCs w:val="22"/>
          <w:highlight w:val="lightGray"/>
          <w:lang w:eastAsia="nb-NO"/>
        </w:rPr>
        <w:t>EU/2/97/004/029 180 ml</w:t>
      </w:r>
    </w:p>
    <w:p w14:paraId="763DB605" w14:textId="77777777" w:rsidR="00FD2250" w:rsidRPr="003C7A59" w:rsidRDefault="00FD2250" w:rsidP="00346A1D">
      <w:pPr>
        <w:tabs>
          <w:tab w:val="clear" w:pos="567"/>
        </w:tabs>
        <w:spacing w:line="240" w:lineRule="auto"/>
        <w:rPr>
          <w:szCs w:val="22"/>
          <w:lang w:eastAsia="nb-NO"/>
        </w:rPr>
      </w:pPr>
    </w:p>
    <w:p w14:paraId="763DB606" w14:textId="77777777" w:rsidR="00FD2250" w:rsidRPr="003C7A59" w:rsidRDefault="00FD2250" w:rsidP="00346A1D">
      <w:pPr>
        <w:tabs>
          <w:tab w:val="clear" w:pos="567"/>
        </w:tabs>
        <w:spacing w:line="240" w:lineRule="auto"/>
        <w:rPr>
          <w:szCs w:val="22"/>
          <w:lang w:eastAsia="nb-NO"/>
        </w:rPr>
      </w:pPr>
    </w:p>
    <w:p w14:paraId="763DB607"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17.</w:t>
      </w:r>
      <w:r w:rsidRPr="003C7A59">
        <w:rPr>
          <w:b/>
          <w:szCs w:val="22"/>
          <w:lang w:eastAsia="nb-NO"/>
        </w:rPr>
        <w:tab/>
        <w:t>TILVIRKERENS PRODUKSJONSNUMMER</w:t>
      </w:r>
    </w:p>
    <w:p w14:paraId="763DB608" w14:textId="77777777" w:rsidR="00FD2250" w:rsidRPr="003C7A59" w:rsidRDefault="00FD2250" w:rsidP="00346A1D">
      <w:pPr>
        <w:tabs>
          <w:tab w:val="clear" w:pos="567"/>
        </w:tabs>
        <w:spacing w:line="240" w:lineRule="auto"/>
        <w:rPr>
          <w:szCs w:val="22"/>
          <w:lang w:eastAsia="nb-NO"/>
        </w:rPr>
      </w:pPr>
    </w:p>
    <w:p w14:paraId="763DB609" w14:textId="3D39061F" w:rsidR="00FD2250" w:rsidRPr="003C7A59" w:rsidRDefault="00FD2250" w:rsidP="00346A1D">
      <w:pPr>
        <w:tabs>
          <w:tab w:val="clear" w:pos="567"/>
        </w:tabs>
        <w:spacing w:line="240" w:lineRule="auto"/>
        <w:rPr>
          <w:szCs w:val="22"/>
          <w:lang w:eastAsia="nb-NO"/>
        </w:rPr>
      </w:pPr>
      <w:r w:rsidRPr="003C7A59">
        <w:rPr>
          <w:szCs w:val="22"/>
          <w:lang w:eastAsia="nb-NO"/>
        </w:rPr>
        <w:t>Lot {nummer}</w:t>
      </w:r>
    </w:p>
    <w:p w14:paraId="763DB60A" w14:textId="77777777" w:rsidR="004942DF" w:rsidRPr="003C7A59" w:rsidRDefault="004942DF" w:rsidP="004942DF">
      <w:pPr>
        <w:tabs>
          <w:tab w:val="clear" w:pos="567"/>
        </w:tabs>
        <w:spacing w:line="240" w:lineRule="auto"/>
        <w:rPr>
          <w:szCs w:val="22"/>
          <w:lang w:eastAsia="nb-NO"/>
        </w:rPr>
      </w:pPr>
      <w:r w:rsidRPr="003C7A59">
        <w:rPr>
          <w:szCs w:val="22"/>
          <w:lang w:eastAsia="nb-NO"/>
        </w:rPr>
        <w:br w:type="page"/>
      </w:r>
    </w:p>
    <w:p w14:paraId="763DB60B" w14:textId="77777777" w:rsidR="004942DF" w:rsidRPr="003C7A59" w:rsidRDefault="004942DF" w:rsidP="004942DF">
      <w:pPr>
        <w:pBdr>
          <w:top w:val="single" w:sz="4" w:space="1" w:color="auto"/>
          <w:left w:val="single" w:sz="4" w:space="4" w:color="auto"/>
          <w:bottom w:val="single" w:sz="4" w:space="1" w:color="auto"/>
          <w:right w:val="single" w:sz="4" w:space="4" w:color="auto"/>
        </w:pBdr>
        <w:tabs>
          <w:tab w:val="clear" w:pos="567"/>
        </w:tabs>
        <w:spacing w:line="240" w:lineRule="auto"/>
        <w:rPr>
          <w:szCs w:val="22"/>
          <w:lang w:eastAsia="nb-NO"/>
        </w:rPr>
      </w:pPr>
      <w:r w:rsidRPr="003C7A59">
        <w:rPr>
          <w:b/>
          <w:szCs w:val="22"/>
          <w:lang w:eastAsia="nb-NO"/>
        </w:rPr>
        <w:lastRenderedPageBreak/>
        <w:t>MINSTEKRAV</w:t>
      </w:r>
      <w:r w:rsidRPr="003C7A59">
        <w:rPr>
          <w:szCs w:val="22"/>
          <w:lang w:eastAsia="nb-NO"/>
        </w:rPr>
        <w:t xml:space="preserve"> </w:t>
      </w:r>
      <w:r w:rsidRPr="003C7A59">
        <w:rPr>
          <w:b/>
          <w:szCs w:val="22"/>
          <w:lang w:eastAsia="nb-NO"/>
        </w:rPr>
        <w:t>TIL</w:t>
      </w:r>
      <w:r w:rsidRPr="003C7A59">
        <w:rPr>
          <w:szCs w:val="22"/>
          <w:lang w:eastAsia="nb-NO"/>
        </w:rPr>
        <w:t xml:space="preserve"> </w:t>
      </w:r>
      <w:r w:rsidRPr="003C7A59">
        <w:rPr>
          <w:b/>
          <w:szCs w:val="22"/>
          <w:lang w:eastAsia="nb-NO"/>
        </w:rPr>
        <w:t>OPPLYSNINGER PÅ SMÅ INDRE PAKNINGER</w:t>
      </w:r>
    </w:p>
    <w:p w14:paraId="14B84FAC" w14:textId="77777777" w:rsidR="00481677" w:rsidRDefault="00481677" w:rsidP="004942DF">
      <w:pPr>
        <w:pBdr>
          <w:top w:val="single" w:sz="4" w:space="1" w:color="auto"/>
          <w:left w:val="single" w:sz="4" w:space="4" w:color="auto"/>
          <w:bottom w:val="single" w:sz="4" w:space="1" w:color="auto"/>
          <w:right w:val="single" w:sz="4" w:space="4" w:color="auto"/>
        </w:pBdr>
        <w:tabs>
          <w:tab w:val="clear" w:pos="567"/>
        </w:tabs>
        <w:spacing w:line="240" w:lineRule="auto"/>
        <w:rPr>
          <w:szCs w:val="22"/>
          <w:lang w:eastAsia="nb-NO"/>
        </w:rPr>
      </w:pPr>
    </w:p>
    <w:p w14:paraId="763DB60C" w14:textId="0962F0AA" w:rsidR="004942DF" w:rsidRPr="0055697D" w:rsidRDefault="00F64522" w:rsidP="004942DF">
      <w:pPr>
        <w:pBdr>
          <w:top w:val="single" w:sz="4" w:space="1" w:color="auto"/>
          <w:left w:val="single" w:sz="4" w:space="4" w:color="auto"/>
          <w:bottom w:val="single" w:sz="4" w:space="1" w:color="auto"/>
          <w:right w:val="single" w:sz="4" w:space="4" w:color="auto"/>
        </w:pBdr>
        <w:tabs>
          <w:tab w:val="clear" w:pos="567"/>
        </w:tabs>
        <w:spacing w:line="240" w:lineRule="auto"/>
        <w:rPr>
          <w:b/>
          <w:bCs/>
          <w:szCs w:val="22"/>
          <w:lang w:eastAsia="nb-NO"/>
        </w:rPr>
      </w:pPr>
      <w:r w:rsidRPr="0055697D">
        <w:rPr>
          <w:b/>
          <w:bCs/>
          <w:szCs w:val="22"/>
          <w:lang w:eastAsia="nb-NO"/>
        </w:rPr>
        <w:t>Flaske, 10 ml og 32 ml</w:t>
      </w:r>
    </w:p>
    <w:p w14:paraId="763DB60D" w14:textId="77777777" w:rsidR="004942DF" w:rsidRPr="003C7A59" w:rsidRDefault="004942DF" w:rsidP="004942DF">
      <w:pPr>
        <w:tabs>
          <w:tab w:val="clear" w:pos="567"/>
        </w:tabs>
        <w:spacing w:line="240" w:lineRule="auto"/>
        <w:rPr>
          <w:szCs w:val="22"/>
          <w:lang w:eastAsia="nb-NO"/>
        </w:rPr>
      </w:pPr>
    </w:p>
    <w:p w14:paraId="763DB60E" w14:textId="77777777" w:rsidR="004942DF" w:rsidRPr="003C7A59" w:rsidRDefault="004942DF" w:rsidP="004942DF">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w:t>
      </w:r>
      <w:r w:rsidRPr="003C7A59">
        <w:rPr>
          <w:b/>
          <w:szCs w:val="22"/>
          <w:lang w:eastAsia="nb-NO"/>
        </w:rPr>
        <w:tab/>
        <w:t>VETERINÆR</w:t>
      </w:r>
      <w:r w:rsidRPr="003C7A59">
        <w:rPr>
          <w:b/>
          <w:szCs w:val="22"/>
        </w:rPr>
        <w:t>PREPARAT</w:t>
      </w:r>
      <w:r w:rsidRPr="003C7A59">
        <w:rPr>
          <w:b/>
          <w:szCs w:val="22"/>
          <w:lang w:eastAsia="nb-NO"/>
        </w:rPr>
        <w:t>ETS NAVN</w:t>
      </w:r>
    </w:p>
    <w:p w14:paraId="763DB60F" w14:textId="77777777" w:rsidR="004942DF" w:rsidRPr="003C7A59" w:rsidRDefault="004942DF" w:rsidP="004942DF">
      <w:pPr>
        <w:tabs>
          <w:tab w:val="clear" w:pos="567"/>
        </w:tabs>
        <w:spacing w:line="240" w:lineRule="auto"/>
        <w:rPr>
          <w:szCs w:val="22"/>
          <w:lang w:eastAsia="nb-NO"/>
        </w:rPr>
      </w:pPr>
    </w:p>
    <w:p w14:paraId="763DB610" w14:textId="77777777" w:rsidR="004942DF" w:rsidRPr="003C7A59" w:rsidRDefault="004942DF" w:rsidP="004942DF">
      <w:pPr>
        <w:tabs>
          <w:tab w:val="clear" w:pos="567"/>
        </w:tabs>
        <w:spacing w:line="240" w:lineRule="auto"/>
        <w:rPr>
          <w:szCs w:val="22"/>
          <w:lang w:eastAsia="nb-NO"/>
        </w:rPr>
      </w:pPr>
      <w:r w:rsidRPr="003C7A59">
        <w:rPr>
          <w:szCs w:val="22"/>
          <w:lang w:eastAsia="nb-NO"/>
        </w:rPr>
        <w:t>Metacam 1,5 mg/ml mikstur, suspensjon til hund</w:t>
      </w:r>
    </w:p>
    <w:p w14:paraId="763DB611" w14:textId="77777777" w:rsidR="004942DF" w:rsidRPr="003C7A59" w:rsidRDefault="004942DF" w:rsidP="004942DF">
      <w:pPr>
        <w:tabs>
          <w:tab w:val="clear" w:pos="567"/>
        </w:tabs>
        <w:spacing w:line="240" w:lineRule="auto"/>
        <w:rPr>
          <w:szCs w:val="22"/>
          <w:lang w:eastAsia="nb-NO"/>
        </w:rPr>
      </w:pPr>
      <w:r w:rsidRPr="003C7A59">
        <w:rPr>
          <w:szCs w:val="22"/>
          <w:lang w:eastAsia="nb-NO"/>
        </w:rPr>
        <w:t>Meloksikam</w:t>
      </w:r>
    </w:p>
    <w:p w14:paraId="763DB612" w14:textId="77777777" w:rsidR="004942DF" w:rsidRPr="003C7A59" w:rsidRDefault="004942DF" w:rsidP="004942DF">
      <w:pPr>
        <w:tabs>
          <w:tab w:val="clear" w:pos="567"/>
        </w:tabs>
        <w:spacing w:line="240" w:lineRule="auto"/>
        <w:rPr>
          <w:szCs w:val="22"/>
          <w:lang w:eastAsia="nb-NO"/>
        </w:rPr>
      </w:pPr>
    </w:p>
    <w:p w14:paraId="763DB613" w14:textId="77777777" w:rsidR="004942DF" w:rsidRPr="003C7A59" w:rsidRDefault="004942DF" w:rsidP="004942DF">
      <w:pPr>
        <w:tabs>
          <w:tab w:val="clear" w:pos="567"/>
        </w:tabs>
        <w:spacing w:line="240" w:lineRule="auto"/>
        <w:rPr>
          <w:szCs w:val="22"/>
          <w:lang w:eastAsia="nb-NO"/>
        </w:rPr>
      </w:pPr>
    </w:p>
    <w:p w14:paraId="763DB614" w14:textId="77777777" w:rsidR="004942DF" w:rsidRPr="003C7A59" w:rsidRDefault="004942DF" w:rsidP="004942DF">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2.</w:t>
      </w:r>
      <w:r w:rsidRPr="003C7A59">
        <w:rPr>
          <w:b/>
          <w:szCs w:val="22"/>
          <w:lang w:eastAsia="nb-NO"/>
        </w:rPr>
        <w:tab/>
        <w:t>MENGDEN AV VIRKESTOFF(ER)</w:t>
      </w:r>
    </w:p>
    <w:p w14:paraId="763DB615" w14:textId="77777777" w:rsidR="004942DF" w:rsidRPr="003C7A59" w:rsidRDefault="004942DF" w:rsidP="004942DF">
      <w:pPr>
        <w:tabs>
          <w:tab w:val="clear" w:pos="567"/>
        </w:tabs>
        <w:spacing w:line="240" w:lineRule="auto"/>
        <w:rPr>
          <w:szCs w:val="22"/>
          <w:lang w:eastAsia="nb-NO"/>
        </w:rPr>
      </w:pPr>
    </w:p>
    <w:p w14:paraId="763DB616" w14:textId="3BBF950D" w:rsidR="004942DF" w:rsidRPr="003C7A59" w:rsidRDefault="004942DF" w:rsidP="004942DF">
      <w:pPr>
        <w:tabs>
          <w:tab w:val="clear" w:pos="567"/>
        </w:tabs>
        <w:spacing w:line="240" w:lineRule="auto"/>
        <w:rPr>
          <w:szCs w:val="22"/>
          <w:lang w:eastAsia="nb-NO"/>
        </w:rPr>
      </w:pPr>
      <w:r w:rsidRPr="003C7A59">
        <w:rPr>
          <w:szCs w:val="22"/>
          <w:lang w:eastAsia="nb-NO"/>
        </w:rPr>
        <w:t>Meloksikam</w:t>
      </w:r>
      <w:r w:rsidR="00FC0182">
        <w:rPr>
          <w:szCs w:val="22"/>
          <w:lang w:eastAsia="nb-NO"/>
        </w:rPr>
        <w:t xml:space="preserve"> </w:t>
      </w:r>
      <w:r w:rsidRPr="003C7A59">
        <w:rPr>
          <w:szCs w:val="22"/>
          <w:lang w:eastAsia="nb-NO"/>
        </w:rPr>
        <w:t>1,5 mg/ml</w:t>
      </w:r>
    </w:p>
    <w:p w14:paraId="763DB617" w14:textId="77777777" w:rsidR="004942DF" w:rsidRPr="003C7A59" w:rsidRDefault="004942DF" w:rsidP="004942DF">
      <w:pPr>
        <w:tabs>
          <w:tab w:val="clear" w:pos="567"/>
        </w:tabs>
        <w:spacing w:line="240" w:lineRule="auto"/>
        <w:rPr>
          <w:szCs w:val="22"/>
          <w:lang w:eastAsia="nb-NO"/>
        </w:rPr>
      </w:pPr>
    </w:p>
    <w:p w14:paraId="763DB618" w14:textId="77777777" w:rsidR="004942DF" w:rsidRPr="003C7A59" w:rsidRDefault="004942DF" w:rsidP="004942DF">
      <w:pPr>
        <w:tabs>
          <w:tab w:val="clear" w:pos="567"/>
        </w:tabs>
        <w:spacing w:line="240" w:lineRule="auto"/>
        <w:rPr>
          <w:szCs w:val="22"/>
          <w:lang w:eastAsia="nb-NO"/>
        </w:rPr>
      </w:pPr>
    </w:p>
    <w:p w14:paraId="763DB619" w14:textId="77777777" w:rsidR="004942DF" w:rsidRPr="003C7A59" w:rsidRDefault="004942DF" w:rsidP="004942DF">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3.</w:t>
      </w:r>
      <w:r w:rsidRPr="003C7A59">
        <w:rPr>
          <w:b/>
          <w:szCs w:val="22"/>
          <w:lang w:eastAsia="nb-NO"/>
        </w:rPr>
        <w:tab/>
        <w:t>PAKNINGSSTØRRELSE ANGITT SOM VEKT, VOLUM ELLER ANTALL DOSER</w:t>
      </w:r>
    </w:p>
    <w:p w14:paraId="763DB61A" w14:textId="77777777" w:rsidR="004942DF" w:rsidRPr="003C7A59" w:rsidRDefault="004942DF" w:rsidP="004942DF">
      <w:pPr>
        <w:tabs>
          <w:tab w:val="clear" w:pos="567"/>
        </w:tabs>
        <w:spacing w:line="240" w:lineRule="auto"/>
        <w:rPr>
          <w:szCs w:val="22"/>
          <w:lang w:eastAsia="nb-NO"/>
        </w:rPr>
      </w:pPr>
    </w:p>
    <w:p w14:paraId="763DB61B" w14:textId="77777777" w:rsidR="004942DF" w:rsidRPr="003C7A59" w:rsidRDefault="004942DF" w:rsidP="004942DF">
      <w:pPr>
        <w:tabs>
          <w:tab w:val="clear" w:pos="567"/>
        </w:tabs>
        <w:spacing w:line="240" w:lineRule="auto"/>
        <w:ind w:left="567" w:hanging="567"/>
        <w:rPr>
          <w:szCs w:val="22"/>
          <w:lang w:eastAsia="nb-NO"/>
        </w:rPr>
      </w:pPr>
      <w:r w:rsidRPr="003C7A59">
        <w:rPr>
          <w:szCs w:val="22"/>
          <w:lang w:eastAsia="nb-NO"/>
        </w:rPr>
        <w:t>10 ml</w:t>
      </w:r>
    </w:p>
    <w:p w14:paraId="763DB61C" w14:textId="77777777" w:rsidR="004942DF" w:rsidRPr="00304B0A" w:rsidRDefault="004942DF" w:rsidP="004942DF">
      <w:pPr>
        <w:tabs>
          <w:tab w:val="clear" w:pos="567"/>
        </w:tabs>
        <w:spacing w:line="240" w:lineRule="auto"/>
        <w:jc w:val="both"/>
        <w:rPr>
          <w:szCs w:val="22"/>
          <w:highlight w:val="lightGray"/>
          <w:lang w:eastAsia="nb-NO"/>
        </w:rPr>
      </w:pPr>
      <w:r w:rsidRPr="00304B0A">
        <w:rPr>
          <w:szCs w:val="22"/>
          <w:highlight w:val="lightGray"/>
          <w:lang w:eastAsia="nb-NO"/>
        </w:rPr>
        <w:t>32 ml</w:t>
      </w:r>
    </w:p>
    <w:p w14:paraId="763DB61D" w14:textId="77777777" w:rsidR="004942DF" w:rsidRPr="003C7A59" w:rsidRDefault="004942DF" w:rsidP="004942DF">
      <w:pPr>
        <w:tabs>
          <w:tab w:val="clear" w:pos="567"/>
        </w:tabs>
        <w:spacing w:line="240" w:lineRule="auto"/>
        <w:rPr>
          <w:szCs w:val="22"/>
          <w:lang w:eastAsia="nb-NO"/>
        </w:rPr>
      </w:pPr>
    </w:p>
    <w:p w14:paraId="763DB61E" w14:textId="77777777" w:rsidR="004942DF" w:rsidRPr="003C7A59" w:rsidRDefault="004942DF" w:rsidP="004942DF">
      <w:pPr>
        <w:tabs>
          <w:tab w:val="clear" w:pos="567"/>
        </w:tabs>
        <w:spacing w:line="240" w:lineRule="auto"/>
        <w:rPr>
          <w:szCs w:val="22"/>
          <w:lang w:eastAsia="nb-NO"/>
        </w:rPr>
      </w:pPr>
    </w:p>
    <w:p w14:paraId="763DB61F" w14:textId="77777777" w:rsidR="004942DF" w:rsidRPr="003C7A59" w:rsidRDefault="004942DF" w:rsidP="004942DF">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eastAsia="nb-NO"/>
        </w:rPr>
      </w:pPr>
      <w:r w:rsidRPr="003C7A59">
        <w:rPr>
          <w:b/>
          <w:szCs w:val="22"/>
          <w:lang w:eastAsia="nb-NO"/>
        </w:rPr>
        <w:t>4.</w:t>
      </w:r>
      <w:r w:rsidRPr="003C7A59">
        <w:rPr>
          <w:b/>
          <w:szCs w:val="22"/>
          <w:lang w:eastAsia="nb-NO"/>
        </w:rPr>
        <w:tab/>
        <w:t>ADMINISTRASJONSVEI(ER)</w:t>
      </w:r>
    </w:p>
    <w:p w14:paraId="763DB620" w14:textId="77777777" w:rsidR="004942DF" w:rsidRPr="003C7A59" w:rsidRDefault="004942DF" w:rsidP="004942DF">
      <w:pPr>
        <w:tabs>
          <w:tab w:val="clear" w:pos="567"/>
        </w:tabs>
        <w:spacing w:line="240" w:lineRule="auto"/>
        <w:rPr>
          <w:szCs w:val="22"/>
          <w:lang w:eastAsia="nb-NO"/>
        </w:rPr>
      </w:pPr>
    </w:p>
    <w:p w14:paraId="5AC14631" w14:textId="4FAC9652" w:rsidR="007F0410" w:rsidRPr="003C7A59" w:rsidRDefault="004942DF" w:rsidP="004942DF">
      <w:pPr>
        <w:tabs>
          <w:tab w:val="clear" w:pos="567"/>
        </w:tabs>
        <w:spacing w:line="240" w:lineRule="auto"/>
        <w:rPr>
          <w:szCs w:val="22"/>
          <w:lang w:eastAsia="nb-NO"/>
        </w:rPr>
      </w:pPr>
      <w:r w:rsidRPr="003C7A59">
        <w:rPr>
          <w:szCs w:val="22"/>
          <w:lang w:eastAsia="nb-NO"/>
        </w:rPr>
        <w:t>Rystes godt før bruk.</w:t>
      </w:r>
    </w:p>
    <w:p w14:paraId="763DB622" w14:textId="3202C4E3" w:rsidR="004942DF" w:rsidRPr="003C7A59" w:rsidRDefault="004942DF" w:rsidP="004942DF">
      <w:pPr>
        <w:tabs>
          <w:tab w:val="clear" w:pos="567"/>
        </w:tabs>
        <w:spacing w:line="240" w:lineRule="auto"/>
        <w:rPr>
          <w:szCs w:val="22"/>
          <w:lang w:eastAsia="nb-NO"/>
        </w:rPr>
      </w:pPr>
      <w:r w:rsidRPr="003C7A59">
        <w:rPr>
          <w:szCs w:val="22"/>
          <w:lang w:eastAsia="nb-NO"/>
        </w:rPr>
        <w:t>Oral bruk</w:t>
      </w:r>
    </w:p>
    <w:p w14:paraId="763DB623" w14:textId="77777777" w:rsidR="004942DF" w:rsidRPr="003C7A59" w:rsidRDefault="004942DF" w:rsidP="004942DF">
      <w:pPr>
        <w:tabs>
          <w:tab w:val="clear" w:pos="567"/>
        </w:tabs>
        <w:spacing w:line="240" w:lineRule="auto"/>
        <w:rPr>
          <w:szCs w:val="22"/>
          <w:lang w:eastAsia="nb-NO"/>
        </w:rPr>
      </w:pPr>
    </w:p>
    <w:p w14:paraId="763DB624" w14:textId="77777777" w:rsidR="004942DF" w:rsidRPr="003C7A59" w:rsidRDefault="004942DF" w:rsidP="004942DF">
      <w:pPr>
        <w:tabs>
          <w:tab w:val="clear" w:pos="567"/>
        </w:tabs>
        <w:spacing w:line="240" w:lineRule="auto"/>
        <w:rPr>
          <w:szCs w:val="22"/>
          <w:lang w:eastAsia="nb-NO"/>
        </w:rPr>
      </w:pPr>
    </w:p>
    <w:p w14:paraId="763DB625" w14:textId="02D844C7" w:rsidR="004942DF" w:rsidRPr="003C7A59" w:rsidRDefault="004942DF" w:rsidP="004942DF">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5.</w:t>
      </w:r>
      <w:r w:rsidRPr="003C7A59">
        <w:rPr>
          <w:b/>
          <w:szCs w:val="22"/>
          <w:lang w:eastAsia="nb-NO"/>
        </w:rPr>
        <w:tab/>
        <w:t>TILBAKEHOLDELSESTID</w:t>
      </w:r>
      <w:r w:rsidR="008247B1" w:rsidRPr="00617855">
        <w:rPr>
          <w:b/>
          <w:szCs w:val="22"/>
          <w:lang w:eastAsia="nb-NO"/>
        </w:rPr>
        <w:t>(ER)</w:t>
      </w:r>
    </w:p>
    <w:p w14:paraId="763DB628" w14:textId="77777777" w:rsidR="004942DF" w:rsidRPr="003C7A59" w:rsidRDefault="004942DF" w:rsidP="004942DF">
      <w:pPr>
        <w:tabs>
          <w:tab w:val="clear" w:pos="567"/>
        </w:tabs>
        <w:spacing w:line="240" w:lineRule="auto"/>
        <w:rPr>
          <w:szCs w:val="22"/>
          <w:lang w:eastAsia="nb-NO"/>
        </w:rPr>
      </w:pPr>
    </w:p>
    <w:p w14:paraId="763DB629" w14:textId="53AA4B4A" w:rsidR="004942DF" w:rsidRDefault="004942DF" w:rsidP="004942DF">
      <w:pPr>
        <w:tabs>
          <w:tab w:val="clear" w:pos="567"/>
        </w:tabs>
        <w:spacing w:line="240" w:lineRule="auto"/>
        <w:rPr>
          <w:szCs w:val="22"/>
          <w:lang w:eastAsia="nb-NO"/>
        </w:rPr>
      </w:pPr>
    </w:p>
    <w:p w14:paraId="471731F8" w14:textId="77777777" w:rsidR="00274ACF" w:rsidRPr="003C7A59" w:rsidRDefault="00274ACF" w:rsidP="004942DF">
      <w:pPr>
        <w:tabs>
          <w:tab w:val="clear" w:pos="567"/>
        </w:tabs>
        <w:spacing w:line="240" w:lineRule="auto"/>
        <w:rPr>
          <w:szCs w:val="22"/>
          <w:lang w:eastAsia="nb-NO"/>
        </w:rPr>
      </w:pPr>
    </w:p>
    <w:p w14:paraId="763DB62A" w14:textId="77777777" w:rsidR="004942DF" w:rsidRPr="003C7A59" w:rsidRDefault="004942DF" w:rsidP="004942DF">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6.</w:t>
      </w:r>
      <w:r w:rsidRPr="003C7A59">
        <w:rPr>
          <w:b/>
          <w:szCs w:val="22"/>
          <w:lang w:eastAsia="nb-NO"/>
        </w:rPr>
        <w:tab/>
        <w:t xml:space="preserve">PRODUKSJONSNUMMER </w:t>
      </w:r>
    </w:p>
    <w:p w14:paraId="763DB62B" w14:textId="77777777" w:rsidR="004942DF" w:rsidRPr="003C7A59" w:rsidRDefault="004942DF" w:rsidP="004942DF">
      <w:pPr>
        <w:tabs>
          <w:tab w:val="clear" w:pos="567"/>
        </w:tabs>
        <w:spacing w:line="240" w:lineRule="auto"/>
        <w:rPr>
          <w:szCs w:val="22"/>
          <w:lang w:eastAsia="nb-NO"/>
        </w:rPr>
      </w:pPr>
    </w:p>
    <w:p w14:paraId="763DB62C" w14:textId="4597AF78" w:rsidR="004942DF" w:rsidRPr="003C7A59" w:rsidRDefault="004942DF" w:rsidP="004942DF">
      <w:pPr>
        <w:tabs>
          <w:tab w:val="clear" w:pos="567"/>
        </w:tabs>
        <w:spacing w:line="240" w:lineRule="auto"/>
        <w:rPr>
          <w:szCs w:val="22"/>
          <w:lang w:eastAsia="nb-NO"/>
        </w:rPr>
      </w:pPr>
      <w:r w:rsidRPr="003C7A59">
        <w:rPr>
          <w:szCs w:val="22"/>
          <w:lang w:eastAsia="nb-NO"/>
        </w:rPr>
        <w:t>Lot</w:t>
      </w:r>
      <w:r w:rsidR="007F0410">
        <w:rPr>
          <w:szCs w:val="22"/>
          <w:lang w:eastAsia="nb-NO"/>
        </w:rPr>
        <w:t xml:space="preserve"> </w:t>
      </w:r>
      <w:r w:rsidRPr="003C7A59">
        <w:rPr>
          <w:szCs w:val="22"/>
          <w:lang w:eastAsia="nb-NO"/>
        </w:rPr>
        <w:t>{nummer}</w:t>
      </w:r>
    </w:p>
    <w:p w14:paraId="763DB62D" w14:textId="77777777" w:rsidR="004942DF" w:rsidRPr="003C7A59" w:rsidRDefault="004942DF" w:rsidP="004942DF">
      <w:pPr>
        <w:tabs>
          <w:tab w:val="clear" w:pos="567"/>
        </w:tabs>
        <w:spacing w:line="240" w:lineRule="auto"/>
        <w:rPr>
          <w:szCs w:val="22"/>
          <w:lang w:eastAsia="nb-NO"/>
        </w:rPr>
      </w:pPr>
    </w:p>
    <w:p w14:paraId="763DB62E" w14:textId="77777777" w:rsidR="004942DF" w:rsidRPr="003C7A59" w:rsidRDefault="004942DF" w:rsidP="004942DF">
      <w:pPr>
        <w:tabs>
          <w:tab w:val="clear" w:pos="567"/>
        </w:tabs>
        <w:spacing w:line="240" w:lineRule="auto"/>
        <w:rPr>
          <w:szCs w:val="22"/>
          <w:lang w:eastAsia="nb-NO"/>
        </w:rPr>
      </w:pPr>
    </w:p>
    <w:p w14:paraId="763DB62F" w14:textId="77777777" w:rsidR="004942DF" w:rsidRPr="003C7A59" w:rsidRDefault="004942DF" w:rsidP="004942DF">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7.</w:t>
      </w:r>
      <w:r w:rsidRPr="003C7A59">
        <w:rPr>
          <w:b/>
          <w:szCs w:val="22"/>
          <w:lang w:eastAsia="nb-NO"/>
        </w:rPr>
        <w:tab/>
        <w:t>UTLØPSDATO</w:t>
      </w:r>
    </w:p>
    <w:p w14:paraId="763DB630" w14:textId="77777777" w:rsidR="004942DF" w:rsidRPr="003C7A59" w:rsidRDefault="004942DF" w:rsidP="004942DF">
      <w:pPr>
        <w:tabs>
          <w:tab w:val="clear" w:pos="567"/>
        </w:tabs>
        <w:spacing w:line="240" w:lineRule="auto"/>
        <w:rPr>
          <w:szCs w:val="22"/>
          <w:lang w:eastAsia="nb-NO"/>
        </w:rPr>
      </w:pPr>
    </w:p>
    <w:p w14:paraId="763DB631" w14:textId="77777777" w:rsidR="004942DF" w:rsidRPr="003C7A59" w:rsidRDefault="004942DF" w:rsidP="004942DF">
      <w:pPr>
        <w:tabs>
          <w:tab w:val="clear" w:pos="567"/>
        </w:tabs>
        <w:spacing w:line="240" w:lineRule="auto"/>
        <w:rPr>
          <w:szCs w:val="22"/>
          <w:lang w:eastAsia="nb-NO"/>
        </w:rPr>
      </w:pPr>
      <w:r w:rsidRPr="003C7A59">
        <w:rPr>
          <w:szCs w:val="22"/>
          <w:lang w:eastAsia="nb-NO"/>
        </w:rPr>
        <w:t>EXP {måned/år}</w:t>
      </w:r>
    </w:p>
    <w:p w14:paraId="763DB632" w14:textId="3793DA85" w:rsidR="004942DF" w:rsidRPr="003C7A59" w:rsidRDefault="00FC0182" w:rsidP="004942DF">
      <w:pPr>
        <w:tabs>
          <w:tab w:val="clear" w:pos="567"/>
        </w:tabs>
        <w:spacing w:line="240" w:lineRule="auto"/>
        <w:rPr>
          <w:szCs w:val="22"/>
          <w:lang w:eastAsia="nb-NO"/>
        </w:rPr>
      </w:pPr>
      <w:r w:rsidRPr="00647CF3">
        <w:rPr>
          <w:szCs w:val="22"/>
        </w:rPr>
        <w:t>Etter anbrudd</w:t>
      </w:r>
      <w:r w:rsidR="007F0410">
        <w:rPr>
          <w:szCs w:val="22"/>
        </w:rPr>
        <w:t>,</w:t>
      </w:r>
      <w:r w:rsidRPr="003C7A59">
        <w:rPr>
          <w:szCs w:val="22"/>
          <w:lang w:eastAsia="nb-NO"/>
        </w:rPr>
        <w:t xml:space="preserve"> </w:t>
      </w:r>
      <w:r>
        <w:rPr>
          <w:szCs w:val="22"/>
          <w:lang w:eastAsia="nb-NO"/>
        </w:rPr>
        <w:t>brukes innen</w:t>
      </w:r>
      <w:r w:rsidR="004942DF" w:rsidRPr="003C7A59">
        <w:rPr>
          <w:szCs w:val="22"/>
          <w:lang w:eastAsia="nb-NO"/>
        </w:rPr>
        <w:t xml:space="preserve"> 6 måneder.</w:t>
      </w:r>
    </w:p>
    <w:p w14:paraId="763DB634" w14:textId="77777777" w:rsidR="004942DF" w:rsidRPr="003C7A59" w:rsidRDefault="004942DF" w:rsidP="004942DF">
      <w:pPr>
        <w:tabs>
          <w:tab w:val="clear" w:pos="567"/>
        </w:tabs>
        <w:spacing w:line="240" w:lineRule="auto"/>
        <w:rPr>
          <w:szCs w:val="22"/>
          <w:lang w:eastAsia="nb-NO"/>
        </w:rPr>
      </w:pPr>
    </w:p>
    <w:p w14:paraId="763DB635" w14:textId="77777777" w:rsidR="004942DF" w:rsidRPr="003C7A59" w:rsidRDefault="004942DF" w:rsidP="004942DF">
      <w:pPr>
        <w:tabs>
          <w:tab w:val="clear" w:pos="567"/>
        </w:tabs>
        <w:spacing w:line="240" w:lineRule="auto"/>
        <w:rPr>
          <w:szCs w:val="22"/>
          <w:lang w:eastAsia="nb-NO"/>
        </w:rPr>
      </w:pPr>
    </w:p>
    <w:p w14:paraId="763DB636" w14:textId="77777777" w:rsidR="004942DF" w:rsidRPr="003C7A59" w:rsidRDefault="004942DF" w:rsidP="004942DF">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8.</w:t>
      </w:r>
      <w:r w:rsidRPr="003C7A59">
        <w:rPr>
          <w:b/>
          <w:szCs w:val="22"/>
          <w:lang w:eastAsia="nb-NO"/>
        </w:rPr>
        <w:tab/>
        <w:t>TEKSTEN ”TIL DYR”</w:t>
      </w:r>
    </w:p>
    <w:p w14:paraId="763DB637" w14:textId="77777777" w:rsidR="004942DF" w:rsidRPr="003C7A59" w:rsidRDefault="004942DF" w:rsidP="004942DF">
      <w:pPr>
        <w:tabs>
          <w:tab w:val="clear" w:pos="567"/>
        </w:tabs>
        <w:spacing w:line="240" w:lineRule="auto"/>
        <w:rPr>
          <w:szCs w:val="22"/>
          <w:lang w:eastAsia="nb-NO"/>
        </w:rPr>
      </w:pPr>
    </w:p>
    <w:p w14:paraId="763DB638" w14:textId="53AA4A89" w:rsidR="004942DF" w:rsidRPr="003C7A59" w:rsidRDefault="004942DF" w:rsidP="004942DF">
      <w:pPr>
        <w:spacing w:line="240" w:lineRule="auto"/>
        <w:rPr>
          <w:szCs w:val="22"/>
          <w:lang w:eastAsia="nb-NO"/>
        </w:rPr>
      </w:pPr>
      <w:r w:rsidRPr="003C7A59">
        <w:rPr>
          <w:szCs w:val="22"/>
          <w:lang w:eastAsia="nb-NO"/>
        </w:rPr>
        <w:t>Til dyr</w:t>
      </w:r>
      <w:r w:rsidR="007F0410">
        <w:rPr>
          <w:szCs w:val="22"/>
          <w:lang w:eastAsia="nb-NO"/>
        </w:rPr>
        <w:t>.</w:t>
      </w:r>
    </w:p>
    <w:p w14:paraId="763DB639" w14:textId="77777777" w:rsidR="004367E2" w:rsidRPr="003C7A59" w:rsidRDefault="00D84EB3" w:rsidP="00346A1D">
      <w:pPr>
        <w:tabs>
          <w:tab w:val="clear" w:pos="567"/>
        </w:tabs>
        <w:spacing w:line="240" w:lineRule="auto"/>
        <w:rPr>
          <w:szCs w:val="22"/>
          <w:lang w:eastAsia="nb-NO"/>
        </w:rPr>
      </w:pPr>
      <w:r w:rsidRPr="003C7A59">
        <w:rPr>
          <w:szCs w:val="22"/>
          <w:lang w:eastAsia="nb-NO"/>
        </w:rPr>
        <w:br w:type="page"/>
      </w:r>
    </w:p>
    <w:p w14:paraId="763DB63A"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rPr>
          <w:b/>
          <w:szCs w:val="22"/>
        </w:rPr>
      </w:pPr>
      <w:r w:rsidRPr="003C7A59">
        <w:rPr>
          <w:b/>
          <w:szCs w:val="22"/>
        </w:rPr>
        <w:lastRenderedPageBreak/>
        <w:t xml:space="preserve">OPPLYSNINGER SOM SKAL ANGIS PÅ DEN YTRE EMBALLASJE </w:t>
      </w:r>
    </w:p>
    <w:p w14:paraId="763DB63B" w14:textId="77777777" w:rsidR="004367E2" w:rsidRDefault="004367E2" w:rsidP="00346A1D">
      <w:pPr>
        <w:pBdr>
          <w:top w:val="single" w:sz="4" w:space="1" w:color="auto"/>
          <w:left w:val="single" w:sz="4" w:space="4" w:color="auto"/>
          <w:bottom w:val="single" w:sz="4" w:space="1" w:color="auto"/>
          <w:right w:val="single" w:sz="4" w:space="4" w:color="auto"/>
        </w:pBdr>
        <w:tabs>
          <w:tab w:val="clear" w:pos="567"/>
        </w:tabs>
        <w:spacing w:line="240" w:lineRule="auto"/>
        <w:rPr>
          <w:b/>
          <w:szCs w:val="22"/>
        </w:rPr>
      </w:pPr>
    </w:p>
    <w:p w14:paraId="059588E1" w14:textId="43566BB8" w:rsidR="00065A40" w:rsidRPr="003C7A59" w:rsidRDefault="00065A40" w:rsidP="00346A1D">
      <w:pPr>
        <w:pBdr>
          <w:top w:val="single" w:sz="4" w:space="1" w:color="auto"/>
          <w:left w:val="single" w:sz="4" w:space="4" w:color="auto"/>
          <w:bottom w:val="single" w:sz="4" w:space="1" w:color="auto"/>
          <w:right w:val="single" w:sz="4" w:space="4" w:color="auto"/>
        </w:pBdr>
        <w:tabs>
          <w:tab w:val="clear" w:pos="567"/>
        </w:tabs>
        <w:spacing w:line="240" w:lineRule="auto"/>
        <w:rPr>
          <w:b/>
          <w:szCs w:val="22"/>
        </w:rPr>
      </w:pPr>
      <w:r>
        <w:rPr>
          <w:b/>
          <w:szCs w:val="22"/>
        </w:rPr>
        <w:t xml:space="preserve">Kartong til 10 </w:t>
      </w:r>
      <w:r w:rsidR="00DD5890">
        <w:rPr>
          <w:b/>
          <w:szCs w:val="22"/>
        </w:rPr>
        <w:t xml:space="preserve">ml </w:t>
      </w:r>
      <w:r>
        <w:rPr>
          <w:b/>
          <w:szCs w:val="22"/>
        </w:rPr>
        <w:t>og 20 ml</w:t>
      </w:r>
    </w:p>
    <w:p w14:paraId="763DB63C" w14:textId="77777777" w:rsidR="00FD2250" w:rsidRPr="003C7A59" w:rsidRDefault="00FD2250" w:rsidP="00346A1D">
      <w:pPr>
        <w:tabs>
          <w:tab w:val="clear" w:pos="567"/>
        </w:tabs>
        <w:spacing w:line="240" w:lineRule="auto"/>
        <w:rPr>
          <w:szCs w:val="22"/>
          <w:u w:val="single"/>
        </w:rPr>
      </w:pPr>
    </w:p>
    <w:p w14:paraId="763DB63D"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3C7A59">
        <w:rPr>
          <w:b/>
          <w:szCs w:val="22"/>
        </w:rPr>
        <w:t>1.</w:t>
      </w:r>
      <w:r w:rsidRPr="003C7A59">
        <w:rPr>
          <w:b/>
          <w:szCs w:val="22"/>
        </w:rPr>
        <w:tab/>
        <w:t>VETERINÆR</w:t>
      </w:r>
      <w:r w:rsidR="001A630E" w:rsidRPr="003C7A59">
        <w:rPr>
          <w:b/>
          <w:szCs w:val="22"/>
        </w:rPr>
        <w:t>PREPARAT</w:t>
      </w:r>
      <w:r w:rsidRPr="003C7A59">
        <w:rPr>
          <w:b/>
          <w:szCs w:val="22"/>
        </w:rPr>
        <w:t>ETS NAVN</w:t>
      </w:r>
    </w:p>
    <w:p w14:paraId="763DB63E" w14:textId="77777777" w:rsidR="00FD2250" w:rsidRPr="003C7A59" w:rsidRDefault="00FD2250" w:rsidP="00346A1D">
      <w:pPr>
        <w:tabs>
          <w:tab w:val="clear" w:pos="567"/>
        </w:tabs>
        <w:spacing w:line="240" w:lineRule="auto"/>
        <w:rPr>
          <w:szCs w:val="22"/>
        </w:rPr>
      </w:pPr>
    </w:p>
    <w:p w14:paraId="763DB63F" w14:textId="77777777" w:rsidR="00FD2250" w:rsidRPr="003C7A59" w:rsidRDefault="00FD2250" w:rsidP="00346A1D">
      <w:pPr>
        <w:spacing w:line="240" w:lineRule="auto"/>
        <w:ind w:left="567" w:hanging="567"/>
        <w:outlineLvl w:val="1"/>
        <w:rPr>
          <w:szCs w:val="22"/>
        </w:rPr>
      </w:pPr>
      <w:r w:rsidRPr="003C7A59">
        <w:rPr>
          <w:szCs w:val="22"/>
        </w:rPr>
        <w:t>Metacam 5 mg/ml injeksjonsvæske, oppløsning til hund og katt</w:t>
      </w:r>
    </w:p>
    <w:p w14:paraId="763DB640" w14:textId="77777777" w:rsidR="00FD2250" w:rsidRPr="0072761B" w:rsidRDefault="00FD2250" w:rsidP="00346A1D">
      <w:pPr>
        <w:spacing w:line="240" w:lineRule="auto"/>
        <w:ind w:left="567" w:hanging="567"/>
        <w:rPr>
          <w:szCs w:val="22"/>
          <w:lang w:val="nn-NO"/>
        </w:rPr>
      </w:pPr>
      <w:r w:rsidRPr="0072761B">
        <w:rPr>
          <w:szCs w:val="22"/>
          <w:lang w:val="nn-NO"/>
        </w:rPr>
        <w:t>Meloksikam</w:t>
      </w:r>
    </w:p>
    <w:p w14:paraId="763DB641" w14:textId="77777777" w:rsidR="00FD2250" w:rsidRPr="0072761B" w:rsidRDefault="00FD2250" w:rsidP="00346A1D">
      <w:pPr>
        <w:tabs>
          <w:tab w:val="clear" w:pos="567"/>
        </w:tabs>
        <w:spacing w:line="240" w:lineRule="auto"/>
        <w:rPr>
          <w:szCs w:val="22"/>
          <w:lang w:val="nn-NO"/>
        </w:rPr>
      </w:pPr>
    </w:p>
    <w:p w14:paraId="763DB642" w14:textId="77777777" w:rsidR="00FD2250" w:rsidRPr="0072761B" w:rsidRDefault="00FD2250" w:rsidP="00346A1D">
      <w:pPr>
        <w:tabs>
          <w:tab w:val="clear" w:pos="567"/>
        </w:tabs>
        <w:spacing w:line="240" w:lineRule="auto"/>
        <w:rPr>
          <w:szCs w:val="22"/>
          <w:lang w:val="nn-NO"/>
        </w:rPr>
      </w:pPr>
    </w:p>
    <w:p w14:paraId="763DB643" w14:textId="216AAF3D" w:rsidR="00FD2250" w:rsidRPr="0072761B"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nn-NO"/>
        </w:rPr>
      </w:pPr>
      <w:r w:rsidRPr="0072761B">
        <w:rPr>
          <w:b/>
          <w:szCs w:val="22"/>
          <w:lang w:val="nn-NO"/>
        </w:rPr>
        <w:t>2.</w:t>
      </w:r>
      <w:r w:rsidRPr="0072761B">
        <w:rPr>
          <w:b/>
          <w:szCs w:val="22"/>
          <w:lang w:val="nn-NO"/>
        </w:rPr>
        <w:tab/>
        <w:t xml:space="preserve">DEKLARASJON AV VIRKESTOFF(ER) </w:t>
      </w:r>
    </w:p>
    <w:p w14:paraId="763DB644" w14:textId="77777777" w:rsidR="00FD2250" w:rsidRPr="0072761B" w:rsidRDefault="00FD2250" w:rsidP="00346A1D">
      <w:pPr>
        <w:tabs>
          <w:tab w:val="clear" w:pos="567"/>
        </w:tabs>
        <w:spacing w:line="240" w:lineRule="auto"/>
        <w:rPr>
          <w:szCs w:val="22"/>
          <w:lang w:val="nn-NO"/>
        </w:rPr>
      </w:pPr>
    </w:p>
    <w:p w14:paraId="763DB645" w14:textId="2F47FB74" w:rsidR="00FD2250" w:rsidRPr="0072761B" w:rsidRDefault="00FD2250" w:rsidP="00346A1D">
      <w:pPr>
        <w:tabs>
          <w:tab w:val="clear" w:pos="567"/>
        </w:tabs>
        <w:spacing w:line="240" w:lineRule="auto"/>
        <w:rPr>
          <w:szCs w:val="22"/>
          <w:lang w:val="nn-NO"/>
        </w:rPr>
      </w:pPr>
      <w:r w:rsidRPr="0072761B">
        <w:rPr>
          <w:szCs w:val="22"/>
          <w:lang w:val="nn-NO"/>
        </w:rPr>
        <w:t>Meloksikam</w:t>
      </w:r>
      <w:r w:rsidR="00065A40" w:rsidRPr="0072761B">
        <w:rPr>
          <w:szCs w:val="22"/>
          <w:lang w:val="nn-NO"/>
        </w:rPr>
        <w:t xml:space="preserve"> </w:t>
      </w:r>
      <w:r w:rsidRPr="0072761B">
        <w:rPr>
          <w:szCs w:val="22"/>
          <w:lang w:val="nn-NO"/>
        </w:rPr>
        <w:t>5 mg/ml</w:t>
      </w:r>
    </w:p>
    <w:p w14:paraId="763DB646" w14:textId="77777777" w:rsidR="00FD2250" w:rsidRPr="0072761B" w:rsidRDefault="00FD2250" w:rsidP="00346A1D">
      <w:pPr>
        <w:tabs>
          <w:tab w:val="clear" w:pos="567"/>
        </w:tabs>
        <w:spacing w:line="240" w:lineRule="auto"/>
        <w:rPr>
          <w:szCs w:val="22"/>
          <w:lang w:val="nn-NO"/>
        </w:rPr>
      </w:pPr>
    </w:p>
    <w:p w14:paraId="763DB647" w14:textId="77777777" w:rsidR="00FD2250" w:rsidRPr="0072761B" w:rsidRDefault="00FD2250" w:rsidP="00346A1D">
      <w:pPr>
        <w:tabs>
          <w:tab w:val="clear" w:pos="567"/>
        </w:tabs>
        <w:spacing w:line="240" w:lineRule="auto"/>
        <w:rPr>
          <w:szCs w:val="22"/>
          <w:lang w:val="nn-NO"/>
        </w:rPr>
      </w:pPr>
    </w:p>
    <w:p w14:paraId="763DB648" w14:textId="77777777" w:rsidR="00FD2250" w:rsidRPr="0072761B"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nn-NO"/>
        </w:rPr>
      </w:pPr>
      <w:r w:rsidRPr="0072761B">
        <w:rPr>
          <w:b/>
          <w:szCs w:val="22"/>
          <w:lang w:val="nn-NO"/>
        </w:rPr>
        <w:t>3.</w:t>
      </w:r>
      <w:r w:rsidRPr="0072761B">
        <w:rPr>
          <w:b/>
          <w:szCs w:val="22"/>
          <w:lang w:val="nn-NO"/>
        </w:rPr>
        <w:tab/>
        <w:t>LEGEMIDDELFORM</w:t>
      </w:r>
    </w:p>
    <w:p w14:paraId="763DB649" w14:textId="77777777" w:rsidR="00FD2250" w:rsidRPr="0072761B" w:rsidRDefault="00FD2250" w:rsidP="00346A1D">
      <w:pPr>
        <w:tabs>
          <w:tab w:val="clear" w:pos="567"/>
        </w:tabs>
        <w:spacing w:line="240" w:lineRule="auto"/>
        <w:rPr>
          <w:szCs w:val="22"/>
          <w:lang w:val="nn-NO"/>
        </w:rPr>
      </w:pPr>
    </w:p>
    <w:p w14:paraId="763DB64A" w14:textId="77777777" w:rsidR="00FD2250" w:rsidRPr="0072761B" w:rsidRDefault="00FD2250" w:rsidP="00346A1D">
      <w:pPr>
        <w:spacing w:line="240" w:lineRule="auto"/>
        <w:ind w:left="567" w:hanging="567"/>
        <w:rPr>
          <w:szCs w:val="22"/>
          <w:lang w:val="nn-NO"/>
        </w:rPr>
      </w:pPr>
      <w:r w:rsidRPr="0072761B">
        <w:rPr>
          <w:szCs w:val="22"/>
          <w:highlight w:val="lightGray"/>
          <w:lang w:val="nn-NO"/>
        </w:rPr>
        <w:t>Injeksjonsvæske, oppløsning</w:t>
      </w:r>
    </w:p>
    <w:p w14:paraId="763DB64B" w14:textId="77777777" w:rsidR="00FD2250" w:rsidRPr="0072761B" w:rsidRDefault="00FD2250" w:rsidP="00346A1D">
      <w:pPr>
        <w:tabs>
          <w:tab w:val="clear" w:pos="567"/>
        </w:tabs>
        <w:spacing w:line="240" w:lineRule="auto"/>
        <w:rPr>
          <w:szCs w:val="22"/>
          <w:lang w:val="nn-NO"/>
        </w:rPr>
      </w:pPr>
    </w:p>
    <w:p w14:paraId="763DB64C" w14:textId="77777777" w:rsidR="00FD2250" w:rsidRPr="0072761B" w:rsidRDefault="00FD2250" w:rsidP="00346A1D">
      <w:pPr>
        <w:tabs>
          <w:tab w:val="clear" w:pos="567"/>
        </w:tabs>
        <w:spacing w:line="240" w:lineRule="auto"/>
        <w:rPr>
          <w:szCs w:val="22"/>
          <w:lang w:val="nn-NO"/>
        </w:rPr>
      </w:pPr>
    </w:p>
    <w:p w14:paraId="763DB64D" w14:textId="41AFFF35" w:rsidR="00FD2250" w:rsidRPr="0072761B"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nn-NO"/>
        </w:rPr>
      </w:pPr>
      <w:r w:rsidRPr="0072761B">
        <w:rPr>
          <w:b/>
          <w:szCs w:val="22"/>
          <w:lang w:val="nn-NO"/>
        </w:rPr>
        <w:t>4.</w:t>
      </w:r>
      <w:r w:rsidRPr="0072761B">
        <w:rPr>
          <w:b/>
          <w:szCs w:val="22"/>
          <w:lang w:val="nn-NO"/>
        </w:rPr>
        <w:tab/>
        <w:t>PAKNINGSSTØRRELSE</w:t>
      </w:r>
      <w:r w:rsidR="007F0410">
        <w:rPr>
          <w:b/>
          <w:szCs w:val="22"/>
          <w:lang w:val="nn-NO"/>
        </w:rPr>
        <w:t>R</w:t>
      </w:r>
    </w:p>
    <w:p w14:paraId="763DB64E" w14:textId="77777777" w:rsidR="00FD2250" w:rsidRPr="0072761B" w:rsidRDefault="00FD2250" w:rsidP="00346A1D">
      <w:pPr>
        <w:tabs>
          <w:tab w:val="clear" w:pos="567"/>
        </w:tabs>
        <w:spacing w:line="240" w:lineRule="auto"/>
        <w:rPr>
          <w:szCs w:val="22"/>
          <w:lang w:val="nn-NO"/>
        </w:rPr>
      </w:pPr>
    </w:p>
    <w:p w14:paraId="763DB64F" w14:textId="77777777" w:rsidR="00FD2250" w:rsidRPr="0072761B" w:rsidRDefault="00FD2250" w:rsidP="00346A1D">
      <w:pPr>
        <w:spacing w:line="240" w:lineRule="auto"/>
        <w:ind w:left="567" w:hanging="567"/>
        <w:rPr>
          <w:szCs w:val="22"/>
          <w:lang w:val="nn-NO"/>
        </w:rPr>
      </w:pPr>
      <w:r w:rsidRPr="0072761B">
        <w:rPr>
          <w:szCs w:val="22"/>
          <w:lang w:val="nn-NO"/>
        </w:rPr>
        <w:t xml:space="preserve">10 ml </w:t>
      </w:r>
    </w:p>
    <w:p w14:paraId="763DB650" w14:textId="77777777" w:rsidR="00FD2250" w:rsidRPr="0072761B" w:rsidRDefault="00FD2250" w:rsidP="00346A1D">
      <w:pPr>
        <w:tabs>
          <w:tab w:val="clear" w:pos="567"/>
        </w:tabs>
        <w:spacing w:line="240" w:lineRule="auto"/>
        <w:rPr>
          <w:szCs w:val="22"/>
          <w:lang w:val="nn-NO"/>
        </w:rPr>
      </w:pPr>
      <w:r w:rsidRPr="0072761B">
        <w:rPr>
          <w:szCs w:val="22"/>
          <w:highlight w:val="lightGray"/>
          <w:lang w:val="nn-NO"/>
        </w:rPr>
        <w:t>20 ml</w:t>
      </w:r>
    </w:p>
    <w:p w14:paraId="763DB651" w14:textId="77777777" w:rsidR="00FD2250" w:rsidRPr="0072761B" w:rsidRDefault="00FD2250" w:rsidP="00346A1D">
      <w:pPr>
        <w:tabs>
          <w:tab w:val="clear" w:pos="567"/>
        </w:tabs>
        <w:spacing w:line="240" w:lineRule="auto"/>
        <w:rPr>
          <w:szCs w:val="22"/>
          <w:lang w:val="nn-NO"/>
        </w:rPr>
      </w:pPr>
    </w:p>
    <w:p w14:paraId="763DB652" w14:textId="77777777" w:rsidR="00FD2250" w:rsidRPr="0072761B" w:rsidRDefault="00FD2250" w:rsidP="00346A1D">
      <w:pPr>
        <w:tabs>
          <w:tab w:val="clear" w:pos="567"/>
        </w:tabs>
        <w:spacing w:line="240" w:lineRule="auto"/>
        <w:rPr>
          <w:szCs w:val="22"/>
          <w:lang w:val="nn-NO"/>
        </w:rPr>
      </w:pPr>
    </w:p>
    <w:p w14:paraId="763DB653" w14:textId="77777777" w:rsidR="00FD2250" w:rsidRPr="0072761B"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nn-NO"/>
        </w:rPr>
      </w:pPr>
      <w:r w:rsidRPr="0072761B">
        <w:rPr>
          <w:b/>
          <w:szCs w:val="22"/>
          <w:lang w:val="nn-NO"/>
        </w:rPr>
        <w:t>5.</w:t>
      </w:r>
      <w:r w:rsidRPr="0072761B">
        <w:rPr>
          <w:b/>
          <w:szCs w:val="22"/>
          <w:lang w:val="nn-NO"/>
        </w:rPr>
        <w:tab/>
        <w:t>DYREART SOM LEGEMIDLET ER BEREGNET TIL</w:t>
      </w:r>
      <w:r w:rsidR="006D63DE" w:rsidRPr="0072761B">
        <w:rPr>
          <w:b/>
          <w:szCs w:val="22"/>
          <w:lang w:val="nn-NO"/>
        </w:rPr>
        <w:t xml:space="preserve"> (Målarter)</w:t>
      </w:r>
    </w:p>
    <w:p w14:paraId="763DB654" w14:textId="77777777" w:rsidR="00FD2250" w:rsidRPr="0072761B" w:rsidRDefault="00FD2250" w:rsidP="00346A1D">
      <w:pPr>
        <w:tabs>
          <w:tab w:val="clear" w:pos="567"/>
        </w:tabs>
        <w:spacing w:line="240" w:lineRule="auto"/>
        <w:rPr>
          <w:szCs w:val="22"/>
          <w:lang w:val="nn-NO"/>
        </w:rPr>
      </w:pPr>
    </w:p>
    <w:p w14:paraId="763DB655" w14:textId="77777777" w:rsidR="00FD2250" w:rsidRPr="0072761B" w:rsidRDefault="00FD2250" w:rsidP="00346A1D">
      <w:pPr>
        <w:spacing w:line="240" w:lineRule="auto"/>
        <w:ind w:left="567" w:hanging="567"/>
        <w:rPr>
          <w:szCs w:val="22"/>
          <w:lang w:val="nn-NO"/>
        </w:rPr>
      </w:pPr>
      <w:r w:rsidRPr="0072761B">
        <w:rPr>
          <w:szCs w:val="22"/>
          <w:highlight w:val="lightGray"/>
          <w:lang w:val="nn-NO"/>
        </w:rPr>
        <w:t>Hund og katt</w:t>
      </w:r>
    </w:p>
    <w:p w14:paraId="763DB656" w14:textId="77777777" w:rsidR="00FD2250" w:rsidRPr="0072761B" w:rsidRDefault="00FD2250" w:rsidP="00346A1D">
      <w:pPr>
        <w:tabs>
          <w:tab w:val="clear" w:pos="567"/>
        </w:tabs>
        <w:spacing w:line="240" w:lineRule="auto"/>
        <w:rPr>
          <w:szCs w:val="22"/>
          <w:lang w:val="nn-NO"/>
        </w:rPr>
      </w:pPr>
    </w:p>
    <w:p w14:paraId="763DB657" w14:textId="77777777" w:rsidR="00FD2250" w:rsidRPr="0072761B" w:rsidRDefault="00FD2250" w:rsidP="00346A1D">
      <w:pPr>
        <w:tabs>
          <w:tab w:val="clear" w:pos="567"/>
        </w:tabs>
        <w:spacing w:line="240" w:lineRule="auto"/>
        <w:rPr>
          <w:szCs w:val="22"/>
          <w:lang w:val="nn-NO"/>
        </w:rPr>
      </w:pPr>
    </w:p>
    <w:p w14:paraId="763DB658" w14:textId="77777777" w:rsidR="00FD2250" w:rsidRPr="0072761B"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nn-NO"/>
        </w:rPr>
      </w:pPr>
      <w:r w:rsidRPr="0072761B">
        <w:rPr>
          <w:b/>
          <w:szCs w:val="22"/>
          <w:lang w:val="nn-NO"/>
        </w:rPr>
        <w:t>6.</w:t>
      </w:r>
      <w:r w:rsidRPr="0072761B">
        <w:rPr>
          <w:b/>
          <w:szCs w:val="22"/>
          <w:lang w:val="nn-NO"/>
        </w:rPr>
        <w:tab/>
        <w:t>INDIKASJON(ER)</w:t>
      </w:r>
    </w:p>
    <w:p w14:paraId="763DB659" w14:textId="77777777" w:rsidR="00FD2250" w:rsidRPr="0072761B" w:rsidRDefault="00FD2250" w:rsidP="00346A1D">
      <w:pPr>
        <w:tabs>
          <w:tab w:val="clear" w:pos="567"/>
        </w:tabs>
        <w:spacing w:line="240" w:lineRule="auto"/>
        <w:rPr>
          <w:szCs w:val="22"/>
          <w:lang w:val="nn-NO"/>
        </w:rPr>
      </w:pPr>
    </w:p>
    <w:p w14:paraId="763DB65B" w14:textId="77777777" w:rsidR="00FD2250" w:rsidRPr="0072761B" w:rsidRDefault="00FD2250" w:rsidP="00346A1D">
      <w:pPr>
        <w:tabs>
          <w:tab w:val="clear" w:pos="567"/>
        </w:tabs>
        <w:spacing w:line="240" w:lineRule="auto"/>
        <w:rPr>
          <w:szCs w:val="22"/>
          <w:lang w:val="nn-NO"/>
        </w:rPr>
      </w:pPr>
    </w:p>
    <w:p w14:paraId="763DB65C" w14:textId="77777777" w:rsidR="00FD2250" w:rsidRPr="0072761B" w:rsidRDefault="00FD2250" w:rsidP="00346A1D">
      <w:pPr>
        <w:tabs>
          <w:tab w:val="clear" w:pos="567"/>
        </w:tabs>
        <w:spacing w:line="240" w:lineRule="auto"/>
        <w:rPr>
          <w:szCs w:val="22"/>
          <w:lang w:val="nn-NO"/>
        </w:rPr>
      </w:pPr>
    </w:p>
    <w:p w14:paraId="763DB65D"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3C7A59">
        <w:rPr>
          <w:b/>
          <w:szCs w:val="22"/>
        </w:rPr>
        <w:t>7.</w:t>
      </w:r>
      <w:r w:rsidRPr="003C7A59">
        <w:rPr>
          <w:b/>
          <w:szCs w:val="22"/>
        </w:rPr>
        <w:tab/>
        <w:t>BRUKSSMÅTE OG ADMINISTRASJONSVEI</w:t>
      </w:r>
      <w:r w:rsidR="00754801" w:rsidRPr="003C7A59">
        <w:rPr>
          <w:b/>
          <w:szCs w:val="22"/>
        </w:rPr>
        <w:t>(ER)</w:t>
      </w:r>
    </w:p>
    <w:p w14:paraId="763DB65E" w14:textId="77777777" w:rsidR="00FD2250" w:rsidRPr="003C7A59" w:rsidRDefault="00FD2250" w:rsidP="00346A1D">
      <w:pPr>
        <w:tabs>
          <w:tab w:val="clear" w:pos="567"/>
        </w:tabs>
        <w:spacing w:line="240" w:lineRule="auto"/>
        <w:rPr>
          <w:szCs w:val="22"/>
          <w:u w:val="single"/>
        </w:rPr>
      </w:pPr>
    </w:p>
    <w:p w14:paraId="763DB65F" w14:textId="7CFCE553" w:rsidR="00FD2250" w:rsidRPr="003C7A59" w:rsidRDefault="00FD2250" w:rsidP="00346A1D">
      <w:pPr>
        <w:tabs>
          <w:tab w:val="clear" w:pos="567"/>
          <w:tab w:val="left" w:pos="1134"/>
        </w:tabs>
        <w:spacing w:line="240" w:lineRule="auto"/>
        <w:rPr>
          <w:szCs w:val="22"/>
        </w:rPr>
      </w:pPr>
      <w:r w:rsidRPr="0055697D">
        <w:rPr>
          <w:szCs w:val="22"/>
          <w:u w:val="single"/>
        </w:rPr>
        <w:t>Hund:</w:t>
      </w:r>
      <w:r w:rsidRPr="003C7A59">
        <w:rPr>
          <w:szCs w:val="22"/>
        </w:rPr>
        <w:t xml:space="preserve"> </w:t>
      </w:r>
      <w:r w:rsidRPr="003C7A59">
        <w:rPr>
          <w:szCs w:val="22"/>
        </w:rPr>
        <w:tab/>
        <w:t>Lidelser i bevegelsesapparatet: subkutan engangsdose.</w:t>
      </w:r>
    </w:p>
    <w:p w14:paraId="763DB660" w14:textId="1997AE00" w:rsidR="00FD2250" w:rsidRPr="003C7A59" w:rsidRDefault="00157EE6" w:rsidP="00346A1D">
      <w:pPr>
        <w:tabs>
          <w:tab w:val="clear" w:pos="567"/>
          <w:tab w:val="left" w:pos="1134"/>
        </w:tabs>
        <w:spacing w:line="240" w:lineRule="auto"/>
        <w:rPr>
          <w:szCs w:val="22"/>
        </w:rPr>
      </w:pPr>
      <w:r w:rsidRPr="003C7A59">
        <w:rPr>
          <w:szCs w:val="22"/>
        </w:rPr>
        <w:tab/>
      </w:r>
      <w:r w:rsidR="00FD2250" w:rsidRPr="003C7A59">
        <w:rPr>
          <w:szCs w:val="22"/>
        </w:rPr>
        <w:t>Postoperative smerter: som intravenøs eller subkutan engangsdose.</w:t>
      </w:r>
    </w:p>
    <w:p w14:paraId="763DB661" w14:textId="387F6C1D" w:rsidR="00FD2250" w:rsidRPr="003C7A59" w:rsidRDefault="00FD2250" w:rsidP="00346A1D">
      <w:pPr>
        <w:tabs>
          <w:tab w:val="clear" w:pos="567"/>
          <w:tab w:val="left" w:pos="1134"/>
        </w:tabs>
        <w:spacing w:line="240" w:lineRule="auto"/>
        <w:rPr>
          <w:szCs w:val="22"/>
        </w:rPr>
      </w:pPr>
      <w:r w:rsidRPr="0055697D">
        <w:rPr>
          <w:bCs/>
          <w:szCs w:val="22"/>
          <w:u w:val="single"/>
        </w:rPr>
        <w:t>Katt:</w:t>
      </w:r>
      <w:r w:rsidRPr="003C7A59">
        <w:rPr>
          <w:szCs w:val="22"/>
        </w:rPr>
        <w:tab/>
        <w:t>Postoperative smerter: subkutan engangsdose.</w:t>
      </w:r>
    </w:p>
    <w:p w14:paraId="6020F39A" w14:textId="77777777" w:rsidR="00674422" w:rsidRDefault="00674422" w:rsidP="00346A1D">
      <w:pPr>
        <w:tabs>
          <w:tab w:val="clear" w:pos="567"/>
        </w:tabs>
        <w:spacing w:line="240" w:lineRule="auto"/>
        <w:rPr>
          <w:szCs w:val="22"/>
          <w:highlight w:val="lightGray"/>
        </w:rPr>
      </w:pPr>
    </w:p>
    <w:p w14:paraId="763DB662" w14:textId="77777777" w:rsidR="00FD2250" w:rsidRPr="003C7A59" w:rsidRDefault="00FD2250" w:rsidP="00346A1D">
      <w:pPr>
        <w:tabs>
          <w:tab w:val="clear" w:pos="567"/>
        </w:tabs>
        <w:spacing w:line="240" w:lineRule="auto"/>
        <w:rPr>
          <w:szCs w:val="22"/>
        </w:rPr>
      </w:pPr>
      <w:r w:rsidRPr="00D84897">
        <w:rPr>
          <w:szCs w:val="22"/>
        </w:rPr>
        <w:t>Les pakningsvedlegget før bruk.</w:t>
      </w:r>
    </w:p>
    <w:p w14:paraId="763DB663" w14:textId="77777777" w:rsidR="00FD2250" w:rsidRPr="003C7A59" w:rsidRDefault="00FD2250" w:rsidP="00346A1D">
      <w:pPr>
        <w:tabs>
          <w:tab w:val="clear" w:pos="567"/>
        </w:tabs>
        <w:spacing w:line="240" w:lineRule="auto"/>
        <w:rPr>
          <w:szCs w:val="22"/>
        </w:rPr>
      </w:pPr>
    </w:p>
    <w:p w14:paraId="763DB664" w14:textId="77777777" w:rsidR="00025CA5" w:rsidRPr="003C7A59" w:rsidRDefault="00025CA5" w:rsidP="00346A1D">
      <w:pPr>
        <w:tabs>
          <w:tab w:val="clear" w:pos="567"/>
        </w:tabs>
        <w:spacing w:line="240" w:lineRule="auto"/>
        <w:rPr>
          <w:szCs w:val="22"/>
        </w:rPr>
      </w:pPr>
    </w:p>
    <w:p w14:paraId="763DB665"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rPr>
          <w:szCs w:val="22"/>
        </w:rPr>
      </w:pPr>
      <w:r w:rsidRPr="003C7A59">
        <w:rPr>
          <w:b/>
          <w:szCs w:val="22"/>
        </w:rPr>
        <w:t>8.</w:t>
      </w:r>
      <w:r w:rsidRPr="003C7A59">
        <w:rPr>
          <w:b/>
          <w:szCs w:val="22"/>
        </w:rPr>
        <w:tab/>
        <w:t>TILBAKEHOLDELSTID(ER)</w:t>
      </w:r>
    </w:p>
    <w:p w14:paraId="763DB666" w14:textId="77777777" w:rsidR="00FD2250" w:rsidRPr="003C7A59" w:rsidRDefault="00FD2250" w:rsidP="00346A1D">
      <w:pPr>
        <w:pStyle w:val="EndnoteText"/>
        <w:tabs>
          <w:tab w:val="clear" w:pos="567"/>
        </w:tabs>
        <w:rPr>
          <w:szCs w:val="22"/>
        </w:rPr>
      </w:pPr>
    </w:p>
    <w:p w14:paraId="763DB668" w14:textId="77777777" w:rsidR="00FD2250" w:rsidRPr="003C7A59" w:rsidRDefault="00FD2250" w:rsidP="00346A1D">
      <w:pPr>
        <w:pStyle w:val="EndnoteText"/>
        <w:tabs>
          <w:tab w:val="clear" w:pos="567"/>
        </w:tabs>
        <w:rPr>
          <w:szCs w:val="22"/>
        </w:rPr>
      </w:pPr>
    </w:p>
    <w:p w14:paraId="763DB669" w14:textId="77777777" w:rsidR="00FD2250" w:rsidRPr="003C7A59" w:rsidRDefault="00FD2250" w:rsidP="00346A1D">
      <w:pPr>
        <w:pStyle w:val="EndnoteText"/>
        <w:tabs>
          <w:tab w:val="clear" w:pos="567"/>
        </w:tabs>
        <w:rPr>
          <w:szCs w:val="22"/>
        </w:rPr>
      </w:pPr>
    </w:p>
    <w:p w14:paraId="763DB66A" w14:textId="4579C4E2"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rPr>
          <w:szCs w:val="22"/>
        </w:rPr>
      </w:pPr>
      <w:r w:rsidRPr="003C7A59">
        <w:rPr>
          <w:b/>
          <w:szCs w:val="22"/>
        </w:rPr>
        <w:t>9.</w:t>
      </w:r>
      <w:r w:rsidRPr="003C7A59">
        <w:rPr>
          <w:b/>
          <w:szCs w:val="22"/>
        </w:rPr>
        <w:tab/>
        <w:t>SPESIELLE(E) ADVARSEL/ADVARSLER</w:t>
      </w:r>
      <w:r w:rsidR="007F0410">
        <w:rPr>
          <w:b/>
          <w:szCs w:val="22"/>
        </w:rPr>
        <w:t>,</w:t>
      </w:r>
      <w:r w:rsidRPr="003C7A59">
        <w:rPr>
          <w:b/>
          <w:szCs w:val="22"/>
        </w:rPr>
        <w:t xml:space="preserve"> OM NØDVENDIG</w:t>
      </w:r>
    </w:p>
    <w:p w14:paraId="763DB66B" w14:textId="77777777" w:rsidR="00FD2250" w:rsidRPr="003C7A59" w:rsidRDefault="00FD2250" w:rsidP="00346A1D">
      <w:pPr>
        <w:tabs>
          <w:tab w:val="clear" w:pos="567"/>
        </w:tabs>
        <w:spacing w:line="240" w:lineRule="auto"/>
        <w:rPr>
          <w:szCs w:val="22"/>
        </w:rPr>
      </w:pPr>
    </w:p>
    <w:p w14:paraId="763DB66C" w14:textId="7F7041F1" w:rsidR="00FD2250" w:rsidRPr="003C7A59" w:rsidRDefault="007F0410" w:rsidP="00346A1D">
      <w:pPr>
        <w:pStyle w:val="BodyTextIndent"/>
        <w:jc w:val="left"/>
        <w:rPr>
          <w:szCs w:val="22"/>
        </w:rPr>
      </w:pPr>
      <w:r>
        <w:rPr>
          <w:szCs w:val="22"/>
        </w:rPr>
        <w:t>Skal</w:t>
      </w:r>
      <w:r w:rsidR="00FD2250" w:rsidRPr="003C7A59">
        <w:rPr>
          <w:szCs w:val="22"/>
        </w:rPr>
        <w:t xml:space="preserve"> ikke brukes til drektige eller lakterende dyr.</w:t>
      </w:r>
    </w:p>
    <w:p w14:paraId="763DB66D" w14:textId="77777777" w:rsidR="004367E2" w:rsidRPr="0055697D" w:rsidRDefault="004367E2" w:rsidP="00346A1D">
      <w:pPr>
        <w:tabs>
          <w:tab w:val="clear" w:pos="567"/>
        </w:tabs>
        <w:spacing w:line="240" w:lineRule="auto"/>
        <w:ind w:left="567" w:hanging="567"/>
        <w:rPr>
          <w:bCs/>
          <w:szCs w:val="22"/>
        </w:rPr>
      </w:pPr>
    </w:p>
    <w:p w14:paraId="763DB66E" w14:textId="77777777" w:rsidR="009B0267" w:rsidRPr="0055697D" w:rsidRDefault="009B0267" w:rsidP="00346A1D">
      <w:pPr>
        <w:tabs>
          <w:tab w:val="clear" w:pos="567"/>
        </w:tabs>
        <w:spacing w:line="240" w:lineRule="auto"/>
        <w:ind w:left="567" w:hanging="567"/>
        <w:rPr>
          <w:bCs/>
          <w:szCs w:val="22"/>
        </w:rPr>
      </w:pPr>
    </w:p>
    <w:p w14:paraId="763DB66F" w14:textId="77777777" w:rsidR="00FD2250" w:rsidRPr="003C7A59" w:rsidRDefault="00FD2250" w:rsidP="00BC4BA6">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3C7A59">
        <w:rPr>
          <w:b/>
          <w:szCs w:val="22"/>
        </w:rPr>
        <w:lastRenderedPageBreak/>
        <w:t>10</w:t>
      </w:r>
      <w:r w:rsidR="009D17E9" w:rsidRPr="003C7A59">
        <w:rPr>
          <w:b/>
          <w:szCs w:val="22"/>
        </w:rPr>
        <w:t>.</w:t>
      </w:r>
      <w:r w:rsidRPr="003C7A59">
        <w:rPr>
          <w:b/>
          <w:szCs w:val="22"/>
        </w:rPr>
        <w:tab/>
        <w:t>UTLØPSDATO</w:t>
      </w:r>
    </w:p>
    <w:p w14:paraId="763DB670" w14:textId="77777777" w:rsidR="00FD2250" w:rsidRPr="003C7A59" w:rsidRDefault="00FD2250" w:rsidP="00BC4BA6">
      <w:pPr>
        <w:keepNext/>
        <w:tabs>
          <w:tab w:val="clear" w:pos="567"/>
        </w:tabs>
        <w:spacing w:line="240" w:lineRule="auto"/>
        <w:rPr>
          <w:szCs w:val="22"/>
        </w:rPr>
      </w:pPr>
    </w:p>
    <w:p w14:paraId="763DB671" w14:textId="77777777" w:rsidR="00FD2250" w:rsidRPr="003C7A59" w:rsidRDefault="004367E2" w:rsidP="00346A1D">
      <w:pPr>
        <w:tabs>
          <w:tab w:val="clear" w:pos="567"/>
        </w:tabs>
        <w:spacing w:line="240" w:lineRule="auto"/>
        <w:rPr>
          <w:szCs w:val="22"/>
        </w:rPr>
      </w:pPr>
      <w:r w:rsidRPr="003C7A59">
        <w:rPr>
          <w:szCs w:val="22"/>
        </w:rPr>
        <w:t>EXP</w:t>
      </w:r>
      <w:r w:rsidR="00FD2250" w:rsidRPr="003C7A59">
        <w:rPr>
          <w:szCs w:val="22"/>
        </w:rPr>
        <w:t xml:space="preserve"> {måned/år}</w:t>
      </w:r>
    </w:p>
    <w:p w14:paraId="763DB672" w14:textId="62FABD77" w:rsidR="00FD2250" w:rsidRPr="003C7A59" w:rsidRDefault="002F3E45" w:rsidP="00346A1D">
      <w:pPr>
        <w:tabs>
          <w:tab w:val="clear" w:pos="567"/>
        </w:tabs>
        <w:spacing w:line="240" w:lineRule="auto"/>
        <w:rPr>
          <w:szCs w:val="22"/>
        </w:rPr>
      </w:pPr>
      <w:r w:rsidRPr="00647CF3">
        <w:rPr>
          <w:szCs w:val="22"/>
        </w:rPr>
        <w:t>Etter anbrudd</w:t>
      </w:r>
      <w:r w:rsidR="007F0410">
        <w:rPr>
          <w:szCs w:val="22"/>
        </w:rPr>
        <w:t>,</w:t>
      </w:r>
      <w:r w:rsidRPr="003C7A59">
        <w:rPr>
          <w:szCs w:val="22"/>
          <w:lang w:eastAsia="nb-NO"/>
        </w:rPr>
        <w:t xml:space="preserve"> </w:t>
      </w:r>
      <w:r>
        <w:rPr>
          <w:szCs w:val="22"/>
          <w:lang w:eastAsia="nb-NO"/>
        </w:rPr>
        <w:t>brukes innen</w:t>
      </w:r>
      <w:r w:rsidR="00FD2250" w:rsidRPr="003C7A59">
        <w:rPr>
          <w:szCs w:val="22"/>
        </w:rPr>
        <w:t xml:space="preserve"> 28 </w:t>
      </w:r>
      <w:r w:rsidR="000B5645">
        <w:rPr>
          <w:szCs w:val="22"/>
        </w:rPr>
        <w:t>døgn</w:t>
      </w:r>
      <w:r w:rsidR="00FD2250" w:rsidRPr="003C7A59">
        <w:rPr>
          <w:szCs w:val="22"/>
        </w:rPr>
        <w:t>.</w:t>
      </w:r>
    </w:p>
    <w:p w14:paraId="763DB673" w14:textId="77777777" w:rsidR="00FD2250" w:rsidRPr="003C7A59" w:rsidRDefault="00FD2250" w:rsidP="00346A1D">
      <w:pPr>
        <w:tabs>
          <w:tab w:val="clear" w:pos="567"/>
        </w:tabs>
        <w:spacing w:line="240" w:lineRule="auto"/>
        <w:rPr>
          <w:szCs w:val="22"/>
        </w:rPr>
      </w:pPr>
    </w:p>
    <w:p w14:paraId="763DB674" w14:textId="77777777" w:rsidR="00FD2250" w:rsidRPr="003C7A59" w:rsidRDefault="00FD2250" w:rsidP="00346A1D">
      <w:pPr>
        <w:tabs>
          <w:tab w:val="clear" w:pos="567"/>
        </w:tabs>
        <w:spacing w:line="240" w:lineRule="auto"/>
        <w:rPr>
          <w:szCs w:val="22"/>
        </w:rPr>
      </w:pPr>
    </w:p>
    <w:p w14:paraId="763DB675"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3C7A59">
        <w:rPr>
          <w:b/>
          <w:szCs w:val="22"/>
        </w:rPr>
        <w:t>11.</w:t>
      </w:r>
      <w:r w:rsidRPr="003C7A59">
        <w:rPr>
          <w:b/>
          <w:szCs w:val="22"/>
        </w:rPr>
        <w:tab/>
        <w:t>OPPBEVARINGSBETINGELSER</w:t>
      </w:r>
    </w:p>
    <w:p w14:paraId="772EB05F" w14:textId="77777777" w:rsidR="00A62E86" w:rsidRPr="003C7A59" w:rsidRDefault="00A62E86" w:rsidP="00346A1D">
      <w:pPr>
        <w:tabs>
          <w:tab w:val="clear" w:pos="567"/>
        </w:tabs>
        <w:spacing w:line="240" w:lineRule="auto"/>
        <w:rPr>
          <w:szCs w:val="22"/>
        </w:rPr>
      </w:pPr>
    </w:p>
    <w:p w14:paraId="763DB678" w14:textId="77777777" w:rsidR="00FD2250" w:rsidRPr="003C7A59" w:rsidRDefault="00FD2250" w:rsidP="007231AF">
      <w:pPr>
        <w:spacing w:line="240" w:lineRule="auto"/>
        <w:ind w:left="567" w:hanging="567"/>
        <w:rPr>
          <w:szCs w:val="22"/>
        </w:rPr>
      </w:pPr>
    </w:p>
    <w:p w14:paraId="763DB679" w14:textId="77777777" w:rsidR="00FD2250" w:rsidRPr="003C7A59" w:rsidRDefault="00FD2250" w:rsidP="00346A1D">
      <w:pPr>
        <w:tabs>
          <w:tab w:val="clear" w:pos="567"/>
        </w:tabs>
        <w:spacing w:line="240" w:lineRule="auto"/>
        <w:rPr>
          <w:szCs w:val="22"/>
        </w:rPr>
      </w:pPr>
    </w:p>
    <w:p w14:paraId="763DB67A" w14:textId="772BCE64"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3C7A59">
        <w:rPr>
          <w:b/>
          <w:szCs w:val="22"/>
        </w:rPr>
        <w:t>12.</w:t>
      </w:r>
      <w:r w:rsidRPr="003C7A59">
        <w:rPr>
          <w:b/>
          <w:szCs w:val="22"/>
        </w:rPr>
        <w:tab/>
      </w:r>
      <w:r w:rsidR="007237C7">
        <w:rPr>
          <w:b/>
          <w:szCs w:val="22"/>
        </w:rPr>
        <w:t>SÆRLIGE FORHOLDSREGLER FOR HÅNDTERING AV UBRUKT LEGEMIDDEL, RESTER OG EMBALLASJE</w:t>
      </w:r>
    </w:p>
    <w:p w14:paraId="763DB67B" w14:textId="77777777" w:rsidR="00FD2250" w:rsidRPr="003C7A59" w:rsidRDefault="00FD2250" w:rsidP="00346A1D">
      <w:pPr>
        <w:tabs>
          <w:tab w:val="clear" w:pos="567"/>
        </w:tabs>
        <w:spacing w:line="240" w:lineRule="auto"/>
        <w:rPr>
          <w:szCs w:val="22"/>
        </w:rPr>
      </w:pPr>
    </w:p>
    <w:p w14:paraId="763DB67D" w14:textId="32EA02B7" w:rsidR="00FD2250" w:rsidRPr="003C7A59" w:rsidRDefault="00295ABB" w:rsidP="00346A1D">
      <w:pPr>
        <w:pStyle w:val="EndnoteText"/>
        <w:tabs>
          <w:tab w:val="clear" w:pos="567"/>
        </w:tabs>
        <w:rPr>
          <w:szCs w:val="22"/>
        </w:rPr>
      </w:pPr>
      <w:r w:rsidRPr="00647CF3">
        <w:rPr>
          <w:iCs/>
          <w:szCs w:val="22"/>
        </w:rPr>
        <w:t>Kassasjon: les pakningsvedlegget</w:t>
      </w:r>
      <w:r w:rsidR="00E470D9">
        <w:rPr>
          <w:iCs/>
          <w:szCs w:val="22"/>
        </w:rPr>
        <w:t>.</w:t>
      </w:r>
      <w:r w:rsidRPr="00304B0A" w:rsidDel="00AF441F">
        <w:rPr>
          <w:szCs w:val="22"/>
          <w:highlight w:val="lightGray"/>
        </w:rPr>
        <w:t xml:space="preserve"> </w:t>
      </w:r>
    </w:p>
    <w:p w14:paraId="763DB67E" w14:textId="77777777" w:rsidR="00FD2250" w:rsidRDefault="00FD2250" w:rsidP="00346A1D">
      <w:pPr>
        <w:tabs>
          <w:tab w:val="clear" w:pos="567"/>
        </w:tabs>
        <w:spacing w:line="240" w:lineRule="auto"/>
        <w:rPr>
          <w:szCs w:val="22"/>
        </w:rPr>
      </w:pPr>
    </w:p>
    <w:p w14:paraId="55311AA8" w14:textId="77777777" w:rsidR="00A62E86" w:rsidRPr="003C7A59" w:rsidRDefault="00A62E86" w:rsidP="00346A1D">
      <w:pPr>
        <w:tabs>
          <w:tab w:val="clear" w:pos="567"/>
        </w:tabs>
        <w:spacing w:line="240" w:lineRule="auto"/>
        <w:rPr>
          <w:szCs w:val="22"/>
        </w:rPr>
      </w:pPr>
    </w:p>
    <w:p w14:paraId="763DB67F"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3C7A59">
        <w:rPr>
          <w:b/>
          <w:szCs w:val="22"/>
        </w:rPr>
        <w:t>13.</w:t>
      </w:r>
      <w:r w:rsidRPr="003C7A59">
        <w:rPr>
          <w:b/>
          <w:szCs w:val="22"/>
        </w:rPr>
        <w:tab/>
        <w:t>TEKSTEN "TIL DYR" OG EVENTUELLE VILKÅR ELLER BEGRENSING MED HENSYN TIL UTLEVERING OG BRUK</w:t>
      </w:r>
      <w:r w:rsidR="00754801" w:rsidRPr="003C7A59">
        <w:rPr>
          <w:b/>
          <w:szCs w:val="22"/>
        </w:rPr>
        <w:t xml:space="preserve">, </w:t>
      </w:r>
      <w:r w:rsidR="00754801" w:rsidRPr="003C7A59">
        <w:rPr>
          <w:b/>
          <w:bCs/>
          <w:szCs w:val="22"/>
        </w:rPr>
        <w:t>HVIS RELEVANT</w:t>
      </w:r>
    </w:p>
    <w:p w14:paraId="763DB680" w14:textId="77777777" w:rsidR="00FD2250" w:rsidRPr="003C7A59" w:rsidRDefault="00FD2250" w:rsidP="00346A1D">
      <w:pPr>
        <w:tabs>
          <w:tab w:val="clear" w:pos="567"/>
        </w:tabs>
        <w:spacing w:line="240" w:lineRule="auto"/>
        <w:rPr>
          <w:szCs w:val="22"/>
        </w:rPr>
      </w:pPr>
    </w:p>
    <w:p w14:paraId="763DB681" w14:textId="6D749BA7" w:rsidR="00FD2250" w:rsidRPr="003C7A59" w:rsidRDefault="00FD2250" w:rsidP="00346A1D">
      <w:pPr>
        <w:tabs>
          <w:tab w:val="clear" w:pos="567"/>
        </w:tabs>
        <w:spacing w:line="240" w:lineRule="auto"/>
        <w:rPr>
          <w:szCs w:val="22"/>
        </w:rPr>
      </w:pPr>
      <w:r w:rsidRPr="003C7A59">
        <w:rPr>
          <w:szCs w:val="22"/>
        </w:rPr>
        <w:t>Til dyr</w:t>
      </w:r>
      <w:r w:rsidR="004367E2" w:rsidRPr="003C7A59">
        <w:rPr>
          <w:szCs w:val="22"/>
        </w:rPr>
        <w:t>.</w:t>
      </w:r>
      <w:r w:rsidR="00DF5090" w:rsidRPr="003C7A59">
        <w:rPr>
          <w:szCs w:val="22"/>
        </w:rPr>
        <w:t xml:space="preserve"> </w:t>
      </w:r>
      <w:r w:rsidR="004367E2" w:rsidRPr="003C7A59">
        <w:rPr>
          <w:szCs w:val="22"/>
        </w:rPr>
        <w:t>R</w:t>
      </w:r>
      <w:r w:rsidRPr="003C7A59">
        <w:rPr>
          <w:szCs w:val="22"/>
        </w:rPr>
        <w:t>eseptpliktig</w:t>
      </w:r>
      <w:r w:rsidR="00E470D9">
        <w:rPr>
          <w:szCs w:val="22"/>
        </w:rPr>
        <w:t>.</w:t>
      </w:r>
    </w:p>
    <w:p w14:paraId="763DB682" w14:textId="77777777" w:rsidR="00FD2250" w:rsidRPr="003C7A59" w:rsidRDefault="00FD2250" w:rsidP="00346A1D">
      <w:pPr>
        <w:tabs>
          <w:tab w:val="clear" w:pos="567"/>
        </w:tabs>
        <w:spacing w:line="240" w:lineRule="auto"/>
        <w:rPr>
          <w:szCs w:val="22"/>
        </w:rPr>
      </w:pPr>
    </w:p>
    <w:p w14:paraId="763DB683" w14:textId="77777777" w:rsidR="00FD2250" w:rsidRPr="003C7A59" w:rsidRDefault="00FD2250" w:rsidP="00346A1D">
      <w:pPr>
        <w:tabs>
          <w:tab w:val="clear" w:pos="567"/>
        </w:tabs>
        <w:spacing w:line="240" w:lineRule="auto"/>
        <w:rPr>
          <w:szCs w:val="22"/>
        </w:rPr>
      </w:pPr>
    </w:p>
    <w:p w14:paraId="763DB684"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3C7A59">
        <w:rPr>
          <w:b/>
          <w:szCs w:val="22"/>
        </w:rPr>
        <w:t>14.</w:t>
      </w:r>
      <w:r w:rsidRPr="003C7A59">
        <w:rPr>
          <w:b/>
          <w:szCs w:val="22"/>
        </w:rPr>
        <w:tab/>
        <w:t>TEKSTEN “OPPBEVARES UTILGJENGELIG FOR BARN”</w:t>
      </w:r>
    </w:p>
    <w:p w14:paraId="763DB685" w14:textId="77777777" w:rsidR="00FD2250" w:rsidRPr="003C7A59" w:rsidRDefault="00FD2250" w:rsidP="00346A1D">
      <w:pPr>
        <w:tabs>
          <w:tab w:val="clear" w:pos="567"/>
        </w:tabs>
        <w:spacing w:line="240" w:lineRule="auto"/>
        <w:rPr>
          <w:szCs w:val="22"/>
        </w:rPr>
      </w:pPr>
    </w:p>
    <w:p w14:paraId="763DB686" w14:textId="77777777" w:rsidR="00FD2250" w:rsidRPr="003C7A59" w:rsidRDefault="00FD2250" w:rsidP="00346A1D">
      <w:pPr>
        <w:tabs>
          <w:tab w:val="clear" w:pos="567"/>
        </w:tabs>
        <w:spacing w:line="240" w:lineRule="auto"/>
        <w:rPr>
          <w:szCs w:val="22"/>
        </w:rPr>
      </w:pPr>
      <w:r w:rsidRPr="003C7A59">
        <w:rPr>
          <w:szCs w:val="22"/>
        </w:rPr>
        <w:t>Oppbevares utilgjengelig for barn.</w:t>
      </w:r>
    </w:p>
    <w:p w14:paraId="763DB687" w14:textId="77777777" w:rsidR="00FD2250" w:rsidRPr="003C7A59" w:rsidRDefault="00FD2250" w:rsidP="00346A1D">
      <w:pPr>
        <w:tabs>
          <w:tab w:val="clear" w:pos="567"/>
        </w:tabs>
        <w:spacing w:line="240" w:lineRule="auto"/>
        <w:rPr>
          <w:szCs w:val="22"/>
        </w:rPr>
      </w:pPr>
    </w:p>
    <w:p w14:paraId="763DB688" w14:textId="77777777" w:rsidR="00FD2250" w:rsidRPr="003C7A59" w:rsidRDefault="00FD2250" w:rsidP="00346A1D">
      <w:pPr>
        <w:tabs>
          <w:tab w:val="clear" w:pos="567"/>
        </w:tabs>
        <w:spacing w:line="240" w:lineRule="auto"/>
        <w:rPr>
          <w:szCs w:val="22"/>
        </w:rPr>
      </w:pPr>
    </w:p>
    <w:p w14:paraId="763DB689" w14:textId="77777777" w:rsidR="00FD2250" w:rsidRPr="0072761B"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rPr>
      </w:pPr>
      <w:r w:rsidRPr="0072761B">
        <w:rPr>
          <w:b/>
          <w:szCs w:val="22"/>
        </w:rPr>
        <w:t>15.</w:t>
      </w:r>
      <w:r w:rsidRPr="0072761B">
        <w:rPr>
          <w:b/>
          <w:szCs w:val="22"/>
        </w:rPr>
        <w:tab/>
        <w:t>NAVN OG ADRESSE PÅ INNHAVEREN AV MARKEDSFØRINGSTILLATELSE</w:t>
      </w:r>
    </w:p>
    <w:p w14:paraId="763DB68A" w14:textId="77777777" w:rsidR="00FD2250" w:rsidRPr="0072761B" w:rsidRDefault="00FD2250" w:rsidP="00346A1D">
      <w:pPr>
        <w:tabs>
          <w:tab w:val="clear" w:pos="567"/>
        </w:tabs>
        <w:spacing w:line="240" w:lineRule="auto"/>
        <w:ind w:left="567" w:hanging="567"/>
        <w:rPr>
          <w:szCs w:val="22"/>
        </w:rPr>
      </w:pPr>
    </w:p>
    <w:p w14:paraId="763DB68B" w14:textId="77777777" w:rsidR="00FD2250" w:rsidRPr="0072761B" w:rsidRDefault="00FD2250" w:rsidP="00346A1D">
      <w:pPr>
        <w:tabs>
          <w:tab w:val="clear" w:pos="567"/>
          <w:tab w:val="left" w:pos="0"/>
        </w:tabs>
        <w:spacing w:line="240" w:lineRule="auto"/>
        <w:rPr>
          <w:szCs w:val="22"/>
        </w:rPr>
      </w:pPr>
      <w:r w:rsidRPr="0072761B">
        <w:rPr>
          <w:szCs w:val="22"/>
        </w:rPr>
        <w:t>Boehringer Ingelheim Vetmedica GmbH</w:t>
      </w:r>
    </w:p>
    <w:p w14:paraId="763DB68C" w14:textId="77777777" w:rsidR="00FD2250" w:rsidRPr="0072761B" w:rsidRDefault="00FD2250" w:rsidP="00346A1D">
      <w:pPr>
        <w:tabs>
          <w:tab w:val="clear" w:pos="567"/>
          <w:tab w:val="left" w:pos="0"/>
        </w:tabs>
        <w:spacing w:line="240" w:lineRule="auto"/>
        <w:rPr>
          <w:szCs w:val="22"/>
        </w:rPr>
      </w:pPr>
      <w:r w:rsidRPr="0072761B">
        <w:rPr>
          <w:szCs w:val="22"/>
        </w:rPr>
        <w:t>55216 Ingelheim/Rhein</w:t>
      </w:r>
    </w:p>
    <w:p w14:paraId="763DB68D" w14:textId="77777777" w:rsidR="00FD2250" w:rsidRPr="0072761B" w:rsidRDefault="00FD2250" w:rsidP="00346A1D">
      <w:pPr>
        <w:tabs>
          <w:tab w:val="clear" w:pos="567"/>
        </w:tabs>
        <w:spacing w:line="240" w:lineRule="auto"/>
        <w:rPr>
          <w:caps/>
          <w:szCs w:val="22"/>
        </w:rPr>
      </w:pPr>
      <w:r w:rsidRPr="00532543">
        <w:rPr>
          <w:caps/>
          <w:szCs w:val="22"/>
        </w:rPr>
        <w:t>Tyskland</w:t>
      </w:r>
    </w:p>
    <w:p w14:paraId="763DB68E" w14:textId="77777777" w:rsidR="00FD2250" w:rsidRPr="0072761B" w:rsidRDefault="00FD2250" w:rsidP="00346A1D">
      <w:pPr>
        <w:tabs>
          <w:tab w:val="clear" w:pos="567"/>
        </w:tabs>
        <w:spacing w:line="240" w:lineRule="auto"/>
        <w:ind w:left="567" w:hanging="567"/>
        <w:rPr>
          <w:szCs w:val="22"/>
        </w:rPr>
      </w:pPr>
    </w:p>
    <w:p w14:paraId="763DB68F" w14:textId="77777777" w:rsidR="00FD2250" w:rsidRPr="0072761B" w:rsidRDefault="00FD2250" w:rsidP="00346A1D">
      <w:pPr>
        <w:tabs>
          <w:tab w:val="clear" w:pos="567"/>
        </w:tabs>
        <w:spacing w:line="240" w:lineRule="auto"/>
        <w:rPr>
          <w:szCs w:val="22"/>
        </w:rPr>
      </w:pPr>
    </w:p>
    <w:p w14:paraId="763DB690" w14:textId="77777777" w:rsidR="00FD2250" w:rsidRPr="0072761B"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72761B">
        <w:rPr>
          <w:b/>
          <w:szCs w:val="22"/>
        </w:rPr>
        <w:t>16.</w:t>
      </w:r>
      <w:r w:rsidRPr="0072761B">
        <w:rPr>
          <w:b/>
          <w:szCs w:val="22"/>
        </w:rPr>
        <w:tab/>
        <w:t>MARKEDSFØRINGSTILLATELSESNUMMER (</w:t>
      </w:r>
      <w:r w:rsidR="0082503E" w:rsidRPr="0072761B">
        <w:rPr>
          <w:b/>
          <w:szCs w:val="22"/>
        </w:rPr>
        <w:t>-</w:t>
      </w:r>
      <w:r w:rsidRPr="0072761B">
        <w:rPr>
          <w:b/>
          <w:szCs w:val="22"/>
        </w:rPr>
        <w:t>NUMRE)</w:t>
      </w:r>
    </w:p>
    <w:p w14:paraId="763DB691" w14:textId="77777777" w:rsidR="00FD2250" w:rsidRPr="0072761B" w:rsidRDefault="00FD2250" w:rsidP="00346A1D">
      <w:pPr>
        <w:tabs>
          <w:tab w:val="clear" w:pos="567"/>
        </w:tabs>
        <w:spacing w:line="240" w:lineRule="auto"/>
        <w:rPr>
          <w:szCs w:val="22"/>
        </w:rPr>
      </w:pPr>
    </w:p>
    <w:p w14:paraId="763DB692" w14:textId="77777777" w:rsidR="00FD2250" w:rsidRPr="0072761B" w:rsidRDefault="00FD2250" w:rsidP="00346A1D">
      <w:pPr>
        <w:tabs>
          <w:tab w:val="clear" w:pos="567"/>
        </w:tabs>
        <w:spacing w:line="240" w:lineRule="auto"/>
        <w:rPr>
          <w:szCs w:val="22"/>
        </w:rPr>
      </w:pPr>
      <w:r w:rsidRPr="0072761B">
        <w:rPr>
          <w:szCs w:val="22"/>
        </w:rPr>
        <w:t xml:space="preserve">EU/2/97/004/006 </w:t>
      </w:r>
      <w:r w:rsidRPr="0072761B">
        <w:rPr>
          <w:szCs w:val="22"/>
          <w:highlight w:val="lightGray"/>
        </w:rPr>
        <w:t>10 ml</w:t>
      </w:r>
    </w:p>
    <w:p w14:paraId="763DB693" w14:textId="77777777" w:rsidR="00FD2250" w:rsidRPr="0072761B" w:rsidRDefault="00FD2250" w:rsidP="00346A1D">
      <w:pPr>
        <w:tabs>
          <w:tab w:val="clear" w:pos="567"/>
        </w:tabs>
        <w:spacing w:line="240" w:lineRule="auto"/>
        <w:rPr>
          <w:szCs w:val="22"/>
        </w:rPr>
      </w:pPr>
      <w:r w:rsidRPr="0072761B">
        <w:rPr>
          <w:szCs w:val="22"/>
          <w:highlight w:val="lightGray"/>
        </w:rPr>
        <w:t>EU/2/97/004/011 20 ml</w:t>
      </w:r>
    </w:p>
    <w:p w14:paraId="763DB694" w14:textId="77777777" w:rsidR="00FD2250" w:rsidRPr="0072761B" w:rsidRDefault="00FD2250" w:rsidP="00346A1D">
      <w:pPr>
        <w:tabs>
          <w:tab w:val="clear" w:pos="567"/>
        </w:tabs>
        <w:spacing w:line="240" w:lineRule="auto"/>
        <w:rPr>
          <w:szCs w:val="22"/>
        </w:rPr>
      </w:pPr>
    </w:p>
    <w:p w14:paraId="763DB695" w14:textId="77777777" w:rsidR="00FD2250" w:rsidRPr="0072761B" w:rsidRDefault="00FD2250" w:rsidP="00346A1D">
      <w:pPr>
        <w:tabs>
          <w:tab w:val="clear" w:pos="567"/>
        </w:tabs>
        <w:spacing w:line="240" w:lineRule="auto"/>
        <w:rPr>
          <w:szCs w:val="22"/>
        </w:rPr>
      </w:pPr>
    </w:p>
    <w:p w14:paraId="763DB696" w14:textId="77777777" w:rsidR="00FD2250" w:rsidRPr="0072761B"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72761B">
        <w:rPr>
          <w:b/>
          <w:szCs w:val="22"/>
        </w:rPr>
        <w:t>17.</w:t>
      </w:r>
      <w:r w:rsidRPr="0072761B">
        <w:rPr>
          <w:b/>
          <w:szCs w:val="22"/>
        </w:rPr>
        <w:tab/>
        <w:t>TILVIRKERENS PRODUKSJONSNUMMER</w:t>
      </w:r>
    </w:p>
    <w:p w14:paraId="763DB697" w14:textId="77777777" w:rsidR="00FD2250" w:rsidRPr="0072761B" w:rsidRDefault="00FD2250" w:rsidP="00346A1D">
      <w:pPr>
        <w:tabs>
          <w:tab w:val="clear" w:pos="567"/>
        </w:tabs>
        <w:spacing w:line="240" w:lineRule="auto"/>
        <w:rPr>
          <w:szCs w:val="22"/>
        </w:rPr>
      </w:pPr>
    </w:p>
    <w:p w14:paraId="763DB698" w14:textId="2A016D41" w:rsidR="00FD2250" w:rsidRPr="0072761B" w:rsidRDefault="00FD2250" w:rsidP="00346A1D">
      <w:pPr>
        <w:tabs>
          <w:tab w:val="clear" w:pos="567"/>
        </w:tabs>
        <w:spacing w:line="240" w:lineRule="auto"/>
        <w:rPr>
          <w:szCs w:val="22"/>
        </w:rPr>
      </w:pPr>
      <w:r w:rsidRPr="0072761B">
        <w:rPr>
          <w:szCs w:val="22"/>
        </w:rPr>
        <w:t xml:space="preserve">Lot {nummer} </w:t>
      </w:r>
    </w:p>
    <w:p w14:paraId="763DB699" w14:textId="77777777" w:rsidR="004367E2" w:rsidRPr="0072761B" w:rsidRDefault="00D84EB3" w:rsidP="00346A1D">
      <w:pPr>
        <w:tabs>
          <w:tab w:val="clear" w:pos="567"/>
        </w:tabs>
        <w:spacing w:line="240" w:lineRule="auto"/>
        <w:rPr>
          <w:szCs w:val="22"/>
        </w:rPr>
      </w:pPr>
      <w:r w:rsidRPr="0072761B">
        <w:rPr>
          <w:szCs w:val="22"/>
        </w:rPr>
        <w:br w:type="page"/>
      </w:r>
    </w:p>
    <w:p w14:paraId="763DB69A" w14:textId="77777777" w:rsidR="00FD2250" w:rsidRPr="0072761B"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rPr>
          <w:b/>
          <w:szCs w:val="22"/>
        </w:rPr>
      </w:pPr>
      <w:r w:rsidRPr="0072761B">
        <w:rPr>
          <w:b/>
          <w:szCs w:val="22"/>
        </w:rPr>
        <w:lastRenderedPageBreak/>
        <w:t>MINSTEKRAV TIL OPPLYSNINGER PÅ SMÅ INDRE PAKNINGER</w:t>
      </w:r>
    </w:p>
    <w:p w14:paraId="7DD54828" w14:textId="77777777" w:rsidR="00481677" w:rsidRDefault="00481677" w:rsidP="00346A1D">
      <w:pPr>
        <w:pBdr>
          <w:top w:val="single" w:sz="4" w:space="1" w:color="auto"/>
          <w:left w:val="single" w:sz="4" w:space="4" w:color="auto"/>
          <w:bottom w:val="single" w:sz="4" w:space="1" w:color="auto"/>
          <w:right w:val="single" w:sz="4" w:space="4" w:color="auto"/>
        </w:pBdr>
        <w:tabs>
          <w:tab w:val="clear" w:pos="567"/>
        </w:tabs>
        <w:spacing w:line="240" w:lineRule="auto"/>
        <w:rPr>
          <w:szCs w:val="22"/>
        </w:rPr>
      </w:pPr>
    </w:p>
    <w:p w14:paraId="763DB69B" w14:textId="362A2645" w:rsidR="00FD2250" w:rsidRPr="0072761B" w:rsidRDefault="005D395C" w:rsidP="00346A1D">
      <w:pPr>
        <w:pBdr>
          <w:top w:val="single" w:sz="4" w:space="1" w:color="auto"/>
          <w:left w:val="single" w:sz="4" w:space="4" w:color="auto"/>
          <w:bottom w:val="single" w:sz="4" w:space="1" w:color="auto"/>
          <w:right w:val="single" w:sz="4" w:space="4" w:color="auto"/>
        </w:pBdr>
        <w:tabs>
          <w:tab w:val="clear" w:pos="567"/>
        </w:tabs>
        <w:spacing w:line="240" w:lineRule="auto"/>
        <w:rPr>
          <w:b/>
          <w:bCs/>
          <w:szCs w:val="22"/>
        </w:rPr>
      </w:pPr>
      <w:r w:rsidRPr="0055697D">
        <w:rPr>
          <w:b/>
          <w:bCs/>
          <w:szCs w:val="22"/>
        </w:rPr>
        <w:t>Hetteglass, 10 ml og 20 ml</w:t>
      </w:r>
    </w:p>
    <w:p w14:paraId="763DB69C" w14:textId="77777777" w:rsidR="00FD2250" w:rsidRPr="0072761B" w:rsidRDefault="00FD2250" w:rsidP="00346A1D">
      <w:pPr>
        <w:tabs>
          <w:tab w:val="clear" w:pos="567"/>
        </w:tabs>
        <w:spacing w:line="240" w:lineRule="auto"/>
        <w:rPr>
          <w:szCs w:val="22"/>
        </w:rPr>
      </w:pPr>
    </w:p>
    <w:p w14:paraId="763DB69D" w14:textId="77777777" w:rsidR="00FD2250" w:rsidRPr="0072761B"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72761B">
        <w:rPr>
          <w:b/>
          <w:szCs w:val="22"/>
        </w:rPr>
        <w:t>1.</w:t>
      </w:r>
      <w:r w:rsidRPr="0072761B">
        <w:rPr>
          <w:b/>
          <w:szCs w:val="22"/>
        </w:rPr>
        <w:tab/>
        <w:t>VETERINÆR</w:t>
      </w:r>
      <w:r w:rsidR="001A630E" w:rsidRPr="003C7A59">
        <w:rPr>
          <w:b/>
          <w:szCs w:val="22"/>
        </w:rPr>
        <w:t>PREPARAT</w:t>
      </w:r>
      <w:r w:rsidRPr="0072761B">
        <w:rPr>
          <w:b/>
          <w:szCs w:val="22"/>
        </w:rPr>
        <w:t>ETS NAVN</w:t>
      </w:r>
    </w:p>
    <w:p w14:paraId="763DB69E" w14:textId="77777777" w:rsidR="00FD2250" w:rsidRPr="0072761B" w:rsidRDefault="00FD2250" w:rsidP="00346A1D">
      <w:pPr>
        <w:tabs>
          <w:tab w:val="clear" w:pos="567"/>
        </w:tabs>
        <w:spacing w:line="240" w:lineRule="auto"/>
        <w:rPr>
          <w:szCs w:val="22"/>
        </w:rPr>
      </w:pPr>
    </w:p>
    <w:p w14:paraId="763DB69F" w14:textId="77777777" w:rsidR="00FD2250" w:rsidRPr="003C7A59" w:rsidRDefault="00FD2250" w:rsidP="00346A1D">
      <w:pPr>
        <w:spacing w:line="240" w:lineRule="auto"/>
        <w:ind w:left="567" w:hanging="567"/>
        <w:rPr>
          <w:szCs w:val="22"/>
        </w:rPr>
      </w:pPr>
      <w:r w:rsidRPr="003C7A59">
        <w:rPr>
          <w:szCs w:val="22"/>
        </w:rPr>
        <w:t>Metacam 5 mg/ml injeksjonsvæske, oppløsning til hund og katt</w:t>
      </w:r>
    </w:p>
    <w:p w14:paraId="763DB6A0" w14:textId="77777777" w:rsidR="00FD2250" w:rsidRPr="003C7A59" w:rsidRDefault="00FD2250" w:rsidP="00346A1D">
      <w:pPr>
        <w:spacing w:line="240" w:lineRule="auto"/>
        <w:ind w:left="567" w:hanging="567"/>
        <w:rPr>
          <w:szCs w:val="22"/>
        </w:rPr>
      </w:pPr>
      <w:r w:rsidRPr="003C7A59">
        <w:rPr>
          <w:szCs w:val="22"/>
        </w:rPr>
        <w:t>Meloksikam</w:t>
      </w:r>
    </w:p>
    <w:p w14:paraId="763DB6A1" w14:textId="77777777" w:rsidR="00FD2250" w:rsidRPr="0072761B" w:rsidRDefault="00FD2250" w:rsidP="00346A1D">
      <w:pPr>
        <w:tabs>
          <w:tab w:val="clear" w:pos="567"/>
        </w:tabs>
        <w:spacing w:line="240" w:lineRule="auto"/>
        <w:rPr>
          <w:szCs w:val="22"/>
        </w:rPr>
      </w:pPr>
    </w:p>
    <w:p w14:paraId="763DB6A2" w14:textId="77777777" w:rsidR="00FD2250" w:rsidRPr="0072761B" w:rsidRDefault="00FD2250" w:rsidP="00346A1D">
      <w:pPr>
        <w:tabs>
          <w:tab w:val="clear" w:pos="567"/>
        </w:tabs>
        <w:spacing w:line="240" w:lineRule="auto"/>
        <w:rPr>
          <w:szCs w:val="22"/>
        </w:rPr>
      </w:pPr>
    </w:p>
    <w:p w14:paraId="763DB6A3" w14:textId="77777777" w:rsidR="00FD2250" w:rsidRPr="0072761B"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72761B">
        <w:rPr>
          <w:b/>
          <w:szCs w:val="22"/>
        </w:rPr>
        <w:t>2.</w:t>
      </w:r>
      <w:r w:rsidRPr="0072761B">
        <w:rPr>
          <w:b/>
          <w:szCs w:val="22"/>
        </w:rPr>
        <w:tab/>
        <w:t>MENGDEN AV VIRKESTOF</w:t>
      </w:r>
      <w:r w:rsidR="0082503E" w:rsidRPr="0072761B">
        <w:rPr>
          <w:b/>
          <w:szCs w:val="22"/>
        </w:rPr>
        <w:t>(</w:t>
      </w:r>
      <w:r w:rsidRPr="0072761B">
        <w:rPr>
          <w:b/>
          <w:szCs w:val="22"/>
        </w:rPr>
        <w:t>FER)</w:t>
      </w:r>
    </w:p>
    <w:p w14:paraId="763DB6A4" w14:textId="77777777" w:rsidR="00FD2250" w:rsidRPr="0072761B" w:rsidRDefault="00FD2250" w:rsidP="00346A1D">
      <w:pPr>
        <w:tabs>
          <w:tab w:val="clear" w:pos="567"/>
        </w:tabs>
        <w:spacing w:line="240" w:lineRule="auto"/>
        <w:rPr>
          <w:szCs w:val="22"/>
        </w:rPr>
      </w:pPr>
    </w:p>
    <w:p w14:paraId="763DB6A5" w14:textId="331F0A76" w:rsidR="00FD2250" w:rsidRPr="0072761B" w:rsidRDefault="00FD2250" w:rsidP="00346A1D">
      <w:pPr>
        <w:tabs>
          <w:tab w:val="clear" w:pos="567"/>
        </w:tabs>
        <w:spacing w:line="240" w:lineRule="auto"/>
        <w:rPr>
          <w:szCs w:val="22"/>
        </w:rPr>
      </w:pPr>
      <w:r w:rsidRPr="0072761B">
        <w:rPr>
          <w:szCs w:val="22"/>
        </w:rPr>
        <w:t>Meloksikam</w:t>
      </w:r>
      <w:r w:rsidR="0055697D" w:rsidRPr="0072761B">
        <w:rPr>
          <w:szCs w:val="22"/>
        </w:rPr>
        <w:t xml:space="preserve"> </w:t>
      </w:r>
      <w:r w:rsidRPr="0072761B">
        <w:rPr>
          <w:szCs w:val="22"/>
        </w:rPr>
        <w:t>5 mg/ml</w:t>
      </w:r>
    </w:p>
    <w:p w14:paraId="763DB6A6" w14:textId="77777777" w:rsidR="00FD2250" w:rsidRPr="0072761B" w:rsidRDefault="00FD2250" w:rsidP="00346A1D">
      <w:pPr>
        <w:tabs>
          <w:tab w:val="clear" w:pos="567"/>
        </w:tabs>
        <w:spacing w:line="240" w:lineRule="auto"/>
        <w:rPr>
          <w:szCs w:val="22"/>
        </w:rPr>
      </w:pPr>
    </w:p>
    <w:p w14:paraId="763DB6A7" w14:textId="77777777" w:rsidR="00FD2250" w:rsidRPr="0072761B" w:rsidRDefault="00FD2250" w:rsidP="00346A1D">
      <w:pPr>
        <w:tabs>
          <w:tab w:val="clear" w:pos="567"/>
        </w:tabs>
        <w:spacing w:line="240" w:lineRule="auto"/>
        <w:rPr>
          <w:szCs w:val="22"/>
        </w:rPr>
      </w:pPr>
    </w:p>
    <w:p w14:paraId="763DB6A8" w14:textId="77777777" w:rsidR="00FD2250" w:rsidRPr="0072761B"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72761B">
        <w:rPr>
          <w:b/>
          <w:szCs w:val="22"/>
        </w:rPr>
        <w:t>3.</w:t>
      </w:r>
      <w:r w:rsidRPr="0072761B">
        <w:rPr>
          <w:b/>
          <w:szCs w:val="22"/>
        </w:rPr>
        <w:tab/>
        <w:t>PAKNINGSSTØRRELSE ANGITT SOM VEKT, VOLUM ELLER ANTALL DOSER</w:t>
      </w:r>
    </w:p>
    <w:p w14:paraId="763DB6A9" w14:textId="77777777" w:rsidR="00FD2250" w:rsidRPr="0072761B" w:rsidRDefault="00FD2250" w:rsidP="00346A1D">
      <w:pPr>
        <w:tabs>
          <w:tab w:val="clear" w:pos="567"/>
        </w:tabs>
        <w:spacing w:line="240" w:lineRule="auto"/>
        <w:rPr>
          <w:szCs w:val="22"/>
        </w:rPr>
      </w:pPr>
    </w:p>
    <w:p w14:paraId="763DB6AA" w14:textId="77777777" w:rsidR="00FD2250" w:rsidRPr="0072761B" w:rsidRDefault="00FD2250" w:rsidP="00346A1D">
      <w:pPr>
        <w:spacing w:line="240" w:lineRule="auto"/>
        <w:ind w:left="567" w:hanging="567"/>
        <w:rPr>
          <w:szCs w:val="22"/>
        </w:rPr>
      </w:pPr>
      <w:r w:rsidRPr="0072761B">
        <w:rPr>
          <w:szCs w:val="22"/>
        </w:rPr>
        <w:t xml:space="preserve">10 ml </w:t>
      </w:r>
    </w:p>
    <w:p w14:paraId="763DB6AB" w14:textId="77777777" w:rsidR="00FD2250" w:rsidRPr="0072761B" w:rsidRDefault="00FD2250" w:rsidP="00346A1D">
      <w:pPr>
        <w:spacing w:line="240" w:lineRule="auto"/>
        <w:ind w:left="567" w:hanging="567"/>
        <w:rPr>
          <w:szCs w:val="22"/>
        </w:rPr>
      </w:pPr>
      <w:r w:rsidRPr="0072761B">
        <w:rPr>
          <w:szCs w:val="22"/>
          <w:highlight w:val="lightGray"/>
        </w:rPr>
        <w:t>20 ml</w:t>
      </w:r>
    </w:p>
    <w:p w14:paraId="763DB6AC" w14:textId="77777777" w:rsidR="00FD2250" w:rsidRPr="0072761B" w:rsidRDefault="00FD2250" w:rsidP="00346A1D">
      <w:pPr>
        <w:tabs>
          <w:tab w:val="clear" w:pos="567"/>
        </w:tabs>
        <w:spacing w:line="240" w:lineRule="auto"/>
        <w:rPr>
          <w:szCs w:val="22"/>
        </w:rPr>
      </w:pPr>
    </w:p>
    <w:p w14:paraId="763DB6AD" w14:textId="77777777" w:rsidR="00FD2250" w:rsidRPr="0072761B" w:rsidRDefault="00FD2250" w:rsidP="00346A1D">
      <w:pPr>
        <w:tabs>
          <w:tab w:val="clear" w:pos="567"/>
          <w:tab w:val="left" w:pos="540"/>
        </w:tabs>
        <w:spacing w:line="240" w:lineRule="auto"/>
        <w:rPr>
          <w:bCs/>
          <w:szCs w:val="22"/>
        </w:rPr>
      </w:pPr>
    </w:p>
    <w:p w14:paraId="763DB6AE" w14:textId="77777777" w:rsidR="00FD2250" w:rsidRPr="0072761B" w:rsidRDefault="00FD2250" w:rsidP="00346A1D">
      <w:pPr>
        <w:pBdr>
          <w:top w:val="single" w:sz="4" w:space="1" w:color="auto"/>
          <w:left w:val="single" w:sz="4" w:space="4" w:color="auto"/>
          <w:bottom w:val="single" w:sz="4" w:space="1" w:color="auto"/>
          <w:right w:val="single" w:sz="4" w:space="4" w:color="auto"/>
        </w:pBdr>
        <w:tabs>
          <w:tab w:val="clear" w:pos="567"/>
          <w:tab w:val="left" w:pos="540"/>
        </w:tabs>
        <w:spacing w:line="240" w:lineRule="auto"/>
        <w:rPr>
          <w:b/>
          <w:szCs w:val="22"/>
        </w:rPr>
      </w:pPr>
      <w:r w:rsidRPr="0072761B">
        <w:rPr>
          <w:b/>
          <w:szCs w:val="22"/>
        </w:rPr>
        <w:t>4.</w:t>
      </w:r>
      <w:r w:rsidRPr="0072761B">
        <w:rPr>
          <w:b/>
          <w:szCs w:val="22"/>
        </w:rPr>
        <w:tab/>
        <w:t>ADMINISTRASJONSVEI(ER)</w:t>
      </w:r>
    </w:p>
    <w:p w14:paraId="763DB6AF" w14:textId="77777777" w:rsidR="00FD2250" w:rsidRPr="0072761B" w:rsidRDefault="00FD2250" w:rsidP="00346A1D">
      <w:pPr>
        <w:tabs>
          <w:tab w:val="clear" w:pos="567"/>
        </w:tabs>
        <w:spacing w:line="240" w:lineRule="auto"/>
        <w:rPr>
          <w:szCs w:val="22"/>
        </w:rPr>
      </w:pPr>
    </w:p>
    <w:p w14:paraId="763DB6B0" w14:textId="5D556A03" w:rsidR="00FD2250" w:rsidRPr="003C7A59" w:rsidRDefault="00FD2250" w:rsidP="00346A1D">
      <w:pPr>
        <w:tabs>
          <w:tab w:val="clear" w:pos="567"/>
        </w:tabs>
        <w:spacing w:line="240" w:lineRule="auto"/>
        <w:ind w:left="1134" w:hanging="1134"/>
        <w:rPr>
          <w:szCs w:val="22"/>
        </w:rPr>
      </w:pPr>
      <w:r w:rsidRPr="00F738FA">
        <w:rPr>
          <w:szCs w:val="22"/>
          <w:u w:val="single"/>
        </w:rPr>
        <w:t>Hund:</w:t>
      </w:r>
      <w:r w:rsidRPr="003C7A59">
        <w:rPr>
          <w:szCs w:val="22"/>
        </w:rPr>
        <w:tab/>
        <w:t>i</w:t>
      </w:r>
      <w:r w:rsidR="00296D0C">
        <w:rPr>
          <w:szCs w:val="22"/>
        </w:rPr>
        <w:t>.</w:t>
      </w:r>
      <w:r w:rsidRPr="003C7A59">
        <w:rPr>
          <w:szCs w:val="22"/>
        </w:rPr>
        <w:t>v</w:t>
      </w:r>
      <w:r w:rsidR="00296D0C">
        <w:rPr>
          <w:szCs w:val="22"/>
        </w:rPr>
        <w:t>.</w:t>
      </w:r>
      <w:r w:rsidR="005D395C">
        <w:rPr>
          <w:szCs w:val="22"/>
        </w:rPr>
        <w:t xml:space="preserve">, </w:t>
      </w:r>
      <w:r w:rsidRPr="003C7A59">
        <w:rPr>
          <w:szCs w:val="22"/>
        </w:rPr>
        <w:t>eller s</w:t>
      </w:r>
      <w:r w:rsidR="00296D0C">
        <w:rPr>
          <w:szCs w:val="22"/>
        </w:rPr>
        <w:t>.</w:t>
      </w:r>
      <w:r w:rsidRPr="003C7A59">
        <w:rPr>
          <w:szCs w:val="22"/>
        </w:rPr>
        <w:t>c</w:t>
      </w:r>
      <w:r w:rsidR="00296D0C">
        <w:rPr>
          <w:szCs w:val="22"/>
        </w:rPr>
        <w:t>.</w:t>
      </w:r>
    </w:p>
    <w:p w14:paraId="763DB6B1" w14:textId="7A563B26" w:rsidR="00FD2250" w:rsidRPr="003C7A59" w:rsidRDefault="00FD2250" w:rsidP="00346A1D">
      <w:pPr>
        <w:tabs>
          <w:tab w:val="clear" w:pos="567"/>
        </w:tabs>
        <w:spacing w:line="240" w:lineRule="auto"/>
        <w:ind w:left="1134" w:hanging="1134"/>
        <w:rPr>
          <w:szCs w:val="22"/>
        </w:rPr>
      </w:pPr>
      <w:r w:rsidRPr="00F738FA">
        <w:rPr>
          <w:szCs w:val="22"/>
          <w:u w:val="single"/>
        </w:rPr>
        <w:t>Katt:</w:t>
      </w:r>
      <w:r w:rsidRPr="003C7A59">
        <w:rPr>
          <w:szCs w:val="22"/>
        </w:rPr>
        <w:tab/>
        <w:t>s</w:t>
      </w:r>
      <w:r w:rsidR="00296D0C">
        <w:rPr>
          <w:szCs w:val="22"/>
        </w:rPr>
        <w:t>.</w:t>
      </w:r>
      <w:r w:rsidRPr="003C7A59">
        <w:rPr>
          <w:szCs w:val="22"/>
        </w:rPr>
        <w:t>c</w:t>
      </w:r>
      <w:r w:rsidR="00296D0C">
        <w:rPr>
          <w:szCs w:val="22"/>
        </w:rPr>
        <w:t>.</w:t>
      </w:r>
    </w:p>
    <w:p w14:paraId="4B83F234" w14:textId="77777777" w:rsidR="00651116" w:rsidRPr="0072761B" w:rsidRDefault="00651116" w:rsidP="00346A1D">
      <w:pPr>
        <w:spacing w:line="240" w:lineRule="auto"/>
        <w:ind w:left="567" w:hanging="567"/>
        <w:rPr>
          <w:szCs w:val="22"/>
        </w:rPr>
      </w:pPr>
    </w:p>
    <w:p w14:paraId="763DB6B3" w14:textId="77777777" w:rsidR="00FD2250" w:rsidRPr="0072761B" w:rsidRDefault="00FD2250" w:rsidP="00346A1D">
      <w:pPr>
        <w:spacing w:line="240" w:lineRule="auto"/>
        <w:ind w:left="567" w:hanging="567"/>
        <w:rPr>
          <w:szCs w:val="22"/>
        </w:rPr>
      </w:pPr>
    </w:p>
    <w:p w14:paraId="763DB6B4" w14:textId="4AC0A075" w:rsidR="00FD2250" w:rsidRPr="0072761B"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rPr>
          <w:szCs w:val="22"/>
        </w:rPr>
      </w:pPr>
      <w:r w:rsidRPr="0072761B">
        <w:rPr>
          <w:b/>
          <w:szCs w:val="22"/>
        </w:rPr>
        <w:t>5.</w:t>
      </w:r>
      <w:r w:rsidRPr="0072761B">
        <w:rPr>
          <w:b/>
          <w:szCs w:val="22"/>
        </w:rPr>
        <w:tab/>
        <w:t>TILBAKEHOLDELSESTID</w:t>
      </w:r>
      <w:r w:rsidR="006157E0" w:rsidRPr="0072761B">
        <w:rPr>
          <w:b/>
          <w:szCs w:val="22"/>
        </w:rPr>
        <w:t>(ER)</w:t>
      </w:r>
    </w:p>
    <w:p w14:paraId="763DB6B5" w14:textId="77777777" w:rsidR="00FD2250" w:rsidRPr="0072761B" w:rsidRDefault="00FD2250" w:rsidP="00346A1D">
      <w:pPr>
        <w:tabs>
          <w:tab w:val="clear" w:pos="567"/>
        </w:tabs>
        <w:spacing w:line="240" w:lineRule="auto"/>
        <w:rPr>
          <w:szCs w:val="22"/>
        </w:rPr>
      </w:pPr>
    </w:p>
    <w:p w14:paraId="763DB6B7" w14:textId="77777777" w:rsidR="00FD2250" w:rsidRPr="0072761B" w:rsidRDefault="00FD2250" w:rsidP="00346A1D">
      <w:pPr>
        <w:tabs>
          <w:tab w:val="clear" w:pos="567"/>
        </w:tabs>
        <w:spacing w:line="240" w:lineRule="auto"/>
        <w:rPr>
          <w:szCs w:val="22"/>
        </w:rPr>
      </w:pPr>
    </w:p>
    <w:p w14:paraId="763DB6B8" w14:textId="77777777" w:rsidR="00FD2250" w:rsidRPr="0072761B" w:rsidRDefault="00FD2250" w:rsidP="00346A1D">
      <w:pPr>
        <w:tabs>
          <w:tab w:val="clear" w:pos="567"/>
        </w:tabs>
        <w:spacing w:line="240" w:lineRule="auto"/>
        <w:rPr>
          <w:szCs w:val="22"/>
        </w:rPr>
      </w:pPr>
    </w:p>
    <w:p w14:paraId="763DB6B9" w14:textId="77777777" w:rsidR="00FD2250" w:rsidRPr="0072761B"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rPr>
          <w:szCs w:val="22"/>
        </w:rPr>
      </w:pPr>
      <w:r w:rsidRPr="0072761B">
        <w:rPr>
          <w:b/>
          <w:szCs w:val="22"/>
        </w:rPr>
        <w:t>6.</w:t>
      </w:r>
      <w:r w:rsidRPr="0072761B">
        <w:rPr>
          <w:b/>
          <w:szCs w:val="22"/>
        </w:rPr>
        <w:tab/>
        <w:t>PRODUKSJONSNUMMER</w:t>
      </w:r>
    </w:p>
    <w:p w14:paraId="763DB6BA" w14:textId="77777777" w:rsidR="00FD2250" w:rsidRPr="0072761B" w:rsidRDefault="00FD2250" w:rsidP="00346A1D">
      <w:pPr>
        <w:tabs>
          <w:tab w:val="clear" w:pos="567"/>
        </w:tabs>
        <w:spacing w:line="240" w:lineRule="auto"/>
        <w:ind w:left="567" w:hanging="567"/>
        <w:rPr>
          <w:bCs/>
          <w:szCs w:val="22"/>
        </w:rPr>
      </w:pPr>
    </w:p>
    <w:p w14:paraId="763DB6BB" w14:textId="2491AF23" w:rsidR="00FD2250" w:rsidRPr="0072761B" w:rsidRDefault="00FD2250" w:rsidP="00346A1D">
      <w:pPr>
        <w:tabs>
          <w:tab w:val="clear" w:pos="567"/>
        </w:tabs>
        <w:spacing w:line="240" w:lineRule="auto"/>
        <w:rPr>
          <w:szCs w:val="22"/>
        </w:rPr>
      </w:pPr>
      <w:r w:rsidRPr="0072761B">
        <w:rPr>
          <w:szCs w:val="22"/>
        </w:rPr>
        <w:t>Lot {nummer}</w:t>
      </w:r>
    </w:p>
    <w:p w14:paraId="763DB6BC" w14:textId="77777777" w:rsidR="00FD2250" w:rsidRPr="0072761B" w:rsidRDefault="00FD2250" w:rsidP="00346A1D">
      <w:pPr>
        <w:tabs>
          <w:tab w:val="clear" w:pos="567"/>
        </w:tabs>
        <w:spacing w:line="240" w:lineRule="auto"/>
        <w:ind w:left="567" w:hanging="567"/>
        <w:rPr>
          <w:bCs/>
          <w:szCs w:val="22"/>
        </w:rPr>
      </w:pPr>
    </w:p>
    <w:p w14:paraId="763DB6BD" w14:textId="77777777" w:rsidR="00FD2250" w:rsidRPr="0072761B" w:rsidRDefault="00FD2250" w:rsidP="00346A1D">
      <w:pPr>
        <w:tabs>
          <w:tab w:val="clear" w:pos="567"/>
        </w:tabs>
        <w:spacing w:line="240" w:lineRule="auto"/>
        <w:ind w:left="567" w:hanging="567"/>
        <w:rPr>
          <w:bCs/>
          <w:szCs w:val="22"/>
        </w:rPr>
      </w:pPr>
    </w:p>
    <w:p w14:paraId="763DB6BE" w14:textId="77777777" w:rsidR="00FD2250" w:rsidRPr="0072761B"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rPr>
      </w:pPr>
      <w:r w:rsidRPr="0072761B">
        <w:rPr>
          <w:b/>
          <w:szCs w:val="22"/>
        </w:rPr>
        <w:t>7.</w:t>
      </w:r>
      <w:r w:rsidRPr="0072761B">
        <w:rPr>
          <w:b/>
          <w:szCs w:val="22"/>
        </w:rPr>
        <w:tab/>
        <w:t>UTLØPSDATO</w:t>
      </w:r>
    </w:p>
    <w:p w14:paraId="763DB6BF" w14:textId="77777777" w:rsidR="00FD2250" w:rsidRPr="0072761B" w:rsidRDefault="00FD2250" w:rsidP="00346A1D">
      <w:pPr>
        <w:tabs>
          <w:tab w:val="clear" w:pos="567"/>
        </w:tabs>
        <w:spacing w:line="240" w:lineRule="auto"/>
        <w:ind w:left="567" w:hanging="567"/>
        <w:rPr>
          <w:bCs/>
          <w:szCs w:val="22"/>
        </w:rPr>
      </w:pPr>
    </w:p>
    <w:p w14:paraId="763DB6C0" w14:textId="77777777" w:rsidR="00FD2250" w:rsidRPr="003C7A59" w:rsidRDefault="00FD2250" w:rsidP="00346A1D">
      <w:pPr>
        <w:tabs>
          <w:tab w:val="clear" w:pos="567"/>
        </w:tabs>
        <w:spacing w:line="240" w:lineRule="auto"/>
        <w:rPr>
          <w:szCs w:val="22"/>
        </w:rPr>
      </w:pPr>
      <w:r w:rsidRPr="003C7A59">
        <w:rPr>
          <w:caps/>
          <w:szCs w:val="22"/>
        </w:rPr>
        <w:t>EXP</w:t>
      </w:r>
      <w:r w:rsidRPr="003C7A59">
        <w:rPr>
          <w:szCs w:val="22"/>
        </w:rPr>
        <w:t>{måned/år}</w:t>
      </w:r>
    </w:p>
    <w:p w14:paraId="763DB6C1" w14:textId="75B4D9F0" w:rsidR="00FD2250" w:rsidRPr="0072761B" w:rsidRDefault="00880AA9" w:rsidP="00346A1D">
      <w:pPr>
        <w:tabs>
          <w:tab w:val="clear" w:pos="567"/>
        </w:tabs>
        <w:spacing w:line="240" w:lineRule="auto"/>
        <w:ind w:left="567" w:hanging="567"/>
        <w:rPr>
          <w:b/>
          <w:szCs w:val="22"/>
        </w:rPr>
      </w:pPr>
      <w:r w:rsidRPr="00647CF3">
        <w:rPr>
          <w:szCs w:val="22"/>
        </w:rPr>
        <w:t>Etter anbrudd</w:t>
      </w:r>
      <w:r w:rsidR="00E470D9">
        <w:rPr>
          <w:szCs w:val="22"/>
        </w:rPr>
        <w:t>,</w:t>
      </w:r>
      <w:r w:rsidRPr="003C7A59">
        <w:rPr>
          <w:szCs w:val="22"/>
          <w:lang w:eastAsia="nb-NO"/>
        </w:rPr>
        <w:t xml:space="preserve"> </w:t>
      </w:r>
      <w:r>
        <w:rPr>
          <w:szCs w:val="22"/>
          <w:lang w:eastAsia="nb-NO"/>
        </w:rPr>
        <w:t xml:space="preserve">brukes innen 28 </w:t>
      </w:r>
      <w:r w:rsidR="000B5645">
        <w:rPr>
          <w:szCs w:val="22"/>
          <w:lang w:eastAsia="nb-NO"/>
        </w:rPr>
        <w:t>døgn</w:t>
      </w:r>
      <w:r>
        <w:rPr>
          <w:szCs w:val="22"/>
          <w:lang w:eastAsia="nb-NO"/>
        </w:rPr>
        <w:t>.</w:t>
      </w:r>
    </w:p>
    <w:p w14:paraId="763DB6C2" w14:textId="77777777" w:rsidR="00FD2250" w:rsidRPr="0072761B" w:rsidRDefault="00FD2250" w:rsidP="00346A1D">
      <w:pPr>
        <w:tabs>
          <w:tab w:val="clear" w:pos="567"/>
        </w:tabs>
        <w:spacing w:line="240" w:lineRule="auto"/>
        <w:ind w:left="567" w:hanging="567"/>
        <w:rPr>
          <w:bCs/>
          <w:szCs w:val="22"/>
        </w:rPr>
      </w:pPr>
    </w:p>
    <w:p w14:paraId="600D7B30" w14:textId="77777777" w:rsidR="00F738FA" w:rsidRPr="0072761B" w:rsidRDefault="00F738FA" w:rsidP="00346A1D">
      <w:pPr>
        <w:tabs>
          <w:tab w:val="clear" w:pos="567"/>
        </w:tabs>
        <w:spacing w:line="240" w:lineRule="auto"/>
        <w:ind w:left="567" w:hanging="567"/>
        <w:rPr>
          <w:bCs/>
          <w:szCs w:val="22"/>
        </w:rPr>
      </w:pPr>
    </w:p>
    <w:p w14:paraId="763DB6C3" w14:textId="77777777" w:rsidR="00FD2250" w:rsidRPr="0072761B"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72761B">
        <w:rPr>
          <w:b/>
          <w:szCs w:val="22"/>
        </w:rPr>
        <w:t>8.</w:t>
      </w:r>
      <w:r w:rsidRPr="0072761B">
        <w:rPr>
          <w:b/>
          <w:szCs w:val="22"/>
        </w:rPr>
        <w:tab/>
        <w:t>TEKSTEN "TIL DYR”</w:t>
      </w:r>
    </w:p>
    <w:p w14:paraId="763DB6C4" w14:textId="77777777" w:rsidR="00FD2250" w:rsidRPr="0072761B" w:rsidRDefault="00FD2250" w:rsidP="00346A1D">
      <w:pPr>
        <w:tabs>
          <w:tab w:val="clear" w:pos="567"/>
        </w:tabs>
        <w:spacing w:line="240" w:lineRule="auto"/>
        <w:rPr>
          <w:szCs w:val="22"/>
        </w:rPr>
      </w:pPr>
    </w:p>
    <w:p w14:paraId="763DB6C5" w14:textId="77777777" w:rsidR="00FD2250" w:rsidRPr="003C7A59" w:rsidRDefault="00FD2250" w:rsidP="00346A1D">
      <w:pPr>
        <w:tabs>
          <w:tab w:val="clear" w:pos="567"/>
        </w:tabs>
        <w:spacing w:line="240" w:lineRule="auto"/>
        <w:rPr>
          <w:szCs w:val="22"/>
        </w:rPr>
      </w:pPr>
      <w:r w:rsidRPr="003C7A59">
        <w:rPr>
          <w:szCs w:val="22"/>
        </w:rPr>
        <w:t>Til dyr.</w:t>
      </w:r>
    </w:p>
    <w:p w14:paraId="763DB6C6" w14:textId="77777777" w:rsidR="004367E2" w:rsidRPr="003C7A59" w:rsidRDefault="00D84EB3" w:rsidP="009B0267">
      <w:pPr>
        <w:tabs>
          <w:tab w:val="clear" w:pos="567"/>
          <w:tab w:val="left" w:pos="7560"/>
        </w:tabs>
        <w:spacing w:line="240" w:lineRule="auto"/>
        <w:rPr>
          <w:szCs w:val="22"/>
        </w:rPr>
      </w:pPr>
      <w:r w:rsidRPr="003C7A59">
        <w:rPr>
          <w:szCs w:val="22"/>
        </w:rPr>
        <w:br w:type="page"/>
      </w:r>
    </w:p>
    <w:p w14:paraId="763DB6C7" w14:textId="77777777" w:rsidR="004367E2" w:rsidRPr="003C7A59" w:rsidRDefault="00FD2250" w:rsidP="00346A1D">
      <w:pPr>
        <w:pBdr>
          <w:top w:val="single" w:sz="4" w:space="1" w:color="auto"/>
          <w:left w:val="single" w:sz="4" w:space="4" w:color="auto"/>
          <w:bottom w:val="single" w:sz="4" w:space="1" w:color="auto"/>
          <w:right w:val="single" w:sz="4" w:space="4" w:color="auto"/>
        </w:pBdr>
        <w:spacing w:line="240" w:lineRule="auto"/>
        <w:rPr>
          <w:b/>
          <w:szCs w:val="22"/>
        </w:rPr>
      </w:pPr>
      <w:r w:rsidRPr="003C7A59">
        <w:rPr>
          <w:b/>
          <w:szCs w:val="22"/>
        </w:rPr>
        <w:lastRenderedPageBreak/>
        <w:t>OPPLYSNINGER, SOM SKAL ANGIS PÅ DEN YTRE EMBALLASJE</w:t>
      </w:r>
    </w:p>
    <w:p w14:paraId="763DB6C8" w14:textId="003BD0FC" w:rsidR="00FD2250" w:rsidRDefault="00FD2250" w:rsidP="00346A1D">
      <w:pPr>
        <w:pBdr>
          <w:top w:val="single" w:sz="4" w:space="1" w:color="auto"/>
          <w:left w:val="single" w:sz="4" w:space="4" w:color="auto"/>
          <w:bottom w:val="single" w:sz="4" w:space="1" w:color="auto"/>
          <w:right w:val="single" w:sz="4" w:space="4" w:color="auto"/>
        </w:pBdr>
        <w:spacing w:line="240" w:lineRule="auto"/>
        <w:rPr>
          <w:b/>
          <w:szCs w:val="22"/>
        </w:rPr>
      </w:pPr>
    </w:p>
    <w:p w14:paraId="540738BD" w14:textId="11CD0048" w:rsidR="00531FCE" w:rsidRPr="003C7A59" w:rsidRDefault="00531FCE" w:rsidP="00346A1D">
      <w:pPr>
        <w:pBdr>
          <w:top w:val="single" w:sz="4" w:space="1" w:color="auto"/>
          <w:left w:val="single" w:sz="4" w:space="4" w:color="auto"/>
          <w:bottom w:val="single" w:sz="4" w:space="1" w:color="auto"/>
          <w:right w:val="single" w:sz="4" w:space="4" w:color="auto"/>
        </w:pBdr>
        <w:spacing w:line="240" w:lineRule="auto"/>
        <w:rPr>
          <w:b/>
          <w:szCs w:val="22"/>
        </w:rPr>
      </w:pPr>
      <w:r>
        <w:rPr>
          <w:b/>
          <w:szCs w:val="22"/>
        </w:rPr>
        <w:t xml:space="preserve">Kartong til </w:t>
      </w:r>
      <w:r w:rsidRPr="00A61796">
        <w:rPr>
          <w:b/>
          <w:bCs/>
          <w:szCs w:val="22"/>
        </w:rPr>
        <w:t>20</w:t>
      </w:r>
      <w:r>
        <w:rPr>
          <w:b/>
          <w:bCs/>
          <w:szCs w:val="22"/>
        </w:rPr>
        <w:t> </w:t>
      </w:r>
      <w:r w:rsidRPr="00A61796">
        <w:rPr>
          <w:b/>
          <w:bCs/>
          <w:szCs w:val="22"/>
        </w:rPr>
        <w:t>ml, 50</w:t>
      </w:r>
      <w:r>
        <w:rPr>
          <w:b/>
          <w:bCs/>
          <w:szCs w:val="22"/>
        </w:rPr>
        <w:t> </w:t>
      </w:r>
      <w:r w:rsidRPr="00A61796">
        <w:rPr>
          <w:b/>
          <w:bCs/>
          <w:szCs w:val="22"/>
        </w:rPr>
        <w:t>ml, 100</w:t>
      </w:r>
      <w:r>
        <w:rPr>
          <w:b/>
          <w:bCs/>
          <w:szCs w:val="22"/>
        </w:rPr>
        <w:t> </w:t>
      </w:r>
      <w:r w:rsidRPr="00A61796">
        <w:rPr>
          <w:b/>
          <w:bCs/>
          <w:szCs w:val="22"/>
        </w:rPr>
        <w:t xml:space="preserve">ml </w:t>
      </w:r>
      <w:r w:rsidR="0018677D">
        <w:rPr>
          <w:b/>
          <w:bCs/>
          <w:szCs w:val="22"/>
        </w:rPr>
        <w:t>og</w:t>
      </w:r>
      <w:r w:rsidR="00295ABB">
        <w:rPr>
          <w:b/>
          <w:bCs/>
          <w:szCs w:val="22"/>
        </w:rPr>
        <w:t xml:space="preserve"> </w:t>
      </w:r>
      <w:r w:rsidRPr="00A61796">
        <w:rPr>
          <w:b/>
          <w:bCs/>
          <w:szCs w:val="22"/>
        </w:rPr>
        <w:t>250</w:t>
      </w:r>
      <w:r>
        <w:rPr>
          <w:b/>
          <w:bCs/>
          <w:szCs w:val="22"/>
        </w:rPr>
        <w:t> </w:t>
      </w:r>
      <w:r w:rsidRPr="00A61796">
        <w:rPr>
          <w:b/>
          <w:bCs/>
          <w:szCs w:val="22"/>
        </w:rPr>
        <w:t>ml</w:t>
      </w:r>
    </w:p>
    <w:p w14:paraId="763DB6C9" w14:textId="77777777" w:rsidR="00FD2250" w:rsidRPr="003C7A59" w:rsidRDefault="00FD2250" w:rsidP="00346A1D">
      <w:pPr>
        <w:spacing w:line="240" w:lineRule="auto"/>
        <w:rPr>
          <w:szCs w:val="22"/>
          <w:u w:val="single"/>
        </w:rPr>
      </w:pPr>
    </w:p>
    <w:p w14:paraId="763DB6CA" w14:textId="77777777" w:rsidR="00FD2250" w:rsidRPr="003C7A59"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1.</w:t>
      </w:r>
      <w:r w:rsidRPr="003C7A59">
        <w:rPr>
          <w:b/>
          <w:szCs w:val="22"/>
        </w:rPr>
        <w:tab/>
        <w:t>VETERINÆR</w:t>
      </w:r>
      <w:r w:rsidR="001A630E" w:rsidRPr="003C7A59">
        <w:rPr>
          <w:b/>
          <w:szCs w:val="22"/>
        </w:rPr>
        <w:t>PREPARAT</w:t>
      </w:r>
      <w:r w:rsidRPr="003C7A59">
        <w:rPr>
          <w:b/>
          <w:szCs w:val="22"/>
        </w:rPr>
        <w:t>ETS NAVN</w:t>
      </w:r>
    </w:p>
    <w:p w14:paraId="763DB6CB" w14:textId="77777777" w:rsidR="00FD2250" w:rsidRPr="003C7A59" w:rsidRDefault="00FD2250" w:rsidP="00346A1D">
      <w:pPr>
        <w:spacing w:line="240" w:lineRule="auto"/>
        <w:rPr>
          <w:szCs w:val="22"/>
        </w:rPr>
      </w:pPr>
    </w:p>
    <w:p w14:paraId="763DB6CC" w14:textId="77777777" w:rsidR="00FD2250" w:rsidRPr="003C7A59" w:rsidRDefault="00FD2250" w:rsidP="00346A1D">
      <w:pPr>
        <w:spacing w:line="240" w:lineRule="auto"/>
        <w:ind w:left="567" w:hanging="567"/>
        <w:outlineLvl w:val="1"/>
        <w:rPr>
          <w:szCs w:val="22"/>
        </w:rPr>
      </w:pPr>
      <w:r w:rsidRPr="003C7A59">
        <w:rPr>
          <w:szCs w:val="22"/>
        </w:rPr>
        <w:t>Metacam 20 mg/ml injeksjonsvæske, oppløsning til storfe, gris og hest</w:t>
      </w:r>
    </w:p>
    <w:p w14:paraId="763DB6CD" w14:textId="77777777" w:rsidR="00FD2250" w:rsidRPr="0072761B" w:rsidRDefault="00FD2250" w:rsidP="00346A1D">
      <w:pPr>
        <w:spacing w:line="240" w:lineRule="auto"/>
        <w:ind w:left="567" w:hanging="567"/>
        <w:rPr>
          <w:szCs w:val="22"/>
          <w:lang w:val="nn-NO"/>
        </w:rPr>
      </w:pPr>
      <w:r w:rsidRPr="0072761B">
        <w:rPr>
          <w:szCs w:val="22"/>
          <w:lang w:val="nn-NO"/>
        </w:rPr>
        <w:t>Meloksikam</w:t>
      </w:r>
    </w:p>
    <w:p w14:paraId="763DB6CE" w14:textId="77777777" w:rsidR="00FD2250" w:rsidRPr="0072761B" w:rsidRDefault="00FD2250" w:rsidP="00346A1D">
      <w:pPr>
        <w:spacing w:line="240" w:lineRule="auto"/>
        <w:rPr>
          <w:szCs w:val="22"/>
          <w:lang w:val="nn-NO"/>
        </w:rPr>
      </w:pPr>
    </w:p>
    <w:p w14:paraId="763DB6CF" w14:textId="77777777" w:rsidR="00FD2250" w:rsidRPr="0072761B" w:rsidRDefault="00FD2250" w:rsidP="00346A1D">
      <w:pPr>
        <w:spacing w:line="240" w:lineRule="auto"/>
        <w:rPr>
          <w:szCs w:val="22"/>
          <w:lang w:val="nn-NO"/>
        </w:rPr>
      </w:pPr>
    </w:p>
    <w:p w14:paraId="763DB6D0" w14:textId="3619B4CA" w:rsidR="00FD2250" w:rsidRPr="0072761B"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b/>
          <w:szCs w:val="22"/>
          <w:highlight w:val="lightGray"/>
          <w:lang w:val="nn-NO"/>
        </w:rPr>
      </w:pPr>
      <w:r w:rsidRPr="0072761B">
        <w:rPr>
          <w:b/>
          <w:szCs w:val="22"/>
          <w:lang w:val="nn-NO"/>
        </w:rPr>
        <w:t>2.</w:t>
      </w:r>
      <w:r w:rsidRPr="0072761B">
        <w:rPr>
          <w:b/>
          <w:szCs w:val="22"/>
          <w:lang w:val="nn-NO"/>
        </w:rPr>
        <w:tab/>
        <w:t>DEKLARASJON AV VIRKESTOFF(ER)</w:t>
      </w:r>
    </w:p>
    <w:p w14:paraId="763DB6D1" w14:textId="77777777" w:rsidR="00FD2250" w:rsidRPr="0072761B" w:rsidRDefault="00FD2250" w:rsidP="00346A1D">
      <w:pPr>
        <w:spacing w:line="240" w:lineRule="auto"/>
        <w:rPr>
          <w:szCs w:val="22"/>
          <w:lang w:val="nn-NO"/>
        </w:rPr>
      </w:pPr>
    </w:p>
    <w:p w14:paraId="763DB6D2" w14:textId="00908E7F" w:rsidR="00FD2250" w:rsidRPr="0072761B" w:rsidRDefault="00FD2250" w:rsidP="00346A1D">
      <w:pPr>
        <w:spacing w:line="240" w:lineRule="auto"/>
        <w:rPr>
          <w:szCs w:val="22"/>
          <w:lang w:val="nn-NO"/>
        </w:rPr>
      </w:pPr>
      <w:r w:rsidRPr="0072761B">
        <w:rPr>
          <w:szCs w:val="22"/>
          <w:lang w:val="nn-NO"/>
        </w:rPr>
        <w:t>Meloksikam</w:t>
      </w:r>
      <w:r w:rsidR="00531FCE" w:rsidRPr="0072761B">
        <w:rPr>
          <w:szCs w:val="22"/>
          <w:lang w:val="nn-NO"/>
        </w:rPr>
        <w:t xml:space="preserve"> </w:t>
      </w:r>
      <w:r w:rsidRPr="0072761B">
        <w:rPr>
          <w:szCs w:val="22"/>
          <w:lang w:val="nn-NO"/>
        </w:rPr>
        <w:t>20 mg/ml</w:t>
      </w:r>
    </w:p>
    <w:p w14:paraId="763DB6D3" w14:textId="77777777" w:rsidR="00FD2250" w:rsidRPr="0072761B" w:rsidRDefault="00FD2250" w:rsidP="00346A1D">
      <w:pPr>
        <w:spacing w:line="240" w:lineRule="auto"/>
        <w:rPr>
          <w:szCs w:val="22"/>
          <w:lang w:val="nn-NO"/>
        </w:rPr>
      </w:pPr>
    </w:p>
    <w:p w14:paraId="763DB6D4" w14:textId="77777777" w:rsidR="00FD2250" w:rsidRPr="0072761B" w:rsidRDefault="00FD2250" w:rsidP="00346A1D">
      <w:pPr>
        <w:spacing w:line="240" w:lineRule="auto"/>
        <w:rPr>
          <w:szCs w:val="22"/>
          <w:lang w:val="nn-NO"/>
        </w:rPr>
      </w:pPr>
    </w:p>
    <w:p w14:paraId="763DB6D5" w14:textId="77777777" w:rsidR="00FD2250" w:rsidRPr="0072761B"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szCs w:val="22"/>
          <w:lang w:val="nn-NO"/>
        </w:rPr>
      </w:pPr>
      <w:r w:rsidRPr="0072761B">
        <w:rPr>
          <w:b/>
          <w:szCs w:val="22"/>
          <w:lang w:val="nn-NO"/>
        </w:rPr>
        <w:t>3.</w:t>
      </w:r>
      <w:r w:rsidRPr="0072761B">
        <w:rPr>
          <w:b/>
          <w:szCs w:val="22"/>
          <w:lang w:val="nn-NO"/>
        </w:rPr>
        <w:tab/>
        <w:t>LEGEMIDDELFORM</w:t>
      </w:r>
    </w:p>
    <w:p w14:paraId="763DB6D6" w14:textId="77777777" w:rsidR="00FD2250" w:rsidRPr="0072761B" w:rsidRDefault="00FD2250" w:rsidP="00346A1D">
      <w:pPr>
        <w:spacing w:line="240" w:lineRule="auto"/>
        <w:rPr>
          <w:szCs w:val="22"/>
          <w:lang w:val="nn-NO"/>
        </w:rPr>
      </w:pPr>
    </w:p>
    <w:p w14:paraId="763DB6D7" w14:textId="77777777" w:rsidR="00FD2250" w:rsidRPr="0072761B" w:rsidRDefault="00FD2250" w:rsidP="00346A1D">
      <w:pPr>
        <w:spacing w:line="240" w:lineRule="auto"/>
        <w:ind w:left="567" w:hanging="567"/>
        <w:rPr>
          <w:szCs w:val="22"/>
          <w:lang w:val="nn-NO"/>
        </w:rPr>
      </w:pPr>
      <w:r w:rsidRPr="0072761B">
        <w:rPr>
          <w:szCs w:val="22"/>
          <w:highlight w:val="lightGray"/>
          <w:lang w:val="nn-NO"/>
        </w:rPr>
        <w:t>Injeksjonsvæske, oppløsning</w:t>
      </w:r>
    </w:p>
    <w:p w14:paraId="763DB6D8" w14:textId="77777777" w:rsidR="00FD2250" w:rsidRPr="0072761B" w:rsidRDefault="00FD2250" w:rsidP="00346A1D">
      <w:pPr>
        <w:spacing w:line="240" w:lineRule="auto"/>
        <w:rPr>
          <w:szCs w:val="22"/>
          <w:lang w:val="nn-NO"/>
        </w:rPr>
      </w:pPr>
    </w:p>
    <w:p w14:paraId="763DB6D9" w14:textId="77777777" w:rsidR="00FD2250" w:rsidRPr="0072761B" w:rsidRDefault="00FD2250" w:rsidP="00346A1D">
      <w:pPr>
        <w:spacing w:line="240" w:lineRule="auto"/>
        <w:rPr>
          <w:szCs w:val="22"/>
          <w:lang w:val="nn-NO"/>
        </w:rPr>
      </w:pPr>
    </w:p>
    <w:p w14:paraId="763DB6DA" w14:textId="1E83442E" w:rsidR="00FD2250" w:rsidRPr="0072761B"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szCs w:val="22"/>
          <w:lang w:val="nn-NO"/>
        </w:rPr>
      </w:pPr>
      <w:r w:rsidRPr="0072761B">
        <w:rPr>
          <w:b/>
          <w:szCs w:val="22"/>
          <w:lang w:val="nn-NO"/>
        </w:rPr>
        <w:t>4.</w:t>
      </w:r>
      <w:r w:rsidRPr="0072761B">
        <w:rPr>
          <w:b/>
          <w:szCs w:val="22"/>
          <w:lang w:val="nn-NO"/>
        </w:rPr>
        <w:tab/>
        <w:t>PAKNINGSSTØRRELSE</w:t>
      </w:r>
      <w:r w:rsidR="00E470D9">
        <w:rPr>
          <w:b/>
          <w:szCs w:val="22"/>
          <w:lang w:val="nn-NO"/>
        </w:rPr>
        <w:t>R</w:t>
      </w:r>
    </w:p>
    <w:p w14:paraId="763DB6DB" w14:textId="77777777" w:rsidR="00FD2250" w:rsidRPr="0072761B" w:rsidRDefault="00FD2250" w:rsidP="00346A1D">
      <w:pPr>
        <w:spacing w:line="240" w:lineRule="auto"/>
        <w:rPr>
          <w:szCs w:val="22"/>
          <w:lang w:val="nn-NO"/>
        </w:rPr>
      </w:pPr>
    </w:p>
    <w:p w14:paraId="763DB6DC" w14:textId="27B54977" w:rsidR="00FD2250" w:rsidRPr="0072761B" w:rsidRDefault="00FD2250" w:rsidP="00346A1D">
      <w:pPr>
        <w:spacing w:line="240" w:lineRule="auto"/>
        <w:ind w:left="567" w:hanging="567"/>
        <w:rPr>
          <w:szCs w:val="22"/>
          <w:lang w:val="nn-NO"/>
        </w:rPr>
      </w:pPr>
      <w:r w:rsidRPr="0072761B">
        <w:rPr>
          <w:szCs w:val="22"/>
          <w:highlight w:val="lightGray"/>
          <w:lang w:val="nn-NO"/>
        </w:rPr>
        <w:t>1 x</w:t>
      </w:r>
      <w:r w:rsidRPr="0072761B">
        <w:rPr>
          <w:szCs w:val="22"/>
          <w:lang w:val="nn-NO"/>
        </w:rPr>
        <w:t xml:space="preserve"> 20 ml</w:t>
      </w:r>
    </w:p>
    <w:p w14:paraId="763DB6DD" w14:textId="77777777" w:rsidR="00FD2250" w:rsidRPr="0072761B" w:rsidRDefault="00FD2250" w:rsidP="00346A1D">
      <w:pPr>
        <w:spacing w:line="240" w:lineRule="auto"/>
        <w:ind w:left="567" w:hanging="567"/>
        <w:rPr>
          <w:szCs w:val="22"/>
          <w:lang w:val="nn-NO"/>
        </w:rPr>
      </w:pPr>
      <w:r w:rsidRPr="0072761B">
        <w:rPr>
          <w:szCs w:val="22"/>
          <w:highlight w:val="lightGray"/>
          <w:lang w:val="nn-NO"/>
        </w:rPr>
        <w:t>1 x 50 ml</w:t>
      </w:r>
      <w:r w:rsidRPr="0072761B">
        <w:rPr>
          <w:szCs w:val="22"/>
          <w:lang w:val="nn-NO"/>
        </w:rPr>
        <w:t xml:space="preserve"> </w:t>
      </w:r>
    </w:p>
    <w:p w14:paraId="763DB6DE" w14:textId="77777777" w:rsidR="00FD2250" w:rsidRPr="0072761B" w:rsidRDefault="00FD2250" w:rsidP="006157E0">
      <w:pPr>
        <w:spacing w:line="240" w:lineRule="auto"/>
        <w:ind w:left="567" w:hanging="567"/>
        <w:rPr>
          <w:szCs w:val="22"/>
          <w:highlight w:val="lightGray"/>
          <w:lang w:val="nn-NO"/>
        </w:rPr>
      </w:pPr>
      <w:r w:rsidRPr="0072761B">
        <w:rPr>
          <w:szCs w:val="22"/>
          <w:highlight w:val="lightGray"/>
          <w:lang w:val="nn-NO"/>
        </w:rPr>
        <w:t>1 x 100 ml</w:t>
      </w:r>
    </w:p>
    <w:p w14:paraId="763DB6DF" w14:textId="77777777" w:rsidR="00FD2250" w:rsidRPr="0072761B" w:rsidRDefault="00FD2250" w:rsidP="00346A1D">
      <w:pPr>
        <w:spacing w:line="240" w:lineRule="auto"/>
        <w:ind w:left="567" w:hanging="567"/>
        <w:rPr>
          <w:szCs w:val="22"/>
          <w:highlight w:val="lightGray"/>
          <w:lang w:val="nn-NO"/>
        </w:rPr>
      </w:pPr>
      <w:r w:rsidRPr="0072761B">
        <w:rPr>
          <w:szCs w:val="22"/>
          <w:highlight w:val="lightGray"/>
          <w:lang w:val="nn-NO"/>
        </w:rPr>
        <w:t>1 x 250 ml</w:t>
      </w:r>
    </w:p>
    <w:p w14:paraId="763DB6E0" w14:textId="70D01891" w:rsidR="00FD2250" w:rsidRPr="0072761B" w:rsidRDefault="00FD2250" w:rsidP="00346A1D">
      <w:pPr>
        <w:spacing w:line="240" w:lineRule="auto"/>
        <w:ind w:left="567" w:hanging="567"/>
        <w:rPr>
          <w:szCs w:val="22"/>
          <w:highlight w:val="lightGray"/>
          <w:lang w:val="nn-NO"/>
        </w:rPr>
      </w:pPr>
      <w:r w:rsidRPr="0072761B">
        <w:rPr>
          <w:szCs w:val="22"/>
          <w:highlight w:val="lightGray"/>
          <w:lang w:val="nn-NO"/>
        </w:rPr>
        <w:t>12 x 20 ml</w:t>
      </w:r>
    </w:p>
    <w:p w14:paraId="763DB6E1" w14:textId="77777777" w:rsidR="00FD2250" w:rsidRPr="0072761B" w:rsidRDefault="00FD2250" w:rsidP="00346A1D">
      <w:pPr>
        <w:spacing w:line="240" w:lineRule="auto"/>
        <w:ind w:left="567" w:hanging="567"/>
        <w:rPr>
          <w:szCs w:val="22"/>
          <w:highlight w:val="lightGray"/>
          <w:lang w:val="nn-NO"/>
        </w:rPr>
      </w:pPr>
      <w:r w:rsidRPr="0072761B">
        <w:rPr>
          <w:szCs w:val="22"/>
          <w:highlight w:val="lightGray"/>
          <w:lang w:val="nn-NO"/>
        </w:rPr>
        <w:t>12 x 50 ml</w:t>
      </w:r>
    </w:p>
    <w:p w14:paraId="763DB6E2" w14:textId="77777777" w:rsidR="00FD2250" w:rsidRPr="0072761B" w:rsidRDefault="00FD2250" w:rsidP="00346A1D">
      <w:pPr>
        <w:spacing w:line="240" w:lineRule="auto"/>
        <w:ind w:left="567" w:hanging="567"/>
        <w:rPr>
          <w:szCs w:val="22"/>
          <w:lang w:val="nn-NO"/>
        </w:rPr>
      </w:pPr>
      <w:r w:rsidRPr="0072761B">
        <w:rPr>
          <w:szCs w:val="22"/>
          <w:highlight w:val="lightGray"/>
          <w:lang w:val="nn-NO"/>
        </w:rPr>
        <w:t>12 x 100 ml</w:t>
      </w:r>
    </w:p>
    <w:p w14:paraId="763DB6E3" w14:textId="77777777" w:rsidR="00FD2250" w:rsidRPr="002C5154" w:rsidRDefault="00FD2250" w:rsidP="00346A1D">
      <w:pPr>
        <w:spacing w:line="240" w:lineRule="auto"/>
        <w:rPr>
          <w:szCs w:val="22"/>
          <w:lang w:val="nn-NO"/>
        </w:rPr>
      </w:pPr>
      <w:r w:rsidRPr="002C5154">
        <w:rPr>
          <w:szCs w:val="22"/>
          <w:highlight w:val="lightGray"/>
          <w:lang w:val="nn-NO"/>
        </w:rPr>
        <w:t>6 x 250 ml</w:t>
      </w:r>
    </w:p>
    <w:p w14:paraId="763DB6E4" w14:textId="77777777" w:rsidR="00FD2250" w:rsidRPr="002C5154" w:rsidRDefault="00FD2250" w:rsidP="00346A1D">
      <w:pPr>
        <w:spacing w:line="240" w:lineRule="auto"/>
        <w:rPr>
          <w:szCs w:val="22"/>
          <w:lang w:val="nn-NO"/>
        </w:rPr>
      </w:pPr>
    </w:p>
    <w:p w14:paraId="763DB6E5" w14:textId="77777777" w:rsidR="00FD2250" w:rsidRPr="002C5154" w:rsidRDefault="00FD2250" w:rsidP="00346A1D">
      <w:pPr>
        <w:spacing w:line="240" w:lineRule="auto"/>
        <w:rPr>
          <w:szCs w:val="22"/>
          <w:lang w:val="nn-NO"/>
        </w:rPr>
      </w:pPr>
    </w:p>
    <w:p w14:paraId="763DB6E6" w14:textId="77777777" w:rsidR="00FD2250" w:rsidRPr="002C5154"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szCs w:val="22"/>
          <w:lang w:val="nn-NO"/>
        </w:rPr>
      </w:pPr>
      <w:r w:rsidRPr="002C5154">
        <w:rPr>
          <w:b/>
          <w:szCs w:val="22"/>
          <w:lang w:val="nn-NO"/>
        </w:rPr>
        <w:t>5.</w:t>
      </w:r>
      <w:r w:rsidRPr="002C5154">
        <w:rPr>
          <w:b/>
          <w:szCs w:val="22"/>
          <w:lang w:val="nn-NO"/>
        </w:rPr>
        <w:tab/>
        <w:t>DYREART</w:t>
      </w:r>
      <w:r w:rsidR="00B72D25" w:rsidRPr="002C5154">
        <w:rPr>
          <w:b/>
          <w:szCs w:val="22"/>
          <w:lang w:val="nn-NO"/>
        </w:rPr>
        <w:t>ER</w:t>
      </w:r>
      <w:r w:rsidRPr="002C5154">
        <w:rPr>
          <w:b/>
          <w:szCs w:val="22"/>
          <w:lang w:val="nn-NO"/>
        </w:rPr>
        <w:t xml:space="preserve"> SOM LEGEMIDLET ER BEREGNET TIL (Målarter)</w:t>
      </w:r>
    </w:p>
    <w:p w14:paraId="763DB6E7" w14:textId="77777777" w:rsidR="00FD2250" w:rsidRPr="002C5154" w:rsidRDefault="00FD2250" w:rsidP="00346A1D">
      <w:pPr>
        <w:spacing w:line="240" w:lineRule="auto"/>
        <w:rPr>
          <w:szCs w:val="22"/>
          <w:lang w:val="nn-NO"/>
        </w:rPr>
      </w:pPr>
    </w:p>
    <w:p w14:paraId="763DB6E8" w14:textId="77777777" w:rsidR="00FD2250" w:rsidRPr="003C7A59" w:rsidRDefault="00FD2250" w:rsidP="00346A1D">
      <w:pPr>
        <w:spacing w:line="240" w:lineRule="auto"/>
        <w:ind w:left="567" w:hanging="567"/>
        <w:rPr>
          <w:strike/>
          <w:szCs w:val="22"/>
        </w:rPr>
      </w:pPr>
      <w:r w:rsidRPr="00304B0A">
        <w:rPr>
          <w:szCs w:val="22"/>
          <w:highlight w:val="lightGray"/>
        </w:rPr>
        <w:t>Storfe, gris og hest</w:t>
      </w:r>
    </w:p>
    <w:p w14:paraId="763DB6E9" w14:textId="77777777" w:rsidR="00FD2250" w:rsidRPr="003C7A59" w:rsidRDefault="00FD2250" w:rsidP="00346A1D">
      <w:pPr>
        <w:spacing w:line="240" w:lineRule="auto"/>
        <w:rPr>
          <w:szCs w:val="22"/>
        </w:rPr>
      </w:pPr>
    </w:p>
    <w:p w14:paraId="763DB6EA" w14:textId="77777777" w:rsidR="00FD2250" w:rsidRPr="003C7A59" w:rsidRDefault="00FD2250" w:rsidP="00346A1D">
      <w:pPr>
        <w:spacing w:line="240" w:lineRule="auto"/>
        <w:rPr>
          <w:szCs w:val="22"/>
        </w:rPr>
      </w:pPr>
    </w:p>
    <w:p w14:paraId="763DB6EB" w14:textId="77777777" w:rsidR="00FD2250" w:rsidRPr="003C7A59"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6.</w:t>
      </w:r>
      <w:r w:rsidRPr="003C7A59">
        <w:rPr>
          <w:b/>
          <w:szCs w:val="22"/>
        </w:rPr>
        <w:tab/>
        <w:t>INDIKASJON(ER)</w:t>
      </w:r>
    </w:p>
    <w:p w14:paraId="763DB6EE" w14:textId="77777777" w:rsidR="00FD2250" w:rsidRPr="003C7A59" w:rsidRDefault="00FD2250" w:rsidP="00346A1D">
      <w:pPr>
        <w:spacing w:line="240" w:lineRule="auto"/>
        <w:rPr>
          <w:szCs w:val="22"/>
        </w:rPr>
      </w:pPr>
    </w:p>
    <w:p w14:paraId="763DB6EF" w14:textId="77777777" w:rsidR="00FD2250" w:rsidRDefault="00FD2250" w:rsidP="00346A1D">
      <w:pPr>
        <w:spacing w:line="240" w:lineRule="auto"/>
        <w:rPr>
          <w:szCs w:val="22"/>
        </w:rPr>
      </w:pPr>
    </w:p>
    <w:p w14:paraId="57D87952" w14:textId="77777777" w:rsidR="00A62E86" w:rsidRPr="003C7A59" w:rsidRDefault="00A62E86" w:rsidP="00346A1D">
      <w:pPr>
        <w:spacing w:line="240" w:lineRule="auto"/>
        <w:rPr>
          <w:szCs w:val="22"/>
        </w:rPr>
      </w:pPr>
    </w:p>
    <w:p w14:paraId="763DB6F0" w14:textId="77777777" w:rsidR="00FD2250" w:rsidRPr="003C7A59"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7.</w:t>
      </w:r>
      <w:r w:rsidRPr="003C7A59">
        <w:rPr>
          <w:b/>
          <w:szCs w:val="22"/>
        </w:rPr>
        <w:tab/>
        <w:t>BRUKSMÅTE OG ADMINISTRASJONSVEI</w:t>
      </w:r>
      <w:r w:rsidR="008B2F43" w:rsidRPr="003C7A59">
        <w:rPr>
          <w:b/>
          <w:szCs w:val="22"/>
        </w:rPr>
        <w:t>(ER)</w:t>
      </w:r>
    </w:p>
    <w:p w14:paraId="763DB6F1" w14:textId="77777777" w:rsidR="00FD2250" w:rsidRPr="003C7A59" w:rsidRDefault="00FD2250" w:rsidP="00346A1D">
      <w:pPr>
        <w:spacing w:line="240" w:lineRule="auto"/>
        <w:rPr>
          <w:szCs w:val="22"/>
        </w:rPr>
      </w:pPr>
    </w:p>
    <w:p w14:paraId="763DB6F2" w14:textId="2337671B" w:rsidR="00FD2250" w:rsidRPr="003C7A59" w:rsidRDefault="00FD2250" w:rsidP="00346A1D">
      <w:pPr>
        <w:tabs>
          <w:tab w:val="clear" w:pos="567"/>
        </w:tabs>
        <w:spacing w:line="240" w:lineRule="auto"/>
        <w:ind w:left="1134" w:hanging="1134"/>
        <w:rPr>
          <w:snapToGrid w:val="0"/>
          <w:szCs w:val="22"/>
          <w:lang w:eastAsia="de-DE"/>
        </w:rPr>
      </w:pPr>
      <w:r w:rsidRPr="00F738FA">
        <w:rPr>
          <w:bCs/>
          <w:szCs w:val="22"/>
          <w:u w:val="single"/>
        </w:rPr>
        <w:t>Storfe:</w:t>
      </w:r>
      <w:r w:rsidR="00D80FA0" w:rsidRPr="003C7A59">
        <w:rPr>
          <w:b/>
          <w:bCs/>
          <w:szCs w:val="22"/>
        </w:rPr>
        <w:tab/>
      </w:r>
      <w:r w:rsidR="00CE25A9" w:rsidRPr="006157E0">
        <w:rPr>
          <w:snapToGrid w:val="0"/>
          <w:szCs w:val="22"/>
          <w:lang w:eastAsia="de-DE"/>
        </w:rPr>
        <w:t xml:space="preserve">Subkutan </w:t>
      </w:r>
      <w:r w:rsidR="00E470D9">
        <w:rPr>
          <w:snapToGrid w:val="0"/>
          <w:szCs w:val="22"/>
          <w:lang w:eastAsia="de-DE"/>
        </w:rPr>
        <w:t>engangs</w:t>
      </w:r>
      <w:r w:rsidR="00CE25A9" w:rsidRPr="006157E0">
        <w:rPr>
          <w:snapToGrid w:val="0"/>
          <w:szCs w:val="22"/>
          <w:lang w:eastAsia="de-DE"/>
        </w:rPr>
        <w:t>bruk</w:t>
      </w:r>
      <w:r w:rsidR="00DD5890">
        <w:rPr>
          <w:snapToGrid w:val="0"/>
          <w:szCs w:val="22"/>
          <w:lang w:eastAsia="de-DE"/>
        </w:rPr>
        <w:t xml:space="preserve">, </w:t>
      </w:r>
      <w:r w:rsidR="00CE25A9">
        <w:rPr>
          <w:snapToGrid w:val="0"/>
          <w:szCs w:val="22"/>
          <w:lang w:eastAsia="de-DE"/>
        </w:rPr>
        <w:t>intravenøs</w:t>
      </w:r>
      <w:r w:rsidR="00DD5890">
        <w:rPr>
          <w:snapToGrid w:val="0"/>
          <w:szCs w:val="22"/>
          <w:lang w:eastAsia="de-DE"/>
        </w:rPr>
        <w:t xml:space="preserve"> </w:t>
      </w:r>
      <w:r w:rsidR="00E470D9">
        <w:rPr>
          <w:snapToGrid w:val="0"/>
          <w:szCs w:val="22"/>
          <w:lang w:eastAsia="de-DE"/>
        </w:rPr>
        <w:t>engangs</w:t>
      </w:r>
      <w:r w:rsidR="00DD5890">
        <w:rPr>
          <w:snapToGrid w:val="0"/>
          <w:szCs w:val="22"/>
          <w:lang w:eastAsia="de-DE"/>
        </w:rPr>
        <w:t>bruk</w:t>
      </w:r>
    </w:p>
    <w:p w14:paraId="763DB6F3" w14:textId="0291A7BD" w:rsidR="00FD2250" w:rsidRPr="003C7A59" w:rsidRDefault="00FD2250" w:rsidP="00346A1D">
      <w:pPr>
        <w:tabs>
          <w:tab w:val="clear" w:pos="567"/>
        </w:tabs>
        <w:spacing w:line="240" w:lineRule="auto"/>
        <w:ind w:left="1134" w:hanging="1134"/>
        <w:rPr>
          <w:szCs w:val="22"/>
        </w:rPr>
      </w:pPr>
      <w:r w:rsidRPr="006157E0">
        <w:rPr>
          <w:bCs/>
          <w:szCs w:val="22"/>
          <w:u w:val="single"/>
        </w:rPr>
        <w:t>Gris:</w:t>
      </w:r>
      <w:r w:rsidR="00D80FA0" w:rsidRPr="003C7A59">
        <w:rPr>
          <w:b/>
          <w:bCs/>
          <w:szCs w:val="22"/>
        </w:rPr>
        <w:tab/>
      </w:r>
      <w:r w:rsidR="00FF36AF">
        <w:rPr>
          <w:szCs w:val="22"/>
        </w:rPr>
        <w:t>Intramuskulær</w:t>
      </w:r>
      <w:r w:rsidR="00D80FA0" w:rsidRPr="003C7A59">
        <w:rPr>
          <w:szCs w:val="22"/>
        </w:rPr>
        <w:t xml:space="preserve"> </w:t>
      </w:r>
      <w:r w:rsidR="00E470D9">
        <w:rPr>
          <w:szCs w:val="22"/>
        </w:rPr>
        <w:t>engangs</w:t>
      </w:r>
      <w:r w:rsidR="00FF36AF">
        <w:rPr>
          <w:szCs w:val="22"/>
        </w:rPr>
        <w:t>bruk</w:t>
      </w:r>
      <w:r w:rsidRPr="003C7A59">
        <w:rPr>
          <w:szCs w:val="22"/>
        </w:rPr>
        <w:t>. Ved behov kan ytterligere en injeksjon administreres etter 24 timer.</w:t>
      </w:r>
    </w:p>
    <w:p w14:paraId="763DB6F4" w14:textId="0D37F70F" w:rsidR="00FD2250" w:rsidRPr="003C7A59" w:rsidRDefault="00FD2250" w:rsidP="00346A1D">
      <w:pPr>
        <w:tabs>
          <w:tab w:val="clear" w:pos="567"/>
        </w:tabs>
        <w:spacing w:line="240" w:lineRule="auto"/>
        <w:ind w:left="1134" w:hanging="1134"/>
        <w:rPr>
          <w:szCs w:val="22"/>
        </w:rPr>
      </w:pPr>
      <w:r w:rsidRPr="006157E0">
        <w:rPr>
          <w:szCs w:val="22"/>
          <w:u w:val="single"/>
        </w:rPr>
        <w:t xml:space="preserve">Hest: </w:t>
      </w:r>
      <w:r w:rsidR="00D80FA0" w:rsidRPr="003C7A59">
        <w:rPr>
          <w:b/>
          <w:szCs w:val="22"/>
        </w:rPr>
        <w:tab/>
      </w:r>
      <w:r w:rsidR="00634D24">
        <w:rPr>
          <w:szCs w:val="22"/>
        </w:rPr>
        <w:t>I</w:t>
      </w:r>
      <w:r w:rsidR="0012132D">
        <w:rPr>
          <w:szCs w:val="22"/>
        </w:rPr>
        <w:t>ntravenøs</w:t>
      </w:r>
      <w:r w:rsidR="00D80FA0" w:rsidRPr="003C7A59">
        <w:rPr>
          <w:szCs w:val="22"/>
        </w:rPr>
        <w:t xml:space="preserve"> </w:t>
      </w:r>
      <w:r w:rsidR="00E470D9">
        <w:rPr>
          <w:szCs w:val="22"/>
        </w:rPr>
        <w:t>engangs</w:t>
      </w:r>
      <w:r w:rsidR="00BD6CB9">
        <w:rPr>
          <w:szCs w:val="22"/>
        </w:rPr>
        <w:t>bruk</w:t>
      </w:r>
      <w:r w:rsidRPr="003C7A59">
        <w:rPr>
          <w:szCs w:val="22"/>
        </w:rPr>
        <w:t>.</w:t>
      </w:r>
    </w:p>
    <w:p w14:paraId="656F48C2" w14:textId="77777777" w:rsidR="00DD5890" w:rsidRDefault="00DD5890" w:rsidP="00346A1D">
      <w:pPr>
        <w:spacing w:line="240" w:lineRule="auto"/>
        <w:rPr>
          <w:szCs w:val="22"/>
          <w:highlight w:val="lightGray"/>
        </w:rPr>
      </w:pPr>
    </w:p>
    <w:p w14:paraId="763DB6F5" w14:textId="77777777" w:rsidR="00FD2250" w:rsidRPr="003C7A59" w:rsidRDefault="00FD2250" w:rsidP="00346A1D">
      <w:pPr>
        <w:spacing w:line="240" w:lineRule="auto"/>
        <w:rPr>
          <w:szCs w:val="22"/>
        </w:rPr>
      </w:pPr>
      <w:r w:rsidRPr="00D84897">
        <w:rPr>
          <w:szCs w:val="22"/>
        </w:rPr>
        <w:t>Les pakningsvedlegget før bruk.</w:t>
      </w:r>
    </w:p>
    <w:p w14:paraId="763DB6F6" w14:textId="77777777" w:rsidR="00FD2250" w:rsidRPr="003C7A59" w:rsidRDefault="00FD2250" w:rsidP="00346A1D">
      <w:pPr>
        <w:spacing w:line="240" w:lineRule="auto"/>
        <w:rPr>
          <w:szCs w:val="22"/>
        </w:rPr>
      </w:pPr>
    </w:p>
    <w:p w14:paraId="763DB6F7" w14:textId="77777777" w:rsidR="004367E2" w:rsidRPr="003C7A59" w:rsidRDefault="004367E2" w:rsidP="00346A1D">
      <w:pPr>
        <w:spacing w:line="240" w:lineRule="auto"/>
        <w:rPr>
          <w:szCs w:val="22"/>
        </w:rPr>
      </w:pPr>
    </w:p>
    <w:p w14:paraId="763DB6F8" w14:textId="77777777" w:rsidR="00FD2250" w:rsidRPr="003C7A59"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8.</w:t>
      </w:r>
      <w:r w:rsidRPr="003C7A59">
        <w:rPr>
          <w:b/>
          <w:szCs w:val="22"/>
        </w:rPr>
        <w:tab/>
        <w:t>TILBAKEHOLDELSESTID(ER)</w:t>
      </w:r>
    </w:p>
    <w:p w14:paraId="763DB6F9" w14:textId="77777777" w:rsidR="00FD2250" w:rsidRPr="003C7A59" w:rsidRDefault="00FD2250" w:rsidP="00346A1D">
      <w:pPr>
        <w:spacing w:line="240" w:lineRule="auto"/>
        <w:rPr>
          <w:szCs w:val="22"/>
        </w:rPr>
      </w:pPr>
    </w:p>
    <w:p w14:paraId="763DB6FA" w14:textId="740A9316" w:rsidR="00F41393" w:rsidRPr="003C7A59" w:rsidRDefault="00F41393" w:rsidP="00346A1D">
      <w:pPr>
        <w:tabs>
          <w:tab w:val="clear" w:pos="567"/>
          <w:tab w:val="left" w:pos="1134"/>
        </w:tabs>
        <w:spacing w:line="240" w:lineRule="auto"/>
        <w:rPr>
          <w:szCs w:val="22"/>
        </w:rPr>
      </w:pPr>
      <w:r w:rsidRPr="003C7A59">
        <w:rPr>
          <w:szCs w:val="22"/>
        </w:rPr>
        <w:t>Tilbakeholdelsestid</w:t>
      </w:r>
      <w:r w:rsidR="00010FCC">
        <w:rPr>
          <w:szCs w:val="22"/>
        </w:rPr>
        <w:t>er</w:t>
      </w:r>
      <w:r w:rsidRPr="003C7A59">
        <w:rPr>
          <w:szCs w:val="22"/>
        </w:rPr>
        <w:t>:</w:t>
      </w:r>
    </w:p>
    <w:p w14:paraId="763DB6FB" w14:textId="19D706D6" w:rsidR="00FD2250" w:rsidRPr="003C7A59" w:rsidRDefault="00FD2250" w:rsidP="00346A1D">
      <w:pPr>
        <w:tabs>
          <w:tab w:val="clear" w:pos="567"/>
          <w:tab w:val="left" w:pos="1134"/>
          <w:tab w:val="left" w:pos="2127"/>
          <w:tab w:val="left" w:pos="3402"/>
          <w:tab w:val="left" w:pos="4253"/>
        </w:tabs>
        <w:spacing w:line="240" w:lineRule="auto"/>
        <w:rPr>
          <w:b/>
          <w:szCs w:val="22"/>
        </w:rPr>
      </w:pPr>
      <w:r w:rsidRPr="00F738FA">
        <w:rPr>
          <w:bCs/>
          <w:szCs w:val="22"/>
          <w:u w:val="single"/>
        </w:rPr>
        <w:t>Storfe:</w:t>
      </w:r>
      <w:r w:rsidRPr="003C7A59">
        <w:rPr>
          <w:b/>
          <w:bCs/>
          <w:szCs w:val="22"/>
        </w:rPr>
        <w:tab/>
      </w:r>
      <w:r w:rsidRPr="003C7A59">
        <w:rPr>
          <w:szCs w:val="22"/>
        </w:rPr>
        <w:t>Slakt:</w:t>
      </w:r>
      <w:r w:rsidR="00A31036">
        <w:rPr>
          <w:szCs w:val="22"/>
        </w:rPr>
        <w:t xml:space="preserve"> </w:t>
      </w:r>
      <w:r w:rsidRPr="003C7A59">
        <w:rPr>
          <w:szCs w:val="22"/>
        </w:rPr>
        <w:t>15 d</w:t>
      </w:r>
      <w:r w:rsidR="00E470D9">
        <w:rPr>
          <w:szCs w:val="22"/>
        </w:rPr>
        <w:t>øgn;</w:t>
      </w:r>
      <w:r w:rsidR="00F738FA">
        <w:rPr>
          <w:szCs w:val="22"/>
        </w:rPr>
        <w:t xml:space="preserve"> </w:t>
      </w:r>
      <w:r w:rsidR="00A31036">
        <w:rPr>
          <w:szCs w:val="22"/>
        </w:rPr>
        <w:t>m</w:t>
      </w:r>
      <w:r w:rsidRPr="003C7A59">
        <w:rPr>
          <w:szCs w:val="22"/>
        </w:rPr>
        <w:t>elk:</w:t>
      </w:r>
      <w:r w:rsidR="00E470D9">
        <w:rPr>
          <w:szCs w:val="22"/>
        </w:rPr>
        <w:t xml:space="preserve"> </w:t>
      </w:r>
      <w:r w:rsidRPr="003C7A59">
        <w:rPr>
          <w:szCs w:val="22"/>
        </w:rPr>
        <w:t>5 d</w:t>
      </w:r>
      <w:r w:rsidR="00E470D9">
        <w:rPr>
          <w:szCs w:val="22"/>
        </w:rPr>
        <w:t>øgn</w:t>
      </w:r>
    </w:p>
    <w:p w14:paraId="763DB6FC" w14:textId="692DECFF" w:rsidR="00FD2250" w:rsidRPr="003C7A59" w:rsidRDefault="00FD2250" w:rsidP="00346A1D">
      <w:pPr>
        <w:tabs>
          <w:tab w:val="clear" w:pos="567"/>
          <w:tab w:val="left" w:pos="1134"/>
          <w:tab w:val="left" w:pos="2127"/>
          <w:tab w:val="left" w:pos="3402"/>
          <w:tab w:val="left" w:pos="4536"/>
        </w:tabs>
        <w:spacing w:line="240" w:lineRule="auto"/>
        <w:rPr>
          <w:bCs/>
          <w:szCs w:val="22"/>
        </w:rPr>
      </w:pPr>
      <w:r w:rsidRPr="00F738FA">
        <w:rPr>
          <w:szCs w:val="22"/>
          <w:u w:val="single"/>
        </w:rPr>
        <w:lastRenderedPageBreak/>
        <w:t>Gris:</w:t>
      </w:r>
      <w:r w:rsidRPr="003C7A59">
        <w:rPr>
          <w:b/>
          <w:szCs w:val="22"/>
        </w:rPr>
        <w:tab/>
      </w:r>
      <w:r w:rsidRPr="003C7A59">
        <w:rPr>
          <w:bCs/>
          <w:szCs w:val="22"/>
        </w:rPr>
        <w:t>Slakt:</w:t>
      </w:r>
      <w:r w:rsidR="00A31036">
        <w:rPr>
          <w:bCs/>
          <w:szCs w:val="22"/>
        </w:rPr>
        <w:t xml:space="preserve"> </w:t>
      </w:r>
      <w:r w:rsidRPr="003C7A59">
        <w:rPr>
          <w:bCs/>
          <w:szCs w:val="22"/>
        </w:rPr>
        <w:t>5 d</w:t>
      </w:r>
      <w:r w:rsidR="00E470D9">
        <w:rPr>
          <w:bCs/>
          <w:szCs w:val="22"/>
        </w:rPr>
        <w:t>øgn</w:t>
      </w:r>
    </w:p>
    <w:p w14:paraId="763DB6FD" w14:textId="21E9E7C0" w:rsidR="00FD2250" w:rsidRPr="003C7A59" w:rsidRDefault="00FD2250" w:rsidP="00346A1D">
      <w:pPr>
        <w:tabs>
          <w:tab w:val="clear" w:pos="567"/>
          <w:tab w:val="left" w:pos="1134"/>
          <w:tab w:val="left" w:pos="2127"/>
          <w:tab w:val="left" w:pos="3402"/>
          <w:tab w:val="left" w:pos="4536"/>
        </w:tabs>
        <w:spacing w:line="240" w:lineRule="auto"/>
        <w:rPr>
          <w:bCs/>
          <w:szCs w:val="22"/>
        </w:rPr>
      </w:pPr>
      <w:r w:rsidRPr="00F738FA">
        <w:rPr>
          <w:bCs/>
          <w:szCs w:val="22"/>
          <w:u w:val="single"/>
        </w:rPr>
        <w:t>Hest:</w:t>
      </w:r>
      <w:r w:rsidRPr="003C7A59">
        <w:rPr>
          <w:b/>
          <w:bCs/>
          <w:szCs w:val="22"/>
        </w:rPr>
        <w:tab/>
      </w:r>
      <w:r w:rsidRPr="003C7A59">
        <w:rPr>
          <w:bCs/>
          <w:szCs w:val="22"/>
        </w:rPr>
        <w:t>Slakt:</w:t>
      </w:r>
      <w:r w:rsidR="00E470D9">
        <w:rPr>
          <w:bCs/>
          <w:szCs w:val="22"/>
        </w:rPr>
        <w:t xml:space="preserve"> </w:t>
      </w:r>
      <w:r w:rsidRPr="003C7A59">
        <w:rPr>
          <w:bCs/>
          <w:szCs w:val="22"/>
        </w:rPr>
        <w:t>5 d</w:t>
      </w:r>
      <w:r w:rsidR="00E470D9">
        <w:rPr>
          <w:bCs/>
          <w:szCs w:val="22"/>
        </w:rPr>
        <w:t>øgn</w:t>
      </w:r>
    </w:p>
    <w:p w14:paraId="763DB6FE" w14:textId="188D93CB" w:rsidR="00FD2250" w:rsidRPr="003C7A59" w:rsidRDefault="00F41393" w:rsidP="00346A1D">
      <w:pPr>
        <w:spacing w:line="240" w:lineRule="auto"/>
        <w:ind w:left="567" w:hanging="567"/>
        <w:rPr>
          <w:b/>
          <w:szCs w:val="22"/>
        </w:rPr>
      </w:pPr>
      <w:r w:rsidRPr="003C7A59">
        <w:rPr>
          <w:szCs w:val="22"/>
        </w:rPr>
        <w:t xml:space="preserve">Preparatet er ikke godkjent for </w:t>
      </w:r>
      <w:r w:rsidR="00E470D9">
        <w:rPr>
          <w:szCs w:val="22"/>
        </w:rPr>
        <w:t>hest</w:t>
      </w:r>
      <w:r w:rsidRPr="003C7A59">
        <w:rPr>
          <w:szCs w:val="22"/>
        </w:rPr>
        <w:t xml:space="preserve"> som produserer melk til konsum.</w:t>
      </w:r>
    </w:p>
    <w:p w14:paraId="763DB6FF" w14:textId="77777777" w:rsidR="00FD2250" w:rsidRPr="00F738FA" w:rsidRDefault="00FD2250" w:rsidP="00346A1D">
      <w:pPr>
        <w:spacing w:line="240" w:lineRule="auto"/>
        <w:ind w:left="567" w:hanging="567"/>
        <w:rPr>
          <w:bCs/>
          <w:szCs w:val="22"/>
        </w:rPr>
      </w:pPr>
    </w:p>
    <w:p w14:paraId="763DB700" w14:textId="77777777" w:rsidR="00D80FA0" w:rsidRPr="00F738FA" w:rsidRDefault="00D80FA0" w:rsidP="00346A1D">
      <w:pPr>
        <w:spacing w:line="240" w:lineRule="auto"/>
        <w:ind w:left="567" w:hanging="567"/>
        <w:rPr>
          <w:bCs/>
          <w:szCs w:val="22"/>
        </w:rPr>
      </w:pPr>
    </w:p>
    <w:p w14:paraId="763DB701" w14:textId="77777777" w:rsidR="00FD2250" w:rsidRPr="003C7A59"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9.</w:t>
      </w:r>
      <w:r w:rsidRPr="003C7A59">
        <w:rPr>
          <w:b/>
          <w:szCs w:val="22"/>
        </w:rPr>
        <w:tab/>
        <w:t>SPESIELL(E) ADVAR</w:t>
      </w:r>
      <w:r w:rsidR="008B2F43" w:rsidRPr="003C7A59">
        <w:rPr>
          <w:b/>
          <w:szCs w:val="22"/>
        </w:rPr>
        <w:t>S</w:t>
      </w:r>
      <w:r w:rsidRPr="003C7A59">
        <w:rPr>
          <w:b/>
          <w:szCs w:val="22"/>
        </w:rPr>
        <w:t>EL/ADVARSLER</w:t>
      </w:r>
      <w:r w:rsidR="008B2F43" w:rsidRPr="003C7A59">
        <w:rPr>
          <w:b/>
          <w:szCs w:val="22"/>
        </w:rPr>
        <w:t>,</w:t>
      </w:r>
      <w:r w:rsidRPr="003C7A59">
        <w:rPr>
          <w:b/>
          <w:szCs w:val="22"/>
        </w:rPr>
        <w:t xml:space="preserve"> OM NØDVENDIG</w:t>
      </w:r>
    </w:p>
    <w:p w14:paraId="763DB702" w14:textId="77777777" w:rsidR="00FD2250" w:rsidRPr="003C7A59" w:rsidRDefault="00FD2250" w:rsidP="00346A1D">
      <w:pPr>
        <w:spacing w:line="240" w:lineRule="auto"/>
        <w:rPr>
          <w:szCs w:val="22"/>
        </w:rPr>
      </w:pPr>
    </w:p>
    <w:p w14:paraId="763DB704" w14:textId="77777777" w:rsidR="00FD2250" w:rsidRPr="003C7A59" w:rsidRDefault="00FD2250" w:rsidP="00346A1D">
      <w:pPr>
        <w:spacing w:line="240" w:lineRule="auto"/>
        <w:rPr>
          <w:szCs w:val="22"/>
        </w:rPr>
      </w:pPr>
    </w:p>
    <w:p w14:paraId="763DB705" w14:textId="77777777" w:rsidR="00FD2250" w:rsidRPr="003C7A59" w:rsidRDefault="00FD2250" w:rsidP="00346A1D">
      <w:pPr>
        <w:spacing w:line="240" w:lineRule="auto"/>
        <w:rPr>
          <w:szCs w:val="22"/>
        </w:rPr>
      </w:pPr>
    </w:p>
    <w:p w14:paraId="763DB706" w14:textId="77777777" w:rsidR="00FD2250" w:rsidRPr="003C7A59"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10.</w:t>
      </w:r>
      <w:r w:rsidRPr="003C7A59">
        <w:rPr>
          <w:b/>
          <w:szCs w:val="22"/>
        </w:rPr>
        <w:tab/>
        <w:t>UTLØPSDATO</w:t>
      </w:r>
    </w:p>
    <w:p w14:paraId="763DB707" w14:textId="77777777" w:rsidR="00FD2250" w:rsidRPr="003C7A59" w:rsidRDefault="00FD2250" w:rsidP="00346A1D">
      <w:pPr>
        <w:spacing w:line="240" w:lineRule="auto"/>
        <w:rPr>
          <w:szCs w:val="22"/>
        </w:rPr>
      </w:pPr>
    </w:p>
    <w:p w14:paraId="763DB708" w14:textId="54BC9359" w:rsidR="00FD2250" w:rsidRPr="003C7A59" w:rsidRDefault="00FD2250" w:rsidP="00346A1D">
      <w:pPr>
        <w:spacing w:line="240" w:lineRule="auto"/>
        <w:rPr>
          <w:szCs w:val="22"/>
        </w:rPr>
      </w:pPr>
      <w:r w:rsidRPr="003C7A59">
        <w:rPr>
          <w:szCs w:val="22"/>
        </w:rPr>
        <w:t>EXP {måned/år}</w:t>
      </w:r>
    </w:p>
    <w:p w14:paraId="763DB709" w14:textId="59F4594B" w:rsidR="00FD2250" w:rsidRPr="003C7A59" w:rsidRDefault="006157E0" w:rsidP="00346A1D">
      <w:pPr>
        <w:spacing w:line="240" w:lineRule="auto"/>
        <w:rPr>
          <w:szCs w:val="22"/>
        </w:rPr>
      </w:pPr>
      <w:r w:rsidRPr="00647CF3">
        <w:rPr>
          <w:szCs w:val="22"/>
        </w:rPr>
        <w:t>Etter anbrudd</w:t>
      </w:r>
      <w:r w:rsidR="00296D0C">
        <w:rPr>
          <w:szCs w:val="22"/>
        </w:rPr>
        <w:t>,</w:t>
      </w:r>
      <w:r w:rsidRPr="003C7A59">
        <w:rPr>
          <w:szCs w:val="22"/>
          <w:lang w:eastAsia="nb-NO"/>
        </w:rPr>
        <w:t xml:space="preserve"> </w:t>
      </w:r>
      <w:r>
        <w:rPr>
          <w:szCs w:val="22"/>
          <w:lang w:eastAsia="nb-NO"/>
        </w:rPr>
        <w:t>brukes innen</w:t>
      </w:r>
      <w:r w:rsidR="00FD2250" w:rsidRPr="003C7A59">
        <w:rPr>
          <w:szCs w:val="22"/>
        </w:rPr>
        <w:t xml:space="preserve"> 28 </w:t>
      </w:r>
      <w:r w:rsidR="000B5645">
        <w:rPr>
          <w:szCs w:val="22"/>
        </w:rPr>
        <w:t>døgn</w:t>
      </w:r>
      <w:r w:rsidR="00FD2250" w:rsidRPr="003C7A59">
        <w:rPr>
          <w:szCs w:val="22"/>
        </w:rPr>
        <w:t>.</w:t>
      </w:r>
    </w:p>
    <w:p w14:paraId="763DB70A" w14:textId="77777777" w:rsidR="00FD2250" w:rsidRPr="003C7A59" w:rsidRDefault="00FD2250" w:rsidP="00346A1D">
      <w:pPr>
        <w:spacing w:line="240" w:lineRule="auto"/>
        <w:rPr>
          <w:szCs w:val="22"/>
        </w:rPr>
      </w:pPr>
    </w:p>
    <w:p w14:paraId="763DB70B" w14:textId="77777777" w:rsidR="00FD2250" w:rsidRPr="003C7A59" w:rsidRDefault="00FD2250" w:rsidP="00346A1D">
      <w:pPr>
        <w:spacing w:line="240" w:lineRule="auto"/>
        <w:rPr>
          <w:szCs w:val="22"/>
        </w:rPr>
      </w:pPr>
    </w:p>
    <w:p w14:paraId="763DB70C" w14:textId="77777777" w:rsidR="00FD2250" w:rsidRPr="003C7A59"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11.</w:t>
      </w:r>
      <w:r w:rsidRPr="003C7A59">
        <w:rPr>
          <w:b/>
          <w:szCs w:val="22"/>
        </w:rPr>
        <w:tab/>
        <w:t>OPPBEVARINGSBETINGELSER</w:t>
      </w:r>
    </w:p>
    <w:p w14:paraId="763DB70D" w14:textId="77777777" w:rsidR="00FD2250" w:rsidRPr="003C7A59" w:rsidRDefault="00FD2250" w:rsidP="00346A1D">
      <w:pPr>
        <w:spacing w:line="240" w:lineRule="auto"/>
        <w:rPr>
          <w:szCs w:val="22"/>
        </w:rPr>
      </w:pPr>
    </w:p>
    <w:p w14:paraId="763DB70F" w14:textId="77777777" w:rsidR="00FD2250" w:rsidRPr="003C7A59" w:rsidRDefault="00FD2250" w:rsidP="00346A1D">
      <w:pPr>
        <w:spacing w:line="240" w:lineRule="auto"/>
        <w:rPr>
          <w:szCs w:val="22"/>
        </w:rPr>
      </w:pPr>
    </w:p>
    <w:p w14:paraId="763DB710" w14:textId="77777777" w:rsidR="00FD2250" w:rsidRPr="003C7A59" w:rsidRDefault="00FD2250" w:rsidP="00346A1D">
      <w:pPr>
        <w:spacing w:line="240" w:lineRule="auto"/>
        <w:rPr>
          <w:szCs w:val="22"/>
        </w:rPr>
      </w:pPr>
    </w:p>
    <w:p w14:paraId="28455F4F" w14:textId="6E5FCFA0" w:rsidR="00530999" w:rsidRPr="0072761B" w:rsidRDefault="00FD2250" w:rsidP="0072761B">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3C7A59">
        <w:rPr>
          <w:b/>
          <w:szCs w:val="22"/>
        </w:rPr>
        <w:t>12.</w:t>
      </w:r>
      <w:r w:rsidRPr="003C7A59">
        <w:rPr>
          <w:b/>
          <w:szCs w:val="22"/>
        </w:rPr>
        <w:tab/>
      </w:r>
      <w:r w:rsidR="007237C7">
        <w:rPr>
          <w:b/>
          <w:szCs w:val="22"/>
        </w:rPr>
        <w:t>SÆRLIGE FORHOLDSREGLER FOR HÅNDTERING AV UBRUKT LEGEMIDDEL, RESTER OG EMBALLASJE</w:t>
      </w:r>
      <w:r w:rsidR="007237C7" w:rsidRPr="003C7A59" w:rsidDel="007237C7">
        <w:rPr>
          <w:b/>
          <w:szCs w:val="22"/>
        </w:rPr>
        <w:t xml:space="preserve"> </w:t>
      </w:r>
    </w:p>
    <w:p w14:paraId="536CB12C" w14:textId="77777777" w:rsidR="00A62E86" w:rsidRDefault="00A62E86" w:rsidP="00346A1D">
      <w:pPr>
        <w:pStyle w:val="EndnoteText"/>
        <w:tabs>
          <w:tab w:val="clear" w:pos="567"/>
        </w:tabs>
        <w:rPr>
          <w:iCs/>
          <w:szCs w:val="22"/>
        </w:rPr>
      </w:pPr>
    </w:p>
    <w:p w14:paraId="763DB714" w14:textId="4A7743D9" w:rsidR="00FD2250" w:rsidRPr="003C7A59" w:rsidRDefault="00530999" w:rsidP="00346A1D">
      <w:pPr>
        <w:pStyle w:val="EndnoteText"/>
        <w:tabs>
          <w:tab w:val="clear" w:pos="567"/>
        </w:tabs>
        <w:rPr>
          <w:szCs w:val="22"/>
        </w:rPr>
      </w:pPr>
      <w:r w:rsidRPr="00647CF3">
        <w:rPr>
          <w:iCs/>
          <w:szCs w:val="22"/>
        </w:rPr>
        <w:t>Kassasjon: les pakningsvedlegget.</w:t>
      </w:r>
    </w:p>
    <w:p w14:paraId="763DB715" w14:textId="77777777" w:rsidR="00FD2250" w:rsidRDefault="00FD2250" w:rsidP="00346A1D">
      <w:pPr>
        <w:pStyle w:val="EndnoteText"/>
        <w:tabs>
          <w:tab w:val="clear" w:pos="567"/>
        </w:tabs>
        <w:rPr>
          <w:szCs w:val="22"/>
        </w:rPr>
      </w:pPr>
    </w:p>
    <w:p w14:paraId="0BD5C1F9" w14:textId="77777777" w:rsidR="00A62E86" w:rsidRPr="003C7A59" w:rsidRDefault="00A62E86" w:rsidP="00346A1D">
      <w:pPr>
        <w:pStyle w:val="EndnoteText"/>
        <w:tabs>
          <w:tab w:val="clear" w:pos="567"/>
        </w:tabs>
        <w:rPr>
          <w:szCs w:val="22"/>
        </w:rPr>
      </w:pPr>
    </w:p>
    <w:p w14:paraId="763DB716" w14:textId="77777777" w:rsidR="00FD2250" w:rsidRPr="003C7A59" w:rsidRDefault="00FD2250" w:rsidP="009B0267">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13.</w:t>
      </w:r>
      <w:r w:rsidRPr="003C7A59">
        <w:rPr>
          <w:b/>
          <w:szCs w:val="22"/>
        </w:rPr>
        <w:tab/>
        <w:t>TEKSTEN "TIL DYR" EVENTUELLE VILKÅR ELLER BEGRENSNINGER MED HENSYN TIL UTLEVERING OG BRUK</w:t>
      </w:r>
      <w:r w:rsidR="00B72D25" w:rsidRPr="003C7A59">
        <w:rPr>
          <w:b/>
          <w:bCs/>
          <w:szCs w:val="22"/>
        </w:rPr>
        <w:t>, HVIS RELEVANT</w:t>
      </w:r>
    </w:p>
    <w:p w14:paraId="763DB717" w14:textId="77777777" w:rsidR="00FD2250" w:rsidRPr="003C7A59" w:rsidRDefault="00FD2250" w:rsidP="00346A1D">
      <w:pPr>
        <w:spacing w:line="240" w:lineRule="auto"/>
        <w:rPr>
          <w:szCs w:val="22"/>
        </w:rPr>
      </w:pPr>
    </w:p>
    <w:p w14:paraId="763DB718" w14:textId="647D7F4A" w:rsidR="00FD2250" w:rsidRPr="003C7A59" w:rsidRDefault="00FD2250" w:rsidP="00346A1D">
      <w:pPr>
        <w:spacing w:line="240" w:lineRule="auto"/>
        <w:rPr>
          <w:szCs w:val="22"/>
        </w:rPr>
      </w:pPr>
      <w:r w:rsidRPr="003C7A59">
        <w:rPr>
          <w:szCs w:val="22"/>
        </w:rPr>
        <w:t>Til dyr</w:t>
      </w:r>
      <w:r w:rsidR="00530999">
        <w:rPr>
          <w:szCs w:val="22"/>
        </w:rPr>
        <w:t>. R</w:t>
      </w:r>
      <w:r w:rsidRPr="003C7A59">
        <w:rPr>
          <w:szCs w:val="22"/>
        </w:rPr>
        <w:t>eseptpliktig.</w:t>
      </w:r>
    </w:p>
    <w:p w14:paraId="763DB719" w14:textId="77777777" w:rsidR="00FD2250" w:rsidRPr="003C7A59" w:rsidRDefault="00FD2250" w:rsidP="00346A1D">
      <w:pPr>
        <w:spacing w:line="240" w:lineRule="auto"/>
        <w:rPr>
          <w:szCs w:val="22"/>
        </w:rPr>
      </w:pPr>
    </w:p>
    <w:p w14:paraId="763DB71A" w14:textId="77777777" w:rsidR="00FD2250" w:rsidRPr="003C7A59" w:rsidRDefault="00FD2250" w:rsidP="00346A1D">
      <w:pPr>
        <w:spacing w:line="240" w:lineRule="auto"/>
        <w:rPr>
          <w:szCs w:val="22"/>
        </w:rPr>
      </w:pPr>
    </w:p>
    <w:p w14:paraId="763DB71B" w14:textId="77777777" w:rsidR="00FD2250" w:rsidRPr="003C7A59"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14.</w:t>
      </w:r>
      <w:r w:rsidRPr="003C7A59">
        <w:rPr>
          <w:b/>
          <w:szCs w:val="22"/>
        </w:rPr>
        <w:tab/>
        <w:t>TEKSTEN “OPPBEVARES UTILGJENGELIG FOR BARN”</w:t>
      </w:r>
    </w:p>
    <w:p w14:paraId="763DB71C" w14:textId="77777777" w:rsidR="00FD2250" w:rsidRPr="003C7A59" w:rsidRDefault="00FD2250" w:rsidP="00346A1D">
      <w:pPr>
        <w:spacing w:line="240" w:lineRule="auto"/>
        <w:rPr>
          <w:szCs w:val="22"/>
        </w:rPr>
      </w:pPr>
    </w:p>
    <w:p w14:paraId="763DB71D" w14:textId="77777777" w:rsidR="00FD2250" w:rsidRPr="003C7A59" w:rsidRDefault="00FD2250" w:rsidP="00346A1D">
      <w:pPr>
        <w:spacing w:line="240" w:lineRule="auto"/>
        <w:rPr>
          <w:szCs w:val="22"/>
        </w:rPr>
      </w:pPr>
      <w:r w:rsidRPr="003C7A59">
        <w:rPr>
          <w:szCs w:val="22"/>
        </w:rPr>
        <w:t>Oppbevares utilgjengelig for barn.</w:t>
      </w:r>
    </w:p>
    <w:p w14:paraId="763DB71E" w14:textId="77777777" w:rsidR="00FD2250" w:rsidRPr="003C7A59" w:rsidRDefault="00FD2250" w:rsidP="00346A1D">
      <w:pPr>
        <w:spacing w:line="240" w:lineRule="auto"/>
        <w:rPr>
          <w:szCs w:val="22"/>
        </w:rPr>
      </w:pPr>
    </w:p>
    <w:p w14:paraId="763DB71F" w14:textId="77777777" w:rsidR="00FD2250" w:rsidRPr="003C7A59" w:rsidRDefault="00FD2250" w:rsidP="00346A1D">
      <w:pPr>
        <w:spacing w:line="240" w:lineRule="auto"/>
        <w:rPr>
          <w:szCs w:val="22"/>
        </w:rPr>
      </w:pPr>
    </w:p>
    <w:p w14:paraId="763DB720" w14:textId="77777777" w:rsidR="00FD2250" w:rsidRPr="003C7A59"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3C7A59">
        <w:rPr>
          <w:b/>
          <w:szCs w:val="22"/>
        </w:rPr>
        <w:t>15.</w:t>
      </w:r>
      <w:r w:rsidRPr="003C7A59">
        <w:rPr>
          <w:b/>
          <w:szCs w:val="22"/>
        </w:rPr>
        <w:tab/>
        <w:t>NAVN OG ADRESSE PÅ INNEHAVEREN AV MARKEDSFØRINGSTILLATELSE</w:t>
      </w:r>
    </w:p>
    <w:p w14:paraId="763DB721" w14:textId="77777777" w:rsidR="00FD2250" w:rsidRPr="003C7A59" w:rsidRDefault="00FD2250" w:rsidP="00346A1D">
      <w:pPr>
        <w:spacing w:line="240" w:lineRule="auto"/>
        <w:rPr>
          <w:szCs w:val="22"/>
        </w:rPr>
      </w:pPr>
    </w:p>
    <w:p w14:paraId="763DB722" w14:textId="77777777" w:rsidR="00FD2250" w:rsidRPr="00485074" w:rsidRDefault="00FD2250" w:rsidP="00346A1D">
      <w:pPr>
        <w:tabs>
          <w:tab w:val="left" w:pos="0"/>
        </w:tabs>
        <w:spacing w:line="240" w:lineRule="auto"/>
        <w:rPr>
          <w:szCs w:val="22"/>
        </w:rPr>
      </w:pPr>
      <w:r w:rsidRPr="00485074">
        <w:rPr>
          <w:szCs w:val="22"/>
        </w:rPr>
        <w:t>Boehringer Ingelheim Vetmedica GmbH</w:t>
      </w:r>
    </w:p>
    <w:p w14:paraId="763DB723" w14:textId="77777777" w:rsidR="00FD2250" w:rsidRPr="00485074" w:rsidRDefault="00FD2250" w:rsidP="00346A1D">
      <w:pPr>
        <w:tabs>
          <w:tab w:val="left" w:pos="0"/>
        </w:tabs>
        <w:spacing w:line="240" w:lineRule="auto"/>
        <w:rPr>
          <w:szCs w:val="22"/>
        </w:rPr>
      </w:pPr>
      <w:r w:rsidRPr="00485074">
        <w:rPr>
          <w:szCs w:val="22"/>
        </w:rPr>
        <w:t>55216 Ingelheim/Rhein</w:t>
      </w:r>
    </w:p>
    <w:p w14:paraId="763DB724" w14:textId="77777777" w:rsidR="00FD2250" w:rsidRPr="003C7A59" w:rsidRDefault="00FD2250" w:rsidP="00346A1D">
      <w:pPr>
        <w:spacing w:line="240" w:lineRule="auto"/>
        <w:rPr>
          <w:caps/>
          <w:szCs w:val="22"/>
        </w:rPr>
      </w:pPr>
      <w:r w:rsidRPr="00532543">
        <w:rPr>
          <w:caps/>
          <w:szCs w:val="22"/>
        </w:rPr>
        <w:t>Tyskland</w:t>
      </w:r>
    </w:p>
    <w:p w14:paraId="763DB725" w14:textId="77777777" w:rsidR="00FD2250" w:rsidRPr="003C7A59" w:rsidRDefault="00FD2250" w:rsidP="00346A1D">
      <w:pPr>
        <w:spacing w:line="240" w:lineRule="auto"/>
        <w:rPr>
          <w:szCs w:val="22"/>
        </w:rPr>
      </w:pPr>
    </w:p>
    <w:p w14:paraId="763DB726" w14:textId="77777777" w:rsidR="00FD2250" w:rsidRPr="003C7A59" w:rsidRDefault="00FD2250" w:rsidP="00346A1D">
      <w:pPr>
        <w:spacing w:line="240" w:lineRule="auto"/>
        <w:rPr>
          <w:szCs w:val="22"/>
        </w:rPr>
      </w:pPr>
    </w:p>
    <w:p w14:paraId="763DB727" w14:textId="77777777" w:rsidR="00FD2250" w:rsidRPr="003C7A59"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16.</w:t>
      </w:r>
      <w:r w:rsidRPr="003C7A59">
        <w:rPr>
          <w:b/>
          <w:szCs w:val="22"/>
        </w:rPr>
        <w:tab/>
        <w:t>MARKEDSFØRINGSTILATELSESNUMMER (</w:t>
      </w:r>
      <w:r w:rsidR="008B2F43" w:rsidRPr="003C7A59">
        <w:rPr>
          <w:b/>
          <w:szCs w:val="22"/>
        </w:rPr>
        <w:t>-</w:t>
      </w:r>
      <w:r w:rsidRPr="003C7A59">
        <w:rPr>
          <w:b/>
          <w:szCs w:val="22"/>
        </w:rPr>
        <w:t>NUMRE)</w:t>
      </w:r>
    </w:p>
    <w:p w14:paraId="763DB728" w14:textId="77777777" w:rsidR="00FD2250" w:rsidRPr="003C7A59" w:rsidRDefault="00FD2250" w:rsidP="00346A1D">
      <w:pPr>
        <w:spacing w:line="240" w:lineRule="auto"/>
        <w:rPr>
          <w:szCs w:val="22"/>
        </w:rPr>
      </w:pPr>
    </w:p>
    <w:p w14:paraId="763DB729" w14:textId="77777777" w:rsidR="00FD2250" w:rsidRPr="0072761B" w:rsidRDefault="00FD2250" w:rsidP="00346A1D">
      <w:pPr>
        <w:spacing w:line="240" w:lineRule="auto"/>
        <w:rPr>
          <w:szCs w:val="22"/>
          <w:lang w:val="nn-NO"/>
        </w:rPr>
      </w:pPr>
      <w:r w:rsidRPr="0072761B">
        <w:rPr>
          <w:szCs w:val="22"/>
          <w:lang w:val="nn-NO"/>
        </w:rPr>
        <w:t xml:space="preserve">EU/2/97/004/027 </w:t>
      </w:r>
      <w:r w:rsidRPr="0072761B">
        <w:rPr>
          <w:szCs w:val="22"/>
          <w:highlight w:val="lightGray"/>
          <w:lang w:val="nn-NO"/>
        </w:rPr>
        <w:t>1 x 20 ml</w:t>
      </w:r>
    </w:p>
    <w:p w14:paraId="763DB72A" w14:textId="77777777" w:rsidR="00FD2250" w:rsidRPr="0072761B" w:rsidRDefault="00FD2250" w:rsidP="00346A1D">
      <w:pPr>
        <w:spacing w:line="240" w:lineRule="auto"/>
        <w:rPr>
          <w:szCs w:val="22"/>
          <w:highlight w:val="lightGray"/>
          <w:lang w:val="nn-NO"/>
        </w:rPr>
      </w:pPr>
      <w:r w:rsidRPr="0072761B">
        <w:rPr>
          <w:szCs w:val="22"/>
          <w:highlight w:val="lightGray"/>
          <w:lang w:val="nn-NO"/>
        </w:rPr>
        <w:t>EU/2/97/004/007 1 x 50 ml</w:t>
      </w:r>
    </w:p>
    <w:p w14:paraId="763DB72B" w14:textId="77777777" w:rsidR="00FD2250" w:rsidRPr="0072761B" w:rsidRDefault="00FD2250" w:rsidP="00346A1D">
      <w:pPr>
        <w:spacing w:line="240" w:lineRule="auto"/>
        <w:rPr>
          <w:szCs w:val="22"/>
          <w:highlight w:val="lightGray"/>
          <w:lang w:val="nn-NO"/>
        </w:rPr>
      </w:pPr>
      <w:r w:rsidRPr="0072761B">
        <w:rPr>
          <w:szCs w:val="22"/>
          <w:highlight w:val="lightGray"/>
          <w:lang w:val="nn-NO"/>
        </w:rPr>
        <w:t>EU/2/97/004/008 1 x 100 ml</w:t>
      </w:r>
    </w:p>
    <w:p w14:paraId="763DB72C" w14:textId="77777777" w:rsidR="00FD2250" w:rsidRPr="0072761B" w:rsidRDefault="00FD2250" w:rsidP="00346A1D">
      <w:pPr>
        <w:tabs>
          <w:tab w:val="clear" w:pos="567"/>
        </w:tabs>
        <w:spacing w:line="240" w:lineRule="auto"/>
        <w:rPr>
          <w:szCs w:val="22"/>
          <w:lang w:val="nn-NO" w:eastAsia="nb-NO"/>
        </w:rPr>
      </w:pPr>
      <w:r w:rsidRPr="0072761B">
        <w:rPr>
          <w:szCs w:val="22"/>
          <w:highlight w:val="lightGray"/>
          <w:lang w:val="nn-NO" w:eastAsia="nb-NO"/>
        </w:rPr>
        <w:t>EU/2/97/004/031 1 x 250 ml</w:t>
      </w:r>
    </w:p>
    <w:p w14:paraId="763DB72D" w14:textId="77777777" w:rsidR="00FD2250" w:rsidRPr="0072761B" w:rsidRDefault="00FD2250" w:rsidP="00346A1D">
      <w:pPr>
        <w:spacing w:line="240" w:lineRule="auto"/>
        <w:rPr>
          <w:szCs w:val="22"/>
          <w:highlight w:val="lightGray"/>
          <w:lang w:val="nn-NO"/>
        </w:rPr>
      </w:pPr>
      <w:r w:rsidRPr="0072761B">
        <w:rPr>
          <w:szCs w:val="22"/>
          <w:highlight w:val="lightGray"/>
          <w:lang w:val="nn-NO"/>
        </w:rPr>
        <w:t>EU/2/97/004/028 12 x 20 ml</w:t>
      </w:r>
    </w:p>
    <w:p w14:paraId="763DB72E" w14:textId="77777777" w:rsidR="00FD2250" w:rsidRPr="0072761B" w:rsidRDefault="00FD2250" w:rsidP="00346A1D">
      <w:pPr>
        <w:spacing w:line="240" w:lineRule="auto"/>
        <w:rPr>
          <w:szCs w:val="22"/>
          <w:highlight w:val="lightGray"/>
          <w:lang w:val="nn-NO"/>
        </w:rPr>
      </w:pPr>
      <w:r w:rsidRPr="0072761B">
        <w:rPr>
          <w:szCs w:val="22"/>
          <w:highlight w:val="lightGray"/>
          <w:lang w:val="nn-NO"/>
        </w:rPr>
        <w:t>EU/2/97/004/014 12 x 50 ml</w:t>
      </w:r>
    </w:p>
    <w:p w14:paraId="763DB72F" w14:textId="77777777" w:rsidR="00FD2250" w:rsidRPr="00485074" w:rsidRDefault="00FD2250" w:rsidP="00346A1D">
      <w:pPr>
        <w:spacing w:line="240" w:lineRule="auto"/>
        <w:rPr>
          <w:szCs w:val="22"/>
        </w:rPr>
      </w:pPr>
      <w:r w:rsidRPr="00485074">
        <w:rPr>
          <w:szCs w:val="22"/>
          <w:highlight w:val="lightGray"/>
        </w:rPr>
        <w:t>EU/2/97/004/015 12 x 100 ml</w:t>
      </w:r>
    </w:p>
    <w:p w14:paraId="763DB730" w14:textId="77777777" w:rsidR="00FD2250" w:rsidRPr="003C7A59" w:rsidRDefault="00FD2250" w:rsidP="00346A1D">
      <w:pPr>
        <w:tabs>
          <w:tab w:val="clear" w:pos="567"/>
        </w:tabs>
        <w:spacing w:line="240" w:lineRule="auto"/>
        <w:rPr>
          <w:szCs w:val="22"/>
          <w:lang w:eastAsia="nb-NO"/>
        </w:rPr>
      </w:pPr>
      <w:r w:rsidRPr="00304B0A">
        <w:rPr>
          <w:szCs w:val="22"/>
          <w:highlight w:val="lightGray"/>
          <w:lang w:eastAsia="nb-NO"/>
        </w:rPr>
        <w:t>EU/2/97/004/032 6 x 250 ml</w:t>
      </w:r>
    </w:p>
    <w:p w14:paraId="763DB731" w14:textId="77777777" w:rsidR="00FD2250" w:rsidRPr="0072761B" w:rsidRDefault="00FD2250" w:rsidP="00346A1D">
      <w:pPr>
        <w:spacing w:line="240" w:lineRule="auto"/>
        <w:rPr>
          <w:szCs w:val="22"/>
        </w:rPr>
      </w:pPr>
    </w:p>
    <w:p w14:paraId="763DB732" w14:textId="77777777" w:rsidR="00FD2250" w:rsidRPr="0072761B" w:rsidRDefault="00FD2250" w:rsidP="00346A1D">
      <w:pPr>
        <w:spacing w:line="240" w:lineRule="auto"/>
        <w:rPr>
          <w:szCs w:val="22"/>
        </w:rPr>
      </w:pPr>
    </w:p>
    <w:p w14:paraId="763DB733" w14:textId="77777777" w:rsidR="00FD2250" w:rsidRPr="003C7A59" w:rsidRDefault="00FD2250" w:rsidP="0037075B">
      <w:pPr>
        <w:keepNext/>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lastRenderedPageBreak/>
        <w:t>17.</w:t>
      </w:r>
      <w:r w:rsidRPr="003C7A59">
        <w:rPr>
          <w:b/>
          <w:szCs w:val="22"/>
        </w:rPr>
        <w:tab/>
        <w:t>TILVIRKERENS PRODUKSJONSNUMMER</w:t>
      </w:r>
    </w:p>
    <w:p w14:paraId="763DB734" w14:textId="77777777" w:rsidR="00FD2250" w:rsidRPr="003C7A59" w:rsidRDefault="00FD2250" w:rsidP="0037075B">
      <w:pPr>
        <w:keepNext/>
        <w:spacing w:line="240" w:lineRule="auto"/>
        <w:rPr>
          <w:szCs w:val="22"/>
        </w:rPr>
      </w:pPr>
    </w:p>
    <w:p w14:paraId="763DB735" w14:textId="77777777" w:rsidR="00FD2250" w:rsidRPr="003C7A59" w:rsidRDefault="00FD2250" w:rsidP="0037075B">
      <w:pPr>
        <w:keepNext/>
        <w:spacing w:line="240" w:lineRule="auto"/>
        <w:rPr>
          <w:szCs w:val="22"/>
        </w:rPr>
      </w:pPr>
      <w:r w:rsidRPr="003C7A59">
        <w:rPr>
          <w:szCs w:val="22"/>
        </w:rPr>
        <w:t>Lot {nummer}</w:t>
      </w:r>
    </w:p>
    <w:p w14:paraId="763DB736" w14:textId="77777777" w:rsidR="004367E2" w:rsidRPr="003C7A59" w:rsidRDefault="00FD2250" w:rsidP="00346A1D">
      <w:pPr>
        <w:spacing w:line="240" w:lineRule="auto"/>
        <w:rPr>
          <w:b/>
          <w:szCs w:val="22"/>
        </w:rPr>
      </w:pPr>
      <w:r w:rsidRPr="003C7A59">
        <w:rPr>
          <w:szCs w:val="22"/>
        </w:rPr>
        <w:br w:type="page"/>
      </w:r>
    </w:p>
    <w:p w14:paraId="763DB737" w14:textId="77777777" w:rsidR="004367E2" w:rsidRPr="003C7A59" w:rsidRDefault="004367E2" w:rsidP="004367E2">
      <w:pPr>
        <w:pBdr>
          <w:top w:val="single" w:sz="4" w:space="1" w:color="auto"/>
          <w:left w:val="single" w:sz="4" w:space="4" w:color="auto"/>
          <w:bottom w:val="single" w:sz="4" w:space="1" w:color="auto"/>
          <w:right w:val="single" w:sz="4" w:space="4" w:color="auto"/>
        </w:pBdr>
        <w:rPr>
          <w:b/>
          <w:szCs w:val="22"/>
        </w:rPr>
      </w:pPr>
      <w:r w:rsidRPr="003C7A59">
        <w:rPr>
          <w:b/>
          <w:szCs w:val="22"/>
        </w:rPr>
        <w:lastRenderedPageBreak/>
        <w:t>OPPLYSNINGER, SOM SKAL ANGIS PÅ DEN INDRE EMBALLASJE</w:t>
      </w:r>
    </w:p>
    <w:p w14:paraId="28FC935E" w14:textId="77777777" w:rsidR="0037075B" w:rsidRDefault="0037075B" w:rsidP="006157E0">
      <w:pPr>
        <w:pBdr>
          <w:top w:val="single" w:sz="4" w:space="1" w:color="auto"/>
          <w:left w:val="single" w:sz="4" w:space="4" w:color="auto"/>
          <w:bottom w:val="single" w:sz="4" w:space="1" w:color="auto"/>
          <w:right w:val="single" w:sz="4" w:space="4" w:color="auto"/>
        </w:pBdr>
        <w:spacing w:line="240" w:lineRule="auto"/>
        <w:rPr>
          <w:b/>
          <w:bCs/>
          <w:szCs w:val="22"/>
        </w:rPr>
      </w:pPr>
    </w:p>
    <w:p w14:paraId="7A3E1C17" w14:textId="5C72C1F5" w:rsidR="00481677" w:rsidRDefault="0037075B" w:rsidP="006157E0">
      <w:pPr>
        <w:pBdr>
          <w:top w:val="single" w:sz="4" w:space="1" w:color="auto"/>
          <w:left w:val="single" w:sz="4" w:space="4" w:color="auto"/>
          <w:bottom w:val="single" w:sz="4" w:space="1" w:color="auto"/>
          <w:right w:val="single" w:sz="4" w:space="4" w:color="auto"/>
        </w:pBdr>
        <w:spacing w:line="240" w:lineRule="auto"/>
        <w:rPr>
          <w:szCs w:val="22"/>
        </w:rPr>
      </w:pPr>
      <w:r w:rsidRPr="00F738FA">
        <w:rPr>
          <w:b/>
          <w:bCs/>
          <w:szCs w:val="22"/>
        </w:rPr>
        <w:t xml:space="preserve">Hetteglass, 100 </w:t>
      </w:r>
      <w:r w:rsidR="00296D0C">
        <w:rPr>
          <w:b/>
          <w:bCs/>
          <w:szCs w:val="22"/>
        </w:rPr>
        <w:t>og</w:t>
      </w:r>
      <w:r w:rsidRPr="00F738FA">
        <w:rPr>
          <w:b/>
          <w:bCs/>
          <w:szCs w:val="22"/>
        </w:rPr>
        <w:t xml:space="preserve"> 250 ml</w:t>
      </w:r>
    </w:p>
    <w:p w14:paraId="763DB739" w14:textId="77777777" w:rsidR="00FD2250" w:rsidRPr="003C7A59" w:rsidRDefault="00FD2250" w:rsidP="00346A1D">
      <w:pPr>
        <w:spacing w:line="240" w:lineRule="auto"/>
        <w:rPr>
          <w:szCs w:val="22"/>
          <w:u w:val="single"/>
        </w:rPr>
      </w:pPr>
    </w:p>
    <w:p w14:paraId="763DB73A" w14:textId="77777777" w:rsidR="00FD2250" w:rsidRPr="003C7A59"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1.</w:t>
      </w:r>
      <w:r w:rsidRPr="003C7A59">
        <w:rPr>
          <w:b/>
          <w:szCs w:val="22"/>
        </w:rPr>
        <w:tab/>
        <w:t>VETERINÆR</w:t>
      </w:r>
      <w:r w:rsidR="001A630E" w:rsidRPr="003C7A59">
        <w:rPr>
          <w:b/>
          <w:szCs w:val="22"/>
        </w:rPr>
        <w:t>PREPARAT</w:t>
      </w:r>
      <w:r w:rsidRPr="003C7A59">
        <w:rPr>
          <w:b/>
          <w:szCs w:val="22"/>
        </w:rPr>
        <w:t>ETS NAVN</w:t>
      </w:r>
    </w:p>
    <w:p w14:paraId="763DB73B" w14:textId="77777777" w:rsidR="00FD2250" w:rsidRPr="003C7A59" w:rsidRDefault="00FD2250" w:rsidP="00346A1D">
      <w:pPr>
        <w:spacing w:line="240" w:lineRule="auto"/>
        <w:rPr>
          <w:szCs w:val="22"/>
        </w:rPr>
      </w:pPr>
    </w:p>
    <w:p w14:paraId="763DB73C" w14:textId="77777777" w:rsidR="00FD2250" w:rsidRPr="003C7A59" w:rsidRDefault="00FD2250" w:rsidP="00346A1D">
      <w:pPr>
        <w:spacing w:line="240" w:lineRule="auto"/>
        <w:ind w:left="567" w:hanging="567"/>
        <w:rPr>
          <w:szCs w:val="22"/>
        </w:rPr>
      </w:pPr>
      <w:r w:rsidRPr="003C7A59">
        <w:rPr>
          <w:szCs w:val="22"/>
        </w:rPr>
        <w:t>Metacam 20 mg/ml injeksjonsvæske, oppløsning til storfe, gris og hest</w:t>
      </w:r>
    </w:p>
    <w:p w14:paraId="763DB73D" w14:textId="77777777" w:rsidR="00FD2250" w:rsidRPr="003C7A59" w:rsidRDefault="00FD2250" w:rsidP="00346A1D">
      <w:pPr>
        <w:spacing w:line="240" w:lineRule="auto"/>
        <w:ind w:left="567" w:hanging="567"/>
        <w:rPr>
          <w:szCs w:val="22"/>
        </w:rPr>
      </w:pPr>
      <w:r w:rsidRPr="003C7A59">
        <w:rPr>
          <w:szCs w:val="22"/>
        </w:rPr>
        <w:t>Meloksikam</w:t>
      </w:r>
    </w:p>
    <w:p w14:paraId="763DB73E" w14:textId="77777777" w:rsidR="00FD2250" w:rsidRPr="003C7A59" w:rsidRDefault="00FD2250" w:rsidP="00346A1D">
      <w:pPr>
        <w:spacing w:line="240" w:lineRule="auto"/>
        <w:rPr>
          <w:szCs w:val="22"/>
        </w:rPr>
      </w:pPr>
    </w:p>
    <w:p w14:paraId="763DB73F" w14:textId="77777777" w:rsidR="00FD2250" w:rsidRPr="003C7A59" w:rsidRDefault="00FD2250" w:rsidP="00346A1D">
      <w:pPr>
        <w:spacing w:line="240" w:lineRule="auto"/>
        <w:rPr>
          <w:szCs w:val="22"/>
        </w:rPr>
      </w:pPr>
    </w:p>
    <w:p w14:paraId="763DB740" w14:textId="3987C3F3" w:rsidR="00FD2250" w:rsidRPr="00304B0A"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b/>
          <w:szCs w:val="22"/>
          <w:highlight w:val="lightGray"/>
        </w:rPr>
      </w:pPr>
      <w:r w:rsidRPr="003C7A59">
        <w:rPr>
          <w:b/>
          <w:szCs w:val="22"/>
        </w:rPr>
        <w:t>2.</w:t>
      </w:r>
      <w:r w:rsidRPr="003C7A59">
        <w:rPr>
          <w:b/>
          <w:szCs w:val="22"/>
        </w:rPr>
        <w:tab/>
        <w:t xml:space="preserve">DEKLARASJON AV VIRKESTOFF(ER) </w:t>
      </w:r>
    </w:p>
    <w:p w14:paraId="763DB741" w14:textId="77777777" w:rsidR="00FD2250" w:rsidRPr="003C7A59" w:rsidRDefault="00FD2250" w:rsidP="00346A1D">
      <w:pPr>
        <w:spacing w:line="240" w:lineRule="auto"/>
        <w:rPr>
          <w:szCs w:val="22"/>
        </w:rPr>
      </w:pPr>
    </w:p>
    <w:p w14:paraId="763DB742" w14:textId="6131FB48" w:rsidR="00FD2250" w:rsidRPr="003C7A59" w:rsidRDefault="00FD2250" w:rsidP="00346A1D">
      <w:pPr>
        <w:spacing w:line="240" w:lineRule="auto"/>
        <w:rPr>
          <w:szCs w:val="22"/>
        </w:rPr>
      </w:pPr>
      <w:r w:rsidRPr="003C7A59">
        <w:rPr>
          <w:szCs w:val="22"/>
        </w:rPr>
        <w:t>Meloksikam</w:t>
      </w:r>
      <w:r w:rsidR="00F738FA">
        <w:rPr>
          <w:szCs w:val="22"/>
        </w:rPr>
        <w:t xml:space="preserve"> </w:t>
      </w:r>
      <w:r w:rsidRPr="003C7A59">
        <w:rPr>
          <w:szCs w:val="22"/>
        </w:rPr>
        <w:t>20 mg/ml</w:t>
      </w:r>
    </w:p>
    <w:p w14:paraId="763DB743" w14:textId="77777777" w:rsidR="00FD2250" w:rsidRPr="003C7A59" w:rsidRDefault="00FD2250" w:rsidP="00346A1D">
      <w:pPr>
        <w:spacing w:line="240" w:lineRule="auto"/>
        <w:rPr>
          <w:szCs w:val="22"/>
        </w:rPr>
      </w:pPr>
    </w:p>
    <w:p w14:paraId="763DB744" w14:textId="77777777" w:rsidR="00FD2250" w:rsidRPr="003C7A59" w:rsidRDefault="00FD2250" w:rsidP="00346A1D">
      <w:pPr>
        <w:spacing w:line="240" w:lineRule="auto"/>
        <w:rPr>
          <w:szCs w:val="22"/>
        </w:rPr>
      </w:pPr>
    </w:p>
    <w:p w14:paraId="763DB745" w14:textId="77777777" w:rsidR="00FD2250" w:rsidRPr="003C7A59" w:rsidRDefault="00FD2250" w:rsidP="009B0267">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3.</w:t>
      </w:r>
      <w:r w:rsidRPr="003C7A59">
        <w:rPr>
          <w:b/>
          <w:szCs w:val="22"/>
        </w:rPr>
        <w:tab/>
        <w:t xml:space="preserve">LEGEMIDDELFORM </w:t>
      </w:r>
    </w:p>
    <w:p w14:paraId="763DB746" w14:textId="77777777" w:rsidR="00FD2250" w:rsidRPr="003C7A59" w:rsidRDefault="00FD2250" w:rsidP="00346A1D">
      <w:pPr>
        <w:spacing w:line="240" w:lineRule="auto"/>
        <w:rPr>
          <w:szCs w:val="22"/>
        </w:rPr>
      </w:pPr>
    </w:p>
    <w:p w14:paraId="763DB748" w14:textId="77777777" w:rsidR="00FD2250" w:rsidRPr="003C7A59" w:rsidRDefault="00FD2250" w:rsidP="00346A1D">
      <w:pPr>
        <w:spacing w:line="240" w:lineRule="auto"/>
        <w:rPr>
          <w:szCs w:val="22"/>
        </w:rPr>
      </w:pPr>
    </w:p>
    <w:p w14:paraId="763DB749" w14:textId="77777777" w:rsidR="00FD2250" w:rsidRPr="003C7A59" w:rsidRDefault="00FD2250" w:rsidP="00346A1D">
      <w:pPr>
        <w:spacing w:line="240" w:lineRule="auto"/>
        <w:rPr>
          <w:szCs w:val="22"/>
        </w:rPr>
      </w:pPr>
    </w:p>
    <w:p w14:paraId="763DB74A" w14:textId="4E9AAC8D" w:rsidR="00FD2250" w:rsidRPr="003C7A59"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4.</w:t>
      </w:r>
      <w:r w:rsidRPr="003C7A59">
        <w:rPr>
          <w:b/>
          <w:szCs w:val="22"/>
        </w:rPr>
        <w:tab/>
        <w:t>PAKNINGSSTØRRELSE</w:t>
      </w:r>
      <w:r w:rsidR="00296D0C">
        <w:rPr>
          <w:b/>
          <w:szCs w:val="22"/>
        </w:rPr>
        <w:t>R</w:t>
      </w:r>
      <w:r w:rsidRPr="003C7A59">
        <w:rPr>
          <w:b/>
          <w:szCs w:val="22"/>
        </w:rPr>
        <w:t xml:space="preserve"> </w:t>
      </w:r>
    </w:p>
    <w:p w14:paraId="763DB74B" w14:textId="77777777" w:rsidR="00FD2250" w:rsidRPr="003C7A59" w:rsidRDefault="00FD2250" w:rsidP="00346A1D">
      <w:pPr>
        <w:spacing w:line="240" w:lineRule="auto"/>
        <w:rPr>
          <w:szCs w:val="22"/>
        </w:rPr>
      </w:pPr>
    </w:p>
    <w:p w14:paraId="763DB74D" w14:textId="77777777" w:rsidR="00FD2250" w:rsidRPr="00D84897" w:rsidRDefault="00FD2250" w:rsidP="00346A1D">
      <w:pPr>
        <w:spacing w:line="240" w:lineRule="auto"/>
        <w:ind w:left="567" w:hanging="567"/>
        <w:rPr>
          <w:szCs w:val="22"/>
        </w:rPr>
      </w:pPr>
      <w:r w:rsidRPr="00D84897">
        <w:rPr>
          <w:szCs w:val="22"/>
        </w:rPr>
        <w:t>100 ml</w:t>
      </w:r>
    </w:p>
    <w:p w14:paraId="763DB74E" w14:textId="77777777" w:rsidR="00FD2250" w:rsidRPr="003C7A59" w:rsidRDefault="00FD2250" w:rsidP="00346A1D">
      <w:pPr>
        <w:spacing w:line="240" w:lineRule="auto"/>
        <w:ind w:left="567" w:hanging="567"/>
        <w:rPr>
          <w:szCs w:val="22"/>
        </w:rPr>
      </w:pPr>
      <w:r w:rsidRPr="00304B0A">
        <w:rPr>
          <w:szCs w:val="22"/>
          <w:highlight w:val="lightGray"/>
        </w:rPr>
        <w:t>250 m</w:t>
      </w:r>
      <w:r w:rsidRPr="003C7A59">
        <w:rPr>
          <w:szCs w:val="22"/>
        </w:rPr>
        <w:t>l</w:t>
      </w:r>
    </w:p>
    <w:p w14:paraId="763DB74F" w14:textId="77777777" w:rsidR="00FD2250" w:rsidRPr="003C7A59" w:rsidRDefault="00FD2250" w:rsidP="00346A1D">
      <w:pPr>
        <w:spacing w:line="240" w:lineRule="auto"/>
        <w:rPr>
          <w:szCs w:val="22"/>
        </w:rPr>
      </w:pPr>
    </w:p>
    <w:p w14:paraId="763DB750" w14:textId="77777777" w:rsidR="00FD2250" w:rsidRPr="003C7A59" w:rsidRDefault="00FD2250" w:rsidP="00346A1D">
      <w:pPr>
        <w:spacing w:line="240" w:lineRule="auto"/>
        <w:rPr>
          <w:szCs w:val="22"/>
        </w:rPr>
      </w:pPr>
    </w:p>
    <w:p w14:paraId="763DB751" w14:textId="77777777" w:rsidR="00FD2250" w:rsidRPr="003C7A59"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5.</w:t>
      </w:r>
      <w:r w:rsidRPr="003C7A59">
        <w:rPr>
          <w:b/>
          <w:szCs w:val="22"/>
        </w:rPr>
        <w:tab/>
      </w:r>
      <w:r w:rsidR="00B72D25" w:rsidRPr="003C7A59">
        <w:rPr>
          <w:b/>
          <w:szCs w:val="22"/>
        </w:rPr>
        <w:t>DYREARTER SOM LEGEMIDLET ER BEREGNET TIL (Målarter)</w:t>
      </w:r>
    </w:p>
    <w:p w14:paraId="763DB752" w14:textId="77777777" w:rsidR="00FD2250" w:rsidRPr="003C7A59" w:rsidRDefault="00FD2250" w:rsidP="00346A1D">
      <w:pPr>
        <w:spacing w:line="240" w:lineRule="auto"/>
        <w:rPr>
          <w:szCs w:val="22"/>
        </w:rPr>
      </w:pPr>
    </w:p>
    <w:p w14:paraId="763DB753" w14:textId="77777777" w:rsidR="00FD2250" w:rsidRPr="003C7A59" w:rsidRDefault="00FD2250" w:rsidP="00346A1D">
      <w:pPr>
        <w:spacing w:line="240" w:lineRule="auto"/>
        <w:ind w:left="567" w:hanging="567"/>
        <w:rPr>
          <w:strike/>
          <w:szCs w:val="22"/>
        </w:rPr>
      </w:pPr>
      <w:r w:rsidRPr="00304B0A">
        <w:rPr>
          <w:szCs w:val="22"/>
          <w:highlight w:val="lightGray"/>
        </w:rPr>
        <w:t>Storfe, gris og hest</w:t>
      </w:r>
    </w:p>
    <w:p w14:paraId="763DB754" w14:textId="77777777" w:rsidR="00FD2250" w:rsidRPr="003C7A59" w:rsidRDefault="00FD2250" w:rsidP="00346A1D">
      <w:pPr>
        <w:spacing w:line="240" w:lineRule="auto"/>
        <w:rPr>
          <w:szCs w:val="22"/>
        </w:rPr>
      </w:pPr>
    </w:p>
    <w:p w14:paraId="763DB755" w14:textId="77777777" w:rsidR="00FD2250" w:rsidRPr="003C7A59" w:rsidRDefault="00FD2250" w:rsidP="00346A1D">
      <w:pPr>
        <w:spacing w:line="240" w:lineRule="auto"/>
        <w:rPr>
          <w:szCs w:val="22"/>
        </w:rPr>
      </w:pPr>
    </w:p>
    <w:p w14:paraId="763DB756" w14:textId="77777777" w:rsidR="00FD2250" w:rsidRPr="003C7A59"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6.</w:t>
      </w:r>
      <w:r w:rsidRPr="003C7A59">
        <w:rPr>
          <w:b/>
          <w:szCs w:val="22"/>
        </w:rPr>
        <w:tab/>
        <w:t>INDIKASJON(ER)</w:t>
      </w:r>
    </w:p>
    <w:p w14:paraId="763DB757" w14:textId="77777777" w:rsidR="00FD2250" w:rsidRPr="003C7A59" w:rsidRDefault="00FD2250" w:rsidP="00346A1D">
      <w:pPr>
        <w:spacing w:line="240" w:lineRule="auto"/>
        <w:rPr>
          <w:szCs w:val="22"/>
        </w:rPr>
      </w:pPr>
    </w:p>
    <w:p w14:paraId="763DB759" w14:textId="77777777" w:rsidR="00FD2250" w:rsidRPr="003C7A59" w:rsidRDefault="00FD2250" w:rsidP="00346A1D">
      <w:pPr>
        <w:spacing w:line="240" w:lineRule="auto"/>
        <w:rPr>
          <w:szCs w:val="22"/>
        </w:rPr>
      </w:pPr>
    </w:p>
    <w:p w14:paraId="763DB75A" w14:textId="77777777" w:rsidR="00FD2250" w:rsidRPr="003C7A59" w:rsidRDefault="00FD2250" w:rsidP="00346A1D">
      <w:pPr>
        <w:spacing w:line="240" w:lineRule="auto"/>
        <w:rPr>
          <w:szCs w:val="22"/>
        </w:rPr>
      </w:pPr>
    </w:p>
    <w:p w14:paraId="763DB75B" w14:textId="77777777" w:rsidR="00FD2250" w:rsidRPr="003C7A59"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7.</w:t>
      </w:r>
      <w:r w:rsidRPr="003C7A59">
        <w:rPr>
          <w:b/>
          <w:szCs w:val="22"/>
        </w:rPr>
        <w:tab/>
        <w:t>BRUKSMÅTE OG ADMINISTRASJONSVEI</w:t>
      </w:r>
      <w:r w:rsidR="00B72D25" w:rsidRPr="003C7A59">
        <w:rPr>
          <w:b/>
          <w:szCs w:val="22"/>
        </w:rPr>
        <w:t>(ER)</w:t>
      </w:r>
    </w:p>
    <w:p w14:paraId="763DB75C" w14:textId="77777777" w:rsidR="00FD2250" w:rsidRPr="003C7A59" w:rsidRDefault="00FD2250" w:rsidP="00346A1D">
      <w:pPr>
        <w:spacing w:line="240" w:lineRule="auto"/>
        <w:rPr>
          <w:szCs w:val="22"/>
        </w:rPr>
      </w:pPr>
    </w:p>
    <w:p w14:paraId="763DB75D" w14:textId="6082F776" w:rsidR="00FD2250" w:rsidRPr="003C7A59" w:rsidRDefault="00FD2250" w:rsidP="00346A1D">
      <w:pPr>
        <w:tabs>
          <w:tab w:val="clear" w:pos="567"/>
          <w:tab w:val="left" w:pos="1134"/>
        </w:tabs>
        <w:spacing w:line="240" w:lineRule="auto"/>
        <w:rPr>
          <w:snapToGrid w:val="0"/>
          <w:szCs w:val="22"/>
          <w:lang w:eastAsia="de-DE"/>
        </w:rPr>
      </w:pPr>
      <w:r w:rsidRPr="00F738FA">
        <w:rPr>
          <w:bCs/>
          <w:szCs w:val="22"/>
          <w:u w:val="single"/>
        </w:rPr>
        <w:t>Storfe:</w:t>
      </w:r>
      <w:r w:rsidRPr="003C7A59">
        <w:rPr>
          <w:b/>
          <w:bCs/>
          <w:szCs w:val="22"/>
        </w:rPr>
        <w:tab/>
      </w:r>
      <w:r w:rsidR="00010FCC">
        <w:rPr>
          <w:szCs w:val="22"/>
        </w:rPr>
        <w:t>s.c. eller i.v. injeksjon</w:t>
      </w:r>
    </w:p>
    <w:p w14:paraId="763DB75E" w14:textId="7850E4CB" w:rsidR="00FD2250" w:rsidRPr="003C7A59" w:rsidRDefault="00FD2250" w:rsidP="00346A1D">
      <w:pPr>
        <w:tabs>
          <w:tab w:val="clear" w:pos="567"/>
          <w:tab w:val="left" w:pos="1134"/>
        </w:tabs>
        <w:spacing w:line="240" w:lineRule="auto"/>
        <w:rPr>
          <w:szCs w:val="22"/>
        </w:rPr>
      </w:pPr>
      <w:r w:rsidRPr="00F738FA">
        <w:rPr>
          <w:bCs/>
          <w:szCs w:val="22"/>
          <w:u w:val="single"/>
        </w:rPr>
        <w:t>Gris:</w:t>
      </w:r>
      <w:r w:rsidRPr="003C7A59">
        <w:rPr>
          <w:b/>
          <w:bCs/>
          <w:szCs w:val="22"/>
        </w:rPr>
        <w:tab/>
      </w:r>
      <w:r w:rsidRPr="003C7A59">
        <w:rPr>
          <w:szCs w:val="22"/>
        </w:rPr>
        <w:t>i</w:t>
      </w:r>
      <w:r w:rsidR="00296D0C">
        <w:rPr>
          <w:szCs w:val="22"/>
        </w:rPr>
        <w:t>.</w:t>
      </w:r>
      <w:r w:rsidRPr="003C7A59">
        <w:rPr>
          <w:szCs w:val="22"/>
        </w:rPr>
        <w:t>m</w:t>
      </w:r>
      <w:r w:rsidR="00296D0C">
        <w:rPr>
          <w:szCs w:val="22"/>
        </w:rPr>
        <w:t>.</w:t>
      </w:r>
      <w:r w:rsidRPr="003C7A59">
        <w:rPr>
          <w:szCs w:val="22"/>
        </w:rPr>
        <w:t xml:space="preserve"> injeksjon. </w:t>
      </w:r>
    </w:p>
    <w:p w14:paraId="763DB75F" w14:textId="28B5DFA5" w:rsidR="00FD2250" w:rsidRPr="003C7A59" w:rsidRDefault="00FD2250" w:rsidP="00346A1D">
      <w:pPr>
        <w:tabs>
          <w:tab w:val="clear" w:pos="567"/>
          <w:tab w:val="left" w:pos="1134"/>
        </w:tabs>
        <w:spacing w:line="240" w:lineRule="auto"/>
        <w:rPr>
          <w:szCs w:val="22"/>
        </w:rPr>
      </w:pPr>
      <w:r w:rsidRPr="00F738FA">
        <w:rPr>
          <w:szCs w:val="22"/>
          <w:u w:val="single"/>
        </w:rPr>
        <w:t>Hest:</w:t>
      </w:r>
      <w:r w:rsidRPr="003C7A59">
        <w:rPr>
          <w:b/>
          <w:szCs w:val="22"/>
        </w:rPr>
        <w:t xml:space="preserve"> </w:t>
      </w:r>
      <w:r w:rsidRPr="003C7A59">
        <w:rPr>
          <w:b/>
          <w:szCs w:val="22"/>
        </w:rPr>
        <w:tab/>
      </w:r>
      <w:r w:rsidRPr="003C7A59">
        <w:rPr>
          <w:szCs w:val="22"/>
        </w:rPr>
        <w:t>i</w:t>
      </w:r>
      <w:r w:rsidR="00296D0C">
        <w:rPr>
          <w:szCs w:val="22"/>
        </w:rPr>
        <w:t>.</w:t>
      </w:r>
      <w:r w:rsidRPr="003C7A59">
        <w:rPr>
          <w:szCs w:val="22"/>
        </w:rPr>
        <w:t>v</w:t>
      </w:r>
      <w:r w:rsidR="00296D0C">
        <w:rPr>
          <w:szCs w:val="22"/>
        </w:rPr>
        <w:t>.</w:t>
      </w:r>
      <w:r w:rsidRPr="003C7A59">
        <w:rPr>
          <w:szCs w:val="22"/>
        </w:rPr>
        <w:t xml:space="preserve"> injeksjon.</w:t>
      </w:r>
    </w:p>
    <w:p w14:paraId="763DB760" w14:textId="77777777" w:rsidR="00FD2250" w:rsidRDefault="00FD2250" w:rsidP="00346A1D">
      <w:pPr>
        <w:spacing w:line="240" w:lineRule="auto"/>
        <w:rPr>
          <w:szCs w:val="22"/>
        </w:rPr>
      </w:pPr>
    </w:p>
    <w:p w14:paraId="30D39358" w14:textId="4E53EDC6" w:rsidR="00DB34AB" w:rsidRPr="003C7A59" w:rsidRDefault="00DB34AB" w:rsidP="00DB34AB">
      <w:pPr>
        <w:spacing w:line="240" w:lineRule="auto"/>
        <w:rPr>
          <w:szCs w:val="22"/>
        </w:rPr>
      </w:pPr>
      <w:r w:rsidRPr="00647CF3">
        <w:rPr>
          <w:szCs w:val="22"/>
        </w:rPr>
        <w:t>Les pakningsvedlegget før bruk</w:t>
      </w:r>
    </w:p>
    <w:p w14:paraId="763DB761" w14:textId="77777777" w:rsidR="00FD2250" w:rsidRDefault="00FD2250" w:rsidP="00346A1D">
      <w:pPr>
        <w:spacing w:line="240" w:lineRule="auto"/>
        <w:rPr>
          <w:szCs w:val="22"/>
        </w:rPr>
      </w:pPr>
    </w:p>
    <w:p w14:paraId="04D5928F" w14:textId="77777777" w:rsidR="00DB34AB" w:rsidRPr="003C7A59" w:rsidRDefault="00DB34AB" w:rsidP="00346A1D">
      <w:pPr>
        <w:spacing w:line="240" w:lineRule="auto"/>
        <w:rPr>
          <w:szCs w:val="22"/>
        </w:rPr>
      </w:pPr>
    </w:p>
    <w:p w14:paraId="763DB762" w14:textId="77777777" w:rsidR="00FD2250" w:rsidRPr="003C7A59"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8.</w:t>
      </w:r>
      <w:r w:rsidRPr="003C7A59">
        <w:rPr>
          <w:b/>
          <w:szCs w:val="22"/>
        </w:rPr>
        <w:tab/>
        <w:t>TILBAKEHOLDELSESTID(ER)</w:t>
      </w:r>
    </w:p>
    <w:p w14:paraId="763DB763" w14:textId="77777777" w:rsidR="00FD2250" w:rsidRPr="003C7A59" w:rsidRDefault="00FD2250" w:rsidP="00346A1D">
      <w:pPr>
        <w:spacing w:line="240" w:lineRule="auto"/>
        <w:rPr>
          <w:szCs w:val="22"/>
        </w:rPr>
      </w:pPr>
    </w:p>
    <w:p w14:paraId="763DB764" w14:textId="5BFA76E2" w:rsidR="00F41393" w:rsidRPr="003C7A59" w:rsidRDefault="00F41393" w:rsidP="00346A1D">
      <w:pPr>
        <w:tabs>
          <w:tab w:val="clear" w:pos="567"/>
          <w:tab w:val="left" w:pos="1134"/>
        </w:tabs>
        <w:spacing w:line="240" w:lineRule="auto"/>
        <w:rPr>
          <w:szCs w:val="22"/>
        </w:rPr>
      </w:pPr>
      <w:r w:rsidRPr="005B1C65">
        <w:rPr>
          <w:szCs w:val="22"/>
        </w:rPr>
        <w:t>Tilbakeholdelsestid</w:t>
      </w:r>
      <w:r w:rsidR="008247B1" w:rsidRPr="005B1C65">
        <w:rPr>
          <w:szCs w:val="22"/>
        </w:rPr>
        <w:t>er</w:t>
      </w:r>
      <w:r w:rsidRPr="005B1C65">
        <w:rPr>
          <w:szCs w:val="22"/>
        </w:rPr>
        <w:t>:</w:t>
      </w:r>
    </w:p>
    <w:p w14:paraId="763DB765" w14:textId="0BB9313F" w:rsidR="00FD2250" w:rsidRPr="003C7A59" w:rsidRDefault="00FD2250" w:rsidP="00346A1D">
      <w:pPr>
        <w:tabs>
          <w:tab w:val="clear" w:pos="567"/>
          <w:tab w:val="left" w:pos="1134"/>
        </w:tabs>
        <w:spacing w:line="240" w:lineRule="auto"/>
        <w:rPr>
          <w:b/>
          <w:szCs w:val="22"/>
        </w:rPr>
      </w:pPr>
      <w:r w:rsidRPr="00F738FA">
        <w:rPr>
          <w:bCs/>
          <w:szCs w:val="22"/>
          <w:u w:val="single"/>
        </w:rPr>
        <w:t>Storfe</w:t>
      </w:r>
      <w:r w:rsidRPr="003C7A59">
        <w:rPr>
          <w:b/>
          <w:bCs/>
          <w:szCs w:val="22"/>
        </w:rPr>
        <w:t>:</w:t>
      </w:r>
      <w:r w:rsidRPr="003C7A59">
        <w:rPr>
          <w:b/>
          <w:bCs/>
          <w:szCs w:val="22"/>
        </w:rPr>
        <w:tab/>
      </w:r>
      <w:r w:rsidRPr="003C7A59">
        <w:rPr>
          <w:szCs w:val="22"/>
        </w:rPr>
        <w:t>Slakt:</w:t>
      </w:r>
      <w:r w:rsidR="00296D0C">
        <w:rPr>
          <w:szCs w:val="22"/>
        </w:rPr>
        <w:t xml:space="preserve"> </w:t>
      </w:r>
      <w:r w:rsidRPr="003C7A59">
        <w:rPr>
          <w:szCs w:val="22"/>
        </w:rPr>
        <w:t>15 d</w:t>
      </w:r>
      <w:r w:rsidR="00296D0C">
        <w:rPr>
          <w:szCs w:val="22"/>
        </w:rPr>
        <w:t xml:space="preserve">øgn; </w:t>
      </w:r>
      <w:r w:rsidR="00530999">
        <w:rPr>
          <w:szCs w:val="22"/>
        </w:rPr>
        <w:t>m</w:t>
      </w:r>
      <w:r w:rsidRPr="003C7A59">
        <w:rPr>
          <w:szCs w:val="22"/>
        </w:rPr>
        <w:t>elk:</w:t>
      </w:r>
      <w:r w:rsidR="00296D0C">
        <w:rPr>
          <w:szCs w:val="22"/>
        </w:rPr>
        <w:t xml:space="preserve"> </w:t>
      </w:r>
      <w:r w:rsidRPr="003C7A59">
        <w:rPr>
          <w:szCs w:val="22"/>
        </w:rPr>
        <w:t>5 d</w:t>
      </w:r>
      <w:r w:rsidR="00296D0C">
        <w:rPr>
          <w:szCs w:val="22"/>
        </w:rPr>
        <w:t>øgn</w:t>
      </w:r>
    </w:p>
    <w:p w14:paraId="763DB766" w14:textId="5AA2F02A" w:rsidR="00FD2250" w:rsidRPr="003C7A59" w:rsidRDefault="00FD2250" w:rsidP="00346A1D">
      <w:pPr>
        <w:tabs>
          <w:tab w:val="clear" w:pos="567"/>
          <w:tab w:val="left" w:pos="1134"/>
        </w:tabs>
        <w:spacing w:line="240" w:lineRule="auto"/>
        <w:rPr>
          <w:bCs/>
          <w:szCs w:val="22"/>
        </w:rPr>
      </w:pPr>
      <w:r w:rsidRPr="00F738FA">
        <w:rPr>
          <w:szCs w:val="22"/>
          <w:u w:val="single"/>
        </w:rPr>
        <w:t>Gris</w:t>
      </w:r>
      <w:r w:rsidRPr="003C7A59">
        <w:rPr>
          <w:b/>
          <w:szCs w:val="22"/>
        </w:rPr>
        <w:t>:</w:t>
      </w:r>
      <w:r w:rsidRPr="003C7A59">
        <w:rPr>
          <w:b/>
          <w:szCs w:val="22"/>
        </w:rPr>
        <w:tab/>
      </w:r>
      <w:r w:rsidRPr="003C7A59">
        <w:rPr>
          <w:bCs/>
          <w:szCs w:val="22"/>
        </w:rPr>
        <w:t>Slakt:</w:t>
      </w:r>
      <w:r w:rsidR="00296D0C">
        <w:rPr>
          <w:bCs/>
          <w:szCs w:val="22"/>
        </w:rPr>
        <w:t xml:space="preserve"> </w:t>
      </w:r>
      <w:r w:rsidRPr="003C7A59">
        <w:rPr>
          <w:bCs/>
          <w:szCs w:val="22"/>
        </w:rPr>
        <w:t>5 d</w:t>
      </w:r>
      <w:r w:rsidR="00296D0C">
        <w:rPr>
          <w:bCs/>
          <w:szCs w:val="22"/>
        </w:rPr>
        <w:t>øgn</w:t>
      </w:r>
    </w:p>
    <w:p w14:paraId="6D6CBF03" w14:textId="37E45087" w:rsidR="00530999" w:rsidRPr="003C7A59" w:rsidRDefault="00FD2250" w:rsidP="00346A1D">
      <w:pPr>
        <w:tabs>
          <w:tab w:val="clear" w:pos="567"/>
          <w:tab w:val="left" w:pos="1134"/>
        </w:tabs>
        <w:spacing w:line="240" w:lineRule="auto"/>
        <w:rPr>
          <w:bCs/>
          <w:szCs w:val="22"/>
        </w:rPr>
      </w:pPr>
      <w:r w:rsidRPr="00F738FA">
        <w:rPr>
          <w:bCs/>
          <w:szCs w:val="22"/>
          <w:u w:val="single"/>
        </w:rPr>
        <w:t>Hest:</w:t>
      </w:r>
      <w:r w:rsidRPr="003C7A59">
        <w:rPr>
          <w:b/>
          <w:bCs/>
          <w:szCs w:val="22"/>
        </w:rPr>
        <w:tab/>
      </w:r>
      <w:r w:rsidRPr="003C7A59">
        <w:rPr>
          <w:bCs/>
          <w:szCs w:val="22"/>
        </w:rPr>
        <w:t>Slakt:</w:t>
      </w:r>
      <w:r w:rsidR="00296D0C">
        <w:rPr>
          <w:bCs/>
          <w:szCs w:val="22"/>
        </w:rPr>
        <w:t xml:space="preserve"> </w:t>
      </w:r>
      <w:r w:rsidRPr="003C7A59">
        <w:rPr>
          <w:bCs/>
          <w:szCs w:val="22"/>
        </w:rPr>
        <w:t>5 d</w:t>
      </w:r>
      <w:r w:rsidR="00296D0C">
        <w:rPr>
          <w:bCs/>
          <w:szCs w:val="22"/>
        </w:rPr>
        <w:t>øgn</w:t>
      </w:r>
    </w:p>
    <w:p w14:paraId="763DB768" w14:textId="7ECE972B" w:rsidR="00FD2250" w:rsidRPr="003C7A59" w:rsidRDefault="00F41393" w:rsidP="00346A1D">
      <w:pPr>
        <w:spacing w:line="240" w:lineRule="auto"/>
        <w:ind w:left="567" w:hanging="567"/>
        <w:rPr>
          <w:b/>
          <w:szCs w:val="22"/>
        </w:rPr>
      </w:pPr>
      <w:r w:rsidRPr="003C7A59">
        <w:rPr>
          <w:szCs w:val="22"/>
        </w:rPr>
        <w:t xml:space="preserve">Preparatet er ikke godkjent for </w:t>
      </w:r>
      <w:r w:rsidR="00296D0C">
        <w:rPr>
          <w:szCs w:val="22"/>
        </w:rPr>
        <w:t>hest</w:t>
      </w:r>
      <w:r w:rsidRPr="003C7A59">
        <w:rPr>
          <w:szCs w:val="22"/>
        </w:rPr>
        <w:t xml:space="preserve"> som produserer melk til konsum.</w:t>
      </w:r>
    </w:p>
    <w:p w14:paraId="763DB769" w14:textId="77777777" w:rsidR="00FD2250" w:rsidRPr="00F738FA" w:rsidRDefault="00FD2250" w:rsidP="00346A1D">
      <w:pPr>
        <w:spacing w:line="240" w:lineRule="auto"/>
        <w:ind w:left="567" w:hanging="567"/>
        <w:rPr>
          <w:bCs/>
          <w:szCs w:val="22"/>
        </w:rPr>
      </w:pPr>
    </w:p>
    <w:p w14:paraId="763DB76A" w14:textId="77777777" w:rsidR="004367E2" w:rsidRPr="00F738FA" w:rsidRDefault="004367E2" w:rsidP="00346A1D">
      <w:pPr>
        <w:spacing w:line="240" w:lineRule="auto"/>
        <w:ind w:left="567" w:hanging="567"/>
        <w:rPr>
          <w:bCs/>
          <w:szCs w:val="22"/>
        </w:rPr>
      </w:pPr>
    </w:p>
    <w:p w14:paraId="763DB76B" w14:textId="11023AC0" w:rsidR="00FD2250" w:rsidRPr="00304B0A" w:rsidRDefault="00FD2250" w:rsidP="0037075B">
      <w:pPr>
        <w:pBdr>
          <w:top w:val="single" w:sz="4" w:space="1" w:color="auto"/>
          <w:left w:val="single" w:sz="4" w:space="4" w:color="auto"/>
          <w:bottom w:val="single" w:sz="4" w:space="1" w:color="auto"/>
          <w:right w:val="single" w:sz="4" w:space="4" w:color="auto"/>
        </w:pBdr>
        <w:spacing w:line="240" w:lineRule="auto"/>
        <w:ind w:left="567" w:hanging="567"/>
        <w:rPr>
          <w:b/>
          <w:szCs w:val="22"/>
          <w:highlight w:val="lightGray"/>
        </w:rPr>
      </w:pPr>
      <w:r w:rsidRPr="003C7A59">
        <w:rPr>
          <w:b/>
          <w:szCs w:val="22"/>
        </w:rPr>
        <w:t>9.</w:t>
      </w:r>
      <w:r w:rsidRPr="003C7A59">
        <w:rPr>
          <w:b/>
          <w:szCs w:val="22"/>
        </w:rPr>
        <w:tab/>
        <w:t>SPESIELL(E) ADVARSEL/ADVARSLER</w:t>
      </w:r>
      <w:r w:rsidR="00296D0C">
        <w:rPr>
          <w:b/>
          <w:szCs w:val="22"/>
        </w:rPr>
        <w:t>,</w:t>
      </w:r>
      <w:r w:rsidRPr="003C7A59">
        <w:rPr>
          <w:b/>
          <w:szCs w:val="22"/>
        </w:rPr>
        <w:t xml:space="preserve"> OM NØDVENDIG</w:t>
      </w:r>
    </w:p>
    <w:p w14:paraId="763DB76C" w14:textId="77777777" w:rsidR="00FD2250" w:rsidRPr="003C7A59" w:rsidRDefault="00FD2250" w:rsidP="0037075B">
      <w:pPr>
        <w:spacing w:line="240" w:lineRule="auto"/>
        <w:rPr>
          <w:szCs w:val="22"/>
        </w:rPr>
      </w:pPr>
    </w:p>
    <w:p w14:paraId="763DB76E" w14:textId="77777777" w:rsidR="00FD2250" w:rsidRPr="003C7A59" w:rsidRDefault="00FD2250" w:rsidP="00346A1D">
      <w:pPr>
        <w:spacing w:line="240" w:lineRule="auto"/>
        <w:rPr>
          <w:szCs w:val="22"/>
        </w:rPr>
      </w:pPr>
    </w:p>
    <w:p w14:paraId="763DB76F" w14:textId="77777777" w:rsidR="00FD2250" w:rsidRPr="003C7A59" w:rsidRDefault="00FD2250" w:rsidP="00346A1D">
      <w:pPr>
        <w:spacing w:line="240" w:lineRule="auto"/>
        <w:rPr>
          <w:szCs w:val="22"/>
        </w:rPr>
      </w:pPr>
    </w:p>
    <w:p w14:paraId="763DB770" w14:textId="77777777" w:rsidR="00FD2250" w:rsidRPr="003C7A59"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10.</w:t>
      </w:r>
      <w:r w:rsidRPr="003C7A59">
        <w:rPr>
          <w:b/>
          <w:szCs w:val="22"/>
        </w:rPr>
        <w:tab/>
        <w:t>UTLØPSDATO</w:t>
      </w:r>
    </w:p>
    <w:p w14:paraId="763DB771" w14:textId="77777777" w:rsidR="00FD2250" w:rsidRPr="003C7A59" w:rsidRDefault="00FD2250" w:rsidP="00346A1D">
      <w:pPr>
        <w:spacing w:line="240" w:lineRule="auto"/>
        <w:rPr>
          <w:szCs w:val="22"/>
        </w:rPr>
      </w:pPr>
    </w:p>
    <w:p w14:paraId="763DB772" w14:textId="134785AD" w:rsidR="00FD2250" w:rsidRPr="003C7A59" w:rsidRDefault="00FD2250" w:rsidP="00346A1D">
      <w:pPr>
        <w:spacing w:line="240" w:lineRule="auto"/>
        <w:rPr>
          <w:szCs w:val="22"/>
        </w:rPr>
      </w:pPr>
      <w:r w:rsidRPr="003C7A59">
        <w:rPr>
          <w:szCs w:val="22"/>
        </w:rPr>
        <w:t>EXP {måned/år}</w:t>
      </w:r>
    </w:p>
    <w:p w14:paraId="763DB773" w14:textId="13FDFB5A" w:rsidR="00FD2250" w:rsidRPr="003C7A59" w:rsidRDefault="0018677D" w:rsidP="00346A1D">
      <w:pPr>
        <w:spacing w:line="240" w:lineRule="auto"/>
        <w:rPr>
          <w:szCs w:val="22"/>
        </w:rPr>
      </w:pPr>
      <w:r w:rsidRPr="003C7A59">
        <w:rPr>
          <w:szCs w:val="22"/>
        </w:rPr>
        <w:t>Etter anbrudd, brukes innen</w:t>
      </w:r>
      <w:r w:rsidR="00FD2250" w:rsidRPr="003C7A59">
        <w:rPr>
          <w:szCs w:val="22"/>
        </w:rPr>
        <w:t xml:space="preserve"> 28 </w:t>
      </w:r>
      <w:r w:rsidR="000B5645">
        <w:rPr>
          <w:szCs w:val="22"/>
        </w:rPr>
        <w:t>døgn</w:t>
      </w:r>
      <w:r w:rsidR="00FD2250" w:rsidRPr="003C7A59">
        <w:rPr>
          <w:szCs w:val="22"/>
        </w:rPr>
        <w:t>.</w:t>
      </w:r>
    </w:p>
    <w:p w14:paraId="763DB775" w14:textId="77777777" w:rsidR="00FD2250" w:rsidRPr="003C7A59" w:rsidRDefault="00FD2250" w:rsidP="00346A1D">
      <w:pPr>
        <w:spacing w:line="240" w:lineRule="auto"/>
        <w:rPr>
          <w:szCs w:val="22"/>
        </w:rPr>
      </w:pPr>
    </w:p>
    <w:p w14:paraId="763DB776" w14:textId="77777777" w:rsidR="00FD2250" w:rsidRPr="003C7A59" w:rsidRDefault="00FD2250" w:rsidP="00346A1D">
      <w:pPr>
        <w:spacing w:line="240" w:lineRule="auto"/>
        <w:rPr>
          <w:szCs w:val="22"/>
        </w:rPr>
      </w:pPr>
    </w:p>
    <w:p w14:paraId="763DB777" w14:textId="77777777" w:rsidR="00FD2250" w:rsidRPr="003C7A59"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11.</w:t>
      </w:r>
      <w:r w:rsidRPr="003C7A59">
        <w:rPr>
          <w:b/>
          <w:szCs w:val="22"/>
        </w:rPr>
        <w:tab/>
        <w:t>OPPBEVARINGSBETINGELSER</w:t>
      </w:r>
    </w:p>
    <w:p w14:paraId="763DB778" w14:textId="77777777" w:rsidR="00FD2250" w:rsidRPr="003C7A59" w:rsidRDefault="00FD2250" w:rsidP="00346A1D">
      <w:pPr>
        <w:spacing w:line="240" w:lineRule="auto"/>
        <w:rPr>
          <w:szCs w:val="22"/>
        </w:rPr>
      </w:pPr>
    </w:p>
    <w:p w14:paraId="763DB77A" w14:textId="77777777" w:rsidR="00FD2250" w:rsidRPr="003C7A59" w:rsidRDefault="00FD2250" w:rsidP="00346A1D">
      <w:pPr>
        <w:spacing w:line="240" w:lineRule="auto"/>
        <w:rPr>
          <w:szCs w:val="22"/>
        </w:rPr>
      </w:pPr>
    </w:p>
    <w:p w14:paraId="763DB77B" w14:textId="77777777" w:rsidR="00FD2250" w:rsidRPr="003C7A59" w:rsidRDefault="00FD2250" w:rsidP="00346A1D">
      <w:pPr>
        <w:spacing w:line="240" w:lineRule="auto"/>
        <w:rPr>
          <w:szCs w:val="22"/>
        </w:rPr>
      </w:pPr>
    </w:p>
    <w:p w14:paraId="763DB77C" w14:textId="0C20778A" w:rsidR="00FD2250" w:rsidRPr="003C7A59"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12.</w:t>
      </w:r>
      <w:r w:rsidRPr="003C7A59">
        <w:rPr>
          <w:b/>
          <w:szCs w:val="22"/>
        </w:rPr>
        <w:tab/>
      </w:r>
      <w:r w:rsidR="007237C7">
        <w:rPr>
          <w:b/>
          <w:szCs w:val="22"/>
        </w:rPr>
        <w:t>SÆRLIGE FORHOLDSREGLER FOR HÅNDTERING AV UBRUKT LEGEMIDDEL, RESTER OG EMBALLASJE</w:t>
      </w:r>
    </w:p>
    <w:p w14:paraId="763DB77D" w14:textId="77777777" w:rsidR="00FD2250" w:rsidRPr="003C7A59" w:rsidRDefault="00FD2250" w:rsidP="00346A1D">
      <w:pPr>
        <w:spacing w:line="240" w:lineRule="auto"/>
        <w:rPr>
          <w:szCs w:val="22"/>
        </w:rPr>
      </w:pPr>
    </w:p>
    <w:p w14:paraId="763DB77F" w14:textId="77777777" w:rsidR="00FD2250" w:rsidRPr="003C7A59" w:rsidRDefault="00FD2250" w:rsidP="00346A1D">
      <w:pPr>
        <w:spacing w:line="240" w:lineRule="auto"/>
        <w:rPr>
          <w:szCs w:val="22"/>
        </w:rPr>
      </w:pPr>
    </w:p>
    <w:p w14:paraId="763DB780" w14:textId="77777777" w:rsidR="00FD2250" w:rsidRPr="003C7A59" w:rsidRDefault="00FD2250" w:rsidP="00346A1D">
      <w:pPr>
        <w:spacing w:line="240" w:lineRule="auto"/>
        <w:rPr>
          <w:szCs w:val="22"/>
        </w:rPr>
      </w:pPr>
    </w:p>
    <w:p w14:paraId="763DB781" w14:textId="77777777" w:rsidR="00FD2250" w:rsidRPr="003C7A59" w:rsidRDefault="00FD2250" w:rsidP="009B0267">
      <w:pPr>
        <w:pBdr>
          <w:top w:val="single" w:sz="4" w:space="1" w:color="auto"/>
          <w:left w:val="single" w:sz="4" w:space="4" w:color="auto"/>
          <w:bottom w:val="single" w:sz="4" w:space="1" w:color="auto"/>
          <w:right w:val="single" w:sz="4" w:space="4" w:color="auto"/>
        </w:pBdr>
        <w:spacing w:line="240" w:lineRule="auto"/>
        <w:ind w:left="567" w:hanging="567"/>
        <w:rPr>
          <w:b/>
          <w:bCs/>
          <w:szCs w:val="22"/>
        </w:rPr>
      </w:pPr>
      <w:r w:rsidRPr="003C7A59">
        <w:rPr>
          <w:b/>
          <w:szCs w:val="22"/>
        </w:rPr>
        <w:t>13.</w:t>
      </w:r>
      <w:r w:rsidRPr="003C7A59">
        <w:rPr>
          <w:b/>
          <w:szCs w:val="22"/>
        </w:rPr>
        <w:tab/>
        <w:t>TEKSTEN "TIL DYR" OG EVENTUELLE VILKÅR ELLER BEGRENSNINGER MED HENSYN TIL UTLEVERING OG BRUK</w:t>
      </w:r>
      <w:r w:rsidR="008B2F43" w:rsidRPr="003C7A59">
        <w:rPr>
          <w:b/>
          <w:bCs/>
          <w:szCs w:val="22"/>
        </w:rPr>
        <w:t>, HVIS RELEVANT</w:t>
      </w:r>
    </w:p>
    <w:p w14:paraId="763DB782" w14:textId="77777777" w:rsidR="00FD2250" w:rsidRPr="003C7A59" w:rsidRDefault="00FD2250" w:rsidP="00346A1D">
      <w:pPr>
        <w:spacing w:line="240" w:lineRule="auto"/>
        <w:rPr>
          <w:szCs w:val="22"/>
        </w:rPr>
      </w:pPr>
    </w:p>
    <w:p w14:paraId="763DB783" w14:textId="2F4C2A25" w:rsidR="00FD2250" w:rsidRPr="003C7A59" w:rsidRDefault="00FD2250" w:rsidP="00346A1D">
      <w:pPr>
        <w:spacing w:line="240" w:lineRule="auto"/>
        <w:rPr>
          <w:szCs w:val="22"/>
        </w:rPr>
      </w:pPr>
      <w:r w:rsidRPr="003C7A59">
        <w:rPr>
          <w:szCs w:val="22"/>
        </w:rPr>
        <w:t>Til dyr.</w:t>
      </w:r>
      <w:r w:rsidR="002A0053" w:rsidRPr="002A0053">
        <w:rPr>
          <w:szCs w:val="22"/>
        </w:rPr>
        <w:t xml:space="preserve"> </w:t>
      </w:r>
      <w:r w:rsidR="002A0053" w:rsidRPr="00647CF3">
        <w:rPr>
          <w:szCs w:val="22"/>
        </w:rPr>
        <w:t>Reseptpliktig</w:t>
      </w:r>
      <w:r w:rsidR="002A0053">
        <w:rPr>
          <w:szCs w:val="22"/>
        </w:rPr>
        <w:t>.</w:t>
      </w:r>
    </w:p>
    <w:p w14:paraId="763DB784" w14:textId="77777777" w:rsidR="00FD2250" w:rsidRPr="003C7A59" w:rsidRDefault="00FD2250" w:rsidP="00346A1D">
      <w:pPr>
        <w:spacing w:line="240" w:lineRule="auto"/>
        <w:rPr>
          <w:szCs w:val="22"/>
        </w:rPr>
      </w:pPr>
    </w:p>
    <w:p w14:paraId="763DB785" w14:textId="77777777" w:rsidR="00FD2250" w:rsidRPr="003C7A59" w:rsidRDefault="00FD2250" w:rsidP="00346A1D">
      <w:pPr>
        <w:spacing w:line="240" w:lineRule="auto"/>
        <w:rPr>
          <w:szCs w:val="22"/>
        </w:rPr>
      </w:pPr>
    </w:p>
    <w:p w14:paraId="763DB786" w14:textId="77777777" w:rsidR="00FD2250" w:rsidRPr="003C7A59"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3C7A59">
        <w:rPr>
          <w:b/>
          <w:szCs w:val="22"/>
        </w:rPr>
        <w:t>14.</w:t>
      </w:r>
      <w:r w:rsidRPr="003C7A59">
        <w:rPr>
          <w:b/>
          <w:szCs w:val="22"/>
        </w:rPr>
        <w:tab/>
        <w:t>TEKSTEN ”OPPBEVARES UTLGJENGELIG FOR BARN”</w:t>
      </w:r>
    </w:p>
    <w:p w14:paraId="763DB787" w14:textId="77777777" w:rsidR="00FD2250" w:rsidRPr="003C7A59" w:rsidRDefault="00FD2250" w:rsidP="00346A1D">
      <w:pPr>
        <w:spacing w:line="240" w:lineRule="auto"/>
        <w:rPr>
          <w:szCs w:val="22"/>
        </w:rPr>
      </w:pPr>
    </w:p>
    <w:p w14:paraId="763DB788" w14:textId="2EDAF72D" w:rsidR="00FD2250" w:rsidRPr="003C7A59" w:rsidRDefault="00FD2250" w:rsidP="00346A1D">
      <w:pPr>
        <w:spacing w:line="240" w:lineRule="auto"/>
        <w:rPr>
          <w:szCs w:val="22"/>
        </w:rPr>
      </w:pPr>
    </w:p>
    <w:p w14:paraId="763DB78A" w14:textId="77777777" w:rsidR="00FD2250" w:rsidRPr="003C7A59" w:rsidRDefault="00FD2250" w:rsidP="00346A1D">
      <w:pPr>
        <w:spacing w:line="240" w:lineRule="auto"/>
        <w:rPr>
          <w:szCs w:val="22"/>
        </w:rPr>
      </w:pPr>
    </w:p>
    <w:p w14:paraId="763DB78B" w14:textId="77777777" w:rsidR="00FD2250" w:rsidRPr="003C7A59"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3C7A59">
        <w:rPr>
          <w:b/>
          <w:szCs w:val="22"/>
        </w:rPr>
        <w:t>15.</w:t>
      </w:r>
      <w:r w:rsidRPr="003C7A59">
        <w:rPr>
          <w:b/>
          <w:szCs w:val="22"/>
        </w:rPr>
        <w:tab/>
        <w:t>NAVN OG ADRESSE PÅ INNEHAVEREN AV MARKEDSFØRINGSTILLATELSE</w:t>
      </w:r>
    </w:p>
    <w:p w14:paraId="763DB78C" w14:textId="77777777" w:rsidR="00FD2250" w:rsidRPr="003C7A59" w:rsidRDefault="00FD2250" w:rsidP="00346A1D">
      <w:pPr>
        <w:spacing w:line="240" w:lineRule="auto"/>
        <w:rPr>
          <w:szCs w:val="22"/>
        </w:rPr>
      </w:pPr>
    </w:p>
    <w:p w14:paraId="763DB78D" w14:textId="77777777" w:rsidR="00FD2250" w:rsidRPr="00D84897" w:rsidRDefault="00FD2250" w:rsidP="00346A1D">
      <w:pPr>
        <w:spacing w:line="240" w:lineRule="auto"/>
        <w:rPr>
          <w:szCs w:val="22"/>
        </w:rPr>
      </w:pPr>
      <w:r w:rsidRPr="00D84897">
        <w:rPr>
          <w:szCs w:val="22"/>
        </w:rPr>
        <w:t>Boehringer Ingelheim Vetmedica GmbH</w:t>
      </w:r>
    </w:p>
    <w:p w14:paraId="763DB78E" w14:textId="77777777" w:rsidR="00FD2250" w:rsidRPr="00D84897" w:rsidRDefault="00FD2250" w:rsidP="00346A1D">
      <w:pPr>
        <w:spacing w:line="240" w:lineRule="auto"/>
        <w:rPr>
          <w:caps/>
          <w:szCs w:val="22"/>
        </w:rPr>
      </w:pPr>
      <w:r w:rsidRPr="00D84897">
        <w:rPr>
          <w:caps/>
          <w:szCs w:val="22"/>
        </w:rPr>
        <w:t>Tyskland</w:t>
      </w:r>
    </w:p>
    <w:p w14:paraId="763DB78F" w14:textId="77777777" w:rsidR="00FD2250" w:rsidRPr="003C7A59" w:rsidRDefault="00FD2250" w:rsidP="00346A1D">
      <w:pPr>
        <w:spacing w:line="240" w:lineRule="auto"/>
        <w:rPr>
          <w:szCs w:val="22"/>
        </w:rPr>
      </w:pPr>
    </w:p>
    <w:p w14:paraId="763DB790" w14:textId="77777777" w:rsidR="00FD2250" w:rsidRPr="003C7A59" w:rsidRDefault="00FD2250" w:rsidP="00346A1D">
      <w:pPr>
        <w:spacing w:line="240" w:lineRule="auto"/>
        <w:rPr>
          <w:szCs w:val="22"/>
        </w:rPr>
      </w:pPr>
    </w:p>
    <w:p w14:paraId="763DB791" w14:textId="77777777" w:rsidR="00FD2250" w:rsidRPr="003C7A59"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3C7A59">
        <w:rPr>
          <w:b/>
          <w:szCs w:val="22"/>
        </w:rPr>
        <w:t>16.</w:t>
      </w:r>
      <w:r w:rsidRPr="003C7A59">
        <w:rPr>
          <w:b/>
          <w:szCs w:val="22"/>
        </w:rPr>
        <w:tab/>
        <w:t xml:space="preserve">MARKEDSFØRINGSTILLLATELSESNUMMER(-NUMRE) </w:t>
      </w:r>
    </w:p>
    <w:p w14:paraId="763DB792" w14:textId="77777777" w:rsidR="00FD2250" w:rsidRPr="0072761B" w:rsidRDefault="00FD2250" w:rsidP="00346A1D">
      <w:pPr>
        <w:spacing w:line="240" w:lineRule="auto"/>
        <w:rPr>
          <w:szCs w:val="22"/>
        </w:rPr>
      </w:pPr>
    </w:p>
    <w:p w14:paraId="763DB794" w14:textId="77777777" w:rsidR="00FD2250" w:rsidRPr="00304B0A" w:rsidRDefault="00FD2250" w:rsidP="00346A1D">
      <w:pPr>
        <w:spacing w:line="240" w:lineRule="auto"/>
        <w:rPr>
          <w:szCs w:val="22"/>
          <w:highlight w:val="lightGray"/>
          <w:lang w:val="nn-NO"/>
        </w:rPr>
      </w:pPr>
      <w:r w:rsidRPr="00304B0A">
        <w:rPr>
          <w:szCs w:val="22"/>
          <w:highlight w:val="lightGray"/>
          <w:lang w:val="nn-NO"/>
        </w:rPr>
        <w:t>EU/2/97/004/008 1 x 100 ml</w:t>
      </w:r>
    </w:p>
    <w:p w14:paraId="763DB795" w14:textId="77777777" w:rsidR="00FD2250" w:rsidRPr="003C7A59" w:rsidRDefault="00FD2250" w:rsidP="00346A1D">
      <w:pPr>
        <w:tabs>
          <w:tab w:val="clear" w:pos="567"/>
        </w:tabs>
        <w:spacing w:line="240" w:lineRule="auto"/>
        <w:rPr>
          <w:szCs w:val="22"/>
          <w:lang w:val="nn-NO" w:eastAsia="nb-NO"/>
        </w:rPr>
      </w:pPr>
      <w:r w:rsidRPr="00304B0A">
        <w:rPr>
          <w:szCs w:val="22"/>
          <w:highlight w:val="lightGray"/>
          <w:lang w:val="nn-NO" w:eastAsia="nb-NO"/>
        </w:rPr>
        <w:t>EU/2/97/004/031 1 x 250 ml</w:t>
      </w:r>
    </w:p>
    <w:p w14:paraId="763DB797" w14:textId="77777777" w:rsidR="00FD2250" w:rsidRPr="00485074" w:rsidRDefault="00FD2250" w:rsidP="00346A1D">
      <w:pPr>
        <w:spacing w:line="240" w:lineRule="auto"/>
        <w:rPr>
          <w:szCs w:val="22"/>
        </w:rPr>
      </w:pPr>
      <w:r w:rsidRPr="00485074">
        <w:rPr>
          <w:szCs w:val="22"/>
          <w:highlight w:val="lightGray"/>
        </w:rPr>
        <w:t>EU/2/97/004/015 12 x 100 ml</w:t>
      </w:r>
    </w:p>
    <w:p w14:paraId="763DB798" w14:textId="77777777" w:rsidR="00FD2250" w:rsidRPr="00485074" w:rsidRDefault="00FD2250" w:rsidP="00346A1D">
      <w:pPr>
        <w:tabs>
          <w:tab w:val="clear" w:pos="567"/>
        </w:tabs>
        <w:spacing w:line="240" w:lineRule="auto"/>
        <w:rPr>
          <w:szCs w:val="22"/>
          <w:lang w:eastAsia="nb-NO"/>
        </w:rPr>
      </w:pPr>
      <w:r w:rsidRPr="00485074">
        <w:rPr>
          <w:szCs w:val="22"/>
          <w:highlight w:val="lightGray"/>
          <w:lang w:eastAsia="nb-NO"/>
        </w:rPr>
        <w:t>EU/2/97/004/032 6 x 250 ml</w:t>
      </w:r>
    </w:p>
    <w:p w14:paraId="763DB799" w14:textId="77777777" w:rsidR="00FD2250" w:rsidRPr="0072761B" w:rsidRDefault="00FD2250" w:rsidP="00346A1D">
      <w:pPr>
        <w:spacing w:line="240" w:lineRule="auto"/>
        <w:rPr>
          <w:szCs w:val="22"/>
        </w:rPr>
      </w:pPr>
    </w:p>
    <w:p w14:paraId="763DB79A" w14:textId="77777777" w:rsidR="00FD2250" w:rsidRPr="0072761B" w:rsidRDefault="00FD2250" w:rsidP="00346A1D">
      <w:pPr>
        <w:spacing w:line="240" w:lineRule="auto"/>
        <w:rPr>
          <w:szCs w:val="22"/>
        </w:rPr>
      </w:pPr>
    </w:p>
    <w:p w14:paraId="763DB79B" w14:textId="77777777" w:rsidR="00FD2250" w:rsidRPr="003C7A59"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17.</w:t>
      </w:r>
      <w:r w:rsidRPr="003C7A59">
        <w:rPr>
          <w:b/>
          <w:szCs w:val="22"/>
        </w:rPr>
        <w:tab/>
        <w:t>TILVIRKERENS PRODUKSJONSNUMMER</w:t>
      </w:r>
    </w:p>
    <w:p w14:paraId="763DB79C" w14:textId="77777777" w:rsidR="00FD2250" w:rsidRPr="003C7A59" w:rsidRDefault="00FD2250" w:rsidP="00346A1D">
      <w:pPr>
        <w:spacing w:line="240" w:lineRule="auto"/>
        <w:rPr>
          <w:szCs w:val="22"/>
        </w:rPr>
      </w:pPr>
    </w:p>
    <w:p w14:paraId="763DB79D" w14:textId="512B6736" w:rsidR="00FD2250" w:rsidRPr="003C7A59" w:rsidRDefault="00D84EB3" w:rsidP="00346A1D">
      <w:pPr>
        <w:spacing w:line="240" w:lineRule="auto"/>
        <w:rPr>
          <w:szCs w:val="22"/>
        </w:rPr>
      </w:pPr>
      <w:r w:rsidRPr="003C7A59">
        <w:rPr>
          <w:szCs w:val="22"/>
        </w:rPr>
        <w:t>Lot{nummer}</w:t>
      </w:r>
    </w:p>
    <w:p w14:paraId="763DB79E" w14:textId="77777777" w:rsidR="004367E2" w:rsidRPr="003C7A59" w:rsidRDefault="00D84EB3" w:rsidP="00346A1D">
      <w:pPr>
        <w:spacing w:line="240" w:lineRule="auto"/>
        <w:rPr>
          <w:szCs w:val="22"/>
        </w:rPr>
      </w:pPr>
      <w:r w:rsidRPr="003C7A59">
        <w:rPr>
          <w:szCs w:val="22"/>
        </w:rPr>
        <w:br w:type="page"/>
      </w:r>
    </w:p>
    <w:p w14:paraId="763DB79F" w14:textId="77777777" w:rsidR="00FD2250" w:rsidRPr="003C7A59" w:rsidRDefault="00FD2250" w:rsidP="00346A1D">
      <w:pPr>
        <w:pBdr>
          <w:top w:val="single" w:sz="4" w:space="1" w:color="auto"/>
          <w:left w:val="single" w:sz="4" w:space="4" w:color="auto"/>
          <w:bottom w:val="single" w:sz="4" w:space="1" w:color="auto"/>
          <w:right w:val="single" w:sz="4" w:space="4" w:color="auto"/>
        </w:pBdr>
        <w:spacing w:line="240" w:lineRule="auto"/>
        <w:rPr>
          <w:b/>
          <w:szCs w:val="22"/>
        </w:rPr>
      </w:pPr>
      <w:r w:rsidRPr="003C7A59">
        <w:rPr>
          <w:b/>
          <w:szCs w:val="22"/>
        </w:rPr>
        <w:lastRenderedPageBreak/>
        <w:t>MINSTEKRAV TIL OPPLYSNINGER PÅ SMÅ INDRE PAKNINGER</w:t>
      </w:r>
    </w:p>
    <w:p w14:paraId="17F9A017" w14:textId="77777777" w:rsidR="002A0053" w:rsidRDefault="002A0053" w:rsidP="0018677D">
      <w:pPr>
        <w:pBdr>
          <w:top w:val="single" w:sz="4" w:space="1" w:color="auto"/>
          <w:left w:val="single" w:sz="4" w:space="4" w:color="auto"/>
          <w:bottom w:val="single" w:sz="4" w:space="1" w:color="auto"/>
          <w:right w:val="single" w:sz="4" w:space="4" w:color="auto"/>
        </w:pBdr>
        <w:spacing w:line="240" w:lineRule="auto"/>
        <w:rPr>
          <w:szCs w:val="22"/>
        </w:rPr>
      </w:pPr>
    </w:p>
    <w:p w14:paraId="337EBB71" w14:textId="41A639FF" w:rsidR="0037075B" w:rsidRDefault="0037075B" w:rsidP="0018677D">
      <w:pPr>
        <w:pBdr>
          <w:top w:val="single" w:sz="4" w:space="1" w:color="auto"/>
          <w:left w:val="single" w:sz="4" w:space="4" w:color="auto"/>
          <w:bottom w:val="single" w:sz="4" w:space="1" w:color="auto"/>
          <w:right w:val="single" w:sz="4" w:space="4" w:color="auto"/>
        </w:pBdr>
        <w:spacing w:line="240" w:lineRule="auto"/>
        <w:rPr>
          <w:szCs w:val="22"/>
        </w:rPr>
      </w:pPr>
      <w:r w:rsidRPr="00F738FA">
        <w:rPr>
          <w:b/>
          <w:bCs/>
          <w:szCs w:val="22"/>
        </w:rPr>
        <w:t xml:space="preserve">Hetteglass, </w:t>
      </w:r>
      <w:r w:rsidR="0044292A">
        <w:rPr>
          <w:b/>
          <w:bCs/>
          <w:szCs w:val="22"/>
        </w:rPr>
        <w:t>2</w:t>
      </w:r>
      <w:r w:rsidRPr="00F738FA">
        <w:rPr>
          <w:b/>
          <w:bCs/>
          <w:szCs w:val="22"/>
        </w:rPr>
        <w:t xml:space="preserve">0 ml og </w:t>
      </w:r>
      <w:r w:rsidR="0044292A">
        <w:rPr>
          <w:b/>
          <w:bCs/>
          <w:szCs w:val="22"/>
        </w:rPr>
        <w:t>5</w:t>
      </w:r>
      <w:r w:rsidRPr="00F738FA">
        <w:rPr>
          <w:b/>
          <w:bCs/>
          <w:szCs w:val="22"/>
        </w:rPr>
        <w:t>0 ml</w:t>
      </w:r>
    </w:p>
    <w:p w14:paraId="763DB7A1" w14:textId="77777777" w:rsidR="00FD2250" w:rsidRPr="003C7A59" w:rsidRDefault="00FD2250" w:rsidP="00346A1D">
      <w:pPr>
        <w:spacing w:line="240" w:lineRule="auto"/>
        <w:rPr>
          <w:szCs w:val="22"/>
          <w:u w:val="single"/>
        </w:rPr>
      </w:pPr>
    </w:p>
    <w:p w14:paraId="763DB7A2" w14:textId="77777777" w:rsidR="00FD2250" w:rsidRPr="003C7A59"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1.</w:t>
      </w:r>
      <w:r w:rsidRPr="003C7A59">
        <w:rPr>
          <w:b/>
          <w:szCs w:val="22"/>
        </w:rPr>
        <w:tab/>
        <w:t>VETERINÆR</w:t>
      </w:r>
      <w:r w:rsidR="001A630E" w:rsidRPr="003C7A59">
        <w:rPr>
          <w:b/>
          <w:szCs w:val="22"/>
        </w:rPr>
        <w:t>PREPARAT</w:t>
      </w:r>
      <w:r w:rsidRPr="003C7A59">
        <w:rPr>
          <w:b/>
          <w:szCs w:val="22"/>
        </w:rPr>
        <w:t>ETS NAVN</w:t>
      </w:r>
    </w:p>
    <w:p w14:paraId="763DB7A3" w14:textId="77777777" w:rsidR="00FD2250" w:rsidRPr="003C7A59" w:rsidRDefault="00FD2250" w:rsidP="00346A1D">
      <w:pPr>
        <w:spacing w:line="240" w:lineRule="auto"/>
        <w:rPr>
          <w:szCs w:val="22"/>
        </w:rPr>
      </w:pPr>
    </w:p>
    <w:p w14:paraId="763DB7A4" w14:textId="77777777" w:rsidR="00FD2250" w:rsidRPr="003C7A59" w:rsidRDefault="00FD2250" w:rsidP="00346A1D">
      <w:pPr>
        <w:spacing w:line="240" w:lineRule="auto"/>
        <w:ind w:left="567" w:hanging="567"/>
        <w:rPr>
          <w:szCs w:val="22"/>
        </w:rPr>
      </w:pPr>
      <w:r w:rsidRPr="003C7A59">
        <w:rPr>
          <w:szCs w:val="22"/>
        </w:rPr>
        <w:t>Metacam 20 mg/ml injeksjonsvæske, oppløsning til storfe, gris og hest</w:t>
      </w:r>
    </w:p>
    <w:p w14:paraId="763DB7A5" w14:textId="77777777" w:rsidR="00FD2250" w:rsidRPr="003C7A59" w:rsidRDefault="00FD2250" w:rsidP="00346A1D">
      <w:pPr>
        <w:spacing w:line="240" w:lineRule="auto"/>
        <w:ind w:left="567" w:hanging="567"/>
        <w:rPr>
          <w:szCs w:val="22"/>
        </w:rPr>
      </w:pPr>
      <w:r w:rsidRPr="003C7A59">
        <w:rPr>
          <w:szCs w:val="22"/>
        </w:rPr>
        <w:t>Meloksikam</w:t>
      </w:r>
    </w:p>
    <w:p w14:paraId="763DB7A6" w14:textId="77777777" w:rsidR="00FD2250" w:rsidRPr="003C7A59" w:rsidRDefault="00FD2250" w:rsidP="00346A1D">
      <w:pPr>
        <w:spacing w:line="240" w:lineRule="auto"/>
        <w:rPr>
          <w:szCs w:val="22"/>
        </w:rPr>
      </w:pPr>
    </w:p>
    <w:p w14:paraId="763DB7A7" w14:textId="77777777" w:rsidR="00FD2250" w:rsidRPr="003C7A59" w:rsidRDefault="00FD2250" w:rsidP="00346A1D">
      <w:pPr>
        <w:spacing w:line="240" w:lineRule="auto"/>
        <w:rPr>
          <w:szCs w:val="22"/>
        </w:rPr>
      </w:pPr>
    </w:p>
    <w:p w14:paraId="763DB7A8" w14:textId="77777777" w:rsidR="00FD2250" w:rsidRPr="00304B0A"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b/>
          <w:szCs w:val="22"/>
          <w:highlight w:val="lightGray"/>
        </w:rPr>
      </w:pPr>
      <w:r w:rsidRPr="003C7A59">
        <w:rPr>
          <w:b/>
          <w:szCs w:val="22"/>
        </w:rPr>
        <w:t>2.</w:t>
      </w:r>
      <w:r w:rsidRPr="003C7A59">
        <w:rPr>
          <w:b/>
          <w:szCs w:val="22"/>
        </w:rPr>
        <w:tab/>
        <w:t>MENGDEN AV VIRKESTOFF(FER)</w:t>
      </w:r>
    </w:p>
    <w:p w14:paraId="763DB7A9" w14:textId="77777777" w:rsidR="00FD2250" w:rsidRPr="003C7A59" w:rsidRDefault="00FD2250" w:rsidP="00346A1D">
      <w:pPr>
        <w:spacing w:line="240" w:lineRule="auto"/>
        <w:rPr>
          <w:szCs w:val="22"/>
        </w:rPr>
      </w:pPr>
    </w:p>
    <w:p w14:paraId="763DB7AA" w14:textId="7ED1BE4C" w:rsidR="00FD2250" w:rsidRPr="003C7A59" w:rsidRDefault="00FD2250" w:rsidP="00346A1D">
      <w:pPr>
        <w:spacing w:line="240" w:lineRule="auto"/>
        <w:rPr>
          <w:szCs w:val="22"/>
        </w:rPr>
      </w:pPr>
      <w:r w:rsidRPr="003C7A59">
        <w:rPr>
          <w:szCs w:val="22"/>
        </w:rPr>
        <w:t>Meloksikam</w:t>
      </w:r>
      <w:r w:rsidR="00767622">
        <w:rPr>
          <w:szCs w:val="22"/>
        </w:rPr>
        <w:t xml:space="preserve"> </w:t>
      </w:r>
      <w:r w:rsidRPr="003C7A59">
        <w:rPr>
          <w:szCs w:val="22"/>
        </w:rPr>
        <w:t>20 mg/ml</w:t>
      </w:r>
    </w:p>
    <w:p w14:paraId="763DB7AB" w14:textId="77777777" w:rsidR="00FD2250" w:rsidRPr="003C7A59" w:rsidRDefault="00FD2250" w:rsidP="00346A1D">
      <w:pPr>
        <w:spacing w:line="240" w:lineRule="auto"/>
        <w:rPr>
          <w:szCs w:val="22"/>
        </w:rPr>
      </w:pPr>
    </w:p>
    <w:p w14:paraId="763DB7AC" w14:textId="77777777" w:rsidR="00FD2250" w:rsidRPr="003C7A59" w:rsidRDefault="00FD2250" w:rsidP="00346A1D">
      <w:pPr>
        <w:spacing w:line="240" w:lineRule="auto"/>
        <w:rPr>
          <w:szCs w:val="22"/>
        </w:rPr>
      </w:pPr>
    </w:p>
    <w:p w14:paraId="763DB7AD" w14:textId="77777777" w:rsidR="00FD2250" w:rsidRPr="003C7A59"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3.</w:t>
      </w:r>
      <w:r w:rsidRPr="003C7A59">
        <w:rPr>
          <w:b/>
          <w:szCs w:val="22"/>
        </w:rPr>
        <w:tab/>
        <w:t>PAKNINGSSTØRRELSE ANGITT SOM VEKT, VOLUM ELLER ANTALL DOSER</w:t>
      </w:r>
    </w:p>
    <w:p w14:paraId="763DB7AE" w14:textId="77777777" w:rsidR="00FD2250" w:rsidRPr="003C7A59" w:rsidRDefault="00FD2250" w:rsidP="00346A1D">
      <w:pPr>
        <w:spacing w:line="240" w:lineRule="auto"/>
        <w:rPr>
          <w:szCs w:val="22"/>
        </w:rPr>
      </w:pPr>
    </w:p>
    <w:p w14:paraId="763DB7AF" w14:textId="77777777" w:rsidR="00FD2250" w:rsidRPr="003C7A59" w:rsidRDefault="00FD2250" w:rsidP="00346A1D">
      <w:pPr>
        <w:spacing w:line="240" w:lineRule="auto"/>
        <w:rPr>
          <w:szCs w:val="22"/>
        </w:rPr>
      </w:pPr>
      <w:r w:rsidRPr="003C7A59">
        <w:rPr>
          <w:szCs w:val="22"/>
        </w:rPr>
        <w:t>20 ml</w:t>
      </w:r>
    </w:p>
    <w:p w14:paraId="6C76A4A3" w14:textId="77777777" w:rsidR="0018677D" w:rsidRDefault="0018677D" w:rsidP="0018677D">
      <w:pPr>
        <w:spacing w:line="240" w:lineRule="auto"/>
        <w:rPr>
          <w:szCs w:val="22"/>
        </w:rPr>
      </w:pPr>
      <w:r w:rsidRPr="00D84897">
        <w:rPr>
          <w:szCs w:val="22"/>
          <w:highlight w:val="lightGray"/>
        </w:rPr>
        <w:t>50 ml</w:t>
      </w:r>
    </w:p>
    <w:p w14:paraId="763DB7B0" w14:textId="77777777" w:rsidR="00FD2250" w:rsidRPr="003C7A59" w:rsidRDefault="00FD2250" w:rsidP="00346A1D">
      <w:pPr>
        <w:spacing w:line="240" w:lineRule="auto"/>
        <w:rPr>
          <w:szCs w:val="22"/>
        </w:rPr>
      </w:pPr>
    </w:p>
    <w:p w14:paraId="763DB7B1" w14:textId="77777777" w:rsidR="00FD2250" w:rsidRPr="003C7A59" w:rsidRDefault="00FD2250" w:rsidP="00346A1D">
      <w:pPr>
        <w:spacing w:line="240" w:lineRule="auto"/>
        <w:rPr>
          <w:szCs w:val="22"/>
        </w:rPr>
      </w:pPr>
    </w:p>
    <w:p w14:paraId="763DB7B2" w14:textId="77777777" w:rsidR="00FD2250" w:rsidRPr="003C7A59"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4.</w:t>
      </w:r>
      <w:r w:rsidRPr="003C7A59">
        <w:rPr>
          <w:b/>
          <w:szCs w:val="22"/>
        </w:rPr>
        <w:tab/>
        <w:t>ADMINISTRASJONSVEI(ER)</w:t>
      </w:r>
    </w:p>
    <w:p w14:paraId="763DB7B3" w14:textId="77777777" w:rsidR="00FD2250" w:rsidRPr="00F738FA" w:rsidRDefault="00FD2250" w:rsidP="00346A1D">
      <w:pPr>
        <w:spacing w:line="240" w:lineRule="auto"/>
        <w:rPr>
          <w:szCs w:val="22"/>
          <w:u w:val="single"/>
        </w:rPr>
      </w:pPr>
    </w:p>
    <w:p w14:paraId="763DB7B4" w14:textId="42DD78F8" w:rsidR="00FD2250" w:rsidRPr="003C7A59" w:rsidRDefault="00FD2250" w:rsidP="00346A1D">
      <w:pPr>
        <w:tabs>
          <w:tab w:val="clear" w:pos="567"/>
          <w:tab w:val="left" w:pos="1134"/>
        </w:tabs>
        <w:spacing w:line="240" w:lineRule="auto"/>
        <w:rPr>
          <w:snapToGrid w:val="0"/>
          <w:szCs w:val="22"/>
          <w:lang w:eastAsia="de-DE"/>
        </w:rPr>
      </w:pPr>
      <w:r w:rsidRPr="00F738FA">
        <w:rPr>
          <w:bCs/>
          <w:szCs w:val="22"/>
          <w:u w:val="single"/>
        </w:rPr>
        <w:t>Storfe</w:t>
      </w:r>
      <w:r w:rsidRPr="003C7A59">
        <w:rPr>
          <w:b/>
          <w:bCs/>
          <w:szCs w:val="22"/>
        </w:rPr>
        <w:t xml:space="preserve">: </w:t>
      </w:r>
      <w:r w:rsidRPr="003C7A59">
        <w:rPr>
          <w:b/>
          <w:bCs/>
          <w:szCs w:val="22"/>
        </w:rPr>
        <w:tab/>
      </w:r>
      <w:r w:rsidRPr="003C7A59">
        <w:rPr>
          <w:snapToGrid w:val="0"/>
          <w:szCs w:val="22"/>
          <w:lang w:eastAsia="de-DE"/>
        </w:rPr>
        <w:t>s</w:t>
      </w:r>
      <w:r w:rsidR="00296D0C">
        <w:rPr>
          <w:snapToGrid w:val="0"/>
          <w:szCs w:val="22"/>
          <w:lang w:eastAsia="de-DE"/>
        </w:rPr>
        <w:t>.</w:t>
      </w:r>
      <w:r w:rsidRPr="003C7A59">
        <w:rPr>
          <w:snapToGrid w:val="0"/>
          <w:szCs w:val="22"/>
          <w:lang w:eastAsia="de-DE"/>
        </w:rPr>
        <w:t>c</w:t>
      </w:r>
      <w:r w:rsidR="00296D0C">
        <w:rPr>
          <w:snapToGrid w:val="0"/>
          <w:szCs w:val="22"/>
          <w:lang w:eastAsia="de-DE"/>
        </w:rPr>
        <w:t>.</w:t>
      </w:r>
      <w:r w:rsidR="0018677D">
        <w:rPr>
          <w:snapToGrid w:val="0"/>
          <w:szCs w:val="22"/>
          <w:lang w:eastAsia="de-DE"/>
        </w:rPr>
        <w:t>,</w:t>
      </w:r>
      <w:r w:rsidRPr="003C7A59">
        <w:rPr>
          <w:snapToGrid w:val="0"/>
          <w:szCs w:val="22"/>
          <w:lang w:eastAsia="de-DE"/>
        </w:rPr>
        <w:t xml:space="preserve"> i</w:t>
      </w:r>
      <w:r w:rsidR="00296D0C">
        <w:rPr>
          <w:snapToGrid w:val="0"/>
          <w:szCs w:val="22"/>
          <w:lang w:eastAsia="de-DE"/>
        </w:rPr>
        <w:t>.</w:t>
      </w:r>
      <w:r w:rsidRPr="003C7A59">
        <w:rPr>
          <w:snapToGrid w:val="0"/>
          <w:szCs w:val="22"/>
          <w:lang w:eastAsia="de-DE"/>
        </w:rPr>
        <w:t>v</w:t>
      </w:r>
      <w:r w:rsidR="00296D0C">
        <w:rPr>
          <w:snapToGrid w:val="0"/>
          <w:szCs w:val="22"/>
          <w:lang w:eastAsia="de-DE"/>
        </w:rPr>
        <w:t>.</w:t>
      </w:r>
    </w:p>
    <w:p w14:paraId="763DB7B5" w14:textId="564C75F5" w:rsidR="00FD2250" w:rsidRPr="003C7A59" w:rsidRDefault="00FD2250" w:rsidP="00346A1D">
      <w:pPr>
        <w:tabs>
          <w:tab w:val="clear" w:pos="567"/>
          <w:tab w:val="left" w:pos="1134"/>
        </w:tabs>
        <w:spacing w:line="240" w:lineRule="auto"/>
        <w:rPr>
          <w:szCs w:val="22"/>
        </w:rPr>
      </w:pPr>
      <w:r w:rsidRPr="00F738FA">
        <w:rPr>
          <w:bCs/>
          <w:szCs w:val="22"/>
          <w:u w:val="single"/>
        </w:rPr>
        <w:t>Gris:</w:t>
      </w:r>
      <w:r w:rsidRPr="003C7A59">
        <w:rPr>
          <w:b/>
          <w:bCs/>
          <w:szCs w:val="22"/>
        </w:rPr>
        <w:t xml:space="preserve"> </w:t>
      </w:r>
      <w:r w:rsidRPr="003C7A59">
        <w:rPr>
          <w:b/>
          <w:bCs/>
          <w:szCs w:val="22"/>
        </w:rPr>
        <w:tab/>
      </w:r>
      <w:r w:rsidRPr="003C7A59">
        <w:rPr>
          <w:szCs w:val="22"/>
        </w:rPr>
        <w:t>i</w:t>
      </w:r>
      <w:r w:rsidR="00B90EAC">
        <w:rPr>
          <w:szCs w:val="22"/>
        </w:rPr>
        <w:t>.</w:t>
      </w:r>
      <w:r w:rsidRPr="003C7A59">
        <w:rPr>
          <w:szCs w:val="22"/>
        </w:rPr>
        <w:t>m</w:t>
      </w:r>
      <w:r w:rsidR="00B90EAC">
        <w:rPr>
          <w:szCs w:val="22"/>
        </w:rPr>
        <w:t>.</w:t>
      </w:r>
    </w:p>
    <w:p w14:paraId="763DB7B6" w14:textId="36B720FC" w:rsidR="00FD2250" w:rsidRPr="003C7A59" w:rsidRDefault="00FD2250" w:rsidP="00346A1D">
      <w:pPr>
        <w:tabs>
          <w:tab w:val="clear" w:pos="567"/>
          <w:tab w:val="left" w:pos="1134"/>
        </w:tabs>
        <w:spacing w:line="240" w:lineRule="auto"/>
        <w:rPr>
          <w:szCs w:val="22"/>
        </w:rPr>
      </w:pPr>
      <w:r w:rsidRPr="00F738FA">
        <w:rPr>
          <w:szCs w:val="22"/>
          <w:u w:val="single"/>
        </w:rPr>
        <w:t>Hest:</w:t>
      </w:r>
      <w:r w:rsidRPr="003C7A59">
        <w:rPr>
          <w:b/>
          <w:szCs w:val="22"/>
        </w:rPr>
        <w:t xml:space="preserve"> </w:t>
      </w:r>
      <w:r w:rsidRPr="003C7A59">
        <w:rPr>
          <w:b/>
          <w:szCs w:val="22"/>
        </w:rPr>
        <w:tab/>
      </w:r>
      <w:r w:rsidRPr="003C7A59">
        <w:rPr>
          <w:szCs w:val="22"/>
        </w:rPr>
        <w:t>i</w:t>
      </w:r>
      <w:r w:rsidR="00B90EAC">
        <w:rPr>
          <w:szCs w:val="22"/>
        </w:rPr>
        <w:t>.</w:t>
      </w:r>
      <w:r w:rsidRPr="003C7A59">
        <w:rPr>
          <w:szCs w:val="22"/>
        </w:rPr>
        <w:t>v</w:t>
      </w:r>
      <w:r w:rsidR="00B90EAC">
        <w:rPr>
          <w:szCs w:val="22"/>
        </w:rPr>
        <w:t>.</w:t>
      </w:r>
    </w:p>
    <w:p w14:paraId="763DB7B7" w14:textId="77777777" w:rsidR="00FD2250" w:rsidRPr="003C7A59" w:rsidRDefault="00FD2250" w:rsidP="00346A1D">
      <w:pPr>
        <w:spacing w:line="240" w:lineRule="auto"/>
        <w:rPr>
          <w:szCs w:val="22"/>
        </w:rPr>
      </w:pPr>
    </w:p>
    <w:p w14:paraId="763DB7B8" w14:textId="77777777" w:rsidR="00FD2250" w:rsidRPr="003C7A59" w:rsidRDefault="00FD2250" w:rsidP="00346A1D">
      <w:pPr>
        <w:spacing w:line="240" w:lineRule="auto"/>
        <w:rPr>
          <w:szCs w:val="22"/>
        </w:rPr>
      </w:pPr>
    </w:p>
    <w:p w14:paraId="763DB7B9" w14:textId="105055FC" w:rsidR="00FD2250" w:rsidRPr="003C7A59"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5.</w:t>
      </w:r>
      <w:r w:rsidRPr="003C7A59">
        <w:rPr>
          <w:b/>
          <w:szCs w:val="22"/>
        </w:rPr>
        <w:tab/>
        <w:t>TILBAKEHOLDELSESTID</w:t>
      </w:r>
      <w:r w:rsidR="0018677D">
        <w:rPr>
          <w:b/>
          <w:szCs w:val="22"/>
        </w:rPr>
        <w:t>(ER)</w:t>
      </w:r>
    </w:p>
    <w:p w14:paraId="763DB7BA" w14:textId="77777777" w:rsidR="00FD2250" w:rsidRPr="003C7A59" w:rsidRDefault="00FD2250" w:rsidP="00346A1D">
      <w:pPr>
        <w:spacing w:line="240" w:lineRule="auto"/>
        <w:rPr>
          <w:szCs w:val="22"/>
        </w:rPr>
      </w:pPr>
    </w:p>
    <w:p w14:paraId="763DB7BB" w14:textId="23BBAA64" w:rsidR="00F41393" w:rsidRPr="003C7A59" w:rsidRDefault="00F41393" w:rsidP="00346A1D">
      <w:pPr>
        <w:tabs>
          <w:tab w:val="clear" w:pos="567"/>
          <w:tab w:val="left" w:pos="1134"/>
        </w:tabs>
        <w:spacing w:line="240" w:lineRule="auto"/>
        <w:rPr>
          <w:szCs w:val="22"/>
        </w:rPr>
      </w:pPr>
      <w:r w:rsidRPr="003C7A59">
        <w:rPr>
          <w:szCs w:val="22"/>
        </w:rPr>
        <w:t>Tilbakeholdelsestid</w:t>
      </w:r>
      <w:r w:rsidR="0044292A">
        <w:rPr>
          <w:szCs w:val="22"/>
        </w:rPr>
        <w:t>er</w:t>
      </w:r>
      <w:r w:rsidRPr="003C7A59">
        <w:rPr>
          <w:szCs w:val="22"/>
        </w:rPr>
        <w:t>:</w:t>
      </w:r>
    </w:p>
    <w:p w14:paraId="763DB7BC" w14:textId="1F2ED9A5" w:rsidR="00FD2250" w:rsidRPr="003C7A59" w:rsidRDefault="00FD2250" w:rsidP="00346A1D">
      <w:pPr>
        <w:tabs>
          <w:tab w:val="clear" w:pos="567"/>
          <w:tab w:val="left" w:pos="1134"/>
          <w:tab w:val="left" w:pos="1843"/>
          <w:tab w:val="left" w:pos="3119"/>
          <w:tab w:val="left" w:pos="3828"/>
        </w:tabs>
        <w:spacing w:line="240" w:lineRule="auto"/>
        <w:rPr>
          <w:b/>
          <w:szCs w:val="22"/>
        </w:rPr>
      </w:pPr>
      <w:r w:rsidRPr="00F738FA">
        <w:rPr>
          <w:bCs/>
          <w:szCs w:val="22"/>
          <w:u w:val="single"/>
        </w:rPr>
        <w:t>Storfe:</w:t>
      </w:r>
      <w:r w:rsidRPr="003C7A59">
        <w:rPr>
          <w:b/>
          <w:bCs/>
          <w:szCs w:val="22"/>
        </w:rPr>
        <w:tab/>
      </w:r>
      <w:r w:rsidRPr="003C7A59">
        <w:rPr>
          <w:szCs w:val="22"/>
        </w:rPr>
        <w:t>Slakt:</w:t>
      </w:r>
      <w:r w:rsidR="00767622">
        <w:rPr>
          <w:szCs w:val="22"/>
        </w:rPr>
        <w:t xml:space="preserve"> </w:t>
      </w:r>
      <w:r w:rsidRPr="003C7A59">
        <w:rPr>
          <w:szCs w:val="22"/>
        </w:rPr>
        <w:t>15 d</w:t>
      </w:r>
      <w:r w:rsidR="00B90EAC">
        <w:rPr>
          <w:szCs w:val="22"/>
        </w:rPr>
        <w:t>øgn;</w:t>
      </w:r>
      <w:r w:rsidR="00767622">
        <w:rPr>
          <w:szCs w:val="22"/>
        </w:rPr>
        <w:t xml:space="preserve"> m</w:t>
      </w:r>
      <w:r w:rsidRPr="003C7A59">
        <w:rPr>
          <w:szCs w:val="22"/>
        </w:rPr>
        <w:t>elk:</w:t>
      </w:r>
      <w:r w:rsidRPr="003C7A59">
        <w:rPr>
          <w:i/>
          <w:szCs w:val="22"/>
        </w:rPr>
        <w:t xml:space="preserve"> </w:t>
      </w:r>
      <w:r w:rsidRPr="003C7A59">
        <w:rPr>
          <w:szCs w:val="22"/>
        </w:rPr>
        <w:t xml:space="preserve">5 </w:t>
      </w:r>
      <w:r w:rsidR="000B5645">
        <w:rPr>
          <w:szCs w:val="22"/>
        </w:rPr>
        <w:t>døgn</w:t>
      </w:r>
    </w:p>
    <w:p w14:paraId="763DB7BD" w14:textId="63604D0E" w:rsidR="00FD2250" w:rsidRPr="003C7A59" w:rsidRDefault="00FD2250" w:rsidP="00346A1D">
      <w:pPr>
        <w:tabs>
          <w:tab w:val="clear" w:pos="567"/>
          <w:tab w:val="left" w:pos="1134"/>
          <w:tab w:val="left" w:pos="1843"/>
          <w:tab w:val="left" w:pos="3119"/>
          <w:tab w:val="left" w:pos="4111"/>
        </w:tabs>
        <w:spacing w:line="240" w:lineRule="auto"/>
        <w:rPr>
          <w:bCs/>
          <w:szCs w:val="22"/>
        </w:rPr>
      </w:pPr>
      <w:r w:rsidRPr="00F738FA">
        <w:rPr>
          <w:szCs w:val="22"/>
          <w:u w:val="single"/>
        </w:rPr>
        <w:t>Gris:</w:t>
      </w:r>
      <w:r w:rsidRPr="0037075B">
        <w:rPr>
          <w:szCs w:val="22"/>
        </w:rPr>
        <w:tab/>
      </w:r>
      <w:r w:rsidRPr="003C7A59">
        <w:rPr>
          <w:bCs/>
          <w:szCs w:val="22"/>
        </w:rPr>
        <w:t>Slakt:</w:t>
      </w:r>
      <w:r w:rsidR="00767622">
        <w:rPr>
          <w:bCs/>
          <w:szCs w:val="22"/>
        </w:rPr>
        <w:t xml:space="preserve"> </w:t>
      </w:r>
      <w:r w:rsidRPr="003C7A59">
        <w:rPr>
          <w:bCs/>
          <w:szCs w:val="22"/>
        </w:rPr>
        <w:t xml:space="preserve">5 </w:t>
      </w:r>
      <w:r w:rsidR="000B5645">
        <w:rPr>
          <w:bCs/>
          <w:szCs w:val="22"/>
        </w:rPr>
        <w:t>døgn</w:t>
      </w:r>
    </w:p>
    <w:p w14:paraId="763DB7BE" w14:textId="0079022F" w:rsidR="00FD2250" w:rsidRPr="003C7A59" w:rsidRDefault="00FD2250" w:rsidP="00346A1D">
      <w:pPr>
        <w:tabs>
          <w:tab w:val="clear" w:pos="567"/>
          <w:tab w:val="left" w:pos="1134"/>
          <w:tab w:val="left" w:pos="1843"/>
          <w:tab w:val="left" w:pos="3119"/>
          <w:tab w:val="left" w:pos="4111"/>
        </w:tabs>
        <w:spacing w:line="240" w:lineRule="auto"/>
        <w:rPr>
          <w:bCs/>
          <w:szCs w:val="22"/>
        </w:rPr>
      </w:pPr>
      <w:r w:rsidRPr="00F738FA">
        <w:rPr>
          <w:bCs/>
          <w:szCs w:val="22"/>
          <w:u w:val="single"/>
        </w:rPr>
        <w:t>Hest</w:t>
      </w:r>
      <w:r w:rsidRPr="003C7A59">
        <w:rPr>
          <w:b/>
          <w:bCs/>
          <w:szCs w:val="22"/>
        </w:rPr>
        <w:t>:</w:t>
      </w:r>
      <w:r w:rsidRPr="003C7A59">
        <w:rPr>
          <w:b/>
          <w:bCs/>
          <w:szCs w:val="22"/>
        </w:rPr>
        <w:tab/>
      </w:r>
      <w:r w:rsidRPr="003C7A59">
        <w:rPr>
          <w:bCs/>
          <w:szCs w:val="22"/>
        </w:rPr>
        <w:t>Slakt:</w:t>
      </w:r>
      <w:r w:rsidR="00767622">
        <w:rPr>
          <w:bCs/>
          <w:szCs w:val="22"/>
        </w:rPr>
        <w:t xml:space="preserve"> </w:t>
      </w:r>
      <w:r w:rsidRPr="003C7A59">
        <w:rPr>
          <w:bCs/>
          <w:szCs w:val="22"/>
        </w:rPr>
        <w:t xml:space="preserve">5 </w:t>
      </w:r>
      <w:r w:rsidR="000B5645">
        <w:rPr>
          <w:bCs/>
          <w:szCs w:val="22"/>
        </w:rPr>
        <w:t>døgn</w:t>
      </w:r>
    </w:p>
    <w:p w14:paraId="763DB7BF" w14:textId="11779C7D" w:rsidR="00FD2250" w:rsidRPr="003C7A59" w:rsidRDefault="00F41393" w:rsidP="00346A1D">
      <w:pPr>
        <w:spacing w:line="240" w:lineRule="auto"/>
        <w:ind w:left="567" w:hanging="567"/>
        <w:rPr>
          <w:szCs w:val="22"/>
        </w:rPr>
      </w:pPr>
      <w:r w:rsidRPr="003C7A59">
        <w:rPr>
          <w:szCs w:val="22"/>
        </w:rPr>
        <w:t xml:space="preserve">Preparatet er ikke godkjent for </w:t>
      </w:r>
      <w:r w:rsidR="00B90EAC">
        <w:rPr>
          <w:szCs w:val="22"/>
        </w:rPr>
        <w:t>hest</w:t>
      </w:r>
      <w:r w:rsidRPr="003C7A59">
        <w:rPr>
          <w:szCs w:val="22"/>
        </w:rPr>
        <w:t xml:space="preserve"> som produserer melk til konsum.</w:t>
      </w:r>
    </w:p>
    <w:p w14:paraId="763DB7C0" w14:textId="77777777" w:rsidR="00F41393" w:rsidRPr="00F738FA" w:rsidRDefault="00F41393" w:rsidP="00346A1D">
      <w:pPr>
        <w:spacing w:line="240" w:lineRule="auto"/>
        <w:ind w:left="567" w:hanging="567"/>
        <w:rPr>
          <w:bCs/>
          <w:szCs w:val="22"/>
        </w:rPr>
      </w:pPr>
    </w:p>
    <w:p w14:paraId="763DB7C1" w14:textId="77777777" w:rsidR="00D80FA0" w:rsidRPr="00F738FA" w:rsidRDefault="00D80FA0" w:rsidP="00346A1D">
      <w:pPr>
        <w:spacing w:line="240" w:lineRule="auto"/>
        <w:ind w:left="567" w:hanging="567"/>
        <w:rPr>
          <w:bCs/>
          <w:szCs w:val="22"/>
        </w:rPr>
      </w:pPr>
    </w:p>
    <w:p w14:paraId="763DB7C2" w14:textId="77777777" w:rsidR="00FD2250" w:rsidRPr="003C7A59"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6.</w:t>
      </w:r>
      <w:r w:rsidRPr="003C7A59">
        <w:rPr>
          <w:b/>
          <w:szCs w:val="22"/>
        </w:rPr>
        <w:tab/>
        <w:t>PRODUKSJONSNUMMER</w:t>
      </w:r>
    </w:p>
    <w:p w14:paraId="763DB7C3" w14:textId="77777777" w:rsidR="00FD2250" w:rsidRPr="003C7A59" w:rsidRDefault="00FD2250" w:rsidP="00346A1D">
      <w:pPr>
        <w:spacing w:line="240" w:lineRule="auto"/>
        <w:rPr>
          <w:szCs w:val="22"/>
        </w:rPr>
      </w:pPr>
    </w:p>
    <w:p w14:paraId="763DB7C4" w14:textId="34BB16EA" w:rsidR="00FD2250" w:rsidRPr="003C7A59" w:rsidRDefault="00FD2250" w:rsidP="00346A1D">
      <w:pPr>
        <w:spacing w:line="240" w:lineRule="auto"/>
        <w:rPr>
          <w:szCs w:val="22"/>
        </w:rPr>
      </w:pPr>
      <w:r w:rsidRPr="003C7A59">
        <w:rPr>
          <w:szCs w:val="22"/>
        </w:rPr>
        <w:t xml:space="preserve">Lot{nummer} </w:t>
      </w:r>
    </w:p>
    <w:p w14:paraId="763DB7C5" w14:textId="77777777" w:rsidR="00FD2250" w:rsidRPr="003C7A59" w:rsidRDefault="00FD2250" w:rsidP="00346A1D">
      <w:pPr>
        <w:spacing w:line="240" w:lineRule="auto"/>
        <w:rPr>
          <w:szCs w:val="22"/>
        </w:rPr>
      </w:pPr>
    </w:p>
    <w:p w14:paraId="763DB7C6" w14:textId="77777777" w:rsidR="00FD2250" w:rsidRPr="003C7A59" w:rsidRDefault="00FD2250" w:rsidP="00346A1D">
      <w:pPr>
        <w:spacing w:line="240" w:lineRule="auto"/>
        <w:rPr>
          <w:szCs w:val="22"/>
        </w:rPr>
      </w:pPr>
    </w:p>
    <w:p w14:paraId="763DB7C7" w14:textId="77777777" w:rsidR="00FD2250" w:rsidRPr="003C7A59"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7.</w:t>
      </w:r>
      <w:r w:rsidRPr="003C7A59">
        <w:rPr>
          <w:b/>
          <w:szCs w:val="22"/>
        </w:rPr>
        <w:tab/>
        <w:t>UTLØPSDATO</w:t>
      </w:r>
    </w:p>
    <w:p w14:paraId="763DB7C8" w14:textId="77777777" w:rsidR="00FD2250" w:rsidRPr="003C7A59" w:rsidRDefault="00FD2250" w:rsidP="00346A1D">
      <w:pPr>
        <w:spacing w:line="240" w:lineRule="auto"/>
        <w:rPr>
          <w:szCs w:val="22"/>
        </w:rPr>
      </w:pPr>
    </w:p>
    <w:p w14:paraId="763DB7C9" w14:textId="086AEEFF" w:rsidR="00FD2250" w:rsidRPr="003C7A59" w:rsidRDefault="00FD2250" w:rsidP="00346A1D">
      <w:pPr>
        <w:spacing w:line="240" w:lineRule="auto"/>
        <w:rPr>
          <w:szCs w:val="22"/>
        </w:rPr>
      </w:pPr>
      <w:r w:rsidRPr="003C7A59">
        <w:rPr>
          <w:szCs w:val="22"/>
        </w:rPr>
        <w:t>EXP {måned/år}</w:t>
      </w:r>
    </w:p>
    <w:p w14:paraId="0F561DF4" w14:textId="2B7A0078" w:rsidR="00B90EAC" w:rsidRPr="003C7A59" w:rsidRDefault="00FD2250" w:rsidP="00B90EAC">
      <w:pPr>
        <w:spacing w:line="240" w:lineRule="auto"/>
        <w:rPr>
          <w:szCs w:val="22"/>
        </w:rPr>
      </w:pPr>
      <w:r w:rsidRPr="003C7A59">
        <w:rPr>
          <w:szCs w:val="22"/>
        </w:rPr>
        <w:t>Etter anbrudd, brukes innen</w:t>
      </w:r>
      <w:r w:rsidR="00B90EAC" w:rsidRPr="00B90EAC">
        <w:rPr>
          <w:szCs w:val="22"/>
        </w:rPr>
        <w:t xml:space="preserve"> </w:t>
      </w:r>
      <w:r w:rsidR="00B90EAC" w:rsidRPr="003C7A59">
        <w:rPr>
          <w:szCs w:val="22"/>
        </w:rPr>
        <w:t xml:space="preserve">28 </w:t>
      </w:r>
      <w:r w:rsidR="000B5645">
        <w:rPr>
          <w:szCs w:val="22"/>
        </w:rPr>
        <w:t>døgn</w:t>
      </w:r>
      <w:r w:rsidR="00B90EAC" w:rsidRPr="003C7A59">
        <w:rPr>
          <w:szCs w:val="22"/>
        </w:rPr>
        <w:t>.</w:t>
      </w:r>
    </w:p>
    <w:p w14:paraId="763DB7CB" w14:textId="6FF60E54" w:rsidR="00FD2250" w:rsidRPr="003C7A59" w:rsidRDefault="00FD2250" w:rsidP="00346A1D">
      <w:pPr>
        <w:spacing w:line="240" w:lineRule="auto"/>
        <w:rPr>
          <w:szCs w:val="22"/>
        </w:rPr>
      </w:pPr>
    </w:p>
    <w:p w14:paraId="763DB7CD" w14:textId="77777777" w:rsidR="00FD2250" w:rsidRPr="003C7A59" w:rsidRDefault="00FD2250" w:rsidP="00346A1D">
      <w:pPr>
        <w:spacing w:line="240" w:lineRule="auto"/>
        <w:rPr>
          <w:szCs w:val="22"/>
        </w:rPr>
      </w:pPr>
    </w:p>
    <w:p w14:paraId="763DB7CE" w14:textId="77777777" w:rsidR="00FD2250" w:rsidRPr="003C7A59"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3C7A59">
        <w:rPr>
          <w:b/>
          <w:szCs w:val="22"/>
        </w:rPr>
        <w:t>8.</w:t>
      </w:r>
      <w:r w:rsidRPr="003C7A59">
        <w:rPr>
          <w:b/>
          <w:szCs w:val="22"/>
        </w:rPr>
        <w:tab/>
        <w:t>TEKSTEN ”TIL DYR”</w:t>
      </w:r>
    </w:p>
    <w:p w14:paraId="763DB7CF" w14:textId="77777777" w:rsidR="00FD2250" w:rsidRPr="003C7A59" w:rsidRDefault="00FD2250" w:rsidP="00346A1D">
      <w:pPr>
        <w:spacing w:line="240" w:lineRule="auto"/>
        <w:ind w:left="567" w:hanging="567"/>
        <w:rPr>
          <w:szCs w:val="22"/>
        </w:rPr>
      </w:pPr>
    </w:p>
    <w:p w14:paraId="763DB7D0" w14:textId="516FDB62" w:rsidR="00FD2250" w:rsidRPr="003C7A59" w:rsidRDefault="00FD2250" w:rsidP="00346A1D">
      <w:pPr>
        <w:spacing w:line="240" w:lineRule="auto"/>
        <w:ind w:left="567" w:hanging="567"/>
        <w:rPr>
          <w:strike/>
          <w:szCs w:val="22"/>
        </w:rPr>
      </w:pPr>
      <w:r w:rsidRPr="003C7A59">
        <w:rPr>
          <w:szCs w:val="22"/>
        </w:rPr>
        <w:t>Til dyr</w:t>
      </w:r>
      <w:r w:rsidR="00B90EAC">
        <w:rPr>
          <w:szCs w:val="22"/>
        </w:rPr>
        <w:t>.</w:t>
      </w:r>
    </w:p>
    <w:p w14:paraId="763DB7D1" w14:textId="77777777" w:rsidR="004367E2" w:rsidRPr="003C7A59" w:rsidRDefault="00FD2250" w:rsidP="00346A1D">
      <w:pPr>
        <w:tabs>
          <w:tab w:val="clear" w:pos="567"/>
        </w:tabs>
        <w:spacing w:line="240" w:lineRule="auto"/>
        <w:rPr>
          <w:szCs w:val="22"/>
        </w:rPr>
      </w:pPr>
      <w:r w:rsidRPr="003C7A59">
        <w:rPr>
          <w:szCs w:val="22"/>
        </w:rPr>
        <w:br w:type="page"/>
      </w:r>
    </w:p>
    <w:p w14:paraId="763DB7D2"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rPr>
          <w:szCs w:val="22"/>
          <w:lang w:eastAsia="nb-NO"/>
        </w:rPr>
      </w:pPr>
      <w:r w:rsidRPr="003C7A59">
        <w:rPr>
          <w:b/>
          <w:szCs w:val="22"/>
          <w:lang w:eastAsia="nb-NO"/>
        </w:rPr>
        <w:lastRenderedPageBreak/>
        <w:t xml:space="preserve">OPPLYSNINGER, SOM SKAL ANGIS PÅ DEN YTRE EMBALLASJE </w:t>
      </w:r>
    </w:p>
    <w:p w14:paraId="68CC54E2" w14:textId="77777777" w:rsidR="00EA05B7" w:rsidRDefault="00EA05B7" w:rsidP="00346A1D">
      <w:pPr>
        <w:pBdr>
          <w:top w:val="single" w:sz="4" w:space="1" w:color="auto"/>
          <w:left w:val="single" w:sz="4" w:space="4" w:color="auto"/>
          <w:bottom w:val="single" w:sz="4" w:space="1" w:color="auto"/>
          <w:right w:val="single" w:sz="4" w:space="4" w:color="auto"/>
        </w:pBdr>
        <w:tabs>
          <w:tab w:val="clear" w:pos="567"/>
        </w:tabs>
        <w:spacing w:line="240" w:lineRule="auto"/>
        <w:rPr>
          <w:szCs w:val="22"/>
          <w:lang w:eastAsia="nb-NO"/>
        </w:rPr>
      </w:pPr>
    </w:p>
    <w:p w14:paraId="763DB7D3" w14:textId="53C654B6" w:rsidR="004367E2" w:rsidRPr="00175BA3" w:rsidRDefault="0018677D" w:rsidP="00346A1D">
      <w:pPr>
        <w:pBdr>
          <w:top w:val="single" w:sz="4" w:space="1" w:color="auto"/>
          <w:left w:val="single" w:sz="4" w:space="4" w:color="auto"/>
          <w:bottom w:val="single" w:sz="4" w:space="1" w:color="auto"/>
          <w:right w:val="single" w:sz="4" w:space="4" w:color="auto"/>
        </w:pBdr>
        <w:tabs>
          <w:tab w:val="clear" w:pos="567"/>
        </w:tabs>
        <w:spacing w:line="240" w:lineRule="auto"/>
        <w:rPr>
          <w:b/>
          <w:bCs/>
          <w:szCs w:val="22"/>
          <w:lang w:eastAsia="nb-NO"/>
        </w:rPr>
      </w:pPr>
      <w:r w:rsidRPr="00175BA3">
        <w:rPr>
          <w:b/>
          <w:bCs/>
          <w:szCs w:val="22"/>
          <w:lang w:eastAsia="nb-NO"/>
        </w:rPr>
        <w:t>Kartong til 100 ml og</w:t>
      </w:r>
      <w:r w:rsidR="00473F98" w:rsidRPr="00175BA3">
        <w:rPr>
          <w:b/>
          <w:bCs/>
          <w:szCs w:val="22"/>
          <w:lang w:eastAsia="nb-NO"/>
        </w:rPr>
        <w:t xml:space="preserve"> 250 ml</w:t>
      </w:r>
    </w:p>
    <w:p w14:paraId="763DB7D4" w14:textId="77777777" w:rsidR="00FD2250" w:rsidRPr="003C7A59" w:rsidRDefault="00FD2250" w:rsidP="00346A1D">
      <w:pPr>
        <w:tabs>
          <w:tab w:val="clear" w:pos="567"/>
        </w:tabs>
        <w:spacing w:line="240" w:lineRule="auto"/>
        <w:rPr>
          <w:szCs w:val="22"/>
          <w:lang w:eastAsia="nb-NO"/>
        </w:rPr>
      </w:pPr>
    </w:p>
    <w:p w14:paraId="763DB7D5"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w:t>
      </w:r>
      <w:r w:rsidRPr="003C7A59">
        <w:rPr>
          <w:b/>
          <w:szCs w:val="22"/>
          <w:lang w:eastAsia="nb-NO"/>
        </w:rPr>
        <w:tab/>
        <w:t>VETERINÆR</w:t>
      </w:r>
      <w:r w:rsidR="001A630E" w:rsidRPr="003C7A59">
        <w:rPr>
          <w:b/>
          <w:szCs w:val="22"/>
        </w:rPr>
        <w:t>PREPARAT</w:t>
      </w:r>
      <w:r w:rsidRPr="003C7A59">
        <w:rPr>
          <w:b/>
          <w:szCs w:val="22"/>
          <w:lang w:eastAsia="nb-NO"/>
        </w:rPr>
        <w:t>ETS NAVN</w:t>
      </w:r>
    </w:p>
    <w:p w14:paraId="763DB7D6" w14:textId="77777777" w:rsidR="00FD2250" w:rsidRPr="003C7A59" w:rsidRDefault="00FD2250" w:rsidP="00346A1D">
      <w:pPr>
        <w:tabs>
          <w:tab w:val="clear" w:pos="567"/>
        </w:tabs>
        <w:spacing w:line="240" w:lineRule="auto"/>
        <w:rPr>
          <w:szCs w:val="22"/>
          <w:lang w:eastAsia="nb-NO"/>
        </w:rPr>
      </w:pPr>
    </w:p>
    <w:p w14:paraId="763DB7D7" w14:textId="77777777" w:rsidR="00FD2250" w:rsidRPr="003C7A59" w:rsidRDefault="00FD2250" w:rsidP="00346A1D">
      <w:pPr>
        <w:spacing w:line="240" w:lineRule="auto"/>
        <w:ind w:left="567" w:hanging="567"/>
        <w:outlineLvl w:val="1"/>
        <w:rPr>
          <w:szCs w:val="22"/>
        </w:rPr>
      </w:pPr>
      <w:r w:rsidRPr="003C7A59">
        <w:rPr>
          <w:szCs w:val="22"/>
        </w:rPr>
        <w:t>Metacam 15 mg/ml mikstur, suspensjon til hest</w:t>
      </w:r>
    </w:p>
    <w:p w14:paraId="763DB7D8" w14:textId="77777777" w:rsidR="00FD2250" w:rsidRPr="0072761B" w:rsidRDefault="00FD2250" w:rsidP="00346A1D">
      <w:pPr>
        <w:tabs>
          <w:tab w:val="clear" w:pos="567"/>
        </w:tabs>
        <w:spacing w:line="240" w:lineRule="auto"/>
        <w:rPr>
          <w:szCs w:val="22"/>
          <w:lang w:val="nn-NO" w:eastAsia="nb-NO"/>
        </w:rPr>
      </w:pPr>
      <w:r w:rsidRPr="0072761B">
        <w:rPr>
          <w:szCs w:val="22"/>
          <w:lang w:val="nn-NO" w:eastAsia="nb-NO"/>
        </w:rPr>
        <w:t>Meloksikam</w:t>
      </w:r>
    </w:p>
    <w:p w14:paraId="763DB7D9" w14:textId="77777777" w:rsidR="00FD2250" w:rsidRPr="0072761B" w:rsidRDefault="00FD2250" w:rsidP="00346A1D">
      <w:pPr>
        <w:tabs>
          <w:tab w:val="clear" w:pos="567"/>
        </w:tabs>
        <w:spacing w:line="240" w:lineRule="auto"/>
        <w:rPr>
          <w:szCs w:val="22"/>
          <w:lang w:val="nn-NO" w:eastAsia="nb-NO"/>
        </w:rPr>
      </w:pPr>
    </w:p>
    <w:p w14:paraId="763DB7DA" w14:textId="77777777" w:rsidR="00FD2250" w:rsidRPr="0072761B" w:rsidRDefault="00FD2250" w:rsidP="00346A1D">
      <w:pPr>
        <w:tabs>
          <w:tab w:val="clear" w:pos="567"/>
        </w:tabs>
        <w:spacing w:line="240" w:lineRule="auto"/>
        <w:rPr>
          <w:szCs w:val="22"/>
          <w:lang w:val="nn-NO" w:eastAsia="nb-NO"/>
        </w:rPr>
      </w:pPr>
    </w:p>
    <w:p w14:paraId="763DB7DB" w14:textId="0270B31F" w:rsidR="00FD2250" w:rsidRPr="0072761B"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highlight w:val="lightGray"/>
          <w:lang w:val="nn-NO" w:eastAsia="nb-NO"/>
        </w:rPr>
      </w:pPr>
      <w:r w:rsidRPr="0072761B">
        <w:rPr>
          <w:b/>
          <w:szCs w:val="22"/>
          <w:lang w:val="nn-NO" w:eastAsia="nb-NO"/>
        </w:rPr>
        <w:t>2.</w:t>
      </w:r>
      <w:r w:rsidRPr="0072761B">
        <w:rPr>
          <w:b/>
          <w:szCs w:val="22"/>
          <w:lang w:val="nn-NO" w:eastAsia="nb-NO"/>
        </w:rPr>
        <w:tab/>
        <w:t xml:space="preserve">DEKLARASJON AV VIRKESTOFF(ER) </w:t>
      </w:r>
    </w:p>
    <w:p w14:paraId="763DB7DC" w14:textId="77777777" w:rsidR="00FD2250" w:rsidRPr="0072761B" w:rsidRDefault="00FD2250" w:rsidP="00346A1D">
      <w:pPr>
        <w:tabs>
          <w:tab w:val="clear" w:pos="567"/>
        </w:tabs>
        <w:spacing w:line="240" w:lineRule="auto"/>
        <w:rPr>
          <w:szCs w:val="22"/>
          <w:lang w:val="nn-NO" w:eastAsia="nb-NO"/>
        </w:rPr>
      </w:pPr>
    </w:p>
    <w:p w14:paraId="763DB7DD" w14:textId="58888694" w:rsidR="00FD2250" w:rsidRPr="0072761B" w:rsidRDefault="00FD2250" w:rsidP="00346A1D">
      <w:pPr>
        <w:tabs>
          <w:tab w:val="clear" w:pos="567"/>
        </w:tabs>
        <w:spacing w:line="240" w:lineRule="auto"/>
        <w:rPr>
          <w:szCs w:val="22"/>
          <w:lang w:val="nn-NO" w:eastAsia="nb-NO"/>
        </w:rPr>
      </w:pPr>
      <w:r w:rsidRPr="0072761B">
        <w:rPr>
          <w:szCs w:val="22"/>
          <w:lang w:val="nn-NO" w:eastAsia="nb-NO"/>
        </w:rPr>
        <w:t>Meloksikam 15 mg/ml</w:t>
      </w:r>
    </w:p>
    <w:p w14:paraId="763DB7DE" w14:textId="77777777" w:rsidR="00FD2250" w:rsidRPr="0072761B" w:rsidRDefault="00FD2250" w:rsidP="00346A1D">
      <w:pPr>
        <w:tabs>
          <w:tab w:val="clear" w:pos="567"/>
        </w:tabs>
        <w:spacing w:line="240" w:lineRule="auto"/>
        <w:rPr>
          <w:szCs w:val="22"/>
          <w:lang w:val="nn-NO" w:eastAsia="nb-NO"/>
        </w:rPr>
      </w:pPr>
    </w:p>
    <w:p w14:paraId="763DB7DF" w14:textId="77777777" w:rsidR="00FD2250" w:rsidRPr="0072761B" w:rsidRDefault="00FD2250" w:rsidP="00346A1D">
      <w:pPr>
        <w:tabs>
          <w:tab w:val="clear" w:pos="567"/>
        </w:tabs>
        <w:spacing w:line="240" w:lineRule="auto"/>
        <w:rPr>
          <w:szCs w:val="22"/>
          <w:lang w:val="nn-NO" w:eastAsia="nb-NO"/>
        </w:rPr>
      </w:pPr>
    </w:p>
    <w:p w14:paraId="763DB7E0" w14:textId="77777777" w:rsidR="00FD2250" w:rsidRPr="0072761B"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nn-NO" w:eastAsia="nb-NO"/>
        </w:rPr>
      </w:pPr>
      <w:r w:rsidRPr="0072761B">
        <w:rPr>
          <w:b/>
          <w:szCs w:val="22"/>
          <w:lang w:val="nn-NO" w:eastAsia="nb-NO"/>
        </w:rPr>
        <w:t>3.</w:t>
      </w:r>
      <w:r w:rsidRPr="0072761B">
        <w:rPr>
          <w:b/>
          <w:szCs w:val="22"/>
          <w:lang w:val="nn-NO" w:eastAsia="nb-NO"/>
        </w:rPr>
        <w:tab/>
        <w:t>LEGEMIDDELFORM</w:t>
      </w:r>
    </w:p>
    <w:p w14:paraId="763DB7E1" w14:textId="77777777" w:rsidR="00FD2250" w:rsidRPr="0072761B" w:rsidRDefault="00FD2250" w:rsidP="00346A1D">
      <w:pPr>
        <w:tabs>
          <w:tab w:val="clear" w:pos="567"/>
        </w:tabs>
        <w:spacing w:line="240" w:lineRule="auto"/>
        <w:rPr>
          <w:szCs w:val="22"/>
          <w:lang w:val="nn-NO" w:eastAsia="nb-NO"/>
        </w:rPr>
      </w:pPr>
    </w:p>
    <w:p w14:paraId="763DB7E2" w14:textId="77777777" w:rsidR="00FD2250" w:rsidRPr="0072761B" w:rsidRDefault="00FD2250" w:rsidP="00346A1D">
      <w:pPr>
        <w:tabs>
          <w:tab w:val="clear" w:pos="567"/>
        </w:tabs>
        <w:spacing w:line="240" w:lineRule="auto"/>
        <w:rPr>
          <w:szCs w:val="22"/>
          <w:lang w:val="nn-NO" w:eastAsia="nb-NO"/>
        </w:rPr>
      </w:pPr>
      <w:r w:rsidRPr="0072761B">
        <w:rPr>
          <w:szCs w:val="22"/>
          <w:highlight w:val="lightGray"/>
          <w:lang w:val="nn-NO" w:eastAsia="nb-NO"/>
        </w:rPr>
        <w:t>Mikstur, suspensjon</w:t>
      </w:r>
    </w:p>
    <w:p w14:paraId="763DB7E3" w14:textId="77777777" w:rsidR="00FD2250" w:rsidRPr="0072761B" w:rsidRDefault="00FD2250" w:rsidP="00346A1D">
      <w:pPr>
        <w:tabs>
          <w:tab w:val="clear" w:pos="567"/>
        </w:tabs>
        <w:spacing w:line="240" w:lineRule="auto"/>
        <w:rPr>
          <w:szCs w:val="22"/>
          <w:lang w:val="nn-NO" w:eastAsia="nb-NO"/>
        </w:rPr>
      </w:pPr>
    </w:p>
    <w:p w14:paraId="763DB7E4" w14:textId="77777777" w:rsidR="00FD2250" w:rsidRPr="0072761B" w:rsidRDefault="00FD2250" w:rsidP="00346A1D">
      <w:pPr>
        <w:tabs>
          <w:tab w:val="clear" w:pos="567"/>
        </w:tabs>
        <w:spacing w:line="240" w:lineRule="auto"/>
        <w:rPr>
          <w:szCs w:val="22"/>
          <w:lang w:val="nn-NO" w:eastAsia="nb-NO"/>
        </w:rPr>
      </w:pPr>
    </w:p>
    <w:p w14:paraId="763DB7E5" w14:textId="329047F8" w:rsidR="00FD2250" w:rsidRPr="0072761B"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nn-NO" w:eastAsia="nb-NO"/>
        </w:rPr>
      </w:pPr>
      <w:r w:rsidRPr="0072761B">
        <w:rPr>
          <w:b/>
          <w:szCs w:val="22"/>
          <w:lang w:val="nn-NO" w:eastAsia="nb-NO"/>
        </w:rPr>
        <w:t>4.</w:t>
      </w:r>
      <w:r w:rsidRPr="0072761B">
        <w:rPr>
          <w:b/>
          <w:szCs w:val="22"/>
          <w:lang w:val="nn-NO" w:eastAsia="nb-NO"/>
        </w:rPr>
        <w:tab/>
        <w:t>PAKNINGSSTØRRELSE</w:t>
      </w:r>
      <w:r w:rsidR="00B90EAC">
        <w:rPr>
          <w:b/>
          <w:szCs w:val="22"/>
          <w:lang w:val="nn-NO" w:eastAsia="nb-NO"/>
        </w:rPr>
        <w:t>R</w:t>
      </w:r>
    </w:p>
    <w:p w14:paraId="763DB7E6" w14:textId="77777777" w:rsidR="00FD2250" w:rsidRPr="0072761B" w:rsidRDefault="00FD2250" w:rsidP="00346A1D">
      <w:pPr>
        <w:tabs>
          <w:tab w:val="clear" w:pos="567"/>
        </w:tabs>
        <w:spacing w:line="240" w:lineRule="auto"/>
        <w:rPr>
          <w:szCs w:val="22"/>
          <w:lang w:val="nn-NO" w:eastAsia="nb-NO"/>
        </w:rPr>
      </w:pPr>
    </w:p>
    <w:p w14:paraId="763DB7E7" w14:textId="77777777" w:rsidR="00FD2250" w:rsidRPr="0072761B" w:rsidRDefault="00FD2250" w:rsidP="00346A1D">
      <w:pPr>
        <w:tabs>
          <w:tab w:val="clear" w:pos="567"/>
        </w:tabs>
        <w:spacing w:line="240" w:lineRule="auto"/>
        <w:rPr>
          <w:szCs w:val="22"/>
          <w:lang w:val="nn-NO" w:eastAsia="nb-NO"/>
        </w:rPr>
      </w:pPr>
      <w:r w:rsidRPr="0072761B">
        <w:rPr>
          <w:szCs w:val="22"/>
          <w:lang w:val="nn-NO" w:eastAsia="nb-NO"/>
        </w:rPr>
        <w:t>100 ml</w:t>
      </w:r>
    </w:p>
    <w:p w14:paraId="763DB7E8" w14:textId="77777777" w:rsidR="00FD2250" w:rsidRPr="0072761B" w:rsidRDefault="00FD2250" w:rsidP="00346A1D">
      <w:pPr>
        <w:tabs>
          <w:tab w:val="clear" w:pos="567"/>
        </w:tabs>
        <w:spacing w:line="240" w:lineRule="auto"/>
        <w:rPr>
          <w:szCs w:val="22"/>
          <w:lang w:val="nn-NO" w:eastAsia="nb-NO"/>
        </w:rPr>
      </w:pPr>
      <w:r w:rsidRPr="0072761B">
        <w:rPr>
          <w:szCs w:val="22"/>
          <w:highlight w:val="lightGray"/>
          <w:lang w:val="nn-NO" w:eastAsia="nb-NO"/>
        </w:rPr>
        <w:t>250 ml</w:t>
      </w:r>
    </w:p>
    <w:p w14:paraId="763DB7E9" w14:textId="77777777" w:rsidR="00FD2250" w:rsidRPr="0072761B" w:rsidRDefault="00FD2250" w:rsidP="00346A1D">
      <w:pPr>
        <w:tabs>
          <w:tab w:val="clear" w:pos="567"/>
        </w:tabs>
        <w:spacing w:line="240" w:lineRule="auto"/>
        <w:rPr>
          <w:szCs w:val="22"/>
          <w:lang w:val="nn-NO" w:eastAsia="nb-NO"/>
        </w:rPr>
      </w:pPr>
    </w:p>
    <w:p w14:paraId="763DB7EA" w14:textId="77777777" w:rsidR="00FD2250" w:rsidRPr="0072761B" w:rsidRDefault="00FD2250" w:rsidP="00346A1D">
      <w:pPr>
        <w:tabs>
          <w:tab w:val="clear" w:pos="567"/>
        </w:tabs>
        <w:spacing w:line="240" w:lineRule="auto"/>
        <w:rPr>
          <w:szCs w:val="22"/>
          <w:lang w:val="nn-NO" w:eastAsia="nb-NO"/>
        </w:rPr>
      </w:pPr>
    </w:p>
    <w:p w14:paraId="763DB7EB" w14:textId="77777777" w:rsidR="00FD2250" w:rsidRPr="0072761B"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nn-NO" w:eastAsia="nb-NO"/>
        </w:rPr>
      </w:pPr>
      <w:r w:rsidRPr="0072761B">
        <w:rPr>
          <w:b/>
          <w:szCs w:val="22"/>
          <w:lang w:val="nn-NO" w:eastAsia="nb-NO"/>
        </w:rPr>
        <w:t>5.</w:t>
      </w:r>
      <w:r w:rsidRPr="0072761B">
        <w:rPr>
          <w:b/>
          <w:szCs w:val="22"/>
          <w:lang w:val="nn-NO" w:eastAsia="nb-NO"/>
        </w:rPr>
        <w:tab/>
        <w:t>DYREARTER SOM LEGEMIDLET ER BEREGNET TIL (</w:t>
      </w:r>
      <w:r w:rsidR="006D63DE" w:rsidRPr="0072761B">
        <w:rPr>
          <w:b/>
          <w:szCs w:val="22"/>
          <w:lang w:val="nn-NO" w:eastAsia="nb-NO"/>
        </w:rPr>
        <w:t>M</w:t>
      </w:r>
      <w:r w:rsidRPr="0072761B">
        <w:rPr>
          <w:b/>
          <w:szCs w:val="22"/>
          <w:lang w:val="nn-NO" w:eastAsia="nb-NO"/>
        </w:rPr>
        <w:t>ålarter)</w:t>
      </w:r>
    </w:p>
    <w:p w14:paraId="763DB7EC" w14:textId="77777777" w:rsidR="00FD2250" w:rsidRPr="0072761B" w:rsidRDefault="00FD2250" w:rsidP="00346A1D">
      <w:pPr>
        <w:tabs>
          <w:tab w:val="clear" w:pos="567"/>
        </w:tabs>
        <w:spacing w:line="240" w:lineRule="auto"/>
        <w:rPr>
          <w:szCs w:val="22"/>
          <w:lang w:val="nn-NO" w:eastAsia="nb-NO"/>
        </w:rPr>
      </w:pPr>
    </w:p>
    <w:p w14:paraId="763DB7ED" w14:textId="77777777" w:rsidR="00FD2250" w:rsidRPr="0072761B" w:rsidRDefault="00FD2250" w:rsidP="00346A1D">
      <w:pPr>
        <w:tabs>
          <w:tab w:val="clear" w:pos="567"/>
        </w:tabs>
        <w:spacing w:line="240" w:lineRule="auto"/>
        <w:rPr>
          <w:szCs w:val="22"/>
          <w:lang w:val="nn-NO" w:eastAsia="nb-NO"/>
        </w:rPr>
      </w:pPr>
      <w:r w:rsidRPr="0072761B">
        <w:rPr>
          <w:szCs w:val="22"/>
          <w:highlight w:val="lightGray"/>
          <w:lang w:val="nn-NO" w:eastAsia="nb-NO"/>
        </w:rPr>
        <w:t>Hest</w:t>
      </w:r>
    </w:p>
    <w:p w14:paraId="763DB7EE" w14:textId="77777777" w:rsidR="00FD2250" w:rsidRPr="0072761B" w:rsidRDefault="00FD2250" w:rsidP="00346A1D">
      <w:pPr>
        <w:tabs>
          <w:tab w:val="clear" w:pos="567"/>
        </w:tabs>
        <w:spacing w:line="240" w:lineRule="auto"/>
        <w:rPr>
          <w:szCs w:val="22"/>
          <w:lang w:val="nn-NO" w:eastAsia="nb-NO"/>
        </w:rPr>
      </w:pPr>
    </w:p>
    <w:p w14:paraId="763DB7EF" w14:textId="77777777" w:rsidR="00FD2250" w:rsidRPr="0072761B" w:rsidRDefault="00FD2250" w:rsidP="00346A1D">
      <w:pPr>
        <w:tabs>
          <w:tab w:val="clear" w:pos="567"/>
        </w:tabs>
        <w:spacing w:line="240" w:lineRule="auto"/>
        <w:rPr>
          <w:szCs w:val="22"/>
          <w:lang w:val="nn-NO" w:eastAsia="nb-NO"/>
        </w:rPr>
      </w:pPr>
    </w:p>
    <w:p w14:paraId="763DB7F0" w14:textId="77777777" w:rsidR="00FD2250" w:rsidRPr="0072761B"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nn-NO" w:eastAsia="nb-NO"/>
        </w:rPr>
      </w:pPr>
      <w:r w:rsidRPr="0072761B">
        <w:rPr>
          <w:b/>
          <w:szCs w:val="22"/>
          <w:lang w:val="nn-NO" w:eastAsia="nb-NO"/>
        </w:rPr>
        <w:t>6.</w:t>
      </w:r>
      <w:r w:rsidRPr="0072761B">
        <w:rPr>
          <w:b/>
          <w:szCs w:val="22"/>
          <w:lang w:val="nn-NO" w:eastAsia="nb-NO"/>
        </w:rPr>
        <w:tab/>
        <w:t>INDIKASJONER(ER)</w:t>
      </w:r>
    </w:p>
    <w:p w14:paraId="763DB7F1" w14:textId="13CA346D" w:rsidR="00FD2250" w:rsidRPr="0072761B" w:rsidRDefault="00FD2250" w:rsidP="00346A1D">
      <w:pPr>
        <w:tabs>
          <w:tab w:val="clear" w:pos="567"/>
        </w:tabs>
        <w:spacing w:line="240" w:lineRule="auto"/>
        <w:rPr>
          <w:szCs w:val="22"/>
          <w:lang w:val="nn-NO" w:eastAsia="nb-NO"/>
        </w:rPr>
      </w:pPr>
    </w:p>
    <w:p w14:paraId="763DB7F3" w14:textId="77777777" w:rsidR="00FD2250" w:rsidRPr="0072761B" w:rsidRDefault="00FD2250" w:rsidP="00346A1D">
      <w:pPr>
        <w:tabs>
          <w:tab w:val="clear" w:pos="567"/>
        </w:tabs>
        <w:spacing w:line="240" w:lineRule="auto"/>
        <w:rPr>
          <w:szCs w:val="22"/>
          <w:lang w:val="nn-NO" w:eastAsia="nb-NO"/>
        </w:rPr>
      </w:pPr>
    </w:p>
    <w:p w14:paraId="763DB7F4" w14:textId="77777777" w:rsidR="00FD2250" w:rsidRPr="0072761B" w:rsidRDefault="00FD2250" w:rsidP="00346A1D">
      <w:pPr>
        <w:tabs>
          <w:tab w:val="clear" w:pos="567"/>
        </w:tabs>
        <w:spacing w:line="240" w:lineRule="auto"/>
        <w:rPr>
          <w:szCs w:val="22"/>
          <w:lang w:val="nn-NO" w:eastAsia="nb-NO"/>
        </w:rPr>
      </w:pPr>
    </w:p>
    <w:p w14:paraId="763DB7F5" w14:textId="77777777" w:rsidR="00FD2250" w:rsidRPr="0072761B"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nn-NO" w:eastAsia="nb-NO"/>
        </w:rPr>
      </w:pPr>
      <w:r w:rsidRPr="0072761B">
        <w:rPr>
          <w:b/>
          <w:szCs w:val="22"/>
          <w:lang w:val="nn-NO" w:eastAsia="nb-NO"/>
        </w:rPr>
        <w:t>7.</w:t>
      </w:r>
      <w:r w:rsidRPr="0072761B">
        <w:rPr>
          <w:b/>
          <w:szCs w:val="22"/>
          <w:lang w:val="nn-NO" w:eastAsia="nb-NO"/>
        </w:rPr>
        <w:tab/>
        <w:t>BRUKSMÅTE OG ADMINISTRASJONSVEI</w:t>
      </w:r>
      <w:r w:rsidR="00F31999" w:rsidRPr="0072761B">
        <w:rPr>
          <w:b/>
          <w:szCs w:val="22"/>
          <w:lang w:val="nn-NO" w:eastAsia="nb-NO"/>
        </w:rPr>
        <w:t>(ER)</w:t>
      </w:r>
    </w:p>
    <w:p w14:paraId="763DB7F6" w14:textId="77777777" w:rsidR="00FD2250" w:rsidRPr="0072761B" w:rsidRDefault="00FD2250" w:rsidP="00346A1D">
      <w:pPr>
        <w:tabs>
          <w:tab w:val="clear" w:pos="567"/>
        </w:tabs>
        <w:spacing w:line="240" w:lineRule="auto"/>
        <w:rPr>
          <w:szCs w:val="22"/>
          <w:lang w:val="nn-NO" w:eastAsia="nb-NO"/>
        </w:rPr>
      </w:pPr>
    </w:p>
    <w:p w14:paraId="763DB7F7" w14:textId="77777777" w:rsidR="00FD2250" w:rsidRPr="003C7A59" w:rsidRDefault="00FD2250" w:rsidP="00346A1D">
      <w:pPr>
        <w:tabs>
          <w:tab w:val="clear" w:pos="567"/>
        </w:tabs>
        <w:spacing w:line="240" w:lineRule="auto"/>
        <w:rPr>
          <w:szCs w:val="22"/>
          <w:lang w:eastAsia="nb-NO"/>
        </w:rPr>
      </w:pPr>
      <w:r w:rsidRPr="003C7A59">
        <w:rPr>
          <w:szCs w:val="22"/>
          <w:lang w:eastAsia="nb-NO"/>
        </w:rPr>
        <w:t>Rystes godt før bruk.</w:t>
      </w:r>
    </w:p>
    <w:p w14:paraId="763DB7F8" w14:textId="77777777" w:rsidR="00FD2250" w:rsidRPr="003C7A59" w:rsidRDefault="00FD2250" w:rsidP="00346A1D">
      <w:pPr>
        <w:tabs>
          <w:tab w:val="clear" w:pos="567"/>
        </w:tabs>
        <w:spacing w:line="240" w:lineRule="auto"/>
        <w:rPr>
          <w:szCs w:val="22"/>
          <w:lang w:eastAsia="nb-NO"/>
        </w:rPr>
      </w:pPr>
      <w:r w:rsidRPr="003C7A59">
        <w:rPr>
          <w:szCs w:val="22"/>
          <w:lang w:eastAsia="nb-NO"/>
        </w:rPr>
        <w:t>Administreres enten blandet med litt fôr før fôring eller direkte i munnen.</w:t>
      </w:r>
    </w:p>
    <w:p w14:paraId="763DB7F9" w14:textId="77777777" w:rsidR="00FD2250" w:rsidRDefault="00FD2250" w:rsidP="00346A1D">
      <w:pPr>
        <w:spacing w:line="240" w:lineRule="auto"/>
        <w:rPr>
          <w:szCs w:val="22"/>
        </w:rPr>
      </w:pPr>
      <w:r w:rsidRPr="003C7A59">
        <w:rPr>
          <w:szCs w:val="22"/>
        </w:rPr>
        <w:t>Etter administrasjon av preparatet, lukk flasken med korken, vask doseringssprøyten med varmt vann og la den tørke.</w:t>
      </w:r>
    </w:p>
    <w:p w14:paraId="01E13F04" w14:textId="77777777" w:rsidR="00EA05B7" w:rsidRPr="003C7A59" w:rsidRDefault="00EA05B7" w:rsidP="00346A1D">
      <w:pPr>
        <w:spacing w:line="240" w:lineRule="auto"/>
        <w:rPr>
          <w:szCs w:val="22"/>
        </w:rPr>
      </w:pPr>
    </w:p>
    <w:p w14:paraId="763DB7FA" w14:textId="77777777" w:rsidR="00FD2250" w:rsidRPr="003C7A59" w:rsidRDefault="00FD2250" w:rsidP="00346A1D">
      <w:pPr>
        <w:tabs>
          <w:tab w:val="clear" w:pos="567"/>
        </w:tabs>
        <w:spacing w:line="240" w:lineRule="auto"/>
        <w:rPr>
          <w:szCs w:val="22"/>
          <w:lang w:eastAsia="nb-NO"/>
        </w:rPr>
      </w:pPr>
      <w:r w:rsidRPr="00D84897">
        <w:rPr>
          <w:szCs w:val="22"/>
          <w:lang w:eastAsia="nb-NO"/>
        </w:rPr>
        <w:t>Les pakningsvedlegget før bruk.</w:t>
      </w:r>
    </w:p>
    <w:p w14:paraId="763DB7FB" w14:textId="77777777" w:rsidR="00FD2250" w:rsidRPr="003C7A59" w:rsidRDefault="00FD2250" w:rsidP="00346A1D">
      <w:pPr>
        <w:tabs>
          <w:tab w:val="clear" w:pos="567"/>
        </w:tabs>
        <w:spacing w:line="240" w:lineRule="auto"/>
        <w:rPr>
          <w:szCs w:val="22"/>
          <w:lang w:eastAsia="nb-NO"/>
        </w:rPr>
      </w:pPr>
    </w:p>
    <w:p w14:paraId="763DB7FC" w14:textId="77777777" w:rsidR="00FD2250" w:rsidRPr="003C7A59" w:rsidRDefault="00FD2250" w:rsidP="00346A1D">
      <w:pPr>
        <w:tabs>
          <w:tab w:val="clear" w:pos="567"/>
        </w:tabs>
        <w:spacing w:line="240" w:lineRule="auto"/>
        <w:rPr>
          <w:szCs w:val="22"/>
          <w:lang w:eastAsia="nb-NO"/>
        </w:rPr>
      </w:pPr>
    </w:p>
    <w:p w14:paraId="763DB7FD"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8.</w:t>
      </w:r>
      <w:r w:rsidRPr="003C7A59">
        <w:rPr>
          <w:b/>
          <w:szCs w:val="22"/>
          <w:lang w:eastAsia="nb-NO"/>
        </w:rPr>
        <w:tab/>
        <w:t>TILBAKEHOLDELSESTID</w:t>
      </w:r>
      <w:r w:rsidR="00F31999" w:rsidRPr="003C7A59">
        <w:rPr>
          <w:b/>
          <w:szCs w:val="22"/>
          <w:lang w:eastAsia="nb-NO"/>
        </w:rPr>
        <w:t>(ER)</w:t>
      </w:r>
    </w:p>
    <w:p w14:paraId="763DB7FE" w14:textId="77777777" w:rsidR="00FD2250" w:rsidRPr="00175BA3" w:rsidRDefault="00FD2250" w:rsidP="00346A1D">
      <w:pPr>
        <w:tabs>
          <w:tab w:val="clear" w:pos="567"/>
        </w:tabs>
        <w:spacing w:line="240" w:lineRule="auto"/>
        <w:rPr>
          <w:bCs/>
          <w:szCs w:val="22"/>
          <w:lang w:eastAsia="nb-NO"/>
        </w:rPr>
      </w:pPr>
    </w:p>
    <w:p w14:paraId="763DB7FF" w14:textId="06388931" w:rsidR="00F41393" w:rsidRPr="003C7A59" w:rsidRDefault="00F41393" w:rsidP="00346A1D">
      <w:pPr>
        <w:tabs>
          <w:tab w:val="clear" w:pos="567"/>
          <w:tab w:val="left" w:pos="1134"/>
        </w:tabs>
        <w:spacing w:line="240" w:lineRule="auto"/>
        <w:rPr>
          <w:szCs w:val="22"/>
        </w:rPr>
      </w:pPr>
      <w:r w:rsidRPr="003C7A59">
        <w:rPr>
          <w:szCs w:val="22"/>
        </w:rPr>
        <w:t>Tilbakeholdelsestid:</w:t>
      </w:r>
    </w:p>
    <w:p w14:paraId="763DB800" w14:textId="2CD6A21B" w:rsidR="00FD2250" w:rsidRPr="003C7A59" w:rsidRDefault="00FD2250" w:rsidP="00346A1D">
      <w:pPr>
        <w:tabs>
          <w:tab w:val="clear" w:pos="567"/>
        </w:tabs>
        <w:spacing w:line="240" w:lineRule="auto"/>
        <w:rPr>
          <w:szCs w:val="22"/>
          <w:lang w:eastAsia="nb-NO"/>
        </w:rPr>
      </w:pPr>
      <w:r w:rsidRPr="003C7A59">
        <w:rPr>
          <w:szCs w:val="22"/>
          <w:lang w:eastAsia="nb-NO"/>
        </w:rPr>
        <w:t>Slakt:</w:t>
      </w:r>
      <w:r w:rsidR="00EA05B7">
        <w:rPr>
          <w:szCs w:val="22"/>
          <w:lang w:eastAsia="nb-NO"/>
        </w:rPr>
        <w:t xml:space="preserve"> </w:t>
      </w:r>
      <w:r w:rsidRPr="003C7A59">
        <w:rPr>
          <w:szCs w:val="22"/>
          <w:lang w:eastAsia="nb-NO"/>
        </w:rPr>
        <w:t>3 d</w:t>
      </w:r>
      <w:r w:rsidR="00B90EAC">
        <w:rPr>
          <w:szCs w:val="22"/>
          <w:lang w:eastAsia="nb-NO"/>
        </w:rPr>
        <w:t>øgn.</w:t>
      </w:r>
    </w:p>
    <w:p w14:paraId="763DB801" w14:textId="77777777" w:rsidR="00FD2250" w:rsidRPr="003C7A59" w:rsidRDefault="00FD2250" w:rsidP="00346A1D">
      <w:pPr>
        <w:tabs>
          <w:tab w:val="clear" w:pos="567"/>
        </w:tabs>
        <w:spacing w:line="240" w:lineRule="auto"/>
        <w:rPr>
          <w:szCs w:val="22"/>
          <w:lang w:eastAsia="nb-NO"/>
        </w:rPr>
      </w:pPr>
    </w:p>
    <w:p w14:paraId="763DB802" w14:textId="77777777" w:rsidR="009B0267" w:rsidRPr="003C7A59" w:rsidRDefault="009B0267" w:rsidP="00346A1D">
      <w:pPr>
        <w:tabs>
          <w:tab w:val="clear" w:pos="567"/>
        </w:tabs>
        <w:spacing w:line="240" w:lineRule="auto"/>
        <w:rPr>
          <w:szCs w:val="22"/>
          <w:lang w:eastAsia="nb-NO"/>
        </w:rPr>
      </w:pPr>
    </w:p>
    <w:p w14:paraId="763DB803" w14:textId="4F16F001" w:rsidR="00FD2250" w:rsidRPr="00304B0A"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highlight w:val="lightGray"/>
          <w:lang w:eastAsia="nb-NO"/>
        </w:rPr>
      </w:pPr>
      <w:r w:rsidRPr="003C7A59">
        <w:rPr>
          <w:b/>
          <w:szCs w:val="22"/>
          <w:lang w:eastAsia="nb-NO"/>
        </w:rPr>
        <w:t>9.</w:t>
      </w:r>
      <w:r w:rsidRPr="003C7A59">
        <w:rPr>
          <w:b/>
          <w:szCs w:val="22"/>
          <w:lang w:eastAsia="nb-NO"/>
        </w:rPr>
        <w:tab/>
        <w:t>SPESIELL(E) ADVARSEL/ADVARSLER</w:t>
      </w:r>
      <w:r w:rsidR="00B90EAC">
        <w:rPr>
          <w:b/>
          <w:szCs w:val="22"/>
          <w:lang w:eastAsia="nb-NO"/>
        </w:rPr>
        <w:t>,</w:t>
      </w:r>
      <w:r w:rsidRPr="003C7A59">
        <w:rPr>
          <w:b/>
          <w:szCs w:val="22"/>
          <w:lang w:eastAsia="nb-NO"/>
        </w:rPr>
        <w:t xml:space="preserve"> OM NØDVENDIG</w:t>
      </w:r>
    </w:p>
    <w:p w14:paraId="763DB804" w14:textId="77777777" w:rsidR="00FD2250" w:rsidRPr="003C7A59" w:rsidRDefault="00FD2250" w:rsidP="00346A1D">
      <w:pPr>
        <w:tabs>
          <w:tab w:val="clear" w:pos="567"/>
        </w:tabs>
        <w:spacing w:line="240" w:lineRule="auto"/>
        <w:rPr>
          <w:szCs w:val="22"/>
          <w:lang w:eastAsia="nb-NO"/>
        </w:rPr>
      </w:pPr>
    </w:p>
    <w:p w14:paraId="763DB805" w14:textId="77777777" w:rsidR="00FD2250" w:rsidRPr="003C7A59" w:rsidRDefault="00FD2250" w:rsidP="00346A1D">
      <w:pPr>
        <w:tabs>
          <w:tab w:val="clear" w:pos="567"/>
        </w:tabs>
        <w:spacing w:line="240" w:lineRule="auto"/>
        <w:rPr>
          <w:szCs w:val="22"/>
          <w:lang w:eastAsia="nb-NO"/>
        </w:rPr>
      </w:pPr>
      <w:r w:rsidRPr="003C7A59">
        <w:rPr>
          <w:szCs w:val="22"/>
          <w:lang w:eastAsia="nb-NO"/>
        </w:rPr>
        <w:t>Skal ikke brukes til drektige og lakterende hopper.</w:t>
      </w:r>
    </w:p>
    <w:p w14:paraId="763DB806" w14:textId="77777777" w:rsidR="00FD2250" w:rsidRPr="003C7A59" w:rsidRDefault="00FD2250" w:rsidP="00346A1D">
      <w:pPr>
        <w:tabs>
          <w:tab w:val="clear" w:pos="567"/>
        </w:tabs>
        <w:spacing w:line="240" w:lineRule="auto"/>
        <w:rPr>
          <w:szCs w:val="22"/>
          <w:lang w:eastAsia="nb-NO"/>
        </w:rPr>
      </w:pPr>
    </w:p>
    <w:p w14:paraId="763DB807" w14:textId="77777777" w:rsidR="00FD2250" w:rsidRPr="003C7A59" w:rsidRDefault="00FD2250" w:rsidP="00346A1D">
      <w:pPr>
        <w:tabs>
          <w:tab w:val="clear" w:pos="567"/>
        </w:tabs>
        <w:spacing w:line="240" w:lineRule="auto"/>
        <w:rPr>
          <w:szCs w:val="22"/>
          <w:lang w:eastAsia="nb-NO"/>
        </w:rPr>
      </w:pPr>
    </w:p>
    <w:p w14:paraId="763DB808"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10.</w:t>
      </w:r>
      <w:r w:rsidRPr="003C7A59">
        <w:rPr>
          <w:b/>
          <w:szCs w:val="22"/>
          <w:lang w:eastAsia="nb-NO"/>
        </w:rPr>
        <w:tab/>
        <w:t>UTLØPSDATO</w:t>
      </w:r>
    </w:p>
    <w:p w14:paraId="763DB809" w14:textId="77777777" w:rsidR="00FD2250" w:rsidRPr="003C7A59" w:rsidRDefault="00FD2250" w:rsidP="00346A1D">
      <w:pPr>
        <w:tabs>
          <w:tab w:val="clear" w:pos="567"/>
        </w:tabs>
        <w:spacing w:line="240" w:lineRule="auto"/>
        <w:rPr>
          <w:szCs w:val="22"/>
          <w:lang w:eastAsia="nb-NO"/>
        </w:rPr>
      </w:pPr>
    </w:p>
    <w:p w14:paraId="763DB80A" w14:textId="77777777" w:rsidR="00FD2250" w:rsidRPr="003C7A59" w:rsidRDefault="001A630E" w:rsidP="00346A1D">
      <w:pPr>
        <w:tabs>
          <w:tab w:val="clear" w:pos="567"/>
        </w:tabs>
        <w:spacing w:line="240" w:lineRule="auto"/>
        <w:rPr>
          <w:szCs w:val="22"/>
          <w:lang w:eastAsia="nb-NO"/>
        </w:rPr>
      </w:pPr>
      <w:r w:rsidRPr="003C7A59">
        <w:rPr>
          <w:szCs w:val="22"/>
          <w:lang w:eastAsia="nb-NO"/>
        </w:rPr>
        <w:t>EXP</w:t>
      </w:r>
      <w:r w:rsidR="00FD2250" w:rsidRPr="003C7A59">
        <w:rPr>
          <w:szCs w:val="22"/>
          <w:lang w:eastAsia="nb-NO"/>
        </w:rPr>
        <w:t xml:space="preserve"> {måned/år}</w:t>
      </w:r>
    </w:p>
    <w:p w14:paraId="763DB80B" w14:textId="4115B8E8" w:rsidR="00FD2250" w:rsidRPr="003C7A59" w:rsidRDefault="007237C7" w:rsidP="00346A1D">
      <w:pPr>
        <w:tabs>
          <w:tab w:val="clear" w:pos="567"/>
        </w:tabs>
        <w:spacing w:line="240" w:lineRule="auto"/>
        <w:rPr>
          <w:szCs w:val="22"/>
          <w:lang w:eastAsia="nb-NO"/>
        </w:rPr>
      </w:pPr>
      <w:r w:rsidRPr="003C7A59">
        <w:rPr>
          <w:szCs w:val="22"/>
        </w:rPr>
        <w:t>Etter anbrudd, brukes innen</w:t>
      </w:r>
      <w:r w:rsidR="00E3711C" w:rsidRPr="003C7A59">
        <w:rPr>
          <w:szCs w:val="22"/>
          <w:lang w:eastAsia="nb-NO"/>
        </w:rPr>
        <w:t xml:space="preserve"> </w:t>
      </w:r>
      <w:r w:rsidR="00FD2250" w:rsidRPr="003C7A59">
        <w:rPr>
          <w:szCs w:val="22"/>
          <w:lang w:eastAsia="nb-NO"/>
        </w:rPr>
        <w:t>6 måneder.</w:t>
      </w:r>
    </w:p>
    <w:p w14:paraId="763DB80C" w14:textId="77777777" w:rsidR="00FD2250" w:rsidRPr="003C7A59" w:rsidRDefault="00FD2250" w:rsidP="00346A1D">
      <w:pPr>
        <w:tabs>
          <w:tab w:val="clear" w:pos="567"/>
        </w:tabs>
        <w:spacing w:line="240" w:lineRule="auto"/>
        <w:rPr>
          <w:szCs w:val="22"/>
          <w:lang w:eastAsia="nb-NO"/>
        </w:rPr>
      </w:pPr>
    </w:p>
    <w:p w14:paraId="763DB80D" w14:textId="77777777" w:rsidR="00FD2250" w:rsidRPr="003C7A59" w:rsidRDefault="00FD2250" w:rsidP="00346A1D">
      <w:pPr>
        <w:tabs>
          <w:tab w:val="clear" w:pos="567"/>
        </w:tabs>
        <w:spacing w:line="240" w:lineRule="auto"/>
        <w:rPr>
          <w:szCs w:val="22"/>
          <w:lang w:eastAsia="nb-NO"/>
        </w:rPr>
      </w:pPr>
    </w:p>
    <w:p w14:paraId="763DB80E"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11.</w:t>
      </w:r>
      <w:r w:rsidRPr="003C7A59">
        <w:rPr>
          <w:b/>
          <w:szCs w:val="22"/>
          <w:lang w:eastAsia="nb-NO"/>
        </w:rPr>
        <w:tab/>
        <w:t>OPPBEVARINGSBETINGELSER</w:t>
      </w:r>
    </w:p>
    <w:p w14:paraId="763DB80F" w14:textId="77777777" w:rsidR="00FD2250" w:rsidRPr="003C7A59" w:rsidRDefault="00FD2250" w:rsidP="00346A1D">
      <w:pPr>
        <w:tabs>
          <w:tab w:val="clear" w:pos="567"/>
        </w:tabs>
        <w:spacing w:line="240" w:lineRule="auto"/>
        <w:rPr>
          <w:szCs w:val="22"/>
          <w:lang w:eastAsia="nb-NO"/>
        </w:rPr>
      </w:pPr>
    </w:p>
    <w:p w14:paraId="763DB811" w14:textId="77777777" w:rsidR="00FD2250" w:rsidRPr="003C7A59" w:rsidRDefault="00FD2250" w:rsidP="00346A1D">
      <w:pPr>
        <w:tabs>
          <w:tab w:val="clear" w:pos="567"/>
        </w:tabs>
        <w:spacing w:line="240" w:lineRule="auto"/>
        <w:rPr>
          <w:szCs w:val="22"/>
          <w:lang w:eastAsia="nb-NO"/>
        </w:rPr>
      </w:pPr>
    </w:p>
    <w:p w14:paraId="763DB812" w14:textId="77777777" w:rsidR="00FD2250" w:rsidRPr="003C7A59" w:rsidRDefault="00FD2250" w:rsidP="00346A1D">
      <w:pPr>
        <w:tabs>
          <w:tab w:val="clear" w:pos="567"/>
        </w:tabs>
        <w:spacing w:line="240" w:lineRule="auto"/>
        <w:rPr>
          <w:szCs w:val="22"/>
          <w:lang w:eastAsia="nb-NO"/>
        </w:rPr>
      </w:pPr>
    </w:p>
    <w:p w14:paraId="763DB813" w14:textId="2E5177AB"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12.</w:t>
      </w:r>
      <w:r w:rsidRPr="003C7A59">
        <w:rPr>
          <w:b/>
          <w:szCs w:val="22"/>
          <w:lang w:eastAsia="nb-NO"/>
        </w:rPr>
        <w:tab/>
      </w:r>
      <w:r w:rsidR="007237C7">
        <w:rPr>
          <w:b/>
          <w:szCs w:val="22"/>
        </w:rPr>
        <w:t>SÆRLIGE FORHOLDSREGLER FOR HÅNDTERING AV UBRUKT LEGEMIDDEL, RESTER OG EMBALLASJE</w:t>
      </w:r>
    </w:p>
    <w:p w14:paraId="763DB814" w14:textId="77777777" w:rsidR="00FD2250" w:rsidRPr="003C7A59" w:rsidRDefault="00FD2250" w:rsidP="00346A1D">
      <w:pPr>
        <w:tabs>
          <w:tab w:val="clear" w:pos="567"/>
        </w:tabs>
        <w:spacing w:line="240" w:lineRule="auto"/>
        <w:rPr>
          <w:szCs w:val="22"/>
          <w:lang w:eastAsia="nb-NO"/>
        </w:rPr>
      </w:pPr>
    </w:p>
    <w:p w14:paraId="0059D270" w14:textId="41811307" w:rsidR="0037075B" w:rsidRDefault="00EA05B7" w:rsidP="00346A1D">
      <w:pPr>
        <w:tabs>
          <w:tab w:val="clear" w:pos="567"/>
        </w:tabs>
        <w:spacing w:line="240" w:lineRule="auto"/>
        <w:rPr>
          <w:szCs w:val="22"/>
          <w:highlight w:val="lightGray"/>
          <w:lang w:eastAsia="nb-NO"/>
        </w:rPr>
      </w:pPr>
      <w:r w:rsidRPr="00647CF3">
        <w:rPr>
          <w:iCs/>
          <w:szCs w:val="22"/>
        </w:rPr>
        <w:t>Kassasjon: les pakningsvedlegget</w:t>
      </w:r>
      <w:r w:rsidR="00B90EAC">
        <w:rPr>
          <w:iCs/>
          <w:szCs w:val="22"/>
        </w:rPr>
        <w:t>.</w:t>
      </w:r>
      <w:r w:rsidRPr="00304B0A" w:rsidDel="007237C7">
        <w:rPr>
          <w:szCs w:val="22"/>
          <w:highlight w:val="lightGray"/>
          <w:lang w:eastAsia="nb-NO"/>
        </w:rPr>
        <w:t xml:space="preserve"> </w:t>
      </w:r>
    </w:p>
    <w:p w14:paraId="763DB816" w14:textId="77777777" w:rsidR="00FD2250" w:rsidRPr="003C7A59" w:rsidRDefault="00FD2250" w:rsidP="00346A1D">
      <w:pPr>
        <w:tabs>
          <w:tab w:val="clear" w:pos="567"/>
        </w:tabs>
        <w:spacing w:line="240" w:lineRule="auto"/>
        <w:rPr>
          <w:szCs w:val="22"/>
          <w:lang w:eastAsia="nb-NO"/>
        </w:rPr>
      </w:pPr>
    </w:p>
    <w:p w14:paraId="763DB817" w14:textId="77777777" w:rsidR="00FD2250" w:rsidRPr="003C7A59" w:rsidRDefault="00FD2250" w:rsidP="00346A1D">
      <w:pPr>
        <w:tabs>
          <w:tab w:val="clear" w:pos="567"/>
        </w:tabs>
        <w:spacing w:line="240" w:lineRule="auto"/>
        <w:rPr>
          <w:szCs w:val="22"/>
          <w:lang w:eastAsia="nb-NO"/>
        </w:rPr>
      </w:pPr>
    </w:p>
    <w:p w14:paraId="763DB818" w14:textId="77777777" w:rsidR="00FD2250" w:rsidRPr="003C7A59" w:rsidRDefault="00FD2250" w:rsidP="009B0267">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bCs/>
          <w:szCs w:val="22"/>
        </w:rPr>
      </w:pPr>
      <w:r w:rsidRPr="003C7A59">
        <w:rPr>
          <w:b/>
          <w:szCs w:val="22"/>
          <w:lang w:eastAsia="nb-NO"/>
        </w:rPr>
        <w:t>13.</w:t>
      </w:r>
      <w:r w:rsidRPr="003C7A59">
        <w:rPr>
          <w:b/>
          <w:szCs w:val="22"/>
          <w:lang w:eastAsia="nb-NO"/>
        </w:rPr>
        <w:tab/>
        <w:t>TEKSTEN “TIL DYR” OG EVENTUELLE VILKÅPR ELLER BEGRENSINGER MED HENSYN TIL UTLEVERING OG BRUK</w:t>
      </w:r>
      <w:r w:rsidR="008B2F43" w:rsidRPr="003C7A59">
        <w:rPr>
          <w:b/>
          <w:bCs/>
          <w:szCs w:val="22"/>
        </w:rPr>
        <w:t>, HVIS RELEVANT</w:t>
      </w:r>
    </w:p>
    <w:p w14:paraId="763DB819" w14:textId="77777777" w:rsidR="00FD2250" w:rsidRPr="003C7A59" w:rsidRDefault="00FD2250" w:rsidP="00346A1D">
      <w:pPr>
        <w:tabs>
          <w:tab w:val="clear" w:pos="567"/>
        </w:tabs>
        <w:spacing w:line="240" w:lineRule="auto"/>
        <w:rPr>
          <w:szCs w:val="22"/>
          <w:lang w:eastAsia="nb-NO"/>
        </w:rPr>
      </w:pPr>
    </w:p>
    <w:p w14:paraId="763DB81A" w14:textId="41EA1632" w:rsidR="00FD2250" w:rsidRPr="003C7A59" w:rsidRDefault="00FD2250" w:rsidP="00346A1D">
      <w:pPr>
        <w:tabs>
          <w:tab w:val="clear" w:pos="567"/>
        </w:tabs>
        <w:spacing w:line="240" w:lineRule="auto"/>
        <w:rPr>
          <w:szCs w:val="22"/>
          <w:lang w:eastAsia="nb-NO"/>
        </w:rPr>
      </w:pPr>
      <w:r w:rsidRPr="003C7A59">
        <w:rPr>
          <w:szCs w:val="22"/>
          <w:lang w:eastAsia="nb-NO"/>
        </w:rPr>
        <w:t>Til dyr</w:t>
      </w:r>
      <w:r w:rsidR="008B2F43" w:rsidRPr="003C7A59">
        <w:rPr>
          <w:szCs w:val="22"/>
          <w:lang w:eastAsia="nb-NO"/>
        </w:rPr>
        <w:t>. R</w:t>
      </w:r>
      <w:r w:rsidRPr="003C7A59">
        <w:rPr>
          <w:szCs w:val="22"/>
          <w:lang w:eastAsia="nb-NO"/>
        </w:rPr>
        <w:t>eseptpliktig</w:t>
      </w:r>
      <w:r w:rsidR="00B90EAC">
        <w:rPr>
          <w:szCs w:val="22"/>
          <w:lang w:eastAsia="nb-NO"/>
        </w:rPr>
        <w:t>.</w:t>
      </w:r>
    </w:p>
    <w:p w14:paraId="763DB81B" w14:textId="77777777" w:rsidR="00FD2250" w:rsidRPr="003C7A59" w:rsidRDefault="00FD2250" w:rsidP="00346A1D">
      <w:pPr>
        <w:tabs>
          <w:tab w:val="clear" w:pos="567"/>
        </w:tabs>
        <w:spacing w:line="240" w:lineRule="auto"/>
        <w:rPr>
          <w:szCs w:val="22"/>
          <w:lang w:eastAsia="nb-NO"/>
        </w:rPr>
      </w:pPr>
    </w:p>
    <w:p w14:paraId="763DB81C" w14:textId="77777777" w:rsidR="00FD2250" w:rsidRPr="003C7A59" w:rsidRDefault="00FD2250" w:rsidP="00346A1D">
      <w:pPr>
        <w:tabs>
          <w:tab w:val="clear" w:pos="567"/>
        </w:tabs>
        <w:spacing w:line="240" w:lineRule="auto"/>
        <w:rPr>
          <w:szCs w:val="22"/>
          <w:lang w:eastAsia="nb-NO"/>
        </w:rPr>
      </w:pPr>
    </w:p>
    <w:p w14:paraId="763DB81D"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14.</w:t>
      </w:r>
      <w:r w:rsidRPr="003C7A59">
        <w:rPr>
          <w:b/>
          <w:szCs w:val="22"/>
          <w:lang w:eastAsia="nb-NO"/>
        </w:rPr>
        <w:tab/>
        <w:t>TEKSTEN “OPPBEVARES UTILGJENGELIG FOR BARN”</w:t>
      </w:r>
    </w:p>
    <w:p w14:paraId="763DB81E" w14:textId="77777777" w:rsidR="00FD2250" w:rsidRPr="003C7A59" w:rsidRDefault="00FD2250" w:rsidP="00346A1D">
      <w:pPr>
        <w:tabs>
          <w:tab w:val="clear" w:pos="567"/>
        </w:tabs>
        <w:spacing w:line="240" w:lineRule="auto"/>
        <w:rPr>
          <w:szCs w:val="22"/>
          <w:lang w:eastAsia="nb-NO"/>
        </w:rPr>
      </w:pPr>
    </w:p>
    <w:p w14:paraId="763DB81F" w14:textId="77777777" w:rsidR="00FD2250" w:rsidRPr="003C7A59" w:rsidRDefault="00FD2250" w:rsidP="00346A1D">
      <w:pPr>
        <w:tabs>
          <w:tab w:val="clear" w:pos="567"/>
        </w:tabs>
        <w:spacing w:line="240" w:lineRule="auto"/>
        <w:rPr>
          <w:szCs w:val="22"/>
          <w:lang w:eastAsia="nb-NO"/>
        </w:rPr>
      </w:pPr>
      <w:r w:rsidRPr="003C7A59">
        <w:rPr>
          <w:szCs w:val="22"/>
          <w:lang w:eastAsia="nb-NO"/>
        </w:rPr>
        <w:t>Oppbevares utilgjengelig for barn.</w:t>
      </w:r>
    </w:p>
    <w:p w14:paraId="763DB820" w14:textId="77777777" w:rsidR="00FD2250" w:rsidRPr="003C7A59" w:rsidRDefault="00FD2250" w:rsidP="00346A1D">
      <w:pPr>
        <w:tabs>
          <w:tab w:val="clear" w:pos="567"/>
        </w:tabs>
        <w:spacing w:line="240" w:lineRule="auto"/>
        <w:rPr>
          <w:szCs w:val="22"/>
          <w:lang w:eastAsia="nb-NO"/>
        </w:rPr>
      </w:pPr>
    </w:p>
    <w:p w14:paraId="763DB821" w14:textId="77777777" w:rsidR="00FD2250" w:rsidRPr="003C7A59" w:rsidRDefault="00FD2250" w:rsidP="00346A1D">
      <w:pPr>
        <w:tabs>
          <w:tab w:val="clear" w:pos="567"/>
        </w:tabs>
        <w:spacing w:line="240" w:lineRule="auto"/>
        <w:rPr>
          <w:szCs w:val="22"/>
          <w:lang w:eastAsia="nb-NO"/>
        </w:rPr>
      </w:pPr>
    </w:p>
    <w:p w14:paraId="763DB822"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15.</w:t>
      </w:r>
      <w:r w:rsidRPr="003C7A59">
        <w:rPr>
          <w:b/>
          <w:szCs w:val="22"/>
          <w:lang w:eastAsia="nb-NO"/>
        </w:rPr>
        <w:tab/>
        <w:t xml:space="preserve">NAVN OG ADRESSE PÅ INNEHAVEREN AV MARKEDSFØRINGSTILLATELSE </w:t>
      </w:r>
    </w:p>
    <w:p w14:paraId="763DB823" w14:textId="77777777" w:rsidR="00FD2250" w:rsidRPr="003C7A59" w:rsidRDefault="00FD2250" w:rsidP="00346A1D">
      <w:pPr>
        <w:tabs>
          <w:tab w:val="clear" w:pos="567"/>
        </w:tabs>
        <w:spacing w:line="240" w:lineRule="auto"/>
        <w:rPr>
          <w:szCs w:val="22"/>
          <w:lang w:eastAsia="nb-NO"/>
        </w:rPr>
      </w:pPr>
    </w:p>
    <w:p w14:paraId="763DB824" w14:textId="77777777" w:rsidR="00FD2250" w:rsidRPr="00485074" w:rsidRDefault="00FD2250" w:rsidP="00346A1D">
      <w:pPr>
        <w:tabs>
          <w:tab w:val="clear" w:pos="567"/>
        </w:tabs>
        <w:spacing w:line="240" w:lineRule="auto"/>
        <w:rPr>
          <w:szCs w:val="22"/>
          <w:lang w:eastAsia="nb-NO"/>
        </w:rPr>
      </w:pPr>
      <w:r w:rsidRPr="00485074">
        <w:rPr>
          <w:szCs w:val="22"/>
          <w:lang w:eastAsia="nb-NO"/>
        </w:rPr>
        <w:t>Boehringer Ingelheim Vetmedica GmbH</w:t>
      </w:r>
    </w:p>
    <w:p w14:paraId="763DB825" w14:textId="77777777" w:rsidR="00FD2250" w:rsidRPr="00485074" w:rsidRDefault="00FD2250" w:rsidP="00346A1D">
      <w:pPr>
        <w:tabs>
          <w:tab w:val="clear" w:pos="567"/>
        </w:tabs>
        <w:spacing w:line="240" w:lineRule="auto"/>
        <w:rPr>
          <w:szCs w:val="22"/>
          <w:lang w:eastAsia="nb-NO"/>
        </w:rPr>
      </w:pPr>
      <w:r w:rsidRPr="00485074">
        <w:rPr>
          <w:szCs w:val="22"/>
          <w:lang w:eastAsia="nb-NO"/>
        </w:rPr>
        <w:t>55216 Ingelheim/Rhein</w:t>
      </w:r>
    </w:p>
    <w:p w14:paraId="763DB826" w14:textId="77777777" w:rsidR="00FD2250" w:rsidRPr="003C7A59" w:rsidRDefault="00FD2250" w:rsidP="00346A1D">
      <w:pPr>
        <w:tabs>
          <w:tab w:val="clear" w:pos="567"/>
        </w:tabs>
        <w:spacing w:line="240" w:lineRule="auto"/>
        <w:rPr>
          <w:caps/>
          <w:szCs w:val="22"/>
          <w:lang w:eastAsia="nb-NO"/>
        </w:rPr>
      </w:pPr>
      <w:r w:rsidRPr="003C7A59">
        <w:rPr>
          <w:caps/>
          <w:szCs w:val="22"/>
          <w:lang w:eastAsia="nb-NO"/>
        </w:rPr>
        <w:t>Tyskland</w:t>
      </w:r>
    </w:p>
    <w:p w14:paraId="763DB827" w14:textId="77777777" w:rsidR="00FD2250" w:rsidRPr="003C7A59" w:rsidRDefault="00FD2250" w:rsidP="00346A1D">
      <w:pPr>
        <w:tabs>
          <w:tab w:val="clear" w:pos="567"/>
        </w:tabs>
        <w:spacing w:line="240" w:lineRule="auto"/>
        <w:rPr>
          <w:szCs w:val="22"/>
          <w:lang w:eastAsia="nb-NO"/>
        </w:rPr>
      </w:pPr>
    </w:p>
    <w:p w14:paraId="763DB828" w14:textId="77777777" w:rsidR="00FD2250" w:rsidRPr="003C7A59" w:rsidRDefault="00FD2250" w:rsidP="00346A1D">
      <w:pPr>
        <w:tabs>
          <w:tab w:val="clear" w:pos="567"/>
        </w:tabs>
        <w:spacing w:line="240" w:lineRule="auto"/>
        <w:rPr>
          <w:szCs w:val="22"/>
          <w:lang w:eastAsia="nb-NO"/>
        </w:rPr>
      </w:pPr>
    </w:p>
    <w:p w14:paraId="763DB829" w14:textId="77777777" w:rsidR="00FD2250" w:rsidRPr="00304B0A"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highlight w:val="lightGray"/>
          <w:lang w:eastAsia="nb-NO"/>
        </w:rPr>
      </w:pPr>
      <w:r w:rsidRPr="003C7A59">
        <w:rPr>
          <w:b/>
          <w:szCs w:val="22"/>
          <w:lang w:eastAsia="nb-NO"/>
        </w:rPr>
        <w:t>16.</w:t>
      </w:r>
      <w:r w:rsidRPr="003C7A59">
        <w:rPr>
          <w:b/>
          <w:szCs w:val="22"/>
          <w:lang w:eastAsia="nb-NO"/>
        </w:rPr>
        <w:tab/>
        <w:t>MARKEDSFØRINGSTILLATESESNUMMER (</w:t>
      </w:r>
      <w:r w:rsidR="001A630E" w:rsidRPr="003C7A59">
        <w:rPr>
          <w:b/>
          <w:szCs w:val="22"/>
          <w:lang w:eastAsia="nb-NO"/>
        </w:rPr>
        <w:t>-</w:t>
      </w:r>
      <w:r w:rsidRPr="003C7A59">
        <w:rPr>
          <w:b/>
          <w:szCs w:val="22"/>
          <w:lang w:eastAsia="nb-NO"/>
        </w:rPr>
        <w:t>NUMRE)</w:t>
      </w:r>
    </w:p>
    <w:p w14:paraId="763DB82A" w14:textId="77777777" w:rsidR="00FD2250" w:rsidRPr="003C7A59" w:rsidRDefault="00FD2250" w:rsidP="00346A1D">
      <w:pPr>
        <w:tabs>
          <w:tab w:val="clear" w:pos="567"/>
        </w:tabs>
        <w:spacing w:line="240" w:lineRule="auto"/>
        <w:rPr>
          <w:szCs w:val="22"/>
          <w:lang w:eastAsia="nb-NO"/>
        </w:rPr>
      </w:pPr>
    </w:p>
    <w:p w14:paraId="763DB82B" w14:textId="77777777" w:rsidR="00FD2250" w:rsidRPr="00485074" w:rsidRDefault="00FD2250" w:rsidP="00346A1D">
      <w:pPr>
        <w:spacing w:line="240" w:lineRule="auto"/>
        <w:rPr>
          <w:szCs w:val="22"/>
          <w:highlight w:val="lightGray"/>
          <w:lang w:eastAsia="nb-NO"/>
        </w:rPr>
      </w:pPr>
      <w:r w:rsidRPr="00485074">
        <w:rPr>
          <w:szCs w:val="22"/>
          <w:lang w:eastAsia="nb-NO"/>
        </w:rPr>
        <w:t xml:space="preserve">EU/2/97/004/009 </w:t>
      </w:r>
      <w:r w:rsidRPr="00485074">
        <w:rPr>
          <w:szCs w:val="22"/>
          <w:highlight w:val="lightGray"/>
          <w:lang w:eastAsia="nb-NO"/>
        </w:rPr>
        <w:t>100 ml</w:t>
      </w:r>
    </w:p>
    <w:p w14:paraId="763DB82C" w14:textId="77777777" w:rsidR="00FD2250" w:rsidRPr="00485074" w:rsidRDefault="00FD2250" w:rsidP="00346A1D">
      <w:pPr>
        <w:spacing w:line="240" w:lineRule="auto"/>
        <w:rPr>
          <w:szCs w:val="22"/>
          <w:lang w:eastAsia="nb-NO"/>
        </w:rPr>
      </w:pPr>
      <w:r w:rsidRPr="00485074">
        <w:rPr>
          <w:szCs w:val="22"/>
          <w:highlight w:val="lightGray"/>
          <w:lang w:eastAsia="nb-NO"/>
        </w:rPr>
        <w:t>EU/2/97/004/030 250 ml</w:t>
      </w:r>
    </w:p>
    <w:p w14:paraId="763DB82D" w14:textId="77777777" w:rsidR="00FD2250" w:rsidRPr="003C7A59" w:rsidRDefault="00FD2250" w:rsidP="00346A1D">
      <w:pPr>
        <w:tabs>
          <w:tab w:val="clear" w:pos="567"/>
        </w:tabs>
        <w:spacing w:line="240" w:lineRule="auto"/>
        <w:rPr>
          <w:szCs w:val="22"/>
          <w:lang w:eastAsia="nb-NO"/>
        </w:rPr>
      </w:pPr>
    </w:p>
    <w:p w14:paraId="763DB82E" w14:textId="77777777" w:rsidR="00FD2250" w:rsidRPr="003C7A59" w:rsidRDefault="00FD2250" w:rsidP="00346A1D">
      <w:pPr>
        <w:tabs>
          <w:tab w:val="clear" w:pos="567"/>
        </w:tabs>
        <w:spacing w:line="240" w:lineRule="auto"/>
        <w:rPr>
          <w:szCs w:val="22"/>
          <w:lang w:eastAsia="nb-NO"/>
        </w:rPr>
      </w:pPr>
    </w:p>
    <w:p w14:paraId="763DB82F"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17.</w:t>
      </w:r>
      <w:r w:rsidRPr="003C7A59">
        <w:rPr>
          <w:b/>
          <w:szCs w:val="22"/>
          <w:lang w:eastAsia="nb-NO"/>
        </w:rPr>
        <w:tab/>
        <w:t>TILVIRKERENS PRODUKSJONSNUMMER</w:t>
      </w:r>
    </w:p>
    <w:p w14:paraId="763DB830" w14:textId="77777777" w:rsidR="00FD2250" w:rsidRPr="003C7A59" w:rsidRDefault="00FD2250" w:rsidP="00346A1D">
      <w:pPr>
        <w:tabs>
          <w:tab w:val="clear" w:pos="567"/>
        </w:tabs>
        <w:spacing w:line="240" w:lineRule="auto"/>
        <w:rPr>
          <w:szCs w:val="22"/>
          <w:lang w:eastAsia="nb-NO"/>
        </w:rPr>
      </w:pPr>
    </w:p>
    <w:p w14:paraId="763DB831" w14:textId="76477C96" w:rsidR="00FD2250" w:rsidRPr="003C7A59" w:rsidRDefault="00FD2250" w:rsidP="00346A1D">
      <w:pPr>
        <w:tabs>
          <w:tab w:val="clear" w:pos="567"/>
        </w:tabs>
        <w:spacing w:line="240" w:lineRule="auto"/>
        <w:rPr>
          <w:szCs w:val="22"/>
          <w:lang w:eastAsia="nb-NO"/>
        </w:rPr>
      </w:pPr>
      <w:r w:rsidRPr="003C7A59">
        <w:rPr>
          <w:szCs w:val="22"/>
          <w:lang w:eastAsia="nb-NO"/>
        </w:rPr>
        <w:t>Lot{nummer}</w:t>
      </w:r>
    </w:p>
    <w:p w14:paraId="763DB832" w14:textId="77777777" w:rsidR="00FD2250" w:rsidRPr="003C7A59" w:rsidRDefault="00D84EB3" w:rsidP="00346A1D">
      <w:pPr>
        <w:tabs>
          <w:tab w:val="clear" w:pos="567"/>
        </w:tabs>
        <w:spacing w:line="240" w:lineRule="auto"/>
        <w:rPr>
          <w:szCs w:val="22"/>
          <w:lang w:eastAsia="nb-NO"/>
        </w:rPr>
      </w:pPr>
      <w:r w:rsidRPr="003C7A59">
        <w:rPr>
          <w:szCs w:val="22"/>
          <w:lang w:eastAsia="nb-NO"/>
        </w:rPr>
        <w:br w:type="page"/>
      </w:r>
    </w:p>
    <w:p w14:paraId="763DB833" w14:textId="77777777" w:rsidR="004367E2" w:rsidRPr="003C7A59" w:rsidRDefault="004367E2" w:rsidP="004367E2">
      <w:pPr>
        <w:pBdr>
          <w:top w:val="single" w:sz="4" w:space="1" w:color="auto"/>
          <w:left w:val="single" w:sz="4" w:space="4" w:color="auto"/>
          <w:bottom w:val="single" w:sz="4" w:space="1" w:color="auto"/>
          <w:right w:val="single" w:sz="4" w:space="4" w:color="auto"/>
        </w:pBdr>
        <w:rPr>
          <w:b/>
          <w:szCs w:val="22"/>
        </w:rPr>
      </w:pPr>
      <w:r w:rsidRPr="003C7A59">
        <w:rPr>
          <w:b/>
          <w:szCs w:val="22"/>
        </w:rPr>
        <w:lastRenderedPageBreak/>
        <w:t>OPPLYSNINGER, SOM SKAL ANGIS PÅ DEN INDRE EMBALLASJE</w:t>
      </w:r>
    </w:p>
    <w:p w14:paraId="3BC89E69" w14:textId="77777777" w:rsidR="00481677" w:rsidRDefault="00481677" w:rsidP="00346A1D">
      <w:pPr>
        <w:pBdr>
          <w:top w:val="single" w:sz="4" w:space="1" w:color="auto"/>
          <w:left w:val="single" w:sz="4" w:space="4" w:color="auto"/>
          <w:bottom w:val="single" w:sz="4" w:space="1" w:color="auto"/>
          <w:right w:val="single" w:sz="4" w:space="4" w:color="auto"/>
        </w:pBdr>
        <w:tabs>
          <w:tab w:val="clear" w:pos="567"/>
        </w:tabs>
        <w:spacing w:line="240" w:lineRule="auto"/>
        <w:rPr>
          <w:szCs w:val="22"/>
          <w:lang w:eastAsia="nb-NO"/>
        </w:rPr>
      </w:pPr>
    </w:p>
    <w:p w14:paraId="763DB834" w14:textId="74934F9F" w:rsidR="00FD2250" w:rsidRPr="00175BA3" w:rsidRDefault="007237C7" w:rsidP="00346A1D">
      <w:pPr>
        <w:pBdr>
          <w:top w:val="single" w:sz="4" w:space="1" w:color="auto"/>
          <w:left w:val="single" w:sz="4" w:space="4" w:color="auto"/>
          <w:bottom w:val="single" w:sz="4" w:space="1" w:color="auto"/>
          <w:right w:val="single" w:sz="4" w:space="4" w:color="auto"/>
        </w:pBdr>
        <w:tabs>
          <w:tab w:val="clear" w:pos="567"/>
        </w:tabs>
        <w:spacing w:line="240" w:lineRule="auto"/>
        <w:rPr>
          <w:b/>
          <w:bCs/>
          <w:szCs w:val="22"/>
          <w:lang w:eastAsia="nb-NO"/>
        </w:rPr>
      </w:pPr>
      <w:r w:rsidRPr="00175BA3">
        <w:rPr>
          <w:b/>
          <w:bCs/>
          <w:szCs w:val="22"/>
          <w:lang w:eastAsia="nb-NO"/>
        </w:rPr>
        <w:t>Flaske, 100 ml og 250 ml</w:t>
      </w:r>
    </w:p>
    <w:p w14:paraId="763DB835" w14:textId="77777777" w:rsidR="00FD2250" w:rsidRPr="003C7A59" w:rsidRDefault="00FD2250" w:rsidP="00346A1D">
      <w:pPr>
        <w:tabs>
          <w:tab w:val="clear" w:pos="567"/>
        </w:tabs>
        <w:spacing w:line="240" w:lineRule="auto"/>
        <w:rPr>
          <w:szCs w:val="22"/>
          <w:lang w:eastAsia="nb-NO"/>
        </w:rPr>
      </w:pPr>
    </w:p>
    <w:p w14:paraId="763DB836"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w:t>
      </w:r>
      <w:r w:rsidRPr="003C7A59">
        <w:rPr>
          <w:b/>
          <w:szCs w:val="22"/>
          <w:lang w:eastAsia="nb-NO"/>
        </w:rPr>
        <w:tab/>
        <w:t>VETERINÆR</w:t>
      </w:r>
      <w:r w:rsidR="001A630E" w:rsidRPr="003C7A59">
        <w:rPr>
          <w:b/>
          <w:szCs w:val="22"/>
        </w:rPr>
        <w:t>PREPARAT</w:t>
      </w:r>
      <w:r w:rsidRPr="003C7A59">
        <w:rPr>
          <w:b/>
          <w:szCs w:val="22"/>
          <w:lang w:eastAsia="nb-NO"/>
        </w:rPr>
        <w:t>ETS NAVN</w:t>
      </w:r>
    </w:p>
    <w:p w14:paraId="763DB837" w14:textId="77777777" w:rsidR="00FD2250" w:rsidRPr="003C7A59" w:rsidRDefault="00FD2250" w:rsidP="00346A1D">
      <w:pPr>
        <w:tabs>
          <w:tab w:val="clear" w:pos="567"/>
        </w:tabs>
        <w:spacing w:line="240" w:lineRule="auto"/>
        <w:rPr>
          <w:szCs w:val="22"/>
          <w:lang w:eastAsia="nb-NO"/>
        </w:rPr>
      </w:pPr>
    </w:p>
    <w:p w14:paraId="763DB838" w14:textId="77777777" w:rsidR="00FD2250" w:rsidRPr="003C7A59" w:rsidRDefault="00FD2250" w:rsidP="00346A1D">
      <w:pPr>
        <w:tabs>
          <w:tab w:val="clear" w:pos="567"/>
        </w:tabs>
        <w:spacing w:line="240" w:lineRule="auto"/>
        <w:rPr>
          <w:szCs w:val="22"/>
          <w:lang w:eastAsia="nb-NO"/>
        </w:rPr>
      </w:pPr>
      <w:r w:rsidRPr="003C7A59">
        <w:rPr>
          <w:szCs w:val="22"/>
          <w:lang w:eastAsia="nb-NO"/>
        </w:rPr>
        <w:t>Metacam 15 mg/ml mikstur, suspensjon til hest</w:t>
      </w:r>
    </w:p>
    <w:p w14:paraId="763DB839" w14:textId="77777777" w:rsidR="00FD2250" w:rsidRPr="003C7A59" w:rsidRDefault="00FD2250" w:rsidP="00346A1D">
      <w:pPr>
        <w:tabs>
          <w:tab w:val="clear" w:pos="567"/>
        </w:tabs>
        <w:spacing w:line="240" w:lineRule="auto"/>
        <w:rPr>
          <w:szCs w:val="22"/>
          <w:lang w:eastAsia="nb-NO"/>
        </w:rPr>
      </w:pPr>
      <w:r w:rsidRPr="003C7A59">
        <w:rPr>
          <w:szCs w:val="22"/>
          <w:lang w:eastAsia="nb-NO"/>
        </w:rPr>
        <w:t>Meloksikam</w:t>
      </w:r>
    </w:p>
    <w:p w14:paraId="763DB83A" w14:textId="77777777" w:rsidR="00FD2250" w:rsidRPr="003C7A59" w:rsidRDefault="00FD2250" w:rsidP="00346A1D">
      <w:pPr>
        <w:tabs>
          <w:tab w:val="clear" w:pos="567"/>
        </w:tabs>
        <w:spacing w:line="240" w:lineRule="auto"/>
        <w:rPr>
          <w:szCs w:val="22"/>
          <w:lang w:eastAsia="nb-NO"/>
        </w:rPr>
      </w:pPr>
    </w:p>
    <w:p w14:paraId="763DB83B" w14:textId="77777777" w:rsidR="00FD2250" w:rsidRPr="003C7A59" w:rsidRDefault="00FD2250" w:rsidP="00346A1D">
      <w:pPr>
        <w:tabs>
          <w:tab w:val="clear" w:pos="567"/>
        </w:tabs>
        <w:spacing w:line="240" w:lineRule="auto"/>
        <w:rPr>
          <w:szCs w:val="22"/>
          <w:lang w:eastAsia="nb-NO"/>
        </w:rPr>
      </w:pPr>
    </w:p>
    <w:p w14:paraId="763DB83C" w14:textId="547C460B"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2.</w:t>
      </w:r>
      <w:r w:rsidRPr="003C7A59">
        <w:rPr>
          <w:b/>
          <w:szCs w:val="22"/>
          <w:lang w:eastAsia="nb-NO"/>
        </w:rPr>
        <w:tab/>
        <w:t xml:space="preserve">MENGDEN </w:t>
      </w:r>
      <w:r w:rsidR="007237C7">
        <w:rPr>
          <w:b/>
          <w:szCs w:val="22"/>
          <w:lang w:eastAsia="nb-NO"/>
        </w:rPr>
        <w:t xml:space="preserve">AV </w:t>
      </w:r>
      <w:r w:rsidRPr="003C7A59">
        <w:rPr>
          <w:b/>
          <w:szCs w:val="22"/>
          <w:lang w:eastAsia="nb-NO"/>
        </w:rPr>
        <w:t>VIRKESTOFF(ER)</w:t>
      </w:r>
    </w:p>
    <w:p w14:paraId="763DB83D" w14:textId="77777777" w:rsidR="00FD2250" w:rsidRPr="003C7A59" w:rsidRDefault="00FD2250" w:rsidP="00346A1D">
      <w:pPr>
        <w:tabs>
          <w:tab w:val="clear" w:pos="567"/>
        </w:tabs>
        <w:spacing w:line="240" w:lineRule="auto"/>
        <w:rPr>
          <w:szCs w:val="22"/>
          <w:lang w:eastAsia="nb-NO"/>
        </w:rPr>
      </w:pPr>
    </w:p>
    <w:p w14:paraId="763DB83E" w14:textId="1BF5F472" w:rsidR="00FD2250" w:rsidRPr="003C7A59" w:rsidRDefault="00FD2250" w:rsidP="00346A1D">
      <w:pPr>
        <w:tabs>
          <w:tab w:val="clear" w:pos="567"/>
        </w:tabs>
        <w:spacing w:line="240" w:lineRule="auto"/>
        <w:rPr>
          <w:szCs w:val="22"/>
          <w:lang w:eastAsia="nb-NO"/>
        </w:rPr>
      </w:pPr>
      <w:r w:rsidRPr="003C7A59">
        <w:rPr>
          <w:szCs w:val="22"/>
          <w:lang w:eastAsia="nb-NO"/>
        </w:rPr>
        <w:t>Meloksikam 15 mg/ml</w:t>
      </w:r>
    </w:p>
    <w:p w14:paraId="763DB83F" w14:textId="77777777" w:rsidR="00FD2250" w:rsidRPr="003C7A59" w:rsidRDefault="00FD2250" w:rsidP="00346A1D">
      <w:pPr>
        <w:tabs>
          <w:tab w:val="clear" w:pos="567"/>
        </w:tabs>
        <w:spacing w:line="240" w:lineRule="auto"/>
        <w:rPr>
          <w:szCs w:val="22"/>
          <w:lang w:eastAsia="nb-NO"/>
        </w:rPr>
      </w:pPr>
    </w:p>
    <w:p w14:paraId="763DB840" w14:textId="77777777" w:rsidR="00FD2250" w:rsidRPr="003C7A59" w:rsidRDefault="00FD2250" w:rsidP="00346A1D">
      <w:pPr>
        <w:tabs>
          <w:tab w:val="clear" w:pos="567"/>
        </w:tabs>
        <w:spacing w:line="240" w:lineRule="auto"/>
        <w:rPr>
          <w:szCs w:val="22"/>
          <w:lang w:eastAsia="nb-NO"/>
        </w:rPr>
      </w:pPr>
    </w:p>
    <w:p w14:paraId="763DB841"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3.</w:t>
      </w:r>
      <w:r w:rsidRPr="003C7A59">
        <w:rPr>
          <w:b/>
          <w:szCs w:val="22"/>
          <w:lang w:eastAsia="nb-NO"/>
        </w:rPr>
        <w:tab/>
        <w:t>LEGEMIDDELFORM</w:t>
      </w:r>
    </w:p>
    <w:p w14:paraId="763DB842" w14:textId="77777777" w:rsidR="00FD2250" w:rsidRPr="003C7A59" w:rsidRDefault="00FD2250" w:rsidP="00346A1D">
      <w:pPr>
        <w:tabs>
          <w:tab w:val="clear" w:pos="567"/>
        </w:tabs>
        <w:spacing w:line="240" w:lineRule="auto"/>
        <w:rPr>
          <w:szCs w:val="22"/>
          <w:lang w:eastAsia="nb-NO"/>
        </w:rPr>
      </w:pPr>
    </w:p>
    <w:p w14:paraId="763DB844" w14:textId="77777777" w:rsidR="00FD2250" w:rsidRPr="003C7A59" w:rsidRDefault="00FD2250" w:rsidP="00346A1D">
      <w:pPr>
        <w:tabs>
          <w:tab w:val="clear" w:pos="567"/>
        </w:tabs>
        <w:spacing w:line="240" w:lineRule="auto"/>
        <w:rPr>
          <w:szCs w:val="22"/>
          <w:lang w:eastAsia="nb-NO"/>
        </w:rPr>
      </w:pPr>
    </w:p>
    <w:p w14:paraId="763DB845" w14:textId="77777777" w:rsidR="00FD2250" w:rsidRPr="003C7A59" w:rsidRDefault="00FD2250" w:rsidP="00346A1D">
      <w:pPr>
        <w:tabs>
          <w:tab w:val="clear" w:pos="567"/>
        </w:tabs>
        <w:spacing w:line="240" w:lineRule="auto"/>
        <w:rPr>
          <w:szCs w:val="22"/>
          <w:lang w:eastAsia="nb-NO"/>
        </w:rPr>
      </w:pPr>
    </w:p>
    <w:p w14:paraId="763DB846"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4.</w:t>
      </w:r>
      <w:r w:rsidRPr="003C7A59">
        <w:rPr>
          <w:b/>
          <w:szCs w:val="22"/>
          <w:lang w:eastAsia="nb-NO"/>
        </w:rPr>
        <w:tab/>
        <w:t>PAKNINGSSTØRRELSE</w:t>
      </w:r>
    </w:p>
    <w:p w14:paraId="763DB847" w14:textId="77777777" w:rsidR="00FD2250" w:rsidRPr="003C7A59" w:rsidRDefault="00FD2250" w:rsidP="00346A1D">
      <w:pPr>
        <w:tabs>
          <w:tab w:val="clear" w:pos="567"/>
        </w:tabs>
        <w:spacing w:line="240" w:lineRule="auto"/>
        <w:rPr>
          <w:szCs w:val="22"/>
          <w:lang w:eastAsia="nb-NO"/>
        </w:rPr>
      </w:pPr>
    </w:p>
    <w:p w14:paraId="763DB848" w14:textId="77777777" w:rsidR="00FD2250" w:rsidRPr="003C7A59" w:rsidRDefault="00FD2250" w:rsidP="00346A1D">
      <w:pPr>
        <w:tabs>
          <w:tab w:val="clear" w:pos="567"/>
        </w:tabs>
        <w:spacing w:line="240" w:lineRule="auto"/>
        <w:rPr>
          <w:szCs w:val="22"/>
          <w:lang w:eastAsia="nb-NO"/>
        </w:rPr>
      </w:pPr>
      <w:r w:rsidRPr="003C7A59">
        <w:rPr>
          <w:szCs w:val="22"/>
          <w:lang w:eastAsia="nb-NO"/>
        </w:rPr>
        <w:t>100 ml</w:t>
      </w:r>
    </w:p>
    <w:p w14:paraId="763DB849" w14:textId="77777777" w:rsidR="00FD2250" w:rsidRPr="003C7A59" w:rsidRDefault="00FD2250" w:rsidP="00346A1D">
      <w:pPr>
        <w:tabs>
          <w:tab w:val="clear" w:pos="567"/>
        </w:tabs>
        <w:spacing w:line="240" w:lineRule="auto"/>
        <w:rPr>
          <w:szCs w:val="22"/>
          <w:lang w:eastAsia="nb-NO"/>
        </w:rPr>
      </w:pPr>
      <w:r w:rsidRPr="00304B0A">
        <w:rPr>
          <w:szCs w:val="22"/>
          <w:highlight w:val="lightGray"/>
          <w:lang w:eastAsia="nb-NO"/>
        </w:rPr>
        <w:t>250 ml</w:t>
      </w:r>
    </w:p>
    <w:p w14:paraId="763DB84A" w14:textId="77777777" w:rsidR="00FD2250" w:rsidRPr="003C7A59" w:rsidRDefault="00FD2250" w:rsidP="00346A1D">
      <w:pPr>
        <w:tabs>
          <w:tab w:val="clear" w:pos="567"/>
        </w:tabs>
        <w:spacing w:line="240" w:lineRule="auto"/>
        <w:rPr>
          <w:szCs w:val="22"/>
          <w:lang w:eastAsia="nb-NO"/>
        </w:rPr>
      </w:pPr>
    </w:p>
    <w:p w14:paraId="763DB84B" w14:textId="77777777" w:rsidR="00FD2250" w:rsidRPr="003C7A59" w:rsidRDefault="00FD2250" w:rsidP="00346A1D">
      <w:pPr>
        <w:tabs>
          <w:tab w:val="clear" w:pos="567"/>
        </w:tabs>
        <w:spacing w:line="240" w:lineRule="auto"/>
        <w:rPr>
          <w:szCs w:val="22"/>
          <w:lang w:eastAsia="nb-NO"/>
        </w:rPr>
      </w:pPr>
    </w:p>
    <w:p w14:paraId="763DB84C"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5.</w:t>
      </w:r>
      <w:r w:rsidRPr="003C7A59">
        <w:rPr>
          <w:b/>
          <w:szCs w:val="22"/>
          <w:lang w:eastAsia="nb-NO"/>
        </w:rPr>
        <w:tab/>
        <w:t>DYREARTER SOM LEGEMIDLET ER BEREGNET TIL (Målarter)</w:t>
      </w:r>
    </w:p>
    <w:p w14:paraId="763DB84D" w14:textId="77777777" w:rsidR="00FD2250" w:rsidRPr="003C7A59" w:rsidRDefault="00FD2250" w:rsidP="00346A1D">
      <w:pPr>
        <w:tabs>
          <w:tab w:val="clear" w:pos="567"/>
        </w:tabs>
        <w:spacing w:line="240" w:lineRule="auto"/>
        <w:rPr>
          <w:szCs w:val="22"/>
          <w:lang w:eastAsia="nb-NO"/>
        </w:rPr>
      </w:pPr>
    </w:p>
    <w:p w14:paraId="763DB84E" w14:textId="77777777" w:rsidR="00FD2250" w:rsidRPr="003C7A59" w:rsidRDefault="00FD2250" w:rsidP="00346A1D">
      <w:pPr>
        <w:tabs>
          <w:tab w:val="clear" w:pos="567"/>
        </w:tabs>
        <w:spacing w:line="240" w:lineRule="auto"/>
        <w:rPr>
          <w:szCs w:val="22"/>
          <w:lang w:eastAsia="nb-NO"/>
        </w:rPr>
      </w:pPr>
      <w:r w:rsidRPr="00304B0A">
        <w:rPr>
          <w:szCs w:val="22"/>
          <w:highlight w:val="lightGray"/>
          <w:lang w:eastAsia="nb-NO"/>
        </w:rPr>
        <w:t>Hest</w:t>
      </w:r>
    </w:p>
    <w:p w14:paraId="763DB84F" w14:textId="77777777" w:rsidR="00FD2250" w:rsidRPr="003C7A59" w:rsidRDefault="00FD2250" w:rsidP="00346A1D">
      <w:pPr>
        <w:tabs>
          <w:tab w:val="clear" w:pos="567"/>
        </w:tabs>
        <w:spacing w:line="240" w:lineRule="auto"/>
        <w:rPr>
          <w:szCs w:val="22"/>
          <w:lang w:eastAsia="nb-NO"/>
        </w:rPr>
      </w:pPr>
    </w:p>
    <w:p w14:paraId="763DB850" w14:textId="77777777" w:rsidR="00FD2250" w:rsidRPr="003C7A59" w:rsidRDefault="00FD2250" w:rsidP="00346A1D">
      <w:pPr>
        <w:tabs>
          <w:tab w:val="clear" w:pos="567"/>
        </w:tabs>
        <w:spacing w:line="240" w:lineRule="auto"/>
        <w:rPr>
          <w:szCs w:val="22"/>
          <w:lang w:eastAsia="nb-NO"/>
        </w:rPr>
      </w:pPr>
    </w:p>
    <w:p w14:paraId="763DB851"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6</w:t>
      </w:r>
      <w:r w:rsidR="009D17E9" w:rsidRPr="003C7A59">
        <w:rPr>
          <w:b/>
          <w:szCs w:val="22"/>
          <w:lang w:eastAsia="nb-NO"/>
        </w:rPr>
        <w:t>.</w:t>
      </w:r>
      <w:r w:rsidRPr="003C7A59">
        <w:rPr>
          <w:b/>
          <w:szCs w:val="22"/>
          <w:lang w:eastAsia="nb-NO"/>
        </w:rPr>
        <w:tab/>
        <w:t>INDIKASJON(ER)</w:t>
      </w:r>
    </w:p>
    <w:p w14:paraId="763DB852" w14:textId="77777777" w:rsidR="00FD2250" w:rsidRPr="003C7A59" w:rsidRDefault="00FD2250" w:rsidP="00346A1D">
      <w:pPr>
        <w:tabs>
          <w:tab w:val="clear" w:pos="567"/>
        </w:tabs>
        <w:spacing w:line="240" w:lineRule="auto"/>
        <w:rPr>
          <w:szCs w:val="22"/>
          <w:lang w:eastAsia="nb-NO"/>
        </w:rPr>
      </w:pPr>
    </w:p>
    <w:p w14:paraId="763DB854" w14:textId="77777777" w:rsidR="00FD2250" w:rsidRPr="003C7A59" w:rsidRDefault="00FD2250" w:rsidP="00346A1D">
      <w:pPr>
        <w:tabs>
          <w:tab w:val="clear" w:pos="567"/>
        </w:tabs>
        <w:spacing w:line="240" w:lineRule="auto"/>
        <w:rPr>
          <w:szCs w:val="22"/>
          <w:lang w:eastAsia="nb-NO"/>
        </w:rPr>
      </w:pPr>
    </w:p>
    <w:p w14:paraId="763DB855" w14:textId="77777777" w:rsidR="00FD2250" w:rsidRPr="003C7A59" w:rsidRDefault="00FD2250" w:rsidP="00346A1D">
      <w:pPr>
        <w:tabs>
          <w:tab w:val="clear" w:pos="567"/>
        </w:tabs>
        <w:spacing w:line="240" w:lineRule="auto"/>
        <w:rPr>
          <w:szCs w:val="22"/>
          <w:lang w:eastAsia="nb-NO"/>
        </w:rPr>
      </w:pPr>
    </w:p>
    <w:p w14:paraId="763DB856"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7.</w:t>
      </w:r>
      <w:r w:rsidRPr="003C7A59">
        <w:rPr>
          <w:b/>
          <w:szCs w:val="22"/>
          <w:lang w:eastAsia="nb-NO"/>
        </w:rPr>
        <w:tab/>
        <w:t>BRUKSMÅTE OG ADMINISTRASJONSVEI</w:t>
      </w:r>
    </w:p>
    <w:p w14:paraId="763DB857" w14:textId="77777777" w:rsidR="00FD2250" w:rsidRPr="003C7A59" w:rsidRDefault="00FD2250" w:rsidP="00346A1D">
      <w:pPr>
        <w:tabs>
          <w:tab w:val="clear" w:pos="567"/>
        </w:tabs>
        <w:spacing w:line="240" w:lineRule="auto"/>
        <w:rPr>
          <w:szCs w:val="22"/>
          <w:lang w:eastAsia="nb-NO"/>
        </w:rPr>
      </w:pPr>
    </w:p>
    <w:p w14:paraId="763DB858" w14:textId="77777777" w:rsidR="00FD2250" w:rsidRPr="003C7A59" w:rsidRDefault="00FD2250" w:rsidP="00346A1D">
      <w:pPr>
        <w:tabs>
          <w:tab w:val="clear" w:pos="567"/>
        </w:tabs>
        <w:spacing w:line="240" w:lineRule="auto"/>
        <w:rPr>
          <w:szCs w:val="22"/>
          <w:lang w:eastAsia="nb-NO"/>
        </w:rPr>
      </w:pPr>
      <w:r w:rsidRPr="003C7A59">
        <w:rPr>
          <w:szCs w:val="22"/>
          <w:lang w:eastAsia="nb-NO"/>
        </w:rPr>
        <w:t>Rystes godt før bruk.</w:t>
      </w:r>
    </w:p>
    <w:p w14:paraId="3B8428FE" w14:textId="19044DF5" w:rsidR="00EA05B7" w:rsidRPr="003C7A59" w:rsidRDefault="00EA05B7" w:rsidP="00346A1D">
      <w:pPr>
        <w:tabs>
          <w:tab w:val="clear" w:pos="567"/>
        </w:tabs>
        <w:spacing w:line="240" w:lineRule="auto"/>
        <w:rPr>
          <w:szCs w:val="22"/>
          <w:lang w:eastAsia="nb-NO"/>
        </w:rPr>
      </w:pPr>
      <w:r w:rsidRPr="00647CF3">
        <w:rPr>
          <w:szCs w:val="22"/>
        </w:rPr>
        <w:t>Les pakningsvedlegget før bruk</w:t>
      </w:r>
      <w:r w:rsidR="00B90EAC">
        <w:rPr>
          <w:szCs w:val="22"/>
        </w:rPr>
        <w:t>.</w:t>
      </w:r>
      <w:r w:rsidRPr="003C7A59" w:rsidDel="00EA05B7">
        <w:rPr>
          <w:szCs w:val="22"/>
          <w:lang w:eastAsia="nb-NO"/>
        </w:rPr>
        <w:t xml:space="preserve"> </w:t>
      </w:r>
    </w:p>
    <w:p w14:paraId="763DB85B" w14:textId="77777777" w:rsidR="00FD2250" w:rsidRDefault="00FD2250" w:rsidP="00346A1D">
      <w:pPr>
        <w:tabs>
          <w:tab w:val="clear" w:pos="567"/>
        </w:tabs>
        <w:spacing w:line="240" w:lineRule="auto"/>
        <w:rPr>
          <w:szCs w:val="22"/>
          <w:lang w:eastAsia="nb-NO"/>
        </w:rPr>
      </w:pPr>
    </w:p>
    <w:p w14:paraId="71918C6A" w14:textId="77777777" w:rsidR="00A62E86" w:rsidRPr="003C7A59" w:rsidRDefault="00A62E86" w:rsidP="00346A1D">
      <w:pPr>
        <w:tabs>
          <w:tab w:val="clear" w:pos="567"/>
        </w:tabs>
        <w:spacing w:line="240" w:lineRule="auto"/>
        <w:rPr>
          <w:szCs w:val="22"/>
          <w:lang w:eastAsia="nb-NO"/>
        </w:rPr>
      </w:pPr>
    </w:p>
    <w:p w14:paraId="763DB85C" w14:textId="02E95A9A" w:rsidR="00FD2250" w:rsidRPr="003C7A59" w:rsidRDefault="00FD2250" w:rsidP="00346A1D">
      <w:pPr>
        <w:pBdr>
          <w:top w:val="single" w:sz="4" w:space="1" w:color="auto"/>
          <w:left w:val="single" w:sz="4" w:space="4" w:color="auto"/>
          <w:bottom w:val="single" w:sz="4" w:space="0" w:color="auto"/>
          <w:right w:val="single" w:sz="4" w:space="4" w:color="auto"/>
        </w:pBdr>
        <w:tabs>
          <w:tab w:val="clear" w:pos="567"/>
        </w:tabs>
        <w:spacing w:line="240" w:lineRule="auto"/>
        <w:ind w:left="567" w:hanging="567"/>
        <w:rPr>
          <w:b/>
          <w:szCs w:val="22"/>
          <w:lang w:eastAsia="nb-NO"/>
        </w:rPr>
      </w:pPr>
      <w:r w:rsidRPr="003C7A59">
        <w:rPr>
          <w:b/>
          <w:szCs w:val="22"/>
          <w:lang w:eastAsia="nb-NO"/>
        </w:rPr>
        <w:t>8.</w:t>
      </w:r>
      <w:r w:rsidRPr="003C7A59">
        <w:rPr>
          <w:b/>
          <w:szCs w:val="22"/>
          <w:lang w:eastAsia="nb-NO"/>
        </w:rPr>
        <w:tab/>
        <w:t>TILBAKEHOLDELSESTID</w:t>
      </w:r>
      <w:r w:rsidR="007237C7">
        <w:rPr>
          <w:b/>
          <w:szCs w:val="22"/>
          <w:lang w:eastAsia="nb-NO"/>
        </w:rPr>
        <w:t>(ER)</w:t>
      </w:r>
    </w:p>
    <w:p w14:paraId="763DB85D" w14:textId="77777777" w:rsidR="00FD2250" w:rsidRPr="003C7A59" w:rsidRDefault="00FD2250" w:rsidP="00346A1D">
      <w:pPr>
        <w:tabs>
          <w:tab w:val="clear" w:pos="567"/>
        </w:tabs>
        <w:spacing w:line="240" w:lineRule="auto"/>
        <w:rPr>
          <w:b/>
          <w:szCs w:val="22"/>
          <w:lang w:eastAsia="nb-NO"/>
        </w:rPr>
      </w:pPr>
    </w:p>
    <w:p w14:paraId="763DB85E" w14:textId="77777777" w:rsidR="00F41393" w:rsidRPr="003C7A59" w:rsidRDefault="00F41393" w:rsidP="00346A1D">
      <w:pPr>
        <w:tabs>
          <w:tab w:val="clear" w:pos="567"/>
          <w:tab w:val="left" w:pos="1134"/>
        </w:tabs>
        <w:spacing w:line="240" w:lineRule="auto"/>
        <w:rPr>
          <w:szCs w:val="22"/>
        </w:rPr>
      </w:pPr>
      <w:r w:rsidRPr="003C7A59">
        <w:rPr>
          <w:szCs w:val="22"/>
        </w:rPr>
        <w:t>Tilbakeholdelsestid:</w:t>
      </w:r>
    </w:p>
    <w:p w14:paraId="763DB85F" w14:textId="552F73F7" w:rsidR="00FD2250" w:rsidRPr="003C7A59" w:rsidRDefault="00FD2250" w:rsidP="00346A1D">
      <w:pPr>
        <w:tabs>
          <w:tab w:val="clear" w:pos="567"/>
        </w:tabs>
        <w:spacing w:line="240" w:lineRule="auto"/>
        <w:rPr>
          <w:szCs w:val="22"/>
          <w:lang w:eastAsia="nb-NO"/>
        </w:rPr>
      </w:pPr>
      <w:r w:rsidRPr="003C7A59">
        <w:rPr>
          <w:szCs w:val="22"/>
          <w:lang w:eastAsia="nb-NO"/>
        </w:rPr>
        <w:t>Slakt: 3 d</w:t>
      </w:r>
      <w:r w:rsidR="00B90EAC">
        <w:rPr>
          <w:szCs w:val="22"/>
          <w:lang w:eastAsia="nb-NO"/>
        </w:rPr>
        <w:t>øgn.</w:t>
      </w:r>
    </w:p>
    <w:p w14:paraId="763DB860" w14:textId="77777777" w:rsidR="00FD2250" w:rsidRPr="003C7A59" w:rsidRDefault="00FD2250" w:rsidP="00346A1D">
      <w:pPr>
        <w:tabs>
          <w:tab w:val="clear" w:pos="567"/>
        </w:tabs>
        <w:spacing w:line="240" w:lineRule="auto"/>
        <w:rPr>
          <w:szCs w:val="22"/>
          <w:lang w:eastAsia="nb-NO"/>
        </w:rPr>
      </w:pPr>
    </w:p>
    <w:p w14:paraId="763DB861" w14:textId="77777777" w:rsidR="00FD2250" w:rsidRPr="003C7A59" w:rsidRDefault="00FD2250" w:rsidP="00346A1D">
      <w:pPr>
        <w:tabs>
          <w:tab w:val="clear" w:pos="567"/>
        </w:tabs>
        <w:spacing w:line="240" w:lineRule="auto"/>
        <w:rPr>
          <w:szCs w:val="22"/>
          <w:lang w:eastAsia="nb-NO"/>
        </w:rPr>
      </w:pPr>
    </w:p>
    <w:p w14:paraId="763DB862"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9.</w:t>
      </w:r>
      <w:r w:rsidRPr="003C7A59">
        <w:rPr>
          <w:b/>
          <w:szCs w:val="22"/>
          <w:lang w:eastAsia="nb-NO"/>
        </w:rPr>
        <w:tab/>
        <w:t>SPESIELL(E) ADVARSEL/ADVASLER OM NØDVENDIG</w:t>
      </w:r>
    </w:p>
    <w:p w14:paraId="763DB863" w14:textId="77777777" w:rsidR="00FD2250" w:rsidRPr="003C7A59" w:rsidRDefault="00FD2250" w:rsidP="00346A1D">
      <w:pPr>
        <w:tabs>
          <w:tab w:val="clear" w:pos="567"/>
        </w:tabs>
        <w:spacing w:line="240" w:lineRule="auto"/>
        <w:rPr>
          <w:szCs w:val="22"/>
          <w:lang w:eastAsia="nb-NO"/>
        </w:rPr>
      </w:pPr>
    </w:p>
    <w:p w14:paraId="763DB865" w14:textId="77777777" w:rsidR="00FD2250" w:rsidRPr="003C7A59" w:rsidRDefault="00FD2250" w:rsidP="00346A1D">
      <w:pPr>
        <w:tabs>
          <w:tab w:val="clear" w:pos="567"/>
        </w:tabs>
        <w:spacing w:line="240" w:lineRule="auto"/>
        <w:rPr>
          <w:szCs w:val="22"/>
          <w:lang w:eastAsia="nb-NO"/>
        </w:rPr>
      </w:pPr>
    </w:p>
    <w:p w14:paraId="763DB866" w14:textId="77777777" w:rsidR="004367E2" w:rsidRPr="003C7A59" w:rsidRDefault="004367E2" w:rsidP="00346A1D">
      <w:pPr>
        <w:tabs>
          <w:tab w:val="clear" w:pos="567"/>
        </w:tabs>
        <w:spacing w:line="240" w:lineRule="auto"/>
        <w:rPr>
          <w:szCs w:val="22"/>
          <w:lang w:eastAsia="nb-NO"/>
        </w:rPr>
      </w:pPr>
    </w:p>
    <w:p w14:paraId="763DB867" w14:textId="77777777" w:rsidR="00FD2250" w:rsidRPr="003C7A59" w:rsidRDefault="00FD2250" w:rsidP="0072761B">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10.</w:t>
      </w:r>
      <w:r w:rsidRPr="003C7A59">
        <w:rPr>
          <w:b/>
          <w:szCs w:val="22"/>
          <w:lang w:eastAsia="nb-NO"/>
        </w:rPr>
        <w:tab/>
        <w:t>UTLØPSDATO</w:t>
      </w:r>
    </w:p>
    <w:p w14:paraId="763DB868" w14:textId="77777777" w:rsidR="00FD2250" w:rsidRPr="003C7A59" w:rsidRDefault="00FD2250" w:rsidP="0072761B">
      <w:pPr>
        <w:tabs>
          <w:tab w:val="clear" w:pos="567"/>
        </w:tabs>
        <w:spacing w:line="240" w:lineRule="auto"/>
        <w:rPr>
          <w:szCs w:val="22"/>
          <w:lang w:eastAsia="nb-NO"/>
        </w:rPr>
      </w:pPr>
    </w:p>
    <w:p w14:paraId="763DB869" w14:textId="18C37766" w:rsidR="00FD2250" w:rsidRPr="003C7A59" w:rsidRDefault="00FD2250" w:rsidP="00346A1D">
      <w:pPr>
        <w:tabs>
          <w:tab w:val="clear" w:pos="567"/>
        </w:tabs>
        <w:spacing w:line="240" w:lineRule="auto"/>
        <w:rPr>
          <w:szCs w:val="22"/>
          <w:lang w:eastAsia="nb-NO"/>
        </w:rPr>
      </w:pPr>
      <w:r w:rsidRPr="003C7A59">
        <w:rPr>
          <w:szCs w:val="22"/>
          <w:lang w:eastAsia="nb-NO"/>
        </w:rPr>
        <w:t>EXP {måned/år}</w:t>
      </w:r>
    </w:p>
    <w:p w14:paraId="763DB86A" w14:textId="1DC8319D" w:rsidR="00FD2250" w:rsidRPr="003C7A59" w:rsidRDefault="00B90EAC" w:rsidP="00346A1D">
      <w:pPr>
        <w:tabs>
          <w:tab w:val="clear" w:pos="567"/>
        </w:tabs>
        <w:spacing w:line="240" w:lineRule="auto"/>
        <w:rPr>
          <w:szCs w:val="22"/>
          <w:lang w:eastAsia="nb-NO"/>
        </w:rPr>
      </w:pPr>
      <w:r>
        <w:rPr>
          <w:szCs w:val="22"/>
          <w:lang w:eastAsia="nb-NO"/>
        </w:rPr>
        <w:t xml:space="preserve">Etter anbrudd, brukes innen </w:t>
      </w:r>
      <w:r w:rsidR="00FD2250" w:rsidRPr="003C7A59">
        <w:rPr>
          <w:szCs w:val="22"/>
          <w:lang w:eastAsia="nb-NO"/>
        </w:rPr>
        <w:t>6 måneder.</w:t>
      </w:r>
    </w:p>
    <w:p w14:paraId="763DB86C" w14:textId="77777777" w:rsidR="00FD2250" w:rsidRPr="003C7A59" w:rsidRDefault="00FD2250" w:rsidP="00346A1D">
      <w:pPr>
        <w:tabs>
          <w:tab w:val="clear" w:pos="567"/>
        </w:tabs>
        <w:spacing w:line="240" w:lineRule="auto"/>
        <w:rPr>
          <w:szCs w:val="22"/>
          <w:lang w:eastAsia="nb-NO"/>
        </w:rPr>
      </w:pPr>
    </w:p>
    <w:p w14:paraId="763DB86D" w14:textId="77777777" w:rsidR="00FD2250" w:rsidRPr="003C7A59" w:rsidRDefault="00FD2250" w:rsidP="00346A1D">
      <w:pPr>
        <w:tabs>
          <w:tab w:val="clear" w:pos="567"/>
        </w:tabs>
        <w:spacing w:line="240" w:lineRule="auto"/>
        <w:rPr>
          <w:szCs w:val="22"/>
          <w:lang w:eastAsia="nb-NO"/>
        </w:rPr>
      </w:pPr>
    </w:p>
    <w:p w14:paraId="763DB86E"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11.</w:t>
      </w:r>
      <w:r w:rsidRPr="003C7A59">
        <w:rPr>
          <w:b/>
          <w:szCs w:val="22"/>
          <w:lang w:eastAsia="nb-NO"/>
        </w:rPr>
        <w:tab/>
        <w:t>OPPBEVARINGSBETINGELSER</w:t>
      </w:r>
    </w:p>
    <w:p w14:paraId="763DB86F" w14:textId="77777777" w:rsidR="00FD2250" w:rsidRPr="003C7A59" w:rsidRDefault="00FD2250" w:rsidP="00346A1D">
      <w:pPr>
        <w:tabs>
          <w:tab w:val="clear" w:pos="567"/>
        </w:tabs>
        <w:spacing w:line="240" w:lineRule="auto"/>
        <w:rPr>
          <w:szCs w:val="22"/>
          <w:lang w:eastAsia="nb-NO"/>
        </w:rPr>
      </w:pPr>
    </w:p>
    <w:p w14:paraId="763DB871" w14:textId="77777777" w:rsidR="00FD2250" w:rsidRPr="003C7A59" w:rsidRDefault="00FD2250" w:rsidP="00346A1D">
      <w:pPr>
        <w:tabs>
          <w:tab w:val="clear" w:pos="567"/>
        </w:tabs>
        <w:spacing w:line="240" w:lineRule="auto"/>
        <w:rPr>
          <w:szCs w:val="22"/>
          <w:lang w:eastAsia="nb-NO"/>
        </w:rPr>
      </w:pPr>
    </w:p>
    <w:p w14:paraId="763DB872" w14:textId="77777777" w:rsidR="00FD2250" w:rsidRPr="003C7A59" w:rsidRDefault="00FD2250" w:rsidP="00346A1D">
      <w:pPr>
        <w:tabs>
          <w:tab w:val="clear" w:pos="567"/>
        </w:tabs>
        <w:spacing w:line="240" w:lineRule="auto"/>
        <w:rPr>
          <w:szCs w:val="22"/>
          <w:lang w:eastAsia="nb-NO"/>
        </w:rPr>
      </w:pPr>
    </w:p>
    <w:p w14:paraId="763DB873" w14:textId="687EE694"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12.</w:t>
      </w:r>
      <w:r w:rsidRPr="003C7A59">
        <w:rPr>
          <w:b/>
          <w:szCs w:val="22"/>
          <w:lang w:eastAsia="nb-NO"/>
        </w:rPr>
        <w:tab/>
      </w:r>
      <w:r w:rsidR="007237C7">
        <w:rPr>
          <w:b/>
          <w:szCs w:val="22"/>
        </w:rPr>
        <w:t>SÆRLIGE FORHOLDSREGLER FOR HÅNDTERING AV UBRUKT LEGEMIDDEL, RESTER OG EMBALLASJE</w:t>
      </w:r>
    </w:p>
    <w:p w14:paraId="763DB874" w14:textId="77777777" w:rsidR="00FD2250" w:rsidRPr="003C7A59" w:rsidRDefault="00FD2250" w:rsidP="00346A1D">
      <w:pPr>
        <w:tabs>
          <w:tab w:val="clear" w:pos="567"/>
        </w:tabs>
        <w:spacing w:line="240" w:lineRule="auto"/>
        <w:rPr>
          <w:szCs w:val="22"/>
          <w:lang w:eastAsia="nb-NO"/>
        </w:rPr>
      </w:pPr>
    </w:p>
    <w:p w14:paraId="763DB876" w14:textId="77777777" w:rsidR="00FD2250" w:rsidRPr="003C7A59" w:rsidRDefault="00FD2250" w:rsidP="00346A1D">
      <w:pPr>
        <w:tabs>
          <w:tab w:val="clear" w:pos="567"/>
        </w:tabs>
        <w:spacing w:line="240" w:lineRule="auto"/>
        <w:rPr>
          <w:szCs w:val="22"/>
          <w:lang w:eastAsia="nb-NO"/>
        </w:rPr>
      </w:pPr>
    </w:p>
    <w:p w14:paraId="763DB877" w14:textId="77777777" w:rsidR="00FD2250" w:rsidRPr="003C7A59" w:rsidRDefault="00FD2250" w:rsidP="00346A1D">
      <w:pPr>
        <w:tabs>
          <w:tab w:val="clear" w:pos="567"/>
        </w:tabs>
        <w:spacing w:line="240" w:lineRule="auto"/>
        <w:rPr>
          <w:szCs w:val="22"/>
          <w:lang w:eastAsia="nb-NO"/>
        </w:rPr>
      </w:pPr>
    </w:p>
    <w:p w14:paraId="763DB878" w14:textId="77777777" w:rsidR="00FD2250" w:rsidRPr="003C7A59" w:rsidRDefault="00FD2250" w:rsidP="009B0267">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bCs/>
          <w:szCs w:val="22"/>
        </w:rPr>
      </w:pPr>
      <w:r w:rsidRPr="003C7A59">
        <w:rPr>
          <w:b/>
          <w:szCs w:val="22"/>
          <w:lang w:eastAsia="nb-NO"/>
        </w:rPr>
        <w:t>13.</w:t>
      </w:r>
      <w:r w:rsidRPr="003C7A59">
        <w:rPr>
          <w:b/>
          <w:szCs w:val="22"/>
          <w:lang w:eastAsia="nb-NO"/>
        </w:rPr>
        <w:tab/>
        <w:t>TEKSTEN “TIL DYR” OG EVENTUELLE VIKÅR ELLER BEGRENSNINGER MED HENSYN TIL UTLEVERING OG BRUK</w:t>
      </w:r>
      <w:r w:rsidR="008B2F43" w:rsidRPr="003C7A59">
        <w:rPr>
          <w:b/>
          <w:bCs/>
          <w:szCs w:val="22"/>
        </w:rPr>
        <w:t>, HVIS RELEVANT</w:t>
      </w:r>
    </w:p>
    <w:p w14:paraId="763DB879" w14:textId="77777777" w:rsidR="00FD2250" w:rsidRPr="003C7A59" w:rsidRDefault="00FD2250" w:rsidP="00346A1D">
      <w:pPr>
        <w:tabs>
          <w:tab w:val="clear" w:pos="567"/>
        </w:tabs>
        <w:spacing w:line="240" w:lineRule="auto"/>
        <w:rPr>
          <w:szCs w:val="22"/>
          <w:lang w:eastAsia="nb-NO"/>
        </w:rPr>
      </w:pPr>
    </w:p>
    <w:p w14:paraId="763DB87A" w14:textId="1AD0A621" w:rsidR="00FD2250" w:rsidRPr="003C7A59" w:rsidRDefault="00FD2250" w:rsidP="00346A1D">
      <w:pPr>
        <w:tabs>
          <w:tab w:val="clear" w:pos="567"/>
        </w:tabs>
        <w:spacing w:line="240" w:lineRule="auto"/>
        <w:rPr>
          <w:szCs w:val="22"/>
          <w:lang w:eastAsia="nb-NO"/>
        </w:rPr>
      </w:pPr>
      <w:r w:rsidRPr="003C7A59">
        <w:rPr>
          <w:szCs w:val="22"/>
          <w:lang w:eastAsia="nb-NO"/>
        </w:rPr>
        <w:t>Til dyr</w:t>
      </w:r>
      <w:r w:rsidR="004367E2" w:rsidRPr="003C7A59">
        <w:rPr>
          <w:szCs w:val="22"/>
          <w:lang w:eastAsia="nb-NO"/>
        </w:rPr>
        <w:t xml:space="preserve">. </w:t>
      </w:r>
      <w:r w:rsidR="00135A4E" w:rsidRPr="00647CF3">
        <w:rPr>
          <w:szCs w:val="22"/>
        </w:rPr>
        <w:t>Reseptpliktig</w:t>
      </w:r>
      <w:r w:rsidR="00B90EAC">
        <w:rPr>
          <w:szCs w:val="22"/>
        </w:rPr>
        <w:t>.</w:t>
      </w:r>
      <w:r w:rsidR="00135A4E">
        <w:rPr>
          <w:szCs w:val="22"/>
          <w:lang w:eastAsia="nb-NO"/>
        </w:rPr>
        <w:t xml:space="preserve"> </w:t>
      </w:r>
    </w:p>
    <w:p w14:paraId="763DB87B" w14:textId="77777777" w:rsidR="00FD2250" w:rsidRPr="003C7A59" w:rsidRDefault="00FD2250" w:rsidP="00346A1D">
      <w:pPr>
        <w:tabs>
          <w:tab w:val="clear" w:pos="567"/>
        </w:tabs>
        <w:spacing w:line="240" w:lineRule="auto"/>
        <w:rPr>
          <w:szCs w:val="22"/>
          <w:lang w:eastAsia="nb-NO"/>
        </w:rPr>
      </w:pPr>
    </w:p>
    <w:p w14:paraId="763DB87C" w14:textId="77777777" w:rsidR="00FD2250" w:rsidRPr="003C7A59" w:rsidRDefault="00FD2250" w:rsidP="00346A1D">
      <w:pPr>
        <w:tabs>
          <w:tab w:val="clear" w:pos="567"/>
        </w:tabs>
        <w:spacing w:line="240" w:lineRule="auto"/>
        <w:rPr>
          <w:szCs w:val="22"/>
          <w:lang w:eastAsia="nb-NO"/>
        </w:rPr>
      </w:pPr>
    </w:p>
    <w:p w14:paraId="763DB87D"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14.</w:t>
      </w:r>
      <w:r w:rsidRPr="003C7A59">
        <w:rPr>
          <w:b/>
          <w:szCs w:val="22"/>
          <w:lang w:eastAsia="nb-NO"/>
        </w:rPr>
        <w:tab/>
        <w:t xml:space="preserve">TEKSTEN ”OPPBEVARES UTILGJENGELIG FOR BARN” </w:t>
      </w:r>
    </w:p>
    <w:p w14:paraId="763DB881" w14:textId="77777777" w:rsidR="00FD2250" w:rsidRDefault="00FD2250" w:rsidP="00346A1D">
      <w:pPr>
        <w:tabs>
          <w:tab w:val="clear" w:pos="567"/>
        </w:tabs>
        <w:spacing w:line="240" w:lineRule="auto"/>
        <w:rPr>
          <w:szCs w:val="22"/>
          <w:lang w:eastAsia="nb-NO"/>
        </w:rPr>
      </w:pPr>
    </w:p>
    <w:p w14:paraId="3F8A5012" w14:textId="77777777" w:rsidR="00B44995" w:rsidRDefault="00B44995" w:rsidP="00346A1D">
      <w:pPr>
        <w:tabs>
          <w:tab w:val="clear" w:pos="567"/>
        </w:tabs>
        <w:spacing w:line="240" w:lineRule="auto"/>
        <w:rPr>
          <w:szCs w:val="22"/>
          <w:lang w:eastAsia="nb-NO"/>
        </w:rPr>
      </w:pPr>
    </w:p>
    <w:p w14:paraId="382EA8AB" w14:textId="77777777" w:rsidR="00B44995" w:rsidRPr="003C7A59" w:rsidRDefault="00B44995" w:rsidP="00346A1D">
      <w:pPr>
        <w:tabs>
          <w:tab w:val="clear" w:pos="567"/>
        </w:tabs>
        <w:spacing w:line="240" w:lineRule="auto"/>
        <w:rPr>
          <w:szCs w:val="22"/>
          <w:lang w:eastAsia="nb-NO"/>
        </w:rPr>
      </w:pPr>
    </w:p>
    <w:p w14:paraId="763DB882" w14:textId="77777777" w:rsidR="008B2F43" w:rsidRPr="003C7A59" w:rsidRDefault="00FD2250" w:rsidP="008B2F43">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15.</w:t>
      </w:r>
      <w:r w:rsidRPr="003C7A59">
        <w:rPr>
          <w:b/>
          <w:szCs w:val="22"/>
          <w:lang w:eastAsia="nb-NO"/>
        </w:rPr>
        <w:tab/>
        <w:t>NAVN OG ADRESSE PÅ INNEHAVEREN AV MARKEDSFØRINGSTILLATELSE</w:t>
      </w:r>
    </w:p>
    <w:p w14:paraId="763DB883" w14:textId="77777777" w:rsidR="00FD2250" w:rsidRPr="003C7A59" w:rsidRDefault="00FD2250" w:rsidP="00346A1D">
      <w:pPr>
        <w:tabs>
          <w:tab w:val="clear" w:pos="567"/>
        </w:tabs>
        <w:spacing w:line="240" w:lineRule="auto"/>
        <w:rPr>
          <w:szCs w:val="22"/>
          <w:lang w:eastAsia="nb-NO"/>
        </w:rPr>
      </w:pPr>
    </w:p>
    <w:p w14:paraId="763DB884" w14:textId="77777777" w:rsidR="00FD2250" w:rsidRPr="00D84897" w:rsidRDefault="00FD2250" w:rsidP="00346A1D">
      <w:pPr>
        <w:tabs>
          <w:tab w:val="clear" w:pos="567"/>
        </w:tabs>
        <w:spacing w:line="240" w:lineRule="auto"/>
        <w:rPr>
          <w:szCs w:val="22"/>
          <w:lang w:eastAsia="nb-NO"/>
        </w:rPr>
      </w:pPr>
      <w:r w:rsidRPr="00D84897">
        <w:rPr>
          <w:szCs w:val="22"/>
          <w:lang w:eastAsia="nb-NO"/>
        </w:rPr>
        <w:t>Boehringer Ingelheim Vetmedica GmbH</w:t>
      </w:r>
    </w:p>
    <w:p w14:paraId="763DB885" w14:textId="77777777" w:rsidR="00FD2250" w:rsidRPr="00D84897" w:rsidRDefault="00FD2250" w:rsidP="00346A1D">
      <w:pPr>
        <w:tabs>
          <w:tab w:val="clear" w:pos="567"/>
        </w:tabs>
        <w:spacing w:line="240" w:lineRule="auto"/>
        <w:rPr>
          <w:caps/>
          <w:szCs w:val="22"/>
          <w:lang w:eastAsia="nb-NO"/>
        </w:rPr>
      </w:pPr>
      <w:r w:rsidRPr="00D84897">
        <w:rPr>
          <w:caps/>
          <w:szCs w:val="22"/>
          <w:lang w:eastAsia="nb-NO"/>
        </w:rPr>
        <w:t>Tyskland</w:t>
      </w:r>
    </w:p>
    <w:p w14:paraId="763DB886" w14:textId="77777777" w:rsidR="00FD2250" w:rsidRPr="003C7A59" w:rsidRDefault="00FD2250" w:rsidP="00346A1D">
      <w:pPr>
        <w:tabs>
          <w:tab w:val="clear" w:pos="567"/>
        </w:tabs>
        <w:spacing w:line="240" w:lineRule="auto"/>
        <w:rPr>
          <w:szCs w:val="22"/>
          <w:lang w:eastAsia="nb-NO"/>
        </w:rPr>
      </w:pPr>
    </w:p>
    <w:p w14:paraId="763DB887" w14:textId="77777777" w:rsidR="00FD2250" w:rsidRPr="003C7A59" w:rsidRDefault="00FD2250" w:rsidP="00346A1D">
      <w:pPr>
        <w:tabs>
          <w:tab w:val="clear" w:pos="567"/>
        </w:tabs>
        <w:spacing w:line="240" w:lineRule="auto"/>
        <w:rPr>
          <w:szCs w:val="22"/>
          <w:lang w:eastAsia="nb-NO"/>
        </w:rPr>
      </w:pPr>
    </w:p>
    <w:p w14:paraId="763DB888"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17.</w:t>
      </w:r>
      <w:r w:rsidRPr="003C7A59">
        <w:rPr>
          <w:b/>
          <w:szCs w:val="22"/>
          <w:lang w:eastAsia="nb-NO"/>
        </w:rPr>
        <w:tab/>
        <w:t>MARKEDSFØRINGSTILLATELSESNUMMER(-NUMRE)</w:t>
      </w:r>
    </w:p>
    <w:p w14:paraId="763DB889" w14:textId="77777777" w:rsidR="00FD2250" w:rsidRPr="003C7A59" w:rsidRDefault="00FD2250" w:rsidP="00346A1D">
      <w:pPr>
        <w:tabs>
          <w:tab w:val="clear" w:pos="567"/>
        </w:tabs>
        <w:spacing w:line="240" w:lineRule="auto"/>
        <w:rPr>
          <w:szCs w:val="22"/>
          <w:lang w:eastAsia="nb-NO"/>
        </w:rPr>
      </w:pPr>
    </w:p>
    <w:p w14:paraId="763DB88A" w14:textId="77777777" w:rsidR="00FD2250" w:rsidRPr="00485074" w:rsidRDefault="00FD2250" w:rsidP="00346A1D">
      <w:pPr>
        <w:spacing w:line="240" w:lineRule="auto"/>
        <w:rPr>
          <w:szCs w:val="22"/>
          <w:highlight w:val="lightGray"/>
          <w:lang w:eastAsia="nb-NO"/>
        </w:rPr>
      </w:pPr>
      <w:r w:rsidRPr="00485074">
        <w:rPr>
          <w:szCs w:val="22"/>
          <w:highlight w:val="lightGray"/>
          <w:lang w:eastAsia="nb-NO"/>
        </w:rPr>
        <w:t>EU/2/97/004/009 100 ml</w:t>
      </w:r>
    </w:p>
    <w:p w14:paraId="763DB88B" w14:textId="77777777" w:rsidR="00FD2250" w:rsidRPr="00485074" w:rsidRDefault="00FD2250" w:rsidP="00346A1D">
      <w:pPr>
        <w:spacing w:line="240" w:lineRule="auto"/>
        <w:rPr>
          <w:szCs w:val="22"/>
          <w:lang w:eastAsia="nb-NO"/>
        </w:rPr>
      </w:pPr>
      <w:r w:rsidRPr="00485074">
        <w:rPr>
          <w:szCs w:val="22"/>
          <w:highlight w:val="lightGray"/>
          <w:lang w:eastAsia="nb-NO"/>
        </w:rPr>
        <w:t>EU/2/97/004/030 250 ml</w:t>
      </w:r>
    </w:p>
    <w:p w14:paraId="763DB88C" w14:textId="77777777" w:rsidR="00FD2250" w:rsidRPr="003C7A59" w:rsidRDefault="00FD2250" w:rsidP="00346A1D">
      <w:pPr>
        <w:tabs>
          <w:tab w:val="clear" w:pos="567"/>
        </w:tabs>
        <w:spacing w:line="240" w:lineRule="auto"/>
        <w:rPr>
          <w:szCs w:val="22"/>
          <w:lang w:eastAsia="nb-NO"/>
        </w:rPr>
      </w:pPr>
    </w:p>
    <w:p w14:paraId="763DB88D" w14:textId="77777777" w:rsidR="00FD2250" w:rsidRPr="003C7A59" w:rsidRDefault="00FD2250" w:rsidP="00346A1D">
      <w:pPr>
        <w:tabs>
          <w:tab w:val="clear" w:pos="567"/>
        </w:tabs>
        <w:spacing w:line="240" w:lineRule="auto"/>
        <w:rPr>
          <w:szCs w:val="22"/>
          <w:lang w:eastAsia="nb-NO"/>
        </w:rPr>
      </w:pPr>
    </w:p>
    <w:p w14:paraId="763DB88E"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17.</w:t>
      </w:r>
      <w:r w:rsidRPr="003C7A59">
        <w:rPr>
          <w:b/>
          <w:szCs w:val="22"/>
          <w:lang w:eastAsia="nb-NO"/>
        </w:rPr>
        <w:tab/>
        <w:t>TILVIRKERENS PRODUKSJONSNUMMER</w:t>
      </w:r>
    </w:p>
    <w:p w14:paraId="763DB88F" w14:textId="77777777" w:rsidR="00FD2250" w:rsidRPr="003C7A59" w:rsidRDefault="00FD2250" w:rsidP="00346A1D">
      <w:pPr>
        <w:tabs>
          <w:tab w:val="clear" w:pos="567"/>
        </w:tabs>
        <w:spacing w:line="240" w:lineRule="auto"/>
        <w:rPr>
          <w:szCs w:val="22"/>
          <w:lang w:eastAsia="nb-NO"/>
        </w:rPr>
      </w:pPr>
    </w:p>
    <w:p w14:paraId="763DB890" w14:textId="596D8700" w:rsidR="00FD2250" w:rsidRPr="003C7A59" w:rsidRDefault="00FD2250" w:rsidP="00346A1D">
      <w:pPr>
        <w:tabs>
          <w:tab w:val="clear" w:pos="567"/>
        </w:tabs>
        <w:spacing w:line="240" w:lineRule="auto"/>
        <w:rPr>
          <w:szCs w:val="22"/>
          <w:lang w:eastAsia="nb-NO"/>
        </w:rPr>
      </w:pPr>
      <w:r w:rsidRPr="003C7A59">
        <w:rPr>
          <w:szCs w:val="22"/>
          <w:lang w:eastAsia="nb-NO"/>
        </w:rPr>
        <w:t>Lot</w:t>
      </w:r>
      <w:r w:rsidR="00B90EAC">
        <w:rPr>
          <w:szCs w:val="22"/>
          <w:lang w:eastAsia="nb-NO"/>
        </w:rPr>
        <w:t xml:space="preserve"> </w:t>
      </w:r>
      <w:r w:rsidRPr="003C7A59">
        <w:rPr>
          <w:szCs w:val="22"/>
          <w:lang w:eastAsia="nb-NO"/>
        </w:rPr>
        <w:t>{nummer}</w:t>
      </w:r>
    </w:p>
    <w:p w14:paraId="763DB891" w14:textId="77777777" w:rsidR="009F4C50" w:rsidRPr="003C7A59" w:rsidRDefault="00D84EB3" w:rsidP="00346A1D">
      <w:pPr>
        <w:tabs>
          <w:tab w:val="clear" w:pos="567"/>
        </w:tabs>
        <w:spacing w:line="240" w:lineRule="auto"/>
        <w:rPr>
          <w:szCs w:val="22"/>
          <w:lang w:eastAsia="nb-NO"/>
        </w:rPr>
      </w:pPr>
      <w:r w:rsidRPr="003C7A59">
        <w:rPr>
          <w:szCs w:val="22"/>
          <w:lang w:eastAsia="nb-NO"/>
        </w:rPr>
        <w:br w:type="page"/>
      </w:r>
    </w:p>
    <w:p w14:paraId="763DB892" w14:textId="77777777" w:rsidR="00FD2250" w:rsidRPr="003C7A59" w:rsidRDefault="00FD2250" w:rsidP="00B12A60">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lastRenderedPageBreak/>
        <w:t xml:space="preserve">OPPLYSNINGER, SOM SKAL ANGIS PÅ DEN YTRE EMBALLASJE </w:t>
      </w:r>
    </w:p>
    <w:p w14:paraId="45EAB769" w14:textId="77777777" w:rsidR="00C424BB" w:rsidRDefault="00C424BB" w:rsidP="00B12A60">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p>
    <w:p w14:paraId="763DB893" w14:textId="400095EB" w:rsidR="009F4C50" w:rsidRPr="003C7A59" w:rsidRDefault="007237C7" w:rsidP="00B12A60">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Pr>
          <w:b/>
          <w:szCs w:val="22"/>
          <w:lang w:eastAsia="nb-NO"/>
        </w:rPr>
        <w:t>Kartong til 15 ml og 30 ml</w:t>
      </w:r>
    </w:p>
    <w:p w14:paraId="763DB894" w14:textId="77777777" w:rsidR="00FD2250" w:rsidRPr="003C7A59" w:rsidRDefault="00FD2250" w:rsidP="00346A1D">
      <w:pPr>
        <w:tabs>
          <w:tab w:val="clear" w:pos="567"/>
        </w:tabs>
        <w:spacing w:line="240" w:lineRule="auto"/>
        <w:rPr>
          <w:szCs w:val="22"/>
          <w:lang w:eastAsia="nb-NO"/>
        </w:rPr>
      </w:pPr>
    </w:p>
    <w:p w14:paraId="763DB895" w14:textId="77777777" w:rsidR="00FD2250" w:rsidRPr="003C7A59" w:rsidRDefault="00FD2250" w:rsidP="00B12A60">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w:t>
      </w:r>
      <w:r w:rsidRPr="003C7A59">
        <w:rPr>
          <w:b/>
          <w:szCs w:val="22"/>
          <w:lang w:eastAsia="nb-NO"/>
        </w:rPr>
        <w:tab/>
        <w:t>VETERINÆR</w:t>
      </w:r>
      <w:r w:rsidR="008B2F43" w:rsidRPr="003C7A59">
        <w:rPr>
          <w:b/>
          <w:szCs w:val="22"/>
          <w:lang w:eastAsia="nb-NO"/>
        </w:rPr>
        <w:t>PREPARAT</w:t>
      </w:r>
      <w:r w:rsidRPr="003C7A59">
        <w:rPr>
          <w:b/>
          <w:szCs w:val="22"/>
          <w:lang w:eastAsia="nb-NO"/>
        </w:rPr>
        <w:t>ETS NAVN</w:t>
      </w:r>
    </w:p>
    <w:p w14:paraId="763DB896" w14:textId="77777777" w:rsidR="00FD2250" w:rsidRPr="003C7A59" w:rsidRDefault="00FD2250" w:rsidP="00346A1D">
      <w:pPr>
        <w:tabs>
          <w:tab w:val="clear" w:pos="567"/>
        </w:tabs>
        <w:spacing w:line="240" w:lineRule="auto"/>
        <w:rPr>
          <w:szCs w:val="22"/>
          <w:lang w:eastAsia="nb-NO"/>
        </w:rPr>
      </w:pPr>
    </w:p>
    <w:p w14:paraId="763DB897" w14:textId="77777777" w:rsidR="00FD2250" w:rsidRPr="003C7A59" w:rsidRDefault="00FD2250" w:rsidP="00346A1D">
      <w:pPr>
        <w:spacing w:line="240" w:lineRule="auto"/>
        <w:ind w:left="567" w:hanging="567"/>
        <w:outlineLvl w:val="1"/>
        <w:rPr>
          <w:szCs w:val="22"/>
        </w:rPr>
      </w:pPr>
      <w:r w:rsidRPr="003C7A59">
        <w:rPr>
          <w:szCs w:val="22"/>
        </w:rPr>
        <w:t>Metacam 0,5 mg/ml mikstur, suspensjon til hund</w:t>
      </w:r>
    </w:p>
    <w:p w14:paraId="763DB898" w14:textId="77777777" w:rsidR="00FD2250" w:rsidRPr="0072761B" w:rsidRDefault="00FD2250" w:rsidP="00346A1D">
      <w:pPr>
        <w:tabs>
          <w:tab w:val="clear" w:pos="567"/>
        </w:tabs>
        <w:spacing w:line="240" w:lineRule="auto"/>
        <w:rPr>
          <w:szCs w:val="22"/>
          <w:lang w:val="nn-NO" w:eastAsia="nb-NO"/>
        </w:rPr>
      </w:pPr>
      <w:r w:rsidRPr="0072761B">
        <w:rPr>
          <w:szCs w:val="22"/>
          <w:lang w:val="nn-NO" w:eastAsia="nb-NO"/>
        </w:rPr>
        <w:t>Meloksikam</w:t>
      </w:r>
    </w:p>
    <w:p w14:paraId="763DB899" w14:textId="77777777" w:rsidR="00FD2250" w:rsidRPr="0072761B" w:rsidRDefault="00FD2250" w:rsidP="00346A1D">
      <w:pPr>
        <w:tabs>
          <w:tab w:val="clear" w:pos="567"/>
        </w:tabs>
        <w:spacing w:line="240" w:lineRule="auto"/>
        <w:rPr>
          <w:szCs w:val="22"/>
          <w:lang w:val="nn-NO" w:eastAsia="nb-NO"/>
        </w:rPr>
      </w:pPr>
    </w:p>
    <w:p w14:paraId="763DB89A" w14:textId="77777777" w:rsidR="00FD2250" w:rsidRPr="0072761B" w:rsidRDefault="00FD2250" w:rsidP="00346A1D">
      <w:pPr>
        <w:tabs>
          <w:tab w:val="clear" w:pos="567"/>
        </w:tabs>
        <w:spacing w:line="240" w:lineRule="auto"/>
        <w:rPr>
          <w:szCs w:val="22"/>
          <w:lang w:val="nn-NO" w:eastAsia="nb-NO"/>
        </w:rPr>
      </w:pPr>
    </w:p>
    <w:p w14:paraId="763DB89B" w14:textId="59E0F878" w:rsidR="00FD2250" w:rsidRPr="0072761B"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highlight w:val="lightGray"/>
          <w:lang w:val="nn-NO" w:eastAsia="nb-NO"/>
        </w:rPr>
      </w:pPr>
      <w:r w:rsidRPr="0072761B">
        <w:rPr>
          <w:b/>
          <w:szCs w:val="22"/>
          <w:lang w:val="nn-NO" w:eastAsia="nb-NO"/>
        </w:rPr>
        <w:t>2.</w:t>
      </w:r>
      <w:r w:rsidRPr="0072761B">
        <w:rPr>
          <w:b/>
          <w:szCs w:val="22"/>
          <w:lang w:val="nn-NO" w:eastAsia="nb-NO"/>
        </w:rPr>
        <w:tab/>
        <w:t xml:space="preserve">DEKLARASJON AV VIRKESTOFF(ER) </w:t>
      </w:r>
    </w:p>
    <w:p w14:paraId="763DB89C" w14:textId="77777777" w:rsidR="00FD2250" w:rsidRPr="0072761B" w:rsidRDefault="00FD2250" w:rsidP="00346A1D">
      <w:pPr>
        <w:tabs>
          <w:tab w:val="clear" w:pos="567"/>
        </w:tabs>
        <w:spacing w:line="240" w:lineRule="auto"/>
        <w:rPr>
          <w:szCs w:val="22"/>
          <w:lang w:val="nn-NO" w:eastAsia="nb-NO"/>
        </w:rPr>
      </w:pPr>
    </w:p>
    <w:p w14:paraId="763DB89D" w14:textId="1BFCA0F8" w:rsidR="00FD2250" w:rsidRPr="0072761B" w:rsidRDefault="00FD2250" w:rsidP="00346A1D">
      <w:pPr>
        <w:tabs>
          <w:tab w:val="clear" w:pos="567"/>
        </w:tabs>
        <w:spacing w:line="240" w:lineRule="auto"/>
        <w:rPr>
          <w:szCs w:val="22"/>
          <w:lang w:val="nn-NO" w:eastAsia="nb-NO"/>
        </w:rPr>
      </w:pPr>
      <w:r w:rsidRPr="0072761B">
        <w:rPr>
          <w:szCs w:val="22"/>
          <w:lang w:val="nn-NO" w:eastAsia="nb-NO"/>
        </w:rPr>
        <w:t>Meloksikam 0,5 mg/ml</w:t>
      </w:r>
    </w:p>
    <w:p w14:paraId="763DB89E" w14:textId="77777777" w:rsidR="00FD2250" w:rsidRPr="0072761B" w:rsidRDefault="00FD2250" w:rsidP="00346A1D">
      <w:pPr>
        <w:tabs>
          <w:tab w:val="clear" w:pos="567"/>
        </w:tabs>
        <w:spacing w:line="240" w:lineRule="auto"/>
        <w:rPr>
          <w:szCs w:val="22"/>
          <w:lang w:val="nn-NO" w:eastAsia="nb-NO"/>
        </w:rPr>
      </w:pPr>
    </w:p>
    <w:p w14:paraId="763DB89F" w14:textId="77777777" w:rsidR="00FD2250" w:rsidRPr="0072761B" w:rsidRDefault="00FD2250" w:rsidP="00346A1D">
      <w:pPr>
        <w:tabs>
          <w:tab w:val="clear" w:pos="567"/>
        </w:tabs>
        <w:spacing w:line="240" w:lineRule="auto"/>
        <w:rPr>
          <w:szCs w:val="22"/>
          <w:lang w:val="nn-NO" w:eastAsia="nb-NO"/>
        </w:rPr>
      </w:pPr>
    </w:p>
    <w:p w14:paraId="763DB8A0" w14:textId="77777777" w:rsidR="00FD2250" w:rsidRPr="0072761B"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nn-NO" w:eastAsia="nb-NO"/>
        </w:rPr>
      </w:pPr>
      <w:r w:rsidRPr="0072761B">
        <w:rPr>
          <w:b/>
          <w:szCs w:val="22"/>
          <w:lang w:val="nn-NO" w:eastAsia="nb-NO"/>
        </w:rPr>
        <w:t>3.</w:t>
      </w:r>
      <w:r w:rsidRPr="0072761B">
        <w:rPr>
          <w:b/>
          <w:szCs w:val="22"/>
          <w:lang w:val="nn-NO" w:eastAsia="nb-NO"/>
        </w:rPr>
        <w:tab/>
        <w:t>LEGEMIDDELFORM</w:t>
      </w:r>
    </w:p>
    <w:p w14:paraId="763DB8A1" w14:textId="77777777" w:rsidR="00FD2250" w:rsidRPr="0072761B" w:rsidRDefault="00FD2250" w:rsidP="00346A1D">
      <w:pPr>
        <w:tabs>
          <w:tab w:val="clear" w:pos="567"/>
        </w:tabs>
        <w:spacing w:line="240" w:lineRule="auto"/>
        <w:rPr>
          <w:szCs w:val="22"/>
          <w:lang w:val="nn-NO" w:eastAsia="nb-NO"/>
        </w:rPr>
      </w:pPr>
    </w:p>
    <w:p w14:paraId="763DB8A2" w14:textId="77777777" w:rsidR="00FD2250" w:rsidRPr="0072761B" w:rsidRDefault="00FD2250" w:rsidP="00346A1D">
      <w:pPr>
        <w:tabs>
          <w:tab w:val="clear" w:pos="567"/>
        </w:tabs>
        <w:spacing w:line="240" w:lineRule="auto"/>
        <w:rPr>
          <w:szCs w:val="22"/>
          <w:lang w:val="nn-NO" w:eastAsia="nb-NO"/>
        </w:rPr>
      </w:pPr>
      <w:r w:rsidRPr="0072761B">
        <w:rPr>
          <w:szCs w:val="22"/>
          <w:highlight w:val="lightGray"/>
          <w:lang w:val="nn-NO" w:eastAsia="nb-NO"/>
        </w:rPr>
        <w:t>Mikstur, suspensjon</w:t>
      </w:r>
    </w:p>
    <w:p w14:paraId="763DB8A3" w14:textId="77777777" w:rsidR="00FD2250" w:rsidRPr="0072761B" w:rsidRDefault="00FD2250" w:rsidP="00346A1D">
      <w:pPr>
        <w:tabs>
          <w:tab w:val="clear" w:pos="567"/>
        </w:tabs>
        <w:spacing w:line="240" w:lineRule="auto"/>
        <w:rPr>
          <w:szCs w:val="22"/>
          <w:lang w:val="nn-NO" w:eastAsia="nb-NO"/>
        </w:rPr>
      </w:pPr>
    </w:p>
    <w:p w14:paraId="763DB8A4" w14:textId="77777777" w:rsidR="00FD2250" w:rsidRPr="0072761B" w:rsidRDefault="00FD2250" w:rsidP="00346A1D">
      <w:pPr>
        <w:tabs>
          <w:tab w:val="clear" w:pos="567"/>
        </w:tabs>
        <w:spacing w:line="240" w:lineRule="auto"/>
        <w:rPr>
          <w:szCs w:val="22"/>
          <w:lang w:val="nn-NO" w:eastAsia="nb-NO"/>
        </w:rPr>
      </w:pPr>
    </w:p>
    <w:p w14:paraId="763DB8A5" w14:textId="4729FD5F" w:rsidR="00FD2250" w:rsidRPr="00D84897"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nn-NO" w:eastAsia="nb-NO"/>
        </w:rPr>
      </w:pPr>
      <w:r w:rsidRPr="0072761B">
        <w:rPr>
          <w:b/>
          <w:szCs w:val="22"/>
          <w:lang w:val="nn-NO" w:eastAsia="nb-NO"/>
        </w:rPr>
        <w:t>4.</w:t>
      </w:r>
      <w:r w:rsidRPr="0072761B">
        <w:rPr>
          <w:b/>
          <w:szCs w:val="22"/>
          <w:lang w:val="nn-NO" w:eastAsia="nb-NO"/>
        </w:rPr>
        <w:tab/>
        <w:t>PAKNINGSSTØRRELSE</w:t>
      </w:r>
      <w:r w:rsidR="00B90EAC">
        <w:rPr>
          <w:b/>
          <w:szCs w:val="22"/>
          <w:lang w:val="nn-NO" w:eastAsia="nb-NO"/>
        </w:rPr>
        <w:t>R</w:t>
      </w:r>
    </w:p>
    <w:p w14:paraId="763DB8A6" w14:textId="77777777" w:rsidR="00FD2250" w:rsidRPr="00D84897" w:rsidRDefault="00FD2250" w:rsidP="00346A1D">
      <w:pPr>
        <w:tabs>
          <w:tab w:val="clear" w:pos="567"/>
        </w:tabs>
        <w:spacing w:line="240" w:lineRule="auto"/>
        <w:rPr>
          <w:szCs w:val="22"/>
          <w:lang w:val="nn-NO" w:eastAsia="nb-NO"/>
        </w:rPr>
      </w:pPr>
    </w:p>
    <w:p w14:paraId="763DB8A7" w14:textId="77777777" w:rsidR="00FD2250" w:rsidRPr="00D84897" w:rsidRDefault="00FD2250" w:rsidP="00346A1D">
      <w:pPr>
        <w:tabs>
          <w:tab w:val="clear" w:pos="567"/>
        </w:tabs>
        <w:spacing w:line="240" w:lineRule="auto"/>
        <w:jc w:val="both"/>
        <w:rPr>
          <w:szCs w:val="22"/>
          <w:lang w:val="nn-NO" w:eastAsia="nb-NO"/>
        </w:rPr>
      </w:pPr>
      <w:r w:rsidRPr="00D84897">
        <w:rPr>
          <w:szCs w:val="22"/>
          <w:lang w:val="nn-NO" w:eastAsia="nb-NO"/>
        </w:rPr>
        <w:t>15 ml</w:t>
      </w:r>
    </w:p>
    <w:p w14:paraId="763DB8A8" w14:textId="77777777" w:rsidR="00FD2250" w:rsidRPr="00D84897" w:rsidRDefault="00FD2250" w:rsidP="00346A1D">
      <w:pPr>
        <w:tabs>
          <w:tab w:val="clear" w:pos="567"/>
        </w:tabs>
        <w:spacing w:line="240" w:lineRule="auto"/>
        <w:jc w:val="both"/>
        <w:rPr>
          <w:szCs w:val="22"/>
          <w:lang w:val="nn-NO" w:eastAsia="nb-NO"/>
        </w:rPr>
      </w:pPr>
      <w:r w:rsidRPr="00D84897">
        <w:rPr>
          <w:szCs w:val="22"/>
          <w:highlight w:val="lightGray"/>
          <w:lang w:val="nn-NO" w:eastAsia="nb-NO"/>
        </w:rPr>
        <w:t>30 ml</w:t>
      </w:r>
    </w:p>
    <w:p w14:paraId="763DB8A9" w14:textId="77777777" w:rsidR="00FD2250" w:rsidRPr="00D84897" w:rsidRDefault="00FD2250" w:rsidP="00346A1D">
      <w:pPr>
        <w:tabs>
          <w:tab w:val="clear" w:pos="567"/>
        </w:tabs>
        <w:spacing w:line="240" w:lineRule="auto"/>
        <w:rPr>
          <w:szCs w:val="22"/>
          <w:lang w:val="nn-NO" w:eastAsia="nb-NO"/>
        </w:rPr>
      </w:pPr>
    </w:p>
    <w:p w14:paraId="763DB8AA" w14:textId="77777777" w:rsidR="00FD2250" w:rsidRPr="00D84897" w:rsidRDefault="00FD2250" w:rsidP="00346A1D">
      <w:pPr>
        <w:tabs>
          <w:tab w:val="clear" w:pos="567"/>
        </w:tabs>
        <w:spacing w:line="240" w:lineRule="auto"/>
        <w:rPr>
          <w:szCs w:val="22"/>
          <w:lang w:val="nn-NO" w:eastAsia="nb-NO"/>
        </w:rPr>
      </w:pPr>
    </w:p>
    <w:p w14:paraId="763DB8AB" w14:textId="77777777" w:rsidR="00FD2250" w:rsidRPr="00D84897"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nn-NO" w:eastAsia="nb-NO"/>
        </w:rPr>
      </w:pPr>
      <w:r w:rsidRPr="00D84897">
        <w:rPr>
          <w:b/>
          <w:szCs w:val="22"/>
          <w:lang w:val="nn-NO" w:eastAsia="nb-NO"/>
        </w:rPr>
        <w:t>5.</w:t>
      </w:r>
      <w:r w:rsidRPr="00D84897">
        <w:rPr>
          <w:b/>
          <w:szCs w:val="22"/>
          <w:lang w:val="nn-NO" w:eastAsia="nb-NO"/>
        </w:rPr>
        <w:tab/>
        <w:t>DYREARTER SOM LEGEMIDLET ER BEREGNET TIL (Målarter)</w:t>
      </w:r>
    </w:p>
    <w:p w14:paraId="763DB8AC" w14:textId="77777777" w:rsidR="00FD2250" w:rsidRPr="00D84897" w:rsidRDefault="00FD2250" w:rsidP="00346A1D">
      <w:pPr>
        <w:tabs>
          <w:tab w:val="clear" w:pos="567"/>
        </w:tabs>
        <w:spacing w:line="240" w:lineRule="auto"/>
        <w:rPr>
          <w:szCs w:val="22"/>
          <w:lang w:val="nn-NO" w:eastAsia="nb-NO"/>
        </w:rPr>
      </w:pPr>
    </w:p>
    <w:p w14:paraId="763DB8AD" w14:textId="77777777" w:rsidR="00FD2250" w:rsidRPr="00D84897" w:rsidRDefault="00FD2250" w:rsidP="00346A1D">
      <w:pPr>
        <w:tabs>
          <w:tab w:val="clear" w:pos="567"/>
        </w:tabs>
        <w:spacing w:line="240" w:lineRule="auto"/>
        <w:rPr>
          <w:szCs w:val="22"/>
          <w:lang w:val="nn-NO" w:eastAsia="nb-NO"/>
        </w:rPr>
      </w:pPr>
      <w:r w:rsidRPr="00D84897">
        <w:rPr>
          <w:szCs w:val="22"/>
          <w:highlight w:val="lightGray"/>
          <w:lang w:val="nn-NO" w:eastAsia="nb-NO"/>
        </w:rPr>
        <w:t>Hund</w:t>
      </w:r>
    </w:p>
    <w:p w14:paraId="763DB8AE" w14:textId="77777777" w:rsidR="00FD2250" w:rsidRPr="00D84897" w:rsidRDefault="00FD2250" w:rsidP="00346A1D">
      <w:pPr>
        <w:tabs>
          <w:tab w:val="clear" w:pos="567"/>
        </w:tabs>
        <w:spacing w:line="240" w:lineRule="auto"/>
        <w:rPr>
          <w:szCs w:val="22"/>
          <w:lang w:val="nn-NO" w:eastAsia="nb-NO"/>
        </w:rPr>
      </w:pPr>
    </w:p>
    <w:p w14:paraId="763DB8AF" w14:textId="77777777" w:rsidR="00FD2250" w:rsidRPr="00D84897" w:rsidRDefault="00FD2250" w:rsidP="00346A1D">
      <w:pPr>
        <w:tabs>
          <w:tab w:val="clear" w:pos="567"/>
        </w:tabs>
        <w:spacing w:line="240" w:lineRule="auto"/>
        <w:rPr>
          <w:szCs w:val="22"/>
          <w:lang w:val="nn-NO" w:eastAsia="nb-NO"/>
        </w:rPr>
      </w:pPr>
    </w:p>
    <w:p w14:paraId="763DB8B0" w14:textId="26A8FBE5" w:rsidR="00FD2250" w:rsidRPr="0072761B"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nn-NO" w:eastAsia="nb-NO"/>
        </w:rPr>
      </w:pPr>
      <w:r w:rsidRPr="00D84897">
        <w:rPr>
          <w:b/>
          <w:szCs w:val="22"/>
          <w:lang w:val="nn-NO" w:eastAsia="nb-NO"/>
        </w:rPr>
        <w:t>6.</w:t>
      </w:r>
      <w:r w:rsidRPr="00D84897">
        <w:rPr>
          <w:b/>
          <w:szCs w:val="22"/>
          <w:lang w:val="nn-NO" w:eastAsia="nb-NO"/>
        </w:rPr>
        <w:tab/>
        <w:t>INDIKASJON</w:t>
      </w:r>
      <w:r w:rsidR="00B90EAC">
        <w:rPr>
          <w:b/>
          <w:szCs w:val="22"/>
          <w:lang w:val="nn-NO" w:eastAsia="nb-NO"/>
        </w:rPr>
        <w:t>(</w:t>
      </w:r>
      <w:r w:rsidRPr="0072761B">
        <w:rPr>
          <w:b/>
          <w:szCs w:val="22"/>
          <w:lang w:val="nn-NO" w:eastAsia="nb-NO"/>
        </w:rPr>
        <w:t>ER</w:t>
      </w:r>
      <w:r w:rsidR="00B90EAC">
        <w:rPr>
          <w:b/>
          <w:szCs w:val="22"/>
          <w:lang w:val="nn-NO" w:eastAsia="nb-NO"/>
        </w:rPr>
        <w:t>)</w:t>
      </w:r>
    </w:p>
    <w:p w14:paraId="763DB8B1" w14:textId="77777777" w:rsidR="00FD2250" w:rsidRPr="0072761B" w:rsidRDefault="00FD2250" w:rsidP="00346A1D">
      <w:pPr>
        <w:tabs>
          <w:tab w:val="clear" w:pos="567"/>
        </w:tabs>
        <w:spacing w:line="240" w:lineRule="auto"/>
        <w:rPr>
          <w:szCs w:val="22"/>
          <w:lang w:val="nn-NO" w:eastAsia="nb-NO"/>
        </w:rPr>
      </w:pPr>
    </w:p>
    <w:p w14:paraId="763DB8B2" w14:textId="5BA8C0EC" w:rsidR="009F4C50" w:rsidRPr="0072761B" w:rsidRDefault="009F4C50" w:rsidP="009F4C50">
      <w:pPr>
        <w:tabs>
          <w:tab w:val="clear" w:pos="567"/>
        </w:tabs>
        <w:spacing w:line="240" w:lineRule="auto"/>
        <w:rPr>
          <w:szCs w:val="22"/>
          <w:lang w:val="nn-NO" w:eastAsia="nb-NO"/>
        </w:rPr>
      </w:pPr>
    </w:p>
    <w:p w14:paraId="763DB8B4" w14:textId="77777777" w:rsidR="00FD2250" w:rsidRPr="0072761B" w:rsidRDefault="00FD2250" w:rsidP="00346A1D">
      <w:pPr>
        <w:tabs>
          <w:tab w:val="clear" w:pos="567"/>
        </w:tabs>
        <w:spacing w:line="240" w:lineRule="auto"/>
        <w:rPr>
          <w:szCs w:val="22"/>
          <w:lang w:val="nn-NO" w:eastAsia="nb-NO"/>
        </w:rPr>
      </w:pPr>
    </w:p>
    <w:p w14:paraId="763DB8B5" w14:textId="77777777" w:rsidR="00FD2250" w:rsidRPr="0072761B"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nn-NO" w:eastAsia="nb-NO"/>
        </w:rPr>
      </w:pPr>
      <w:r w:rsidRPr="0072761B">
        <w:rPr>
          <w:b/>
          <w:szCs w:val="22"/>
          <w:lang w:val="nn-NO" w:eastAsia="nb-NO"/>
        </w:rPr>
        <w:t>7.</w:t>
      </w:r>
      <w:r w:rsidRPr="0072761B">
        <w:rPr>
          <w:b/>
          <w:szCs w:val="22"/>
          <w:lang w:val="nn-NO" w:eastAsia="nb-NO"/>
        </w:rPr>
        <w:tab/>
        <w:t>BRUKSMÅTE OG ADMINISTRASJONSVEI</w:t>
      </w:r>
      <w:r w:rsidR="008B2F43" w:rsidRPr="0072761B">
        <w:rPr>
          <w:b/>
          <w:szCs w:val="22"/>
          <w:lang w:val="nn-NO" w:eastAsia="nb-NO"/>
        </w:rPr>
        <w:t>(ER)</w:t>
      </w:r>
    </w:p>
    <w:p w14:paraId="763DB8B6" w14:textId="77777777" w:rsidR="00FD2250" w:rsidRPr="0072761B" w:rsidRDefault="00FD2250" w:rsidP="00346A1D">
      <w:pPr>
        <w:tabs>
          <w:tab w:val="clear" w:pos="567"/>
        </w:tabs>
        <w:spacing w:line="240" w:lineRule="auto"/>
        <w:rPr>
          <w:szCs w:val="22"/>
          <w:lang w:val="nn-NO" w:eastAsia="nb-NO"/>
        </w:rPr>
      </w:pPr>
    </w:p>
    <w:p w14:paraId="763DB8B7" w14:textId="77777777" w:rsidR="00FD2250" w:rsidRPr="003C7A59" w:rsidRDefault="00FD2250" w:rsidP="00346A1D">
      <w:pPr>
        <w:tabs>
          <w:tab w:val="clear" w:pos="567"/>
        </w:tabs>
        <w:spacing w:line="240" w:lineRule="auto"/>
        <w:rPr>
          <w:szCs w:val="22"/>
          <w:lang w:eastAsia="nb-NO"/>
        </w:rPr>
      </w:pPr>
      <w:r w:rsidRPr="003C7A59">
        <w:rPr>
          <w:szCs w:val="22"/>
          <w:lang w:eastAsia="nb-NO"/>
        </w:rPr>
        <w:t>Rystes godt før bruk.</w:t>
      </w:r>
    </w:p>
    <w:p w14:paraId="763DB8B8" w14:textId="3EC3FDE1" w:rsidR="00FD2250" w:rsidRPr="003C7A59" w:rsidRDefault="00FD2250" w:rsidP="00346A1D">
      <w:pPr>
        <w:tabs>
          <w:tab w:val="clear" w:pos="567"/>
        </w:tabs>
        <w:spacing w:line="240" w:lineRule="auto"/>
        <w:rPr>
          <w:szCs w:val="22"/>
          <w:lang w:eastAsia="nb-NO"/>
        </w:rPr>
      </w:pPr>
      <w:r w:rsidRPr="003C7A59">
        <w:rPr>
          <w:szCs w:val="22"/>
          <w:lang w:eastAsia="nb-NO"/>
        </w:rPr>
        <w:t>Oral bruk</w:t>
      </w:r>
      <w:r w:rsidR="00B90EAC">
        <w:rPr>
          <w:szCs w:val="22"/>
          <w:lang w:eastAsia="nb-NO"/>
        </w:rPr>
        <w:t>.</w:t>
      </w:r>
    </w:p>
    <w:p w14:paraId="763DB8B9" w14:textId="77777777" w:rsidR="00FD2250" w:rsidRPr="00D84897" w:rsidRDefault="00FD2250" w:rsidP="00346A1D">
      <w:pPr>
        <w:tabs>
          <w:tab w:val="clear" w:pos="567"/>
        </w:tabs>
        <w:spacing w:line="240" w:lineRule="auto"/>
        <w:rPr>
          <w:szCs w:val="22"/>
          <w:lang w:eastAsia="nb-NO"/>
        </w:rPr>
      </w:pPr>
      <w:r w:rsidRPr="00D84897">
        <w:rPr>
          <w:szCs w:val="22"/>
          <w:lang w:eastAsia="nb-NO"/>
        </w:rPr>
        <w:t>Les pakningsvedlegget før bruk.</w:t>
      </w:r>
    </w:p>
    <w:p w14:paraId="763DB8BA" w14:textId="77777777" w:rsidR="00FD2250" w:rsidRPr="003C7A59" w:rsidRDefault="00FD2250" w:rsidP="00346A1D">
      <w:pPr>
        <w:tabs>
          <w:tab w:val="clear" w:pos="567"/>
        </w:tabs>
        <w:spacing w:line="240" w:lineRule="auto"/>
        <w:rPr>
          <w:szCs w:val="22"/>
          <w:lang w:eastAsia="nb-NO"/>
        </w:rPr>
      </w:pPr>
    </w:p>
    <w:p w14:paraId="763DB8BB" w14:textId="77777777" w:rsidR="00FD2250" w:rsidRPr="003C7A59" w:rsidRDefault="00FD2250" w:rsidP="00346A1D">
      <w:pPr>
        <w:tabs>
          <w:tab w:val="clear" w:pos="567"/>
        </w:tabs>
        <w:spacing w:line="240" w:lineRule="auto"/>
        <w:rPr>
          <w:szCs w:val="22"/>
          <w:lang w:eastAsia="nb-NO"/>
        </w:rPr>
      </w:pPr>
    </w:p>
    <w:p w14:paraId="763DB8BC"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8.</w:t>
      </w:r>
      <w:r w:rsidRPr="003C7A59">
        <w:rPr>
          <w:b/>
          <w:szCs w:val="22"/>
          <w:lang w:eastAsia="nb-NO"/>
        </w:rPr>
        <w:tab/>
        <w:t>TILBAKEHOLDELSESTID(ER)</w:t>
      </w:r>
    </w:p>
    <w:p w14:paraId="763DB8BD" w14:textId="77777777" w:rsidR="00FD2250" w:rsidRPr="003C7A59" w:rsidRDefault="00FD2250" w:rsidP="00346A1D">
      <w:pPr>
        <w:tabs>
          <w:tab w:val="clear" w:pos="567"/>
        </w:tabs>
        <w:spacing w:line="240" w:lineRule="auto"/>
        <w:rPr>
          <w:szCs w:val="22"/>
          <w:lang w:eastAsia="nb-NO"/>
        </w:rPr>
      </w:pPr>
    </w:p>
    <w:p w14:paraId="763DB8BF" w14:textId="77777777" w:rsidR="00FD2250" w:rsidRPr="003C7A59" w:rsidRDefault="00FD2250" w:rsidP="00346A1D">
      <w:pPr>
        <w:tabs>
          <w:tab w:val="clear" w:pos="567"/>
        </w:tabs>
        <w:spacing w:line="240" w:lineRule="auto"/>
        <w:rPr>
          <w:szCs w:val="22"/>
          <w:lang w:eastAsia="nb-NO"/>
        </w:rPr>
      </w:pPr>
    </w:p>
    <w:p w14:paraId="763DB8C0" w14:textId="77777777" w:rsidR="00FD2250" w:rsidRPr="003C7A59" w:rsidRDefault="00FD2250" w:rsidP="00346A1D">
      <w:pPr>
        <w:tabs>
          <w:tab w:val="clear" w:pos="567"/>
        </w:tabs>
        <w:spacing w:line="240" w:lineRule="auto"/>
        <w:rPr>
          <w:szCs w:val="22"/>
          <w:lang w:eastAsia="nb-NO"/>
        </w:rPr>
      </w:pPr>
    </w:p>
    <w:p w14:paraId="763DB8C1" w14:textId="77777777" w:rsidR="00FD2250" w:rsidRPr="00304B0A"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highlight w:val="lightGray"/>
          <w:lang w:eastAsia="nb-NO"/>
        </w:rPr>
      </w:pPr>
      <w:r w:rsidRPr="003C7A59">
        <w:rPr>
          <w:b/>
          <w:szCs w:val="22"/>
          <w:lang w:eastAsia="nb-NO"/>
        </w:rPr>
        <w:t>9.</w:t>
      </w:r>
      <w:r w:rsidRPr="003C7A59">
        <w:rPr>
          <w:b/>
          <w:szCs w:val="22"/>
          <w:lang w:eastAsia="nb-NO"/>
        </w:rPr>
        <w:tab/>
        <w:t>SPESIELL(E) ADVARSEL/ADVARSLER OM NØDVENDIG</w:t>
      </w:r>
    </w:p>
    <w:p w14:paraId="763DB8C2" w14:textId="77777777" w:rsidR="00FD2250" w:rsidRPr="003C7A59" w:rsidRDefault="00FD2250" w:rsidP="00346A1D">
      <w:pPr>
        <w:tabs>
          <w:tab w:val="clear" w:pos="567"/>
        </w:tabs>
        <w:spacing w:line="240" w:lineRule="auto"/>
        <w:rPr>
          <w:szCs w:val="22"/>
          <w:lang w:eastAsia="nb-NO"/>
        </w:rPr>
      </w:pPr>
    </w:p>
    <w:p w14:paraId="763DB8C3" w14:textId="77777777" w:rsidR="00FD2250" w:rsidRPr="003C7A59" w:rsidRDefault="00FD2250" w:rsidP="00346A1D">
      <w:pPr>
        <w:tabs>
          <w:tab w:val="clear" w:pos="567"/>
        </w:tabs>
        <w:spacing w:line="240" w:lineRule="auto"/>
        <w:rPr>
          <w:szCs w:val="22"/>
          <w:lang w:eastAsia="nb-NO"/>
        </w:rPr>
      </w:pPr>
      <w:r w:rsidRPr="003C7A59">
        <w:rPr>
          <w:szCs w:val="22"/>
          <w:lang w:eastAsia="nb-NO"/>
        </w:rPr>
        <w:t>Skal ikke brukes til drektige og lakterende dyr.</w:t>
      </w:r>
    </w:p>
    <w:p w14:paraId="763DB8C4" w14:textId="77777777" w:rsidR="00FD2250" w:rsidRPr="003C7A59" w:rsidRDefault="00FD2250" w:rsidP="00346A1D">
      <w:pPr>
        <w:tabs>
          <w:tab w:val="clear" w:pos="567"/>
        </w:tabs>
        <w:spacing w:line="240" w:lineRule="auto"/>
        <w:rPr>
          <w:szCs w:val="22"/>
          <w:lang w:eastAsia="nb-NO"/>
        </w:rPr>
      </w:pPr>
    </w:p>
    <w:p w14:paraId="763DB8C5" w14:textId="77777777" w:rsidR="009F4C50" w:rsidRPr="003C7A59" w:rsidRDefault="009F4C50" w:rsidP="00346A1D">
      <w:pPr>
        <w:tabs>
          <w:tab w:val="clear" w:pos="567"/>
        </w:tabs>
        <w:spacing w:line="240" w:lineRule="auto"/>
        <w:rPr>
          <w:szCs w:val="22"/>
          <w:lang w:eastAsia="nb-NO"/>
        </w:rPr>
      </w:pPr>
    </w:p>
    <w:p w14:paraId="763DB8C6" w14:textId="77777777" w:rsidR="00FD2250" w:rsidRPr="003C7A59" w:rsidRDefault="00FD2250" w:rsidP="0072761B">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10.</w:t>
      </w:r>
      <w:r w:rsidRPr="003C7A59">
        <w:rPr>
          <w:b/>
          <w:szCs w:val="22"/>
          <w:lang w:eastAsia="nb-NO"/>
        </w:rPr>
        <w:tab/>
        <w:t>UTLØPSDATO</w:t>
      </w:r>
    </w:p>
    <w:p w14:paraId="763DB8C7" w14:textId="77777777" w:rsidR="00FD2250" w:rsidRPr="003C7A59" w:rsidRDefault="00FD2250" w:rsidP="0072761B">
      <w:pPr>
        <w:tabs>
          <w:tab w:val="clear" w:pos="567"/>
        </w:tabs>
        <w:spacing w:line="240" w:lineRule="auto"/>
        <w:rPr>
          <w:szCs w:val="22"/>
          <w:lang w:eastAsia="nb-NO"/>
        </w:rPr>
      </w:pPr>
    </w:p>
    <w:p w14:paraId="763DB8C8" w14:textId="77777777" w:rsidR="00FD2250" w:rsidRPr="003C7A59" w:rsidRDefault="001A630E" w:rsidP="00346A1D">
      <w:pPr>
        <w:tabs>
          <w:tab w:val="clear" w:pos="567"/>
        </w:tabs>
        <w:spacing w:line="240" w:lineRule="auto"/>
        <w:rPr>
          <w:szCs w:val="22"/>
          <w:lang w:eastAsia="nb-NO"/>
        </w:rPr>
      </w:pPr>
      <w:r w:rsidRPr="003C7A59">
        <w:rPr>
          <w:szCs w:val="22"/>
          <w:lang w:eastAsia="nb-NO"/>
        </w:rPr>
        <w:t>EXP</w:t>
      </w:r>
      <w:r w:rsidR="00FD2250" w:rsidRPr="003C7A59">
        <w:rPr>
          <w:szCs w:val="22"/>
          <w:lang w:eastAsia="nb-NO"/>
        </w:rPr>
        <w:t xml:space="preserve"> {måned/år}</w:t>
      </w:r>
    </w:p>
    <w:p w14:paraId="763DB8C9" w14:textId="74682D88" w:rsidR="00FD2250" w:rsidRPr="003C7A59" w:rsidRDefault="00710318" w:rsidP="00346A1D">
      <w:pPr>
        <w:tabs>
          <w:tab w:val="clear" w:pos="567"/>
        </w:tabs>
        <w:spacing w:line="240" w:lineRule="auto"/>
        <w:rPr>
          <w:szCs w:val="22"/>
          <w:lang w:eastAsia="nb-NO"/>
        </w:rPr>
      </w:pPr>
      <w:r>
        <w:rPr>
          <w:szCs w:val="22"/>
        </w:rPr>
        <w:lastRenderedPageBreak/>
        <w:t>Etter anbrudd</w:t>
      </w:r>
      <w:r w:rsidR="00B90EAC">
        <w:rPr>
          <w:szCs w:val="22"/>
        </w:rPr>
        <w:t>,</w:t>
      </w:r>
      <w:r>
        <w:rPr>
          <w:szCs w:val="22"/>
        </w:rPr>
        <w:t xml:space="preserve"> brukes innen</w:t>
      </w:r>
      <w:r w:rsidR="00FD2250" w:rsidRPr="003C7A59">
        <w:rPr>
          <w:szCs w:val="22"/>
          <w:lang w:eastAsia="nb-NO"/>
        </w:rPr>
        <w:t xml:space="preserve"> 6 måneder.</w:t>
      </w:r>
    </w:p>
    <w:p w14:paraId="763DB8CA" w14:textId="77777777" w:rsidR="00FD2250" w:rsidRPr="003C7A59" w:rsidRDefault="00FD2250" w:rsidP="00346A1D">
      <w:pPr>
        <w:tabs>
          <w:tab w:val="clear" w:pos="567"/>
        </w:tabs>
        <w:spacing w:line="240" w:lineRule="auto"/>
        <w:rPr>
          <w:szCs w:val="22"/>
          <w:lang w:eastAsia="nb-NO"/>
        </w:rPr>
      </w:pPr>
    </w:p>
    <w:p w14:paraId="763DB8CB" w14:textId="77777777" w:rsidR="00FD2250" w:rsidRPr="003C7A59" w:rsidRDefault="00FD2250" w:rsidP="00346A1D">
      <w:pPr>
        <w:tabs>
          <w:tab w:val="clear" w:pos="567"/>
        </w:tabs>
        <w:spacing w:line="240" w:lineRule="auto"/>
        <w:rPr>
          <w:szCs w:val="22"/>
          <w:lang w:eastAsia="nb-NO"/>
        </w:rPr>
      </w:pPr>
    </w:p>
    <w:p w14:paraId="763DB8CC"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11.</w:t>
      </w:r>
      <w:r w:rsidRPr="003C7A59">
        <w:rPr>
          <w:b/>
          <w:szCs w:val="22"/>
          <w:lang w:eastAsia="nb-NO"/>
        </w:rPr>
        <w:tab/>
        <w:t>OPPBEVARINGSBETINGELSER</w:t>
      </w:r>
    </w:p>
    <w:p w14:paraId="763DB8CD" w14:textId="77777777" w:rsidR="00FD2250" w:rsidRPr="003C7A59" w:rsidRDefault="00FD2250" w:rsidP="00346A1D">
      <w:pPr>
        <w:tabs>
          <w:tab w:val="clear" w:pos="567"/>
        </w:tabs>
        <w:spacing w:line="240" w:lineRule="auto"/>
        <w:rPr>
          <w:szCs w:val="22"/>
          <w:lang w:eastAsia="nb-NO"/>
        </w:rPr>
      </w:pPr>
    </w:p>
    <w:p w14:paraId="763DB8CF" w14:textId="77777777" w:rsidR="00FD2250" w:rsidRPr="003C7A59" w:rsidRDefault="00FD2250" w:rsidP="00346A1D">
      <w:pPr>
        <w:tabs>
          <w:tab w:val="clear" w:pos="567"/>
        </w:tabs>
        <w:spacing w:line="240" w:lineRule="auto"/>
        <w:rPr>
          <w:szCs w:val="22"/>
          <w:lang w:eastAsia="nb-NO"/>
        </w:rPr>
      </w:pPr>
    </w:p>
    <w:p w14:paraId="763DB8D0" w14:textId="77777777" w:rsidR="00FD2250" w:rsidRPr="003C7A59" w:rsidRDefault="00FD2250" w:rsidP="00346A1D">
      <w:pPr>
        <w:tabs>
          <w:tab w:val="clear" w:pos="567"/>
        </w:tabs>
        <w:spacing w:line="240" w:lineRule="auto"/>
        <w:rPr>
          <w:szCs w:val="22"/>
          <w:lang w:eastAsia="nb-NO"/>
        </w:rPr>
      </w:pPr>
    </w:p>
    <w:p w14:paraId="763DB8D1" w14:textId="4C8C45F8"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12.</w:t>
      </w:r>
      <w:r w:rsidRPr="003C7A59">
        <w:rPr>
          <w:b/>
          <w:szCs w:val="22"/>
          <w:lang w:eastAsia="nb-NO"/>
        </w:rPr>
        <w:tab/>
      </w:r>
      <w:r w:rsidR="00710318">
        <w:rPr>
          <w:b/>
          <w:szCs w:val="22"/>
        </w:rPr>
        <w:t>SÆRLIGE FORHOLDSREGLER FOR HÅNDTERING AV UBRUKT LEGEMIDDEL, RESTER OG EMBALLASJE</w:t>
      </w:r>
    </w:p>
    <w:p w14:paraId="763DB8D2" w14:textId="77777777" w:rsidR="00FD2250" w:rsidRPr="003C7A59" w:rsidRDefault="00FD2250" w:rsidP="00346A1D">
      <w:pPr>
        <w:tabs>
          <w:tab w:val="clear" w:pos="567"/>
        </w:tabs>
        <w:spacing w:line="240" w:lineRule="auto"/>
        <w:rPr>
          <w:szCs w:val="22"/>
          <w:lang w:eastAsia="nb-NO"/>
        </w:rPr>
      </w:pPr>
    </w:p>
    <w:p w14:paraId="763DB8D5" w14:textId="0F84681C" w:rsidR="00FD2250" w:rsidRDefault="00C424BB" w:rsidP="00346A1D">
      <w:pPr>
        <w:tabs>
          <w:tab w:val="clear" w:pos="567"/>
        </w:tabs>
        <w:spacing w:line="240" w:lineRule="auto"/>
        <w:rPr>
          <w:szCs w:val="22"/>
          <w:lang w:eastAsia="nb-NO"/>
        </w:rPr>
      </w:pPr>
      <w:r w:rsidRPr="00647CF3">
        <w:rPr>
          <w:iCs/>
          <w:szCs w:val="22"/>
        </w:rPr>
        <w:t>Kassasjon: les pakningsvedlegget</w:t>
      </w:r>
      <w:r w:rsidR="00B90EAC">
        <w:rPr>
          <w:iCs/>
          <w:szCs w:val="22"/>
        </w:rPr>
        <w:t>.</w:t>
      </w:r>
      <w:r w:rsidRPr="00304B0A" w:rsidDel="00C424BB">
        <w:rPr>
          <w:szCs w:val="22"/>
          <w:highlight w:val="lightGray"/>
          <w:lang w:eastAsia="nb-NO"/>
        </w:rPr>
        <w:t xml:space="preserve"> </w:t>
      </w:r>
    </w:p>
    <w:p w14:paraId="0BE11ABA" w14:textId="77777777" w:rsidR="00C424BB" w:rsidRDefault="00C424BB" w:rsidP="00346A1D">
      <w:pPr>
        <w:tabs>
          <w:tab w:val="clear" w:pos="567"/>
        </w:tabs>
        <w:spacing w:line="240" w:lineRule="auto"/>
        <w:rPr>
          <w:szCs w:val="22"/>
          <w:lang w:eastAsia="nb-NO"/>
        </w:rPr>
      </w:pPr>
    </w:p>
    <w:p w14:paraId="45B80450" w14:textId="77777777" w:rsidR="00B44995" w:rsidRPr="003C7A59" w:rsidRDefault="00B44995" w:rsidP="00346A1D">
      <w:pPr>
        <w:tabs>
          <w:tab w:val="clear" w:pos="567"/>
        </w:tabs>
        <w:spacing w:line="240" w:lineRule="auto"/>
        <w:rPr>
          <w:szCs w:val="22"/>
          <w:lang w:eastAsia="nb-NO"/>
        </w:rPr>
      </w:pPr>
    </w:p>
    <w:p w14:paraId="763DB8D6" w14:textId="77777777" w:rsidR="00FD2250" w:rsidRPr="003C7A59" w:rsidRDefault="00FD2250" w:rsidP="009B0267">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bCs/>
          <w:szCs w:val="22"/>
        </w:rPr>
      </w:pPr>
      <w:r w:rsidRPr="003C7A59">
        <w:rPr>
          <w:b/>
          <w:szCs w:val="22"/>
          <w:lang w:eastAsia="nb-NO"/>
        </w:rPr>
        <w:t>13.</w:t>
      </w:r>
      <w:r w:rsidRPr="003C7A59">
        <w:rPr>
          <w:b/>
          <w:szCs w:val="22"/>
          <w:lang w:eastAsia="nb-NO"/>
        </w:rPr>
        <w:tab/>
        <w:t>TEKSTEN “TIL DYR” OG EVENTUELLE VILKÅR ELLER BEGRENSNING MED HENSYN TIL UTLEVERING OG BRUK</w:t>
      </w:r>
      <w:r w:rsidR="008B2F43" w:rsidRPr="003C7A59">
        <w:rPr>
          <w:b/>
          <w:bCs/>
          <w:szCs w:val="22"/>
        </w:rPr>
        <w:t>, HVIS RELEVANT</w:t>
      </w:r>
    </w:p>
    <w:p w14:paraId="763DB8D7" w14:textId="77777777" w:rsidR="00FD2250" w:rsidRPr="003C7A59" w:rsidRDefault="00FD2250" w:rsidP="00346A1D">
      <w:pPr>
        <w:tabs>
          <w:tab w:val="clear" w:pos="567"/>
        </w:tabs>
        <w:spacing w:line="240" w:lineRule="auto"/>
        <w:rPr>
          <w:szCs w:val="22"/>
          <w:lang w:eastAsia="nb-NO"/>
        </w:rPr>
      </w:pPr>
    </w:p>
    <w:p w14:paraId="763DB8D8" w14:textId="5E2922C6" w:rsidR="00FD2250" w:rsidRPr="003C7A59" w:rsidRDefault="00FD2250" w:rsidP="00346A1D">
      <w:pPr>
        <w:tabs>
          <w:tab w:val="clear" w:pos="567"/>
        </w:tabs>
        <w:spacing w:line="240" w:lineRule="auto"/>
        <w:rPr>
          <w:szCs w:val="22"/>
          <w:lang w:eastAsia="nb-NO"/>
        </w:rPr>
      </w:pPr>
      <w:r w:rsidRPr="003C7A59">
        <w:rPr>
          <w:szCs w:val="22"/>
          <w:lang w:eastAsia="nb-NO"/>
        </w:rPr>
        <w:t>Til dyr</w:t>
      </w:r>
      <w:r w:rsidR="009F4C50" w:rsidRPr="003C7A59">
        <w:rPr>
          <w:szCs w:val="22"/>
          <w:lang w:eastAsia="nb-NO"/>
        </w:rPr>
        <w:t>. R</w:t>
      </w:r>
      <w:r w:rsidRPr="003C7A59">
        <w:rPr>
          <w:szCs w:val="22"/>
          <w:lang w:eastAsia="nb-NO"/>
        </w:rPr>
        <w:t>eseptpliktig</w:t>
      </w:r>
      <w:r w:rsidR="00B90EAC">
        <w:rPr>
          <w:szCs w:val="22"/>
          <w:lang w:eastAsia="nb-NO"/>
        </w:rPr>
        <w:t>.</w:t>
      </w:r>
    </w:p>
    <w:p w14:paraId="763DB8D9" w14:textId="77777777" w:rsidR="00FD2250" w:rsidRPr="003C7A59" w:rsidRDefault="00FD2250" w:rsidP="00346A1D">
      <w:pPr>
        <w:tabs>
          <w:tab w:val="clear" w:pos="567"/>
        </w:tabs>
        <w:spacing w:line="240" w:lineRule="auto"/>
        <w:rPr>
          <w:szCs w:val="22"/>
          <w:lang w:eastAsia="nb-NO"/>
        </w:rPr>
      </w:pPr>
    </w:p>
    <w:p w14:paraId="763DB8DA" w14:textId="77777777" w:rsidR="00FD2250" w:rsidRPr="003C7A59" w:rsidRDefault="00FD2250" w:rsidP="00346A1D">
      <w:pPr>
        <w:tabs>
          <w:tab w:val="clear" w:pos="567"/>
        </w:tabs>
        <w:spacing w:line="240" w:lineRule="auto"/>
        <w:rPr>
          <w:szCs w:val="22"/>
          <w:lang w:eastAsia="nb-NO"/>
        </w:rPr>
      </w:pPr>
    </w:p>
    <w:p w14:paraId="763DB8DB"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14.</w:t>
      </w:r>
      <w:r w:rsidRPr="003C7A59">
        <w:rPr>
          <w:b/>
          <w:szCs w:val="22"/>
          <w:lang w:eastAsia="nb-NO"/>
        </w:rPr>
        <w:tab/>
        <w:t>TEKSTEN “OPPBEVARES UTILGJENGELIG FOR BARN”</w:t>
      </w:r>
    </w:p>
    <w:p w14:paraId="763DB8DC" w14:textId="77777777" w:rsidR="00FD2250" w:rsidRPr="003C7A59" w:rsidRDefault="00FD2250" w:rsidP="00346A1D">
      <w:pPr>
        <w:tabs>
          <w:tab w:val="clear" w:pos="567"/>
        </w:tabs>
        <w:spacing w:line="240" w:lineRule="auto"/>
        <w:rPr>
          <w:szCs w:val="22"/>
          <w:lang w:eastAsia="nb-NO"/>
        </w:rPr>
      </w:pPr>
    </w:p>
    <w:p w14:paraId="763DB8DD" w14:textId="77777777" w:rsidR="00FD2250" w:rsidRPr="003C7A59" w:rsidRDefault="00FD2250" w:rsidP="00346A1D">
      <w:pPr>
        <w:tabs>
          <w:tab w:val="clear" w:pos="567"/>
        </w:tabs>
        <w:spacing w:line="240" w:lineRule="auto"/>
        <w:rPr>
          <w:szCs w:val="22"/>
          <w:lang w:eastAsia="nb-NO"/>
        </w:rPr>
      </w:pPr>
      <w:r w:rsidRPr="003C7A59">
        <w:rPr>
          <w:szCs w:val="22"/>
          <w:lang w:eastAsia="nb-NO"/>
        </w:rPr>
        <w:t>Oppbevares utilgjengelig for barn.</w:t>
      </w:r>
    </w:p>
    <w:p w14:paraId="763DB8DE" w14:textId="77777777" w:rsidR="00FD2250" w:rsidRPr="003C7A59" w:rsidRDefault="00FD2250" w:rsidP="00346A1D">
      <w:pPr>
        <w:tabs>
          <w:tab w:val="clear" w:pos="567"/>
        </w:tabs>
        <w:spacing w:line="240" w:lineRule="auto"/>
        <w:rPr>
          <w:szCs w:val="22"/>
          <w:lang w:eastAsia="nb-NO"/>
        </w:rPr>
      </w:pPr>
    </w:p>
    <w:p w14:paraId="763DB8DF" w14:textId="77777777" w:rsidR="00FD2250" w:rsidRPr="003C7A59" w:rsidRDefault="00FD2250" w:rsidP="00346A1D">
      <w:pPr>
        <w:tabs>
          <w:tab w:val="clear" w:pos="567"/>
        </w:tabs>
        <w:spacing w:line="240" w:lineRule="auto"/>
        <w:rPr>
          <w:szCs w:val="22"/>
          <w:lang w:eastAsia="nb-NO"/>
        </w:rPr>
      </w:pPr>
    </w:p>
    <w:p w14:paraId="763DB8E0" w14:textId="77777777" w:rsidR="00FD2250" w:rsidRPr="003C7A59" w:rsidRDefault="00FD2250" w:rsidP="00346A1D">
      <w:pPr>
        <w:pBdr>
          <w:top w:val="single" w:sz="4" w:space="0"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15.</w:t>
      </w:r>
      <w:r w:rsidRPr="003C7A59">
        <w:rPr>
          <w:b/>
          <w:szCs w:val="22"/>
          <w:lang w:eastAsia="nb-NO"/>
        </w:rPr>
        <w:tab/>
        <w:t xml:space="preserve">NAVN OG ADRESSE PÅ INNEHAVEREN AV MARKEDSFØRINGSTILLATELSE </w:t>
      </w:r>
    </w:p>
    <w:p w14:paraId="763DB8E1" w14:textId="77777777" w:rsidR="00FD2250" w:rsidRPr="003C7A59" w:rsidRDefault="00FD2250" w:rsidP="00346A1D">
      <w:pPr>
        <w:tabs>
          <w:tab w:val="clear" w:pos="567"/>
        </w:tabs>
        <w:spacing w:line="240" w:lineRule="auto"/>
        <w:rPr>
          <w:szCs w:val="22"/>
          <w:lang w:eastAsia="nb-NO"/>
        </w:rPr>
      </w:pPr>
    </w:p>
    <w:p w14:paraId="763DB8E2" w14:textId="77777777" w:rsidR="00FD2250" w:rsidRPr="00485074" w:rsidRDefault="00FD2250" w:rsidP="00346A1D">
      <w:pPr>
        <w:tabs>
          <w:tab w:val="clear" w:pos="567"/>
        </w:tabs>
        <w:spacing w:line="240" w:lineRule="auto"/>
        <w:rPr>
          <w:szCs w:val="22"/>
          <w:lang w:eastAsia="nb-NO"/>
        </w:rPr>
      </w:pPr>
      <w:r w:rsidRPr="00485074">
        <w:rPr>
          <w:szCs w:val="22"/>
          <w:lang w:eastAsia="nb-NO"/>
        </w:rPr>
        <w:t>Boehringer Ingelheim Vetmedica GmbH</w:t>
      </w:r>
    </w:p>
    <w:p w14:paraId="763DB8E3" w14:textId="77777777" w:rsidR="00FD2250" w:rsidRPr="00485074" w:rsidRDefault="00FD2250" w:rsidP="00346A1D">
      <w:pPr>
        <w:tabs>
          <w:tab w:val="clear" w:pos="567"/>
        </w:tabs>
        <w:spacing w:line="240" w:lineRule="auto"/>
        <w:rPr>
          <w:szCs w:val="22"/>
          <w:lang w:eastAsia="nb-NO"/>
        </w:rPr>
      </w:pPr>
      <w:r w:rsidRPr="00485074">
        <w:rPr>
          <w:szCs w:val="22"/>
          <w:lang w:eastAsia="nb-NO"/>
        </w:rPr>
        <w:t>55216 Ingelheim/Rhein</w:t>
      </w:r>
    </w:p>
    <w:p w14:paraId="763DB8E4" w14:textId="77777777" w:rsidR="00FD2250" w:rsidRPr="003C7A59" w:rsidRDefault="00FD2250" w:rsidP="00346A1D">
      <w:pPr>
        <w:tabs>
          <w:tab w:val="clear" w:pos="567"/>
        </w:tabs>
        <w:spacing w:line="240" w:lineRule="auto"/>
        <w:rPr>
          <w:caps/>
          <w:szCs w:val="22"/>
          <w:lang w:eastAsia="nb-NO"/>
        </w:rPr>
      </w:pPr>
      <w:r w:rsidRPr="003C7A59">
        <w:rPr>
          <w:caps/>
          <w:szCs w:val="22"/>
          <w:lang w:eastAsia="nb-NO"/>
        </w:rPr>
        <w:t>Tyskland</w:t>
      </w:r>
    </w:p>
    <w:p w14:paraId="763DB8E5" w14:textId="77777777" w:rsidR="00FD2250" w:rsidRPr="003C7A59" w:rsidRDefault="00FD2250" w:rsidP="00346A1D">
      <w:pPr>
        <w:tabs>
          <w:tab w:val="clear" w:pos="567"/>
        </w:tabs>
        <w:spacing w:line="240" w:lineRule="auto"/>
        <w:rPr>
          <w:szCs w:val="22"/>
          <w:lang w:eastAsia="nb-NO"/>
        </w:rPr>
      </w:pPr>
    </w:p>
    <w:p w14:paraId="763DB8E6" w14:textId="77777777" w:rsidR="00FD2250" w:rsidRPr="003C7A59" w:rsidRDefault="00FD2250" w:rsidP="00346A1D">
      <w:pPr>
        <w:tabs>
          <w:tab w:val="clear" w:pos="567"/>
        </w:tabs>
        <w:spacing w:line="240" w:lineRule="auto"/>
        <w:rPr>
          <w:szCs w:val="22"/>
          <w:lang w:eastAsia="nb-NO"/>
        </w:rPr>
      </w:pPr>
    </w:p>
    <w:p w14:paraId="763DB8E7" w14:textId="77777777" w:rsidR="00FD2250" w:rsidRPr="00304B0A"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highlight w:val="lightGray"/>
          <w:lang w:eastAsia="nb-NO"/>
        </w:rPr>
      </w:pPr>
      <w:r w:rsidRPr="003C7A59">
        <w:rPr>
          <w:b/>
          <w:szCs w:val="22"/>
          <w:lang w:eastAsia="nb-NO"/>
        </w:rPr>
        <w:t>16.</w:t>
      </w:r>
      <w:r w:rsidRPr="003C7A59">
        <w:rPr>
          <w:b/>
          <w:szCs w:val="22"/>
          <w:lang w:eastAsia="nb-NO"/>
        </w:rPr>
        <w:tab/>
        <w:t>MARKEDSFØRINGSTILATELSESNUMMER (</w:t>
      </w:r>
      <w:r w:rsidR="00544678" w:rsidRPr="003C7A59">
        <w:rPr>
          <w:b/>
          <w:szCs w:val="22"/>
          <w:lang w:eastAsia="nb-NO"/>
        </w:rPr>
        <w:t>-</w:t>
      </w:r>
      <w:r w:rsidRPr="003C7A59">
        <w:rPr>
          <w:b/>
          <w:szCs w:val="22"/>
          <w:lang w:eastAsia="nb-NO"/>
        </w:rPr>
        <w:t>NUMRE)</w:t>
      </w:r>
    </w:p>
    <w:p w14:paraId="763DB8E8" w14:textId="77777777" w:rsidR="00FD2250" w:rsidRPr="003C7A59" w:rsidRDefault="00FD2250" w:rsidP="00346A1D">
      <w:pPr>
        <w:tabs>
          <w:tab w:val="clear" w:pos="567"/>
        </w:tabs>
        <w:spacing w:line="240" w:lineRule="auto"/>
        <w:rPr>
          <w:szCs w:val="22"/>
          <w:lang w:eastAsia="nb-NO"/>
        </w:rPr>
      </w:pPr>
    </w:p>
    <w:p w14:paraId="763DB8E9" w14:textId="77777777" w:rsidR="00FD2250" w:rsidRPr="00532543" w:rsidRDefault="00FD2250" w:rsidP="00346A1D">
      <w:pPr>
        <w:tabs>
          <w:tab w:val="clear" w:pos="567"/>
        </w:tabs>
        <w:spacing w:line="240" w:lineRule="auto"/>
        <w:rPr>
          <w:szCs w:val="22"/>
          <w:lang w:eastAsia="nb-NO"/>
        </w:rPr>
      </w:pPr>
      <w:r w:rsidRPr="00532543">
        <w:rPr>
          <w:szCs w:val="22"/>
          <w:lang w:eastAsia="nb-NO"/>
        </w:rPr>
        <w:t xml:space="preserve">EU/2/97/004/012 </w:t>
      </w:r>
      <w:r w:rsidRPr="00532543">
        <w:rPr>
          <w:szCs w:val="22"/>
          <w:highlight w:val="lightGray"/>
          <w:lang w:eastAsia="nb-NO"/>
        </w:rPr>
        <w:t>15 ml</w:t>
      </w:r>
    </w:p>
    <w:p w14:paraId="763DB8EA" w14:textId="77777777" w:rsidR="00FD2250" w:rsidRPr="00532543" w:rsidRDefault="00FD2250" w:rsidP="00346A1D">
      <w:pPr>
        <w:tabs>
          <w:tab w:val="clear" w:pos="567"/>
        </w:tabs>
        <w:spacing w:line="240" w:lineRule="auto"/>
        <w:rPr>
          <w:szCs w:val="22"/>
          <w:lang w:eastAsia="nb-NO"/>
        </w:rPr>
      </w:pPr>
      <w:r w:rsidRPr="00532543">
        <w:rPr>
          <w:szCs w:val="22"/>
          <w:highlight w:val="lightGray"/>
          <w:lang w:eastAsia="nb-NO"/>
        </w:rPr>
        <w:t>EU/2/97/004/013</w:t>
      </w:r>
      <w:r w:rsidRPr="00532543">
        <w:rPr>
          <w:szCs w:val="22"/>
          <w:lang w:eastAsia="nb-NO"/>
        </w:rPr>
        <w:t xml:space="preserve"> </w:t>
      </w:r>
      <w:r w:rsidRPr="00532543">
        <w:rPr>
          <w:szCs w:val="22"/>
          <w:highlight w:val="lightGray"/>
          <w:lang w:eastAsia="nb-NO"/>
        </w:rPr>
        <w:t>30 ml</w:t>
      </w:r>
    </w:p>
    <w:p w14:paraId="763DB8EB" w14:textId="77777777" w:rsidR="00FD2250" w:rsidRPr="003C7A59" w:rsidRDefault="00FD2250" w:rsidP="00346A1D">
      <w:pPr>
        <w:tabs>
          <w:tab w:val="clear" w:pos="567"/>
        </w:tabs>
        <w:spacing w:line="240" w:lineRule="auto"/>
        <w:rPr>
          <w:szCs w:val="22"/>
          <w:lang w:eastAsia="nb-NO"/>
        </w:rPr>
      </w:pPr>
    </w:p>
    <w:p w14:paraId="763DB8EC" w14:textId="77777777" w:rsidR="00FD2250" w:rsidRPr="003C7A59" w:rsidRDefault="00FD2250" w:rsidP="00346A1D">
      <w:pPr>
        <w:tabs>
          <w:tab w:val="clear" w:pos="567"/>
        </w:tabs>
        <w:spacing w:line="240" w:lineRule="auto"/>
        <w:rPr>
          <w:szCs w:val="22"/>
          <w:lang w:eastAsia="nb-NO"/>
        </w:rPr>
      </w:pPr>
    </w:p>
    <w:p w14:paraId="763DB8ED"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17.</w:t>
      </w:r>
      <w:r w:rsidRPr="003C7A59">
        <w:rPr>
          <w:b/>
          <w:szCs w:val="22"/>
          <w:lang w:eastAsia="nb-NO"/>
        </w:rPr>
        <w:tab/>
        <w:t>TILVIRKERENS PRODUKSJONSNUMMER</w:t>
      </w:r>
    </w:p>
    <w:p w14:paraId="763DB8EE" w14:textId="77777777" w:rsidR="00FD2250" w:rsidRPr="003C7A59" w:rsidRDefault="00FD2250" w:rsidP="00346A1D">
      <w:pPr>
        <w:tabs>
          <w:tab w:val="clear" w:pos="567"/>
        </w:tabs>
        <w:spacing w:line="240" w:lineRule="auto"/>
        <w:rPr>
          <w:szCs w:val="22"/>
          <w:lang w:eastAsia="nb-NO"/>
        </w:rPr>
      </w:pPr>
    </w:p>
    <w:p w14:paraId="763DB8EF" w14:textId="77777777" w:rsidR="00FD2250" w:rsidRPr="003C7A59" w:rsidRDefault="00FD2250" w:rsidP="00346A1D">
      <w:pPr>
        <w:tabs>
          <w:tab w:val="clear" w:pos="567"/>
        </w:tabs>
        <w:spacing w:line="240" w:lineRule="auto"/>
        <w:rPr>
          <w:szCs w:val="22"/>
          <w:lang w:eastAsia="nb-NO"/>
        </w:rPr>
      </w:pPr>
      <w:r w:rsidRPr="003C7A59">
        <w:rPr>
          <w:szCs w:val="22"/>
          <w:lang w:eastAsia="nb-NO"/>
        </w:rPr>
        <w:t xml:space="preserve">Lot </w:t>
      </w:r>
      <w:r w:rsidRPr="003C7A59">
        <w:rPr>
          <w:szCs w:val="22"/>
        </w:rPr>
        <w:t>{nummer}</w:t>
      </w:r>
    </w:p>
    <w:p w14:paraId="763DB8F0" w14:textId="77777777" w:rsidR="009F4C50" w:rsidRPr="003C7A59" w:rsidRDefault="00D84EB3" w:rsidP="00346A1D">
      <w:pPr>
        <w:tabs>
          <w:tab w:val="clear" w:pos="567"/>
        </w:tabs>
        <w:spacing w:line="240" w:lineRule="auto"/>
        <w:rPr>
          <w:szCs w:val="22"/>
          <w:lang w:eastAsia="nb-NO"/>
        </w:rPr>
      </w:pPr>
      <w:r w:rsidRPr="003C7A59">
        <w:rPr>
          <w:szCs w:val="22"/>
          <w:lang w:eastAsia="nb-NO"/>
        </w:rPr>
        <w:br w:type="page"/>
      </w:r>
    </w:p>
    <w:p w14:paraId="763DB8F1"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rPr>
          <w:szCs w:val="22"/>
          <w:lang w:eastAsia="nb-NO"/>
        </w:rPr>
      </w:pPr>
      <w:r w:rsidRPr="003C7A59">
        <w:rPr>
          <w:b/>
          <w:szCs w:val="22"/>
        </w:rPr>
        <w:lastRenderedPageBreak/>
        <w:t xml:space="preserve">MINSTEKRAV TIL </w:t>
      </w:r>
      <w:r w:rsidRPr="003C7A59">
        <w:rPr>
          <w:b/>
          <w:szCs w:val="22"/>
          <w:lang w:eastAsia="nb-NO"/>
        </w:rPr>
        <w:t>OPPLYSNINGER PÅ SMÅ INDRE PAKNINGER</w:t>
      </w:r>
    </w:p>
    <w:p w14:paraId="03B57DD4" w14:textId="77777777" w:rsidR="00C424BB" w:rsidRDefault="00C424BB" w:rsidP="00346A1D">
      <w:pPr>
        <w:pBdr>
          <w:top w:val="single" w:sz="4" w:space="1" w:color="auto"/>
          <w:left w:val="single" w:sz="4" w:space="4" w:color="auto"/>
          <w:bottom w:val="single" w:sz="4" w:space="1" w:color="auto"/>
          <w:right w:val="single" w:sz="4" w:space="4" w:color="auto"/>
        </w:pBdr>
        <w:tabs>
          <w:tab w:val="clear" w:pos="567"/>
        </w:tabs>
        <w:spacing w:line="240" w:lineRule="auto"/>
        <w:rPr>
          <w:szCs w:val="22"/>
          <w:lang w:eastAsia="nb-NO"/>
        </w:rPr>
      </w:pPr>
    </w:p>
    <w:p w14:paraId="763DB8F2" w14:textId="2AC58289" w:rsidR="00FD2250" w:rsidRPr="003C7A59" w:rsidRDefault="00710318" w:rsidP="00346A1D">
      <w:pPr>
        <w:pBdr>
          <w:top w:val="single" w:sz="4" w:space="1" w:color="auto"/>
          <w:left w:val="single" w:sz="4" w:space="4" w:color="auto"/>
          <w:bottom w:val="single" w:sz="4" w:space="1" w:color="auto"/>
          <w:right w:val="single" w:sz="4" w:space="4" w:color="auto"/>
        </w:pBdr>
        <w:tabs>
          <w:tab w:val="clear" w:pos="567"/>
        </w:tabs>
        <w:spacing w:line="240" w:lineRule="auto"/>
        <w:rPr>
          <w:szCs w:val="22"/>
          <w:lang w:eastAsia="nb-NO"/>
        </w:rPr>
      </w:pPr>
      <w:r>
        <w:rPr>
          <w:szCs w:val="22"/>
          <w:lang w:eastAsia="nb-NO"/>
        </w:rPr>
        <w:t>Flaske, 15 ml og 30 ml</w:t>
      </w:r>
    </w:p>
    <w:p w14:paraId="763DB8F3" w14:textId="77777777" w:rsidR="00FD2250" w:rsidRPr="003C7A59" w:rsidRDefault="00FD2250" w:rsidP="00346A1D">
      <w:pPr>
        <w:tabs>
          <w:tab w:val="clear" w:pos="567"/>
        </w:tabs>
        <w:spacing w:line="240" w:lineRule="auto"/>
        <w:rPr>
          <w:szCs w:val="22"/>
          <w:lang w:eastAsia="nb-NO"/>
        </w:rPr>
      </w:pPr>
    </w:p>
    <w:p w14:paraId="763DB8F4"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w:t>
      </w:r>
      <w:r w:rsidRPr="003C7A59">
        <w:rPr>
          <w:b/>
          <w:szCs w:val="22"/>
          <w:lang w:eastAsia="nb-NO"/>
        </w:rPr>
        <w:tab/>
        <w:t>VETERINÆR</w:t>
      </w:r>
      <w:r w:rsidR="00544678" w:rsidRPr="003C7A59">
        <w:rPr>
          <w:b/>
          <w:szCs w:val="22"/>
          <w:lang w:eastAsia="nb-NO"/>
        </w:rPr>
        <w:t>PREPARAT</w:t>
      </w:r>
      <w:r w:rsidRPr="003C7A59">
        <w:rPr>
          <w:b/>
          <w:szCs w:val="22"/>
          <w:lang w:eastAsia="nb-NO"/>
        </w:rPr>
        <w:t>ETS NAVN</w:t>
      </w:r>
    </w:p>
    <w:p w14:paraId="763DB8F5" w14:textId="77777777" w:rsidR="00FD2250" w:rsidRPr="003C7A59" w:rsidRDefault="00FD2250" w:rsidP="00346A1D">
      <w:pPr>
        <w:tabs>
          <w:tab w:val="clear" w:pos="567"/>
        </w:tabs>
        <w:spacing w:line="240" w:lineRule="auto"/>
        <w:rPr>
          <w:szCs w:val="22"/>
          <w:lang w:eastAsia="nb-NO"/>
        </w:rPr>
      </w:pPr>
    </w:p>
    <w:p w14:paraId="763DB8F6" w14:textId="77777777" w:rsidR="00FD2250" w:rsidRPr="003C7A59" w:rsidRDefault="00FD2250" w:rsidP="00346A1D">
      <w:pPr>
        <w:tabs>
          <w:tab w:val="clear" w:pos="567"/>
        </w:tabs>
        <w:spacing w:line="240" w:lineRule="auto"/>
        <w:rPr>
          <w:szCs w:val="22"/>
          <w:lang w:eastAsia="nb-NO"/>
        </w:rPr>
      </w:pPr>
      <w:r w:rsidRPr="003C7A59">
        <w:rPr>
          <w:szCs w:val="22"/>
          <w:lang w:eastAsia="nb-NO"/>
        </w:rPr>
        <w:t>Metacam 0,5 mg/ml mikstur, suspensjon til hund</w:t>
      </w:r>
    </w:p>
    <w:p w14:paraId="763DB8F7" w14:textId="77777777" w:rsidR="00FD2250" w:rsidRPr="003C7A59" w:rsidRDefault="00FD2250" w:rsidP="00346A1D">
      <w:pPr>
        <w:tabs>
          <w:tab w:val="clear" w:pos="567"/>
        </w:tabs>
        <w:spacing w:line="240" w:lineRule="auto"/>
        <w:rPr>
          <w:szCs w:val="22"/>
          <w:lang w:eastAsia="nb-NO"/>
        </w:rPr>
      </w:pPr>
      <w:r w:rsidRPr="003C7A59">
        <w:rPr>
          <w:szCs w:val="22"/>
          <w:lang w:eastAsia="nb-NO"/>
        </w:rPr>
        <w:t>Meloksikam</w:t>
      </w:r>
    </w:p>
    <w:p w14:paraId="763DB8F8" w14:textId="77777777" w:rsidR="00FD2250" w:rsidRPr="003C7A59" w:rsidRDefault="00FD2250" w:rsidP="00346A1D">
      <w:pPr>
        <w:tabs>
          <w:tab w:val="clear" w:pos="567"/>
        </w:tabs>
        <w:spacing w:line="240" w:lineRule="auto"/>
        <w:rPr>
          <w:szCs w:val="22"/>
          <w:lang w:eastAsia="nb-NO"/>
        </w:rPr>
      </w:pPr>
    </w:p>
    <w:p w14:paraId="763DB8F9" w14:textId="77777777" w:rsidR="00FD2250" w:rsidRPr="003C7A59" w:rsidRDefault="00FD2250" w:rsidP="00346A1D">
      <w:pPr>
        <w:tabs>
          <w:tab w:val="clear" w:pos="567"/>
        </w:tabs>
        <w:spacing w:line="240" w:lineRule="auto"/>
        <w:rPr>
          <w:szCs w:val="22"/>
          <w:lang w:eastAsia="nb-NO"/>
        </w:rPr>
      </w:pPr>
    </w:p>
    <w:p w14:paraId="763DB8FA"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2.</w:t>
      </w:r>
      <w:r w:rsidRPr="003C7A59">
        <w:rPr>
          <w:b/>
          <w:szCs w:val="22"/>
          <w:lang w:eastAsia="nb-NO"/>
        </w:rPr>
        <w:tab/>
        <w:t>MENGDEN AV VIRKESTOFF(ER)</w:t>
      </w:r>
    </w:p>
    <w:p w14:paraId="763DB8FB" w14:textId="77777777" w:rsidR="00FD2250" w:rsidRPr="003C7A59" w:rsidRDefault="00FD2250" w:rsidP="00346A1D">
      <w:pPr>
        <w:tabs>
          <w:tab w:val="clear" w:pos="567"/>
        </w:tabs>
        <w:spacing w:line="240" w:lineRule="auto"/>
        <w:rPr>
          <w:szCs w:val="22"/>
          <w:lang w:eastAsia="nb-NO"/>
        </w:rPr>
      </w:pPr>
    </w:p>
    <w:p w14:paraId="763DB8FC" w14:textId="0620B7B5" w:rsidR="00FD2250" w:rsidRPr="003C7A59" w:rsidRDefault="00FD2250" w:rsidP="00346A1D">
      <w:pPr>
        <w:tabs>
          <w:tab w:val="clear" w:pos="567"/>
        </w:tabs>
        <w:spacing w:line="240" w:lineRule="auto"/>
        <w:rPr>
          <w:szCs w:val="22"/>
          <w:lang w:eastAsia="nb-NO"/>
        </w:rPr>
      </w:pPr>
      <w:r w:rsidRPr="003C7A59">
        <w:rPr>
          <w:szCs w:val="22"/>
          <w:lang w:eastAsia="nb-NO"/>
        </w:rPr>
        <w:t>Meloksikam 0,5 mg/ml</w:t>
      </w:r>
    </w:p>
    <w:p w14:paraId="763DB8FD" w14:textId="77777777" w:rsidR="00FD2250" w:rsidRPr="003C7A59" w:rsidRDefault="00FD2250" w:rsidP="00346A1D">
      <w:pPr>
        <w:tabs>
          <w:tab w:val="clear" w:pos="567"/>
        </w:tabs>
        <w:spacing w:line="240" w:lineRule="auto"/>
        <w:rPr>
          <w:szCs w:val="22"/>
          <w:lang w:eastAsia="nb-NO"/>
        </w:rPr>
      </w:pPr>
    </w:p>
    <w:p w14:paraId="763DB8FE" w14:textId="77777777" w:rsidR="00FD2250" w:rsidRPr="003C7A59" w:rsidRDefault="00FD2250" w:rsidP="00346A1D">
      <w:pPr>
        <w:tabs>
          <w:tab w:val="clear" w:pos="567"/>
        </w:tabs>
        <w:spacing w:line="240" w:lineRule="auto"/>
        <w:rPr>
          <w:szCs w:val="22"/>
          <w:lang w:eastAsia="nb-NO"/>
        </w:rPr>
      </w:pPr>
    </w:p>
    <w:p w14:paraId="763DB8FF" w14:textId="77777777" w:rsidR="00FD2250" w:rsidRPr="003C7A59" w:rsidRDefault="00FD2250" w:rsidP="00B12A60">
      <w:pPr>
        <w:pBdr>
          <w:top w:val="single" w:sz="4" w:space="1" w:color="auto"/>
          <w:left w:val="single" w:sz="4" w:space="4" w:color="auto"/>
          <w:bottom w:val="single" w:sz="4" w:space="1" w:color="auto"/>
          <w:right w:val="single" w:sz="4" w:space="4" w:color="auto"/>
        </w:pBdr>
        <w:ind w:left="567" w:hanging="567"/>
        <w:rPr>
          <w:b/>
          <w:szCs w:val="22"/>
          <w:lang w:eastAsia="nb-NO"/>
        </w:rPr>
      </w:pPr>
      <w:r w:rsidRPr="003C7A59">
        <w:rPr>
          <w:b/>
          <w:szCs w:val="22"/>
          <w:lang w:eastAsia="nb-NO"/>
        </w:rPr>
        <w:t>3.</w:t>
      </w:r>
      <w:r w:rsidRPr="003C7A59">
        <w:rPr>
          <w:b/>
          <w:szCs w:val="22"/>
          <w:lang w:eastAsia="nb-NO"/>
        </w:rPr>
        <w:tab/>
        <w:t>PAKNINGSSTØRRELSE</w:t>
      </w:r>
      <w:r w:rsidR="00544678" w:rsidRPr="003C7A59">
        <w:rPr>
          <w:b/>
          <w:szCs w:val="22"/>
          <w:lang w:eastAsia="nb-NO"/>
        </w:rPr>
        <w:t xml:space="preserve"> </w:t>
      </w:r>
      <w:r w:rsidR="00544678" w:rsidRPr="003C7A59">
        <w:rPr>
          <w:b/>
          <w:szCs w:val="22"/>
        </w:rPr>
        <w:t>ANGITT SOM VEKT, VOLUM ELLER ANTALL DOSER</w:t>
      </w:r>
    </w:p>
    <w:p w14:paraId="763DB900" w14:textId="77777777" w:rsidR="00FD2250" w:rsidRPr="003C7A59" w:rsidRDefault="00FD2250" w:rsidP="00346A1D">
      <w:pPr>
        <w:tabs>
          <w:tab w:val="clear" w:pos="567"/>
        </w:tabs>
        <w:spacing w:line="240" w:lineRule="auto"/>
        <w:rPr>
          <w:szCs w:val="22"/>
          <w:lang w:eastAsia="nb-NO"/>
        </w:rPr>
      </w:pPr>
    </w:p>
    <w:p w14:paraId="763DB901" w14:textId="77777777" w:rsidR="00FD2250" w:rsidRPr="003C7A59" w:rsidRDefault="00FD2250" w:rsidP="00346A1D">
      <w:pPr>
        <w:tabs>
          <w:tab w:val="clear" w:pos="567"/>
        </w:tabs>
        <w:spacing w:line="240" w:lineRule="auto"/>
        <w:ind w:left="567" w:hanging="567"/>
        <w:rPr>
          <w:szCs w:val="22"/>
          <w:lang w:eastAsia="nb-NO"/>
        </w:rPr>
      </w:pPr>
      <w:r w:rsidRPr="003C7A59">
        <w:rPr>
          <w:szCs w:val="22"/>
          <w:lang w:eastAsia="nb-NO"/>
        </w:rPr>
        <w:t>15 ml</w:t>
      </w:r>
    </w:p>
    <w:p w14:paraId="763DB902" w14:textId="77777777" w:rsidR="00FD2250" w:rsidRPr="003C7A59" w:rsidRDefault="00FD2250" w:rsidP="00346A1D">
      <w:pPr>
        <w:tabs>
          <w:tab w:val="clear" w:pos="567"/>
        </w:tabs>
        <w:spacing w:line="240" w:lineRule="auto"/>
        <w:ind w:left="567" w:hanging="567"/>
        <w:rPr>
          <w:szCs w:val="22"/>
          <w:lang w:eastAsia="nb-NO"/>
        </w:rPr>
      </w:pPr>
      <w:r w:rsidRPr="00304B0A">
        <w:rPr>
          <w:szCs w:val="22"/>
          <w:highlight w:val="lightGray"/>
          <w:lang w:eastAsia="nb-NO"/>
        </w:rPr>
        <w:t>30 ml</w:t>
      </w:r>
    </w:p>
    <w:p w14:paraId="763DB903" w14:textId="77777777" w:rsidR="00FD2250" w:rsidRPr="003C7A59" w:rsidRDefault="00FD2250" w:rsidP="00346A1D">
      <w:pPr>
        <w:tabs>
          <w:tab w:val="clear" w:pos="567"/>
        </w:tabs>
        <w:spacing w:line="240" w:lineRule="auto"/>
        <w:ind w:left="567" w:hanging="567"/>
        <w:rPr>
          <w:szCs w:val="22"/>
          <w:lang w:eastAsia="nb-NO"/>
        </w:rPr>
      </w:pPr>
    </w:p>
    <w:p w14:paraId="763DB904" w14:textId="77777777" w:rsidR="00FD2250" w:rsidRPr="003C7A59" w:rsidRDefault="00FD2250" w:rsidP="00346A1D">
      <w:pPr>
        <w:tabs>
          <w:tab w:val="clear" w:pos="567"/>
        </w:tabs>
        <w:spacing w:line="240" w:lineRule="auto"/>
        <w:rPr>
          <w:szCs w:val="22"/>
          <w:lang w:eastAsia="nb-NO"/>
        </w:rPr>
      </w:pPr>
    </w:p>
    <w:p w14:paraId="763DB905"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eastAsia="nb-NO"/>
        </w:rPr>
      </w:pPr>
      <w:r w:rsidRPr="003C7A59">
        <w:rPr>
          <w:b/>
          <w:szCs w:val="22"/>
          <w:lang w:eastAsia="nb-NO"/>
        </w:rPr>
        <w:t>4.</w:t>
      </w:r>
      <w:r w:rsidRPr="003C7A59">
        <w:rPr>
          <w:b/>
          <w:szCs w:val="22"/>
          <w:lang w:eastAsia="nb-NO"/>
        </w:rPr>
        <w:tab/>
        <w:t>ADMINISTRASJONSVEI(ER)</w:t>
      </w:r>
    </w:p>
    <w:p w14:paraId="763DB906" w14:textId="77777777" w:rsidR="00FD2250" w:rsidRPr="003C7A59" w:rsidRDefault="00FD2250" w:rsidP="00346A1D">
      <w:pPr>
        <w:tabs>
          <w:tab w:val="clear" w:pos="567"/>
        </w:tabs>
        <w:spacing w:line="240" w:lineRule="auto"/>
        <w:rPr>
          <w:szCs w:val="22"/>
          <w:lang w:eastAsia="nb-NO"/>
        </w:rPr>
      </w:pPr>
    </w:p>
    <w:p w14:paraId="763DB907" w14:textId="77777777" w:rsidR="00FD2250" w:rsidRPr="003C7A59" w:rsidRDefault="00FD2250" w:rsidP="00346A1D">
      <w:pPr>
        <w:tabs>
          <w:tab w:val="clear" w:pos="567"/>
        </w:tabs>
        <w:spacing w:line="240" w:lineRule="auto"/>
        <w:rPr>
          <w:szCs w:val="22"/>
          <w:lang w:eastAsia="nb-NO"/>
        </w:rPr>
      </w:pPr>
      <w:r w:rsidRPr="003C7A59">
        <w:rPr>
          <w:szCs w:val="22"/>
          <w:lang w:eastAsia="nb-NO"/>
        </w:rPr>
        <w:t>Rystes godt før bruk.</w:t>
      </w:r>
    </w:p>
    <w:p w14:paraId="763DB908" w14:textId="77777777" w:rsidR="00FD2250" w:rsidRPr="003C7A59" w:rsidRDefault="00FD2250" w:rsidP="00346A1D">
      <w:pPr>
        <w:tabs>
          <w:tab w:val="clear" w:pos="567"/>
        </w:tabs>
        <w:spacing w:line="240" w:lineRule="auto"/>
        <w:rPr>
          <w:szCs w:val="22"/>
          <w:lang w:eastAsia="nb-NO"/>
        </w:rPr>
      </w:pPr>
      <w:r w:rsidRPr="003C7A59">
        <w:rPr>
          <w:szCs w:val="22"/>
          <w:lang w:eastAsia="nb-NO"/>
        </w:rPr>
        <w:t>Oral bruk</w:t>
      </w:r>
    </w:p>
    <w:p w14:paraId="763DB909" w14:textId="77777777" w:rsidR="00FD2250" w:rsidRPr="003C7A59" w:rsidRDefault="00FD2250" w:rsidP="00346A1D">
      <w:pPr>
        <w:tabs>
          <w:tab w:val="clear" w:pos="567"/>
        </w:tabs>
        <w:spacing w:line="240" w:lineRule="auto"/>
        <w:rPr>
          <w:szCs w:val="22"/>
          <w:lang w:eastAsia="nb-NO"/>
        </w:rPr>
      </w:pPr>
    </w:p>
    <w:p w14:paraId="763DB90A" w14:textId="77777777" w:rsidR="00FD2250" w:rsidRPr="003C7A59" w:rsidRDefault="00FD2250" w:rsidP="00346A1D">
      <w:pPr>
        <w:tabs>
          <w:tab w:val="clear" w:pos="567"/>
        </w:tabs>
        <w:spacing w:line="240" w:lineRule="auto"/>
        <w:rPr>
          <w:szCs w:val="22"/>
          <w:lang w:eastAsia="nb-NO"/>
        </w:rPr>
      </w:pPr>
    </w:p>
    <w:p w14:paraId="763DB90B" w14:textId="64A8E2FD"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5.</w:t>
      </w:r>
      <w:r w:rsidRPr="003C7A59">
        <w:rPr>
          <w:b/>
          <w:szCs w:val="22"/>
          <w:lang w:eastAsia="nb-NO"/>
        </w:rPr>
        <w:tab/>
        <w:t>TILBAKEHOLDELSESTID</w:t>
      </w:r>
      <w:r w:rsidR="00710318">
        <w:rPr>
          <w:b/>
          <w:szCs w:val="22"/>
          <w:lang w:eastAsia="nb-NO"/>
        </w:rPr>
        <w:t>(ER)</w:t>
      </w:r>
    </w:p>
    <w:p w14:paraId="763DB90C" w14:textId="77777777" w:rsidR="00FD2250" w:rsidRPr="003C7A59" w:rsidRDefault="00FD2250" w:rsidP="00346A1D">
      <w:pPr>
        <w:tabs>
          <w:tab w:val="clear" w:pos="567"/>
        </w:tabs>
        <w:spacing w:line="240" w:lineRule="auto"/>
        <w:rPr>
          <w:szCs w:val="22"/>
          <w:lang w:eastAsia="nb-NO"/>
        </w:rPr>
      </w:pPr>
    </w:p>
    <w:p w14:paraId="763DB90E" w14:textId="77777777" w:rsidR="00FD2250" w:rsidRPr="003C7A59" w:rsidRDefault="00FD2250" w:rsidP="00346A1D">
      <w:pPr>
        <w:tabs>
          <w:tab w:val="clear" w:pos="567"/>
        </w:tabs>
        <w:spacing w:line="240" w:lineRule="auto"/>
        <w:rPr>
          <w:szCs w:val="22"/>
          <w:lang w:eastAsia="nb-NO"/>
        </w:rPr>
      </w:pPr>
    </w:p>
    <w:p w14:paraId="763DB90F" w14:textId="77777777" w:rsidR="00FD2250" w:rsidRPr="003C7A59" w:rsidRDefault="00FD2250" w:rsidP="00346A1D">
      <w:pPr>
        <w:tabs>
          <w:tab w:val="clear" w:pos="567"/>
        </w:tabs>
        <w:spacing w:line="240" w:lineRule="auto"/>
        <w:rPr>
          <w:szCs w:val="22"/>
          <w:lang w:eastAsia="nb-NO"/>
        </w:rPr>
      </w:pPr>
    </w:p>
    <w:p w14:paraId="763DB910"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6.</w:t>
      </w:r>
      <w:r w:rsidRPr="003C7A59">
        <w:rPr>
          <w:b/>
          <w:szCs w:val="22"/>
          <w:lang w:eastAsia="nb-NO"/>
        </w:rPr>
        <w:tab/>
        <w:t xml:space="preserve">PRODUKSJONSNUMMER </w:t>
      </w:r>
    </w:p>
    <w:p w14:paraId="763DB911" w14:textId="77777777" w:rsidR="00FD2250" w:rsidRPr="003C7A59" w:rsidRDefault="00FD2250" w:rsidP="00346A1D">
      <w:pPr>
        <w:tabs>
          <w:tab w:val="clear" w:pos="567"/>
        </w:tabs>
        <w:spacing w:line="240" w:lineRule="auto"/>
        <w:rPr>
          <w:szCs w:val="22"/>
          <w:lang w:eastAsia="nb-NO"/>
        </w:rPr>
      </w:pPr>
    </w:p>
    <w:p w14:paraId="763DB912" w14:textId="77777777" w:rsidR="00FD2250" w:rsidRPr="003C7A59" w:rsidRDefault="00FD2250" w:rsidP="00346A1D">
      <w:pPr>
        <w:tabs>
          <w:tab w:val="clear" w:pos="567"/>
        </w:tabs>
        <w:spacing w:line="240" w:lineRule="auto"/>
        <w:rPr>
          <w:szCs w:val="22"/>
          <w:lang w:eastAsia="nb-NO"/>
        </w:rPr>
      </w:pPr>
      <w:r w:rsidRPr="003C7A59">
        <w:rPr>
          <w:szCs w:val="22"/>
          <w:lang w:eastAsia="nb-NO"/>
        </w:rPr>
        <w:t xml:space="preserve">Lot </w:t>
      </w:r>
      <w:r w:rsidRPr="003C7A59">
        <w:rPr>
          <w:szCs w:val="22"/>
        </w:rPr>
        <w:t>{nummer}</w:t>
      </w:r>
    </w:p>
    <w:p w14:paraId="763DB913" w14:textId="77777777" w:rsidR="00FD2250" w:rsidRPr="003C7A59" w:rsidRDefault="00FD2250" w:rsidP="00346A1D">
      <w:pPr>
        <w:tabs>
          <w:tab w:val="clear" w:pos="567"/>
        </w:tabs>
        <w:spacing w:line="240" w:lineRule="auto"/>
        <w:rPr>
          <w:szCs w:val="22"/>
          <w:lang w:eastAsia="nb-NO"/>
        </w:rPr>
      </w:pPr>
    </w:p>
    <w:p w14:paraId="763DB914" w14:textId="77777777" w:rsidR="00FD2250" w:rsidRPr="003C7A59" w:rsidRDefault="00FD2250" w:rsidP="00346A1D">
      <w:pPr>
        <w:tabs>
          <w:tab w:val="clear" w:pos="567"/>
        </w:tabs>
        <w:spacing w:line="240" w:lineRule="auto"/>
        <w:rPr>
          <w:szCs w:val="22"/>
          <w:lang w:eastAsia="nb-NO"/>
        </w:rPr>
      </w:pPr>
    </w:p>
    <w:p w14:paraId="763DB915"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7.</w:t>
      </w:r>
      <w:r w:rsidRPr="003C7A59">
        <w:rPr>
          <w:b/>
          <w:szCs w:val="22"/>
          <w:lang w:eastAsia="nb-NO"/>
        </w:rPr>
        <w:tab/>
        <w:t>UTLØPSDATO</w:t>
      </w:r>
    </w:p>
    <w:p w14:paraId="763DB916" w14:textId="77777777" w:rsidR="00FD2250" w:rsidRPr="003C7A59" w:rsidRDefault="00FD2250" w:rsidP="00346A1D">
      <w:pPr>
        <w:tabs>
          <w:tab w:val="clear" w:pos="567"/>
        </w:tabs>
        <w:spacing w:line="240" w:lineRule="auto"/>
        <w:rPr>
          <w:szCs w:val="22"/>
          <w:lang w:eastAsia="nb-NO"/>
        </w:rPr>
      </w:pPr>
    </w:p>
    <w:p w14:paraId="763DB917" w14:textId="77777777" w:rsidR="00FD2250" w:rsidRPr="003C7A59" w:rsidRDefault="00FD2250" w:rsidP="00346A1D">
      <w:pPr>
        <w:tabs>
          <w:tab w:val="clear" w:pos="567"/>
        </w:tabs>
        <w:spacing w:line="240" w:lineRule="auto"/>
        <w:rPr>
          <w:szCs w:val="22"/>
          <w:lang w:eastAsia="nb-NO"/>
        </w:rPr>
      </w:pPr>
      <w:r w:rsidRPr="003C7A59">
        <w:rPr>
          <w:szCs w:val="22"/>
          <w:lang w:eastAsia="nb-NO"/>
        </w:rPr>
        <w:t>EXP {måned/år}</w:t>
      </w:r>
    </w:p>
    <w:p w14:paraId="763DB918" w14:textId="659AA3D4" w:rsidR="00FD2250" w:rsidRPr="003C7A59" w:rsidRDefault="00710318" w:rsidP="00346A1D">
      <w:pPr>
        <w:tabs>
          <w:tab w:val="clear" w:pos="567"/>
        </w:tabs>
        <w:spacing w:line="240" w:lineRule="auto"/>
        <w:rPr>
          <w:szCs w:val="22"/>
          <w:lang w:eastAsia="nb-NO"/>
        </w:rPr>
      </w:pPr>
      <w:r w:rsidRPr="003C7A59">
        <w:rPr>
          <w:szCs w:val="22"/>
          <w:lang w:eastAsia="nb-NO"/>
        </w:rPr>
        <w:t>Etter anbrudd, brukes innen</w:t>
      </w:r>
      <w:r w:rsidR="00FD2250" w:rsidRPr="003C7A59">
        <w:rPr>
          <w:szCs w:val="22"/>
          <w:lang w:eastAsia="nb-NO"/>
        </w:rPr>
        <w:t xml:space="preserve"> 6 måneder.</w:t>
      </w:r>
    </w:p>
    <w:p w14:paraId="763DB91A" w14:textId="77777777" w:rsidR="00FD2250" w:rsidRPr="003C7A59" w:rsidRDefault="00FD2250" w:rsidP="00346A1D">
      <w:pPr>
        <w:tabs>
          <w:tab w:val="clear" w:pos="567"/>
        </w:tabs>
        <w:spacing w:line="240" w:lineRule="auto"/>
        <w:rPr>
          <w:szCs w:val="22"/>
          <w:lang w:eastAsia="nb-NO"/>
        </w:rPr>
      </w:pPr>
    </w:p>
    <w:p w14:paraId="763DB91B" w14:textId="77777777" w:rsidR="00FD2250" w:rsidRPr="003C7A59" w:rsidRDefault="00FD2250" w:rsidP="00346A1D">
      <w:pPr>
        <w:tabs>
          <w:tab w:val="clear" w:pos="567"/>
        </w:tabs>
        <w:spacing w:line="240" w:lineRule="auto"/>
        <w:rPr>
          <w:szCs w:val="22"/>
          <w:lang w:eastAsia="nb-NO"/>
        </w:rPr>
      </w:pPr>
    </w:p>
    <w:p w14:paraId="763DB91C"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8.</w:t>
      </w:r>
      <w:r w:rsidRPr="003C7A59">
        <w:rPr>
          <w:b/>
          <w:szCs w:val="22"/>
          <w:lang w:eastAsia="nb-NO"/>
        </w:rPr>
        <w:tab/>
        <w:t>TEKSTEN ”TIL DYR”</w:t>
      </w:r>
    </w:p>
    <w:p w14:paraId="763DB91D" w14:textId="77777777" w:rsidR="00FD2250" w:rsidRPr="003C7A59" w:rsidRDefault="00FD2250" w:rsidP="00346A1D">
      <w:pPr>
        <w:tabs>
          <w:tab w:val="clear" w:pos="567"/>
        </w:tabs>
        <w:spacing w:line="240" w:lineRule="auto"/>
        <w:rPr>
          <w:szCs w:val="22"/>
          <w:lang w:eastAsia="nb-NO"/>
        </w:rPr>
      </w:pPr>
    </w:p>
    <w:p w14:paraId="763DB91E" w14:textId="77777777" w:rsidR="00FD2250" w:rsidRPr="003C7A59" w:rsidRDefault="00FD2250" w:rsidP="00346A1D">
      <w:pPr>
        <w:spacing w:line="240" w:lineRule="auto"/>
        <w:rPr>
          <w:szCs w:val="22"/>
          <w:lang w:eastAsia="nb-NO"/>
        </w:rPr>
      </w:pPr>
      <w:r w:rsidRPr="003C7A59">
        <w:rPr>
          <w:szCs w:val="22"/>
          <w:lang w:eastAsia="nb-NO"/>
        </w:rPr>
        <w:t>Til dyr</w:t>
      </w:r>
    </w:p>
    <w:p w14:paraId="763DB91F" w14:textId="77777777" w:rsidR="009F4C50" w:rsidRPr="003C7A59" w:rsidRDefault="00FD2250" w:rsidP="00346A1D">
      <w:pPr>
        <w:tabs>
          <w:tab w:val="clear" w:pos="567"/>
        </w:tabs>
        <w:spacing w:line="240" w:lineRule="auto"/>
        <w:rPr>
          <w:szCs w:val="22"/>
        </w:rPr>
      </w:pPr>
      <w:r w:rsidRPr="003C7A59">
        <w:rPr>
          <w:b/>
          <w:szCs w:val="22"/>
        </w:rPr>
        <w:br w:type="page"/>
      </w:r>
    </w:p>
    <w:p w14:paraId="763DB920" w14:textId="77777777" w:rsidR="000F0111" w:rsidRPr="003C7A59" w:rsidRDefault="000F0111" w:rsidP="00346A1D">
      <w:pPr>
        <w:pBdr>
          <w:top w:val="single" w:sz="4" w:space="1" w:color="auto"/>
          <w:left w:val="single" w:sz="4" w:space="4" w:color="auto"/>
          <w:bottom w:val="single" w:sz="4" w:space="1" w:color="auto"/>
          <w:right w:val="single" w:sz="4" w:space="4" w:color="auto"/>
        </w:pBdr>
        <w:spacing w:line="240" w:lineRule="auto"/>
        <w:rPr>
          <w:b/>
          <w:szCs w:val="22"/>
        </w:rPr>
      </w:pPr>
      <w:r w:rsidRPr="003C7A59">
        <w:rPr>
          <w:b/>
          <w:szCs w:val="22"/>
        </w:rPr>
        <w:lastRenderedPageBreak/>
        <w:t xml:space="preserve">OPPLYSNINGER, SOM SKAL ANGIS PÅ DEN YTRE EMBALLASJE </w:t>
      </w:r>
    </w:p>
    <w:p w14:paraId="763DB921" w14:textId="77777777" w:rsidR="009F4C50" w:rsidRPr="003C7A59" w:rsidRDefault="009F4C50" w:rsidP="00346A1D">
      <w:pPr>
        <w:pBdr>
          <w:top w:val="single" w:sz="4" w:space="1" w:color="auto"/>
          <w:left w:val="single" w:sz="4" w:space="4" w:color="auto"/>
          <w:bottom w:val="single" w:sz="4" w:space="1" w:color="auto"/>
          <w:right w:val="single" w:sz="4" w:space="4" w:color="auto"/>
        </w:pBdr>
        <w:spacing w:line="240" w:lineRule="auto"/>
        <w:rPr>
          <w:b/>
          <w:szCs w:val="22"/>
        </w:rPr>
      </w:pPr>
    </w:p>
    <w:p w14:paraId="763DB922" w14:textId="02EBA7E3" w:rsidR="000F0111" w:rsidRPr="003C7A59" w:rsidRDefault="000F0111" w:rsidP="00346A1D">
      <w:pPr>
        <w:pBdr>
          <w:top w:val="single" w:sz="4" w:space="1" w:color="auto"/>
          <w:left w:val="single" w:sz="4" w:space="4" w:color="auto"/>
          <w:bottom w:val="single" w:sz="4" w:space="1" w:color="auto"/>
          <w:right w:val="single" w:sz="4" w:space="4" w:color="auto"/>
        </w:pBdr>
        <w:spacing w:line="240" w:lineRule="auto"/>
        <w:rPr>
          <w:szCs w:val="22"/>
        </w:rPr>
      </w:pPr>
      <w:r w:rsidRPr="003C7A59">
        <w:rPr>
          <w:b/>
          <w:szCs w:val="22"/>
        </w:rPr>
        <w:t xml:space="preserve">Kartong </w:t>
      </w:r>
      <w:r w:rsidR="00C424BB">
        <w:rPr>
          <w:b/>
          <w:szCs w:val="22"/>
        </w:rPr>
        <w:t>med blister</w:t>
      </w:r>
      <w:r w:rsidR="00A51300">
        <w:rPr>
          <w:b/>
          <w:szCs w:val="22"/>
        </w:rPr>
        <w:t>pakning</w:t>
      </w:r>
      <w:r w:rsidRPr="003C7A59">
        <w:rPr>
          <w:b/>
          <w:szCs w:val="22"/>
        </w:rPr>
        <w:t xml:space="preserve"> </w:t>
      </w:r>
    </w:p>
    <w:p w14:paraId="763DB923" w14:textId="77777777" w:rsidR="000F0111" w:rsidRPr="003C7A59" w:rsidRDefault="000F0111" w:rsidP="00346A1D">
      <w:pPr>
        <w:spacing w:line="240" w:lineRule="auto"/>
        <w:rPr>
          <w:szCs w:val="22"/>
        </w:rPr>
      </w:pPr>
    </w:p>
    <w:p w14:paraId="763DB924" w14:textId="77777777" w:rsidR="000F0111" w:rsidRPr="003C7A59" w:rsidRDefault="000F0111" w:rsidP="00346A1D">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3C7A59">
        <w:rPr>
          <w:b/>
          <w:szCs w:val="22"/>
        </w:rPr>
        <w:t>1.</w:t>
      </w:r>
      <w:r w:rsidRPr="003C7A59">
        <w:rPr>
          <w:b/>
          <w:szCs w:val="22"/>
        </w:rPr>
        <w:tab/>
        <w:t>VETERINÆR</w:t>
      </w:r>
      <w:r w:rsidR="00544678" w:rsidRPr="003C7A59">
        <w:rPr>
          <w:b/>
          <w:szCs w:val="22"/>
        </w:rPr>
        <w:t>PREPARAT</w:t>
      </w:r>
      <w:r w:rsidRPr="003C7A59">
        <w:rPr>
          <w:b/>
          <w:szCs w:val="22"/>
        </w:rPr>
        <w:t>ETS NAVN</w:t>
      </w:r>
    </w:p>
    <w:p w14:paraId="763DB925" w14:textId="77777777" w:rsidR="000F0111" w:rsidRPr="003C7A59" w:rsidRDefault="000F0111" w:rsidP="00346A1D">
      <w:pPr>
        <w:spacing w:line="240" w:lineRule="auto"/>
        <w:rPr>
          <w:szCs w:val="22"/>
        </w:rPr>
      </w:pPr>
    </w:p>
    <w:p w14:paraId="763DB926" w14:textId="77777777" w:rsidR="000F0111" w:rsidRPr="003C7A59" w:rsidRDefault="000F0111" w:rsidP="00346A1D">
      <w:pPr>
        <w:spacing w:line="240" w:lineRule="auto"/>
        <w:ind w:left="567" w:hanging="567"/>
        <w:outlineLvl w:val="1"/>
        <w:rPr>
          <w:szCs w:val="22"/>
        </w:rPr>
      </w:pPr>
      <w:r w:rsidRPr="003C7A59">
        <w:rPr>
          <w:szCs w:val="22"/>
        </w:rPr>
        <w:t>Metacam 1 mg tyggetabletter til hund</w:t>
      </w:r>
    </w:p>
    <w:p w14:paraId="763DB927" w14:textId="77777777" w:rsidR="000F0111" w:rsidRPr="003C7A59" w:rsidRDefault="000F0111" w:rsidP="00346A1D">
      <w:pPr>
        <w:spacing w:line="240" w:lineRule="auto"/>
        <w:outlineLvl w:val="1"/>
        <w:rPr>
          <w:szCs w:val="22"/>
        </w:rPr>
      </w:pPr>
      <w:r w:rsidRPr="00304B0A">
        <w:rPr>
          <w:szCs w:val="22"/>
          <w:highlight w:val="lightGray"/>
        </w:rPr>
        <w:t>Metacam 2,5 mg tyggetabletter til hund</w:t>
      </w:r>
    </w:p>
    <w:p w14:paraId="763DB928" w14:textId="77777777" w:rsidR="000F0111" w:rsidRPr="003C7A59" w:rsidRDefault="000F0111" w:rsidP="00346A1D">
      <w:pPr>
        <w:spacing w:line="240" w:lineRule="auto"/>
        <w:rPr>
          <w:szCs w:val="22"/>
        </w:rPr>
      </w:pPr>
      <w:r w:rsidRPr="003C7A59">
        <w:rPr>
          <w:szCs w:val="22"/>
        </w:rPr>
        <w:t>Meloksikam</w:t>
      </w:r>
    </w:p>
    <w:p w14:paraId="763DB929" w14:textId="77777777" w:rsidR="000F0111" w:rsidRPr="003C7A59" w:rsidRDefault="000F0111" w:rsidP="00346A1D">
      <w:pPr>
        <w:spacing w:line="240" w:lineRule="auto"/>
        <w:rPr>
          <w:szCs w:val="22"/>
        </w:rPr>
      </w:pPr>
    </w:p>
    <w:p w14:paraId="763DB92A" w14:textId="77777777" w:rsidR="000F0111" w:rsidRPr="003C7A59" w:rsidRDefault="000F0111" w:rsidP="00346A1D">
      <w:pPr>
        <w:spacing w:line="240" w:lineRule="auto"/>
        <w:rPr>
          <w:szCs w:val="22"/>
        </w:rPr>
      </w:pPr>
    </w:p>
    <w:p w14:paraId="763DB92B" w14:textId="259462F1" w:rsidR="000F0111" w:rsidRPr="00304B0A" w:rsidRDefault="000F0111" w:rsidP="00346A1D">
      <w:pPr>
        <w:pBdr>
          <w:top w:val="single" w:sz="4" w:space="1" w:color="auto"/>
          <w:left w:val="single" w:sz="4" w:space="4" w:color="auto"/>
          <w:bottom w:val="single" w:sz="4" w:space="1" w:color="auto"/>
          <w:right w:val="single" w:sz="4" w:space="4" w:color="auto"/>
        </w:pBdr>
        <w:spacing w:line="240" w:lineRule="auto"/>
        <w:ind w:left="567" w:hanging="567"/>
        <w:rPr>
          <w:b/>
          <w:szCs w:val="22"/>
          <w:highlight w:val="lightGray"/>
        </w:rPr>
      </w:pPr>
      <w:r w:rsidRPr="003C7A59">
        <w:rPr>
          <w:b/>
          <w:szCs w:val="22"/>
        </w:rPr>
        <w:t>2.</w:t>
      </w:r>
      <w:r w:rsidRPr="003C7A59">
        <w:rPr>
          <w:b/>
          <w:szCs w:val="22"/>
        </w:rPr>
        <w:tab/>
        <w:t xml:space="preserve">DEKLARASJON AV VIRKESTOFF(ER) </w:t>
      </w:r>
    </w:p>
    <w:p w14:paraId="763DB92C" w14:textId="77777777" w:rsidR="000F0111" w:rsidRPr="003C7A59" w:rsidRDefault="000F0111" w:rsidP="00346A1D">
      <w:pPr>
        <w:spacing w:line="240" w:lineRule="auto"/>
        <w:rPr>
          <w:szCs w:val="22"/>
        </w:rPr>
      </w:pPr>
    </w:p>
    <w:p w14:paraId="763DB92D" w14:textId="271D61F8" w:rsidR="000F0111" w:rsidRPr="003C7A59" w:rsidRDefault="0037075B" w:rsidP="00346A1D">
      <w:pPr>
        <w:spacing w:line="240" w:lineRule="auto"/>
        <w:rPr>
          <w:szCs w:val="22"/>
        </w:rPr>
      </w:pPr>
      <w:r>
        <w:rPr>
          <w:szCs w:val="22"/>
        </w:rPr>
        <w:t xml:space="preserve">Meloksikam </w:t>
      </w:r>
      <w:r w:rsidR="000F0111" w:rsidRPr="003C7A59">
        <w:rPr>
          <w:szCs w:val="22"/>
        </w:rPr>
        <w:t>1 mg/tyggetablett</w:t>
      </w:r>
    </w:p>
    <w:p w14:paraId="763DB92E" w14:textId="53EC25DD" w:rsidR="000F0111" w:rsidRPr="003C7A59" w:rsidRDefault="0037075B" w:rsidP="00346A1D">
      <w:pPr>
        <w:spacing w:line="240" w:lineRule="auto"/>
        <w:rPr>
          <w:szCs w:val="22"/>
        </w:rPr>
      </w:pPr>
      <w:r>
        <w:rPr>
          <w:szCs w:val="22"/>
          <w:highlight w:val="lightGray"/>
        </w:rPr>
        <w:t xml:space="preserve">Meloksikam </w:t>
      </w:r>
      <w:r w:rsidR="000F0111" w:rsidRPr="00304B0A">
        <w:rPr>
          <w:szCs w:val="22"/>
          <w:highlight w:val="lightGray"/>
        </w:rPr>
        <w:t>2,5 mg/tyggetablett</w:t>
      </w:r>
    </w:p>
    <w:p w14:paraId="763DB92F" w14:textId="77777777" w:rsidR="000F0111" w:rsidRPr="003C7A59" w:rsidRDefault="000F0111" w:rsidP="00346A1D">
      <w:pPr>
        <w:spacing w:line="240" w:lineRule="auto"/>
        <w:rPr>
          <w:szCs w:val="22"/>
        </w:rPr>
      </w:pPr>
    </w:p>
    <w:p w14:paraId="763DB930" w14:textId="77777777" w:rsidR="000F0111" w:rsidRPr="003C7A59" w:rsidRDefault="000F0111" w:rsidP="00346A1D">
      <w:pPr>
        <w:spacing w:line="240" w:lineRule="auto"/>
        <w:rPr>
          <w:szCs w:val="22"/>
        </w:rPr>
      </w:pPr>
    </w:p>
    <w:p w14:paraId="763DB931" w14:textId="77777777" w:rsidR="000F0111" w:rsidRPr="003C7A59" w:rsidRDefault="000F0111" w:rsidP="00346A1D">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3C7A59">
        <w:rPr>
          <w:b/>
          <w:szCs w:val="22"/>
        </w:rPr>
        <w:t>3.</w:t>
      </w:r>
      <w:r w:rsidRPr="003C7A59">
        <w:rPr>
          <w:b/>
          <w:szCs w:val="22"/>
        </w:rPr>
        <w:tab/>
        <w:t>LEGEMIDDELFORM</w:t>
      </w:r>
    </w:p>
    <w:p w14:paraId="763DB932" w14:textId="77777777" w:rsidR="000F0111" w:rsidRPr="003C7A59" w:rsidRDefault="000F0111" w:rsidP="00346A1D">
      <w:pPr>
        <w:spacing w:line="240" w:lineRule="auto"/>
        <w:rPr>
          <w:szCs w:val="22"/>
        </w:rPr>
      </w:pPr>
    </w:p>
    <w:p w14:paraId="763DB933" w14:textId="77777777" w:rsidR="000F0111" w:rsidRPr="003C7A59" w:rsidRDefault="000F0111" w:rsidP="00346A1D">
      <w:pPr>
        <w:spacing w:line="240" w:lineRule="auto"/>
        <w:rPr>
          <w:szCs w:val="22"/>
        </w:rPr>
      </w:pPr>
      <w:r w:rsidRPr="00304B0A">
        <w:rPr>
          <w:szCs w:val="22"/>
          <w:highlight w:val="lightGray"/>
        </w:rPr>
        <w:t>Tyggetablett</w:t>
      </w:r>
    </w:p>
    <w:p w14:paraId="763DB934" w14:textId="77777777" w:rsidR="000F0111" w:rsidRPr="003C7A59" w:rsidRDefault="000F0111" w:rsidP="00346A1D">
      <w:pPr>
        <w:spacing w:line="240" w:lineRule="auto"/>
        <w:rPr>
          <w:szCs w:val="22"/>
        </w:rPr>
      </w:pPr>
    </w:p>
    <w:p w14:paraId="763DB935" w14:textId="77777777" w:rsidR="000F0111" w:rsidRPr="003C7A59" w:rsidRDefault="000F0111" w:rsidP="00346A1D">
      <w:pPr>
        <w:spacing w:line="240" w:lineRule="auto"/>
        <w:rPr>
          <w:szCs w:val="22"/>
        </w:rPr>
      </w:pPr>
    </w:p>
    <w:p w14:paraId="763DB936" w14:textId="77777777" w:rsidR="000F0111" w:rsidRPr="003C7A59" w:rsidRDefault="000F0111" w:rsidP="00346A1D">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3C7A59">
        <w:rPr>
          <w:b/>
          <w:szCs w:val="22"/>
        </w:rPr>
        <w:t>4.</w:t>
      </w:r>
      <w:r w:rsidRPr="003C7A59">
        <w:rPr>
          <w:b/>
          <w:szCs w:val="22"/>
        </w:rPr>
        <w:tab/>
        <w:t>PAKNINGSSTØRRELSE</w:t>
      </w:r>
    </w:p>
    <w:p w14:paraId="763DB937" w14:textId="77777777" w:rsidR="000F0111" w:rsidRPr="003C7A59" w:rsidRDefault="000F0111" w:rsidP="00346A1D">
      <w:pPr>
        <w:spacing w:line="240" w:lineRule="auto"/>
        <w:rPr>
          <w:szCs w:val="22"/>
        </w:rPr>
      </w:pPr>
    </w:p>
    <w:p w14:paraId="763DB938" w14:textId="77777777" w:rsidR="000F0111" w:rsidRPr="003C7A59" w:rsidRDefault="000F0111" w:rsidP="00346A1D">
      <w:pPr>
        <w:spacing w:line="240" w:lineRule="auto"/>
        <w:rPr>
          <w:szCs w:val="22"/>
        </w:rPr>
      </w:pPr>
      <w:r w:rsidRPr="003C7A59">
        <w:rPr>
          <w:szCs w:val="22"/>
        </w:rPr>
        <w:t>7 tabletter</w:t>
      </w:r>
    </w:p>
    <w:p w14:paraId="763DB939" w14:textId="77777777" w:rsidR="000F0111" w:rsidRPr="00304B0A" w:rsidRDefault="000F0111" w:rsidP="00346A1D">
      <w:pPr>
        <w:spacing w:line="240" w:lineRule="auto"/>
        <w:rPr>
          <w:szCs w:val="22"/>
          <w:highlight w:val="lightGray"/>
        </w:rPr>
      </w:pPr>
      <w:r w:rsidRPr="00304B0A">
        <w:rPr>
          <w:szCs w:val="22"/>
          <w:highlight w:val="lightGray"/>
        </w:rPr>
        <w:t>84 tabletter</w:t>
      </w:r>
    </w:p>
    <w:p w14:paraId="763DB93A" w14:textId="77777777" w:rsidR="000F0111" w:rsidRPr="003C7A59" w:rsidRDefault="000F0111" w:rsidP="00346A1D">
      <w:pPr>
        <w:spacing w:line="240" w:lineRule="auto"/>
        <w:rPr>
          <w:szCs w:val="22"/>
        </w:rPr>
      </w:pPr>
      <w:r w:rsidRPr="00304B0A">
        <w:rPr>
          <w:szCs w:val="22"/>
          <w:highlight w:val="lightGray"/>
        </w:rPr>
        <w:t>252 tabletter</w:t>
      </w:r>
    </w:p>
    <w:p w14:paraId="763DB93B" w14:textId="77777777" w:rsidR="000F0111" w:rsidRPr="003C7A59" w:rsidRDefault="000F0111" w:rsidP="00346A1D">
      <w:pPr>
        <w:spacing w:line="240" w:lineRule="auto"/>
        <w:rPr>
          <w:szCs w:val="22"/>
        </w:rPr>
      </w:pPr>
    </w:p>
    <w:p w14:paraId="763DB93C" w14:textId="77777777" w:rsidR="000F0111" w:rsidRPr="003C7A59" w:rsidRDefault="000F0111" w:rsidP="00346A1D">
      <w:pPr>
        <w:spacing w:line="240" w:lineRule="auto"/>
        <w:rPr>
          <w:szCs w:val="22"/>
        </w:rPr>
      </w:pPr>
    </w:p>
    <w:p w14:paraId="763DB93D" w14:textId="77777777" w:rsidR="000F0111" w:rsidRPr="00304B0A" w:rsidRDefault="000F0111" w:rsidP="00346A1D">
      <w:pPr>
        <w:pBdr>
          <w:top w:val="single" w:sz="4" w:space="1" w:color="auto"/>
          <w:left w:val="single" w:sz="4" w:space="4" w:color="auto"/>
          <w:bottom w:val="single" w:sz="4" w:space="1" w:color="auto"/>
          <w:right w:val="single" w:sz="4" w:space="4" w:color="auto"/>
        </w:pBdr>
        <w:spacing w:line="240" w:lineRule="auto"/>
        <w:ind w:left="567" w:hanging="567"/>
        <w:rPr>
          <w:b/>
          <w:szCs w:val="22"/>
          <w:highlight w:val="lightGray"/>
        </w:rPr>
      </w:pPr>
      <w:r w:rsidRPr="003C7A59">
        <w:rPr>
          <w:b/>
          <w:szCs w:val="22"/>
        </w:rPr>
        <w:t>5.</w:t>
      </w:r>
      <w:r w:rsidRPr="003C7A59">
        <w:rPr>
          <w:b/>
          <w:szCs w:val="22"/>
        </w:rPr>
        <w:tab/>
        <w:t xml:space="preserve">DYREARTER SOM LEGEMIDLET ER BEREGNET TIL </w:t>
      </w:r>
      <w:r w:rsidR="00544678" w:rsidRPr="003C7A59">
        <w:rPr>
          <w:b/>
          <w:szCs w:val="22"/>
        </w:rPr>
        <w:t>(Målarter)</w:t>
      </w:r>
    </w:p>
    <w:p w14:paraId="763DB93E" w14:textId="77777777" w:rsidR="000F0111" w:rsidRPr="003C7A59" w:rsidRDefault="000F0111" w:rsidP="00346A1D">
      <w:pPr>
        <w:spacing w:line="240" w:lineRule="auto"/>
        <w:rPr>
          <w:szCs w:val="22"/>
        </w:rPr>
      </w:pPr>
    </w:p>
    <w:p w14:paraId="763DB93F" w14:textId="77777777" w:rsidR="000F0111" w:rsidRPr="003C7A59" w:rsidRDefault="000F0111" w:rsidP="00346A1D">
      <w:pPr>
        <w:spacing w:line="240" w:lineRule="auto"/>
        <w:rPr>
          <w:szCs w:val="22"/>
        </w:rPr>
      </w:pPr>
      <w:r w:rsidRPr="00304B0A">
        <w:rPr>
          <w:szCs w:val="22"/>
          <w:highlight w:val="lightGray"/>
        </w:rPr>
        <w:t>Hund</w:t>
      </w:r>
    </w:p>
    <w:p w14:paraId="763DB940" w14:textId="77777777" w:rsidR="000F0111" w:rsidRPr="003C7A59" w:rsidRDefault="000F0111" w:rsidP="00346A1D">
      <w:pPr>
        <w:spacing w:line="240" w:lineRule="auto"/>
        <w:rPr>
          <w:szCs w:val="22"/>
        </w:rPr>
      </w:pPr>
    </w:p>
    <w:p w14:paraId="763DB941" w14:textId="77777777" w:rsidR="000F0111" w:rsidRPr="003C7A59" w:rsidRDefault="000F0111" w:rsidP="00346A1D">
      <w:pPr>
        <w:spacing w:line="240" w:lineRule="auto"/>
        <w:rPr>
          <w:szCs w:val="22"/>
        </w:rPr>
      </w:pPr>
    </w:p>
    <w:p w14:paraId="763DB942" w14:textId="77777777" w:rsidR="000F0111" w:rsidRPr="003C7A59" w:rsidRDefault="000F0111" w:rsidP="00346A1D">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3C7A59">
        <w:rPr>
          <w:b/>
          <w:szCs w:val="22"/>
        </w:rPr>
        <w:t>6.</w:t>
      </w:r>
      <w:r w:rsidRPr="003C7A59">
        <w:rPr>
          <w:b/>
          <w:szCs w:val="22"/>
        </w:rPr>
        <w:tab/>
        <w:t>INDIKASJON(ER)</w:t>
      </w:r>
    </w:p>
    <w:p w14:paraId="763DB943" w14:textId="77777777" w:rsidR="000F0111" w:rsidRPr="003C7A59" w:rsidRDefault="000F0111" w:rsidP="00346A1D">
      <w:pPr>
        <w:spacing w:line="240" w:lineRule="auto"/>
        <w:rPr>
          <w:szCs w:val="22"/>
        </w:rPr>
      </w:pPr>
    </w:p>
    <w:p w14:paraId="763DB945" w14:textId="77777777" w:rsidR="000F0111" w:rsidRPr="003C7A59" w:rsidRDefault="000F0111" w:rsidP="00346A1D">
      <w:pPr>
        <w:spacing w:line="240" w:lineRule="auto"/>
        <w:rPr>
          <w:szCs w:val="22"/>
        </w:rPr>
      </w:pPr>
    </w:p>
    <w:p w14:paraId="763DB946" w14:textId="77777777" w:rsidR="000F0111" w:rsidRPr="003C7A59" w:rsidRDefault="000F0111" w:rsidP="00346A1D">
      <w:pPr>
        <w:spacing w:line="240" w:lineRule="auto"/>
        <w:rPr>
          <w:szCs w:val="22"/>
        </w:rPr>
      </w:pPr>
    </w:p>
    <w:p w14:paraId="763DB947" w14:textId="77777777" w:rsidR="000F0111" w:rsidRPr="003C7A59" w:rsidRDefault="000F0111" w:rsidP="00346A1D">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3C7A59">
        <w:rPr>
          <w:b/>
          <w:szCs w:val="22"/>
        </w:rPr>
        <w:t>7.</w:t>
      </w:r>
      <w:r w:rsidRPr="003C7A59">
        <w:rPr>
          <w:b/>
          <w:szCs w:val="22"/>
        </w:rPr>
        <w:tab/>
        <w:t>BRUKSMÅTE OG ADMINISTRASJONSVEI</w:t>
      </w:r>
      <w:r w:rsidR="00544678" w:rsidRPr="003C7A59">
        <w:rPr>
          <w:b/>
          <w:szCs w:val="22"/>
        </w:rPr>
        <w:t>(ER)</w:t>
      </w:r>
      <w:r w:rsidRPr="003C7A59">
        <w:rPr>
          <w:b/>
          <w:szCs w:val="22"/>
        </w:rPr>
        <w:t xml:space="preserve"> </w:t>
      </w:r>
    </w:p>
    <w:p w14:paraId="763DB948" w14:textId="77777777" w:rsidR="000F0111" w:rsidRPr="003C7A59" w:rsidRDefault="000F0111" w:rsidP="00346A1D">
      <w:pPr>
        <w:spacing w:line="240" w:lineRule="auto"/>
        <w:rPr>
          <w:szCs w:val="22"/>
        </w:rPr>
      </w:pPr>
    </w:p>
    <w:p w14:paraId="763DB949" w14:textId="77777777" w:rsidR="000F0111" w:rsidRPr="003C7A59" w:rsidRDefault="000F0111" w:rsidP="00346A1D">
      <w:pPr>
        <w:spacing w:line="240" w:lineRule="auto"/>
        <w:rPr>
          <w:szCs w:val="22"/>
        </w:rPr>
      </w:pPr>
      <w:r w:rsidRPr="00304B0A">
        <w:rPr>
          <w:szCs w:val="22"/>
          <w:highlight w:val="lightGray"/>
        </w:rPr>
        <w:t>Metacam 1 mg tyggetablett til hund:</w:t>
      </w:r>
    </w:p>
    <w:p w14:paraId="763DB94A" w14:textId="77777777" w:rsidR="000F0111" w:rsidRPr="003C7A59" w:rsidRDefault="000F0111" w:rsidP="00346A1D">
      <w:pPr>
        <w:spacing w:line="240" w:lineRule="auto"/>
        <w:rPr>
          <w:szCs w:val="22"/>
        </w:rPr>
      </w:pPr>
      <w:r w:rsidRPr="003C7A59">
        <w:rPr>
          <w:szCs w:val="22"/>
        </w:rPr>
        <w:t>Oral bruk.</w:t>
      </w:r>
    </w:p>
    <w:p w14:paraId="763DB94B" w14:textId="77777777" w:rsidR="000F0111" w:rsidRPr="003C7A59" w:rsidRDefault="000F0111" w:rsidP="00346A1D">
      <w:pPr>
        <w:spacing w:line="240" w:lineRule="auto"/>
        <w:ind w:left="2268" w:hanging="2268"/>
        <w:rPr>
          <w:szCs w:val="22"/>
        </w:rPr>
      </w:pPr>
      <w:r w:rsidRPr="003C7A59">
        <w:rPr>
          <w:szCs w:val="22"/>
        </w:rPr>
        <w:t xml:space="preserve">Enkel dose første dag: 0,2 mg meloksikam/kg kroppsvekt. </w:t>
      </w:r>
    </w:p>
    <w:p w14:paraId="763DB94C" w14:textId="77777777" w:rsidR="000F0111" w:rsidRPr="003C7A59" w:rsidRDefault="000F0111" w:rsidP="00346A1D">
      <w:pPr>
        <w:spacing w:line="240" w:lineRule="auto"/>
        <w:ind w:left="2268" w:hanging="2268"/>
        <w:rPr>
          <w:szCs w:val="22"/>
        </w:rPr>
      </w:pPr>
      <w:r w:rsidRPr="003C7A59">
        <w:rPr>
          <w:szCs w:val="22"/>
        </w:rPr>
        <w:t>Vedlikeholdsdose: 0,1 mg meloksikam/kg kroppsvekt daglig. (1 tyggetablett per 10 kg kroppsvekt)</w:t>
      </w:r>
    </w:p>
    <w:p w14:paraId="763DB94D" w14:textId="77777777" w:rsidR="000F0111" w:rsidRPr="003C7A59" w:rsidRDefault="000F0111" w:rsidP="00346A1D">
      <w:pPr>
        <w:spacing w:line="240" w:lineRule="auto"/>
        <w:ind w:left="2268" w:hanging="2268"/>
        <w:rPr>
          <w:szCs w:val="22"/>
        </w:rPr>
      </w:pPr>
    </w:p>
    <w:p w14:paraId="763DB94E" w14:textId="77777777" w:rsidR="000F0111" w:rsidRPr="00304B0A" w:rsidRDefault="000F0111" w:rsidP="00346A1D">
      <w:pPr>
        <w:spacing w:line="240" w:lineRule="auto"/>
        <w:rPr>
          <w:szCs w:val="22"/>
          <w:highlight w:val="lightGray"/>
        </w:rPr>
      </w:pPr>
      <w:r w:rsidRPr="00304B0A">
        <w:rPr>
          <w:szCs w:val="22"/>
          <w:highlight w:val="lightGray"/>
        </w:rPr>
        <w:t>Metacam 2,5 mg tyggetablett til hund:</w:t>
      </w:r>
    </w:p>
    <w:p w14:paraId="763DB94F" w14:textId="77777777" w:rsidR="000F0111" w:rsidRPr="00304B0A" w:rsidRDefault="000F0111" w:rsidP="00346A1D">
      <w:pPr>
        <w:spacing w:line="240" w:lineRule="auto"/>
        <w:rPr>
          <w:szCs w:val="22"/>
          <w:highlight w:val="lightGray"/>
        </w:rPr>
      </w:pPr>
      <w:r w:rsidRPr="00304B0A">
        <w:rPr>
          <w:szCs w:val="22"/>
          <w:highlight w:val="lightGray"/>
        </w:rPr>
        <w:t>Oral bruk.</w:t>
      </w:r>
    </w:p>
    <w:p w14:paraId="763DB950" w14:textId="77777777" w:rsidR="000F0111" w:rsidRPr="00304B0A" w:rsidRDefault="000F0111" w:rsidP="00346A1D">
      <w:pPr>
        <w:spacing w:line="240" w:lineRule="auto"/>
        <w:ind w:left="2268" w:hanging="2268"/>
        <w:rPr>
          <w:szCs w:val="22"/>
          <w:highlight w:val="lightGray"/>
        </w:rPr>
      </w:pPr>
      <w:r w:rsidRPr="00304B0A">
        <w:rPr>
          <w:szCs w:val="22"/>
          <w:highlight w:val="lightGray"/>
        </w:rPr>
        <w:t xml:space="preserve">Enkel dose første dag: 0,2 mg meloksikam/kg kroppsvekt. </w:t>
      </w:r>
    </w:p>
    <w:p w14:paraId="763DB951" w14:textId="77777777" w:rsidR="000F0111" w:rsidRPr="00304B0A" w:rsidRDefault="000F0111" w:rsidP="00346A1D">
      <w:pPr>
        <w:spacing w:line="240" w:lineRule="auto"/>
        <w:ind w:left="2268" w:hanging="2268"/>
        <w:rPr>
          <w:szCs w:val="22"/>
          <w:highlight w:val="lightGray"/>
        </w:rPr>
      </w:pPr>
      <w:r w:rsidRPr="00304B0A">
        <w:rPr>
          <w:szCs w:val="22"/>
          <w:highlight w:val="lightGray"/>
        </w:rPr>
        <w:t>Vedlikeholdsdose: 0,1 mg meloksikam/kg kroppsvekt daglig. (1 tyggetablett per 25 kg kroppsvekt)</w:t>
      </w:r>
    </w:p>
    <w:p w14:paraId="763DB952" w14:textId="77777777" w:rsidR="006E6159" w:rsidRPr="0072761B" w:rsidRDefault="000F0111" w:rsidP="009B0267">
      <w:pPr>
        <w:spacing w:line="240" w:lineRule="auto"/>
        <w:rPr>
          <w:szCs w:val="22"/>
          <w:highlight w:val="lightGray"/>
          <w:lang w:val="nn-NO"/>
        </w:rPr>
      </w:pPr>
      <w:r w:rsidRPr="0072761B">
        <w:rPr>
          <w:szCs w:val="22"/>
          <w:highlight w:val="lightGray"/>
          <w:lang w:val="nn-NO"/>
        </w:rPr>
        <w:t>Les pakningsvedlegget før bruk.</w:t>
      </w:r>
    </w:p>
    <w:p w14:paraId="763DB953" w14:textId="77777777" w:rsidR="009F4C50" w:rsidRPr="0072761B" w:rsidRDefault="009F4C50" w:rsidP="00346A1D">
      <w:pPr>
        <w:spacing w:line="240" w:lineRule="auto"/>
        <w:rPr>
          <w:szCs w:val="22"/>
          <w:lang w:val="nn-NO"/>
        </w:rPr>
      </w:pPr>
    </w:p>
    <w:p w14:paraId="763DB954" w14:textId="5D6D521A" w:rsidR="009F4C50" w:rsidRPr="0072761B" w:rsidRDefault="007F6E37" w:rsidP="00346A1D">
      <w:pPr>
        <w:spacing w:line="240" w:lineRule="auto"/>
        <w:rPr>
          <w:szCs w:val="22"/>
          <w:lang w:val="nn-NO"/>
        </w:rPr>
      </w:pPr>
      <w:r w:rsidRPr="0072761B">
        <w:rPr>
          <w:szCs w:val="22"/>
          <w:lang w:val="nn-NO"/>
        </w:rPr>
        <w:t>Les pakningsvedlegget før bruk</w:t>
      </w:r>
    </w:p>
    <w:p w14:paraId="45F386A9" w14:textId="77777777" w:rsidR="007F6E37" w:rsidRPr="0072761B" w:rsidRDefault="007F6E37" w:rsidP="00346A1D">
      <w:pPr>
        <w:spacing w:line="240" w:lineRule="auto"/>
        <w:rPr>
          <w:szCs w:val="22"/>
          <w:lang w:val="nn-NO"/>
        </w:rPr>
      </w:pPr>
    </w:p>
    <w:p w14:paraId="77C4A156" w14:textId="77777777" w:rsidR="00A62E86" w:rsidRPr="0072761B" w:rsidRDefault="00A62E86" w:rsidP="00346A1D">
      <w:pPr>
        <w:spacing w:line="240" w:lineRule="auto"/>
        <w:rPr>
          <w:szCs w:val="22"/>
          <w:lang w:val="nn-NO"/>
        </w:rPr>
      </w:pPr>
    </w:p>
    <w:p w14:paraId="763DB955" w14:textId="77777777" w:rsidR="000F0111" w:rsidRPr="003C7A59" w:rsidRDefault="000F0111" w:rsidP="00BC4BA6">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3C7A59">
        <w:rPr>
          <w:b/>
          <w:szCs w:val="22"/>
        </w:rPr>
        <w:lastRenderedPageBreak/>
        <w:t>8.</w:t>
      </w:r>
      <w:r w:rsidRPr="003C7A59">
        <w:rPr>
          <w:b/>
          <w:szCs w:val="22"/>
        </w:rPr>
        <w:tab/>
        <w:t>TILBAKEHOLDELSESTID(ER)</w:t>
      </w:r>
    </w:p>
    <w:p w14:paraId="763DB956" w14:textId="77777777" w:rsidR="000F0111" w:rsidRPr="003C7A59" w:rsidRDefault="000F0111" w:rsidP="00BC4BA6">
      <w:pPr>
        <w:keepNext/>
        <w:spacing w:line="240" w:lineRule="auto"/>
        <w:rPr>
          <w:b/>
          <w:szCs w:val="22"/>
        </w:rPr>
      </w:pPr>
    </w:p>
    <w:p w14:paraId="763DB958" w14:textId="77777777" w:rsidR="000F0111" w:rsidRPr="003C7A59" w:rsidRDefault="000F0111" w:rsidP="00346A1D">
      <w:pPr>
        <w:spacing w:line="240" w:lineRule="auto"/>
        <w:rPr>
          <w:szCs w:val="22"/>
        </w:rPr>
      </w:pPr>
    </w:p>
    <w:p w14:paraId="763DB959" w14:textId="77777777" w:rsidR="000F0111" w:rsidRPr="003C7A59" w:rsidRDefault="000F0111" w:rsidP="00346A1D">
      <w:pPr>
        <w:spacing w:line="240" w:lineRule="auto"/>
        <w:rPr>
          <w:szCs w:val="22"/>
        </w:rPr>
      </w:pPr>
    </w:p>
    <w:p w14:paraId="763DB95A" w14:textId="77777777" w:rsidR="000F0111" w:rsidRPr="00304B0A" w:rsidRDefault="000F0111" w:rsidP="00346A1D">
      <w:pPr>
        <w:pBdr>
          <w:top w:val="single" w:sz="4" w:space="1" w:color="auto"/>
          <w:left w:val="single" w:sz="4" w:space="4" w:color="auto"/>
          <w:bottom w:val="single" w:sz="4" w:space="1" w:color="auto"/>
          <w:right w:val="single" w:sz="4" w:space="4" w:color="auto"/>
        </w:pBdr>
        <w:spacing w:line="240" w:lineRule="auto"/>
        <w:ind w:left="567" w:hanging="567"/>
        <w:rPr>
          <w:b/>
          <w:szCs w:val="22"/>
          <w:highlight w:val="lightGray"/>
        </w:rPr>
      </w:pPr>
      <w:r w:rsidRPr="003C7A59">
        <w:rPr>
          <w:b/>
          <w:szCs w:val="22"/>
        </w:rPr>
        <w:t>9.</w:t>
      </w:r>
      <w:r w:rsidRPr="003C7A59">
        <w:rPr>
          <w:b/>
          <w:szCs w:val="22"/>
        </w:rPr>
        <w:tab/>
        <w:t>SPESIELL(E) ADVARSEL/ADVARSLER OM NØDVENDIG</w:t>
      </w:r>
    </w:p>
    <w:p w14:paraId="763DB95B" w14:textId="77777777" w:rsidR="000F0111" w:rsidRPr="003C7A59" w:rsidRDefault="000F0111" w:rsidP="00346A1D">
      <w:pPr>
        <w:spacing w:line="240" w:lineRule="auto"/>
        <w:rPr>
          <w:szCs w:val="22"/>
        </w:rPr>
      </w:pPr>
    </w:p>
    <w:p w14:paraId="763DB95D" w14:textId="77777777" w:rsidR="000F0111" w:rsidRPr="003C7A59" w:rsidRDefault="000F0111" w:rsidP="00346A1D">
      <w:pPr>
        <w:spacing w:line="240" w:lineRule="auto"/>
        <w:rPr>
          <w:szCs w:val="22"/>
        </w:rPr>
      </w:pPr>
    </w:p>
    <w:p w14:paraId="763DB95E" w14:textId="77777777" w:rsidR="000F0111" w:rsidRPr="003C7A59" w:rsidRDefault="000F0111" w:rsidP="00346A1D">
      <w:pPr>
        <w:spacing w:line="240" w:lineRule="auto"/>
        <w:rPr>
          <w:szCs w:val="22"/>
        </w:rPr>
      </w:pPr>
    </w:p>
    <w:p w14:paraId="763DB95F" w14:textId="77777777" w:rsidR="000F0111" w:rsidRPr="003C7A59" w:rsidRDefault="000F0111" w:rsidP="00346A1D">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3C7A59">
        <w:rPr>
          <w:b/>
          <w:szCs w:val="22"/>
        </w:rPr>
        <w:t>10.</w:t>
      </w:r>
      <w:r w:rsidRPr="003C7A59">
        <w:rPr>
          <w:b/>
          <w:szCs w:val="22"/>
        </w:rPr>
        <w:tab/>
        <w:t>UTLØPSDATO</w:t>
      </w:r>
    </w:p>
    <w:p w14:paraId="763DB960" w14:textId="77777777" w:rsidR="000F0111" w:rsidRPr="003C7A59" w:rsidRDefault="000F0111" w:rsidP="00346A1D">
      <w:pPr>
        <w:suppressAutoHyphens/>
        <w:spacing w:line="240" w:lineRule="auto"/>
        <w:rPr>
          <w:szCs w:val="22"/>
        </w:rPr>
      </w:pPr>
    </w:p>
    <w:p w14:paraId="763DB961" w14:textId="77777777" w:rsidR="000F0111" w:rsidRPr="003C7A59" w:rsidRDefault="001A630E" w:rsidP="00346A1D">
      <w:pPr>
        <w:tabs>
          <w:tab w:val="clear" w:pos="567"/>
        </w:tabs>
        <w:spacing w:line="240" w:lineRule="auto"/>
        <w:rPr>
          <w:szCs w:val="22"/>
          <w:lang w:eastAsia="nb-NO"/>
        </w:rPr>
      </w:pPr>
      <w:r w:rsidRPr="003C7A59">
        <w:rPr>
          <w:szCs w:val="22"/>
          <w:lang w:eastAsia="nb-NO"/>
        </w:rPr>
        <w:t>EXP</w:t>
      </w:r>
      <w:r w:rsidR="000F0111" w:rsidRPr="003C7A59">
        <w:rPr>
          <w:szCs w:val="22"/>
          <w:lang w:eastAsia="nb-NO"/>
        </w:rPr>
        <w:t xml:space="preserve"> {måned/år}</w:t>
      </w:r>
    </w:p>
    <w:p w14:paraId="763DB962" w14:textId="77777777" w:rsidR="000F0111" w:rsidRPr="003C7A59" w:rsidRDefault="000F0111" w:rsidP="00346A1D">
      <w:pPr>
        <w:spacing w:line="240" w:lineRule="auto"/>
        <w:rPr>
          <w:szCs w:val="22"/>
        </w:rPr>
      </w:pPr>
    </w:p>
    <w:p w14:paraId="763DB963" w14:textId="77777777" w:rsidR="000F0111" w:rsidRPr="003C7A59" w:rsidRDefault="000F0111" w:rsidP="00346A1D">
      <w:pPr>
        <w:spacing w:line="240" w:lineRule="auto"/>
        <w:rPr>
          <w:szCs w:val="22"/>
        </w:rPr>
      </w:pPr>
    </w:p>
    <w:p w14:paraId="763DB964" w14:textId="77777777" w:rsidR="000F0111" w:rsidRPr="003C7A59" w:rsidRDefault="000F0111" w:rsidP="00346A1D">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3C7A59">
        <w:rPr>
          <w:b/>
          <w:szCs w:val="22"/>
        </w:rPr>
        <w:t>11.</w:t>
      </w:r>
      <w:r w:rsidRPr="003C7A59">
        <w:rPr>
          <w:b/>
          <w:szCs w:val="22"/>
        </w:rPr>
        <w:tab/>
        <w:t>OPPBEVARINGSBETINGELSER</w:t>
      </w:r>
    </w:p>
    <w:p w14:paraId="763DB965" w14:textId="77777777" w:rsidR="000F0111" w:rsidRPr="003C7A59" w:rsidRDefault="000F0111" w:rsidP="00346A1D">
      <w:pPr>
        <w:spacing w:line="240" w:lineRule="auto"/>
        <w:rPr>
          <w:szCs w:val="22"/>
        </w:rPr>
      </w:pPr>
    </w:p>
    <w:p w14:paraId="763DB967" w14:textId="77777777" w:rsidR="000F0111" w:rsidRPr="003C7A59" w:rsidRDefault="000F0111" w:rsidP="00346A1D">
      <w:pPr>
        <w:spacing w:line="240" w:lineRule="auto"/>
        <w:rPr>
          <w:szCs w:val="22"/>
        </w:rPr>
      </w:pPr>
    </w:p>
    <w:p w14:paraId="763DB968" w14:textId="77777777" w:rsidR="000F0111" w:rsidRPr="003C7A59" w:rsidRDefault="000F0111" w:rsidP="00346A1D">
      <w:pPr>
        <w:spacing w:line="240" w:lineRule="auto"/>
        <w:rPr>
          <w:szCs w:val="22"/>
        </w:rPr>
      </w:pPr>
    </w:p>
    <w:p w14:paraId="763DB969" w14:textId="05B9983E" w:rsidR="000F0111" w:rsidRPr="003C7A59" w:rsidRDefault="000F0111" w:rsidP="00346A1D">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3C7A59">
        <w:rPr>
          <w:b/>
          <w:szCs w:val="22"/>
        </w:rPr>
        <w:t>12.</w:t>
      </w:r>
      <w:r w:rsidRPr="003C7A59">
        <w:rPr>
          <w:b/>
          <w:szCs w:val="22"/>
        </w:rPr>
        <w:tab/>
      </w:r>
      <w:r w:rsidR="00710318">
        <w:rPr>
          <w:b/>
          <w:szCs w:val="22"/>
        </w:rPr>
        <w:t>SÆRLIGE FORHOLDSREGLER FOR HÅNDTERING AV UBRUKT LEGEMIDDEL, RESTER OG EMBALLASJE</w:t>
      </w:r>
    </w:p>
    <w:p w14:paraId="763DB96A" w14:textId="77777777" w:rsidR="000F0111" w:rsidRPr="003C7A59" w:rsidRDefault="000F0111" w:rsidP="00346A1D">
      <w:pPr>
        <w:spacing w:line="240" w:lineRule="auto"/>
        <w:rPr>
          <w:szCs w:val="22"/>
        </w:rPr>
      </w:pPr>
    </w:p>
    <w:p w14:paraId="2D441FAB" w14:textId="77777777" w:rsidR="0037075B" w:rsidRDefault="007F6E37" w:rsidP="00346A1D">
      <w:pPr>
        <w:spacing w:line="240" w:lineRule="auto"/>
        <w:rPr>
          <w:iCs/>
          <w:szCs w:val="22"/>
        </w:rPr>
      </w:pPr>
      <w:r w:rsidRPr="00647CF3">
        <w:rPr>
          <w:iCs/>
          <w:szCs w:val="22"/>
        </w:rPr>
        <w:t>Kassasjon: les pakningsvedlegget.</w:t>
      </w:r>
    </w:p>
    <w:p w14:paraId="763DB96C" w14:textId="77777777" w:rsidR="000F0111" w:rsidRPr="003C7A59" w:rsidRDefault="000F0111" w:rsidP="00346A1D">
      <w:pPr>
        <w:spacing w:line="240" w:lineRule="auto"/>
        <w:rPr>
          <w:szCs w:val="22"/>
        </w:rPr>
      </w:pPr>
    </w:p>
    <w:p w14:paraId="763DB96D" w14:textId="77777777" w:rsidR="000F0111" w:rsidRPr="003C7A59" w:rsidRDefault="000F0111" w:rsidP="00346A1D">
      <w:pPr>
        <w:spacing w:line="240" w:lineRule="auto"/>
        <w:rPr>
          <w:szCs w:val="22"/>
        </w:rPr>
      </w:pPr>
    </w:p>
    <w:p w14:paraId="763DB96E" w14:textId="77777777" w:rsidR="000F0111" w:rsidRPr="003C7A59" w:rsidRDefault="000F0111" w:rsidP="00346A1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13.</w:t>
      </w:r>
      <w:r w:rsidRPr="003C7A59">
        <w:rPr>
          <w:b/>
          <w:szCs w:val="22"/>
        </w:rPr>
        <w:tab/>
      </w:r>
      <w:r w:rsidRPr="003C7A59">
        <w:rPr>
          <w:b/>
          <w:bCs/>
          <w:szCs w:val="22"/>
        </w:rPr>
        <w:t>TEKSTEN ”TIL DYR” OG EVENTUELLE VILKÅR ELLER BEGRENSNING MED HENSYN TIL UTLEVERING OG BRUK</w:t>
      </w:r>
      <w:r w:rsidR="00544678" w:rsidRPr="003C7A59">
        <w:rPr>
          <w:b/>
          <w:bCs/>
          <w:szCs w:val="22"/>
        </w:rPr>
        <w:t>, HVIS RELEVANT</w:t>
      </w:r>
    </w:p>
    <w:p w14:paraId="763DB96F" w14:textId="77777777" w:rsidR="000F0111" w:rsidRPr="003C7A59" w:rsidRDefault="000F0111" w:rsidP="00346A1D">
      <w:pPr>
        <w:spacing w:line="240" w:lineRule="auto"/>
        <w:rPr>
          <w:szCs w:val="22"/>
        </w:rPr>
      </w:pPr>
    </w:p>
    <w:p w14:paraId="763DB970" w14:textId="77777777" w:rsidR="000F0111" w:rsidRPr="003C7A59" w:rsidRDefault="000F0111" w:rsidP="00346A1D">
      <w:pPr>
        <w:spacing w:line="240" w:lineRule="auto"/>
        <w:rPr>
          <w:szCs w:val="22"/>
        </w:rPr>
      </w:pPr>
      <w:r w:rsidRPr="003C7A59">
        <w:rPr>
          <w:szCs w:val="22"/>
        </w:rPr>
        <w:t>Til dyr</w:t>
      </w:r>
      <w:r w:rsidR="009F4C50" w:rsidRPr="003C7A59">
        <w:rPr>
          <w:szCs w:val="22"/>
        </w:rPr>
        <w:t>. R</w:t>
      </w:r>
      <w:r w:rsidRPr="003C7A59">
        <w:rPr>
          <w:szCs w:val="22"/>
        </w:rPr>
        <w:t>eseptpliktig</w:t>
      </w:r>
    </w:p>
    <w:p w14:paraId="763DB971" w14:textId="77777777" w:rsidR="000F0111" w:rsidRPr="003C7A59" w:rsidRDefault="000F0111" w:rsidP="00346A1D">
      <w:pPr>
        <w:spacing w:line="240" w:lineRule="auto"/>
        <w:rPr>
          <w:szCs w:val="22"/>
        </w:rPr>
      </w:pPr>
    </w:p>
    <w:p w14:paraId="763DB972" w14:textId="77777777" w:rsidR="000F0111" w:rsidRPr="003C7A59" w:rsidRDefault="000F0111" w:rsidP="00346A1D">
      <w:pPr>
        <w:spacing w:line="240" w:lineRule="auto"/>
        <w:rPr>
          <w:szCs w:val="22"/>
        </w:rPr>
      </w:pPr>
    </w:p>
    <w:p w14:paraId="763DB973" w14:textId="77777777" w:rsidR="000F0111" w:rsidRPr="003C7A59" w:rsidRDefault="000F0111" w:rsidP="00346A1D">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3C7A59">
        <w:rPr>
          <w:b/>
          <w:szCs w:val="22"/>
        </w:rPr>
        <w:t>14.</w:t>
      </w:r>
      <w:r w:rsidRPr="003C7A59">
        <w:rPr>
          <w:b/>
          <w:szCs w:val="22"/>
        </w:rPr>
        <w:tab/>
        <w:t>TEKSTEN “OPPBEVARES UTILGJENGELIG FOR BARN”</w:t>
      </w:r>
    </w:p>
    <w:p w14:paraId="763DB974" w14:textId="77777777" w:rsidR="000F0111" w:rsidRPr="003C7A59" w:rsidRDefault="000F0111" w:rsidP="00346A1D">
      <w:pPr>
        <w:spacing w:line="240" w:lineRule="auto"/>
        <w:rPr>
          <w:szCs w:val="22"/>
        </w:rPr>
      </w:pPr>
    </w:p>
    <w:p w14:paraId="763DB975" w14:textId="77777777" w:rsidR="000F0111" w:rsidRPr="003C7A59" w:rsidRDefault="000F0111" w:rsidP="00346A1D">
      <w:pPr>
        <w:spacing w:line="240" w:lineRule="auto"/>
        <w:rPr>
          <w:szCs w:val="22"/>
        </w:rPr>
      </w:pPr>
      <w:r w:rsidRPr="003C7A59">
        <w:rPr>
          <w:szCs w:val="22"/>
        </w:rPr>
        <w:t>Oppbevares utilgjengelig for barn.</w:t>
      </w:r>
    </w:p>
    <w:p w14:paraId="763DB976" w14:textId="77777777" w:rsidR="000F0111" w:rsidRPr="003C7A59" w:rsidRDefault="000F0111" w:rsidP="00346A1D">
      <w:pPr>
        <w:spacing w:line="240" w:lineRule="auto"/>
        <w:rPr>
          <w:szCs w:val="22"/>
        </w:rPr>
      </w:pPr>
    </w:p>
    <w:p w14:paraId="763DB977" w14:textId="77777777" w:rsidR="000F0111" w:rsidRPr="003C7A59" w:rsidRDefault="000F0111" w:rsidP="00346A1D">
      <w:pPr>
        <w:spacing w:line="240" w:lineRule="auto"/>
        <w:rPr>
          <w:szCs w:val="22"/>
        </w:rPr>
      </w:pPr>
    </w:p>
    <w:p w14:paraId="763DB978" w14:textId="77777777" w:rsidR="000F0111" w:rsidRPr="003C7A59" w:rsidRDefault="000F0111" w:rsidP="00346A1D">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3C7A59">
        <w:rPr>
          <w:b/>
          <w:szCs w:val="22"/>
        </w:rPr>
        <w:t>15.</w:t>
      </w:r>
      <w:r w:rsidRPr="003C7A59">
        <w:rPr>
          <w:b/>
          <w:szCs w:val="22"/>
        </w:rPr>
        <w:tab/>
        <w:t>NAVN OG ADRESSE PÅ INNEHAVER AV MARKEDSFØRINGSTILLATELSE</w:t>
      </w:r>
    </w:p>
    <w:p w14:paraId="763DB979" w14:textId="77777777" w:rsidR="000F0111" w:rsidRPr="003C7A59" w:rsidRDefault="000F0111" w:rsidP="00346A1D">
      <w:pPr>
        <w:spacing w:line="240" w:lineRule="auto"/>
        <w:rPr>
          <w:szCs w:val="22"/>
        </w:rPr>
      </w:pPr>
    </w:p>
    <w:p w14:paraId="763DB97A" w14:textId="77777777" w:rsidR="000F0111" w:rsidRPr="00485074" w:rsidRDefault="000F0111" w:rsidP="00346A1D">
      <w:pPr>
        <w:tabs>
          <w:tab w:val="clear" w:pos="567"/>
        </w:tabs>
        <w:spacing w:line="240" w:lineRule="auto"/>
        <w:rPr>
          <w:szCs w:val="22"/>
          <w:lang w:eastAsia="nb-NO"/>
        </w:rPr>
      </w:pPr>
      <w:r w:rsidRPr="00485074">
        <w:rPr>
          <w:szCs w:val="22"/>
          <w:lang w:eastAsia="nb-NO"/>
        </w:rPr>
        <w:t>Boehringer Ingelheim Vetmedica GmbH</w:t>
      </w:r>
    </w:p>
    <w:p w14:paraId="763DB97B" w14:textId="77777777" w:rsidR="000F0111" w:rsidRPr="00485074" w:rsidRDefault="000F0111" w:rsidP="00346A1D">
      <w:pPr>
        <w:tabs>
          <w:tab w:val="clear" w:pos="567"/>
        </w:tabs>
        <w:spacing w:line="240" w:lineRule="auto"/>
        <w:rPr>
          <w:szCs w:val="22"/>
          <w:lang w:eastAsia="nb-NO"/>
        </w:rPr>
      </w:pPr>
      <w:r w:rsidRPr="00485074">
        <w:rPr>
          <w:szCs w:val="22"/>
          <w:lang w:eastAsia="nb-NO"/>
        </w:rPr>
        <w:t>55216 Ingelheim/Rhein</w:t>
      </w:r>
    </w:p>
    <w:p w14:paraId="763DB97C" w14:textId="77777777" w:rsidR="000F0111" w:rsidRPr="003C7A59" w:rsidRDefault="000F0111" w:rsidP="00346A1D">
      <w:pPr>
        <w:tabs>
          <w:tab w:val="clear" w:pos="567"/>
        </w:tabs>
        <w:spacing w:line="240" w:lineRule="auto"/>
        <w:rPr>
          <w:caps/>
          <w:szCs w:val="22"/>
          <w:lang w:eastAsia="nb-NO"/>
        </w:rPr>
      </w:pPr>
      <w:r w:rsidRPr="003C7A59">
        <w:rPr>
          <w:caps/>
          <w:szCs w:val="22"/>
          <w:lang w:eastAsia="nb-NO"/>
        </w:rPr>
        <w:t>Tyskland</w:t>
      </w:r>
    </w:p>
    <w:p w14:paraId="763DB97D" w14:textId="77777777" w:rsidR="000F0111" w:rsidRPr="003C7A59" w:rsidRDefault="000F0111" w:rsidP="00346A1D">
      <w:pPr>
        <w:spacing w:line="240" w:lineRule="auto"/>
        <w:rPr>
          <w:szCs w:val="22"/>
        </w:rPr>
      </w:pPr>
    </w:p>
    <w:p w14:paraId="763DB97E" w14:textId="77777777" w:rsidR="000F0111" w:rsidRPr="003C7A59" w:rsidRDefault="000F0111" w:rsidP="00346A1D">
      <w:pPr>
        <w:spacing w:line="240" w:lineRule="auto"/>
        <w:rPr>
          <w:szCs w:val="22"/>
        </w:rPr>
      </w:pPr>
    </w:p>
    <w:p w14:paraId="763DB97F" w14:textId="77777777" w:rsidR="000F0111" w:rsidRPr="00304B0A" w:rsidRDefault="000F0111" w:rsidP="00346A1D">
      <w:pPr>
        <w:pBdr>
          <w:top w:val="single" w:sz="4" w:space="1" w:color="auto"/>
          <w:left w:val="single" w:sz="4" w:space="4" w:color="auto"/>
          <w:bottom w:val="single" w:sz="4" w:space="1" w:color="auto"/>
          <w:right w:val="single" w:sz="4" w:space="4" w:color="auto"/>
        </w:pBdr>
        <w:spacing w:line="240" w:lineRule="auto"/>
        <w:ind w:left="567" w:hanging="567"/>
        <w:rPr>
          <w:b/>
          <w:szCs w:val="22"/>
          <w:highlight w:val="lightGray"/>
        </w:rPr>
      </w:pPr>
      <w:r w:rsidRPr="003C7A59">
        <w:rPr>
          <w:b/>
          <w:szCs w:val="22"/>
        </w:rPr>
        <w:t>16.</w:t>
      </w:r>
      <w:r w:rsidRPr="003C7A59">
        <w:rPr>
          <w:b/>
          <w:szCs w:val="22"/>
        </w:rPr>
        <w:tab/>
        <w:t>MARKEDSFØRINGSTILLATELSESNUMMER(-NUMRE)</w:t>
      </w:r>
    </w:p>
    <w:p w14:paraId="763DB980" w14:textId="77777777" w:rsidR="000F0111" w:rsidRPr="003C7A59" w:rsidRDefault="000F0111" w:rsidP="00346A1D">
      <w:pPr>
        <w:spacing w:line="240" w:lineRule="auto"/>
        <w:rPr>
          <w:szCs w:val="22"/>
        </w:rPr>
      </w:pPr>
    </w:p>
    <w:p w14:paraId="763DB981" w14:textId="77777777" w:rsidR="000F0111" w:rsidRPr="003C7A59" w:rsidRDefault="000F0111" w:rsidP="00346A1D">
      <w:pPr>
        <w:spacing w:line="240" w:lineRule="auto"/>
        <w:rPr>
          <w:szCs w:val="22"/>
        </w:rPr>
      </w:pPr>
      <w:r w:rsidRPr="00304B0A">
        <w:rPr>
          <w:szCs w:val="22"/>
          <w:highlight w:val="lightGray"/>
        </w:rPr>
        <w:t>Metacam 1 mg tyggetablett for hund</w:t>
      </w:r>
    </w:p>
    <w:p w14:paraId="763DB982" w14:textId="77777777" w:rsidR="000F0111" w:rsidRPr="00304B0A" w:rsidRDefault="000F0111" w:rsidP="00346A1D">
      <w:pPr>
        <w:spacing w:line="240" w:lineRule="auto"/>
        <w:rPr>
          <w:szCs w:val="22"/>
          <w:highlight w:val="lightGray"/>
        </w:rPr>
      </w:pPr>
      <w:r w:rsidRPr="003C7A59">
        <w:rPr>
          <w:szCs w:val="22"/>
        </w:rPr>
        <w:t xml:space="preserve">EU/2/97/004/043 </w:t>
      </w:r>
      <w:r w:rsidRPr="00304B0A">
        <w:rPr>
          <w:szCs w:val="22"/>
          <w:highlight w:val="lightGray"/>
        </w:rPr>
        <w:t>7 tabletter</w:t>
      </w:r>
    </w:p>
    <w:p w14:paraId="763DB983" w14:textId="77777777" w:rsidR="000F0111" w:rsidRPr="00304B0A" w:rsidRDefault="000F0111" w:rsidP="00346A1D">
      <w:pPr>
        <w:spacing w:line="240" w:lineRule="auto"/>
        <w:rPr>
          <w:szCs w:val="22"/>
          <w:highlight w:val="lightGray"/>
        </w:rPr>
      </w:pPr>
      <w:r w:rsidRPr="00304B0A">
        <w:rPr>
          <w:szCs w:val="22"/>
          <w:highlight w:val="lightGray"/>
        </w:rPr>
        <w:t>EU/2/97/004/044 84 tabletter</w:t>
      </w:r>
    </w:p>
    <w:p w14:paraId="763DB984" w14:textId="77777777" w:rsidR="000F0111" w:rsidRPr="00304B0A" w:rsidRDefault="000F0111" w:rsidP="00346A1D">
      <w:pPr>
        <w:spacing w:line="240" w:lineRule="auto"/>
        <w:rPr>
          <w:szCs w:val="22"/>
          <w:highlight w:val="lightGray"/>
        </w:rPr>
      </w:pPr>
      <w:r w:rsidRPr="00304B0A">
        <w:rPr>
          <w:szCs w:val="22"/>
          <w:highlight w:val="lightGray"/>
        </w:rPr>
        <w:t>EU/2/97/004/045 252 tabletter</w:t>
      </w:r>
    </w:p>
    <w:p w14:paraId="763DB985" w14:textId="77777777" w:rsidR="009F4C50" w:rsidRPr="003C7A59" w:rsidRDefault="009F4C50" w:rsidP="00346A1D">
      <w:pPr>
        <w:spacing w:line="240" w:lineRule="auto"/>
        <w:rPr>
          <w:szCs w:val="22"/>
        </w:rPr>
      </w:pPr>
    </w:p>
    <w:p w14:paraId="763DB986" w14:textId="77777777" w:rsidR="000F0111" w:rsidRPr="00304B0A" w:rsidRDefault="000F0111" w:rsidP="00346A1D">
      <w:pPr>
        <w:spacing w:line="240" w:lineRule="auto"/>
        <w:rPr>
          <w:szCs w:val="22"/>
          <w:highlight w:val="lightGray"/>
        </w:rPr>
      </w:pPr>
      <w:r w:rsidRPr="00304B0A">
        <w:rPr>
          <w:szCs w:val="22"/>
          <w:highlight w:val="lightGray"/>
        </w:rPr>
        <w:t>Metacam 2,5 mg tyggetablett for hund</w:t>
      </w:r>
    </w:p>
    <w:p w14:paraId="763DB987" w14:textId="77777777" w:rsidR="000F0111" w:rsidRPr="00304B0A" w:rsidRDefault="000F0111" w:rsidP="00346A1D">
      <w:pPr>
        <w:spacing w:line="240" w:lineRule="auto"/>
        <w:rPr>
          <w:szCs w:val="22"/>
          <w:highlight w:val="lightGray"/>
        </w:rPr>
      </w:pPr>
      <w:r w:rsidRPr="00304B0A">
        <w:rPr>
          <w:szCs w:val="22"/>
          <w:highlight w:val="lightGray"/>
        </w:rPr>
        <w:t>EU/2/97/004/046 7 tabletter</w:t>
      </w:r>
    </w:p>
    <w:p w14:paraId="763DB988" w14:textId="77777777" w:rsidR="000F0111" w:rsidRPr="00304B0A" w:rsidRDefault="000F0111" w:rsidP="00346A1D">
      <w:pPr>
        <w:spacing w:line="240" w:lineRule="auto"/>
        <w:rPr>
          <w:szCs w:val="22"/>
          <w:highlight w:val="lightGray"/>
        </w:rPr>
      </w:pPr>
      <w:r w:rsidRPr="00304B0A">
        <w:rPr>
          <w:szCs w:val="22"/>
          <w:highlight w:val="lightGray"/>
        </w:rPr>
        <w:t>EU/2/97/004/048 84 tabletter</w:t>
      </w:r>
    </w:p>
    <w:p w14:paraId="763DB989" w14:textId="77777777" w:rsidR="000F0111" w:rsidRPr="00304B0A" w:rsidRDefault="000F0111" w:rsidP="00346A1D">
      <w:pPr>
        <w:spacing w:line="240" w:lineRule="auto"/>
        <w:rPr>
          <w:szCs w:val="22"/>
          <w:highlight w:val="lightGray"/>
        </w:rPr>
      </w:pPr>
      <w:r w:rsidRPr="00304B0A">
        <w:rPr>
          <w:szCs w:val="22"/>
          <w:highlight w:val="lightGray"/>
        </w:rPr>
        <w:t>EU/2/97/004/049 252 tabletter</w:t>
      </w:r>
    </w:p>
    <w:p w14:paraId="763DB98A" w14:textId="77777777" w:rsidR="000F0111" w:rsidRPr="003C7A59" w:rsidRDefault="000F0111" w:rsidP="00346A1D">
      <w:pPr>
        <w:spacing w:line="240" w:lineRule="auto"/>
        <w:rPr>
          <w:szCs w:val="22"/>
        </w:rPr>
      </w:pPr>
    </w:p>
    <w:p w14:paraId="763DB98B" w14:textId="77777777" w:rsidR="009B0267" w:rsidRPr="003C7A59" w:rsidRDefault="009B0267" w:rsidP="00346A1D">
      <w:pPr>
        <w:spacing w:line="240" w:lineRule="auto"/>
        <w:rPr>
          <w:szCs w:val="22"/>
        </w:rPr>
      </w:pPr>
    </w:p>
    <w:p w14:paraId="763DB98C" w14:textId="77777777" w:rsidR="000F0111" w:rsidRPr="003C7A59" w:rsidRDefault="000F0111" w:rsidP="0037075B">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3C7A59">
        <w:rPr>
          <w:b/>
          <w:szCs w:val="22"/>
        </w:rPr>
        <w:lastRenderedPageBreak/>
        <w:t>17.</w:t>
      </w:r>
      <w:r w:rsidRPr="003C7A59">
        <w:rPr>
          <w:b/>
          <w:szCs w:val="22"/>
        </w:rPr>
        <w:tab/>
        <w:t>TILVIRKERENS PRODUKSJONSNUMMER</w:t>
      </w:r>
    </w:p>
    <w:p w14:paraId="763DB98D" w14:textId="77777777" w:rsidR="000F0111" w:rsidRPr="003C7A59" w:rsidRDefault="000F0111" w:rsidP="0037075B">
      <w:pPr>
        <w:keepNext/>
        <w:spacing w:line="240" w:lineRule="auto"/>
        <w:rPr>
          <w:szCs w:val="22"/>
        </w:rPr>
      </w:pPr>
    </w:p>
    <w:p w14:paraId="763DB98E" w14:textId="77777777" w:rsidR="000F0111" w:rsidRPr="003C7A59" w:rsidRDefault="000F0111" w:rsidP="0037075B">
      <w:pPr>
        <w:keepNext/>
        <w:spacing w:line="240" w:lineRule="auto"/>
        <w:rPr>
          <w:szCs w:val="22"/>
        </w:rPr>
      </w:pPr>
      <w:r w:rsidRPr="003C7A59">
        <w:rPr>
          <w:szCs w:val="22"/>
        </w:rPr>
        <w:t>Lot {nummer}</w:t>
      </w:r>
    </w:p>
    <w:p w14:paraId="763DB98F" w14:textId="77777777" w:rsidR="009F4C50" w:rsidRPr="003C7A59" w:rsidRDefault="000F0111" w:rsidP="00346A1D">
      <w:pPr>
        <w:spacing w:line="240" w:lineRule="auto"/>
        <w:rPr>
          <w:szCs w:val="22"/>
        </w:rPr>
      </w:pPr>
      <w:r w:rsidRPr="003C7A59">
        <w:rPr>
          <w:b/>
          <w:szCs w:val="22"/>
        </w:rPr>
        <w:br w:type="page"/>
      </w:r>
    </w:p>
    <w:p w14:paraId="763DB990" w14:textId="77777777" w:rsidR="000F0111" w:rsidRPr="003C7A59" w:rsidRDefault="000F0111" w:rsidP="00346A1D">
      <w:pPr>
        <w:pBdr>
          <w:top w:val="single" w:sz="4" w:space="1" w:color="auto"/>
          <w:left w:val="single" w:sz="4" w:space="4" w:color="auto"/>
          <w:bottom w:val="single" w:sz="4" w:space="1" w:color="auto"/>
          <w:right w:val="single" w:sz="4" w:space="4" w:color="auto"/>
        </w:pBdr>
        <w:spacing w:line="240" w:lineRule="auto"/>
        <w:rPr>
          <w:b/>
          <w:szCs w:val="22"/>
        </w:rPr>
      </w:pPr>
      <w:r w:rsidRPr="003C7A59">
        <w:rPr>
          <w:b/>
          <w:szCs w:val="22"/>
        </w:rPr>
        <w:lastRenderedPageBreak/>
        <w:t>MINSTEKRAV TIL OPPLYSNINGER PÅ GJENNOMTRYKKSPAKNINGER (BLISTER)</w:t>
      </w:r>
    </w:p>
    <w:p w14:paraId="763DB991" w14:textId="77777777" w:rsidR="000F0111" w:rsidRPr="003C7A59" w:rsidRDefault="000F0111" w:rsidP="00346A1D">
      <w:pPr>
        <w:pBdr>
          <w:top w:val="single" w:sz="4" w:space="1" w:color="auto"/>
          <w:left w:val="single" w:sz="4" w:space="4" w:color="auto"/>
          <w:bottom w:val="single" w:sz="4" w:space="1" w:color="auto"/>
          <w:right w:val="single" w:sz="4" w:space="4" w:color="auto"/>
        </w:pBdr>
        <w:spacing w:line="240" w:lineRule="auto"/>
        <w:rPr>
          <w:b/>
          <w:szCs w:val="22"/>
        </w:rPr>
      </w:pPr>
    </w:p>
    <w:p w14:paraId="763DB992" w14:textId="79249CC6" w:rsidR="000F0111" w:rsidRPr="003C7A59" w:rsidRDefault="000F0111" w:rsidP="00346A1D">
      <w:pPr>
        <w:pBdr>
          <w:top w:val="single" w:sz="4" w:space="1" w:color="auto"/>
          <w:left w:val="single" w:sz="4" w:space="4" w:color="auto"/>
          <w:bottom w:val="single" w:sz="4" w:space="1" w:color="auto"/>
          <w:right w:val="single" w:sz="4" w:space="4" w:color="auto"/>
        </w:pBdr>
        <w:spacing w:line="240" w:lineRule="auto"/>
        <w:rPr>
          <w:b/>
          <w:szCs w:val="22"/>
        </w:rPr>
      </w:pPr>
      <w:r w:rsidRPr="003C7A59">
        <w:rPr>
          <w:b/>
          <w:szCs w:val="22"/>
        </w:rPr>
        <w:t>Blisterpakning</w:t>
      </w:r>
    </w:p>
    <w:p w14:paraId="763DB993" w14:textId="77777777" w:rsidR="000F0111" w:rsidRPr="003C7A59" w:rsidRDefault="000F0111" w:rsidP="00346A1D">
      <w:pPr>
        <w:spacing w:line="240" w:lineRule="auto"/>
        <w:rPr>
          <w:szCs w:val="22"/>
        </w:rPr>
      </w:pPr>
    </w:p>
    <w:p w14:paraId="763DB994" w14:textId="77777777" w:rsidR="000F0111" w:rsidRPr="003C7A59" w:rsidRDefault="000F0111" w:rsidP="00346A1D">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3C7A59">
        <w:rPr>
          <w:b/>
          <w:szCs w:val="22"/>
        </w:rPr>
        <w:t>1.</w:t>
      </w:r>
      <w:r w:rsidRPr="003C7A59">
        <w:rPr>
          <w:b/>
          <w:szCs w:val="22"/>
        </w:rPr>
        <w:tab/>
        <w:t>VETERINÆR</w:t>
      </w:r>
      <w:r w:rsidR="00544678" w:rsidRPr="003C7A59">
        <w:rPr>
          <w:b/>
          <w:szCs w:val="22"/>
        </w:rPr>
        <w:t>PREPARAT</w:t>
      </w:r>
      <w:r w:rsidRPr="003C7A59">
        <w:rPr>
          <w:b/>
          <w:szCs w:val="22"/>
        </w:rPr>
        <w:t>ETS NAVN</w:t>
      </w:r>
    </w:p>
    <w:p w14:paraId="763DB995" w14:textId="77777777" w:rsidR="000F0111" w:rsidRPr="003C7A59" w:rsidRDefault="000F0111" w:rsidP="00346A1D">
      <w:pPr>
        <w:spacing w:line="240" w:lineRule="auto"/>
        <w:rPr>
          <w:szCs w:val="22"/>
        </w:rPr>
      </w:pPr>
    </w:p>
    <w:p w14:paraId="763DB996" w14:textId="77777777" w:rsidR="000F0111" w:rsidRPr="003C7A59" w:rsidRDefault="000F0111" w:rsidP="00346A1D">
      <w:pPr>
        <w:spacing w:line="240" w:lineRule="auto"/>
        <w:rPr>
          <w:szCs w:val="22"/>
        </w:rPr>
      </w:pPr>
      <w:r w:rsidRPr="003C7A59">
        <w:rPr>
          <w:szCs w:val="22"/>
        </w:rPr>
        <w:t>Metacam 1 mg tyggetabletter til hund</w:t>
      </w:r>
    </w:p>
    <w:p w14:paraId="763DB997" w14:textId="77777777" w:rsidR="000F0111" w:rsidRPr="003C7A59" w:rsidRDefault="000F0111" w:rsidP="00346A1D">
      <w:pPr>
        <w:spacing w:line="240" w:lineRule="auto"/>
        <w:rPr>
          <w:szCs w:val="22"/>
        </w:rPr>
      </w:pPr>
      <w:r w:rsidRPr="00304B0A">
        <w:rPr>
          <w:szCs w:val="22"/>
          <w:highlight w:val="lightGray"/>
        </w:rPr>
        <w:t>Metacam 2,5 mg tyggetabletter til hund</w:t>
      </w:r>
    </w:p>
    <w:p w14:paraId="1DC7C213" w14:textId="77777777" w:rsidR="00A51300" w:rsidRDefault="00A51300" w:rsidP="00346A1D">
      <w:pPr>
        <w:spacing w:line="240" w:lineRule="auto"/>
        <w:rPr>
          <w:szCs w:val="22"/>
        </w:rPr>
      </w:pPr>
    </w:p>
    <w:p w14:paraId="763DB998" w14:textId="77777777" w:rsidR="000F0111" w:rsidRPr="003C7A59" w:rsidRDefault="000F0111" w:rsidP="00346A1D">
      <w:pPr>
        <w:spacing w:line="240" w:lineRule="auto"/>
        <w:rPr>
          <w:szCs w:val="22"/>
        </w:rPr>
      </w:pPr>
      <w:r w:rsidRPr="003C7A59">
        <w:rPr>
          <w:szCs w:val="22"/>
        </w:rPr>
        <w:t>Meloksikam</w:t>
      </w:r>
    </w:p>
    <w:p w14:paraId="763DB99A" w14:textId="77777777" w:rsidR="000F0111" w:rsidRPr="003C7A59" w:rsidRDefault="000F0111" w:rsidP="00346A1D">
      <w:pPr>
        <w:spacing w:line="240" w:lineRule="auto"/>
        <w:rPr>
          <w:szCs w:val="22"/>
        </w:rPr>
      </w:pPr>
    </w:p>
    <w:p w14:paraId="763DB99B" w14:textId="77777777" w:rsidR="000F0111" w:rsidRPr="003C7A59" w:rsidRDefault="000F0111" w:rsidP="00346A1D">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3C7A59">
        <w:rPr>
          <w:b/>
          <w:szCs w:val="22"/>
        </w:rPr>
        <w:t>2.</w:t>
      </w:r>
      <w:r w:rsidRPr="003C7A59">
        <w:rPr>
          <w:b/>
          <w:szCs w:val="22"/>
        </w:rPr>
        <w:tab/>
        <w:t>NAVN PÅ INNEHAVEREN AV MARKEDSFØRINGSTILLATELSEN</w:t>
      </w:r>
    </w:p>
    <w:p w14:paraId="763DB99C" w14:textId="77777777" w:rsidR="000F0111" w:rsidRPr="003C7A59" w:rsidRDefault="000F0111" w:rsidP="00346A1D">
      <w:pPr>
        <w:spacing w:line="240" w:lineRule="auto"/>
        <w:rPr>
          <w:szCs w:val="22"/>
        </w:rPr>
      </w:pPr>
    </w:p>
    <w:p w14:paraId="763DB99D" w14:textId="77777777" w:rsidR="000F0111" w:rsidRPr="003C7A59" w:rsidRDefault="000F0111" w:rsidP="00346A1D">
      <w:pPr>
        <w:tabs>
          <w:tab w:val="clear" w:pos="567"/>
        </w:tabs>
        <w:spacing w:line="240" w:lineRule="auto"/>
        <w:rPr>
          <w:szCs w:val="22"/>
          <w:lang w:eastAsia="nb-NO"/>
        </w:rPr>
      </w:pPr>
      <w:r w:rsidRPr="003C7A59">
        <w:rPr>
          <w:szCs w:val="22"/>
          <w:lang w:eastAsia="nb-NO"/>
        </w:rPr>
        <w:t>Boehringer Ingelheim Vetmedica GmbH</w:t>
      </w:r>
    </w:p>
    <w:p w14:paraId="763DB99E" w14:textId="77777777" w:rsidR="000F0111" w:rsidRPr="003C7A59" w:rsidRDefault="000F0111" w:rsidP="00346A1D">
      <w:pPr>
        <w:spacing w:line="240" w:lineRule="auto"/>
        <w:rPr>
          <w:szCs w:val="22"/>
        </w:rPr>
      </w:pPr>
    </w:p>
    <w:p w14:paraId="763DB99F" w14:textId="77777777" w:rsidR="000F0111" w:rsidRPr="003C7A59" w:rsidRDefault="000F0111" w:rsidP="00346A1D">
      <w:pPr>
        <w:spacing w:line="240" w:lineRule="auto"/>
        <w:rPr>
          <w:szCs w:val="22"/>
        </w:rPr>
      </w:pPr>
    </w:p>
    <w:p w14:paraId="763DB9A0" w14:textId="77777777" w:rsidR="000F0111" w:rsidRPr="00304B0A" w:rsidRDefault="000F0111" w:rsidP="00346A1D">
      <w:pPr>
        <w:pBdr>
          <w:top w:val="single" w:sz="4" w:space="1" w:color="auto"/>
          <w:left w:val="single" w:sz="4" w:space="4" w:color="auto"/>
          <w:bottom w:val="single" w:sz="4" w:space="1" w:color="auto"/>
          <w:right w:val="single" w:sz="4" w:space="4" w:color="auto"/>
        </w:pBdr>
        <w:spacing w:line="240" w:lineRule="auto"/>
        <w:ind w:left="567" w:hanging="567"/>
        <w:rPr>
          <w:b/>
          <w:szCs w:val="22"/>
          <w:highlight w:val="lightGray"/>
        </w:rPr>
      </w:pPr>
      <w:r w:rsidRPr="003C7A59">
        <w:rPr>
          <w:b/>
          <w:szCs w:val="22"/>
        </w:rPr>
        <w:t>3.</w:t>
      </w:r>
      <w:r w:rsidRPr="003C7A59">
        <w:rPr>
          <w:b/>
          <w:szCs w:val="22"/>
        </w:rPr>
        <w:tab/>
        <w:t>UTLØPSDATO</w:t>
      </w:r>
    </w:p>
    <w:p w14:paraId="763DB9A1" w14:textId="77777777" w:rsidR="000F0111" w:rsidRPr="003C7A59" w:rsidRDefault="000F0111" w:rsidP="00346A1D">
      <w:pPr>
        <w:spacing w:line="240" w:lineRule="auto"/>
        <w:rPr>
          <w:szCs w:val="22"/>
        </w:rPr>
      </w:pPr>
    </w:p>
    <w:p w14:paraId="763DB9A2" w14:textId="77777777" w:rsidR="000F0111" w:rsidRPr="003C7A59" w:rsidRDefault="000F0111" w:rsidP="00346A1D">
      <w:pPr>
        <w:suppressAutoHyphens/>
        <w:spacing w:line="240" w:lineRule="auto"/>
        <w:rPr>
          <w:szCs w:val="22"/>
        </w:rPr>
      </w:pPr>
      <w:r w:rsidRPr="003C7A59">
        <w:rPr>
          <w:szCs w:val="22"/>
        </w:rPr>
        <w:t>EXP</w:t>
      </w:r>
      <w:r w:rsidRPr="003C7A59">
        <w:rPr>
          <w:snapToGrid w:val="0"/>
          <w:szCs w:val="22"/>
        </w:rPr>
        <w:t xml:space="preserve"> </w:t>
      </w:r>
      <w:r w:rsidRPr="003C7A59">
        <w:rPr>
          <w:szCs w:val="22"/>
        </w:rPr>
        <w:t>{MM/ÅÅÅÅ}</w:t>
      </w:r>
    </w:p>
    <w:p w14:paraId="763DB9A3" w14:textId="77777777" w:rsidR="000F0111" w:rsidRPr="003C7A59" w:rsidRDefault="000F0111" w:rsidP="00346A1D">
      <w:pPr>
        <w:spacing w:line="240" w:lineRule="auto"/>
        <w:rPr>
          <w:szCs w:val="22"/>
        </w:rPr>
      </w:pPr>
    </w:p>
    <w:p w14:paraId="763DB9A4" w14:textId="77777777" w:rsidR="000F0111" w:rsidRPr="003C7A59" w:rsidRDefault="000F0111" w:rsidP="00346A1D">
      <w:pPr>
        <w:pStyle w:val="EndnoteText"/>
        <w:tabs>
          <w:tab w:val="clear" w:pos="567"/>
        </w:tabs>
        <w:rPr>
          <w:szCs w:val="22"/>
        </w:rPr>
      </w:pPr>
    </w:p>
    <w:p w14:paraId="763DB9A5" w14:textId="77777777" w:rsidR="000F0111" w:rsidRPr="00304B0A" w:rsidRDefault="000F0111" w:rsidP="00346A1D">
      <w:pPr>
        <w:pBdr>
          <w:top w:val="single" w:sz="4" w:space="1" w:color="auto"/>
          <w:left w:val="single" w:sz="4" w:space="4" w:color="auto"/>
          <w:bottom w:val="single" w:sz="4" w:space="1" w:color="auto"/>
          <w:right w:val="single" w:sz="4" w:space="4" w:color="auto"/>
        </w:pBdr>
        <w:spacing w:line="240" w:lineRule="auto"/>
        <w:ind w:left="567" w:hanging="567"/>
        <w:rPr>
          <w:b/>
          <w:szCs w:val="22"/>
          <w:highlight w:val="lightGray"/>
        </w:rPr>
      </w:pPr>
      <w:r w:rsidRPr="003C7A59">
        <w:rPr>
          <w:b/>
          <w:szCs w:val="22"/>
        </w:rPr>
        <w:t>4.</w:t>
      </w:r>
      <w:r w:rsidRPr="003C7A59">
        <w:rPr>
          <w:b/>
          <w:szCs w:val="22"/>
        </w:rPr>
        <w:tab/>
        <w:t>PRODUKSJONSNUMMER</w:t>
      </w:r>
    </w:p>
    <w:p w14:paraId="763DB9A6" w14:textId="77777777" w:rsidR="000F0111" w:rsidRPr="003C7A59" w:rsidRDefault="000F0111" w:rsidP="00346A1D">
      <w:pPr>
        <w:spacing w:line="240" w:lineRule="auto"/>
        <w:rPr>
          <w:szCs w:val="22"/>
        </w:rPr>
      </w:pPr>
    </w:p>
    <w:p w14:paraId="763DB9A7" w14:textId="77777777" w:rsidR="000F0111" w:rsidRPr="003C7A59" w:rsidRDefault="000F0111" w:rsidP="00346A1D">
      <w:pPr>
        <w:spacing w:line="240" w:lineRule="auto"/>
        <w:rPr>
          <w:szCs w:val="22"/>
        </w:rPr>
      </w:pPr>
      <w:r w:rsidRPr="003C7A59">
        <w:rPr>
          <w:szCs w:val="22"/>
        </w:rPr>
        <w:t>Lot {nummer}</w:t>
      </w:r>
    </w:p>
    <w:p w14:paraId="763DB9A8" w14:textId="77777777" w:rsidR="000F0111" w:rsidRPr="003C7A59" w:rsidRDefault="000F0111" w:rsidP="00346A1D">
      <w:pPr>
        <w:spacing w:line="240" w:lineRule="auto"/>
        <w:rPr>
          <w:szCs w:val="22"/>
        </w:rPr>
      </w:pPr>
    </w:p>
    <w:p w14:paraId="763DB9A9" w14:textId="77777777" w:rsidR="000F0111" w:rsidRPr="003C7A59" w:rsidRDefault="000F0111" w:rsidP="00346A1D">
      <w:pPr>
        <w:spacing w:line="240" w:lineRule="auto"/>
        <w:rPr>
          <w:szCs w:val="22"/>
        </w:rPr>
      </w:pPr>
    </w:p>
    <w:p w14:paraId="763DB9AA" w14:textId="77777777" w:rsidR="000F0111" w:rsidRPr="00304B0A" w:rsidRDefault="000F0111" w:rsidP="00346A1D">
      <w:pPr>
        <w:pBdr>
          <w:top w:val="single" w:sz="4" w:space="1" w:color="auto"/>
          <w:left w:val="single" w:sz="4" w:space="4" w:color="auto"/>
          <w:bottom w:val="single" w:sz="4" w:space="1" w:color="auto"/>
          <w:right w:val="single" w:sz="4" w:space="4" w:color="auto"/>
        </w:pBdr>
        <w:spacing w:line="240" w:lineRule="auto"/>
        <w:ind w:left="567" w:hanging="567"/>
        <w:rPr>
          <w:b/>
          <w:szCs w:val="22"/>
          <w:highlight w:val="lightGray"/>
        </w:rPr>
      </w:pPr>
      <w:r w:rsidRPr="003C7A59">
        <w:rPr>
          <w:b/>
          <w:szCs w:val="22"/>
        </w:rPr>
        <w:t>5.</w:t>
      </w:r>
      <w:r w:rsidRPr="003C7A59">
        <w:rPr>
          <w:b/>
          <w:szCs w:val="22"/>
        </w:rPr>
        <w:tab/>
        <w:t>TEKSTEN ”TIL DYR”</w:t>
      </w:r>
    </w:p>
    <w:p w14:paraId="763DB9AB" w14:textId="77777777" w:rsidR="000F0111" w:rsidRPr="003C7A59" w:rsidRDefault="000F0111" w:rsidP="00346A1D">
      <w:pPr>
        <w:spacing w:line="240" w:lineRule="auto"/>
        <w:rPr>
          <w:szCs w:val="22"/>
        </w:rPr>
      </w:pPr>
    </w:p>
    <w:p w14:paraId="763DB9AC" w14:textId="77777777" w:rsidR="000F0111" w:rsidRPr="003C7A59" w:rsidRDefault="000F0111" w:rsidP="00346A1D">
      <w:pPr>
        <w:spacing w:line="240" w:lineRule="auto"/>
        <w:rPr>
          <w:szCs w:val="22"/>
        </w:rPr>
      </w:pPr>
      <w:r w:rsidRPr="00304B0A">
        <w:rPr>
          <w:szCs w:val="22"/>
          <w:highlight w:val="lightGray"/>
        </w:rPr>
        <w:t>Til dyr</w:t>
      </w:r>
    </w:p>
    <w:p w14:paraId="763DB9AD" w14:textId="77777777" w:rsidR="009F4C50" w:rsidRPr="003C7A59" w:rsidRDefault="001D1E8F" w:rsidP="00346A1D">
      <w:pPr>
        <w:spacing w:line="240" w:lineRule="auto"/>
        <w:rPr>
          <w:szCs w:val="22"/>
        </w:rPr>
      </w:pPr>
      <w:r w:rsidRPr="003C7A59">
        <w:rPr>
          <w:szCs w:val="22"/>
        </w:rPr>
        <w:br w:type="page"/>
      </w:r>
    </w:p>
    <w:p w14:paraId="763DB9AE" w14:textId="77777777" w:rsidR="00FD2250" w:rsidRPr="003C7A59" w:rsidRDefault="00FD2250" w:rsidP="00346A1D">
      <w:pPr>
        <w:pBdr>
          <w:top w:val="single" w:sz="4" w:space="1" w:color="auto"/>
          <w:left w:val="single" w:sz="4" w:space="5" w:color="auto"/>
          <w:bottom w:val="single" w:sz="4" w:space="1" w:color="auto"/>
          <w:right w:val="single" w:sz="4" w:space="4" w:color="auto"/>
        </w:pBdr>
        <w:tabs>
          <w:tab w:val="clear" w:pos="567"/>
        </w:tabs>
        <w:spacing w:line="240" w:lineRule="auto"/>
        <w:rPr>
          <w:b/>
          <w:szCs w:val="22"/>
          <w:lang w:eastAsia="nb-NO"/>
        </w:rPr>
      </w:pPr>
      <w:r w:rsidRPr="003C7A59">
        <w:rPr>
          <w:b/>
          <w:szCs w:val="22"/>
          <w:lang w:eastAsia="nb-NO"/>
        </w:rPr>
        <w:lastRenderedPageBreak/>
        <w:t xml:space="preserve">OPPLYSNINGER, SOM SKAL ANGIS PÅ DEN YTRE EMBALLASJE </w:t>
      </w:r>
    </w:p>
    <w:p w14:paraId="136D1BE3" w14:textId="77777777" w:rsidR="00A51300" w:rsidRDefault="00A51300" w:rsidP="00346A1D">
      <w:pPr>
        <w:pBdr>
          <w:top w:val="single" w:sz="4" w:space="1" w:color="auto"/>
          <w:left w:val="single" w:sz="4" w:space="5" w:color="auto"/>
          <w:bottom w:val="single" w:sz="4" w:space="1" w:color="auto"/>
          <w:right w:val="single" w:sz="4" w:space="4" w:color="auto"/>
        </w:pBdr>
        <w:tabs>
          <w:tab w:val="clear" w:pos="567"/>
        </w:tabs>
        <w:spacing w:line="240" w:lineRule="auto"/>
        <w:rPr>
          <w:b/>
          <w:szCs w:val="22"/>
          <w:lang w:eastAsia="nb-NO"/>
        </w:rPr>
      </w:pPr>
    </w:p>
    <w:p w14:paraId="763DB9AF" w14:textId="125BC81B" w:rsidR="00FD2250" w:rsidRPr="003C7A59" w:rsidRDefault="00710318" w:rsidP="00346A1D">
      <w:pPr>
        <w:pBdr>
          <w:top w:val="single" w:sz="4" w:space="1" w:color="auto"/>
          <w:left w:val="single" w:sz="4" w:space="5" w:color="auto"/>
          <w:bottom w:val="single" w:sz="4" w:space="1" w:color="auto"/>
          <w:right w:val="single" w:sz="4" w:space="4" w:color="auto"/>
        </w:pBdr>
        <w:tabs>
          <w:tab w:val="clear" w:pos="567"/>
        </w:tabs>
        <w:spacing w:line="240" w:lineRule="auto"/>
        <w:rPr>
          <w:b/>
          <w:szCs w:val="22"/>
          <w:lang w:eastAsia="nb-NO"/>
        </w:rPr>
      </w:pPr>
      <w:r>
        <w:rPr>
          <w:b/>
          <w:szCs w:val="22"/>
          <w:lang w:eastAsia="nb-NO"/>
        </w:rPr>
        <w:t>Kartong til 3 ml, 10 ml, 15</w:t>
      </w:r>
      <w:r w:rsidR="00A51300">
        <w:rPr>
          <w:b/>
          <w:szCs w:val="22"/>
          <w:lang w:eastAsia="nb-NO"/>
        </w:rPr>
        <w:t xml:space="preserve"> ml</w:t>
      </w:r>
      <w:r>
        <w:rPr>
          <w:b/>
          <w:szCs w:val="22"/>
          <w:lang w:eastAsia="nb-NO"/>
        </w:rPr>
        <w:t xml:space="preserve"> og 30 ml</w:t>
      </w:r>
    </w:p>
    <w:p w14:paraId="763DB9B0" w14:textId="77777777" w:rsidR="00FD2250" w:rsidRPr="003C7A59" w:rsidRDefault="00FD2250" w:rsidP="00346A1D">
      <w:pPr>
        <w:tabs>
          <w:tab w:val="clear" w:pos="567"/>
        </w:tabs>
        <w:spacing w:line="240" w:lineRule="auto"/>
        <w:rPr>
          <w:szCs w:val="22"/>
          <w:lang w:eastAsia="nb-NO"/>
        </w:rPr>
      </w:pPr>
    </w:p>
    <w:p w14:paraId="763DB9B1"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w:t>
      </w:r>
      <w:r w:rsidRPr="003C7A59">
        <w:rPr>
          <w:b/>
          <w:szCs w:val="22"/>
          <w:lang w:eastAsia="nb-NO"/>
        </w:rPr>
        <w:tab/>
        <w:t>VETERINÆR</w:t>
      </w:r>
      <w:r w:rsidR="00544678" w:rsidRPr="003C7A59">
        <w:rPr>
          <w:b/>
          <w:szCs w:val="22"/>
          <w:lang w:eastAsia="nb-NO"/>
        </w:rPr>
        <w:t>PREPARAT</w:t>
      </w:r>
      <w:r w:rsidRPr="003C7A59">
        <w:rPr>
          <w:b/>
          <w:szCs w:val="22"/>
          <w:lang w:eastAsia="nb-NO"/>
        </w:rPr>
        <w:t>ETS NAVN</w:t>
      </w:r>
    </w:p>
    <w:p w14:paraId="763DB9B2" w14:textId="77777777" w:rsidR="00FD2250" w:rsidRPr="003C7A59" w:rsidRDefault="00FD2250" w:rsidP="00346A1D">
      <w:pPr>
        <w:tabs>
          <w:tab w:val="clear" w:pos="567"/>
        </w:tabs>
        <w:spacing w:line="240" w:lineRule="auto"/>
        <w:rPr>
          <w:szCs w:val="22"/>
          <w:lang w:eastAsia="nb-NO"/>
        </w:rPr>
      </w:pPr>
    </w:p>
    <w:p w14:paraId="763DB9B3" w14:textId="09E33904" w:rsidR="00FD2250" w:rsidRPr="003C7A59" w:rsidRDefault="00FD2250" w:rsidP="00346A1D">
      <w:pPr>
        <w:spacing w:line="240" w:lineRule="auto"/>
        <w:ind w:left="567" w:hanging="567"/>
        <w:outlineLvl w:val="1"/>
        <w:rPr>
          <w:szCs w:val="22"/>
        </w:rPr>
      </w:pPr>
      <w:r w:rsidRPr="003C7A59">
        <w:rPr>
          <w:szCs w:val="22"/>
        </w:rPr>
        <w:t>Metacam 0,5 mg/ml mikstur, suspensjon til katt</w:t>
      </w:r>
      <w:r w:rsidR="009C0E6E">
        <w:rPr>
          <w:szCs w:val="22"/>
        </w:rPr>
        <w:t xml:space="preserve"> og marsvin</w:t>
      </w:r>
    </w:p>
    <w:p w14:paraId="763DB9B4" w14:textId="77777777" w:rsidR="00FD2250" w:rsidRPr="003C7A59" w:rsidRDefault="00FD2250" w:rsidP="00346A1D">
      <w:pPr>
        <w:tabs>
          <w:tab w:val="clear" w:pos="567"/>
        </w:tabs>
        <w:spacing w:line="240" w:lineRule="auto"/>
        <w:rPr>
          <w:szCs w:val="22"/>
          <w:lang w:eastAsia="nb-NO"/>
        </w:rPr>
      </w:pPr>
      <w:r w:rsidRPr="003C7A59">
        <w:rPr>
          <w:szCs w:val="22"/>
          <w:lang w:eastAsia="nb-NO"/>
        </w:rPr>
        <w:t>Meloksikam</w:t>
      </w:r>
    </w:p>
    <w:p w14:paraId="763DB9B5" w14:textId="77777777" w:rsidR="00FD2250" w:rsidRPr="003C7A59" w:rsidRDefault="00FD2250" w:rsidP="00346A1D">
      <w:pPr>
        <w:tabs>
          <w:tab w:val="clear" w:pos="567"/>
        </w:tabs>
        <w:spacing w:line="240" w:lineRule="auto"/>
        <w:rPr>
          <w:szCs w:val="22"/>
          <w:lang w:eastAsia="nb-NO"/>
        </w:rPr>
      </w:pPr>
    </w:p>
    <w:p w14:paraId="763DB9B6" w14:textId="77777777" w:rsidR="00FD2250" w:rsidRPr="003C7A59" w:rsidRDefault="00FD2250" w:rsidP="00346A1D">
      <w:pPr>
        <w:tabs>
          <w:tab w:val="clear" w:pos="567"/>
        </w:tabs>
        <w:spacing w:line="240" w:lineRule="auto"/>
        <w:rPr>
          <w:szCs w:val="22"/>
          <w:lang w:eastAsia="nb-NO"/>
        </w:rPr>
      </w:pPr>
    </w:p>
    <w:p w14:paraId="763DB9B7" w14:textId="0C9F5EA7" w:rsidR="00FD2250" w:rsidRPr="00304B0A"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highlight w:val="lightGray"/>
          <w:lang w:eastAsia="nb-NO"/>
        </w:rPr>
      </w:pPr>
      <w:r w:rsidRPr="003C7A59">
        <w:rPr>
          <w:b/>
          <w:szCs w:val="22"/>
          <w:lang w:eastAsia="nb-NO"/>
        </w:rPr>
        <w:t>2.</w:t>
      </w:r>
      <w:r w:rsidRPr="003C7A59">
        <w:rPr>
          <w:b/>
          <w:szCs w:val="22"/>
          <w:lang w:eastAsia="nb-NO"/>
        </w:rPr>
        <w:tab/>
        <w:t xml:space="preserve">DEKLARASJON AV VIRKESTOFF(ER) </w:t>
      </w:r>
    </w:p>
    <w:p w14:paraId="763DB9B8" w14:textId="77777777" w:rsidR="00FD2250" w:rsidRPr="003C7A59" w:rsidRDefault="00FD2250" w:rsidP="00346A1D">
      <w:pPr>
        <w:tabs>
          <w:tab w:val="clear" w:pos="567"/>
        </w:tabs>
        <w:spacing w:line="240" w:lineRule="auto"/>
        <w:rPr>
          <w:szCs w:val="22"/>
          <w:lang w:eastAsia="nb-NO"/>
        </w:rPr>
      </w:pPr>
    </w:p>
    <w:p w14:paraId="763DB9B9" w14:textId="56113D5A" w:rsidR="00FD2250" w:rsidRPr="003C7A59" w:rsidRDefault="00FD2250" w:rsidP="00346A1D">
      <w:pPr>
        <w:tabs>
          <w:tab w:val="clear" w:pos="567"/>
        </w:tabs>
        <w:spacing w:line="240" w:lineRule="auto"/>
        <w:rPr>
          <w:szCs w:val="22"/>
          <w:lang w:eastAsia="nb-NO"/>
        </w:rPr>
      </w:pPr>
      <w:r w:rsidRPr="003C7A59">
        <w:rPr>
          <w:szCs w:val="22"/>
          <w:lang w:eastAsia="nb-NO"/>
        </w:rPr>
        <w:t>Meloksikam 0,5 mg/ml</w:t>
      </w:r>
    </w:p>
    <w:p w14:paraId="763DB9BA" w14:textId="77777777" w:rsidR="00FD2250" w:rsidRPr="003C7A59" w:rsidRDefault="00FD2250" w:rsidP="00346A1D">
      <w:pPr>
        <w:tabs>
          <w:tab w:val="clear" w:pos="567"/>
        </w:tabs>
        <w:spacing w:line="240" w:lineRule="auto"/>
        <w:rPr>
          <w:szCs w:val="22"/>
          <w:lang w:eastAsia="nb-NO"/>
        </w:rPr>
      </w:pPr>
    </w:p>
    <w:p w14:paraId="763DB9BB" w14:textId="77777777" w:rsidR="00FD2250" w:rsidRPr="003C7A59" w:rsidRDefault="00FD2250" w:rsidP="00346A1D">
      <w:pPr>
        <w:tabs>
          <w:tab w:val="clear" w:pos="567"/>
        </w:tabs>
        <w:spacing w:line="240" w:lineRule="auto"/>
        <w:rPr>
          <w:szCs w:val="22"/>
          <w:lang w:eastAsia="nb-NO"/>
        </w:rPr>
      </w:pPr>
    </w:p>
    <w:p w14:paraId="763DB9BC"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3.</w:t>
      </w:r>
      <w:r w:rsidRPr="003C7A59">
        <w:rPr>
          <w:b/>
          <w:szCs w:val="22"/>
          <w:lang w:eastAsia="nb-NO"/>
        </w:rPr>
        <w:tab/>
        <w:t>LEGEMIDDELFORM</w:t>
      </w:r>
    </w:p>
    <w:p w14:paraId="763DB9BD" w14:textId="77777777" w:rsidR="00FD2250" w:rsidRPr="003C7A59" w:rsidRDefault="00FD2250" w:rsidP="00346A1D">
      <w:pPr>
        <w:tabs>
          <w:tab w:val="clear" w:pos="567"/>
        </w:tabs>
        <w:spacing w:line="240" w:lineRule="auto"/>
        <w:rPr>
          <w:szCs w:val="22"/>
          <w:lang w:eastAsia="nb-NO"/>
        </w:rPr>
      </w:pPr>
    </w:p>
    <w:p w14:paraId="763DB9BE" w14:textId="77777777" w:rsidR="00FD2250" w:rsidRPr="003C7A59" w:rsidRDefault="00FD2250" w:rsidP="00346A1D">
      <w:pPr>
        <w:tabs>
          <w:tab w:val="clear" w:pos="567"/>
        </w:tabs>
        <w:spacing w:line="240" w:lineRule="auto"/>
        <w:rPr>
          <w:szCs w:val="22"/>
          <w:lang w:eastAsia="nb-NO"/>
        </w:rPr>
      </w:pPr>
      <w:r w:rsidRPr="00304B0A">
        <w:rPr>
          <w:szCs w:val="22"/>
          <w:highlight w:val="lightGray"/>
          <w:lang w:eastAsia="nb-NO"/>
        </w:rPr>
        <w:t>Mikstur, suspensjon</w:t>
      </w:r>
    </w:p>
    <w:p w14:paraId="763DB9BF" w14:textId="77777777" w:rsidR="00FD2250" w:rsidRPr="003C7A59" w:rsidRDefault="00FD2250" w:rsidP="00346A1D">
      <w:pPr>
        <w:tabs>
          <w:tab w:val="clear" w:pos="567"/>
        </w:tabs>
        <w:spacing w:line="240" w:lineRule="auto"/>
        <w:rPr>
          <w:szCs w:val="22"/>
          <w:lang w:eastAsia="nb-NO"/>
        </w:rPr>
      </w:pPr>
    </w:p>
    <w:p w14:paraId="763DB9C0" w14:textId="77777777" w:rsidR="00FD2250" w:rsidRPr="003C7A59" w:rsidRDefault="00FD2250" w:rsidP="00346A1D">
      <w:pPr>
        <w:tabs>
          <w:tab w:val="clear" w:pos="567"/>
        </w:tabs>
        <w:spacing w:line="240" w:lineRule="auto"/>
        <w:rPr>
          <w:szCs w:val="22"/>
          <w:lang w:eastAsia="nb-NO"/>
        </w:rPr>
      </w:pPr>
    </w:p>
    <w:p w14:paraId="763DB9C1"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4.</w:t>
      </w:r>
      <w:r w:rsidRPr="003C7A59">
        <w:rPr>
          <w:b/>
          <w:szCs w:val="22"/>
          <w:lang w:eastAsia="nb-NO"/>
        </w:rPr>
        <w:tab/>
        <w:t>PAKNINGSSTØRRELSE</w:t>
      </w:r>
    </w:p>
    <w:p w14:paraId="763DB9C2" w14:textId="77777777" w:rsidR="00FD2250" w:rsidRPr="003C7A59" w:rsidRDefault="00FD2250" w:rsidP="00346A1D">
      <w:pPr>
        <w:tabs>
          <w:tab w:val="clear" w:pos="567"/>
        </w:tabs>
        <w:spacing w:line="240" w:lineRule="auto"/>
        <w:rPr>
          <w:szCs w:val="22"/>
          <w:lang w:eastAsia="nb-NO"/>
        </w:rPr>
      </w:pPr>
    </w:p>
    <w:p w14:paraId="763DB9C3" w14:textId="77777777" w:rsidR="00FD2250" w:rsidRPr="003C7A59" w:rsidRDefault="00FD2250" w:rsidP="00346A1D">
      <w:pPr>
        <w:tabs>
          <w:tab w:val="clear" w:pos="567"/>
        </w:tabs>
        <w:spacing w:line="240" w:lineRule="auto"/>
        <w:rPr>
          <w:szCs w:val="22"/>
          <w:lang w:eastAsia="nb-NO"/>
        </w:rPr>
      </w:pPr>
      <w:r w:rsidRPr="003C7A59">
        <w:rPr>
          <w:szCs w:val="22"/>
          <w:lang w:eastAsia="nb-NO"/>
        </w:rPr>
        <w:t>3 ml</w:t>
      </w:r>
    </w:p>
    <w:p w14:paraId="763DB9C4" w14:textId="77777777" w:rsidR="00FD2250" w:rsidRPr="003C7A59" w:rsidRDefault="00FD2250" w:rsidP="00346A1D">
      <w:pPr>
        <w:tabs>
          <w:tab w:val="clear" w:pos="567"/>
        </w:tabs>
        <w:spacing w:line="240" w:lineRule="auto"/>
        <w:jc w:val="both"/>
        <w:rPr>
          <w:szCs w:val="22"/>
          <w:lang w:eastAsia="nb-NO"/>
        </w:rPr>
      </w:pPr>
      <w:r w:rsidRPr="00304B0A">
        <w:rPr>
          <w:szCs w:val="22"/>
          <w:highlight w:val="lightGray"/>
          <w:lang w:eastAsia="nb-NO"/>
        </w:rPr>
        <w:t>10 ml</w:t>
      </w:r>
    </w:p>
    <w:p w14:paraId="763DB9C5" w14:textId="77777777" w:rsidR="00FD2250" w:rsidRPr="003C7A59" w:rsidRDefault="00FD2250" w:rsidP="00346A1D">
      <w:pPr>
        <w:tabs>
          <w:tab w:val="clear" w:pos="567"/>
        </w:tabs>
        <w:spacing w:line="240" w:lineRule="auto"/>
        <w:jc w:val="both"/>
        <w:rPr>
          <w:szCs w:val="22"/>
          <w:lang w:eastAsia="nb-NO"/>
        </w:rPr>
      </w:pPr>
      <w:r w:rsidRPr="00304B0A">
        <w:rPr>
          <w:szCs w:val="22"/>
          <w:highlight w:val="lightGray"/>
          <w:lang w:eastAsia="nb-NO"/>
        </w:rPr>
        <w:t>15 ml</w:t>
      </w:r>
    </w:p>
    <w:p w14:paraId="763DB9C6" w14:textId="77777777" w:rsidR="00E01B38" w:rsidRPr="003C7A59" w:rsidRDefault="00E01B38" w:rsidP="00E01B38">
      <w:pPr>
        <w:tabs>
          <w:tab w:val="clear" w:pos="567"/>
        </w:tabs>
        <w:spacing w:line="240" w:lineRule="auto"/>
        <w:jc w:val="both"/>
        <w:rPr>
          <w:szCs w:val="22"/>
          <w:lang w:eastAsia="nb-NO"/>
        </w:rPr>
      </w:pPr>
      <w:r w:rsidRPr="00304B0A">
        <w:rPr>
          <w:szCs w:val="22"/>
          <w:highlight w:val="lightGray"/>
          <w:lang w:eastAsia="nb-NO"/>
        </w:rPr>
        <w:t>30 ml</w:t>
      </w:r>
    </w:p>
    <w:p w14:paraId="763DB9C7" w14:textId="77777777" w:rsidR="00FD2250" w:rsidRPr="003C7A59" w:rsidRDefault="00FD2250" w:rsidP="00346A1D">
      <w:pPr>
        <w:tabs>
          <w:tab w:val="clear" w:pos="567"/>
        </w:tabs>
        <w:spacing w:line="240" w:lineRule="auto"/>
        <w:rPr>
          <w:szCs w:val="22"/>
          <w:lang w:eastAsia="nb-NO"/>
        </w:rPr>
      </w:pPr>
    </w:p>
    <w:p w14:paraId="763DB9C8" w14:textId="77777777" w:rsidR="00FD2250" w:rsidRPr="003C7A59" w:rsidRDefault="00FD2250" w:rsidP="00346A1D">
      <w:pPr>
        <w:spacing w:line="240" w:lineRule="auto"/>
        <w:rPr>
          <w:szCs w:val="22"/>
        </w:rPr>
      </w:pPr>
    </w:p>
    <w:p w14:paraId="763DB9C9" w14:textId="77777777" w:rsidR="00FD2250" w:rsidRPr="00304B0A"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b/>
          <w:szCs w:val="22"/>
          <w:highlight w:val="lightGray"/>
        </w:rPr>
      </w:pPr>
      <w:r w:rsidRPr="003C7A59">
        <w:rPr>
          <w:b/>
          <w:szCs w:val="22"/>
        </w:rPr>
        <w:t>5.</w:t>
      </w:r>
      <w:r w:rsidRPr="003C7A59">
        <w:rPr>
          <w:b/>
          <w:szCs w:val="22"/>
        </w:rPr>
        <w:tab/>
        <w:t>DYREARTER SOM LEGEMIDLET ER BEREGNET TIL (Målarter)</w:t>
      </w:r>
    </w:p>
    <w:p w14:paraId="763DB9CA" w14:textId="77777777" w:rsidR="00FD2250" w:rsidRPr="003C7A59" w:rsidRDefault="00FD2250" w:rsidP="00346A1D">
      <w:pPr>
        <w:spacing w:line="240" w:lineRule="auto"/>
        <w:rPr>
          <w:szCs w:val="22"/>
        </w:rPr>
      </w:pPr>
    </w:p>
    <w:p w14:paraId="763DB9CB" w14:textId="4A9F3326" w:rsidR="00FD2250" w:rsidRPr="003C7A59" w:rsidRDefault="00FD2250" w:rsidP="00346A1D">
      <w:pPr>
        <w:tabs>
          <w:tab w:val="clear" w:pos="567"/>
        </w:tabs>
        <w:spacing w:line="240" w:lineRule="auto"/>
        <w:rPr>
          <w:szCs w:val="22"/>
          <w:lang w:eastAsia="nb-NO"/>
        </w:rPr>
      </w:pPr>
      <w:r w:rsidRPr="009C0E6E">
        <w:rPr>
          <w:szCs w:val="22"/>
          <w:highlight w:val="lightGray"/>
          <w:lang w:eastAsia="nb-NO"/>
        </w:rPr>
        <w:t>Katt</w:t>
      </w:r>
      <w:r w:rsidR="009C0E6E" w:rsidRPr="00365144">
        <w:rPr>
          <w:szCs w:val="22"/>
          <w:highlight w:val="lightGray"/>
        </w:rPr>
        <w:t xml:space="preserve"> og marsvin</w:t>
      </w:r>
    </w:p>
    <w:p w14:paraId="763DB9CC" w14:textId="77777777" w:rsidR="00FD2250" w:rsidRPr="003C7A59" w:rsidRDefault="00FD2250" w:rsidP="00346A1D">
      <w:pPr>
        <w:tabs>
          <w:tab w:val="clear" w:pos="567"/>
        </w:tabs>
        <w:spacing w:line="240" w:lineRule="auto"/>
        <w:rPr>
          <w:szCs w:val="22"/>
          <w:lang w:eastAsia="nb-NO"/>
        </w:rPr>
      </w:pPr>
    </w:p>
    <w:p w14:paraId="763DB9CD" w14:textId="77777777" w:rsidR="00FD2250" w:rsidRPr="003C7A59" w:rsidRDefault="00FD2250" w:rsidP="00346A1D">
      <w:pPr>
        <w:tabs>
          <w:tab w:val="clear" w:pos="567"/>
        </w:tabs>
        <w:spacing w:line="240" w:lineRule="auto"/>
        <w:rPr>
          <w:szCs w:val="22"/>
          <w:lang w:eastAsia="nb-NO"/>
        </w:rPr>
      </w:pPr>
    </w:p>
    <w:p w14:paraId="763DB9CE"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6.</w:t>
      </w:r>
      <w:r w:rsidRPr="003C7A59">
        <w:rPr>
          <w:b/>
          <w:szCs w:val="22"/>
          <w:lang w:eastAsia="nb-NO"/>
        </w:rPr>
        <w:tab/>
        <w:t>INDIKASJON(ER)</w:t>
      </w:r>
    </w:p>
    <w:p w14:paraId="763DB9CF" w14:textId="77777777" w:rsidR="00FD2250" w:rsidRPr="003C7A59" w:rsidRDefault="00FD2250" w:rsidP="00346A1D">
      <w:pPr>
        <w:tabs>
          <w:tab w:val="clear" w:pos="567"/>
        </w:tabs>
        <w:spacing w:line="240" w:lineRule="auto"/>
        <w:rPr>
          <w:szCs w:val="22"/>
          <w:lang w:eastAsia="nb-NO"/>
        </w:rPr>
      </w:pPr>
    </w:p>
    <w:p w14:paraId="763DB9D1" w14:textId="77777777" w:rsidR="00FD2250" w:rsidRPr="003C7A59" w:rsidRDefault="00FD2250" w:rsidP="00346A1D">
      <w:pPr>
        <w:tabs>
          <w:tab w:val="clear" w:pos="567"/>
        </w:tabs>
        <w:spacing w:line="240" w:lineRule="auto"/>
        <w:rPr>
          <w:szCs w:val="22"/>
          <w:lang w:eastAsia="nb-NO"/>
        </w:rPr>
      </w:pPr>
    </w:p>
    <w:p w14:paraId="763DB9D2" w14:textId="77777777" w:rsidR="00FD2250" w:rsidRPr="003C7A59" w:rsidRDefault="00FD2250" w:rsidP="00346A1D">
      <w:pPr>
        <w:tabs>
          <w:tab w:val="clear" w:pos="567"/>
        </w:tabs>
        <w:spacing w:line="240" w:lineRule="auto"/>
        <w:rPr>
          <w:szCs w:val="22"/>
          <w:lang w:eastAsia="nb-NO"/>
        </w:rPr>
      </w:pPr>
    </w:p>
    <w:p w14:paraId="763DB9D3"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7.</w:t>
      </w:r>
      <w:r w:rsidRPr="003C7A59">
        <w:rPr>
          <w:b/>
          <w:szCs w:val="22"/>
          <w:lang w:eastAsia="nb-NO"/>
        </w:rPr>
        <w:tab/>
        <w:t>BRUKSMÅTE OG ADMINISTRASJONSVEI</w:t>
      </w:r>
      <w:r w:rsidR="00544678" w:rsidRPr="003C7A59">
        <w:rPr>
          <w:b/>
          <w:szCs w:val="22"/>
          <w:lang w:eastAsia="nb-NO"/>
        </w:rPr>
        <w:t>(ER)</w:t>
      </w:r>
    </w:p>
    <w:p w14:paraId="763DB9D4" w14:textId="77777777" w:rsidR="00FD2250" w:rsidRPr="003C7A59" w:rsidRDefault="00FD2250" w:rsidP="00346A1D">
      <w:pPr>
        <w:tabs>
          <w:tab w:val="clear" w:pos="567"/>
        </w:tabs>
        <w:spacing w:line="240" w:lineRule="auto"/>
        <w:rPr>
          <w:szCs w:val="22"/>
          <w:lang w:eastAsia="nb-NO"/>
        </w:rPr>
      </w:pPr>
    </w:p>
    <w:p w14:paraId="763DB9D5" w14:textId="77777777" w:rsidR="00FD2250" w:rsidRPr="003C7A59" w:rsidRDefault="00FD2250" w:rsidP="00346A1D">
      <w:pPr>
        <w:tabs>
          <w:tab w:val="clear" w:pos="567"/>
        </w:tabs>
        <w:spacing w:line="240" w:lineRule="auto"/>
        <w:rPr>
          <w:szCs w:val="22"/>
          <w:lang w:eastAsia="nb-NO"/>
        </w:rPr>
      </w:pPr>
      <w:r w:rsidRPr="003C7A59">
        <w:rPr>
          <w:szCs w:val="22"/>
          <w:lang w:eastAsia="nb-NO"/>
        </w:rPr>
        <w:t>Rystes godt før bruk.</w:t>
      </w:r>
    </w:p>
    <w:p w14:paraId="763DB9D6" w14:textId="77777777" w:rsidR="00FD2250" w:rsidRPr="003C7A59" w:rsidRDefault="00FD2250" w:rsidP="00346A1D">
      <w:pPr>
        <w:tabs>
          <w:tab w:val="clear" w:pos="567"/>
        </w:tabs>
        <w:spacing w:line="240" w:lineRule="auto"/>
        <w:rPr>
          <w:szCs w:val="22"/>
          <w:lang w:eastAsia="nb-NO"/>
        </w:rPr>
      </w:pPr>
      <w:r w:rsidRPr="003C7A59">
        <w:rPr>
          <w:szCs w:val="22"/>
          <w:lang w:eastAsia="nb-NO"/>
        </w:rPr>
        <w:t>Oral bruk</w:t>
      </w:r>
    </w:p>
    <w:p w14:paraId="763DB9D7" w14:textId="77777777" w:rsidR="00FD2250" w:rsidRPr="003C7A59" w:rsidRDefault="00FD2250" w:rsidP="00346A1D">
      <w:pPr>
        <w:tabs>
          <w:tab w:val="clear" w:pos="567"/>
        </w:tabs>
        <w:spacing w:line="240" w:lineRule="auto"/>
        <w:rPr>
          <w:szCs w:val="22"/>
          <w:lang w:eastAsia="nb-NO"/>
        </w:rPr>
      </w:pPr>
      <w:r w:rsidRPr="00D84897">
        <w:rPr>
          <w:szCs w:val="22"/>
          <w:lang w:eastAsia="nb-NO"/>
        </w:rPr>
        <w:t>Les pakningsvedlegget før bruk.</w:t>
      </w:r>
    </w:p>
    <w:p w14:paraId="763DB9D8" w14:textId="77777777" w:rsidR="00FD2250" w:rsidRPr="003C7A59" w:rsidRDefault="00FD2250" w:rsidP="00346A1D">
      <w:pPr>
        <w:tabs>
          <w:tab w:val="clear" w:pos="567"/>
        </w:tabs>
        <w:spacing w:line="240" w:lineRule="auto"/>
        <w:rPr>
          <w:szCs w:val="22"/>
          <w:lang w:eastAsia="nb-NO"/>
        </w:rPr>
      </w:pPr>
    </w:p>
    <w:p w14:paraId="763DB9D9" w14:textId="77777777" w:rsidR="00FD2250" w:rsidRPr="003C7A59" w:rsidRDefault="00FD2250" w:rsidP="00346A1D">
      <w:pPr>
        <w:spacing w:line="240" w:lineRule="auto"/>
        <w:rPr>
          <w:szCs w:val="22"/>
        </w:rPr>
      </w:pPr>
    </w:p>
    <w:p w14:paraId="763DB9DA" w14:textId="77777777" w:rsidR="00FD2250" w:rsidRPr="003C7A59"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3C7A59">
        <w:rPr>
          <w:b/>
          <w:szCs w:val="22"/>
        </w:rPr>
        <w:t>8.</w:t>
      </w:r>
      <w:r w:rsidRPr="003C7A59">
        <w:rPr>
          <w:b/>
          <w:szCs w:val="22"/>
        </w:rPr>
        <w:tab/>
        <w:t>TILBAKEHOLDELSESTID(ER)</w:t>
      </w:r>
    </w:p>
    <w:p w14:paraId="763DB9DB" w14:textId="77777777" w:rsidR="00FD2250" w:rsidRPr="00B44995" w:rsidRDefault="00FD2250" w:rsidP="00346A1D">
      <w:pPr>
        <w:spacing w:line="240" w:lineRule="auto"/>
        <w:rPr>
          <w:bCs/>
          <w:szCs w:val="22"/>
        </w:rPr>
      </w:pPr>
    </w:p>
    <w:p w14:paraId="763DB9DD" w14:textId="77777777" w:rsidR="00FD2250" w:rsidRPr="003C7A59" w:rsidRDefault="00FD2250" w:rsidP="00346A1D">
      <w:pPr>
        <w:tabs>
          <w:tab w:val="clear" w:pos="567"/>
        </w:tabs>
        <w:spacing w:line="240" w:lineRule="auto"/>
        <w:rPr>
          <w:szCs w:val="22"/>
          <w:lang w:eastAsia="nb-NO"/>
        </w:rPr>
      </w:pPr>
    </w:p>
    <w:p w14:paraId="763DB9DE" w14:textId="77777777" w:rsidR="009F4C50" w:rsidRPr="003C7A59" w:rsidRDefault="009F4C50" w:rsidP="00346A1D">
      <w:pPr>
        <w:tabs>
          <w:tab w:val="clear" w:pos="567"/>
        </w:tabs>
        <w:spacing w:line="240" w:lineRule="auto"/>
        <w:rPr>
          <w:szCs w:val="22"/>
          <w:lang w:eastAsia="nb-NO"/>
        </w:rPr>
      </w:pPr>
    </w:p>
    <w:p w14:paraId="763DB9DF" w14:textId="77777777" w:rsidR="00FD2250" w:rsidRPr="00304B0A"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highlight w:val="lightGray"/>
          <w:lang w:eastAsia="nb-NO"/>
        </w:rPr>
      </w:pPr>
      <w:r w:rsidRPr="003C7A59">
        <w:rPr>
          <w:b/>
          <w:szCs w:val="22"/>
          <w:lang w:eastAsia="nb-NO"/>
        </w:rPr>
        <w:t>9.</w:t>
      </w:r>
      <w:r w:rsidRPr="003C7A59">
        <w:rPr>
          <w:b/>
          <w:szCs w:val="22"/>
          <w:lang w:eastAsia="nb-NO"/>
        </w:rPr>
        <w:tab/>
        <w:t>SPESIELL(E) ADVARSEL/ADVARSLER OM NØDVENDIG</w:t>
      </w:r>
    </w:p>
    <w:p w14:paraId="763DB9E0" w14:textId="77777777" w:rsidR="00FD2250" w:rsidRPr="003C7A59" w:rsidRDefault="00FD2250" w:rsidP="00346A1D">
      <w:pPr>
        <w:tabs>
          <w:tab w:val="clear" w:pos="567"/>
        </w:tabs>
        <w:spacing w:line="240" w:lineRule="auto"/>
        <w:rPr>
          <w:szCs w:val="22"/>
          <w:lang w:eastAsia="nb-NO"/>
        </w:rPr>
      </w:pPr>
    </w:p>
    <w:p w14:paraId="763DB9E1" w14:textId="77777777" w:rsidR="00FD2250" w:rsidRPr="003C7A59" w:rsidRDefault="00FD2250" w:rsidP="00346A1D">
      <w:pPr>
        <w:tabs>
          <w:tab w:val="clear" w:pos="567"/>
        </w:tabs>
        <w:spacing w:line="240" w:lineRule="auto"/>
        <w:rPr>
          <w:szCs w:val="22"/>
          <w:lang w:eastAsia="nb-NO"/>
        </w:rPr>
      </w:pPr>
      <w:r w:rsidRPr="003C7A59">
        <w:rPr>
          <w:szCs w:val="22"/>
          <w:lang w:eastAsia="nb-NO"/>
        </w:rPr>
        <w:t>Skal ikke brukes til drektige og lakterende dyr.</w:t>
      </w:r>
    </w:p>
    <w:p w14:paraId="763DB9E2" w14:textId="77777777" w:rsidR="001D1E8F" w:rsidRPr="003C7A59" w:rsidRDefault="00FD2250" w:rsidP="00346A1D">
      <w:pPr>
        <w:tabs>
          <w:tab w:val="clear" w:pos="567"/>
        </w:tabs>
        <w:spacing w:line="240" w:lineRule="auto"/>
        <w:rPr>
          <w:szCs w:val="22"/>
          <w:lang w:eastAsia="nb-NO"/>
        </w:rPr>
      </w:pPr>
      <w:r w:rsidRPr="003C7A59">
        <w:rPr>
          <w:szCs w:val="22"/>
          <w:lang w:eastAsia="nb-NO"/>
        </w:rPr>
        <w:t>Skal ikke brukes til katter som lider av gastrointestinale lidelser, som irritasjon og blødninger, svekket lever-, hjerte- eller nyrefunksjon og blødningsforstyrrelser.</w:t>
      </w:r>
    </w:p>
    <w:p w14:paraId="763DB9E3" w14:textId="77777777" w:rsidR="00FD2250" w:rsidRPr="003C7A59" w:rsidRDefault="00FD2250" w:rsidP="00346A1D">
      <w:pPr>
        <w:tabs>
          <w:tab w:val="clear" w:pos="567"/>
        </w:tabs>
        <w:spacing w:line="240" w:lineRule="auto"/>
        <w:rPr>
          <w:szCs w:val="22"/>
          <w:lang w:eastAsia="nb-NO"/>
        </w:rPr>
      </w:pPr>
      <w:r w:rsidRPr="003C7A59">
        <w:rPr>
          <w:szCs w:val="22"/>
          <w:lang w:eastAsia="nb-NO"/>
        </w:rPr>
        <w:t>Skal ikke brukes ved kjent overfølsomhet for virkestoffet eller noen av hjelpestoffene.</w:t>
      </w:r>
    </w:p>
    <w:p w14:paraId="763DB9E4" w14:textId="77777777" w:rsidR="00FD2250" w:rsidRDefault="00FD2250" w:rsidP="00346A1D">
      <w:pPr>
        <w:tabs>
          <w:tab w:val="clear" w:pos="567"/>
        </w:tabs>
        <w:spacing w:line="240" w:lineRule="auto"/>
        <w:rPr>
          <w:szCs w:val="22"/>
          <w:lang w:eastAsia="nb-NO"/>
        </w:rPr>
      </w:pPr>
      <w:r w:rsidRPr="003C7A59">
        <w:rPr>
          <w:szCs w:val="22"/>
          <w:lang w:eastAsia="nb-NO"/>
        </w:rPr>
        <w:t>Skal ikke brukes til katter yngre enn 6 uker.</w:t>
      </w:r>
    </w:p>
    <w:p w14:paraId="3957C40D" w14:textId="77777777" w:rsidR="009C0E6E" w:rsidRPr="003C7A59" w:rsidRDefault="009C0E6E" w:rsidP="009C0E6E">
      <w:pPr>
        <w:tabs>
          <w:tab w:val="clear" w:pos="567"/>
        </w:tabs>
        <w:spacing w:line="240" w:lineRule="auto"/>
        <w:rPr>
          <w:szCs w:val="22"/>
          <w:lang w:eastAsia="nb-NO"/>
        </w:rPr>
      </w:pPr>
      <w:r w:rsidRPr="003C7A59">
        <w:rPr>
          <w:szCs w:val="22"/>
          <w:lang w:eastAsia="nb-NO"/>
        </w:rPr>
        <w:lastRenderedPageBreak/>
        <w:t>Skal ikke brukes til</w:t>
      </w:r>
      <w:r>
        <w:rPr>
          <w:szCs w:val="22"/>
        </w:rPr>
        <w:t xml:space="preserve"> marsvin</w:t>
      </w:r>
      <w:r w:rsidRPr="003C7A59">
        <w:rPr>
          <w:szCs w:val="22"/>
          <w:lang w:eastAsia="nb-NO"/>
        </w:rPr>
        <w:t xml:space="preserve"> yngre enn </w:t>
      </w:r>
      <w:r>
        <w:rPr>
          <w:szCs w:val="22"/>
          <w:lang w:eastAsia="nb-NO"/>
        </w:rPr>
        <w:t>4</w:t>
      </w:r>
      <w:r w:rsidRPr="003C7A59">
        <w:rPr>
          <w:szCs w:val="22"/>
          <w:lang w:eastAsia="nb-NO"/>
        </w:rPr>
        <w:t xml:space="preserve"> uker.</w:t>
      </w:r>
    </w:p>
    <w:p w14:paraId="763DB9E5" w14:textId="77777777" w:rsidR="00FD2250" w:rsidRPr="003C7A59" w:rsidRDefault="00FD2250" w:rsidP="00346A1D">
      <w:pPr>
        <w:tabs>
          <w:tab w:val="clear" w:pos="567"/>
        </w:tabs>
        <w:spacing w:line="240" w:lineRule="auto"/>
        <w:rPr>
          <w:szCs w:val="22"/>
          <w:lang w:eastAsia="nb-NO"/>
        </w:rPr>
      </w:pPr>
    </w:p>
    <w:p w14:paraId="763DB9E6" w14:textId="77777777" w:rsidR="00FD2250" w:rsidRPr="003C7A59" w:rsidRDefault="00FD2250" w:rsidP="00346A1D">
      <w:pPr>
        <w:tabs>
          <w:tab w:val="clear" w:pos="567"/>
        </w:tabs>
        <w:spacing w:line="240" w:lineRule="auto"/>
        <w:rPr>
          <w:szCs w:val="22"/>
          <w:lang w:eastAsia="nb-NO"/>
        </w:rPr>
      </w:pPr>
    </w:p>
    <w:p w14:paraId="763DB9E7"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10.</w:t>
      </w:r>
      <w:r w:rsidRPr="003C7A59">
        <w:rPr>
          <w:b/>
          <w:szCs w:val="22"/>
          <w:lang w:eastAsia="nb-NO"/>
        </w:rPr>
        <w:tab/>
        <w:t>UTLØPSDATO</w:t>
      </w:r>
    </w:p>
    <w:p w14:paraId="763DB9E8" w14:textId="77777777" w:rsidR="00FD2250" w:rsidRPr="003C7A59" w:rsidRDefault="00FD2250" w:rsidP="00346A1D">
      <w:pPr>
        <w:tabs>
          <w:tab w:val="clear" w:pos="567"/>
        </w:tabs>
        <w:spacing w:line="240" w:lineRule="auto"/>
        <w:rPr>
          <w:szCs w:val="22"/>
          <w:lang w:eastAsia="nb-NO"/>
        </w:rPr>
      </w:pPr>
    </w:p>
    <w:p w14:paraId="763DB9E9" w14:textId="77777777" w:rsidR="00FD2250" w:rsidRPr="003C7A59" w:rsidRDefault="001A630E" w:rsidP="00346A1D">
      <w:pPr>
        <w:tabs>
          <w:tab w:val="clear" w:pos="567"/>
        </w:tabs>
        <w:spacing w:line="240" w:lineRule="auto"/>
        <w:rPr>
          <w:szCs w:val="22"/>
          <w:lang w:eastAsia="nb-NO"/>
        </w:rPr>
      </w:pPr>
      <w:r w:rsidRPr="003C7A59">
        <w:rPr>
          <w:szCs w:val="22"/>
          <w:lang w:eastAsia="nb-NO"/>
        </w:rPr>
        <w:t xml:space="preserve">EXP </w:t>
      </w:r>
      <w:r w:rsidR="00FD2250" w:rsidRPr="003C7A59">
        <w:rPr>
          <w:szCs w:val="22"/>
          <w:lang w:eastAsia="nb-NO"/>
        </w:rPr>
        <w:t>{</w:t>
      </w:r>
      <w:r w:rsidR="00FD2250" w:rsidRPr="003C7A59">
        <w:rPr>
          <w:szCs w:val="22"/>
        </w:rPr>
        <w:t xml:space="preserve"> MM/ÅÅÅÅ</w:t>
      </w:r>
      <w:r w:rsidR="00FD2250" w:rsidRPr="003C7A59" w:rsidDel="00BB1AD9">
        <w:rPr>
          <w:szCs w:val="22"/>
          <w:lang w:eastAsia="nb-NO"/>
        </w:rPr>
        <w:t xml:space="preserve"> </w:t>
      </w:r>
      <w:r w:rsidR="00FD2250" w:rsidRPr="003C7A59">
        <w:rPr>
          <w:szCs w:val="22"/>
          <w:lang w:eastAsia="nb-NO"/>
        </w:rPr>
        <w:t>}</w:t>
      </w:r>
    </w:p>
    <w:p w14:paraId="763DB9EA" w14:textId="10CA2190" w:rsidR="00FD2250" w:rsidRPr="00177D9F" w:rsidRDefault="00FD2250" w:rsidP="00346A1D">
      <w:pPr>
        <w:tabs>
          <w:tab w:val="clear" w:pos="567"/>
        </w:tabs>
        <w:spacing w:line="240" w:lineRule="auto"/>
        <w:rPr>
          <w:szCs w:val="22"/>
          <w:lang w:eastAsia="nb-NO"/>
        </w:rPr>
      </w:pPr>
      <w:r w:rsidRPr="00B44995">
        <w:rPr>
          <w:szCs w:val="22"/>
          <w:highlight w:val="lightGray"/>
          <w:lang w:eastAsia="nb-NO"/>
        </w:rPr>
        <w:t>3 ml:</w:t>
      </w:r>
      <w:r w:rsidR="0075165A" w:rsidRPr="00FA5F2C">
        <w:rPr>
          <w:szCs w:val="22"/>
          <w:lang w:eastAsia="nb-NO"/>
        </w:rPr>
        <w:tab/>
      </w:r>
      <w:r w:rsidR="00B56145" w:rsidRPr="00FA5F2C">
        <w:rPr>
          <w:szCs w:val="22"/>
        </w:rPr>
        <w:t>Etter anbrudd brukes innen</w:t>
      </w:r>
      <w:r w:rsidRPr="00177D9F">
        <w:rPr>
          <w:szCs w:val="22"/>
          <w:lang w:eastAsia="nb-NO"/>
        </w:rPr>
        <w:t xml:space="preserve">: 14 </w:t>
      </w:r>
      <w:r w:rsidR="000B5645">
        <w:rPr>
          <w:szCs w:val="22"/>
          <w:lang w:eastAsia="nb-NO"/>
        </w:rPr>
        <w:t>døgn</w:t>
      </w:r>
    </w:p>
    <w:p w14:paraId="763DB9EB" w14:textId="35764158" w:rsidR="00FD2250" w:rsidRPr="00B44995" w:rsidRDefault="00B44995" w:rsidP="00346A1D">
      <w:pPr>
        <w:tabs>
          <w:tab w:val="clear" w:pos="567"/>
        </w:tabs>
        <w:spacing w:line="240" w:lineRule="auto"/>
        <w:rPr>
          <w:szCs w:val="22"/>
          <w:highlight w:val="lightGray"/>
          <w:lang w:eastAsia="nb-NO"/>
        </w:rPr>
      </w:pPr>
      <w:r w:rsidRPr="00B44995">
        <w:rPr>
          <w:szCs w:val="22"/>
          <w:highlight w:val="lightGray"/>
          <w:lang w:eastAsia="nb-NO"/>
        </w:rPr>
        <w:t>10 ml:</w:t>
      </w:r>
      <w:r w:rsidR="008477A8" w:rsidRPr="00B44995">
        <w:rPr>
          <w:szCs w:val="22"/>
          <w:highlight w:val="lightGray"/>
          <w:lang w:eastAsia="nb-NO"/>
        </w:rPr>
        <w:tab/>
      </w:r>
      <w:r w:rsidR="00B56145" w:rsidRPr="00B44995">
        <w:rPr>
          <w:szCs w:val="22"/>
          <w:highlight w:val="lightGray"/>
        </w:rPr>
        <w:t>Etter anbrudd brukes innen</w:t>
      </w:r>
      <w:r w:rsidR="00FD2250" w:rsidRPr="00B44995">
        <w:rPr>
          <w:szCs w:val="22"/>
          <w:highlight w:val="lightGray"/>
          <w:lang w:eastAsia="nb-NO"/>
        </w:rPr>
        <w:t>: 6 måneder</w:t>
      </w:r>
    </w:p>
    <w:p w14:paraId="763DB9EC" w14:textId="14B59102" w:rsidR="00FD2250" w:rsidRPr="00B44995" w:rsidRDefault="00FD2250" w:rsidP="00346A1D">
      <w:pPr>
        <w:tabs>
          <w:tab w:val="clear" w:pos="567"/>
        </w:tabs>
        <w:spacing w:line="240" w:lineRule="auto"/>
        <w:rPr>
          <w:szCs w:val="22"/>
          <w:highlight w:val="lightGray"/>
          <w:lang w:eastAsia="nb-NO"/>
        </w:rPr>
      </w:pPr>
      <w:r w:rsidRPr="00B44995">
        <w:rPr>
          <w:szCs w:val="22"/>
          <w:highlight w:val="lightGray"/>
          <w:lang w:eastAsia="nb-NO"/>
        </w:rPr>
        <w:t>15 ml:</w:t>
      </w:r>
      <w:r w:rsidR="008477A8" w:rsidRPr="00B44995">
        <w:rPr>
          <w:szCs w:val="22"/>
          <w:highlight w:val="lightGray"/>
        </w:rPr>
        <w:tab/>
      </w:r>
      <w:r w:rsidR="00B56145" w:rsidRPr="00B44995">
        <w:rPr>
          <w:szCs w:val="22"/>
          <w:highlight w:val="lightGray"/>
        </w:rPr>
        <w:t>Etter anbrudd brukes innen</w:t>
      </w:r>
      <w:r w:rsidRPr="00B44995">
        <w:rPr>
          <w:szCs w:val="22"/>
          <w:highlight w:val="lightGray"/>
          <w:lang w:eastAsia="nb-NO"/>
        </w:rPr>
        <w:t>: 6 måneder</w:t>
      </w:r>
    </w:p>
    <w:p w14:paraId="763DB9ED" w14:textId="1488AA82" w:rsidR="00E01B38" w:rsidRPr="003C7A59" w:rsidRDefault="00B44995" w:rsidP="00E01B38">
      <w:pPr>
        <w:tabs>
          <w:tab w:val="clear" w:pos="567"/>
        </w:tabs>
        <w:spacing w:line="240" w:lineRule="auto"/>
        <w:rPr>
          <w:szCs w:val="22"/>
          <w:lang w:eastAsia="nb-NO"/>
        </w:rPr>
      </w:pPr>
      <w:r w:rsidRPr="00B44995">
        <w:rPr>
          <w:szCs w:val="22"/>
          <w:highlight w:val="lightGray"/>
          <w:lang w:eastAsia="nb-NO"/>
        </w:rPr>
        <w:t>30 ml:</w:t>
      </w:r>
      <w:r w:rsidR="008477A8" w:rsidRPr="00B44995">
        <w:rPr>
          <w:szCs w:val="22"/>
          <w:highlight w:val="lightGray"/>
          <w:lang w:eastAsia="nb-NO"/>
        </w:rPr>
        <w:tab/>
      </w:r>
      <w:r w:rsidR="00B56145" w:rsidRPr="00B44995">
        <w:rPr>
          <w:szCs w:val="22"/>
          <w:highlight w:val="lightGray"/>
        </w:rPr>
        <w:t>Etter anbrudd brukes innen</w:t>
      </w:r>
      <w:r w:rsidR="00E01B38" w:rsidRPr="00B44995">
        <w:rPr>
          <w:szCs w:val="22"/>
          <w:highlight w:val="lightGray"/>
          <w:lang w:eastAsia="nb-NO"/>
        </w:rPr>
        <w:t>: 6 måneder</w:t>
      </w:r>
    </w:p>
    <w:p w14:paraId="763DB9EE" w14:textId="77777777" w:rsidR="00FD2250" w:rsidRPr="003C7A59" w:rsidRDefault="00FD2250" w:rsidP="00346A1D">
      <w:pPr>
        <w:tabs>
          <w:tab w:val="clear" w:pos="567"/>
        </w:tabs>
        <w:spacing w:line="240" w:lineRule="auto"/>
        <w:rPr>
          <w:szCs w:val="22"/>
          <w:lang w:eastAsia="nb-NO"/>
        </w:rPr>
      </w:pPr>
    </w:p>
    <w:p w14:paraId="763DB9EF" w14:textId="77777777" w:rsidR="00FD2250" w:rsidRPr="003C7A59" w:rsidRDefault="00FD2250" w:rsidP="00346A1D">
      <w:pPr>
        <w:spacing w:line="240" w:lineRule="auto"/>
        <w:rPr>
          <w:szCs w:val="22"/>
        </w:rPr>
      </w:pPr>
    </w:p>
    <w:p w14:paraId="763DB9F0" w14:textId="77777777" w:rsidR="00FD2250" w:rsidRPr="003C7A59"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3C7A59">
        <w:rPr>
          <w:b/>
          <w:szCs w:val="22"/>
        </w:rPr>
        <w:t>11.</w:t>
      </w:r>
      <w:r w:rsidRPr="003C7A59">
        <w:rPr>
          <w:b/>
          <w:szCs w:val="22"/>
        </w:rPr>
        <w:tab/>
        <w:t>OPPBEVARINGSBETINGELSER</w:t>
      </w:r>
    </w:p>
    <w:p w14:paraId="763DB9F1" w14:textId="77777777" w:rsidR="00FD2250" w:rsidRPr="003C7A59" w:rsidRDefault="00FD2250" w:rsidP="00346A1D">
      <w:pPr>
        <w:spacing w:line="240" w:lineRule="auto"/>
        <w:rPr>
          <w:szCs w:val="22"/>
        </w:rPr>
      </w:pPr>
    </w:p>
    <w:p w14:paraId="763DB9F2" w14:textId="5A01FA38" w:rsidR="00FD2250" w:rsidRPr="003C7A59" w:rsidRDefault="00FD2250" w:rsidP="00346A1D">
      <w:pPr>
        <w:tabs>
          <w:tab w:val="clear" w:pos="567"/>
        </w:tabs>
        <w:spacing w:line="240" w:lineRule="auto"/>
        <w:rPr>
          <w:szCs w:val="22"/>
          <w:lang w:eastAsia="nb-NO"/>
        </w:rPr>
      </w:pPr>
    </w:p>
    <w:p w14:paraId="763DB9F4" w14:textId="77777777" w:rsidR="00FD2250" w:rsidRPr="003C7A59" w:rsidRDefault="00FD2250" w:rsidP="00346A1D">
      <w:pPr>
        <w:tabs>
          <w:tab w:val="clear" w:pos="567"/>
        </w:tabs>
        <w:spacing w:line="240" w:lineRule="auto"/>
        <w:rPr>
          <w:szCs w:val="22"/>
          <w:lang w:eastAsia="nb-NO"/>
        </w:rPr>
      </w:pPr>
    </w:p>
    <w:p w14:paraId="763DB9F5" w14:textId="3F49F651"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12.</w:t>
      </w:r>
      <w:r w:rsidRPr="003C7A59">
        <w:rPr>
          <w:b/>
          <w:szCs w:val="22"/>
          <w:lang w:eastAsia="nb-NO"/>
        </w:rPr>
        <w:tab/>
      </w:r>
      <w:r w:rsidR="00710318">
        <w:rPr>
          <w:b/>
          <w:szCs w:val="22"/>
        </w:rPr>
        <w:t>SÆRLIGE FORHOLDSREGLER FOR HÅNDTERING AV UBRUKT LEGEMIDDEL, RESTER OG EMBALLASJE</w:t>
      </w:r>
    </w:p>
    <w:p w14:paraId="4727CC6D" w14:textId="77777777" w:rsidR="00A51300" w:rsidRDefault="00A51300" w:rsidP="00346A1D">
      <w:pPr>
        <w:tabs>
          <w:tab w:val="clear" w:pos="567"/>
        </w:tabs>
        <w:spacing w:line="240" w:lineRule="auto"/>
        <w:rPr>
          <w:iCs/>
          <w:szCs w:val="22"/>
        </w:rPr>
      </w:pPr>
    </w:p>
    <w:p w14:paraId="69DC3F67" w14:textId="6491C462" w:rsidR="00A51300" w:rsidRPr="003C7A59" w:rsidRDefault="00A51300" w:rsidP="00346A1D">
      <w:pPr>
        <w:tabs>
          <w:tab w:val="clear" w:pos="567"/>
        </w:tabs>
        <w:spacing w:line="240" w:lineRule="auto"/>
        <w:rPr>
          <w:szCs w:val="22"/>
          <w:lang w:eastAsia="nb-NO"/>
        </w:rPr>
      </w:pPr>
      <w:r w:rsidRPr="00647CF3">
        <w:rPr>
          <w:iCs/>
          <w:szCs w:val="22"/>
        </w:rPr>
        <w:t>Kassasjon: les pakningsvedlegget.</w:t>
      </w:r>
    </w:p>
    <w:p w14:paraId="763DB9F8" w14:textId="77777777" w:rsidR="00FD2250" w:rsidRPr="003C7A59" w:rsidRDefault="00FD2250" w:rsidP="00346A1D">
      <w:pPr>
        <w:tabs>
          <w:tab w:val="clear" w:pos="567"/>
        </w:tabs>
        <w:spacing w:line="240" w:lineRule="auto"/>
        <w:rPr>
          <w:szCs w:val="22"/>
          <w:lang w:eastAsia="nb-NO"/>
        </w:rPr>
      </w:pPr>
    </w:p>
    <w:p w14:paraId="763DB9F9" w14:textId="77777777" w:rsidR="00FD2250" w:rsidRPr="003C7A59" w:rsidRDefault="00FD2250" w:rsidP="00346A1D">
      <w:pPr>
        <w:tabs>
          <w:tab w:val="clear" w:pos="567"/>
        </w:tabs>
        <w:spacing w:line="240" w:lineRule="auto"/>
        <w:rPr>
          <w:szCs w:val="22"/>
          <w:lang w:eastAsia="nb-NO"/>
        </w:rPr>
      </w:pPr>
    </w:p>
    <w:p w14:paraId="763DB9FA"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13.</w:t>
      </w:r>
      <w:r w:rsidRPr="003C7A59">
        <w:rPr>
          <w:b/>
          <w:szCs w:val="22"/>
          <w:lang w:eastAsia="nb-NO"/>
        </w:rPr>
        <w:tab/>
        <w:t>TEKSTEN “</w:t>
      </w:r>
      <w:r w:rsidRPr="003C7A59">
        <w:rPr>
          <w:b/>
          <w:bCs/>
          <w:szCs w:val="22"/>
        </w:rPr>
        <w:t>TIL</w:t>
      </w:r>
      <w:r w:rsidRPr="003C7A59">
        <w:rPr>
          <w:b/>
          <w:szCs w:val="22"/>
          <w:lang w:eastAsia="nb-NO"/>
        </w:rPr>
        <w:t xml:space="preserve"> DYR” OG EVENTUELLE VILKÅR ELLER BEGRENSNING </w:t>
      </w:r>
      <w:smartTag w:uri="urn:schemas-microsoft-com:office:smarttags" w:element="stockticker">
        <w:r w:rsidRPr="003C7A59">
          <w:rPr>
            <w:b/>
            <w:szCs w:val="22"/>
            <w:lang w:eastAsia="nb-NO"/>
          </w:rPr>
          <w:t>MED</w:t>
        </w:r>
      </w:smartTag>
      <w:r w:rsidRPr="003C7A59">
        <w:rPr>
          <w:b/>
          <w:szCs w:val="22"/>
          <w:lang w:eastAsia="nb-NO"/>
        </w:rPr>
        <w:t xml:space="preserve"> HENSYN TIL UTLEVERING OG BRUK</w:t>
      </w:r>
      <w:r w:rsidR="00544678" w:rsidRPr="003C7A59">
        <w:rPr>
          <w:b/>
          <w:bCs/>
          <w:szCs w:val="22"/>
        </w:rPr>
        <w:t>, HVIS RELEVANT</w:t>
      </w:r>
    </w:p>
    <w:p w14:paraId="763DB9FB" w14:textId="77777777" w:rsidR="00FD2250" w:rsidRPr="003C7A59" w:rsidRDefault="00FD2250" w:rsidP="00346A1D">
      <w:pPr>
        <w:tabs>
          <w:tab w:val="clear" w:pos="567"/>
        </w:tabs>
        <w:spacing w:line="240" w:lineRule="auto"/>
        <w:rPr>
          <w:szCs w:val="22"/>
          <w:lang w:eastAsia="nb-NO"/>
        </w:rPr>
      </w:pPr>
    </w:p>
    <w:p w14:paraId="763DB9FC" w14:textId="77777777" w:rsidR="00FD2250" w:rsidRPr="003C7A59" w:rsidRDefault="00FD2250" w:rsidP="00346A1D">
      <w:pPr>
        <w:tabs>
          <w:tab w:val="clear" w:pos="567"/>
        </w:tabs>
        <w:spacing w:line="240" w:lineRule="auto"/>
        <w:rPr>
          <w:szCs w:val="22"/>
          <w:lang w:eastAsia="nb-NO"/>
        </w:rPr>
      </w:pPr>
      <w:r w:rsidRPr="003C7A59">
        <w:rPr>
          <w:szCs w:val="22"/>
        </w:rPr>
        <w:t>Til</w:t>
      </w:r>
      <w:r w:rsidRPr="003C7A59">
        <w:rPr>
          <w:szCs w:val="22"/>
          <w:lang w:eastAsia="nb-NO"/>
        </w:rPr>
        <w:t xml:space="preserve"> dyr</w:t>
      </w:r>
      <w:r w:rsidR="009F4C50" w:rsidRPr="003C7A59">
        <w:rPr>
          <w:szCs w:val="22"/>
          <w:lang w:eastAsia="nb-NO"/>
        </w:rPr>
        <w:t>. R</w:t>
      </w:r>
      <w:r w:rsidRPr="003C7A59">
        <w:rPr>
          <w:szCs w:val="22"/>
        </w:rPr>
        <w:t>eseptpliktig</w:t>
      </w:r>
      <w:r w:rsidRPr="003C7A59">
        <w:rPr>
          <w:szCs w:val="22"/>
          <w:lang w:eastAsia="nb-NO"/>
        </w:rPr>
        <w:t xml:space="preserve">. </w:t>
      </w:r>
    </w:p>
    <w:p w14:paraId="763DB9FD" w14:textId="77777777" w:rsidR="00FD2250" w:rsidRPr="003C7A59" w:rsidRDefault="00FD2250" w:rsidP="00346A1D">
      <w:pPr>
        <w:tabs>
          <w:tab w:val="clear" w:pos="567"/>
        </w:tabs>
        <w:spacing w:line="240" w:lineRule="auto"/>
        <w:rPr>
          <w:szCs w:val="22"/>
          <w:lang w:eastAsia="nb-NO"/>
        </w:rPr>
      </w:pPr>
    </w:p>
    <w:p w14:paraId="763DB9FE" w14:textId="77777777" w:rsidR="00FD2250" w:rsidRPr="003C7A59" w:rsidRDefault="00FD2250" w:rsidP="00346A1D">
      <w:pPr>
        <w:tabs>
          <w:tab w:val="clear" w:pos="567"/>
        </w:tabs>
        <w:spacing w:line="240" w:lineRule="auto"/>
        <w:rPr>
          <w:szCs w:val="22"/>
          <w:lang w:eastAsia="nb-NO"/>
        </w:rPr>
      </w:pPr>
    </w:p>
    <w:p w14:paraId="763DB9FF"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14.</w:t>
      </w:r>
      <w:r w:rsidRPr="003C7A59">
        <w:rPr>
          <w:b/>
          <w:szCs w:val="22"/>
          <w:lang w:eastAsia="nb-NO"/>
        </w:rPr>
        <w:tab/>
        <w:t>TEKSTEN “OPPBEVARES UTILGJENGELIG FOR BARN”</w:t>
      </w:r>
    </w:p>
    <w:p w14:paraId="763DBA00" w14:textId="77777777" w:rsidR="00FD2250" w:rsidRPr="003C7A59" w:rsidRDefault="00FD2250" w:rsidP="00346A1D">
      <w:pPr>
        <w:tabs>
          <w:tab w:val="clear" w:pos="567"/>
        </w:tabs>
        <w:spacing w:line="240" w:lineRule="auto"/>
        <w:rPr>
          <w:szCs w:val="22"/>
          <w:lang w:eastAsia="nb-NO"/>
        </w:rPr>
      </w:pPr>
    </w:p>
    <w:p w14:paraId="763DBA01" w14:textId="77777777" w:rsidR="00FD2250" w:rsidRPr="003C7A59" w:rsidRDefault="00FD2250" w:rsidP="00346A1D">
      <w:pPr>
        <w:tabs>
          <w:tab w:val="clear" w:pos="567"/>
        </w:tabs>
        <w:spacing w:line="240" w:lineRule="auto"/>
        <w:rPr>
          <w:szCs w:val="22"/>
          <w:lang w:eastAsia="nb-NO"/>
        </w:rPr>
      </w:pPr>
      <w:r w:rsidRPr="003C7A59">
        <w:rPr>
          <w:szCs w:val="22"/>
          <w:lang w:eastAsia="nb-NO"/>
        </w:rPr>
        <w:t>Oppbevares utilgjengelig for barn.</w:t>
      </w:r>
    </w:p>
    <w:p w14:paraId="763DBA02" w14:textId="77777777" w:rsidR="00FD2250" w:rsidRPr="003C7A59" w:rsidRDefault="00FD2250" w:rsidP="00346A1D">
      <w:pPr>
        <w:tabs>
          <w:tab w:val="clear" w:pos="567"/>
        </w:tabs>
        <w:spacing w:line="240" w:lineRule="auto"/>
        <w:rPr>
          <w:szCs w:val="22"/>
          <w:lang w:eastAsia="nb-NO"/>
        </w:rPr>
      </w:pPr>
    </w:p>
    <w:p w14:paraId="763DBA03" w14:textId="77777777" w:rsidR="00FD2250" w:rsidRPr="003C7A59" w:rsidRDefault="00FD2250" w:rsidP="00346A1D">
      <w:pPr>
        <w:tabs>
          <w:tab w:val="clear" w:pos="567"/>
        </w:tabs>
        <w:spacing w:line="240" w:lineRule="auto"/>
        <w:rPr>
          <w:szCs w:val="22"/>
          <w:lang w:eastAsia="nb-NO"/>
        </w:rPr>
      </w:pPr>
    </w:p>
    <w:p w14:paraId="763DBA04"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15</w:t>
      </w:r>
      <w:r w:rsidR="00A87755" w:rsidRPr="003C7A59">
        <w:rPr>
          <w:b/>
          <w:szCs w:val="22"/>
          <w:lang w:eastAsia="nb-NO"/>
        </w:rPr>
        <w:t>.</w:t>
      </w:r>
      <w:r w:rsidRPr="003C7A59">
        <w:rPr>
          <w:b/>
          <w:szCs w:val="22"/>
          <w:lang w:eastAsia="nb-NO"/>
        </w:rPr>
        <w:tab/>
        <w:t xml:space="preserve">NAVN OG ADRESSE PÅ INNEHAVER AV MARKEDSFØRINGSTILLATELSE </w:t>
      </w:r>
    </w:p>
    <w:p w14:paraId="763DBA05" w14:textId="77777777" w:rsidR="00FD2250" w:rsidRPr="003C7A59" w:rsidRDefault="00FD2250" w:rsidP="00346A1D">
      <w:pPr>
        <w:tabs>
          <w:tab w:val="clear" w:pos="567"/>
        </w:tabs>
        <w:spacing w:line="240" w:lineRule="auto"/>
        <w:rPr>
          <w:szCs w:val="22"/>
          <w:lang w:eastAsia="nb-NO"/>
        </w:rPr>
      </w:pPr>
    </w:p>
    <w:p w14:paraId="763DBA06" w14:textId="77777777" w:rsidR="00FD2250" w:rsidRPr="00485074" w:rsidRDefault="00FD2250" w:rsidP="00346A1D">
      <w:pPr>
        <w:tabs>
          <w:tab w:val="clear" w:pos="567"/>
        </w:tabs>
        <w:spacing w:line="240" w:lineRule="auto"/>
        <w:rPr>
          <w:szCs w:val="22"/>
          <w:lang w:eastAsia="nb-NO"/>
        </w:rPr>
      </w:pPr>
      <w:r w:rsidRPr="00485074">
        <w:rPr>
          <w:szCs w:val="22"/>
          <w:lang w:eastAsia="nb-NO"/>
        </w:rPr>
        <w:t>Boehringer Ingelheim Vetmedica GmbH</w:t>
      </w:r>
    </w:p>
    <w:p w14:paraId="763DBA07" w14:textId="77777777" w:rsidR="00FD2250" w:rsidRPr="00485074" w:rsidRDefault="00FD2250" w:rsidP="00346A1D">
      <w:pPr>
        <w:tabs>
          <w:tab w:val="clear" w:pos="567"/>
        </w:tabs>
        <w:spacing w:line="240" w:lineRule="auto"/>
        <w:rPr>
          <w:szCs w:val="22"/>
          <w:lang w:eastAsia="nb-NO"/>
        </w:rPr>
      </w:pPr>
      <w:r w:rsidRPr="00485074">
        <w:rPr>
          <w:szCs w:val="22"/>
          <w:lang w:eastAsia="nb-NO"/>
        </w:rPr>
        <w:t>55216 Ingelheim/Rhein</w:t>
      </w:r>
    </w:p>
    <w:p w14:paraId="763DBA08" w14:textId="77777777" w:rsidR="00FD2250" w:rsidRPr="003C7A59" w:rsidRDefault="00FD2250" w:rsidP="00346A1D">
      <w:pPr>
        <w:tabs>
          <w:tab w:val="clear" w:pos="567"/>
        </w:tabs>
        <w:spacing w:line="240" w:lineRule="auto"/>
        <w:rPr>
          <w:caps/>
          <w:szCs w:val="22"/>
          <w:lang w:eastAsia="nb-NO"/>
        </w:rPr>
      </w:pPr>
      <w:r w:rsidRPr="003C7A59">
        <w:rPr>
          <w:caps/>
          <w:szCs w:val="22"/>
          <w:lang w:eastAsia="nb-NO"/>
        </w:rPr>
        <w:t>Tyskland</w:t>
      </w:r>
    </w:p>
    <w:p w14:paraId="763DBA09" w14:textId="77777777" w:rsidR="00FD2250" w:rsidRPr="003C7A59" w:rsidRDefault="00FD2250" w:rsidP="00346A1D">
      <w:pPr>
        <w:tabs>
          <w:tab w:val="clear" w:pos="567"/>
        </w:tabs>
        <w:spacing w:line="240" w:lineRule="auto"/>
        <w:rPr>
          <w:szCs w:val="22"/>
          <w:lang w:eastAsia="nb-NO"/>
        </w:rPr>
      </w:pPr>
    </w:p>
    <w:p w14:paraId="763DBA0A" w14:textId="77777777" w:rsidR="009F4C50" w:rsidRPr="003C7A59" w:rsidRDefault="009F4C50" w:rsidP="00346A1D">
      <w:pPr>
        <w:tabs>
          <w:tab w:val="clear" w:pos="567"/>
        </w:tabs>
        <w:spacing w:line="240" w:lineRule="auto"/>
        <w:rPr>
          <w:szCs w:val="22"/>
          <w:lang w:eastAsia="nb-NO"/>
        </w:rPr>
      </w:pPr>
    </w:p>
    <w:p w14:paraId="763DBA0B" w14:textId="77777777" w:rsidR="00FD2250" w:rsidRPr="00304B0A"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highlight w:val="lightGray"/>
          <w:lang w:eastAsia="nb-NO"/>
        </w:rPr>
      </w:pPr>
      <w:r w:rsidRPr="003C7A59">
        <w:rPr>
          <w:b/>
          <w:szCs w:val="22"/>
          <w:lang w:eastAsia="nb-NO"/>
        </w:rPr>
        <w:t>16.</w:t>
      </w:r>
      <w:r w:rsidRPr="003C7A59">
        <w:rPr>
          <w:b/>
          <w:szCs w:val="22"/>
          <w:lang w:eastAsia="nb-NO"/>
        </w:rPr>
        <w:tab/>
        <w:t>MARKEDSFØRINGSTILATELSESNUMMER (-NUMRE)</w:t>
      </w:r>
    </w:p>
    <w:p w14:paraId="763DBA0C" w14:textId="77777777" w:rsidR="00FD2250" w:rsidRPr="003C7A59" w:rsidRDefault="00FD2250" w:rsidP="00346A1D">
      <w:pPr>
        <w:tabs>
          <w:tab w:val="clear" w:pos="567"/>
        </w:tabs>
        <w:spacing w:line="240" w:lineRule="auto"/>
        <w:rPr>
          <w:szCs w:val="22"/>
          <w:lang w:eastAsia="nb-NO"/>
        </w:rPr>
      </w:pPr>
    </w:p>
    <w:p w14:paraId="763DBA0D" w14:textId="77777777" w:rsidR="00FD2250" w:rsidRPr="0072761B" w:rsidRDefault="00FD2250" w:rsidP="00346A1D">
      <w:pPr>
        <w:tabs>
          <w:tab w:val="clear" w:pos="567"/>
        </w:tabs>
        <w:spacing w:line="240" w:lineRule="auto"/>
        <w:rPr>
          <w:szCs w:val="22"/>
          <w:lang w:val="nn-NO" w:eastAsia="nb-NO"/>
        </w:rPr>
      </w:pPr>
      <w:r w:rsidRPr="0072761B">
        <w:rPr>
          <w:szCs w:val="22"/>
          <w:lang w:val="nn-NO" w:eastAsia="nb-NO"/>
        </w:rPr>
        <w:t xml:space="preserve">EU/2/97/004/034 </w:t>
      </w:r>
      <w:r w:rsidRPr="0072761B">
        <w:rPr>
          <w:szCs w:val="22"/>
          <w:highlight w:val="lightGray"/>
          <w:lang w:val="nn-NO" w:eastAsia="nb-NO"/>
        </w:rPr>
        <w:t>3 ml</w:t>
      </w:r>
    </w:p>
    <w:p w14:paraId="763DBA0E" w14:textId="77777777" w:rsidR="00FD2250" w:rsidRPr="0072761B" w:rsidRDefault="00FD2250" w:rsidP="00346A1D">
      <w:pPr>
        <w:tabs>
          <w:tab w:val="clear" w:pos="567"/>
        </w:tabs>
        <w:spacing w:line="240" w:lineRule="auto"/>
        <w:rPr>
          <w:szCs w:val="22"/>
          <w:lang w:val="nn-NO" w:eastAsia="nb-NO"/>
        </w:rPr>
      </w:pPr>
      <w:r w:rsidRPr="0072761B">
        <w:rPr>
          <w:szCs w:val="22"/>
          <w:highlight w:val="lightGray"/>
          <w:lang w:val="nn-NO" w:eastAsia="nb-NO"/>
        </w:rPr>
        <w:t>EU/2/97/004/033</w:t>
      </w:r>
      <w:r w:rsidRPr="0072761B">
        <w:rPr>
          <w:szCs w:val="22"/>
          <w:lang w:val="nn-NO" w:eastAsia="nb-NO"/>
        </w:rPr>
        <w:t xml:space="preserve"> </w:t>
      </w:r>
      <w:r w:rsidRPr="0072761B">
        <w:rPr>
          <w:szCs w:val="22"/>
          <w:highlight w:val="lightGray"/>
          <w:lang w:val="nn-NO" w:eastAsia="nb-NO"/>
        </w:rPr>
        <w:t>10 ml</w:t>
      </w:r>
    </w:p>
    <w:p w14:paraId="763DBA0F" w14:textId="77777777" w:rsidR="00FD2250" w:rsidRPr="0072761B" w:rsidRDefault="00FD2250" w:rsidP="00346A1D">
      <w:pPr>
        <w:tabs>
          <w:tab w:val="clear" w:pos="567"/>
        </w:tabs>
        <w:spacing w:line="240" w:lineRule="auto"/>
        <w:rPr>
          <w:szCs w:val="22"/>
          <w:lang w:val="nn-NO" w:eastAsia="nb-NO"/>
        </w:rPr>
      </w:pPr>
      <w:r w:rsidRPr="0072761B">
        <w:rPr>
          <w:szCs w:val="22"/>
          <w:highlight w:val="lightGray"/>
          <w:lang w:val="nn-NO" w:eastAsia="nb-NO"/>
        </w:rPr>
        <w:t>EU/2/97/004/026</w:t>
      </w:r>
      <w:r w:rsidRPr="0072761B">
        <w:rPr>
          <w:szCs w:val="22"/>
          <w:lang w:val="nn-NO" w:eastAsia="nb-NO"/>
        </w:rPr>
        <w:t xml:space="preserve"> </w:t>
      </w:r>
      <w:r w:rsidRPr="0072761B">
        <w:rPr>
          <w:szCs w:val="22"/>
          <w:highlight w:val="lightGray"/>
          <w:lang w:val="nn-NO" w:eastAsia="nb-NO"/>
        </w:rPr>
        <w:t>15 ml</w:t>
      </w:r>
    </w:p>
    <w:p w14:paraId="763DBA10" w14:textId="77777777" w:rsidR="00E01B38" w:rsidRPr="003C7A59" w:rsidRDefault="00E01B38" w:rsidP="00E01B38">
      <w:pPr>
        <w:tabs>
          <w:tab w:val="clear" w:pos="567"/>
        </w:tabs>
        <w:spacing w:line="240" w:lineRule="auto"/>
        <w:rPr>
          <w:szCs w:val="22"/>
          <w:lang w:eastAsia="nb-NO"/>
        </w:rPr>
      </w:pPr>
      <w:r w:rsidRPr="00304B0A">
        <w:rPr>
          <w:szCs w:val="22"/>
          <w:highlight w:val="lightGray"/>
          <w:lang w:eastAsia="nb-NO"/>
        </w:rPr>
        <w:t>EU/2/97/004/0</w:t>
      </w:r>
      <w:r w:rsidR="009E52DB" w:rsidRPr="00304B0A">
        <w:rPr>
          <w:szCs w:val="22"/>
          <w:highlight w:val="lightGray"/>
          <w:lang w:eastAsia="nb-NO"/>
        </w:rPr>
        <w:t>49</w:t>
      </w:r>
      <w:r w:rsidRPr="003C7A59">
        <w:rPr>
          <w:szCs w:val="22"/>
          <w:lang w:eastAsia="nb-NO"/>
        </w:rPr>
        <w:t xml:space="preserve"> </w:t>
      </w:r>
      <w:r w:rsidRPr="00304B0A">
        <w:rPr>
          <w:szCs w:val="22"/>
          <w:highlight w:val="lightGray"/>
          <w:lang w:eastAsia="nb-NO"/>
        </w:rPr>
        <w:t>30 ml</w:t>
      </w:r>
    </w:p>
    <w:p w14:paraId="763DBA11" w14:textId="77777777" w:rsidR="00FD2250" w:rsidRDefault="00FD2250" w:rsidP="00346A1D">
      <w:pPr>
        <w:tabs>
          <w:tab w:val="clear" w:pos="567"/>
        </w:tabs>
        <w:spacing w:line="240" w:lineRule="auto"/>
        <w:rPr>
          <w:szCs w:val="22"/>
          <w:lang w:eastAsia="nb-NO"/>
        </w:rPr>
      </w:pPr>
    </w:p>
    <w:p w14:paraId="200D7458" w14:textId="77777777" w:rsidR="00B44995" w:rsidRPr="003C7A59" w:rsidRDefault="00B44995" w:rsidP="00346A1D">
      <w:pPr>
        <w:tabs>
          <w:tab w:val="clear" w:pos="567"/>
        </w:tabs>
        <w:spacing w:line="240" w:lineRule="auto"/>
        <w:rPr>
          <w:szCs w:val="22"/>
          <w:lang w:eastAsia="nb-NO"/>
        </w:rPr>
      </w:pPr>
    </w:p>
    <w:p w14:paraId="763DBA12" w14:textId="77777777" w:rsidR="00FD2250" w:rsidRPr="003C7A59" w:rsidRDefault="00FD2250" w:rsidP="0037075B">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17.</w:t>
      </w:r>
      <w:r w:rsidRPr="003C7A59">
        <w:rPr>
          <w:b/>
          <w:szCs w:val="22"/>
          <w:lang w:eastAsia="nb-NO"/>
        </w:rPr>
        <w:tab/>
        <w:t>TILVIRKERENS PRODUKSJONSNUMMER</w:t>
      </w:r>
    </w:p>
    <w:p w14:paraId="763DBA13" w14:textId="77777777" w:rsidR="00FD2250" w:rsidRPr="003C7A59" w:rsidRDefault="00FD2250" w:rsidP="0037075B">
      <w:pPr>
        <w:tabs>
          <w:tab w:val="clear" w:pos="567"/>
        </w:tabs>
        <w:spacing w:line="240" w:lineRule="auto"/>
        <w:rPr>
          <w:szCs w:val="22"/>
          <w:lang w:eastAsia="nb-NO"/>
        </w:rPr>
      </w:pPr>
    </w:p>
    <w:p w14:paraId="763DBA14" w14:textId="77777777" w:rsidR="00FD2250" w:rsidRPr="003C7A59" w:rsidRDefault="00FD2250" w:rsidP="0037075B">
      <w:pPr>
        <w:tabs>
          <w:tab w:val="clear" w:pos="567"/>
        </w:tabs>
        <w:spacing w:line="240" w:lineRule="auto"/>
        <w:rPr>
          <w:szCs w:val="22"/>
          <w:lang w:eastAsia="nb-NO"/>
        </w:rPr>
      </w:pPr>
      <w:r w:rsidRPr="003C7A59">
        <w:rPr>
          <w:szCs w:val="22"/>
          <w:lang w:eastAsia="nb-NO"/>
        </w:rPr>
        <w:t xml:space="preserve">Lot </w:t>
      </w:r>
      <w:r w:rsidRPr="003C7A59">
        <w:rPr>
          <w:szCs w:val="22"/>
        </w:rPr>
        <w:t>{nummer}</w:t>
      </w:r>
    </w:p>
    <w:p w14:paraId="763DBA15" w14:textId="77777777" w:rsidR="001A2D9D" w:rsidRPr="003C7A59" w:rsidRDefault="001D1E8F" w:rsidP="00346A1D">
      <w:pPr>
        <w:tabs>
          <w:tab w:val="clear" w:pos="567"/>
        </w:tabs>
        <w:spacing w:line="240" w:lineRule="auto"/>
        <w:rPr>
          <w:szCs w:val="22"/>
          <w:lang w:eastAsia="nb-NO"/>
        </w:rPr>
      </w:pPr>
      <w:r w:rsidRPr="003C7A59">
        <w:rPr>
          <w:szCs w:val="22"/>
          <w:lang w:eastAsia="nb-NO"/>
        </w:rPr>
        <w:br w:type="page"/>
      </w:r>
    </w:p>
    <w:p w14:paraId="763DBA16"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rPr>
          <w:szCs w:val="22"/>
          <w:lang w:eastAsia="nb-NO"/>
        </w:rPr>
      </w:pPr>
      <w:r w:rsidRPr="003C7A59">
        <w:rPr>
          <w:b/>
          <w:szCs w:val="22"/>
        </w:rPr>
        <w:lastRenderedPageBreak/>
        <w:t xml:space="preserve">MINSTEKRAV TIL </w:t>
      </w:r>
      <w:r w:rsidRPr="003C7A59">
        <w:rPr>
          <w:b/>
          <w:szCs w:val="22"/>
          <w:lang w:eastAsia="nb-NO"/>
        </w:rPr>
        <w:t>OPPLYSNINGER PÅ SMÅ INDRE PAKNINGER</w:t>
      </w:r>
    </w:p>
    <w:p w14:paraId="088B772D" w14:textId="77777777" w:rsidR="00B56145" w:rsidRDefault="00B56145" w:rsidP="00B44995">
      <w:pPr>
        <w:pBdr>
          <w:top w:val="single" w:sz="4" w:space="1" w:color="auto"/>
          <w:left w:val="single" w:sz="4" w:space="4" w:color="auto"/>
          <w:bottom w:val="single" w:sz="4" w:space="1" w:color="auto"/>
          <w:right w:val="single" w:sz="4" w:space="4" w:color="auto"/>
        </w:pBdr>
        <w:tabs>
          <w:tab w:val="clear" w:pos="567"/>
          <w:tab w:val="left" w:pos="1065"/>
        </w:tabs>
        <w:spacing w:line="240" w:lineRule="auto"/>
        <w:rPr>
          <w:szCs w:val="22"/>
          <w:lang w:eastAsia="nb-NO"/>
        </w:rPr>
      </w:pPr>
    </w:p>
    <w:p w14:paraId="763DBA17" w14:textId="6FF797E7" w:rsidR="00FD2250" w:rsidRPr="00B44995" w:rsidRDefault="00710318" w:rsidP="00B44995">
      <w:pPr>
        <w:pBdr>
          <w:top w:val="single" w:sz="4" w:space="1" w:color="auto"/>
          <w:left w:val="single" w:sz="4" w:space="4" w:color="auto"/>
          <w:bottom w:val="single" w:sz="4" w:space="1" w:color="auto"/>
          <w:right w:val="single" w:sz="4" w:space="4" w:color="auto"/>
        </w:pBdr>
        <w:tabs>
          <w:tab w:val="clear" w:pos="567"/>
          <w:tab w:val="left" w:pos="1065"/>
        </w:tabs>
        <w:spacing w:line="240" w:lineRule="auto"/>
        <w:rPr>
          <w:b/>
          <w:bCs/>
          <w:szCs w:val="22"/>
          <w:lang w:eastAsia="nb-NO"/>
        </w:rPr>
      </w:pPr>
      <w:r w:rsidRPr="00B44995">
        <w:rPr>
          <w:b/>
          <w:bCs/>
          <w:szCs w:val="22"/>
          <w:lang w:eastAsia="nb-NO"/>
        </w:rPr>
        <w:t>Flaske, 3 ml</w:t>
      </w:r>
      <w:r w:rsidR="00B56145" w:rsidRPr="00B44995">
        <w:rPr>
          <w:b/>
          <w:bCs/>
          <w:szCs w:val="22"/>
          <w:lang w:eastAsia="nb-NO"/>
        </w:rPr>
        <w:t>, 10 ml, 15 ml og 30 ml</w:t>
      </w:r>
    </w:p>
    <w:p w14:paraId="763DBA18" w14:textId="77777777" w:rsidR="00FD2250" w:rsidRPr="003C7A59" w:rsidRDefault="00FD2250" w:rsidP="00346A1D">
      <w:pPr>
        <w:tabs>
          <w:tab w:val="clear" w:pos="567"/>
        </w:tabs>
        <w:spacing w:line="240" w:lineRule="auto"/>
        <w:rPr>
          <w:szCs w:val="22"/>
          <w:lang w:eastAsia="nb-NO"/>
        </w:rPr>
      </w:pPr>
    </w:p>
    <w:p w14:paraId="763DBA19"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w:t>
      </w:r>
      <w:r w:rsidRPr="003C7A59">
        <w:rPr>
          <w:b/>
          <w:szCs w:val="22"/>
          <w:lang w:eastAsia="nb-NO"/>
        </w:rPr>
        <w:tab/>
        <w:t>VETERINÆR</w:t>
      </w:r>
      <w:r w:rsidR="00544678" w:rsidRPr="003C7A59">
        <w:rPr>
          <w:b/>
          <w:szCs w:val="22"/>
          <w:lang w:eastAsia="nb-NO"/>
        </w:rPr>
        <w:t>PREPARAT</w:t>
      </w:r>
      <w:r w:rsidRPr="003C7A59">
        <w:rPr>
          <w:b/>
          <w:szCs w:val="22"/>
          <w:lang w:eastAsia="nb-NO"/>
        </w:rPr>
        <w:t>ETS NAVN</w:t>
      </w:r>
    </w:p>
    <w:p w14:paraId="763DBA1A" w14:textId="77777777" w:rsidR="00FD2250" w:rsidRPr="003C7A59" w:rsidRDefault="00FD2250" w:rsidP="00346A1D">
      <w:pPr>
        <w:tabs>
          <w:tab w:val="clear" w:pos="567"/>
        </w:tabs>
        <w:spacing w:line="240" w:lineRule="auto"/>
        <w:rPr>
          <w:szCs w:val="22"/>
          <w:lang w:eastAsia="nb-NO"/>
        </w:rPr>
      </w:pPr>
    </w:p>
    <w:p w14:paraId="763DBA1B" w14:textId="57F15832" w:rsidR="00FD2250" w:rsidRPr="003C7A59" w:rsidRDefault="00FD2250" w:rsidP="00346A1D">
      <w:pPr>
        <w:tabs>
          <w:tab w:val="clear" w:pos="567"/>
        </w:tabs>
        <w:spacing w:line="240" w:lineRule="auto"/>
        <w:rPr>
          <w:szCs w:val="22"/>
          <w:lang w:eastAsia="nb-NO"/>
        </w:rPr>
      </w:pPr>
      <w:r w:rsidRPr="003C7A59">
        <w:rPr>
          <w:szCs w:val="22"/>
          <w:lang w:eastAsia="nb-NO"/>
        </w:rPr>
        <w:t>Metacam 0,5 mg/ml mikstur, suspensjon til katt</w:t>
      </w:r>
      <w:r w:rsidR="009C0E6E">
        <w:rPr>
          <w:szCs w:val="22"/>
          <w:lang w:eastAsia="nb-NO"/>
        </w:rPr>
        <w:t xml:space="preserve"> og marsvin</w:t>
      </w:r>
    </w:p>
    <w:p w14:paraId="763DBA1C" w14:textId="77777777" w:rsidR="00FD2250" w:rsidRPr="003C7A59" w:rsidRDefault="00FD2250" w:rsidP="00346A1D">
      <w:pPr>
        <w:tabs>
          <w:tab w:val="clear" w:pos="567"/>
        </w:tabs>
        <w:spacing w:line="240" w:lineRule="auto"/>
        <w:rPr>
          <w:szCs w:val="22"/>
          <w:lang w:eastAsia="nb-NO"/>
        </w:rPr>
      </w:pPr>
      <w:r w:rsidRPr="003C7A59">
        <w:rPr>
          <w:szCs w:val="22"/>
          <w:lang w:eastAsia="nb-NO"/>
        </w:rPr>
        <w:t>Meloksikam</w:t>
      </w:r>
    </w:p>
    <w:p w14:paraId="763DBA1D" w14:textId="77777777" w:rsidR="00FD2250" w:rsidRPr="003C7A59" w:rsidRDefault="00FD2250" w:rsidP="00346A1D">
      <w:pPr>
        <w:tabs>
          <w:tab w:val="clear" w:pos="567"/>
        </w:tabs>
        <w:spacing w:line="240" w:lineRule="auto"/>
        <w:rPr>
          <w:szCs w:val="22"/>
          <w:lang w:eastAsia="nb-NO"/>
        </w:rPr>
      </w:pPr>
    </w:p>
    <w:p w14:paraId="763DBA1E" w14:textId="77777777" w:rsidR="00FD2250" w:rsidRPr="003C7A59" w:rsidRDefault="00FD2250" w:rsidP="00346A1D">
      <w:pPr>
        <w:tabs>
          <w:tab w:val="clear" w:pos="567"/>
        </w:tabs>
        <w:spacing w:line="240" w:lineRule="auto"/>
        <w:rPr>
          <w:szCs w:val="22"/>
          <w:lang w:eastAsia="nb-NO"/>
        </w:rPr>
      </w:pPr>
    </w:p>
    <w:p w14:paraId="763DBA1F"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2.</w:t>
      </w:r>
      <w:r w:rsidRPr="003C7A59">
        <w:rPr>
          <w:b/>
          <w:szCs w:val="22"/>
          <w:lang w:eastAsia="nb-NO"/>
        </w:rPr>
        <w:tab/>
        <w:t>MENGDEN AV VIRKESTOFF(ER)</w:t>
      </w:r>
    </w:p>
    <w:p w14:paraId="763DBA20" w14:textId="77777777" w:rsidR="00FD2250" w:rsidRPr="003C7A59" w:rsidRDefault="00FD2250" w:rsidP="00346A1D">
      <w:pPr>
        <w:tabs>
          <w:tab w:val="clear" w:pos="567"/>
        </w:tabs>
        <w:spacing w:line="240" w:lineRule="auto"/>
        <w:rPr>
          <w:szCs w:val="22"/>
          <w:lang w:eastAsia="nb-NO"/>
        </w:rPr>
      </w:pPr>
    </w:p>
    <w:p w14:paraId="763DBA21" w14:textId="3F352724" w:rsidR="00FD2250" w:rsidRPr="003C7A59" w:rsidRDefault="00FD2250" w:rsidP="00346A1D">
      <w:pPr>
        <w:tabs>
          <w:tab w:val="clear" w:pos="567"/>
        </w:tabs>
        <w:spacing w:line="240" w:lineRule="auto"/>
        <w:rPr>
          <w:szCs w:val="22"/>
          <w:lang w:eastAsia="nb-NO"/>
        </w:rPr>
      </w:pPr>
      <w:r w:rsidRPr="003C7A59">
        <w:rPr>
          <w:szCs w:val="22"/>
          <w:lang w:eastAsia="nb-NO"/>
        </w:rPr>
        <w:t>Meloksikam 0,5 mg/ml</w:t>
      </w:r>
    </w:p>
    <w:p w14:paraId="763DBA22" w14:textId="77777777" w:rsidR="00FD2250" w:rsidRPr="003C7A59" w:rsidRDefault="00FD2250" w:rsidP="00346A1D">
      <w:pPr>
        <w:tabs>
          <w:tab w:val="clear" w:pos="567"/>
        </w:tabs>
        <w:spacing w:line="240" w:lineRule="auto"/>
        <w:rPr>
          <w:szCs w:val="22"/>
          <w:lang w:eastAsia="nb-NO"/>
        </w:rPr>
      </w:pPr>
    </w:p>
    <w:p w14:paraId="763DBA23" w14:textId="77777777" w:rsidR="00FD2250" w:rsidRPr="003C7A59" w:rsidRDefault="00FD2250" w:rsidP="00346A1D">
      <w:pPr>
        <w:tabs>
          <w:tab w:val="clear" w:pos="567"/>
        </w:tabs>
        <w:spacing w:line="240" w:lineRule="auto"/>
        <w:rPr>
          <w:szCs w:val="22"/>
          <w:lang w:eastAsia="nb-NO"/>
        </w:rPr>
      </w:pPr>
    </w:p>
    <w:p w14:paraId="763DBA24"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3.</w:t>
      </w:r>
      <w:r w:rsidRPr="003C7A59">
        <w:rPr>
          <w:b/>
          <w:szCs w:val="22"/>
          <w:lang w:eastAsia="nb-NO"/>
        </w:rPr>
        <w:tab/>
        <w:t xml:space="preserve">PAKNINGSSTØRRELSE </w:t>
      </w:r>
      <w:r w:rsidRPr="003C7A59">
        <w:rPr>
          <w:b/>
          <w:szCs w:val="22"/>
        </w:rPr>
        <w:t>ANGITT SOM VEKT, VOLUM ELLER ANTALL DOSER</w:t>
      </w:r>
    </w:p>
    <w:p w14:paraId="763DBA25" w14:textId="77777777" w:rsidR="00FD2250" w:rsidRPr="003C7A59" w:rsidRDefault="00FD2250" w:rsidP="00346A1D">
      <w:pPr>
        <w:tabs>
          <w:tab w:val="clear" w:pos="567"/>
        </w:tabs>
        <w:spacing w:line="240" w:lineRule="auto"/>
        <w:rPr>
          <w:szCs w:val="22"/>
          <w:lang w:eastAsia="nb-NO"/>
        </w:rPr>
      </w:pPr>
    </w:p>
    <w:p w14:paraId="763DBA26" w14:textId="327CDFC8" w:rsidR="00FD2250" w:rsidRDefault="00FD2250" w:rsidP="00FA5F2C">
      <w:pPr>
        <w:tabs>
          <w:tab w:val="clear" w:pos="567"/>
        </w:tabs>
        <w:spacing w:line="240" w:lineRule="auto"/>
        <w:ind w:left="567" w:hanging="567"/>
        <w:rPr>
          <w:szCs w:val="22"/>
          <w:lang w:eastAsia="nb-NO"/>
        </w:rPr>
      </w:pPr>
      <w:r w:rsidRPr="003C7A59">
        <w:rPr>
          <w:szCs w:val="22"/>
          <w:lang w:eastAsia="nb-NO"/>
        </w:rPr>
        <w:t>3 ml</w:t>
      </w:r>
    </w:p>
    <w:p w14:paraId="2338EE40" w14:textId="77777777" w:rsidR="00FA5F2C" w:rsidRPr="00B44995" w:rsidRDefault="00FA5F2C" w:rsidP="00FA5F2C">
      <w:pPr>
        <w:tabs>
          <w:tab w:val="clear" w:pos="567"/>
        </w:tabs>
        <w:spacing w:line="240" w:lineRule="auto"/>
        <w:rPr>
          <w:szCs w:val="22"/>
          <w:highlight w:val="lightGray"/>
        </w:rPr>
      </w:pPr>
      <w:r w:rsidRPr="00B44995">
        <w:rPr>
          <w:szCs w:val="22"/>
          <w:highlight w:val="lightGray"/>
        </w:rPr>
        <w:t>10 ml</w:t>
      </w:r>
    </w:p>
    <w:p w14:paraId="5A18CAD7" w14:textId="77777777" w:rsidR="00FA5F2C" w:rsidRPr="00B44995" w:rsidRDefault="00FA5F2C" w:rsidP="00FA5F2C">
      <w:pPr>
        <w:tabs>
          <w:tab w:val="clear" w:pos="567"/>
        </w:tabs>
        <w:spacing w:line="240" w:lineRule="auto"/>
        <w:rPr>
          <w:szCs w:val="22"/>
          <w:highlight w:val="lightGray"/>
        </w:rPr>
      </w:pPr>
      <w:r w:rsidRPr="00B44995">
        <w:rPr>
          <w:szCs w:val="22"/>
          <w:highlight w:val="lightGray"/>
        </w:rPr>
        <w:t>15 ml</w:t>
      </w:r>
    </w:p>
    <w:p w14:paraId="042A7FCA" w14:textId="77777777" w:rsidR="00FA5F2C" w:rsidRPr="008B33FB" w:rsidRDefault="00FA5F2C" w:rsidP="00FA5F2C">
      <w:pPr>
        <w:tabs>
          <w:tab w:val="clear" w:pos="567"/>
        </w:tabs>
        <w:spacing w:line="240" w:lineRule="auto"/>
        <w:rPr>
          <w:szCs w:val="22"/>
        </w:rPr>
      </w:pPr>
      <w:r w:rsidRPr="00B44995">
        <w:rPr>
          <w:szCs w:val="22"/>
          <w:highlight w:val="lightGray"/>
        </w:rPr>
        <w:t>30 ml</w:t>
      </w:r>
    </w:p>
    <w:p w14:paraId="7BA1D9D6" w14:textId="77777777" w:rsidR="00FA5F2C" w:rsidRPr="003C7A59" w:rsidRDefault="00FA5F2C" w:rsidP="00FA5F2C">
      <w:pPr>
        <w:tabs>
          <w:tab w:val="clear" w:pos="567"/>
        </w:tabs>
        <w:spacing w:line="240" w:lineRule="auto"/>
        <w:ind w:left="567" w:hanging="567"/>
        <w:rPr>
          <w:szCs w:val="22"/>
          <w:lang w:eastAsia="nb-NO"/>
        </w:rPr>
      </w:pPr>
    </w:p>
    <w:p w14:paraId="763DBA28" w14:textId="77777777" w:rsidR="00FD2250" w:rsidRPr="003C7A59" w:rsidRDefault="00FD2250" w:rsidP="00346A1D">
      <w:pPr>
        <w:tabs>
          <w:tab w:val="clear" w:pos="567"/>
        </w:tabs>
        <w:spacing w:line="240" w:lineRule="auto"/>
        <w:rPr>
          <w:szCs w:val="22"/>
          <w:lang w:eastAsia="nb-NO"/>
        </w:rPr>
      </w:pPr>
    </w:p>
    <w:p w14:paraId="763DBA29"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eastAsia="nb-NO"/>
        </w:rPr>
      </w:pPr>
      <w:r w:rsidRPr="003C7A59">
        <w:rPr>
          <w:b/>
          <w:szCs w:val="22"/>
          <w:lang w:eastAsia="nb-NO"/>
        </w:rPr>
        <w:t>4.</w:t>
      </w:r>
      <w:r w:rsidRPr="003C7A59">
        <w:rPr>
          <w:b/>
          <w:szCs w:val="22"/>
          <w:lang w:eastAsia="nb-NO"/>
        </w:rPr>
        <w:tab/>
        <w:t>ADMINISTRASJONSVEI(ER)</w:t>
      </w:r>
    </w:p>
    <w:p w14:paraId="763DBA2A" w14:textId="77777777" w:rsidR="00FD2250" w:rsidRPr="003C7A59" w:rsidRDefault="00FD2250" w:rsidP="00346A1D">
      <w:pPr>
        <w:tabs>
          <w:tab w:val="clear" w:pos="567"/>
        </w:tabs>
        <w:spacing w:line="240" w:lineRule="auto"/>
        <w:rPr>
          <w:szCs w:val="22"/>
          <w:lang w:eastAsia="nb-NO"/>
        </w:rPr>
      </w:pPr>
    </w:p>
    <w:p w14:paraId="763DBA2B" w14:textId="77777777" w:rsidR="00FD2250" w:rsidRPr="003C7A59" w:rsidRDefault="00FD2250" w:rsidP="00346A1D">
      <w:pPr>
        <w:tabs>
          <w:tab w:val="clear" w:pos="567"/>
        </w:tabs>
        <w:spacing w:line="240" w:lineRule="auto"/>
        <w:rPr>
          <w:szCs w:val="22"/>
          <w:lang w:eastAsia="nb-NO"/>
        </w:rPr>
      </w:pPr>
      <w:r w:rsidRPr="003C7A59">
        <w:rPr>
          <w:szCs w:val="22"/>
          <w:lang w:eastAsia="nb-NO"/>
        </w:rPr>
        <w:t>Oral bruk.</w:t>
      </w:r>
    </w:p>
    <w:p w14:paraId="763DBA2C" w14:textId="77777777" w:rsidR="00FD2250" w:rsidRPr="003C7A59" w:rsidRDefault="00FD2250" w:rsidP="00346A1D">
      <w:pPr>
        <w:tabs>
          <w:tab w:val="clear" w:pos="567"/>
        </w:tabs>
        <w:spacing w:line="240" w:lineRule="auto"/>
        <w:rPr>
          <w:szCs w:val="22"/>
          <w:lang w:eastAsia="nb-NO"/>
        </w:rPr>
      </w:pPr>
    </w:p>
    <w:p w14:paraId="763DBA2D" w14:textId="77777777" w:rsidR="00FD2250" w:rsidRPr="003C7A59" w:rsidRDefault="00FD2250" w:rsidP="00346A1D">
      <w:pPr>
        <w:spacing w:line="240" w:lineRule="auto"/>
        <w:rPr>
          <w:szCs w:val="22"/>
        </w:rPr>
      </w:pPr>
    </w:p>
    <w:p w14:paraId="763DBA2E" w14:textId="5463D2D4" w:rsidR="00FD2250" w:rsidRPr="003C7A59" w:rsidRDefault="00FD2250" w:rsidP="00346A1D">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3C7A59">
        <w:rPr>
          <w:b/>
          <w:szCs w:val="22"/>
        </w:rPr>
        <w:t>5.</w:t>
      </w:r>
      <w:r w:rsidRPr="003C7A59">
        <w:rPr>
          <w:b/>
          <w:szCs w:val="22"/>
        </w:rPr>
        <w:tab/>
        <w:t>TILBAKEHOLDELSESTID</w:t>
      </w:r>
      <w:r w:rsidR="00710318">
        <w:rPr>
          <w:b/>
          <w:szCs w:val="22"/>
        </w:rPr>
        <w:t>(ER)</w:t>
      </w:r>
    </w:p>
    <w:p w14:paraId="763DBA31" w14:textId="77777777" w:rsidR="00FD2250" w:rsidRDefault="00FD2250" w:rsidP="00346A1D">
      <w:pPr>
        <w:tabs>
          <w:tab w:val="clear" w:pos="567"/>
        </w:tabs>
        <w:spacing w:line="240" w:lineRule="auto"/>
        <w:rPr>
          <w:szCs w:val="22"/>
          <w:lang w:eastAsia="nb-NO"/>
        </w:rPr>
      </w:pPr>
    </w:p>
    <w:p w14:paraId="2101E37D" w14:textId="77777777" w:rsidR="00FA5F2C" w:rsidRPr="003C7A59" w:rsidRDefault="00FA5F2C" w:rsidP="00346A1D">
      <w:pPr>
        <w:tabs>
          <w:tab w:val="clear" w:pos="567"/>
        </w:tabs>
        <w:spacing w:line="240" w:lineRule="auto"/>
        <w:rPr>
          <w:szCs w:val="22"/>
          <w:lang w:eastAsia="nb-NO"/>
        </w:rPr>
      </w:pPr>
    </w:p>
    <w:p w14:paraId="763DBA32" w14:textId="77777777" w:rsidR="00FD2250" w:rsidRPr="003C7A59" w:rsidRDefault="00FD2250" w:rsidP="00346A1D">
      <w:pPr>
        <w:tabs>
          <w:tab w:val="clear" w:pos="567"/>
        </w:tabs>
        <w:spacing w:line="240" w:lineRule="auto"/>
        <w:rPr>
          <w:szCs w:val="22"/>
          <w:lang w:eastAsia="nb-NO"/>
        </w:rPr>
      </w:pPr>
    </w:p>
    <w:p w14:paraId="763DBA33"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6.</w:t>
      </w:r>
      <w:r w:rsidRPr="003C7A59">
        <w:rPr>
          <w:b/>
          <w:szCs w:val="22"/>
          <w:lang w:eastAsia="nb-NO"/>
        </w:rPr>
        <w:tab/>
        <w:t xml:space="preserve">PRODUKSJONSNUMMER </w:t>
      </w:r>
    </w:p>
    <w:p w14:paraId="763DBA34" w14:textId="77777777" w:rsidR="00FD2250" w:rsidRPr="003C7A59" w:rsidRDefault="00FD2250" w:rsidP="00346A1D">
      <w:pPr>
        <w:tabs>
          <w:tab w:val="clear" w:pos="567"/>
        </w:tabs>
        <w:spacing w:line="240" w:lineRule="auto"/>
        <w:rPr>
          <w:szCs w:val="22"/>
          <w:lang w:eastAsia="nb-NO"/>
        </w:rPr>
      </w:pPr>
    </w:p>
    <w:p w14:paraId="763DBA35" w14:textId="77777777" w:rsidR="00FD2250" w:rsidRPr="003C7A59" w:rsidRDefault="00FD2250" w:rsidP="00346A1D">
      <w:pPr>
        <w:tabs>
          <w:tab w:val="clear" w:pos="567"/>
        </w:tabs>
        <w:spacing w:line="240" w:lineRule="auto"/>
        <w:rPr>
          <w:szCs w:val="22"/>
          <w:lang w:eastAsia="nb-NO"/>
        </w:rPr>
      </w:pPr>
      <w:r w:rsidRPr="003C7A59">
        <w:rPr>
          <w:szCs w:val="22"/>
          <w:lang w:eastAsia="nb-NO"/>
        </w:rPr>
        <w:t xml:space="preserve">Lot </w:t>
      </w:r>
      <w:r w:rsidRPr="003C7A59">
        <w:rPr>
          <w:szCs w:val="22"/>
        </w:rPr>
        <w:t>{nummer}</w:t>
      </w:r>
    </w:p>
    <w:p w14:paraId="763DBA36" w14:textId="77777777" w:rsidR="00FD2250" w:rsidRPr="003C7A59" w:rsidRDefault="00FD2250" w:rsidP="00346A1D">
      <w:pPr>
        <w:tabs>
          <w:tab w:val="clear" w:pos="567"/>
        </w:tabs>
        <w:spacing w:line="240" w:lineRule="auto"/>
        <w:rPr>
          <w:szCs w:val="22"/>
          <w:lang w:eastAsia="nb-NO"/>
        </w:rPr>
      </w:pPr>
    </w:p>
    <w:p w14:paraId="763DBA37" w14:textId="77777777" w:rsidR="00FD2250" w:rsidRPr="003C7A59" w:rsidRDefault="00FD2250" w:rsidP="00346A1D">
      <w:pPr>
        <w:tabs>
          <w:tab w:val="clear" w:pos="567"/>
        </w:tabs>
        <w:spacing w:line="240" w:lineRule="auto"/>
        <w:rPr>
          <w:szCs w:val="22"/>
          <w:lang w:eastAsia="nb-NO"/>
        </w:rPr>
      </w:pPr>
    </w:p>
    <w:p w14:paraId="763DBA38"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7.</w:t>
      </w:r>
      <w:r w:rsidRPr="003C7A59">
        <w:rPr>
          <w:b/>
          <w:szCs w:val="22"/>
          <w:lang w:eastAsia="nb-NO"/>
        </w:rPr>
        <w:tab/>
        <w:t>UTLØPSDATO</w:t>
      </w:r>
    </w:p>
    <w:p w14:paraId="763DBA39" w14:textId="77777777" w:rsidR="00FD2250" w:rsidRPr="003C7A59" w:rsidRDefault="00FD2250" w:rsidP="00346A1D">
      <w:pPr>
        <w:tabs>
          <w:tab w:val="clear" w:pos="567"/>
        </w:tabs>
        <w:spacing w:line="240" w:lineRule="auto"/>
        <w:rPr>
          <w:szCs w:val="22"/>
          <w:lang w:eastAsia="nb-NO"/>
        </w:rPr>
      </w:pPr>
    </w:p>
    <w:p w14:paraId="169EE83E" w14:textId="77777777" w:rsidR="00FA5F2C" w:rsidRPr="003C7A59" w:rsidRDefault="00FA5F2C" w:rsidP="00FA5F2C">
      <w:pPr>
        <w:tabs>
          <w:tab w:val="clear" w:pos="567"/>
        </w:tabs>
        <w:spacing w:line="240" w:lineRule="auto"/>
        <w:rPr>
          <w:szCs w:val="22"/>
          <w:lang w:eastAsia="nb-NO"/>
        </w:rPr>
      </w:pPr>
      <w:r w:rsidRPr="003C7A59">
        <w:rPr>
          <w:szCs w:val="22"/>
          <w:lang w:eastAsia="nb-NO"/>
        </w:rPr>
        <w:t>EXP {</w:t>
      </w:r>
      <w:r w:rsidRPr="003C7A59">
        <w:rPr>
          <w:szCs w:val="22"/>
        </w:rPr>
        <w:t xml:space="preserve"> MM/ÅÅÅÅ</w:t>
      </w:r>
      <w:r w:rsidRPr="003C7A59" w:rsidDel="00BB1AD9">
        <w:rPr>
          <w:szCs w:val="22"/>
          <w:lang w:eastAsia="nb-NO"/>
        </w:rPr>
        <w:t xml:space="preserve"> </w:t>
      </w:r>
      <w:r w:rsidRPr="003C7A59">
        <w:rPr>
          <w:szCs w:val="22"/>
          <w:lang w:eastAsia="nb-NO"/>
        </w:rPr>
        <w:t>}</w:t>
      </w:r>
    </w:p>
    <w:p w14:paraId="0F9A4743" w14:textId="080E7D26" w:rsidR="00FA5F2C" w:rsidRPr="00911F42" w:rsidRDefault="00FA5F2C" w:rsidP="00FA5F2C">
      <w:pPr>
        <w:tabs>
          <w:tab w:val="clear" w:pos="567"/>
        </w:tabs>
        <w:spacing w:line="240" w:lineRule="auto"/>
        <w:rPr>
          <w:szCs w:val="22"/>
          <w:lang w:eastAsia="nb-NO"/>
        </w:rPr>
      </w:pPr>
      <w:r w:rsidRPr="00B44995">
        <w:rPr>
          <w:szCs w:val="22"/>
          <w:highlight w:val="lightGray"/>
          <w:lang w:eastAsia="nb-NO"/>
        </w:rPr>
        <w:t>3 ml:</w:t>
      </w:r>
      <w:r w:rsidRPr="00FA5F2C">
        <w:rPr>
          <w:szCs w:val="22"/>
          <w:lang w:eastAsia="nb-NO"/>
        </w:rPr>
        <w:tab/>
      </w:r>
      <w:r w:rsidRPr="00FA5F2C">
        <w:rPr>
          <w:szCs w:val="22"/>
        </w:rPr>
        <w:t>Etter anbrudd brukes innen</w:t>
      </w:r>
      <w:r w:rsidRPr="00911F42">
        <w:rPr>
          <w:szCs w:val="22"/>
          <w:lang w:eastAsia="nb-NO"/>
        </w:rPr>
        <w:t xml:space="preserve">: 14 </w:t>
      </w:r>
      <w:r w:rsidR="000B5645">
        <w:rPr>
          <w:szCs w:val="22"/>
          <w:lang w:eastAsia="nb-NO"/>
        </w:rPr>
        <w:t>døgn</w:t>
      </w:r>
    </w:p>
    <w:p w14:paraId="2CAC8E83" w14:textId="5BA21DDA" w:rsidR="00FA5F2C" w:rsidRPr="00B44995" w:rsidRDefault="00FA5F2C" w:rsidP="00FA5F2C">
      <w:pPr>
        <w:tabs>
          <w:tab w:val="clear" w:pos="567"/>
        </w:tabs>
        <w:spacing w:line="240" w:lineRule="auto"/>
        <w:rPr>
          <w:szCs w:val="22"/>
          <w:highlight w:val="lightGray"/>
          <w:lang w:eastAsia="nb-NO"/>
        </w:rPr>
      </w:pPr>
      <w:r w:rsidRPr="00B44995">
        <w:rPr>
          <w:szCs w:val="22"/>
          <w:highlight w:val="lightGray"/>
          <w:lang w:eastAsia="nb-NO"/>
        </w:rPr>
        <w:t>10 ml:</w:t>
      </w:r>
      <w:r w:rsidRPr="00B44995">
        <w:rPr>
          <w:szCs w:val="22"/>
          <w:highlight w:val="lightGray"/>
          <w:lang w:eastAsia="nb-NO"/>
        </w:rPr>
        <w:tab/>
      </w:r>
      <w:r w:rsidRPr="00B44995">
        <w:rPr>
          <w:szCs w:val="22"/>
          <w:highlight w:val="lightGray"/>
        </w:rPr>
        <w:t>Etter anbrudd brukes innen</w:t>
      </w:r>
      <w:r w:rsidRPr="00B44995">
        <w:rPr>
          <w:szCs w:val="22"/>
          <w:highlight w:val="lightGray"/>
          <w:lang w:eastAsia="nb-NO"/>
        </w:rPr>
        <w:t>: 6 måneder</w:t>
      </w:r>
    </w:p>
    <w:p w14:paraId="72E401C4" w14:textId="75601EF7" w:rsidR="00FA5F2C" w:rsidRPr="00B44995" w:rsidRDefault="00FA5F2C" w:rsidP="00FA5F2C">
      <w:pPr>
        <w:tabs>
          <w:tab w:val="clear" w:pos="567"/>
        </w:tabs>
        <w:spacing w:line="240" w:lineRule="auto"/>
        <w:rPr>
          <w:szCs w:val="22"/>
          <w:highlight w:val="lightGray"/>
          <w:lang w:eastAsia="nb-NO"/>
        </w:rPr>
      </w:pPr>
      <w:r w:rsidRPr="00B44995">
        <w:rPr>
          <w:szCs w:val="22"/>
          <w:highlight w:val="lightGray"/>
          <w:lang w:eastAsia="nb-NO"/>
        </w:rPr>
        <w:t>15 ml:</w:t>
      </w:r>
      <w:r w:rsidRPr="00B44995">
        <w:rPr>
          <w:szCs w:val="22"/>
          <w:highlight w:val="lightGray"/>
        </w:rPr>
        <w:tab/>
        <w:t>Etter anbrudd brukes innen</w:t>
      </w:r>
      <w:r w:rsidRPr="00B44995">
        <w:rPr>
          <w:szCs w:val="22"/>
          <w:highlight w:val="lightGray"/>
          <w:lang w:eastAsia="nb-NO"/>
        </w:rPr>
        <w:t>: 6 måneder</w:t>
      </w:r>
    </w:p>
    <w:p w14:paraId="3024B5AA" w14:textId="0390E3B8" w:rsidR="00FA5F2C" w:rsidRPr="003C7A59" w:rsidRDefault="00FA5F2C" w:rsidP="00FA5F2C">
      <w:pPr>
        <w:tabs>
          <w:tab w:val="clear" w:pos="567"/>
        </w:tabs>
        <w:spacing w:line="240" w:lineRule="auto"/>
        <w:rPr>
          <w:szCs w:val="22"/>
          <w:lang w:eastAsia="nb-NO"/>
        </w:rPr>
      </w:pPr>
      <w:r w:rsidRPr="00B44995">
        <w:rPr>
          <w:szCs w:val="22"/>
          <w:highlight w:val="lightGray"/>
          <w:lang w:eastAsia="nb-NO"/>
        </w:rPr>
        <w:t>30 ml:</w:t>
      </w:r>
      <w:r w:rsidRPr="00B44995">
        <w:rPr>
          <w:szCs w:val="22"/>
          <w:highlight w:val="lightGray"/>
          <w:lang w:eastAsia="nb-NO"/>
        </w:rPr>
        <w:tab/>
      </w:r>
      <w:r w:rsidRPr="00B44995">
        <w:rPr>
          <w:szCs w:val="22"/>
          <w:highlight w:val="lightGray"/>
        </w:rPr>
        <w:t>Etter anbrudd brukes innen</w:t>
      </w:r>
      <w:r w:rsidRPr="00B44995">
        <w:rPr>
          <w:szCs w:val="22"/>
          <w:highlight w:val="lightGray"/>
          <w:lang w:eastAsia="nb-NO"/>
        </w:rPr>
        <w:t>: 6 måneder</w:t>
      </w:r>
    </w:p>
    <w:p w14:paraId="763DBA3D" w14:textId="77777777" w:rsidR="00FD2250" w:rsidRDefault="00FD2250" w:rsidP="00346A1D">
      <w:pPr>
        <w:tabs>
          <w:tab w:val="clear" w:pos="567"/>
        </w:tabs>
        <w:spacing w:line="240" w:lineRule="auto"/>
        <w:rPr>
          <w:szCs w:val="22"/>
          <w:lang w:eastAsia="nb-NO"/>
        </w:rPr>
      </w:pPr>
    </w:p>
    <w:p w14:paraId="1B5D8722" w14:textId="77777777" w:rsidR="00B44995" w:rsidRPr="003C7A59" w:rsidRDefault="00B44995" w:rsidP="00346A1D">
      <w:pPr>
        <w:tabs>
          <w:tab w:val="clear" w:pos="567"/>
        </w:tabs>
        <w:spacing w:line="240" w:lineRule="auto"/>
        <w:rPr>
          <w:szCs w:val="22"/>
          <w:lang w:eastAsia="nb-NO"/>
        </w:rPr>
      </w:pPr>
    </w:p>
    <w:p w14:paraId="763DBA3E"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8.</w:t>
      </w:r>
      <w:r w:rsidRPr="003C7A59">
        <w:rPr>
          <w:b/>
          <w:szCs w:val="22"/>
          <w:lang w:eastAsia="nb-NO"/>
        </w:rPr>
        <w:tab/>
        <w:t>TEKSTEN ”TIL DYR”</w:t>
      </w:r>
    </w:p>
    <w:p w14:paraId="763DBA3F" w14:textId="77777777" w:rsidR="00FD2250" w:rsidRPr="003C7A59" w:rsidRDefault="00FD2250" w:rsidP="00346A1D">
      <w:pPr>
        <w:tabs>
          <w:tab w:val="clear" w:pos="567"/>
        </w:tabs>
        <w:spacing w:line="240" w:lineRule="auto"/>
        <w:rPr>
          <w:szCs w:val="22"/>
          <w:lang w:eastAsia="nb-NO"/>
        </w:rPr>
      </w:pPr>
    </w:p>
    <w:p w14:paraId="763DBA40" w14:textId="77777777" w:rsidR="00FD2250" w:rsidRDefault="00FD2250" w:rsidP="00346A1D">
      <w:pPr>
        <w:tabs>
          <w:tab w:val="clear" w:pos="567"/>
        </w:tabs>
        <w:spacing w:line="240" w:lineRule="auto"/>
        <w:rPr>
          <w:szCs w:val="22"/>
          <w:lang w:eastAsia="nb-NO"/>
        </w:rPr>
      </w:pPr>
      <w:r w:rsidRPr="003C7A59">
        <w:rPr>
          <w:szCs w:val="22"/>
          <w:lang w:eastAsia="nb-NO"/>
        </w:rPr>
        <w:t>Til dyr</w:t>
      </w:r>
    </w:p>
    <w:p w14:paraId="1C156295" w14:textId="7B739F6E" w:rsidR="00A62E86" w:rsidRDefault="00A62E86">
      <w:pPr>
        <w:tabs>
          <w:tab w:val="clear" w:pos="567"/>
        </w:tabs>
        <w:spacing w:line="240" w:lineRule="auto"/>
        <w:rPr>
          <w:szCs w:val="22"/>
          <w:lang w:eastAsia="nb-NO"/>
        </w:rPr>
      </w:pPr>
      <w:r>
        <w:rPr>
          <w:szCs w:val="22"/>
          <w:lang w:eastAsia="nb-NO"/>
        </w:rPr>
        <w:br w:type="page"/>
      </w:r>
    </w:p>
    <w:p w14:paraId="1DB82CBC" w14:textId="77777777" w:rsidR="00A62E86" w:rsidRPr="003C7A59" w:rsidRDefault="00A62E86" w:rsidP="00346A1D">
      <w:pPr>
        <w:tabs>
          <w:tab w:val="clear" w:pos="567"/>
        </w:tabs>
        <w:spacing w:line="240" w:lineRule="auto"/>
        <w:rPr>
          <w:szCs w:val="22"/>
          <w:lang w:eastAsia="nb-NO"/>
        </w:rPr>
      </w:pPr>
    </w:p>
    <w:p w14:paraId="763DBA71" w14:textId="77777777" w:rsidR="00FD2250" w:rsidRPr="003C7A59" w:rsidRDefault="00FD2250" w:rsidP="00B44995">
      <w:pPr>
        <w:pBdr>
          <w:top w:val="single" w:sz="4" w:space="1" w:color="auto"/>
          <w:left w:val="single" w:sz="4" w:space="4" w:color="auto"/>
          <w:bottom w:val="single" w:sz="4" w:space="1" w:color="auto"/>
          <w:right w:val="single" w:sz="4" w:space="4" w:color="auto"/>
        </w:pBdr>
        <w:tabs>
          <w:tab w:val="clear" w:pos="567"/>
        </w:tabs>
        <w:spacing w:line="240" w:lineRule="auto"/>
        <w:rPr>
          <w:b/>
          <w:szCs w:val="22"/>
        </w:rPr>
      </w:pPr>
      <w:r w:rsidRPr="003C7A59">
        <w:rPr>
          <w:b/>
          <w:szCs w:val="22"/>
        </w:rPr>
        <w:t xml:space="preserve">OPPLYSNINGER, SOM SKAL ANGIS PÅ DEN YTRE EMBALLASJE </w:t>
      </w:r>
    </w:p>
    <w:p w14:paraId="41E312A9" w14:textId="77777777" w:rsidR="00177D9F" w:rsidRDefault="00177D9F"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rPr>
      </w:pPr>
    </w:p>
    <w:p w14:paraId="763DBA72" w14:textId="6453C8F5" w:rsidR="006E6159" w:rsidRPr="003C7A59" w:rsidRDefault="00322795"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rPr>
      </w:pPr>
      <w:r>
        <w:rPr>
          <w:b/>
          <w:szCs w:val="22"/>
        </w:rPr>
        <w:t xml:space="preserve">Kartong til 10 ml </w:t>
      </w:r>
      <w:r w:rsidR="00177D9F">
        <w:rPr>
          <w:b/>
          <w:szCs w:val="22"/>
        </w:rPr>
        <w:t>og</w:t>
      </w:r>
      <w:r>
        <w:rPr>
          <w:b/>
          <w:szCs w:val="22"/>
        </w:rPr>
        <w:t xml:space="preserve"> 20 ml</w:t>
      </w:r>
    </w:p>
    <w:p w14:paraId="763DBA73" w14:textId="77777777" w:rsidR="00FD2250" w:rsidRPr="003C7A59" w:rsidRDefault="00FD2250" w:rsidP="00346A1D">
      <w:pPr>
        <w:tabs>
          <w:tab w:val="clear" w:pos="567"/>
        </w:tabs>
        <w:spacing w:line="240" w:lineRule="auto"/>
        <w:rPr>
          <w:szCs w:val="22"/>
          <w:lang w:eastAsia="nb-NO"/>
        </w:rPr>
      </w:pPr>
    </w:p>
    <w:p w14:paraId="763DBA74"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3C7A59">
        <w:rPr>
          <w:b/>
          <w:szCs w:val="22"/>
        </w:rPr>
        <w:t>1.</w:t>
      </w:r>
      <w:r w:rsidRPr="003C7A59">
        <w:rPr>
          <w:b/>
          <w:szCs w:val="22"/>
        </w:rPr>
        <w:tab/>
        <w:t>VETERINÆR</w:t>
      </w:r>
      <w:r w:rsidR="00544678" w:rsidRPr="003C7A59">
        <w:rPr>
          <w:b/>
          <w:szCs w:val="22"/>
        </w:rPr>
        <w:t>PREPARAT</w:t>
      </w:r>
      <w:r w:rsidRPr="003C7A59">
        <w:rPr>
          <w:b/>
          <w:szCs w:val="22"/>
        </w:rPr>
        <w:t>ETS NAVN</w:t>
      </w:r>
    </w:p>
    <w:p w14:paraId="763DBA75" w14:textId="77777777" w:rsidR="00FD2250" w:rsidRPr="003C7A59" w:rsidRDefault="00FD2250" w:rsidP="00346A1D">
      <w:pPr>
        <w:tabs>
          <w:tab w:val="clear" w:pos="567"/>
        </w:tabs>
        <w:spacing w:line="240" w:lineRule="auto"/>
        <w:rPr>
          <w:szCs w:val="22"/>
        </w:rPr>
      </w:pPr>
    </w:p>
    <w:p w14:paraId="763DBA76" w14:textId="77777777" w:rsidR="00FD2250" w:rsidRPr="003C7A59" w:rsidRDefault="00FD2250" w:rsidP="00346A1D">
      <w:pPr>
        <w:spacing w:line="240" w:lineRule="auto"/>
        <w:ind w:left="567" w:hanging="567"/>
        <w:outlineLvl w:val="1"/>
        <w:rPr>
          <w:szCs w:val="22"/>
        </w:rPr>
      </w:pPr>
      <w:r w:rsidRPr="003C7A59">
        <w:rPr>
          <w:szCs w:val="22"/>
        </w:rPr>
        <w:t>Metacam</w:t>
      </w:r>
      <w:r w:rsidRPr="003C7A59" w:rsidDel="00D1332A">
        <w:rPr>
          <w:szCs w:val="22"/>
        </w:rPr>
        <w:t xml:space="preserve"> </w:t>
      </w:r>
      <w:r w:rsidRPr="003C7A59">
        <w:rPr>
          <w:szCs w:val="22"/>
        </w:rPr>
        <w:t>2 mg/ml injeksjonsvæske, oppløsning til katt</w:t>
      </w:r>
    </w:p>
    <w:p w14:paraId="763DBA77" w14:textId="77777777" w:rsidR="00FD2250" w:rsidRPr="0072761B" w:rsidRDefault="00FD2250" w:rsidP="00346A1D">
      <w:pPr>
        <w:spacing w:line="240" w:lineRule="auto"/>
        <w:ind w:left="567" w:hanging="567"/>
        <w:rPr>
          <w:szCs w:val="22"/>
          <w:lang w:val="nn-NO"/>
        </w:rPr>
      </w:pPr>
      <w:r w:rsidRPr="0072761B">
        <w:rPr>
          <w:szCs w:val="22"/>
          <w:lang w:val="nn-NO"/>
        </w:rPr>
        <w:t>Meloksikam</w:t>
      </w:r>
    </w:p>
    <w:p w14:paraId="763DBA78" w14:textId="77777777" w:rsidR="00FD2250" w:rsidRPr="0072761B" w:rsidRDefault="00FD2250" w:rsidP="00346A1D">
      <w:pPr>
        <w:tabs>
          <w:tab w:val="clear" w:pos="567"/>
        </w:tabs>
        <w:spacing w:line="240" w:lineRule="auto"/>
        <w:rPr>
          <w:szCs w:val="22"/>
          <w:lang w:val="nn-NO"/>
        </w:rPr>
      </w:pPr>
    </w:p>
    <w:p w14:paraId="763DBA79" w14:textId="77777777" w:rsidR="00FD2250" w:rsidRPr="0072761B" w:rsidRDefault="00FD2250" w:rsidP="00346A1D">
      <w:pPr>
        <w:tabs>
          <w:tab w:val="clear" w:pos="567"/>
        </w:tabs>
        <w:spacing w:line="240" w:lineRule="auto"/>
        <w:rPr>
          <w:szCs w:val="22"/>
          <w:lang w:val="nn-NO"/>
        </w:rPr>
      </w:pPr>
    </w:p>
    <w:p w14:paraId="763DBA7A" w14:textId="2EE3DFD1" w:rsidR="00FD2250" w:rsidRPr="0072761B"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nn-NO"/>
        </w:rPr>
      </w:pPr>
      <w:r w:rsidRPr="0072761B">
        <w:rPr>
          <w:b/>
          <w:szCs w:val="22"/>
          <w:lang w:val="nn-NO"/>
        </w:rPr>
        <w:t>2.</w:t>
      </w:r>
      <w:r w:rsidRPr="0072761B">
        <w:rPr>
          <w:b/>
          <w:szCs w:val="22"/>
          <w:lang w:val="nn-NO"/>
        </w:rPr>
        <w:tab/>
        <w:t xml:space="preserve">DEKLARASJON AV VIRKESTOFF(ER) </w:t>
      </w:r>
    </w:p>
    <w:p w14:paraId="763DBA7B" w14:textId="77777777" w:rsidR="00FD2250" w:rsidRPr="0072761B" w:rsidRDefault="00FD2250" w:rsidP="00346A1D">
      <w:pPr>
        <w:tabs>
          <w:tab w:val="clear" w:pos="567"/>
        </w:tabs>
        <w:spacing w:line="240" w:lineRule="auto"/>
        <w:rPr>
          <w:szCs w:val="22"/>
          <w:lang w:val="nn-NO"/>
        </w:rPr>
      </w:pPr>
    </w:p>
    <w:p w14:paraId="763DBA7C" w14:textId="7D515C0E" w:rsidR="00FD2250" w:rsidRPr="003C7A59" w:rsidRDefault="00FD2250" w:rsidP="00346A1D">
      <w:pPr>
        <w:tabs>
          <w:tab w:val="clear" w:pos="567"/>
        </w:tabs>
        <w:spacing w:line="240" w:lineRule="auto"/>
        <w:rPr>
          <w:szCs w:val="22"/>
        </w:rPr>
      </w:pPr>
      <w:r w:rsidRPr="003C7A59">
        <w:rPr>
          <w:szCs w:val="22"/>
        </w:rPr>
        <w:t>Meloksikam</w:t>
      </w:r>
      <w:r w:rsidR="00732C49">
        <w:rPr>
          <w:szCs w:val="22"/>
        </w:rPr>
        <w:t xml:space="preserve"> </w:t>
      </w:r>
      <w:r w:rsidRPr="003C7A59">
        <w:rPr>
          <w:szCs w:val="22"/>
        </w:rPr>
        <w:t>2 mg/ml</w:t>
      </w:r>
    </w:p>
    <w:p w14:paraId="763DBA7D" w14:textId="77777777" w:rsidR="00FD2250" w:rsidRPr="003C7A59" w:rsidRDefault="00FD2250" w:rsidP="00346A1D">
      <w:pPr>
        <w:tabs>
          <w:tab w:val="clear" w:pos="567"/>
        </w:tabs>
        <w:spacing w:line="240" w:lineRule="auto"/>
        <w:rPr>
          <w:szCs w:val="22"/>
        </w:rPr>
      </w:pPr>
    </w:p>
    <w:p w14:paraId="763DBA7E" w14:textId="77777777" w:rsidR="00FD2250" w:rsidRPr="003C7A59" w:rsidRDefault="00FD2250" w:rsidP="00346A1D">
      <w:pPr>
        <w:tabs>
          <w:tab w:val="clear" w:pos="567"/>
        </w:tabs>
        <w:spacing w:line="240" w:lineRule="auto"/>
        <w:rPr>
          <w:szCs w:val="22"/>
        </w:rPr>
      </w:pPr>
    </w:p>
    <w:p w14:paraId="763DBA7F"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3C7A59">
        <w:rPr>
          <w:b/>
          <w:szCs w:val="22"/>
        </w:rPr>
        <w:t>3.</w:t>
      </w:r>
      <w:r w:rsidRPr="003C7A59">
        <w:rPr>
          <w:b/>
          <w:szCs w:val="22"/>
        </w:rPr>
        <w:tab/>
        <w:t>LEGEMIDDELFORM</w:t>
      </w:r>
    </w:p>
    <w:p w14:paraId="763DBA80" w14:textId="77777777" w:rsidR="00FD2250" w:rsidRPr="003C7A59" w:rsidRDefault="00FD2250" w:rsidP="00346A1D">
      <w:pPr>
        <w:tabs>
          <w:tab w:val="clear" w:pos="567"/>
        </w:tabs>
        <w:spacing w:line="240" w:lineRule="auto"/>
        <w:rPr>
          <w:szCs w:val="22"/>
        </w:rPr>
      </w:pPr>
    </w:p>
    <w:p w14:paraId="763DBA81" w14:textId="77777777" w:rsidR="00FD2250" w:rsidRPr="003C7A59" w:rsidRDefault="00FD2250" w:rsidP="00346A1D">
      <w:pPr>
        <w:spacing w:line="240" w:lineRule="auto"/>
        <w:ind w:left="567" w:hanging="567"/>
        <w:rPr>
          <w:szCs w:val="22"/>
        </w:rPr>
      </w:pPr>
      <w:r w:rsidRPr="00304B0A">
        <w:rPr>
          <w:szCs w:val="22"/>
          <w:highlight w:val="lightGray"/>
        </w:rPr>
        <w:t>Injeksjonsvæske, oppløsning</w:t>
      </w:r>
    </w:p>
    <w:p w14:paraId="763DBA82" w14:textId="77777777" w:rsidR="00FD2250" w:rsidRPr="003C7A59" w:rsidRDefault="00FD2250" w:rsidP="00346A1D">
      <w:pPr>
        <w:tabs>
          <w:tab w:val="clear" w:pos="567"/>
        </w:tabs>
        <w:spacing w:line="240" w:lineRule="auto"/>
        <w:rPr>
          <w:szCs w:val="22"/>
        </w:rPr>
      </w:pPr>
    </w:p>
    <w:p w14:paraId="763DBA83" w14:textId="77777777" w:rsidR="00FD2250" w:rsidRPr="003C7A59" w:rsidRDefault="00FD2250" w:rsidP="00346A1D">
      <w:pPr>
        <w:tabs>
          <w:tab w:val="clear" w:pos="567"/>
        </w:tabs>
        <w:spacing w:line="240" w:lineRule="auto"/>
        <w:rPr>
          <w:szCs w:val="22"/>
        </w:rPr>
      </w:pPr>
    </w:p>
    <w:p w14:paraId="763DBA84"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3C7A59">
        <w:rPr>
          <w:b/>
          <w:szCs w:val="22"/>
        </w:rPr>
        <w:t>4.</w:t>
      </w:r>
      <w:r w:rsidRPr="003C7A59">
        <w:rPr>
          <w:b/>
          <w:szCs w:val="22"/>
        </w:rPr>
        <w:tab/>
        <w:t>PAKNINGSSTØRRELSE</w:t>
      </w:r>
    </w:p>
    <w:p w14:paraId="763DBA85" w14:textId="77777777" w:rsidR="00FD2250" w:rsidRPr="003C7A59" w:rsidRDefault="00FD2250" w:rsidP="00346A1D">
      <w:pPr>
        <w:tabs>
          <w:tab w:val="clear" w:pos="567"/>
        </w:tabs>
        <w:spacing w:line="240" w:lineRule="auto"/>
        <w:rPr>
          <w:szCs w:val="22"/>
        </w:rPr>
      </w:pPr>
    </w:p>
    <w:p w14:paraId="763DBA86" w14:textId="77777777" w:rsidR="00FD2250" w:rsidRPr="003C7A59" w:rsidRDefault="00FD2250" w:rsidP="00346A1D">
      <w:pPr>
        <w:spacing w:line="240" w:lineRule="auto"/>
        <w:ind w:left="567" w:hanging="567"/>
        <w:rPr>
          <w:szCs w:val="22"/>
        </w:rPr>
      </w:pPr>
      <w:r w:rsidRPr="003C7A59">
        <w:rPr>
          <w:szCs w:val="22"/>
        </w:rPr>
        <w:t xml:space="preserve">10 ml </w:t>
      </w:r>
    </w:p>
    <w:p w14:paraId="763DBA87" w14:textId="77777777" w:rsidR="00FD2250" w:rsidRPr="003C7A59" w:rsidRDefault="00FD2250" w:rsidP="00346A1D">
      <w:pPr>
        <w:tabs>
          <w:tab w:val="clear" w:pos="567"/>
        </w:tabs>
        <w:spacing w:line="240" w:lineRule="auto"/>
        <w:rPr>
          <w:szCs w:val="22"/>
        </w:rPr>
      </w:pPr>
      <w:r w:rsidRPr="00304B0A">
        <w:rPr>
          <w:szCs w:val="22"/>
          <w:highlight w:val="lightGray"/>
        </w:rPr>
        <w:t>20 ml</w:t>
      </w:r>
    </w:p>
    <w:p w14:paraId="763DBA88" w14:textId="77777777" w:rsidR="00FD2250" w:rsidRPr="003C7A59" w:rsidRDefault="00FD2250" w:rsidP="00346A1D">
      <w:pPr>
        <w:tabs>
          <w:tab w:val="clear" w:pos="567"/>
        </w:tabs>
        <w:spacing w:line="240" w:lineRule="auto"/>
        <w:rPr>
          <w:szCs w:val="22"/>
        </w:rPr>
      </w:pPr>
    </w:p>
    <w:p w14:paraId="763DBA89" w14:textId="77777777" w:rsidR="00FD2250" w:rsidRPr="003C7A59" w:rsidRDefault="00FD2250" w:rsidP="00346A1D">
      <w:pPr>
        <w:tabs>
          <w:tab w:val="clear" w:pos="567"/>
        </w:tabs>
        <w:spacing w:line="240" w:lineRule="auto"/>
        <w:rPr>
          <w:szCs w:val="22"/>
        </w:rPr>
      </w:pPr>
    </w:p>
    <w:p w14:paraId="763DBA8A"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3C7A59">
        <w:rPr>
          <w:b/>
          <w:szCs w:val="22"/>
        </w:rPr>
        <w:t>5.</w:t>
      </w:r>
      <w:r w:rsidRPr="003C7A59">
        <w:rPr>
          <w:b/>
          <w:szCs w:val="22"/>
        </w:rPr>
        <w:tab/>
        <w:t>DYREART</w:t>
      </w:r>
      <w:r w:rsidR="00544678" w:rsidRPr="003C7A59">
        <w:rPr>
          <w:b/>
          <w:szCs w:val="22"/>
        </w:rPr>
        <w:t>ER</w:t>
      </w:r>
      <w:r w:rsidRPr="003C7A59">
        <w:rPr>
          <w:b/>
          <w:szCs w:val="22"/>
        </w:rPr>
        <w:t xml:space="preserve"> SOM LEGEMIDLET ER BEREGNET TIL</w:t>
      </w:r>
      <w:r w:rsidR="006D63DE" w:rsidRPr="003C7A59">
        <w:rPr>
          <w:b/>
          <w:szCs w:val="22"/>
        </w:rPr>
        <w:t xml:space="preserve"> (Målarter)</w:t>
      </w:r>
    </w:p>
    <w:p w14:paraId="763DBA8B" w14:textId="77777777" w:rsidR="00FD2250" w:rsidRPr="003C7A59" w:rsidRDefault="00FD2250" w:rsidP="00346A1D">
      <w:pPr>
        <w:tabs>
          <w:tab w:val="clear" w:pos="567"/>
        </w:tabs>
        <w:spacing w:line="240" w:lineRule="auto"/>
        <w:rPr>
          <w:szCs w:val="22"/>
        </w:rPr>
      </w:pPr>
    </w:p>
    <w:p w14:paraId="763DBA8C" w14:textId="77777777" w:rsidR="00FD2250" w:rsidRPr="003C7A59" w:rsidRDefault="00FD2250" w:rsidP="00346A1D">
      <w:pPr>
        <w:spacing w:line="240" w:lineRule="auto"/>
        <w:ind w:left="567" w:hanging="567"/>
        <w:rPr>
          <w:szCs w:val="22"/>
        </w:rPr>
      </w:pPr>
      <w:r w:rsidRPr="00304B0A">
        <w:rPr>
          <w:szCs w:val="22"/>
          <w:highlight w:val="lightGray"/>
        </w:rPr>
        <w:t>Katt</w:t>
      </w:r>
    </w:p>
    <w:p w14:paraId="763DBA8D" w14:textId="77777777" w:rsidR="00FD2250" w:rsidRPr="003C7A59" w:rsidRDefault="00FD2250" w:rsidP="00346A1D">
      <w:pPr>
        <w:tabs>
          <w:tab w:val="clear" w:pos="567"/>
        </w:tabs>
        <w:spacing w:line="240" w:lineRule="auto"/>
        <w:rPr>
          <w:szCs w:val="22"/>
        </w:rPr>
      </w:pPr>
    </w:p>
    <w:p w14:paraId="763DBA8E" w14:textId="77777777" w:rsidR="00FD2250" w:rsidRPr="003C7A59" w:rsidRDefault="00FD2250" w:rsidP="00346A1D">
      <w:pPr>
        <w:tabs>
          <w:tab w:val="clear" w:pos="567"/>
        </w:tabs>
        <w:spacing w:line="240" w:lineRule="auto"/>
        <w:rPr>
          <w:szCs w:val="22"/>
        </w:rPr>
      </w:pPr>
    </w:p>
    <w:p w14:paraId="763DBA8F"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3C7A59">
        <w:rPr>
          <w:b/>
          <w:szCs w:val="22"/>
        </w:rPr>
        <w:t>6.</w:t>
      </w:r>
      <w:r w:rsidRPr="003C7A59">
        <w:rPr>
          <w:b/>
          <w:szCs w:val="22"/>
        </w:rPr>
        <w:tab/>
        <w:t>INDIKASJON</w:t>
      </w:r>
      <w:r w:rsidR="00544678" w:rsidRPr="003C7A59">
        <w:rPr>
          <w:b/>
          <w:szCs w:val="22"/>
        </w:rPr>
        <w:t>(</w:t>
      </w:r>
      <w:r w:rsidRPr="003C7A59">
        <w:rPr>
          <w:b/>
          <w:szCs w:val="22"/>
        </w:rPr>
        <w:t>ER</w:t>
      </w:r>
      <w:r w:rsidR="00544678" w:rsidRPr="003C7A59">
        <w:rPr>
          <w:b/>
          <w:szCs w:val="22"/>
        </w:rPr>
        <w:t>)</w:t>
      </w:r>
    </w:p>
    <w:p w14:paraId="763DBA90" w14:textId="77777777" w:rsidR="00FD2250" w:rsidRPr="003C7A59" w:rsidRDefault="00FD2250" w:rsidP="00346A1D">
      <w:pPr>
        <w:tabs>
          <w:tab w:val="clear" w:pos="567"/>
        </w:tabs>
        <w:spacing w:line="240" w:lineRule="auto"/>
        <w:rPr>
          <w:szCs w:val="22"/>
        </w:rPr>
      </w:pPr>
    </w:p>
    <w:p w14:paraId="763DBA92" w14:textId="77777777" w:rsidR="00FD2250" w:rsidRPr="003C7A59" w:rsidRDefault="00FD2250" w:rsidP="00346A1D">
      <w:pPr>
        <w:tabs>
          <w:tab w:val="clear" w:pos="567"/>
        </w:tabs>
        <w:spacing w:line="240" w:lineRule="auto"/>
        <w:rPr>
          <w:szCs w:val="22"/>
        </w:rPr>
      </w:pPr>
    </w:p>
    <w:p w14:paraId="763DBA93" w14:textId="77777777" w:rsidR="00FD2250" w:rsidRPr="003C7A59" w:rsidRDefault="00FD2250" w:rsidP="00346A1D">
      <w:pPr>
        <w:tabs>
          <w:tab w:val="clear" w:pos="567"/>
        </w:tabs>
        <w:spacing w:line="240" w:lineRule="auto"/>
        <w:rPr>
          <w:szCs w:val="22"/>
        </w:rPr>
      </w:pPr>
    </w:p>
    <w:p w14:paraId="763DBA94"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3C7A59">
        <w:rPr>
          <w:b/>
          <w:szCs w:val="22"/>
        </w:rPr>
        <w:t>7.</w:t>
      </w:r>
      <w:r w:rsidRPr="003C7A59">
        <w:rPr>
          <w:b/>
          <w:szCs w:val="22"/>
        </w:rPr>
        <w:tab/>
        <w:t>BRUKSSMÅTE OG ADMINISTRASJONSVEI</w:t>
      </w:r>
      <w:r w:rsidR="00544678" w:rsidRPr="003C7A59">
        <w:rPr>
          <w:b/>
          <w:szCs w:val="22"/>
        </w:rPr>
        <w:t>(ER)</w:t>
      </w:r>
    </w:p>
    <w:p w14:paraId="763DBA95" w14:textId="77777777" w:rsidR="00FD2250" w:rsidRPr="003C7A59" w:rsidRDefault="00FD2250" w:rsidP="00346A1D">
      <w:pPr>
        <w:tabs>
          <w:tab w:val="clear" w:pos="567"/>
        </w:tabs>
        <w:spacing w:line="240" w:lineRule="auto"/>
        <w:rPr>
          <w:szCs w:val="22"/>
          <w:u w:val="single"/>
        </w:rPr>
      </w:pPr>
    </w:p>
    <w:p w14:paraId="763DBA96" w14:textId="77777777" w:rsidR="00FD2250" w:rsidRPr="003C7A59" w:rsidDel="009D7511" w:rsidRDefault="00FD2250" w:rsidP="00346A1D">
      <w:pPr>
        <w:tabs>
          <w:tab w:val="clear" w:pos="567"/>
        </w:tabs>
        <w:spacing w:line="240" w:lineRule="auto"/>
        <w:rPr>
          <w:szCs w:val="22"/>
        </w:rPr>
      </w:pPr>
      <w:r w:rsidRPr="003C7A59">
        <w:rPr>
          <w:szCs w:val="22"/>
        </w:rPr>
        <w:t>Enkel subkutan injeksjon</w:t>
      </w:r>
      <w:r w:rsidRPr="003C7A59" w:rsidDel="009D7511">
        <w:rPr>
          <w:szCs w:val="22"/>
        </w:rPr>
        <w:t>.</w:t>
      </w:r>
    </w:p>
    <w:p w14:paraId="763DBA97" w14:textId="77777777" w:rsidR="00FD2250" w:rsidRPr="003C7A59" w:rsidRDefault="00FD2250" w:rsidP="00346A1D">
      <w:pPr>
        <w:tabs>
          <w:tab w:val="clear" w:pos="567"/>
        </w:tabs>
        <w:spacing w:line="240" w:lineRule="auto"/>
        <w:rPr>
          <w:szCs w:val="22"/>
        </w:rPr>
      </w:pPr>
      <w:r w:rsidRPr="00D84897">
        <w:rPr>
          <w:szCs w:val="22"/>
        </w:rPr>
        <w:t>Les pakningsvedlegget før bruk.</w:t>
      </w:r>
    </w:p>
    <w:p w14:paraId="763DBA98" w14:textId="77777777" w:rsidR="00FD2250" w:rsidRPr="003C7A59" w:rsidRDefault="00FD2250" w:rsidP="00346A1D">
      <w:pPr>
        <w:tabs>
          <w:tab w:val="clear" w:pos="567"/>
        </w:tabs>
        <w:spacing w:line="240" w:lineRule="auto"/>
        <w:rPr>
          <w:szCs w:val="22"/>
        </w:rPr>
      </w:pPr>
    </w:p>
    <w:p w14:paraId="763DBA99" w14:textId="77777777" w:rsidR="00FD2250" w:rsidRPr="003C7A59" w:rsidRDefault="00FD2250" w:rsidP="00346A1D">
      <w:pPr>
        <w:tabs>
          <w:tab w:val="clear" w:pos="567"/>
        </w:tabs>
        <w:spacing w:line="240" w:lineRule="auto"/>
        <w:rPr>
          <w:szCs w:val="22"/>
        </w:rPr>
      </w:pPr>
    </w:p>
    <w:p w14:paraId="763DBA9A"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3C7A59">
        <w:rPr>
          <w:b/>
          <w:szCs w:val="22"/>
        </w:rPr>
        <w:t>8.</w:t>
      </w:r>
      <w:r w:rsidRPr="003C7A59">
        <w:rPr>
          <w:b/>
          <w:szCs w:val="22"/>
        </w:rPr>
        <w:tab/>
        <w:t>TILBAKEHOLDELSESTID(ER)</w:t>
      </w:r>
    </w:p>
    <w:p w14:paraId="763DBA9B" w14:textId="77777777" w:rsidR="00FD2250" w:rsidRPr="003C7A59" w:rsidRDefault="00FD2250" w:rsidP="00346A1D">
      <w:pPr>
        <w:pStyle w:val="EndnoteText"/>
        <w:tabs>
          <w:tab w:val="clear" w:pos="567"/>
        </w:tabs>
        <w:rPr>
          <w:szCs w:val="22"/>
        </w:rPr>
      </w:pPr>
    </w:p>
    <w:p w14:paraId="763DBA9D" w14:textId="77777777" w:rsidR="00FD2250" w:rsidRPr="003C7A59" w:rsidRDefault="00FD2250" w:rsidP="00346A1D">
      <w:pPr>
        <w:pStyle w:val="EndnoteText"/>
        <w:tabs>
          <w:tab w:val="clear" w:pos="567"/>
        </w:tabs>
        <w:rPr>
          <w:szCs w:val="22"/>
        </w:rPr>
      </w:pPr>
    </w:p>
    <w:p w14:paraId="763DBA9E" w14:textId="77777777" w:rsidR="00FD2250" w:rsidRPr="003C7A59" w:rsidRDefault="00FD2250" w:rsidP="00346A1D">
      <w:pPr>
        <w:pStyle w:val="EndnoteText"/>
        <w:tabs>
          <w:tab w:val="clear" w:pos="567"/>
        </w:tabs>
        <w:rPr>
          <w:szCs w:val="22"/>
        </w:rPr>
      </w:pPr>
    </w:p>
    <w:p w14:paraId="763DBA9F"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rPr>
          <w:szCs w:val="22"/>
        </w:rPr>
      </w:pPr>
      <w:r w:rsidRPr="003C7A59">
        <w:rPr>
          <w:b/>
          <w:szCs w:val="22"/>
        </w:rPr>
        <w:t>9.</w:t>
      </w:r>
      <w:r w:rsidRPr="003C7A59">
        <w:rPr>
          <w:b/>
          <w:szCs w:val="22"/>
        </w:rPr>
        <w:tab/>
        <w:t>SPESIELLE(E) ADVARSEL/ADVARSLER OM NØDVENDIG</w:t>
      </w:r>
    </w:p>
    <w:p w14:paraId="763DBAA0" w14:textId="77777777" w:rsidR="00FD2250" w:rsidRPr="003C7A59" w:rsidRDefault="00FD2250" w:rsidP="00346A1D">
      <w:pPr>
        <w:tabs>
          <w:tab w:val="clear" w:pos="567"/>
        </w:tabs>
        <w:spacing w:line="240" w:lineRule="auto"/>
        <w:rPr>
          <w:szCs w:val="22"/>
        </w:rPr>
      </w:pPr>
    </w:p>
    <w:p w14:paraId="763DBAA1" w14:textId="77777777" w:rsidR="00FD2250" w:rsidRPr="003C7A59" w:rsidRDefault="00FD2250" w:rsidP="00346A1D">
      <w:pPr>
        <w:pStyle w:val="BodyTextIndent"/>
        <w:jc w:val="left"/>
        <w:rPr>
          <w:szCs w:val="22"/>
        </w:rPr>
      </w:pPr>
      <w:r w:rsidRPr="003C7A59">
        <w:rPr>
          <w:szCs w:val="22"/>
        </w:rPr>
        <w:t>Skal ikke brukes til drektige eller lakterende dyr.</w:t>
      </w:r>
    </w:p>
    <w:p w14:paraId="763DBAA3" w14:textId="77777777" w:rsidR="00FD2250" w:rsidRPr="00B44995" w:rsidRDefault="00FD2250" w:rsidP="00346A1D">
      <w:pPr>
        <w:tabs>
          <w:tab w:val="clear" w:pos="567"/>
        </w:tabs>
        <w:spacing w:line="240" w:lineRule="auto"/>
        <w:ind w:left="567" w:hanging="567"/>
        <w:rPr>
          <w:bCs/>
          <w:szCs w:val="22"/>
        </w:rPr>
      </w:pPr>
    </w:p>
    <w:p w14:paraId="763DBAA4" w14:textId="77777777" w:rsidR="001A2D9D" w:rsidRPr="00B44995" w:rsidRDefault="001A2D9D" w:rsidP="00346A1D">
      <w:pPr>
        <w:tabs>
          <w:tab w:val="clear" w:pos="567"/>
        </w:tabs>
        <w:spacing w:line="240" w:lineRule="auto"/>
        <w:ind w:left="567" w:hanging="567"/>
        <w:rPr>
          <w:bCs/>
          <w:szCs w:val="22"/>
        </w:rPr>
      </w:pPr>
    </w:p>
    <w:p w14:paraId="763DBAA5" w14:textId="77777777" w:rsidR="00FD2250" w:rsidRPr="003C7A59" w:rsidRDefault="00FD2250" w:rsidP="0072761B">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3C7A59">
        <w:rPr>
          <w:b/>
          <w:szCs w:val="22"/>
        </w:rPr>
        <w:t>10.</w:t>
      </w:r>
      <w:r w:rsidRPr="003C7A59">
        <w:rPr>
          <w:b/>
          <w:szCs w:val="22"/>
        </w:rPr>
        <w:tab/>
        <w:t>UTLØPSDATO</w:t>
      </w:r>
    </w:p>
    <w:p w14:paraId="763DBAA6" w14:textId="77777777" w:rsidR="00FD2250" w:rsidRPr="003C7A59" w:rsidRDefault="00FD2250" w:rsidP="0072761B">
      <w:pPr>
        <w:tabs>
          <w:tab w:val="clear" w:pos="567"/>
        </w:tabs>
        <w:spacing w:line="240" w:lineRule="auto"/>
        <w:rPr>
          <w:szCs w:val="22"/>
        </w:rPr>
      </w:pPr>
    </w:p>
    <w:p w14:paraId="763DBAA7" w14:textId="77777777" w:rsidR="00FD2250" w:rsidRPr="003C7A59" w:rsidRDefault="001A630E" w:rsidP="00346A1D">
      <w:pPr>
        <w:tabs>
          <w:tab w:val="clear" w:pos="567"/>
        </w:tabs>
        <w:spacing w:line="240" w:lineRule="auto"/>
        <w:rPr>
          <w:szCs w:val="22"/>
        </w:rPr>
      </w:pPr>
      <w:r w:rsidRPr="003C7A59">
        <w:rPr>
          <w:szCs w:val="22"/>
        </w:rPr>
        <w:t>EXP</w:t>
      </w:r>
      <w:r w:rsidR="00FD2250" w:rsidRPr="003C7A59">
        <w:rPr>
          <w:szCs w:val="22"/>
        </w:rPr>
        <w:t xml:space="preserve"> {måned/år}</w:t>
      </w:r>
    </w:p>
    <w:p w14:paraId="763DBAA8" w14:textId="559F0B83" w:rsidR="00FD2250" w:rsidRPr="003C7A59" w:rsidRDefault="00322795" w:rsidP="00346A1D">
      <w:pPr>
        <w:tabs>
          <w:tab w:val="clear" w:pos="567"/>
        </w:tabs>
        <w:spacing w:line="240" w:lineRule="auto"/>
        <w:rPr>
          <w:szCs w:val="22"/>
        </w:rPr>
      </w:pPr>
      <w:r>
        <w:rPr>
          <w:szCs w:val="22"/>
        </w:rPr>
        <w:lastRenderedPageBreak/>
        <w:t>Etter anbrudd brukes innen</w:t>
      </w:r>
      <w:r w:rsidR="00FD2250" w:rsidRPr="003C7A59">
        <w:rPr>
          <w:szCs w:val="22"/>
        </w:rPr>
        <w:t xml:space="preserve"> 28 </w:t>
      </w:r>
      <w:r w:rsidR="000B5645">
        <w:rPr>
          <w:szCs w:val="22"/>
        </w:rPr>
        <w:t>døgn</w:t>
      </w:r>
      <w:r w:rsidR="00FD2250" w:rsidRPr="003C7A59">
        <w:rPr>
          <w:szCs w:val="22"/>
        </w:rPr>
        <w:t>.</w:t>
      </w:r>
    </w:p>
    <w:p w14:paraId="763DBAA9" w14:textId="77777777" w:rsidR="00FD2250" w:rsidRPr="003C7A59" w:rsidRDefault="00FD2250" w:rsidP="00346A1D">
      <w:pPr>
        <w:tabs>
          <w:tab w:val="clear" w:pos="567"/>
        </w:tabs>
        <w:spacing w:line="240" w:lineRule="auto"/>
        <w:rPr>
          <w:szCs w:val="22"/>
        </w:rPr>
      </w:pPr>
    </w:p>
    <w:p w14:paraId="763DBAAA" w14:textId="77777777" w:rsidR="00FD2250" w:rsidRPr="003C7A59" w:rsidRDefault="00FD2250" w:rsidP="00346A1D">
      <w:pPr>
        <w:tabs>
          <w:tab w:val="clear" w:pos="567"/>
        </w:tabs>
        <w:spacing w:line="240" w:lineRule="auto"/>
        <w:rPr>
          <w:szCs w:val="22"/>
        </w:rPr>
      </w:pPr>
    </w:p>
    <w:p w14:paraId="763DBAAB"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3C7A59">
        <w:rPr>
          <w:b/>
          <w:szCs w:val="22"/>
        </w:rPr>
        <w:t>11.</w:t>
      </w:r>
      <w:r w:rsidRPr="003C7A59">
        <w:rPr>
          <w:b/>
          <w:szCs w:val="22"/>
        </w:rPr>
        <w:tab/>
        <w:t>OPPBEVARINGSBETINGELSER</w:t>
      </w:r>
    </w:p>
    <w:p w14:paraId="763DBAAC" w14:textId="77777777" w:rsidR="00FD2250" w:rsidRPr="003C7A59" w:rsidRDefault="00FD2250" w:rsidP="00346A1D">
      <w:pPr>
        <w:tabs>
          <w:tab w:val="clear" w:pos="567"/>
        </w:tabs>
        <w:spacing w:line="240" w:lineRule="auto"/>
        <w:rPr>
          <w:szCs w:val="22"/>
        </w:rPr>
      </w:pPr>
    </w:p>
    <w:p w14:paraId="763DBAAE" w14:textId="77777777" w:rsidR="00FD2250" w:rsidRPr="003C7A59" w:rsidRDefault="00FD2250" w:rsidP="00346A1D">
      <w:pPr>
        <w:tabs>
          <w:tab w:val="clear" w:pos="567"/>
        </w:tabs>
        <w:spacing w:line="240" w:lineRule="auto"/>
        <w:rPr>
          <w:szCs w:val="22"/>
        </w:rPr>
      </w:pPr>
    </w:p>
    <w:p w14:paraId="763DBAAF" w14:textId="77777777" w:rsidR="00FD2250" w:rsidRPr="003C7A59" w:rsidRDefault="00FD2250" w:rsidP="00346A1D">
      <w:pPr>
        <w:tabs>
          <w:tab w:val="clear" w:pos="567"/>
        </w:tabs>
        <w:spacing w:line="240" w:lineRule="auto"/>
        <w:rPr>
          <w:szCs w:val="22"/>
        </w:rPr>
      </w:pPr>
    </w:p>
    <w:p w14:paraId="763DBAB0" w14:textId="7B50B823"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3C7A59">
        <w:rPr>
          <w:b/>
          <w:szCs w:val="22"/>
        </w:rPr>
        <w:t>12.</w:t>
      </w:r>
      <w:r w:rsidRPr="003C7A59">
        <w:rPr>
          <w:b/>
          <w:szCs w:val="22"/>
        </w:rPr>
        <w:tab/>
      </w:r>
      <w:r w:rsidR="00322795">
        <w:rPr>
          <w:b/>
          <w:szCs w:val="22"/>
        </w:rPr>
        <w:t>SÆRLIGE FORHOLDSREGLER FOR HÅNDTERING AV UBRUKT LEGEMIDDEL, RESTER OG EMBALLASJE</w:t>
      </w:r>
    </w:p>
    <w:p w14:paraId="763DBAB1" w14:textId="77777777" w:rsidR="00FD2250" w:rsidRPr="003C7A59" w:rsidRDefault="00FD2250" w:rsidP="00346A1D">
      <w:pPr>
        <w:tabs>
          <w:tab w:val="clear" w:pos="567"/>
        </w:tabs>
        <w:spacing w:line="240" w:lineRule="auto"/>
        <w:rPr>
          <w:szCs w:val="22"/>
        </w:rPr>
      </w:pPr>
    </w:p>
    <w:p w14:paraId="0997F2FD" w14:textId="77777777" w:rsidR="0037075B" w:rsidRDefault="00732C49" w:rsidP="00346A1D">
      <w:pPr>
        <w:pStyle w:val="EndnoteText"/>
        <w:tabs>
          <w:tab w:val="clear" w:pos="567"/>
        </w:tabs>
        <w:rPr>
          <w:iCs/>
          <w:szCs w:val="22"/>
        </w:rPr>
      </w:pPr>
      <w:r w:rsidRPr="00647CF3">
        <w:rPr>
          <w:iCs/>
          <w:szCs w:val="22"/>
        </w:rPr>
        <w:t>Kassasjon: les pakningsvedlegget.</w:t>
      </w:r>
    </w:p>
    <w:p w14:paraId="763DBAB3" w14:textId="77777777" w:rsidR="00FD2250" w:rsidRPr="003C7A59" w:rsidRDefault="00FD2250" w:rsidP="00346A1D">
      <w:pPr>
        <w:pStyle w:val="EndnoteText"/>
        <w:tabs>
          <w:tab w:val="clear" w:pos="567"/>
        </w:tabs>
        <w:rPr>
          <w:szCs w:val="22"/>
        </w:rPr>
      </w:pPr>
    </w:p>
    <w:p w14:paraId="763DBAB4" w14:textId="77777777" w:rsidR="00FD2250" w:rsidRPr="003C7A59" w:rsidRDefault="00FD2250" w:rsidP="00346A1D">
      <w:pPr>
        <w:tabs>
          <w:tab w:val="clear" w:pos="567"/>
        </w:tabs>
        <w:spacing w:line="240" w:lineRule="auto"/>
        <w:rPr>
          <w:szCs w:val="22"/>
        </w:rPr>
      </w:pPr>
    </w:p>
    <w:p w14:paraId="763DBAB5"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3C7A59">
        <w:rPr>
          <w:b/>
          <w:szCs w:val="22"/>
        </w:rPr>
        <w:t>13.</w:t>
      </w:r>
      <w:r w:rsidRPr="003C7A59">
        <w:rPr>
          <w:b/>
          <w:szCs w:val="22"/>
        </w:rPr>
        <w:tab/>
        <w:t xml:space="preserve">TEKSTEN "TIL DYR" OG EVENTUELLE VILKÅR ELLER BEGRENSING </w:t>
      </w:r>
      <w:smartTag w:uri="urn:schemas-microsoft-com:office:smarttags" w:element="stockticker">
        <w:r w:rsidRPr="003C7A59">
          <w:rPr>
            <w:b/>
            <w:szCs w:val="22"/>
          </w:rPr>
          <w:t>MED</w:t>
        </w:r>
      </w:smartTag>
      <w:r w:rsidRPr="003C7A59">
        <w:rPr>
          <w:b/>
          <w:szCs w:val="22"/>
        </w:rPr>
        <w:t xml:space="preserve"> HENSYN TIL UTLEVERING OG BRUK</w:t>
      </w:r>
      <w:r w:rsidR="00544678" w:rsidRPr="003C7A59">
        <w:rPr>
          <w:b/>
          <w:bCs/>
          <w:szCs w:val="22"/>
        </w:rPr>
        <w:t>, HVIS RELEVANT</w:t>
      </w:r>
    </w:p>
    <w:p w14:paraId="763DBAB6" w14:textId="77777777" w:rsidR="00FD2250" w:rsidRPr="003C7A59" w:rsidRDefault="00FD2250" w:rsidP="00346A1D">
      <w:pPr>
        <w:tabs>
          <w:tab w:val="clear" w:pos="567"/>
        </w:tabs>
        <w:spacing w:line="240" w:lineRule="auto"/>
        <w:rPr>
          <w:szCs w:val="22"/>
        </w:rPr>
      </w:pPr>
    </w:p>
    <w:p w14:paraId="763DBAB7" w14:textId="77777777" w:rsidR="00FD2250" w:rsidRPr="003C7A59" w:rsidRDefault="00FD2250" w:rsidP="00346A1D">
      <w:pPr>
        <w:tabs>
          <w:tab w:val="clear" w:pos="567"/>
        </w:tabs>
        <w:spacing w:line="240" w:lineRule="auto"/>
        <w:rPr>
          <w:szCs w:val="22"/>
        </w:rPr>
      </w:pPr>
      <w:r w:rsidRPr="003C7A59">
        <w:rPr>
          <w:szCs w:val="22"/>
        </w:rPr>
        <w:t>Til dyr</w:t>
      </w:r>
      <w:r w:rsidR="001A2D9D" w:rsidRPr="003C7A59">
        <w:rPr>
          <w:szCs w:val="22"/>
        </w:rPr>
        <w:t>. R</w:t>
      </w:r>
      <w:r w:rsidRPr="003C7A59">
        <w:rPr>
          <w:szCs w:val="22"/>
        </w:rPr>
        <w:t>eseptpliktig.</w:t>
      </w:r>
    </w:p>
    <w:p w14:paraId="763DBAB8" w14:textId="77777777" w:rsidR="00FD2250" w:rsidRPr="003C7A59" w:rsidRDefault="00FD2250" w:rsidP="00346A1D">
      <w:pPr>
        <w:tabs>
          <w:tab w:val="clear" w:pos="567"/>
        </w:tabs>
        <w:spacing w:line="240" w:lineRule="auto"/>
        <w:rPr>
          <w:szCs w:val="22"/>
        </w:rPr>
      </w:pPr>
    </w:p>
    <w:p w14:paraId="763DBAB9" w14:textId="77777777" w:rsidR="00FD2250" w:rsidRPr="003C7A59" w:rsidRDefault="00FD2250" w:rsidP="00346A1D">
      <w:pPr>
        <w:tabs>
          <w:tab w:val="clear" w:pos="567"/>
        </w:tabs>
        <w:spacing w:line="240" w:lineRule="auto"/>
        <w:rPr>
          <w:szCs w:val="22"/>
        </w:rPr>
      </w:pPr>
    </w:p>
    <w:p w14:paraId="763DBABA"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3C7A59">
        <w:rPr>
          <w:b/>
          <w:szCs w:val="22"/>
        </w:rPr>
        <w:t>14.</w:t>
      </w:r>
      <w:r w:rsidRPr="003C7A59">
        <w:rPr>
          <w:b/>
          <w:szCs w:val="22"/>
        </w:rPr>
        <w:tab/>
        <w:t>TEKSTEN “OPPBEVARES UTILGJENGELIG FOR BARN”</w:t>
      </w:r>
    </w:p>
    <w:p w14:paraId="763DBABB" w14:textId="77777777" w:rsidR="00FD2250" w:rsidRPr="003C7A59" w:rsidRDefault="00FD2250" w:rsidP="00346A1D">
      <w:pPr>
        <w:tabs>
          <w:tab w:val="clear" w:pos="567"/>
        </w:tabs>
        <w:spacing w:line="240" w:lineRule="auto"/>
        <w:rPr>
          <w:szCs w:val="22"/>
        </w:rPr>
      </w:pPr>
    </w:p>
    <w:p w14:paraId="763DBABC" w14:textId="77777777" w:rsidR="00FD2250" w:rsidRPr="003C7A59" w:rsidRDefault="00FD2250" w:rsidP="00346A1D">
      <w:pPr>
        <w:tabs>
          <w:tab w:val="clear" w:pos="567"/>
        </w:tabs>
        <w:spacing w:line="240" w:lineRule="auto"/>
        <w:rPr>
          <w:szCs w:val="22"/>
        </w:rPr>
      </w:pPr>
      <w:r w:rsidRPr="003C7A59">
        <w:rPr>
          <w:szCs w:val="22"/>
        </w:rPr>
        <w:t>Oppbevares utilgjengelig for barn.</w:t>
      </w:r>
    </w:p>
    <w:p w14:paraId="763DBABD" w14:textId="77777777" w:rsidR="00FD2250" w:rsidRPr="003C7A59" w:rsidRDefault="00FD2250" w:rsidP="00346A1D">
      <w:pPr>
        <w:tabs>
          <w:tab w:val="clear" w:pos="567"/>
        </w:tabs>
        <w:spacing w:line="240" w:lineRule="auto"/>
        <w:rPr>
          <w:szCs w:val="22"/>
        </w:rPr>
      </w:pPr>
    </w:p>
    <w:p w14:paraId="763DBABE" w14:textId="77777777" w:rsidR="00FD2250" w:rsidRPr="003C7A59" w:rsidRDefault="00FD2250" w:rsidP="00346A1D">
      <w:pPr>
        <w:tabs>
          <w:tab w:val="clear" w:pos="567"/>
        </w:tabs>
        <w:spacing w:line="240" w:lineRule="auto"/>
        <w:rPr>
          <w:szCs w:val="22"/>
        </w:rPr>
      </w:pPr>
    </w:p>
    <w:p w14:paraId="763DBABF"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rPr>
      </w:pPr>
      <w:r w:rsidRPr="003C7A59">
        <w:rPr>
          <w:b/>
          <w:szCs w:val="22"/>
        </w:rPr>
        <w:t>15.</w:t>
      </w:r>
      <w:r w:rsidRPr="003C7A59">
        <w:rPr>
          <w:b/>
          <w:szCs w:val="22"/>
        </w:rPr>
        <w:tab/>
        <w:t xml:space="preserve">NAVN OG ADRESSE PÅ INNHAVEREN AV MARKEDSFØRINGSTILLATELSE </w:t>
      </w:r>
    </w:p>
    <w:p w14:paraId="763DBAC0" w14:textId="77777777" w:rsidR="00FD2250" w:rsidRPr="003C7A59" w:rsidRDefault="00FD2250" w:rsidP="00346A1D">
      <w:pPr>
        <w:tabs>
          <w:tab w:val="clear" w:pos="567"/>
        </w:tabs>
        <w:spacing w:line="240" w:lineRule="auto"/>
        <w:ind w:left="567" w:hanging="567"/>
        <w:rPr>
          <w:szCs w:val="22"/>
        </w:rPr>
      </w:pPr>
    </w:p>
    <w:p w14:paraId="763DBAC1" w14:textId="77777777" w:rsidR="00FD2250" w:rsidRPr="00485074" w:rsidRDefault="00FD2250" w:rsidP="00346A1D">
      <w:pPr>
        <w:tabs>
          <w:tab w:val="clear" w:pos="567"/>
          <w:tab w:val="left" w:pos="0"/>
        </w:tabs>
        <w:spacing w:line="240" w:lineRule="auto"/>
        <w:rPr>
          <w:szCs w:val="22"/>
        </w:rPr>
      </w:pPr>
      <w:r w:rsidRPr="00485074">
        <w:rPr>
          <w:szCs w:val="22"/>
        </w:rPr>
        <w:t>Boehringer Ingelheim Vetmedica GmbH</w:t>
      </w:r>
    </w:p>
    <w:p w14:paraId="763DBAC2" w14:textId="77777777" w:rsidR="00FD2250" w:rsidRPr="00485074" w:rsidRDefault="00FD2250" w:rsidP="00346A1D">
      <w:pPr>
        <w:tabs>
          <w:tab w:val="clear" w:pos="567"/>
          <w:tab w:val="left" w:pos="0"/>
        </w:tabs>
        <w:spacing w:line="240" w:lineRule="auto"/>
        <w:rPr>
          <w:szCs w:val="22"/>
        </w:rPr>
      </w:pPr>
      <w:r w:rsidRPr="00485074">
        <w:rPr>
          <w:szCs w:val="22"/>
        </w:rPr>
        <w:t>55216 Ingelheim/Rhein</w:t>
      </w:r>
    </w:p>
    <w:p w14:paraId="763DBAC3" w14:textId="77777777" w:rsidR="00FD2250" w:rsidRPr="003C7A59" w:rsidRDefault="00FD2250" w:rsidP="00346A1D">
      <w:pPr>
        <w:tabs>
          <w:tab w:val="clear" w:pos="567"/>
        </w:tabs>
        <w:spacing w:line="240" w:lineRule="auto"/>
        <w:rPr>
          <w:caps/>
          <w:szCs w:val="22"/>
        </w:rPr>
      </w:pPr>
      <w:r w:rsidRPr="003C7A59">
        <w:rPr>
          <w:caps/>
          <w:szCs w:val="22"/>
        </w:rPr>
        <w:t>Tyskland</w:t>
      </w:r>
    </w:p>
    <w:p w14:paraId="763DBAC4" w14:textId="77777777" w:rsidR="00FD2250" w:rsidRPr="003C7A59" w:rsidRDefault="00FD2250" w:rsidP="00346A1D">
      <w:pPr>
        <w:tabs>
          <w:tab w:val="clear" w:pos="567"/>
        </w:tabs>
        <w:spacing w:line="240" w:lineRule="auto"/>
        <w:ind w:left="567" w:hanging="567"/>
        <w:rPr>
          <w:szCs w:val="22"/>
        </w:rPr>
      </w:pPr>
    </w:p>
    <w:p w14:paraId="763DBAC5" w14:textId="77777777" w:rsidR="00FD2250" w:rsidRPr="003C7A59" w:rsidRDefault="00FD2250" w:rsidP="00346A1D">
      <w:pPr>
        <w:tabs>
          <w:tab w:val="clear" w:pos="567"/>
        </w:tabs>
        <w:spacing w:line="240" w:lineRule="auto"/>
        <w:rPr>
          <w:szCs w:val="22"/>
        </w:rPr>
      </w:pPr>
    </w:p>
    <w:p w14:paraId="763DBAC6"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3C7A59">
        <w:rPr>
          <w:b/>
          <w:szCs w:val="22"/>
        </w:rPr>
        <w:t>16.</w:t>
      </w:r>
      <w:r w:rsidRPr="003C7A59">
        <w:rPr>
          <w:b/>
          <w:szCs w:val="22"/>
        </w:rPr>
        <w:tab/>
        <w:t>MARKEDSFØRINGSTILLATELSESNUMMER (</w:t>
      </w:r>
      <w:r w:rsidR="00544678" w:rsidRPr="003C7A59">
        <w:rPr>
          <w:b/>
          <w:szCs w:val="22"/>
        </w:rPr>
        <w:t>-</w:t>
      </w:r>
      <w:r w:rsidRPr="003C7A59">
        <w:rPr>
          <w:b/>
          <w:szCs w:val="22"/>
        </w:rPr>
        <w:t>NUMRE)</w:t>
      </w:r>
    </w:p>
    <w:p w14:paraId="763DBAC7" w14:textId="77777777" w:rsidR="00FD2250" w:rsidRPr="003C7A59" w:rsidRDefault="00FD2250" w:rsidP="00346A1D">
      <w:pPr>
        <w:tabs>
          <w:tab w:val="clear" w:pos="567"/>
        </w:tabs>
        <w:spacing w:line="240" w:lineRule="auto"/>
        <w:rPr>
          <w:szCs w:val="22"/>
        </w:rPr>
      </w:pPr>
    </w:p>
    <w:p w14:paraId="763DBAC8" w14:textId="77777777" w:rsidR="00FD2250" w:rsidRPr="003C7A59" w:rsidRDefault="00FD2250" w:rsidP="00346A1D">
      <w:pPr>
        <w:tabs>
          <w:tab w:val="clear" w:pos="567"/>
        </w:tabs>
        <w:spacing w:line="240" w:lineRule="auto"/>
        <w:rPr>
          <w:szCs w:val="22"/>
        </w:rPr>
      </w:pPr>
      <w:r w:rsidRPr="003C7A59">
        <w:rPr>
          <w:szCs w:val="22"/>
        </w:rPr>
        <w:t>EU/2/97/004/</w:t>
      </w:r>
      <w:r w:rsidR="00FE41CA" w:rsidRPr="003C7A59">
        <w:rPr>
          <w:szCs w:val="22"/>
        </w:rPr>
        <w:t>039</w:t>
      </w:r>
      <w:r w:rsidRPr="003C7A59">
        <w:rPr>
          <w:szCs w:val="22"/>
        </w:rPr>
        <w:t xml:space="preserve"> </w:t>
      </w:r>
      <w:r w:rsidRPr="00304B0A">
        <w:rPr>
          <w:szCs w:val="22"/>
          <w:highlight w:val="lightGray"/>
        </w:rPr>
        <w:t>10 ml</w:t>
      </w:r>
    </w:p>
    <w:p w14:paraId="763DBAC9" w14:textId="77777777" w:rsidR="00FD2250" w:rsidRPr="003C7A59" w:rsidRDefault="00FD2250" w:rsidP="00346A1D">
      <w:pPr>
        <w:tabs>
          <w:tab w:val="clear" w:pos="567"/>
        </w:tabs>
        <w:spacing w:line="240" w:lineRule="auto"/>
        <w:rPr>
          <w:szCs w:val="22"/>
        </w:rPr>
      </w:pPr>
      <w:r w:rsidRPr="00304B0A">
        <w:rPr>
          <w:szCs w:val="22"/>
          <w:highlight w:val="lightGray"/>
        </w:rPr>
        <w:t>EU/2/97/004/</w:t>
      </w:r>
      <w:r w:rsidR="00FE41CA" w:rsidRPr="00304B0A">
        <w:rPr>
          <w:szCs w:val="22"/>
          <w:highlight w:val="lightGray"/>
        </w:rPr>
        <w:t>040</w:t>
      </w:r>
      <w:r w:rsidRPr="00304B0A">
        <w:rPr>
          <w:szCs w:val="22"/>
          <w:highlight w:val="lightGray"/>
        </w:rPr>
        <w:t xml:space="preserve"> 20 ml</w:t>
      </w:r>
    </w:p>
    <w:p w14:paraId="763DBACA" w14:textId="77777777" w:rsidR="00FD2250" w:rsidRPr="003C7A59" w:rsidRDefault="00FD2250" w:rsidP="00346A1D">
      <w:pPr>
        <w:tabs>
          <w:tab w:val="clear" w:pos="567"/>
        </w:tabs>
        <w:spacing w:line="240" w:lineRule="auto"/>
        <w:rPr>
          <w:szCs w:val="22"/>
        </w:rPr>
      </w:pPr>
    </w:p>
    <w:p w14:paraId="763DBACB" w14:textId="77777777" w:rsidR="00FD2250" w:rsidRPr="003C7A59" w:rsidRDefault="00FD2250" w:rsidP="00346A1D">
      <w:pPr>
        <w:tabs>
          <w:tab w:val="clear" w:pos="567"/>
        </w:tabs>
        <w:spacing w:line="240" w:lineRule="auto"/>
        <w:rPr>
          <w:szCs w:val="22"/>
        </w:rPr>
      </w:pPr>
    </w:p>
    <w:p w14:paraId="763DBACC"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3C7A59">
        <w:rPr>
          <w:b/>
          <w:szCs w:val="22"/>
        </w:rPr>
        <w:t>17.</w:t>
      </w:r>
      <w:r w:rsidRPr="003C7A59">
        <w:rPr>
          <w:b/>
          <w:szCs w:val="22"/>
        </w:rPr>
        <w:tab/>
        <w:t>TILVIRKERENS PRODUKSJONSNUMMER</w:t>
      </w:r>
    </w:p>
    <w:p w14:paraId="763DBACD" w14:textId="77777777" w:rsidR="00FD2250" w:rsidRPr="003C7A59" w:rsidRDefault="00FD2250" w:rsidP="00346A1D">
      <w:pPr>
        <w:tabs>
          <w:tab w:val="clear" w:pos="567"/>
        </w:tabs>
        <w:spacing w:line="240" w:lineRule="auto"/>
        <w:rPr>
          <w:szCs w:val="22"/>
        </w:rPr>
      </w:pPr>
    </w:p>
    <w:p w14:paraId="763DBACE" w14:textId="210BD5BD" w:rsidR="00FD2250" w:rsidRPr="003C7A59" w:rsidRDefault="00FD2250" w:rsidP="00346A1D">
      <w:pPr>
        <w:tabs>
          <w:tab w:val="clear" w:pos="567"/>
        </w:tabs>
        <w:spacing w:line="240" w:lineRule="auto"/>
        <w:rPr>
          <w:szCs w:val="22"/>
        </w:rPr>
      </w:pPr>
      <w:r w:rsidRPr="003C7A59">
        <w:rPr>
          <w:szCs w:val="22"/>
        </w:rPr>
        <w:t xml:space="preserve">Lot {nummer}: </w:t>
      </w:r>
    </w:p>
    <w:p w14:paraId="763DBACF" w14:textId="77777777" w:rsidR="00D61137" w:rsidRPr="003C7A59" w:rsidRDefault="001D1E8F" w:rsidP="00346A1D">
      <w:pPr>
        <w:tabs>
          <w:tab w:val="clear" w:pos="567"/>
        </w:tabs>
        <w:spacing w:line="240" w:lineRule="auto"/>
        <w:rPr>
          <w:szCs w:val="22"/>
        </w:rPr>
      </w:pPr>
      <w:r w:rsidRPr="003C7A59">
        <w:rPr>
          <w:szCs w:val="22"/>
        </w:rPr>
        <w:br w:type="page"/>
      </w:r>
    </w:p>
    <w:p w14:paraId="763DBAD0"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rPr>
          <w:b/>
          <w:szCs w:val="22"/>
        </w:rPr>
      </w:pPr>
      <w:r w:rsidRPr="003C7A59">
        <w:rPr>
          <w:b/>
          <w:szCs w:val="22"/>
        </w:rPr>
        <w:lastRenderedPageBreak/>
        <w:t>MINSTEKRAV TIL OPPLYSNINGER PÅ SMÅ INDRE PAKNINGER</w:t>
      </w:r>
    </w:p>
    <w:p w14:paraId="5E7F5AE0" w14:textId="77777777" w:rsidR="00514901" w:rsidRDefault="00514901" w:rsidP="00346A1D">
      <w:pPr>
        <w:pBdr>
          <w:top w:val="single" w:sz="4" w:space="1" w:color="auto"/>
          <w:left w:val="single" w:sz="4" w:space="4" w:color="auto"/>
          <w:bottom w:val="single" w:sz="4" w:space="1" w:color="auto"/>
          <w:right w:val="single" w:sz="4" w:space="4" w:color="auto"/>
        </w:pBdr>
        <w:tabs>
          <w:tab w:val="clear" w:pos="567"/>
        </w:tabs>
        <w:spacing w:line="240" w:lineRule="auto"/>
        <w:rPr>
          <w:b/>
          <w:szCs w:val="22"/>
        </w:rPr>
      </w:pPr>
    </w:p>
    <w:p w14:paraId="763DBAD1" w14:textId="053EA03B" w:rsidR="00FD2250" w:rsidRPr="003C7A59" w:rsidRDefault="00322795" w:rsidP="00346A1D">
      <w:pPr>
        <w:pBdr>
          <w:top w:val="single" w:sz="4" w:space="1" w:color="auto"/>
          <w:left w:val="single" w:sz="4" w:space="4" w:color="auto"/>
          <w:bottom w:val="single" w:sz="4" w:space="1" w:color="auto"/>
          <w:right w:val="single" w:sz="4" w:space="4" w:color="auto"/>
        </w:pBdr>
        <w:tabs>
          <w:tab w:val="clear" w:pos="567"/>
        </w:tabs>
        <w:spacing w:line="240" w:lineRule="auto"/>
        <w:rPr>
          <w:b/>
          <w:szCs w:val="22"/>
        </w:rPr>
      </w:pPr>
      <w:r>
        <w:rPr>
          <w:b/>
          <w:szCs w:val="22"/>
        </w:rPr>
        <w:t>Hetteglass, 10 ml og 20 ml</w:t>
      </w:r>
    </w:p>
    <w:p w14:paraId="763DBAD2" w14:textId="77777777" w:rsidR="00FD2250" w:rsidRPr="003C7A59" w:rsidRDefault="00FD2250" w:rsidP="00346A1D">
      <w:pPr>
        <w:tabs>
          <w:tab w:val="clear" w:pos="567"/>
        </w:tabs>
        <w:spacing w:line="240" w:lineRule="auto"/>
        <w:rPr>
          <w:szCs w:val="22"/>
        </w:rPr>
      </w:pPr>
    </w:p>
    <w:p w14:paraId="763DBAD3"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3C7A59">
        <w:rPr>
          <w:b/>
          <w:szCs w:val="22"/>
        </w:rPr>
        <w:t>1.</w:t>
      </w:r>
      <w:r w:rsidRPr="003C7A59">
        <w:rPr>
          <w:b/>
          <w:szCs w:val="22"/>
        </w:rPr>
        <w:tab/>
        <w:t>VETERINÆR</w:t>
      </w:r>
      <w:r w:rsidR="00544678" w:rsidRPr="003C7A59">
        <w:rPr>
          <w:b/>
          <w:szCs w:val="22"/>
        </w:rPr>
        <w:t>PREPARAT</w:t>
      </w:r>
      <w:r w:rsidRPr="003C7A59">
        <w:rPr>
          <w:b/>
          <w:szCs w:val="22"/>
        </w:rPr>
        <w:t>ETS NAVN</w:t>
      </w:r>
    </w:p>
    <w:p w14:paraId="763DBAD4" w14:textId="77777777" w:rsidR="00FD2250" w:rsidRPr="003C7A59" w:rsidRDefault="00FD2250" w:rsidP="00346A1D">
      <w:pPr>
        <w:tabs>
          <w:tab w:val="clear" w:pos="567"/>
        </w:tabs>
        <w:spacing w:line="240" w:lineRule="auto"/>
        <w:rPr>
          <w:szCs w:val="22"/>
        </w:rPr>
      </w:pPr>
    </w:p>
    <w:p w14:paraId="763DBAD5" w14:textId="77777777" w:rsidR="00FD2250" w:rsidRPr="003C7A59" w:rsidRDefault="00FD2250" w:rsidP="00346A1D">
      <w:pPr>
        <w:spacing w:line="240" w:lineRule="auto"/>
        <w:ind w:left="567" w:hanging="567"/>
        <w:rPr>
          <w:szCs w:val="22"/>
        </w:rPr>
      </w:pPr>
      <w:r w:rsidRPr="003C7A59">
        <w:rPr>
          <w:szCs w:val="22"/>
        </w:rPr>
        <w:t>Metacam 2 mg/ml injeksjonsvæske, oppløsning til katt</w:t>
      </w:r>
    </w:p>
    <w:p w14:paraId="763DBAD6" w14:textId="77777777" w:rsidR="00FD2250" w:rsidRPr="003C7A59" w:rsidRDefault="00FD2250" w:rsidP="00346A1D">
      <w:pPr>
        <w:spacing w:line="240" w:lineRule="auto"/>
        <w:ind w:left="567" w:hanging="567"/>
        <w:rPr>
          <w:szCs w:val="22"/>
        </w:rPr>
      </w:pPr>
      <w:r w:rsidRPr="003C7A59">
        <w:rPr>
          <w:szCs w:val="22"/>
        </w:rPr>
        <w:t>Meloksikam</w:t>
      </w:r>
    </w:p>
    <w:p w14:paraId="763DBAD7" w14:textId="77777777" w:rsidR="00FD2250" w:rsidRPr="003C7A59" w:rsidRDefault="00FD2250" w:rsidP="00346A1D">
      <w:pPr>
        <w:tabs>
          <w:tab w:val="clear" w:pos="567"/>
        </w:tabs>
        <w:spacing w:line="240" w:lineRule="auto"/>
        <w:rPr>
          <w:szCs w:val="22"/>
        </w:rPr>
      </w:pPr>
    </w:p>
    <w:p w14:paraId="763DBAD8" w14:textId="77777777" w:rsidR="00FD2250" w:rsidRPr="003C7A59" w:rsidRDefault="00FD2250" w:rsidP="00346A1D">
      <w:pPr>
        <w:tabs>
          <w:tab w:val="clear" w:pos="567"/>
        </w:tabs>
        <w:spacing w:line="240" w:lineRule="auto"/>
        <w:rPr>
          <w:szCs w:val="22"/>
        </w:rPr>
      </w:pPr>
    </w:p>
    <w:p w14:paraId="763DBAD9"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3C7A59">
        <w:rPr>
          <w:b/>
          <w:szCs w:val="22"/>
        </w:rPr>
        <w:t>2.</w:t>
      </w:r>
      <w:r w:rsidRPr="003C7A59">
        <w:rPr>
          <w:b/>
          <w:szCs w:val="22"/>
        </w:rPr>
        <w:tab/>
        <w:t>MENGDEN AV VIRKESTOFF(ER)</w:t>
      </w:r>
    </w:p>
    <w:p w14:paraId="763DBADA" w14:textId="77777777" w:rsidR="00FD2250" w:rsidRPr="003C7A59" w:rsidRDefault="00FD2250" w:rsidP="00346A1D">
      <w:pPr>
        <w:tabs>
          <w:tab w:val="clear" w:pos="567"/>
        </w:tabs>
        <w:spacing w:line="240" w:lineRule="auto"/>
        <w:rPr>
          <w:szCs w:val="22"/>
        </w:rPr>
      </w:pPr>
    </w:p>
    <w:p w14:paraId="763DBADB" w14:textId="5E254EED" w:rsidR="00FD2250" w:rsidRPr="003C7A59" w:rsidRDefault="00FD2250" w:rsidP="00346A1D">
      <w:pPr>
        <w:tabs>
          <w:tab w:val="clear" w:pos="567"/>
        </w:tabs>
        <w:spacing w:line="240" w:lineRule="auto"/>
        <w:rPr>
          <w:szCs w:val="22"/>
        </w:rPr>
      </w:pPr>
      <w:r w:rsidRPr="003C7A59">
        <w:rPr>
          <w:szCs w:val="22"/>
        </w:rPr>
        <w:t>Meloksikam</w:t>
      </w:r>
      <w:r w:rsidR="00514901">
        <w:rPr>
          <w:szCs w:val="22"/>
        </w:rPr>
        <w:t xml:space="preserve"> </w:t>
      </w:r>
      <w:r w:rsidRPr="003C7A59">
        <w:rPr>
          <w:szCs w:val="22"/>
        </w:rPr>
        <w:t>2 mg/ml</w:t>
      </w:r>
    </w:p>
    <w:p w14:paraId="763DBADC" w14:textId="77777777" w:rsidR="00FD2250" w:rsidRPr="003C7A59" w:rsidRDefault="00FD2250" w:rsidP="00346A1D">
      <w:pPr>
        <w:tabs>
          <w:tab w:val="clear" w:pos="567"/>
        </w:tabs>
        <w:spacing w:line="240" w:lineRule="auto"/>
        <w:rPr>
          <w:szCs w:val="22"/>
        </w:rPr>
      </w:pPr>
    </w:p>
    <w:p w14:paraId="763DBADD" w14:textId="77777777" w:rsidR="00FD2250" w:rsidRPr="003C7A59" w:rsidRDefault="00FD2250" w:rsidP="00346A1D">
      <w:pPr>
        <w:tabs>
          <w:tab w:val="clear" w:pos="567"/>
        </w:tabs>
        <w:spacing w:line="240" w:lineRule="auto"/>
        <w:rPr>
          <w:szCs w:val="22"/>
        </w:rPr>
      </w:pPr>
    </w:p>
    <w:p w14:paraId="763DBADE"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3C7A59">
        <w:rPr>
          <w:b/>
          <w:szCs w:val="22"/>
        </w:rPr>
        <w:t>3.</w:t>
      </w:r>
      <w:r w:rsidRPr="003C7A59">
        <w:rPr>
          <w:b/>
          <w:szCs w:val="22"/>
        </w:rPr>
        <w:tab/>
        <w:t>PAKNINGSSTØRRELSE ANGITT SOM VEKT, VOLUM ELLER ANTALL DOSER</w:t>
      </w:r>
    </w:p>
    <w:p w14:paraId="763DBADF" w14:textId="77777777" w:rsidR="00FD2250" w:rsidRPr="003C7A59" w:rsidRDefault="00FD2250" w:rsidP="00346A1D">
      <w:pPr>
        <w:tabs>
          <w:tab w:val="clear" w:pos="567"/>
        </w:tabs>
        <w:spacing w:line="240" w:lineRule="auto"/>
        <w:rPr>
          <w:szCs w:val="22"/>
        </w:rPr>
      </w:pPr>
    </w:p>
    <w:p w14:paraId="763DBAE0" w14:textId="77777777" w:rsidR="00FD2250" w:rsidRPr="003C7A59" w:rsidRDefault="00FD2250" w:rsidP="00346A1D">
      <w:pPr>
        <w:spacing w:line="240" w:lineRule="auto"/>
        <w:ind w:left="567" w:hanging="567"/>
        <w:rPr>
          <w:szCs w:val="22"/>
        </w:rPr>
      </w:pPr>
      <w:r w:rsidRPr="003C7A59">
        <w:rPr>
          <w:szCs w:val="22"/>
        </w:rPr>
        <w:t xml:space="preserve">10 ml </w:t>
      </w:r>
    </w:p>
    <w:p w14:paraId="763DBAE1" w14:textId="77777777" w:rsidR="00FD2250" w:rsidRPr="003C7A59" w:rsidRDefault="00FD2250" w:rsidP="00346A1D">
      <w:pPr>
        <w:spacing w:line="240" w:lineRule="auto"/>
        <w:ind w:left="567" w:hanging="567"/>
        <w:rPr>
          <w:szCs w:val="22"/>
        </w:rPr>
      </w:pPr>
      <w:r w:rsidRPr="00304B0A">
        <w:rPr>
          <w:szCs w:val="22"/>
          <w:highlight w:val="lightGray"/>
        </w:rPr>
        <w:t>20 ml</w:t>
      </w:r>
    </w:p>
    <w:p w14:paraId="763DBAE2" w14:textId="77777777" w:rsidR="00FD2250" w:rsidRPr="003C7A59" w:rsidRDefault="00FD2250" w:rsidP="00346A1D">
      <w:pPr>
        <w:tabs>
          <w:tab w:val="clear" w:pos="567"/>
        </w:tabs>
        <w:spacing w:line="240" w:lineRule="auto"/>
        <w:rPr>
          <w:szCs w:val="22"/>
        </w:rPr>
      </w:pPr>
    </w:p>
    <w:p w14:paraId="763DBAE3" w14:textId="77777777" w:rsidR="00FD2250" w:rsidRPr="003C7A59" w:rsidRDefault="00FD2250" w:rsidP="00346A1D">
      <w:pPr>
        <w:tabs>
          <w:tab w:val="clear" w:pos="567"/>
        </w:tabs>
        <w:spacing w:line="240" w:lineRule="auto"/>
        <w:rPr>
          <w:szCs w:val="22"/>
        </w:rPr>
      </w:pPr>
    </w:p>
    <w:p w14:paraId="763DBAE4"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 w:val="left" w:pos="540"/>
        </w:tabs>
        <w:spacing w:line="240" w:lineRule="auto"/>
        <w:rPr>
          <w:b/>
          <w:szCs w:val="22"/>
        </w:rPr>
      </w:pPr>
      <w:r w:rsidRPr="003C7A59">
        <w:rPr>
          <w:b/>
          <w:szCs w:val="22"/>
        </w:rPr>
        <w:t>4.</w:t>
      </w:r>
      <w:r w:rsidRPr="003C7A59">
        <w:rPr>
          <w:b/>
          <w:szCs w:val="22"/>
        </w:rPr>
        <w:tab/>
        <w:t>ADMINISTRASJONSVEI</w:t>
      </w:r>
      <w:r w:rsidR="00544678" w:rsidRPr="003C7A59">
        <w:rPr>
          <w:b/>
          <w:szCs w:val="22"/>
        </w:rPr>
        <w:t>(ER)</w:t>
      </w:r>
    </w:p>
    <w:p w14:paraId="763DBAE5" w14:textId="77777777" w:rsidR="00FD2250" w:rsidRPr="003C7A59" w:rsidRDefault="00FD2250" w:rsidP="00346A1D">
      <w:pPr>
        <w:tabs>
          <w:tab w:val="clear" w:pos="567"/>
        </w:tabs>
        <w:spacing w:line="240" w:lineRule="auto"/>
        <w:rPr>
          <w:szCs w:val="22"/>
        </w:rPr>
      </w:pPr>
    </w:p>
    <w:p w14:paraId="763DBAE6" w14:textId="77777777" w:rsidR="00FD2250" w:rsidRPr="003C7A59" w:rsidRDefault="00FD2250" w:rsidP="00346A1D">
      <w:pPr>
        <w:spacing w:line="240" w:lineRule="auto"/>
        <w:ind w:left="567" w:hanging="567"/>
        <w:rPr>
          <w:szCs w:val="22"/>
        </w:rPr>
      </w:pPr>
      <w:r w:rsidRPr="003C7A59">
        <w:rPr>
          <w:szCs w:val="22"/>
        </w:rPr>
        <w:t>s.c.</w:t>
      </w:r>
    </w:p>
    <w:p w14:paraId="763DBAE7" w14:textId="77777777" w:rsidR="00FD2250" w:rsidRPr="003C7A59" w:rsidRDefault="00FD2250" w:rsidP="00346A1D">
      <w:pPr>
        <w:spacing w:line="240" w:lineRule="auto"/>
        <w:ind w:left="567" w:hanging="567"/>
        <w:rPr>
          <w:szCs w:val="22"/>
        </w:rPr>
      </w:pPr>
    </w:p>
    <w:p w14:paraId="763DBAE8" w14:textId="77777777" w:rsidR="00FD2250" w:rsidRPr="003C7A59" w:rsidRDefault="00FD2250" w:rsidP="00346A1D">
      <w:pPr>
        <w:spacing w:line="240" w:lineRule="auto"/>
        <w:ind w:left="567" w:hanging="567"/>
        <w:rPr>
          <w:szCs w:val="22"/>
        </w:rPr>
      </w:pPr>
    </w:p>
    <w:p w14:paraId="763DBAE9" w14:textId="4E959AF3"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rPr>
          <w:szCs w:val="22"/>
        </w:rPr>
      </w:pPr>
      <w:r w:rsidRPr="003C7A59">
        <w:rPr>
          <w:b/>
          <w:szCs w:val="22"/>
        </w:rPr>
        <w:t>5.</w:t>
      </w:r>
      <w:r w:rsidRPr="003C7A59">
        <w:rPr>
          <w:b/>
          <w:szCs w:val="22"/>
        </w:rPr>
        <w:tab/>
        <w:t>TILBEHOLDELSETID</w:t>
      </w:r>
      <w:r w:rsidR="00322795">
        <w:rPr>
          <w:b/>
          <w:szCs w:val="22"/>
        </w:rPr>
        <w:t>(ER)</w:t>
      </w:r>
    </w:p>
    <w:p w14:paraId="763DBAEA" w14:textId="77777777" w:rsidR="00FD2250" w:rsidRPr="003C7A59" w:rsidRDefault="00FD2250" w:rsidP="00346A1D">
      <w:pPr>
        <w:tabs>
          <w:tab w:val="clear" w:pos="567"/>
        </w:tabs>
        <w:spacing w:line="240" w:lineRule="auto"/>
        <w:rPr>
          <w:szCs w:val="22"/>
        </w:rPr>
      </w:pPr>
    </w:p>
    <w:p w14:paraId="763DBAEC" w14:textId="77777777" w:rsidR="00FD2250" w:rsidRPr="003C7A59" w:rsidRDefault="00FD2250" w:rsidP="00346A1D">
      <w:pPr>
        <w:tabs>
          <w:tab w:val="clear" w:pos="567"/>
        </w:tabs>
        <w:spacing w:line="240" w:lineRule="auto"/>
        <w:rPr>
          <w:szCs w:val="22"/>
        </w:rPr>
      </w:pPr>
    </w:p>
    <w:p w14:paraId="763DBAED" w14:textId="77777777" w:rsidR="00FD2250" w:rsidRPr="003C7A59" w:rsidRDefault="00FD2250" w:rsidP="00346A1D">
      <w:pPr>
        <w:tabs>
          <w:tab w:val="clear" w:pos="567"/>
        </w:tabs>
        <w:spacing w:line="240" w:lineRule="auto"/>
        <w:rPr>
          <w:szCs w:val="22"/>
        </w:rPr>
      </w:pPr>
    </w:p>
    <w:p w14:paraId="763DBAEE"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rPr>
          <w:szCs w:val="22"/>
        </w:rPr>
      </w:pPr>
      <w:r w:rsidRPr="003C7A59">
        <w:rPr>
          <w:b/>
          <w:szCs w:val="22"/>
        </w:rPr>
        <w:t>6.</w:t>
      </w:r>
      <w:r w:rsidRPr="003C7A59">
        <w:rPr>
          <w:b/>
          <w:szCs w:val="22"/>
        </w:rPr>
        <w:tab/>
        <w:t>PRODUKSJONSNUMMER</w:t>
      </w:r>
    </w:p>
    <w:p w14:paraId="763DBAEF" w14:textId="77777777" w:rsidR="00FD2250" w:rsidRPr="00A750B4" w:rsidRDefault="00FD2250" w:rsidP="00346A1D">
      <w:pPr>
        <w:tabs>
          <w:tab w:val="clear" w:pos="567"/>
        </w:tabs>
        <w:spacing w:line="240" w:lineRule="auto"/>
        <w:ind w:left="567" w:hanging="567"/>
        <w:rPr>
          <w:bCs/>
          <w:szCs w:val="22"/>
        </w:rPr>
      </w:pPr>
    </w:p>
    <w:p w14:paraId="763DBAF0" w14:textId="77777777" w:rsidR="00FD2250" w:rsidRPr="003C7A59" w:rsidRDefault="00FD2250" w:rsidP="00346A1D">
      <w:pPr>
        <w:tabs>
          <w:tab w:val="clear" w:pos="567"/>
        </w:tabs>
        <w:spacing w:line="240" w:lineRule="auto"/>
        <w:rPr>
          <w:szCs w:val="22"/>
        </w:rPr>
      </w:pPr>
      <w:r w:rsidRPr="003C7A59">
        <w:rPr>
          <w:szCs w:val="22"/>
        </w:rPr>
        <w:t>Lot {nummer}.:</w:t>
      </w:r>
    </w:p>
    <w:p w14:paraId="763DBAF1" w14:textId="77777777" w:rsidR="00FD2250" w:rsidRPr="00A750B4" w:rsidRDefault="00FD2250" w:rsidP="00346A1D">
      <w:pPr>
        <w:tabs>
          <w:tab w:val="clear" w:pos="567"/>
        </w:tabs>
        <w:spacing w:line="240" w:lineRule="auto"/>
        <w:ind w:left="567" w:hanging="567"/>
        <w:rPr>
          <w:bCs/>
          <w:szCs w:val="22"/>
        </w:rPr>
      </w:pPr>
    </w:p>
    <w:p w14:paraId="763DBAF2" w14:textId="77777777" w:rsidR="00FD2250" w:rsidRPr="00A750B4" w:rsidRDefault="00FD2250" w:rsidP="00346A1D">
      <w:pPr>
        <w:tabs>
          <w:tab w:val="clear" w:pos="567"/>
        </w:tabs>
        <w:spacing w:line="240" w:lineRule="auto"/>
        <w:ind w:left="567" w:hanging="567"/>
        <w:rPr>
          <w:bCs/>
          <w:szCs w:val="22"/>
        </w:rPr>
      </w:pPr>
    </w:p>
    <w:p w14:paraId="763DBAF3"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rPr>
      </w:pPr>
      <w:r w:rsidRPr="003C7A59">
        <w:rPr>
          <w:b/>
          <w:szCs w:val="22"/>
        </w:rPr>
        <w:t>7.</w:t>
      </w:r>
      <w:r w:rsidRPr="003C7A59">
        <w:rPr>
          <w:b/>
          <w:szCs w:val="22"/>
        </w:rPr>
        <w:tab/>
        <w:t>UTLØPSDATO</w:t>
      </w:r>
    </w:p>
    <w:p w14:paraId="763DBAF4" w14:textId="77777777" w:rsidR="00FD2250" w:rsidRPr="00A750B4" w:rsidRDefault="00FD2250" w:rsidP="00346A1D">
      <w:pPr>
        <w:tabs>
          <w:tab w:val="clear" w:pos="567"/>
        </w:tabs>
        <w:spacing w:line="240" w:lineRule="auto"/>
        <w:ind w:left="567" w:hanging="567"/>
        <w:rPr>
          <w:bCs/>
          <w:szCs w:val="22"/>
        </w:rPr>
      </w:pPr>
    </w:p>
    <w:p w14:paraId="763DBAF5" w14:textId="77777777" w:rsidR="00FD2250" w:rsidRPr="003C7A59" w:rsidRDefault="00FD2250" w:rsidP="00346A1D">
      <w:pPr>
        <w:tabs>
          <w:tab w:val="clear" w:pos="567"/>
        </w:tabs>
        <w:spacing w:line="240" w:lineRule="auto"/>
        <w:rPr>
          <w:szCs w:val="22"/>
        </w:rPr>
      </w:pPr>
      <w:r w:rsidRPr="003C7A59">
        <w:rPr>
          <w:caps/>
          <w:szCs w:val="22"/>
        </w:rPr>
        <w:t>EXP</w:t>
      </w:r>
      <w:r w:rsidRPr="003C7A59">
        <w:rPr>
          <w:szCs w:val="22"/>
        </w:rPr>
        <w:t>{måned/år}</w:t>
      </w:r>
    </w:p>
    <w:p w14:paraId="763DBAF6" w14:textId="2957C64C" w:rsidR="00FD2250" w:rsidRPr="003C7A59" w:rsidRDefault="00322795" w:rsidP="00346A1D">
      <w:pPr>
        <w:tabs>
          <w:tab w:val="clear" w:pos="567"/>
        </w:tabs>
        <w:spacing w:line="240" w:lineRule="auto"/>
        <w:ind w:left="567" w:hanging="567"/>
        <w:rPr>
          <w:szCs w:val="22"/>
        </w:rPr>
      </w:pPr>
      <w:r>
        <w:rPr>
          <w:szCs w:val="22"/>
        </w:rPr>
        <w:t>Etter anbrudd brukes innen</w:t>
      </w:r>
      <w:r w:rsidR="00FD2250" w:rsidRPr="003C7A59">
        <w:rPr>
          <w:szCs w:val="22"/>
        </w:rPr>
        <w:t xml:space="preserve"> 28 </w:t>
      </w:r>
      <w:r w:rsidR="000B5645">
        <w:rPr>
          <w:szCs w:val="22"/>
        </w:rPr>
        <w:t>døgn</w:t>
      </w:r>
    </w:p>
    <w:p w14:paraId="763DBAF7" w14:textId="77777777" w:rsidR="00FD2250" w:rsidRPr="00A750B4" w:rsidRDefault="00FD2250" w:rsidP="00346A1D">
      <w:pPr>
        <w:tabs>
          <w:tab w:val="clear" w:pos="567"/>
        </w:tabs>
        <w:spacing w:line="240" w:lineRule="auto"/>
        <w:ind w:left="567" w:hanging="567"/>
        <w:rPr>
          <w:bCs/>
          <w:szCs w:val="22"/>
        </w:rPr>
      </w:pPr>
    </w:p>
    <w:p w14:paraId="763DBAF8" w14:textId="77777777" w:rsidR="00FD2250" w:rsidRPr="00A750B4" w:rsidRDefault="00FD2250" w:rsidP="00346A1D">
      <w:pPr>
        <w:tabs>
          <w:tab w:val="clear" w:pos="567"/>
        </w:tabs>
        <w:spacing w:line="240" w:lineRule="auto"/>
        <w:ind w:left="567" w:hanging="567"/>
        <w:rPr>
          <w:bCs/>
          <w:szCs w:val="22"/>
        </w:rPr>
      </w:pPr>
    </w:p>
    <w:p w14:paraId="763DBAF9"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3C7A59">
        <w:rPr>
          <w:b/>
          <w:szCs w:val="22"/>
        </w:rPr>
        <w:t>8.</w:t>
      </w:r>
      <w:r w:rsidRPr="003C7A59">
        <w:rPr>
          <w:b/>
          <w:szCs w:val="22"/>
        </w:rPr>
        <w:tab/>
        <w:t>TEKSTEN "TIL DYR”</w:t>
      </w:r>
    </w:p>
    <w:p w14:paraId="763DBAFA" w14:textId="77777777" w:rsidR="00FD2250" w:rsidRPr="003C7A59" w:rsidRDefault="00FD2250" w:rsidP="00346A1D">
      <w:pPr>
        <w:tabs>
          <w:tab w:val="clear" w:pos="567"/>
        </w:tabs>
        <w:spacing w:line="240" w:lineRule="auto"/>
        <w:rPr>
          <w:szCs w:val="22"/>
        </w:rPr>
      </w:pPr>
    </w:p>
    <w:p w14:paraId="763DBAFB" w14:textId="77777777" w:rsidR="00FD2250" w:rsidRPr="003C7A59" w:rsidRDefault="00FD2250" w:rsidP="00346A1D">
      <w:pPr>
        <w:tabs>
          <w:tab w:val="clear" w:pos="567"/>
        </w:tabs>
        <w:spacing w:line="240" w:lineRule="auto"/>
        <w:rPr>
          <w:szCs w:val="22"/>
        </w:rPr>
      </w:pPr>
      <w:r w:rsidRPr="003C7A59">
        <w:rPr>
          <w:szCs w:val="22"/>
        </w:rPr>
        <w:t>Til dyr.</w:t>
      </w:r>
    </w:p>
    <w:p w14:paraId="763DBAFC" w14:textId="77777777" w:rsidR="00D61137" w:rsidRPr="003C7A59" w:rsidRDefault="001D1E8F" w:rsidP="00346A1D">
      <w:pPr>
        <w:tabs>
          <w:tab w:val="clear" w:pos="567"/>
        </w:tabs>
        <w:spacing w:line="240" w:lineRule="auto"/>
        <w:rPr>
          <w:szCs w:val="22"/>
        </w:rPr>
      </w:pPr>
      <w:r w:rsidRPr="003C7A59">
        <w:rPr>
          <w:szCs w:val="22"/>
        </w:rPr>
        <w:br w:type="page"/>
      </w:r>
    </w:p>
    <w:p w14:paraId="763DBAFD"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rPr>
          <w:b/>
          <w:szCs w:val="22"/>
          <w:lang w:eastAsia="nb-NO"/>
        </w:rPr>
      </w:pPr>
      <w:r w:rsidRPr="003C7A59">
        <w:rPr>
          <w:b/>
          <w:szCs w:val="22"/>
          <w:lang w:eastAsia="nb-NO"/>
        </w:rPr>
        <w:lastRenderedPageBreak/>
        <w:t xml:space="preserve">OPPLYSNINGER, SOM SKAL ANGIS PÅ DEN YTRE EMBALLASJE </w:t>
      </w:r>
    </w:p>
    <w:p w14:paraId="4D055237" w14:textId="77777777" w:rsidR="00514901" w:rsidRDefault="00514901" w:rsidP="00346A1D">
      <w:pPr>
        <w:pBdr>
          <w:top w:val="single" w:sz="4" w:space="1" w:color="auto"/>
          <w:left w:val="single" w:sz="4" w:space="4" w:color="auto"/>
          <w:bottom w:val="single" w:sz="4" w:space="1" w:color="auto"/>
          <w:right w:val="single" w:sz="4" w:space="4" w:color="auto"/>
        </w:pBdr>
        <w:tabs>
          <w:tab w:val="clear" w:pos="567"/>
        </w:tabs>
        <w:spacing w:line="240" w:lineRule="auto"/>
        <w:rPr>
          <w:b/>
          <w:szCs w:val="22"/>
          <w:lang w:eastAsia="nb-NO"/>
        </w:rPr>
      </w:pPr>
    </w:p>
    <w:p w14:paraId="763DBAFE" w14:textId="23B284BD" w:rsidR="00FD2250" w:rsidRPr="003C7A59" w:rsidRDefault="00322795" w:rsidP="00346A1D">
      <w:pPr>
        <w:pBdr>
          <w:top w:val="single" w:sz="4" w:space="1" w:color="auto"/>
          <w:left w:val="single" w:sz="4" w:space="4" w:color="auto"/>
          <w:bottom w:val="single" w:sz="4" w:space="1" w:color="auto"/>
          <w:right w:val="single" w:sz="4" w:space="4" w:color="auto"/>
        </w:pBdr>
        <w:tabs>
          <w:tab w:val="clear" w:pos="567"/>
        </w:tabs>
        <w:spacing w:line="240" w:lineRule="auto"/>
        <w:rPr>
          <w:b/>
          <w:szCs w:val="22"/>
          <w:lang w:eastAsia="nb-NO"/>
        </w:rPr>
      </w:pPr>
      <w:r>
        <w:rPr>
          <w:b/>
          <w:szCs w:val="22"/>
          <w:lang w:eastAsia="nb-NO"/>
        </w:rPr>
        <w:t>Kartong til 100 ml og 250 ml</w:t>
      </w:r>
    </w:p>
    <w:p w14:paraId="763DBAFF" w14:textId="77777777" w:rsidR="00FD2250" w:rsidRPr="003C7A59" w:rsidRDefault="00FD2250" w:rsidP="00346A1D">
      <w:pPr>
        <w:tabs>
          <w:tab w:val="clear" w:pos="567"/>
        </w:tabs>
        <w:spacing w:line="240" w:lineRule="auto"/>
        <w:rPr>
          <w:szCs w:val="22"/>
          <w:lang w:eastAsia="nb-NO"/>
        </w:rPr>
      </w:pPr>
    </w:p>
    <w:p w14:paraId="763DBB00"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w:t>
      </w:r>
      <w:r w:rsidRPr="003C7A59">
        <w:rPr>
          <w:b/>
          <w:szCs w:val="22"/>
          <w:lang w:eastAsia="nb-NO"/>
        </w:rPr>
        <w:tab/>
        <w:t>VETERINÆR</w:t>
      </w:r>
      <w:r w:rsidR="00544678" w:rsidRPr="003C7A59">
        <w:rPr>
          <w:b/>
          <w:szCs w:val="22"/>
          <w:lang w:eastAsia="nb-NO"/>
        </w:rPr>
        <w:t>PREPARAT</w:t>
      </w:r>
      <w:r w:rsidRPr="003C7A59">
        <w:rPr>
          <w:b/>
          <w:szCs w:val="22"/>
          <w:lang w:eastAsia="nb-NO"/>
        </w:rPr>
        <w:t>ETS NAVN</w:t>
      </w:r>
    </w:p>
    <w:p w14:paraId="763DBB01" w14:textId="77777777" w:rsidR="00FD2250" w:rsidRPr="003C7A59" w:rsidRDefault="00FD2250" w:rsidP="00346A1D">
      <w:pPr>
        <w:tabs>
          <w:tab w:val="clear" w:pos="567"/>
        </w:tabs>
        <w:spacing w:line="240" w:lineRule="auto"/>
        <w:rPr>
          <w:szCs w:val="22"/>
          <w:lang w:eastAsia="nb-NO"/>
        </w:rPr>
      </w:pPr>
    </w:p>
    <w:p w14:paraId="763DBB02" w14:textId="77777777" w:rsidR="00FD2250" w:rsidRPr="003C7A59" w:rsidRDefault="00FD2250" w:rsidP="00346A1D">
      <w:pPr>
        <w:spacing w:line="240" w:lineRule="auto"/>
        <w:ind w:left="567" w:hanging="567"/>
        <w:outlineLvl w:val="1"/>
        <w:rPr>
          <w:szCs w:val="22"/>
        </w:rPr>
      </w:pPr>
      <w:r w:rsidRPr="003C7A59">
        <w:rPr>
          <w:szCs w:val="22"/>
        </w:rPr>
        <w:t>Metacam 15 mg/ml mikstur, suspensjon til gris</w:t>
      </w:r>
    </w:p>
    <w:p w14:paraId="763DBB03" w14:textId="77777777" w:rsidR="00FD2250" w:rsidRPr="0072761B" w:rsidRDefault="00FD2250" w:rsidP="00346A1D">
      <w:pPr>
        <w:tabs>
          <w:tab w:val="clear" w:pos="567"/>
        </w:tabs>
        <w:spacing w:line="240" w:lineRule="auto"/>
        <w:rPr>
          <w:szCs w:val="22"/>
          <w:lang w:val="nn-NO" w:eastAsia="nb-NO"/>
        </w:rPr>
      </w:pPr>
      <w:r w:rsidRPr="0072761B">
        <w:rPr>
          <w:szCs w:val="22"/>
          <w:lang w:val="nn-NO" w:eastAsia="nb-NO"/>
        </w:rPr>
        <w:t>Meloksikam</w:t>
      </w:r>
    </w:p>
    <w:p w14:paraId="763DBB04" w14:textId="77777777" w:rsidR="00FD2250" w:rsidRPr="0072761B" w:rsidRDefault="00FD2250" w:rsidP="00346A1D">
      <w:pPr>
        <w:tabs>
          <w:tab w:val="clear" w:pos="567"/>
        </w:tabs>
        <w:spacing w:line="240" w:lineRule="auto"/>
        <w:rPr>
          <w:szCs w:val="22"/>
          <w:lang w:val="nn-NO" w:eastAsia="nb-NO"/>
        </w:rPr>
      </w:pPr>
    </w:p>
    <w:p w14:paraId="763DBB05" w14:textId="77777777" w:rsidR="00FD2250" w:rsidRPr="0072761B" w:rsidRDefault="00FD2250" w:rsidP="00346A1D">
      <w:pPr>
        <w:tabs>
          <w:tab w:val="clear" w:pos="567"/>
        </w:tabs>
        <w:spacing w:line="240" w:lineRule="auto"/>
        <w:rPr>
          <w:szCs w:val="22"/>
          <w:lang w:val="nn-NO" w:eastAsia="nb-NO"/>
        </w:rPr>
      </w:pPr>
    </w:p>
    <w:p w14:paraId="763DBB06" w14:textId="275F0A69" w:rsidR="00FD2250" w:rsidRPr="0072761B"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highlight w:val="lightGray"/>
          <w:lang w:val="nn-NO" w:eastAsia="nb-NO"/>
        </w:rPr>
      </w:pPr>
      <w:r w:rsidRPr="0072761B">
        <w:rPr>
          <w:b/>
          <w:szCs w:val="22"/>
          <w:lang w:val="nn-NO" w:eastAsia="nb-NO"/>
        </w:rPr>
        <w:t>2.</w:t>
      </w:r>
      <w:r w:rsidRPr="0072761B">
        <w:rPr>
          <w:b/>
          <w:szCs w:val="22"/>
          <w:lang w:val="nn-NO" w:eastAsia="nb-NO"/>
        </w:rPr>
        <w:tab/>
        <w:t xml:space="preserve">DEKLARASJON AV VIRKESTOFF(ER) </w:t>
      </w:r>
    </w:p>
    <w:p w14:paraId="763DBB07" w14:textId="77777777" w:rsidR="00FD2250" w:rsidRPr="0072761B" w:rsidRDefault="00FD2250" w:rsidP="00346A1D">
      <w:pPr>
        <w:tabs>
          <w:tab w:val="clear" w:pos="567"/>
        </w:tabs>
        <w:spacing w:line="240" w:lineRule="auto"/>
        <w:rPr>
          <w:szCs w:val="22"/>
          <w:lang w:val="nn-NO" w:eastAsia="nb-NO"/>
        </w:rPr>
      </w:pPr>
    </w:p>
    <w:p w14:paraId="763DBB08" w14:textId="5851CD90" w:rsidR="00FD2250" w:rsidRPr="003C7A59" w:rsidRDefault="00FD2250" w:rsidP="00346A1D">
      <w:pPr>
        <w:tabs>
          <w:tab w:val="clear" w:pos="567"/>
        </w:tabs>
        <w:spacing w:line="240" w:lineRule="auto"/>
        <w:rPr>
          <w:szCs w:val="22"/>
          <w:lang w:eastAsia="nb-NO"/>
        </w:rPr>
      </w:pPr>
      <w:r w:rsidRPr="003C7A59">
        <w:rPr>
          <w:szCs w:val="22"/>
          <w:lang w:eastAsia="nb-NO"/>
        </w:rPr>
        <w:t>Meloksikam 15 mg/ml</w:t>
      </w:r>
    </w:p>
    <w:p w14:paraId="763DBB09" w14:textId="77777777" w:rsidR="00FD2250" w:rsidRPr="003C7A59" w:rsidRDefault="00FD2250" w:rsidP="00346A1D">
      <w:pPr>
        <w:tabs>
          <w:tab w:val="clear" w:pos="567"/>
        </w:tabs>
        <w:spacing w:line="240" w:lineRule="auto"/>
        <w:rPr>
          <w:szCs w:val="22"/>
          <w:lang w:eastAsia="nb-NO"/>
        </w:rPr>
      </w:pPr>
    </w:p>
    <w:p w14:paraId="763DBB0A" w14:textId="77777777" w:rsidR="00FD2250" w:rsidRPr="003C7A59" w:rsidRDefault="00FD2250" w:rsidP="00346A1D">
      <w:pPr>
        <w:tabs>
          <w:tab w:val="clear" w:pos="567"/>
        </w:tabs>
        <w:spacing w:line="240" w:lineRule="auto"/>
        <w:rPr>
          <w:szCs w:val="22"/>
          <w:lang w:eastAsia="nb-NO"/>
        </w:rPr>
      </w:pPr>
    </w:p>
    <w:p w14:paraId="763DBB0B"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3.</w:t>
      </w:r>
      <w:r w:rsidRPr="003C7A59">
        <w:rPr>
          <w:b/>
          <w:szCs w:val="22"/>
          <w:lang w:eastAsia="nb-NO"/>
        </w:rPr>
        <w:tab/>
        <w:t>LEGEMIDDELFORM</w:t>
      </w:r>
    </w:p>
    <w:p w14:paraId="763DBB0C" w14:textId="77777777" w:rsidR="00FD2250" w:rsidRPr="003C7A59" w:rsidRDefault="00FD2250" w:rsidP="00346A1D">
      <w:pPr>
        <w:tabs>
          <w:tab w:val="clear" w:pos="567"/>
        </w:tabs>
        <w:spacing w:line="240" w:lineRule="auto"/>
        <w:rPr>
          <w:szCs w:val="22"/>
          <w:lang w:eastAsia="nb-NO"/>
        </w:rPr>
      </w:pPr>
    </w:p>
    <w:p w14:paraId="763DBB0D" w14:textId="77777777" w:rsidR="00FD2250" w:rsidRPr="003C7A59" w:rsidRDefault="00FD2250" w:rsidP="00346A1D">
      <w:pPr>
        <w:tabs>
          <w:tab w:val="clear" w:pos="567"/>
        </w:tabs>
        <w:spacing w:line="240" w:lineRule="auto"/>
        <w:rPr>
          <w:szCs w:val="22"/>
          <w:lang w:eastAsia="nb-NO"/>
        </w:rPr>
      </w:pPr>
      <w:r w:rsidRPr="00304B0A">
        <w:rPr>
          <w:szCs w:val="22"/>
          <w:highlight w:val="lightGray"/>
          <w:lang w:eastAsia="nb-NO"/>
        </w:rPr>
        <w:t>Mikstur, suspensjon</w:t>
      </w:r>
    </w:p>
    <w:p w14:paraId="763DBB0E" w14:textId="77777777" w:rsidR="00FD2250" w:rsidRPr="003C7A59" w:rsidRDefault="00FD2250" w:rsidP="00346A1D">
      <w:pPr>
        <w:tabs>
          <w:tab w:val="clear" w:pos="567"/>
        </w:tabs>
        <w:spacing w:line="240" w:lineRule="auto"/>
        <w:rPr>
          <w:szCs w:val="22"/>
          <w:lang w:eastAsia="nb-NO"/>
        </w:rPr>
      </w:pPr>
    </w:p>
    <w:p w14:paraId="763DBB0F" w14:textId="77777777" w:rsidR="00FD2250" w:rsidRPr="003C7A59" w:rsidRDefault="00FD2250" w:rsidP="00346A1D">
      <w:pPr>
        <w:tabs>
          <w:tab w:val="clear" w:pos="567"/>
        </w:tabs>
        <w:spacing w:line="240" w:lineRule="auto"/>
        <w:rPr>
          <w:szCs w:val="22"/>
          <w:lang w:eastAsia="nb-NO"/>
        </w:rPr>
      </w:pPr>
    </w:p>
    <w:p w14:paraId="763DBB10"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4.</w:t>
      </w:r>
      <w:r w:rsidRPr="003C7A59">
        <w:rPr>
          <w:b/>
          <w:szCs w:val="22"/>
          <w:lang w:eastAsia="nb-NO"/>
        </w:rPr>
        <w:tab/>
        <w:t>PAKNINGSSTØRRELSE</w:t>
      </w:r>
    </w:p>
    <w:p w14:paraId="763DBB11" w14:textId="77777777" w:rsidR="00FD2250" w:rsidRPr="003C7A59" w:rsidRDefault="00FD2250" w:rsidP="00346A1D">
      <w:pPr>
        <w:tabs>
          <w:tab w:val="clear" w:pos="567"/>
        </w:tabs>
        <w:spacing w:line="240" w:lineRule="auto"/>
        <w:rPr>
          <w:szCs w:val="22"/>
          <w:lang w:eastAsia="nb-NO"/>
        </w:rPr>
      </w:pPr>
    </w:p>
    <w:p w14:paraId="763DBB12" w14:textId="77777777" w:rsidR="00FD2250" w:rsidRPr="003C7A59" w:rsidRDefault="00FD2250" w:rsidP="00346A1D">
      <w:pPr>
        <w:tabs>
          <w:tab w:val="clear" w:pos="567"/>
        </w:tabs>
        <w:spacing w:line="240" w:lineRule="auto"/>
        <w:rPr>
          <w:szCs w:val="22"/>
          <w:lang w:eastAsia="nb-NO"/>
        </w:rPr>
      </w:pPr>
      <w:r w:rsidRPr="003C7A59">
        <w:rPr>
          <w:szCs w:val="22"/>
          <w:lang w:eastAsia="nb-NO"/>
        </w:rPr>
        <w:t>100 ml</w:t>
      </w:r>
    </w:p>
    <w:p w14:paraId="763DBB13" w14:textId="77777777" w:rsidR="00FD2250" w:rsidRPr="003C7A59" w:rsidRDefault="00FD2250" w:rsidP="00346A1D">
      <w:pPr>
        <w:tabs>
          <w:tab w:val="clear" w:pos="567"/>
        </w:tabs>
        <w:spacing w:line="240" w:lineRule="auto"/>
        <w:rPr>
          <w:szCs w:val="22"/>
          <w:lang w:eastAsia="nb-NO"/>
        </w:rPr>
      </w:pPr>
      <w:r w:rsidRPr="00304B0A">
        <w:rPr>
          <w:szCs w:val="22"/>
          <w:highlight w:val="lightGray"/>
          <w:lang w:eastAsia="nb-NO"/>
        </w:rPr>
        <w:t>250 ml</w:t>
      </w:r>
    </w:p>
    <w:p w14:paraId="763DBB14" w14:textId="77777777" w:rsidR="00FD2250" w:rsidRPr="003C7A59" w:rsidRDefault="00FD2250" w:rsidP="00346A1D">
      <w:pPr>
        <w:tabs>
          <w:tab w:val="clear" w:pos="567"/>
        </w:tabs>
        <w:spacing w:line="240" w:lineRule="auto"/>
        <w:rPr>
          <w:szCs w:val="22"/>
          <w:lang w:eastAsia="nb-NO"/>
        </w:rPr>
      </w:pPr>
    </w:p>
    <w:p w14:paraId="763DBB15" w14:textId="77777777" w:rsidR="009A0A1E" w:rsidRPr="003C7A59" w:rsidRDefault="009A0A1E" w:rsidP="00346A1D">
      <w:pPr>
        <w:tabs>
          <w:tab w:val="clear" w:pos="567"/>
        </w:tabs>
        <w:spacing w:line="240" w:lineRule="auto"/>
        <w:rPr>
          <w:szCs w:val="22"/>
          <w:lang w:eastAsia="nb-NO"/>
        </w:rPr>
      </w:pPr>
    </w:p>
    <w:p w14:paraId="763DBB16"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5.</w:t>
      </w:r>
      <w:r w:rsidRPr="003C7A59">
        <w:rPr>
          <w:b/>
          <w:szCs w:val="22"/>
          <w:lang w:eastAsia="nb-NO"/>
        </w:rPr>
        <w:tab/>
        <w:t>DYREA</w:t>
      </w:r>
      <w:r w:rsidR="001A630E" w:rsidRPr="003C7A59">
        <w:rPr>
          <w:b/>
          <w:szCs w:val="22"/>
          <w:lang w:eastAsia="nb-NO"/>
        </w:rPr>
        <w:t>R</w:t>
      </w:r>
      <w:r w:rsidRPr="003C7A59">
        <w:rPr>
          <w:b/>
          <w:szCs w:val="22"/>
          <w:lang w:eastAsia="nb-NO"/>
        </w:rPr>
        <w:t>TER SOM LEGEMIDLET ER BEREGNET TIL (</w:t>
      </w:r>
      <w:r w:rsidR="006D63DE" w:rsidRPr="003C7A59">
        <w:rPr>
          <w:b/>
          <w:szCs w:val="22"/>
          <w:lang w:eastAsia="nb-NO"/>
        </w:rPr>
        <w:t>M</w:t>
      </w:r>
      <w:r w:rsidRPr="003C7A59">
        <w:rPr>
          <w:b/>
          <w:szCs w:val="22"/>
          <w:lang w:eastAsia="nb-NO"/>
        </w:rPr>
        <w:t>ålarter)</w:t>
      </w:r>
    </w:p>
    <w:p w14:paraId="763DBB17" w14:textId="77777777" w:rsidR="00FD2250" w:rsidRPr="003C7A59" w:rsidRDefault="00FD2250" w:rsidP="00346A1D">
      <w:pPr>
        <w:tabs>
          <w:tab w:val="clear" w:pos="567"/>
        </w:tabs>
        <w:spacing w:line="240" w:lineRule="auto"/>
        <w:rPr>
          <w:szCs w:val="22"/>
          <w:lang w:eastAsia="nb-NO"/>
        </w:rPr>
      </w:pPr>
    </w:p>
    <w:p w14:paraId="763DBB18" w14:textId="77777777" w:rsidR="00FD2250" w:rsidRPr="003C7A59" w:rsidRDefault="00FD2250" w:rsidP="00346A1D">
      <w:pPr>
        <w:tabs>
          <w:tab w:val="clear" w:pos="567"/>
        </w:tabs>
        <w:spacing w:line="240" w:lineRule="auto"/>
        <w:rPr>
          <w:szCs w:val="22"/>
          <w:lang w:eastAsia="nb-NO"/>
        </w:rPr>
      </w:pPr>
      <w:r w:rsidRPr="00304B0A">
        <w:rPr>
          <w:szCs w:val="22"/>
          <w:highlight w:val="lightGray"/>
          <w:lang w:eastAsia="nb-NO"/>
        </w:rPr>
        <w:t>Gris</w:t>
      </w:r>
    </w:p>
    <w:p w14:paraId="763DBB19" w14:textId="77777777" w:rsidR="00FD2250" w:rsidRPr="003C7A59" w:rsidRDefault="00FD2250" w:rsidP="00346A1D">
      <w:pPr>
        <w:tabs>
          <w:tab w:val="clear" w:pos="567"/>
        </w:tabs>
        <w:spacing w:line="240" w:lineRule="auto"/>
        <w:rPr>
          <w:szCs w:val="22"/>
          <w:lang w:eastAsia="nb-NO"/>
        </w:rPr>
      </w:pPr>
    </w:p>
    <w:p w14:paraId="763DBB1A" w14:textId="77777777" w:rsidR="00FD2250" w:rsidRPr="003C7A59" w:rsidRDefault="00FD2250" w:rsidP="00346A1D">
      <w:pPr>
        <w:tabs>
          <w:tab w:val="clear" w:pos="567"/>
        </w:tabs>
        <w:spacing w:line="240" w:lineRule="auto"/>
        <w:rPr>
          <w:szCs w:val="22"/>
          <w:lang w:eastAsia="nb-NO"/>
        </w:rPr>
      </w:pPr>
    </w:p>
    <w:p w14:paraId="763DBB1B"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6.</w:t>
      </w:r>
      <w:r w:rsidRPr="003C7A59">
        <w:rPr>
          <w:b/>
          <w:szCs w:val="22"/>
          <w:lang w:eastAsia="nb-NO"/>
        </w:rPr>
        <w:tab/>
        <w:t>INDIKASJON(ER)</w:t>
      </w:r>
    </w:p>
    <w:p w14:paraId="763DBB1C" w14:textId="77777777" w:rsidR="00FD2250" w:rsidRPr="003C7A59" w:rsidRDefault="00FD2250" w:rsidP="00346A1D">
      <w:pPr>
        <w:tabs>
          <w:tab w:val="clear" w:pos="567"/>
        </w:tabs>
        <w:spacing w:line="240" w:lineRule="auto"/>
        <w:rPr>
          <w:szCs w:val="22"/>
          <w:lang w:eastAsia="nb-NO"/>
        </w:rPr>
      </w:pPr>
    </w:p>
    <w:p w14:paraId="763DBB1D" w14:textId="38949FAF" w:rsidR="00FD2250" w:rsidRPr="003C7A59" w:rsidRDefault="00FD2250" w:rsidP="00346A1D">
      <w:pPr>
        <w:tabs>
          <w:tab w:val="clear" w:pos="567"/>
        </w:tabs>
        <w:spacing w:line="240" w:lineRule="auto"/>
        <w:rPr>
          <w:szCs w:val="22"/>
          <w:lang w:eastAsia="nb-NO"/>
        </w:rPr>
      </w:pPr>
    </w:p>
    <w:p w14:paraId="763DBB1E" w14:textId="77777777" w:rsidR="00FD2250" w:rsidRPr="003C7A59" w:rsidRDefault="00FD2250" w:rsidP="00346A1D">
      <w:pPr>
        <w:tabs>
          <w:tab w:val="clear" w:pos="567"/>
        </w:tabs>
        <w:spacing w:line="240" w:lineRule="auto"/>
        <w:rPr>
          <w:szCs w:val="22"/>
          <w:lang w:eastAsia="nb-NO"/>
        </w:rPr>
      </w:pPr>
    </w:p>
    <w:p w14:paraId="763DBB20"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7.</w:t>
      </w:r>
      <w:r w:rsidRPr="003C7A59">
        <w:rPr>
          <w:b/>
          <w:szCs w:val="22"/>
          <w:lang w:eastAsia="nb-NO"/>
        </w:rPr>
        <w:tab/>
        <w:t>BRUKSMÅTE OG ADMINISTRASJONSVEI</w:t>
      </w:r>
      <w:r w:rsidR="001A630E" w:rsidRPr="003C7A59">
        <w:rPr>
          <w:b/>
          <w:szCs w:val="22"/>
          <w:lang w:eastAsia="nb-NO"/>
        </w:rPr>
        <w:t>(ER)</w:t>
      </w:r>
    </w:p>
    <w:p w14:paraId="763DBB21" w14:textId="77777777" w:rsidR="00FD2250" w:rsidRPr="003C7A59" w:rsidRDefault="00FD2250" w:rsidP="00346A1D">
      <w:pPr>
        <w:tabs>
          <w:tab w:val="clear" w:pos="567"/>
        </w:tabs>
        <w:spacing w:line="240" w:lineRule="auto"/>
        <w:rPr>
          <w:szCs w:val="22"/>
          <w:lang w:eastAsia="nb-NO"/>
        </w:rPr>
      </w:pPr>
    </w:p>
    <w:p w14:paraId="763DBB22" w14:textId="77777777" w:rsidR="00FD2250" w:rsidRPr="003C7A59" w:rsidRDefault="00FD2250" w:rsidP="00346A1D">
      <w:pPr>
        <w:tabs>
          <w:tab w:val="clear" w:pos="567"/>
        </w:tabs>
        <w:spacing w:line="240" w:lineRule="auto"/>
        <w:rPr>
          <w:szCs w:val="22"/>
          <w:lang w:eastAsia="nb-NO"/>
        </w:rPr>
      </w:pPr>
      <w:r w:rsidRPr="003C7A59">
        <w:rPr>
          <w:szCs w:val="22"/>
          <w:lang w:eastAsia="nb-NO"/>
        </w:rPr>
        <w:t>Rystes godt før bruk.</w:t>
      </w:r>
    </w:p>
    <w:p w14:paraId="763DBB23" w14:textId="77777777" w:rsidR="00FD2250" w:rsidRPr="003C7A59" w:rsidRDefault="00FD2250" w:rsidP="00346A1D">
      <w:pPr>
        <w:spacing w:line="240" w:lineRule="auto"/>
        <w:rPr>
          <w:szCs w:val="22"/>
        </w:rPr>
      </w:pPr>
      <w:r w:rsidRPr="003C7A59">
        <w:rPr>
          <w:szCs w:val="22"/>
        </w:rPr>
        <w:t>Fortrinsvis blandet med en liten mengde fôr. Alternativt skal det gis før fôring eller direkte i munnen.</w:t>
      </w:r>
    </w:p>
    <w:p w14:paraId="763DBB24" w14:textId="77777777" w:rsidR="00FD2250" w:rsidRPr="003C7A59" w:rsidRDefault="00FD2250" w:rsidP="00346A1D">
      <w:pPr>
        <w:spacing w:line="240" w:lineRule="auto"/>
        <w:rPr>
          <w:szCs w:val="22"/>
        </w:rPr>
      </w:pPr>
      <w:r w:rsidRPr="003C7A59">
        <w:rPr>
          <w:szCs w:val="22"/>
        </w:rPr>
        <w:t>Etter bruk, lukk flasken med korken, vaske doseringssprøyten med varmt vann og la den tøreke</w:t>
      </w:r>
    </w:p>
    <w:p w14:paraId="602FF7EC" w14:textId="77777777" w:rsidR="00514901" w:rsidRDefault="00514901" w:rsidP="00346A1D">
      <w:pPr>
        <w:tabs>
          <w:tab w:val="clear" w:pos="567"/>
        </w:tabs>
        <w:spacing w:line="240" w:lineRule="auto"/>
        <w:rPr>
          <w:szCs w:val="22"/>
          <w:lang w:eastAsia="nb-NO"/>
        </w:rPr>
      </w:pPr>
    </w:p>
    <w:p w14:paraId="763DBB25" w14:textId="77777777" w:rsidR="00FD2250" w:rsidRPr="003C7A59" w:rsidRDefault="00FD2250" w:rsidP="00346A1D">
      <w:pPr>
        <w:tabs>
          <w:tab w:val="clear" w:pos="567"/>
        </w:tabs>
        <w:spacing w:line="240" w:lineRule="auto"/>
        <w:rPr>
          <w:szCs w:val="22"/>
          <w:lang w:eastAsia="nb-NO"/>
        </w:rPr>
      </w:pPr>
      <w:r w:rsidRPr="00D84897">
        <w:rPr>
          <w:szCs w:val="22"/>
          <w:lang w:eastAsia="nb-NO"/>
        </w:rPr>
        <w:t>Les pakningsvedlegget før bruk</w:t>
      </w:r>
      <w:r w:rsidRPr="00322795">
        <w:rPr>
          <w:szCs w:val="22"/>
          <w:lang w:eastAsia="nb-NO"/>
        </w:rPr>
        <w:t>.</w:t>
      </w:r>
    </w:p>
    <w:p w14:paraId="763DBB26" w14:textId="77777777" w:rsidR="00FD2250" w:rsidRPr="003C7A59" w:rsidRDefault="00FD2250" w:rsidP="00346A1D">
      <w:pPr>
        <w:tabs>
          <w:tab w:val="clear" w:pos="567"/>
        </w:tabs>
        <w:spacing w:line="240" w:lineRule="auto"/>
        <w:rPr>
          <w:szCs w:val="22"/>
          <w:lang w:eastAsia="nb-NO"/>
        </w:rPr>
      </w:pPr>
    </w:p>
    <w:p w14:paraId="763DBB27" w14:textId="77777777" w:rsidR="00FD2250" w:rsidRPr="003C7A59" w:rsidRDefault="00FD2250" w:rsidP="00346A1D">
      <w:pPr>
        <w:tabs>
          <w:tab w:val="clear" w:pos="567"/>
        </w:tabs>
        <w:spacing w:line="240" w:lineRule="auto"/>
        <w:rPr>
          <w:szCs w:val="22"/>
          <w:lang w:eastAsia="nb-NO"/>
        </w:rPr>
      </w:pPr>
    </w:p>
    <w:p w14:paraId="763DBB28"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8.</w:t>
      </w:r>
      <w:r w:rsidRPr="003C7A59">
        <w:rPr>
          <w:b/>
          <w:szCs w:val="22"/>
          <w:lang w:eastAsia="nb-NO"/>
        </w:rPr>
        <w:tab/>
        <w:t>TILBAKEHOLDELSESTID(ER)</w:t>
      </w:r>
    </w:p>
    <w:p w14:paraId="763DBB29" w14:textId="77777777" w:rsidR="00FD2250" w:rsidRPr="00A750B4" w:rsidRDefault="00FD2250" w:rsidP="00346A1D">
      <w:pPr>
        <w:tabs>
          <w:tab w:val="clear" w:pos="567"/>
        </w:tabs>
        <w:spacing w:line="240" w:lineRule="auto"/>
        <w:rPr>
          <w:bCs/>
          <w:szCs w:val="22"/>
          <w:lang w:eastAsia="nb-NO"/>
        </w:rPr>
      </w:pPr>
    </w:p>
    <w:p w14:paraId="763DBB2A" w14:textId="77777777" w:rsidR="00F41393" w:rsidRPr="003C7A59" w:rsidRDefault="00F41393" w:rsidP="00346A1D">
      <w:pPr>
        <w:tabs>
          <w:tab w:val="clear" w:pos="567"/>
          <w:tab w:val="left" w:pos="1134"/>
        </w:tabs>
        <w:spacing w:line="240" w:lineRule="auto"/>
        <w:rPr>
          <w:szCs w:val="22"/>
        </w:rPr>
      </w:pPr>
      <w:r w:rsidRPr="003C7A59">
        <w:rPr>
          <w:szCs w:val="22"/>
        </w:rPr>
        <w:t>Tilbakeholdelsestid:</w:t>
      </w:r>
    </w:p>
    <w:p w14:paraId="763DBB2B" w14:textId="38BEBFDC" w:rsidR="00FD2250" w:rsidRPr="003C7A59" w:rsidRDefault="00A750B4" w:rsidP="00346A1D">
      <w:pPr>
        <w:tabs>
          <w:tab w:val="clear" w:pos="567"/>
        </w:tabs>
        <w:spacing w:line="240" w:lineRule="auto"/>
        <w:rPr>
          <w:szCs w:val="22"/>
          <w:lang w:eastAsia="nb-NO"/>
        </w:rPr>
      </w:pPr>
      <w:r>
        <w:rPr>
          <w:szCs w:val="22"/>
          <w:lang w:eastAsia="nb-NO"/>
        </w:rPr>
        <w:t xml:space="preserve">Slakt: </w:t>
      </w:r>
      <w:r w:rsidR="00FD2250" w:rsidRPr="003C7A59">
        <w:rPr>
          <w:szCs w:val="22"/>
          <w:lang w:eastAsia="nb-NO"/>
        </w:rPr>
        <w:t xml:space="preserve">5 </w:t>
      </w:r>
      <w:r w:rsidR="004877D1" w:rsidRPr="00D64B16">
        <w:rPr>
          <w:szCs w:val="22"/>
        </w:rPr>
        <w:t>døgn</w:t>
      </w:r>
    </w:p>
    <w:p w14:paraId="763DBB2C" w14:textId="77777777" w:rsidR="007231AF" w:rsidRDefault="007231AF" w:rsidP="00346A1D">
      <w:pPr>
        <w:tabs>
          <w:tab w:val="clear" w:pos="567"/>
        </w:tabs>
        <w:spacing w:line="240" w:lineRule="auto"/>
        <w:rPr>
          <w:szCs w:val="22"/>
          <w:lang w:eastAsia="nb-NO"/>
        </w:rPr>
      </w:pPr>
    </w:p>
    <w:p w14:paraId="5547E3A1" w14:textId="77777777" w:rsidR="00A750B4" w:rsidRPr="003C7A59" w:rsidRDefault="00A750B4" w:rsidP="00346A1D">
      <w:pPr>
        <w:tabs>
          <w:tab w:val="clear" w:pos="567"/>
        </w:tabs>
        <w:spacing w:line="240" w:lineRule="auto"/>
        <w:rPr>
          <w:szCs w:val="22"/>
          <w:lang w:eastAsia="nb-NO"/>
        </w:rPr>
      </w:pPr>
    </w:p>
    <w:p w14:paraId="763DBB2D" w14:textId="77777777" w:rsidR="00FD2250" w:rsidRPr="00304B0A"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highlight w:val="lightGray"/>
          <w:lang w:eastAsia="nb-NO"/>
        </w:rPr>
      </w:pPr>
      <w:r w:rsidRPr="003C7A59">
        <w:rPr>
          <w:b/>
          <w:szCs w:val="22"/>
          <w:lang w:eastAsia="nb-NO"/>
        </w:rPr>
        <w:t>9.</w:t>
      </w:r>
      <w:r w:rsidRPr="003C7A59">
        <w:rPr>
          <w:b/>
          <w:szCs w:val="22"/>
          <w:lang w:eastAsia="nb-NO"/>
        </w:rPr>
        <w:tab/>
        <w:t>SPESIELL(E) ADVARSEL/ADVARSLER OM NØDVENDIG</w:t>
      </w:r>
    </w:p>
    <w:p w14:paraId="763DBB2E" w14:textId="77777777" w:rsidR="00FD2250" w:rsidRPr="003C7A59" w:rsidRDefault="00FD2250" w:rsidP="00346A1D">
      <w:pPr>
        <w:tabs>
          <w:tab w:val="clear" w:pos="567"/>
        </w:tabs>
        <w:spacing w:line="240" w:lineRule="auto"/>
        <w:rPr>
          <w:szCs w:val="22"/>
          <w:lang w:eastAsia="nb-NO"/>
        </w:rPr>
      </w:pPr>
    </w:p>
    <w:p w14:paraId="763DBB30" w14:textId="77777777" w:rsidR="00DF5090" w:rsidRPr="003C7A59" w:rsidRDefault="00DF5090" w:rsidP="00346A1D">
      <w:pPr>
        <w:tabs>
          <w:tab w:val="clear" w:pos="567"/>
        </w:tabs>
        <w:spacing w:line="240" w:lineRule="auto"/>
        <w:rPr>
          <w:szCs w:val="22"/>
          <w:lang w:eastAsia="nb-NO"/>
        </w:rPr>
      </w:pPr>
    </w:p>
    <w:p w14:paraId="763DBB31" w14:textId="77777777" w:rsidR="00D61137" w:rsidRPr="003C7A59" w:rsidRDefault="00D61137" w:rsidP="00346A1D">
      <w:pPr>
        <w:tabs>
          <w:tab w:val="clear" w:pos="567"/>
        </w:tabs>
        <w:spacing w:line="240" w:lineRule="auto"/>
        <w:rPr>
          <w:szCs w:val="22"/>
          <w:lang w:eastAsia="nb-NO"/>
        </w:rPr>
      </w:pPr>
    </w:p>
    <w:p w14:paraId="763DBB32" w14:textId="77777777" w:rsidR="00FD2250" w:rsidRPr="003C7A59" w:rsidRDefault="00FD2250" w:rsidP="00A750B4">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lastRenderedPageBreak/>
        <w:t>10.</w:t>
      </w:r>
      <w:r w:rsidRPr="003C7A59">
        <w:rPr>
          <w:b/>
          <w:szCs w:val="22"/>
          <w:lang w:eastAsia="nb-NO"/>
        </w:rPr>
        <w:tab/>
        <w:t>UTLØPSDATO</w:t>
      </w:r>
    </w:p>
    <w:p w14:paraId="763DBB33" w14:textId="77777777" w:rsidR="00FD2250" w:rsidRPr="003C7A59" w:rsidRDefault="00FD2250" w:rsidP="00A750B4">
      <w:pPr>
        <w:tabs>
          <w:tab w:val="clear" w:pos="567"/>
        </w:tabs>
        <w:spacing w:line="240" w:lineRule="auto"/>
        <w:rPr>
          <w:szCs w:val="22"/>
          <w:lang w:eastAsia="nb-NO"/>
        </w:rPr>
      </w:pPr>
    </w:p>
    <w:p w14:paraId="763DBB34" w14:textId="77777777" w:rsidR="00FD2250" w:rsidRPr="003C7A59" w:rsidRDefault="001A630E" w:rsidP="00346A1D">
      <w:pPr>
        <w:tabs>
          <w:tab w:val="clear" w:pos="567"/>
        </w:tabs>
        <w:spacing w:line="240" w:lineRule="auto"/>
        <w:rPr>
          <w:szCs w:val="22"/>
          <w:lang w:eastAsia="nb-NO"/>
        </w:rPr>
      </w:pPr>
      <w:r w:rsidRPr="003C7A59">
        <w:rPr>
          <w:szCs w:val="22"/>
          <w:lang w:eastAsia="nb-NO"/>
        </w:rPr>
        <w:t>EXP</w:t>
      </w:r>
      <w:r w:rsidR="00FD2250" w:rsidRPr="003C7A59">
        <w:rPr>
          <w:szCs w:val="22"/>
          <w:lang w:eastAsia="nb-NO"/>
        </w:rPr>
        <w:t xml:space="preserve"> {måned/år}</w:t>
      </w:r>
    </w:p>
    <w:p w14:paraId="763DBB35" w14:textId="2A42A703" w:rsidR="00FD2250" w:rsidRPr="003C7A59" w:rsidRDefault="00322795" w:rsidP="00346A1D">
      <w:pPr>
        <w:tabs>
          <w:tab w:val="clear" w:pos="567"/>
        </w:tabs>
        <w:spacing w:line="240" w:lineRule="auto"/>
        <w:rPr>
          <w:szCs w:val="22"/>
          <w:lang w:eastAsia="nb-NO"/>
        </w:rPr>
      </w:pPr>
      <w:r>
        <w:rPr>
          <w:szCs w:val="22"/>
        </w:rPr>
        <w:t>Etter anbrudd brukes innen</w:t>
      </w:r>
      <w:r w:rsidR="007231AF" w:rsidRPr="003C7A59">
        <w:rPr>
          <w:szCs w:val="22"/>
          <w:lang w:eastAsia="nb-NO"/>
        </w:rPr>
        <w:t xml:space="preserve">: </w:t>
      </w:r>
      <w:r w:rsidR="00FD2250" w:rsidRPr="003C7A59">
        <w:rPr>
          <w:szCs w:val="22"/>
          <w:lang w:eastAsia="nb-NO"/>
        </w:rPr>
        <w:t>6 måneder.</w:t>
      </w:r>
    </w:p>
    <w:p w14:paraId="763DBB36" w14:textId="77777777" w:rsidR="00FD2250" w:rsidRPr="003C7A59" w:rsidRDefault="00FD2250" w:rsidP="00346A1D">
      <w:pPr>
        <w:tabs>
          <w:tab w:val="clear" w:pos="567"/>
        </w:tabs>
        <w:spacing w:line="240" w:lineRule="auto"/>
        <w:rPr>
          <w:szCs w:val="22"/>
          <w:lang w:eastAsia="nb-NO"/>
        </w:rPr>
      </w:pPr>
    </w:p>
    <w:p w14:paraId="763DBB37" w14:textId="77777777" w:rsidR="00FD2250" w:rsidRPr="003C7A59" w:rsidRDefault="00FD2250" w:rsidP="00346A1D">
      <w:pPr>
        <w:tabs>
          <w:tab w:val="clear" w:pos="567"/>
        </w:tabs>
        <w:spacing w:line="240" w:lineRule="auto"/>
        <w:rPr>
          <w:szCs w:val="22"/>
          <w:lang w:eastAsia="nb-NO"/>
        </w:rPr>
      </w:pPr>
    </w:p>
    <w:p w14:paraId="763DBB38"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11.</w:t>
      </w:r>
      <w:r w:rsidRPr="003C7A59">
        <w:rPr>
          <w:b/>
          <w:szCs w:val="22"/>
          <w:lang w:eastAsia="nb-NO"/>
        </w:rPr>
        <w:tab/>
        <w:t>OPPBEVARINGSBETINGELSER</w:t>
      </w:r>
    </w:p>
    <w:p w14:paraId="763DBB3B" w14:textId="77777777" w:rsidR="00FD2250" w:rsidRPr="003C7A59" w:rsidRDefault="00FD2250" w:rsidP="00346A1D">
      <w:pPr>
        <w:tabs>
          <w:tab w:val="clear" w:pos="567"/>
        </w:tabs>
        <w:spacing w:line="240" w:lineRule="auto"/>
        <w:rPr>
          <w:szCs w:val="22"/>
          <w:lang w:eastAsia="nb-NO"/>
        </w:rPr>
      </w:pPr>
    </w:p>
    <w:p w14:paraId="763DBB3C" w14:textId="77777777" w:rsidR="00FD2250" w:rsidRDefault="00FD2250" w:rsidP="00346A1D">
      <w:pPr>
        <w:tabs>
          <w:tab w:val="clear" w:pos="567"/>
        </w:tabs>
        <w:spacing w:line="240" w:lineRule="auto"/>
        <w:rPr>
          <w:szCs w:val="22"/>
          <w:lang w:eastAsia="nb-NO"/>
        </w:rPr>
      </w:pPr>
    </w:p>
    <w:p w14:paraId="2CCF459F" w14:textId="77777777" w:rsidR="00A62E86" w:rsidRPr="003C7A59" w:rsidRDefault="00A62E86" w:rsidP="00346A1D">
      <w:pPr>
        <w:tabs>
          <w:tab w:val="clear" w:pos="567"/>
        </w:tabs>
        <w:spacing w:line="240" w:lineRule="auto"/>
        <w:rPr>
          <w:szCs w:val="22"/>
          <w:lang w:eastAsia="nb-NO"/>
        </w:rPr>
      </w:pPr>
    </w:p>
    <w:p w14:paraId="763DBB3D"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12.</w:t>
      </w:r>
      <w:r w:rsidRPr="003C7A59">
        <w:rPr>
          <w:b/>
          <w:szCs w:val="22"/>
          <w:lang w:eastAsia="nb-NO"/>
        </w:rPr>
        <w:tab/>
        <w:t>SÆRLIGE FORHOLDSREGLER FOR FJERNING AV UBRUKTE PREPARATER OG EVENTUELLE AVFALLSSTOFFER</w:t>
      </w:r>
    </w:p>
    <w:p w14:paraId="763DBB3E" w14:textId="77777777" w:rsidR="00FD2250" w:rsidRPr="003C7A59" w:rsidRDefault="00FD2250" w:rsidP="00346A1D">
      <w:pPr>
        <w:tabs>
          <w:tab w:val="clear" w:pos="567"/>
        </w:tabs>
        <w:spacing w:line="240" w:lineRule="auto"/>
        <w:rPr>
          <w:szCs w:val="22"/>
          <w:lang w:eastAsia="nb-NO"/>
        </w:rPr>
      </w:pPr>
    </w:p>
    <w:p w14:paraId="2FE35828" w14:textId="77777777" w:rsidR="0037075B" w:rsidRDefault="00514901" w:rsidP="00346A1D">
      <w:pPr>
        <w:tabs>
          <w:tab w:val="clear" w:pos="567"/>
        </w:tabs>
        <w:spacing w:line="240" w:lineRule="auto"/>
        <w:rPr>
          <w:iCs/>
          <w:szCs w:val="22"/>
        </w:rPr>
      </w:pPr>
      <w:r w:rsidRPr="00647CF3">
        <w:rPr>
          <w:iCs/>
          <w:szCs w:val="22"/>
        </w:rPr>
        <w:t>Kassasjon: les pakningsvedlegget.</w:t>
      </w:r>
    </w:p>
    <w:p w14:paraId="763DBB40" w14:textId="77777777" w:rsidR="00FD2250" w:rsidRPr="003C7A59" w:rsidRDefault="00FD2250" w:rsidP="00346A1D">
      <w:pPr>
        <w:tabs>
          <w:tab w:val="clear" w:pos="567"/>
        </w:tabs>
        <w:spacing w:line="240" w:lineRule="auto"/>
        <w:rPr>
          <w:szCs w:val="22"/>
          <w:lang w:eastAsia="nb-NO"/>
        </w:rPr>
      </w:pPr>
    </w:p>
    <w:p w14:paraId="763DBB41" w14:textId="77777777" w:rsidR="00FD2250" w:rsidRPr="003C7A59" w:rsidRDefault="00FD2250" w:rsidP="00346A1D">
      <w:pPr>
        <w:tabs>
          <w:tab w:val="clear" w:pos="567"/>
        </w:tabs>
        <w:spacing w:line="240" w:lineRule="auto"/>
        <w:rPr>
          <w:szCs w:val="22"/>
          <w:lang w:eastAsia="nb-NO"/>
        </w:rPr>
      </w:pPr>
    </w:p>
    <w:p w14:paraId="763DBB42"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13.</w:t>
      </w:r>
      <w:r w:rsidRPr="003C7A59">
        <w:rPr>
          <w:b/>
          <w:szCs w:val="22"/>
          <w:lang w:eastAsia="nb-NO"/>
        </w:rPr>
        <w:tab/>
        <w:t xml:space="preserve">TEKSTEN “TIL DYR” OG EVENTUELLE VILKÅR ELLER BEGRENSING </w:t>
      </w:r>
      <w:smartTag w:uri="urn:schemas-microsoft-com:office:smarttags" w:element="stockticker">
        <w:r w:rsidRPr="003C7A59">
          <w:rPr>
            <w:b/>
            <w:szCs w:val="22"/>
            <w:lang w:eastAsia="nb-NO"/>
          </w:rPr>
          <w:t>MED</w:t>
        </w:r>
      </w:smartTag>
      <w:r w:rsidRPr="003C7A59">
        <w:rPr>
          <w:b/>
          <w:szCs w:val="22"/>
          <w:lang w:eastAsia="nb-NO"/>
        </w:rPr>
        <w:t xml:space="preserve"> HENSYN TIL UTLEVERING OG BRUK</w:t>
      </w:r>
      <w:r w:rsidR="001A630E" w:rsidRPr="003C7A59">
        <w:rPr>
          <w:b/>
          <w:bCs/>
          <w:szCs w:val="22"/>
        </w:rPr>
        <w:t>, HVIS RELEVANT</w:t>
      </w:r>
    </w:p>
    <w:p w14:paraId="763DBB43" w14:textId="16E12C33" w:rsidR="00FD2250" w:rsidRPr="003C7A59" w:rsidRDefault="00FD2250" w:rsidP="00346A1D">
      <w:pPr>
        <w:tabs>
          <w:tab w:val="clear" w:pos="567"/>
        </w:tabs>
        <w:spacing w:line="240" w:lineRule="auto"/>
        <w:rPr>
          <w:szCs w:val="22"/>
          <w:lang w:eastAsia="nb-NO"/>
        </w:rPr>
      </w:pPr>
    </w:p>
    <w:p w14:paraId="763DBB44" w14:textId="77777777" w:rsidR="00FD2250" w:rsidRPr="003C7A59" w:rsidRDefault="00FD2250" w:rsidP="00346A1D">
      <w:pPr>
        <w:tabs>
          <w:tab w:val="clear" w:pos="567"/>
        </w:tabs>
        <w:spacing w:line="240" w:lineRule="auto"/>
        <w:rPr>
          <w:szCs w:val="22"/>
          <w:lang w:eastAsia="nb-NO"/>
        </w:rPr>
      </w:pPr>
      <w:r w:rsidRPr="003C7A59">
        <w:rPr>
          <w:szCs w:val="22"/>
          <w:lang w:eastAsia="nb-NO"/>
        </w:rPr>
        <w:t>Til dyr</w:t>
      </w:r>
      <w:r w:rsidR="00D61137" w:rsidRPr="003C7A59">
        <w:rPr>
          <w:szCs w:val="22"/>
          <w:lang w:eastAsia="nb-NO"/>
        </w:rPr>
        <w:t>. R</w:t>
      </w:r>
      <w:r w:rsidRPr="003C7A59">
        <w:rPr>
          <w:szCs w:val="22"/>
          <w:lang w:eastAsia="nb-NO"/>
        </w:rPr>
        <w:t>es</w:t>
      </w:r>
      <w:r w:rsidR="00D61137" w:rsidRPr="003C7A59">
        <w:rPr>
          <w:szCs w:val="22"/>
          <w:lang w:eastAsia="nb-NO"/>
        </w:rPr>
        <w:t>e</w:t>
      </w:r>
      <w:r w:rsidRPr="003C7A59">
        <w:rPr>
          <w:szCs w:val="22"/>
          <w:lang w:eastAsia="nb-NO"/>
        </w:rPr>
        <w:t>ptpliktig</w:t>
      </w:r>
    </w:p>
    <w:p w14:paraId="763DBB45" w14:textId="77777777" w:rsidR="00FD2250" w:rsidRPr="003C7A59" w:rsidRDefault="00FD2250" w:rsidP="00346A1D">
      <w:pPr>
        <w:tabs>
          <w:tab w:val="clear" w:pos="567"/>
        </w:tabs>
        <w:spacing w:line="240" w:lineRule="auto"/>
        <w:rPr>
          <w:szCs w:val="22"/>
          <w:lang w:eastAsia="nb-NO"/>
        </w:rPr>
      </w:pPr>
    </w:p>
    <w:p w14:paraId="763DBB46" w14:textId="77777777" w:rsidR="00FD2250" w:rsidRPr="003C7A59" w:rsidRDefault="00FD2250" w:rsidP="00346A1D">
      <w:pPr>
        <w:tabs>
          <w:tab w:val="clear" w:pos="567"/>
        </w:tabs>
        <w:spacing w:line="240" w:lineRule="auto"/>
        <w:rPr>
          <w:szCs w:val="22"/>
          <w:lang w:eastAsia="nb-NO"/>
        </w:rPr>
      </w:pPr>
    </w:p>
    <w:p w14:paraId="763DBB47"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14.</w:t>
      </w:r>
      <w:r w:rsidRPr="003C7A59">
        <w:rPr>
          <w:b/>
          <w:szCs w:val="22"/>
          <w:lang w:eastAsia="nb-NO"/>
        </w:rPr>
        <w:tab/>
        <w:t>TEKSTEN “OPPBEVARES UTILGJENGELIG FOR BARN”</w:t>
      </w:r>
    </w:p>
    <w:p w14:paraId="763DBB48" w14:textId="77777777" w:rsidR="00FD2250" w:rsidRPr="003C7A59" w:rsidRDefault="00FD2250" w:rsidP="00346A1D">
      <w:pPr>
        <w:tabs>
          <w:tab w:val="clear" w:pos="567"/>
        </w:tabs>
        <w:spacing w:line="240" w:lineRule="auto"/>
        <w:rPr>
          <w:szCs w:val="22"/>
          <w:lang w:eastAsia="nb-NO"/>
        </w:rPr>
      </w:pPr>
    </w:p>
    <w:p w14:paraId="763DBB49" w14:textId="77777777" w:rsidR="00FD2250" w:rsidRPr="003C7A59" w:rsidRDefault="00FD2250" w:rsidP="00346A1D">
      <w:pPr>
        <w:tabs>
          <w:tab w:val="clear" w:pos="567"/>
        </w:tabs>
        <w:spacing w:line="240" w:lineRule="auto"/>
        <w:rPr>
          <w:szCs w:val="22"/>
          <w:lang w:eastAsia="nb-NO"/>
        </w:rPr>
      </w:pPr>
      <w:r w:rsidRPr="003C7A59">
        <w:rPr>
          <w:szCs w:val="22"/>
          <w:lang w:eastAsia="nb-NO"/>
        </w:rPr>
        <w:t>Oppbevares utilgjengelig for barn.</w:t>
      </w:r>
    </w:p>
    <w:p w14:paraId="763DBB4A" w14:textId="77777777" w:rsidR="00FD2250" w:rsidRPr="003C7A59" w:rsidRDefault="00FD2250" w:rsidP="00346A1D">
      <w:pPr>
        <w:tabs>
          <w:tab w:val="clear" w:pos="567"/>
        </w:tabs>
        <w:spacing w:line="240" w:lineRule="auto"/>
        <w:rPr>
          <w:szCs w:val="22"/>
          <w:lang w:eastAsia="nb-NO"/>
        </w:rPr>
      </w:pPr>
    </w:p>
    <w:p w14:paraId="763DBB4B" w14:textId="77777777" w:rsidR="00FD2250" w:rsidRPr="003C7A59" w:rsidRDefault="00FD2250" w:rsidP="00346A1D">
      <w:pPr>
        <w:tabs>
          <w:tab w:val="clear" w:pos="567"/>
        </w:tabs>
        <w:spacing w:line="240" w:lineRule="auto"/>
        <w:rPr>
          <w:szCs w:val="22"/>
          <w:lang w:eastAsia="nb-NO"/>
        </w:rPr>
      </w:pPr>
    </w:p>
    <w:p w14:paraId="763DBB4C" w14:textId="77777777" w:rsidR="00FD2250" w:rsidRPr="003C7A59" w:rsidRDefault="00FD2250" w:rsidP="001A630E">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15.</w:t>
      </w:r>
      <w:r w:rsidRPr="003C7A59">
        <w:rPr>
          <w:b/>
          <w:szCs w:val="22"/>
          <w:lang w:eastAsia="nb-NO"/>
        </w:rPr>
        <w:tab/>
        <w:t xml:space="preserve">NAVN OG ADRESSE PÅ INNEHAVERER AV MARKEDSFØRINGSTILLATELSE </w:t>
      </w:r>
    </w:p>
    <w:p w14:paraId="763DBB4D" w14:textId="77777777" w:rsidR="00FD2250" w:rsidRPr="003C7A59" w:rsidRDefault="00FD2250" w:rsidP="00346A1D">
      <w:pPr>
        <w:tabs>
          <w:tab w:val="clear" w:pos="567"/>
        </w:tabs>
        <w:spacing w:line="240" w:lineRule="auto"/>
        <w:rPr>
          <w:szCs w:val="22"/>
          <w:lang w:eastAsia="nb-NO"/>
        </w:rPr>
      </w:pPr>
    </w:p>
    <w:p w14:paraId="763DBB4E" w14:textId="77777777" w:rsidR="00FD2250" w:rsidRPr="00485074" w:rsidRDefault="00FD2250" w:rsidP="00346A1D">
      <w:pPr>
        <w:tabs>
          <w:tab w:val="clear" w:pos="567"/>
        </w:tabs>
        <w:spacing w:line="240" w:lineRule="auto"/>
        <w:rPr>
          <w:szCs w:val="22"/>
          <w:lang w:eastAsia="nb-NO"/>
        </w:rPr>
      </w:pPr>
      <w:r w:rsidRPr="00485074">
        <w:rPr>
          <w:szCs w:val="22"/>
          <w:lang w:eastAsia="nb-NO"/>
        </w:rPr>
        <w:t>Boehringer Ingelheim Vetmedica GmbH</w:t>
      </w:r>
    </w:p>
    <w:p w14:paraId="763DBB4F" w14:textId="77777777" w:rsidR="00FD2250" w:rsidRPr="00485074" w:rsidRDefault="00FD2250" w:rsidP="00346A1D">
      <w:pPr>
        <w:tabs>
          <w:tab w:val="clear" w:pos="567"/>
        </w:tabs>
        <w:spacing w:line="240" w:lineRule="auto"/>
        <w:rPr>
          <w:szCs w:val="22"/>
          <w:lang w:eastAsia="nb-NO"/>
        </w:rPr>
      </w:pPr>
      <w:r w:rsidRPr="00485074">
        <w:rPr>
          <w:szCs w:val="22"/>
          <w:lang w:eastAsia="nb-NO"/>
        </w:rPr>
        <w:t>55216 Ingelheim/Rhein</w:t>
      </w:r>
    </w:p>
    <w:p w14:paraId="763DBB50" w14:textId="77777777" w:rsidR="00FD2250" w:rsidRPr="003C7A59" w:rsidRDefault="00FD2250" w:rsidP="00346A1D">
      <w:pPr>
        <w:tabs>
          <w:tab w:val="clear" w:pos="567"/>
        </w:tabs>
        <w:spacing w:line="240" w:lineRule="auto"/>
        <w:rPr>
          <w:caps/>
          <w:szCs w:val="22"/>
          <w:lang w:eastAsia="nb-NO"/>
        </w:rPr>
      </w:pPr>
      <w:r w:rsidRPr="003C7A59">
        <w:rPr>
          <w:caps/>
          <w:szCs w:val="22"/>
          <w:lang w:eastAsia="nb-NO"/>
        </w:rPr>
        <w:t>Tyskland</w:t>
      </w:r>
    </w:p>
    <w:p w14:paraId="763DBB51" w14:textId="77777777" w:rsidR="00FD2250" w:rsidRPr="003C7A59" w:rsidRDefault="00FD2250" w:rsidP="00346A1D">
      <w:pPr>
        <w:tabs>
          <w:tab w:val="clear" w:pos="567"/>
        </w:tabs>
        <w:spacing w:line="240" w:lineRule="auto"/>
        <w:rPr>
          <w:szCs w:val="22"/>
          <w:lang w:eastAsia="nb-NO"/>
        </w:rPr>
      </w:pPr>
    </w:p>
    <w:p w14:paraId="763DBB52" w14:textId="77777777" w:rsidR="00FD2250" w:rsidRPr="003C7A59" w:rsidRDefault="00FD2250" w:rsidP="00346A1D">
      <w:pPr>
        <w:tabs>
          <w:tab w:val="clear" w:pos="567"/>
        </w:tabs>
        <w:spacing w:line="240" w:lineRule="auto"/>
        <w:rPr>
          <w:szCs w:val="22"/>
          <w:lang w:eastAsia="nb-NO"/>
        </w:rPr>
      </w:pPr>
    </w:p>
    <w:p w14:paraId="763DBB53" w14:textId="77777777" w:rsidR="00FD2250" w:rsidRPr="00304B0A"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highlight w:val="lightGray"/>
          <w:lang w:eastAsia="nb-NO"/>
        </w:rPr>
      </w:pPr>
      <w:r w:rsidRPr="003C7A59">
        <w:rPr>
          <w:b/>
          <w:szCs w:val="22"/>
          <w:lang w:eastAsia="nb-NO"/>
        </w:rPr>
        <w:t>16.</w:t>
      </w:r>
      <w:r w:rsidRPr="003C7A59">
        <w:rPr>
          <w:b/>
          <w:szCs w:val="22"/>
          <w:lang w:eastAsia="nb-NO"/>
        </w:rPr>
        <w:tab/>
        <w:t>MARKEDSFØRINGSTILLATESESNUMMER (-NUMRE)</w:t>
      </w:r>
    </w:p>
    <w:p w14:paraId="763DBB54" w14:textId="77777777" w:rsidR="00FD2250" w:rsidRPr="003C7A59" w:rsidRDefault="00FD2250" w:rsidP="00346A1D">
      <w:pPr>
        <w:tabs>
          <w:tab w:val="clear" w:pos="567"/>
        </w:tabs>
        <w:spacing w:line="240" w:lineRule="auto"/>
        <w:rPr>
          <w:szCs w:val="22"/>
          <w:lang w:eastAsia="nb-NO"/>
        </w:rPr>
      </w:pPr>
    </w:p>
    <w:p w14:paraId="763DBB55" w14:textId="77777777" w:rsidR="00FD2250" w:rsidRPr="00485074" w:rsidRDefault="00FD2250" w:rsidP="00346A1D">
      <w:pPr>
        <w:spacing w:line="240" w:lineRule="auto"/>
        <w:rPr>
          <w:szCs w:val="22"/>
          <w:highlight w:val="lightGray"/>
          <w:lang w:eastAsia="nb-NO"/>
        </w:rPr>
      </w:pPr>
      <w:r w:rsidRPr="00485074">
        <w:rPr>
          <w:szCs w:val="22"/>
          <w:lang w:eastAsia="nb-NO"/>
        </w:rPr>
        <w:t>EU/2/97/004/</w:t>
      </w:r>
      <w:r w:rsidR="00FE41CA" w:rsidRPr="00485074">
        <w:rPr>
          <w:szCs w:val="22"/>
          <w:lang w:eastAsia="nb-NO"/>
        </w:rPr>
        <w:t>041</w:t>
      </w:r>
      <w:r w:rsidRPr="00485074">
        <w:rPr>
          <w:szCs w:val="22"/>
          <w:lang w:eastAsia="nb-NO"/>
        </w:rPr>
        <w:t xml:space="preserve"> </w:t>
      </w:r>
      <w:r w:rsidRPr="00485074">
        <w:rPr>
          <w:szCs w:val="22"/>
          <w:highlight w:val="lightGray"/>
          <w:lang w:eastAsia="nb-NO"/>
        </w:rPr>
        <w:t>100 ml</w:t>
      </w:r>
    </w:p>
    <w:p w14:paraId="763DBB56" w14:textId="77777777" w:rsidR="00FD2250" w:rsidRPr="00485074" w:rsidRDefault="00FD2250" w:rsidP="00346A1D">
      <w:pPr>
        <w:spacing w:line="240" w:lineRule="auto"/>
        <w:rPr>
          <w:szCs w:val="22"/>
          <w:lang w:eastAsia="nb-NO"/>
        </w:rPr>
      </w:pPr>
      <w:r w:rsidRPr="00485074">
        <w:rPr>
          <w:szCs w:val="22"/>
          <w:highlight w:val="lightGray"/>
          <w:lang w:eastAsia="nb-NO"/>
        </w:rPr>
        <w:t>EU/2/97/004/</w:t>
      </w:r>
      <w:r w:rsidR="00FE41CA" w:rsidRPr="00485074">
        <w:rPr>
          <w:szCs w:val="22"/>
          <w:highlight w:val="lightGray"/>
          <w:lang w:eastAsia="nb-NO"/>
        </w:rPr>
        <w:t>042</w:t>
      </w:r>
      <w:r w:rsidRPr="00485074">
        <w:rPr>
          <w:szCs w:val="22"/>
          <w:highlight w:val="lightGray"/>
          <w:lang w:eastAsia="nb-NO"/>
        </w:rPr>
        <w:t xml:space="preserve"> 250 ml</w:t>
      </w:r>
    </w:p>
    <w:p w14:paraId="763DBB57" w14:textId="77777777" w:rsidR="00FD2250" w:rsidRPr="003C7A59" w:rsidRDefault="00FD2250" w:rsidP="00346A1D">
      <w:pPr>
        <w:tabs>
          <w:tab w:val="clear" w:pos="567"/>
        </w:tabs>
        <w:spacing w:line="240" w:lineRule="auto"/>
        <w:rPr>
          <w:szCs w:val="22"/>
          <w:lang w:eastAsia="nb-NO"/>
        </w:rPr>
      </w:pPr>
    </w:p>
    <w:p w14:paraId="763DBB58" w14:textId="77777777" w:rsidR="00FD2250" w:rsidRPr="003C7A59" w:rsidRDefault="00FD2250" w:rsidP="00346A1D">
      <w:pPr>
        <w:tabs>
          <w:tab w:val="clear" w:pos="567"/>
        </w:tabs>
        <w:spacing w:line="240" w:lineRule="auto"/>
        <w:rPr>
          <w:szCs w:val="22"/>
          <w:lang w:eastAsia="nb-NO"/>
        </w:rPr>
      </w:pPr>
    </w:p>
    <w:p w14:paraId="763DBB59"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17.</w:t>
      </w:r>
      <w:r w:rsidRPr="003C7A59">
        <w:rPr>
          <w:b/>
          <w:szCs w:val="22"/>
          <w:lang w:eastAsia="nb-NO"/>
        </w:rPr>
        <w:tab/>
        <w:t>TILVIRKERENS PRODUKSJONSNUMMER</w:t>
      </w:r>
    </w:p>
    <w:p w14:paraId="763DBB5A" w14:textId="77777777" w:rsidR="00FD2250" w:rsidRPr="003C7A59" w:rsidRDefault="00FD2250" w:rsidP="00346A1D">
      <w:pPr>
        <w:tabs>
          <w:tab w:val="clear" w:pos="567"/>
        </w:tabs>
        <w:spacing w:line="240" w:lineRule="auto"/>
        <w:rPr>
          <w:szCs w:val="22"/>
          <w:lang w:eastAsia="nb-NO"/>
        </w:rPr>
      </w:pPr>
    </w:p>
    <w:p w14:paraId="763DBB5B" w14:textId="5E136EED" w:rsidR="00FD2250" w:rsidRPr="003C7A59" w:rsidRDefault="00FD2250" w:rsidP="00346A1D">
      <w:pPr>
        <w:tabs>
          <w:tab w:val="clear" w:pos="567"/>
        </w:tabs>
        <w:spacing w:line="240" w:lineRule="auto"/>
        <w:rPr>
          <w:szCs w:val="22"/>
          <w:lang w:eastAsia="nb-NO"/>
        </w:rPr>
      </w:pPr>
      <w:r w:rsidRPr="003C7A59">
        <w:rPr>
          <w:szCs w:val="22"/>
          <w:lang w:eastAsia="nb-NO"/>
        </w:rPr>
        <w:t>Lot{nummer}:</w:t>
      </w:r>
    </w:p>
    <w:p w14:paraId="763DBB5C" w14:textId="77777777" w:rsidR="00FD2250" w:rsidRPr="003C7A59" w:rsidRDefault="001D1E8F" w:rsidP="00346A1D">
      <w:pPr>
        <w:tabs>
          <w:tab w:val="clear" w:pos="567"/>
        </w:tabs>
        <w:spacing w:line="240" w:lineRule="auto"/>
        <w:rPr>
          <w:szCs w:val="22"/>
          <w:lang w:eastAsia="nb-NO"/>
        </w:rPr>
      </w:pPr>
      <w:r w:rsidRPr="003C7A59">
        <w:rPr>
          <w:szCs w:val="22"/>
          <w:lang w:eastAsia="nb-NO"/>
        </w:rPr>
        <w:br w:type="page"/>
      </w:r>
    </w:p>
    <w:p w14:paraId="763DBB5D" w14:textId="77777777" w:rsidR="00D61137" w:rsidRPr="003C7A59" w:rsidRDefault="00D61137" w:rsidP="00D61137">
      <w:pPr>
        <w:pBdr>
          <w:top w:val="single" w:sz="4" w:space="1" w:color="auto"/>
          <w:left w:val="single" w:sz="4" w:space="4" w:color="auto"/>
          <w:bottom w:val="single" w:sz="4" w:space="1" w:color="auto"/>
          <w:right w:val="single" w:sz="4" w:space="4" w:color="auto"/>
        </w:pBdr>
        <w:rPr>
          <w:b/>
          <w:szCs w:val="22"/>
        </w:rPr>
      </w:pPr>
      <w:r w:rsidRPr="003C7A59">
        <w:rPr>
          <w:b/>
          <w:szCs w:val="22"/>
        </w:rPr>
        <w:lastRenderedPageBreak/>
        <w:t>OPPLYSNINGER, SOM SKAL ANGIS PÅ DEN INDRE EMBALLASJE</w:t>
      </w:r>
    </w:p>
    <w:p w14:paraId="501955D1" w14:textId="77777777" w:rsidR="00514901" w:rsidRDefault="00514901" w:rsidP="00D61137">
      <w:pPr>
        <w:pBdr>
          <w:top w:val="single" w:sz="4" w:space="1" w:color="auto"/>
          <w:left w:val="single" w:sz="4" w:space="4" w:color="auto"/>
          <w:bottom w:val="single" w:sz="4" w:space="1" w:color="auto"/>
          <w:right w:val="single" w:sz="4" w:space="4" w:color="auto"/>
        </w:pBdr>
        <w:rPr>
          <w:b/>
          <w:szCs w:val="22"/>
        </w:rPr>
      </w:pPr>
    </w:p>
    <w:p w14:paraId="763DBB5E" w14:textId="36FC8F61" w:rsidR="00D61137" w:rsidRPr="003C7A59" w:rsidRDefault="00322795" w:rsidP="00D61137">
      <w:pPr>
        <w:pBdr>
          <w:top w:val="single" w:sz="4" w:space="1" w:color="auto"/>
          <w:left w:val="single" w:sz="4" w:space="4" w:color="auto"/>
          <w:bottom w:val="single" w:sz="4" w:space="1" w:color="auto"/>
          <w:right w:val="single" w:sz="4" w:space="4" w:color="auto"/>
        </w:pBdr>
        <w:rPr>
          <w:b/>
          <w:szCs w:val="22"/>
        </w:rPr>
      </w:pPr>
      <w:r>
        <w:rPr>
          <w:b/>
          <w:szCs w:val="22"/>
        </w:rPr>
        <w:t>Flaske, 100 ml og 250 ml</w:t>
      </w:r>
    </w:p>
    <w:p w14:paraId="763DBB5F" w14:textId="77777777" w:rsidR="00FD2250" w:rsidRPr="003C7A59" w:rsidRDefault="00FD2250" w:rsidP="00346A1D">
      <w:pPr>
        <w:tabs>
          <w:tab w:val="clear" w:pos="567"/>
        </w:tabs>
        <w:spacing w:line="240" w:lineRule="auto"/>
        <w:rPr>
          <w:szCs w:val="22"/>
          <w:lang w:eastAsia="nb-NO"/>
        </w:rPr>
      </w:pPr>
    </w:p>
    <w:p w14:paraId="763DBB60"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w:t>
      </w:r>
      <w:r w:rsidRPr="003C7A59">
        <w:rPr>
          <w:b/>
          <w:szCs w:val="22"/>
          <w:lang w:eastAsia="nb-NO"/>
        </w:rPr>
        <w:tab/>
        <w:t>VETERINÆR</w:t>
      </w:r>
      <w:r w:rsidR="001A630E" w:rsidRPr="003C7A59">
        <w:rPr>
          <w:b/>
          <w:szCs w:val="22"/>
          <w:lang w:eastAsia="nb-NO"/>
        </w:rPr>
        <w:t>PREPARAT</w:t>
      </w:r>
      <w:r w:rsidRPr="003C7A59">
        <w:rPr>
          <w:b/>
          <w:szCs w:val="22"/>
          <w:lang w:eastAsia="nb-NO"/>
        </w:rPr>
        <w:t>ETS NAVN</w:t>
      </w:r>
    </w:p>
    <w:p w14:paraId="763DBB61" w14:textId="77777777" w:rsidR="00FD2250" w:rsidRPr="003C7A59" w:rsidRDefault="00FD2250" w:rsidP="00346A1D">
      <w:pPr>
        <w:tabs>
          <w:tab w:val="clear" w:pos="567"/>
        </w:tabs>
        <w:spacing w:line="240" w:lineRule="auto"/>
        <w:rPr>
          <w:szCs w:val="22"/>
          <w:lang w:eastAsia="nb-NO"/>
        </w:rPr>
      </w:pPr>
    </w:p>
    <w:p w14:paraId="763DBB62" w14:textId="77777777" w:rsidR="00FD2250" w:rsidRPr="003C7A59" w:rsidRDefault="00FD2250" w:rsidP="00346A1D">
      <w:pPr>
        <w:tabs>
          <w:tab w:val="clear" w:pos="567"/>
        </w:tabs>
        <w:spacing w:line="240" w:lineRule="auto"/>
        <w:rPr>
          <w:szCs w:val="22"/>
          <w:lang w:eastAsia="nb-NO"/>
        </w:rPr>
      </w:pPr>
      <w:r w:rsidRPr="003C7A59">
        <w:rPr>
          <w:szCs w:val="22"/>
          <w:lang w:eastAsia="nb-NO"/>
        </w:rPr>
        <w:t>Metacam 15 mg/ml mikstur, suspensjon til gris</w:t>
      </w:r>
    </w:p>
    <w:p w14:paraId="763DBB63" w14:textId="77777777" w:rsidR="00FD2250" w:rsidRPr="003C7A59" w:rsidRDefault="00FD2250" w:rsidP="00346A1D">
      <w:pPr>
        <w:tabs>
          <w:tab w:val="clear" w:pos="567"/>
        </w:tabs>
        <w:spacing w:line="240" w:lineRule="auto"/>
        <w:rPr>
          <w:szCs w:val="22"/>
          <w:lang w:eastAsia="nb-NO"/>
        </w:rPr>
      </w:pPr>
      <w:r w:rsidRPr="003C7A59">
        <w:rPr>
          <w:szCs w:val="22"/>
          <w:lang w:eastAsia="nb-NO"/>
        </w:rPr>
        <w:t>Meloksikam</w:t>
      </w:r>
    </w:p>
    <w:p w14:paraId="763DBB64" w14:textId="77777777" w:rsidR="00FD2250" w:rsidRPr="003C7A59" w:rsidRDefault="00FD2250" w:rsidP="00346A1D">
      <w:pPr>
        <w:tabs>
          <w:tab w:val="clear" w:pos="567"/>
        </w:tabs>
        <w:spacing w:line="240" w:lineRule="auto"/>
        <w:rPr>
          <w:szCs w:val="22"/>
          <w:lang w:eastAsia="nb-NO"/>
        </w:rPr>
      </w:pPr>
    </w:p>
    <w:p w14:paraId="763DBB65" w14:textId="77777777" w:rsidR="00FD2250" w:rsidRPr="003C7A59" w:rsidRDefault="00FD2250" w:rsidP="00346A1D">
      <w:pPr>
        <w:tabs>
          <w:tab w:val="clear" w:pos="567"/>
        </w:tabs>
        <w:spacing w:line="240" w:lineRule="auto"/>
        <w:rPr>
          <w:szCs w:val="22"/>
          <w:lang w:eastAsia="nb-NO"/>
        </w:rPr>
      </w:pPr>
    </w:p>
    <w:p w14:paraId="763DBB66"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2.</w:t>
      </w:r>
      <w:r w:rsidRPr="003C7A59">
        <w:rPr>
          <w:b/>
          <w:szCs w:val="22"/>
          <w:lang w:eastAsia="nb-NO"/>
        </w:rPr>
        <w:tab/>
        <w:t>MENGDEN VIRKESTOFF(ER)</w:t>
      </w:r>
    </w:p>
    <w:p w14:paraId="763DBB67" w14:textId="77777777" w:rsidR="00FD2250" w:rsidRPr="003C7A59" w:rsidRDefault="00FD2250" w:rsidP="00346A1D">
      <w:pPr>
        <w:tabs>
          <w:tab w:val="clear" w:pos="567"/>
        </w:tabs>
        <w:spacing w:line="240" w:lineRule="auto"/>
        <w:rPr>
          <w:szCs w:val="22"/>
          <w:lang w:eastAsia="nb-NO"/>
        </w:rPr>
      </w:pPr>
    </w:p>
    <w:p w14:paraId="763DBB68" w14:textId="57694F82" w:rsidR="00FD2250" w:rsidRPr="003C7A59" w:rsidRDefault="00FD2250" w:rsidP="00346A1D">
      <w:pPr>
        <w:tabs>
          <w:tab w:val="clear" w:pos="567"/>
        </w:tabs>
        <w:spacing w:line="240" w:lineRule="auto"/>
        <w:rPr>
          <w:szCs w:val="22"/>
          <w:lang w:eastAsia="nb-NO"/>
        </w:rPr>
      </w:pPr>
      <w:r w:rsidRPr="003C7A59">
        <w:rPr>
          <w:szCs w:val="22"/>
          <w:lang w:eastAsia="nb-NO"/>
        </w:rPr>
        <w:t>Meloksikam 15 mg/ml</w:t>
      </w:r>
    </w:p>
    <w:p w14:paraId="763DBB69" w14:textId="77777777" w:rsidR="00FD2250" w:rsidRPr="003C7A59" w:rsidRDefault="00FD2250" w:rsidP="00346A1D">
      <w:pPr>
        <w:tabs>
          <w:tab w:val="clear" w:pos="567"/>
        </w:tabs>
        <w:spacing w:line="240" w:lineRule="auto"/>
        <w:rPr>
          <w:szCs w:val="22"/>
          <w:lang w:eastAsia="nb-NO"/>
        </w:rPr>
      </w:pPr>
    </w:p>
    <w:p w14:paraId="763DBB6A" w14:textId="77777777" w:rsidR="00FD2250" w:rsidRPr="003C7A59" w:rsidRDefault="00FD2250" w:rsidP="00346A1D">
      <w:pPr>
        <w:tabs>
          <w:tab w:val="clear" w:pos="567"/>
        </w:tabs>
        <w:spacing w:line="240" w:lineRule="auto"/>
        <w:rPr>
          <w:szCs w:val="22"/>
          <w:lang w:eastAsia="nb-NO"/>
        </w:rPr>
      </w:pPr>
    </w:p>
    <w:p w14:paraId="763DBB6B"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3.</w:t>
      </w:r>
      <w:r w:rsidRPr="003C7A59">
        <w:rPr>
          <w:b/>
          <w:szCs w:val="22"/>
          <w:lang w:eastAsia="nb-NO"/>
        </w:rPr>
        <w:tab/>
        <w:t>LEGEMIDDELFORM</w:t>
      </w:r>
    </w:p>
    <w:p w14:paraId="763DBB6E" w14:textId="77777777" w:rsidR="00FD2250" w:rsidRPr="003C7A59" w:rsidRDefault="00FD2250" w:rsidP="00346A1D">
      <w:pPr>
        <w:tabs>
          <w:tab w:val="clear" w:pos="567"/>
        </w:tabs>
        <w:spacing w:line="240" w:lineRule="auto"/>
        <w:rPr>
          <w:szCs w:val="22"/>
          <w:lang w:eastAsia="nb-NO"/>
        </w:rPr>
      </w:pPr>
    </w:p>
    <w:p w14:paraId="763DBB6F" w14:textId="77777777" w:rsidR="00FD2250" w:rsidRPr="003C7A59" w:rsidRDefault="00FD2250" w:rsidP="00346A1D">
      <w:pPr>
        <w:tabs>
          <w:tab w:val="clear" w:pos="567"/>
        </w:tabs>
        <w:spacing w:line="240" w:lineRule="auto"/>
        <w:rPr>
          <w:szCs w:val="22"/>
          <w:lang w:eastAsia="nb-NO"/>
        </w:rPr>
      </w:pPr>
    </w:p>
    <w:p w14:paraId="763DBB70"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4.</w:t>
      </w:r>
      <w:r w:rsidRPr="003C7A59">
        <w:rPr>
          <w:b/>
          <w:szCs w:val="22"/>
          <w:lang w:eastAsia="nb-NO"/>
        </w:rPr>
        <w:tab/>
        <w:t>PAKNINGSSTØRRELSE</w:t>
      </w:r>
    </w:p>
    <w:p w14:paraId="763DBB71" w14:textId="77777777" w:rsidR="00FD2250" w:rsidRPr="003C7A59" w:rsidRDefault="00FD2250" w:rsidP="00346A1D">
      <w:pPr>
        <w:tabs>
          <w:tab w:val="clear" w:pos="567"/>
        </w:tabs>
        <w:spacing w:line="240" w:lineRule="auto"/>
        <w:rPr>
          <w:szCs w:val="22"/>
          <w:lang w:eastAsia="nb-NO"/>
        </w:rPr>
      </w:pPr>
    </w:p>
    <w:p w14:paraId="763DBB72" w14:textId="77777777" w:rsidR="00FD2250" w:rsidRPr="003C7A59" w:rsidRDefault="00FD2250" w:rsidP="00346A1D">
      <w:pPr>
        <w:tabs>
          <w:tab w:val="clear" w:pos="567"/>
        </w:tabs>
        <w:spacing w:line="240" w:lineRule="auto"/>
        <w:rPr>
          <w:szCs w:val="22"/>
          <w:lang w:eastAsia="nb-NO"/>
        </w:rPr>
      </w:pPr>
      <w:r w:rsidRPr="003C7A59">
        <w:rPr>
          <w:szCs w:val="22"/>
          <w:lang w:eastAsia="nb-NO"/>
        </w:rPr>
        <w:t>100 ml</w:t>
      </w:r>
    </w:p>
    <w:p w14:paraId="763DBB73" w14:textId="77777777" w:rsidR="00FD2250" w:rsidRPr="003C7A59" w:rsidRDefault="00FD2250" w:rsidP="00346A1D">
      <w:pPr>
        <w:tabs>
          <w:tab w:val="clear" w:pos="567"/>
        </w:tabs>
        <w:spacing w:line="240" w:lineRule="auto"/>
        <w:rPr>
          <w:szCs w:val="22"/>
          <w:lang w:eastAsia="nb-NO"/>
        </w:rPr>
      </w:pPr>
      <w:r w:rsidRPr="00304B0A">
        <w:rPr>
          <w:szCs w:val="22"/>
          <w:highlight w:val="lightGray"/>
          <w:lang w:eastAsia="nb-NO"/>
        </w:rPr>
        <w:t>250 ml</w:t>
      </w:r>
    </w:p>
    <w:p w14:paraId="763DBB74" w14:textId="77777777" w:rsidR="00FD2250" w:rsidRPr="003C7A59" w:rsidRDefault="00FD2250" w:rsidP="00346A1D">
      <w:pPr>
        <w:tabs>
          <w:tab w:val="clear" w:pos="567"/>
        </w:tabs>
        <w:spacing w:line="240" w:lineRule="auto"/>
        <w:rPr>
          <w:szCs w:val="22"/>
          <w:lang w:eastAsia="nb-NO"/>
        </w:rPr>
      </w:pPr>
    </w:p>
    <w:p w14:paraId="763DBB75" w14:textId="77777777" w:rsidR="00FD2250" w:rsidRPr="003C7A59" w:rsidRDefault="00FD2250" w:rsidP="00346A1D">
      <w:pPr>
        <w:tabs>
          <w:tab w:val="clear" w:pos="567"/>
        </w:tabs>
        <w:spacing w:line="240" w:lineRule="auto"/>
        <w:rPr>
          <w:szCs w:val="22"/>
          <w:lang w:eastAsia="nb-NO"/>
        </w:rPr>
      </w:pPr>
    </w:p>
    <w:p w14:paraId="763DBB76"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5.</w:t>
      </w:r>
      <w:r w:rsidRPr="003C7A59">
        <w:rPr>
          <w:b/>
          <w:szCs w:val="22"/>
          <w:lang w:eastAsia="nb-NO"/>
        </w:rPr>
        <w:tab/>
        <w:t>DYREARTER SOM LEGEMIDLET ER BEREGNET TIL (</w:t>
      </w:r>
      <w:r w:rsidR="006D63DE" w:rsidRPr="003C7A59">
        <w:rPr>
          <w:b/>
          <w:szCs w:val="22"/>
          <w:lang w:eastAsia="nb-NO"/>
        </w:rPr>
        <w:t>M</w:t>
      </w:r>
      <w:r w:rsidRPr="003C7A59">
        <w:rPr>
          <w:b/>
          <w:szCs w:val="22"/>
          <w:lang w:eastAsia="nb-NO"/>
        </w:rPr>
        <w:t>ålarter)</w:t>
      </w:r>
    </w:p>
    <w:p w14:paraId="763DBB77" w14:textId="77777777" w:rsidR="00FD2250" w:rsidRPr="003C7A59" w:rsidRDefault="00FD2250" w:rsidP="00346A1D">
      <w:pPr>
        <w:tabs>
          <w:tab w:val="clear" w:pos="567"/>
        </w:tabs>
        <w:spacing w:line="240" w:lineRule="auto"/>
        <w:rPr>
          <w:szCs w:val="22"/>
          <w:lang w:eastAsia="nb-NO"/>
        </w:rPr>
      </w:pPr>
    </w:p>
    <w:p w14:paraId="763DBB78" w14:textId="77777777" w:rsidR="00FD2250" w:rsidRPr="003C7A59" w:rsidRDefault="00FD2250" w:rsidP="00346A1D">
      <w:pPr>
        <w:tabs>
          <w:tab w:val="clear" w:pos="567"/>
        </w:tabs>
        <w:spacing w:line="240" w:lineRule="auto"/>
        <w:rPr>
          <w:szCs w:val="22"/>
          <w:lang w:eastAsia="nb-NO"/>
        </w:rPr>
      </w:pPr>
      <w:r w:rsidRPr="00304B0A">
        <w:rPr>
          <w:szCs w:val="22"/>
          <w:highlight w:val="lightGray"/>
          <w:lang w:eastAsia="nb-NO"/>
        </w:rPr>
        <w:t>Gris</w:t>
      </w:r>
    </w:p>
    <w:p w14:paraId="763DBB79" w14:textId="77777777" w:rsidR="00FD2250" w:rsidRPr="003C7A59" w:rsidRDefault="00FD2250" w:rsidP="00346A1D">
      <w:pPr>
        <w:tabs>
          <w:tab w:val="clear" w:pos="567"/>
        </w:tabs>
        <w:spacing w:line="240" w:lineRule="auto"/>
        <w:rPr>
          <w:szCs w:val="22"/>
          <w:lang w:eastAsia="nb-NO"/>
        </w:rPr>
      </w:pPr>
    </w:p>
    <w:p w14:paraId="763DBB7A" w14:textId="77777777" w:rsidR="00FD2250" w:rsidRPr="003C7A59" w:rsidRDefault="00FD2250" w:rsidP="00346A1D">
      <w:pPr>
        <w:tabs>
          <w:tab w:val="clear" w:pos="567"/>
        </w:tabs>
        <w:spacing w:line="240" w:lineRule="auto"/>
        <w:rPr>
          <w:szCs w:val="22"/>
          <w:lang w:eastAsia="nb-NO"/>
        </w:rPr>
      </w:pPr>
    </w:p>
    <w:p w14:paraId="763DBB7B"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6.</w:t>
      </w:r>
      <w:r w:rsidRPr="003C7A59">
        <w:rPr>
          <w:b/>
          <w:szCs w:val="22"/>
          <w:lang w:eastAsia="nb-NO"/>
        </w:rPr>
        <w:tab/>
        <w:t>INDIKASJON(ER)</w:t>
      </w:r>
    </w:p>
    <w:p w14:paraId="763DBB7C" w14:textId="77777777" w:rsidR="00FD2250" w:rsidRPr="003C7A59" w:rsidRDefault="00FD2250" w:rsidP="00346A1D">
      <w:pPr>
        <w:tabs>
          <w:tab w:val="clear" w:pos="567"/>
        </w:tabs>
        <w:spacing w:line="240" w:lineRule="auto"/>
        <w:rPr>
          <w:szCs w:val="22"/>
          <w:lang w:eastAsia="nb-NO"/>
        </w:rPr>
      </w:pPr>
    </w:p>
    <w:p w14:paraId="763DBB7E" w14:textId="77777777" w:rsidR="00FD2250" w:rsidRPr="003C7A59" w:rsidRDefault="00FD2250" w:rsidP="00346A1D">
      <w:pPr>
        <w:tabs>
          <w:tab w:val="clear" w:pos="567"/>
        </w:tabs>
        <w:spacing w:line="240" w:lineRule="auto"/>
        <w:rPr>
          <w:szCs w:val="22"/>
          <w:lang w:eastAsia="nb-NO"/>
        </w:rPr>
      </w:pPr>
    </w:p>
    <w:p w14:paraId="763DBB7F" w14:textId="77777777" w:rsidR="00FD2250" w:rsidRPr="003C7A59" w:rsidRDefault="00FD2250" w:rsidP="00346A1D">
      <w:pPr>
        <w:tabs>
          <w:tab w:val="clear" w:pos="567"/>
        </w:tabs>
        <w:spacing w:line="240" w:lineRule="auto"/>
        <w:rPr>
          <w:szCs w:val="22"/>
          <w:lang w:eastAsia="nb-NO"/>
        </w:rPr>
      </w:pPr>
    </w:p>
    <w:p w14:paraId="763DBB80"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7.</w:t>
      </w:r>
      <w:r w:rsidRPr="003C7A59">
        <w:rPr>
          <w:b/>
          <w:szCs w:val="22"/>
          <w:lang w:eastAsia="nb-NO"/>
        </w:rPr>
        <w:tab/>
        <w:t>BRUKSMÅTE OG ADMINISTRASJONSVEI</w:t>
      </w:r>
      <w:r w:rsidR="001A630E" w:rsidRPr="003C7A59">
        <w:rPr>
          <w:b/>
          <w:szCs w:val="22"/>
          <w:lang w:eastAsia="nb-NO"/>
        </w:rPr>
        <w:t>(ER)</w:t>
      </w:r>
    </w:p>
    <w:p w14:paraId="763DBB81" w14:textId="77777777" w:rsidR="00FD2250" w:rsidRPr="003C7A59" w:rsidRDefault="00FD2250" w:rsidP="00346A1D">
      <w:pPr>
        <w:tabs>
          <w:tab w:val="clear" w:pos="567"/>
        </w:tabs>
        <w:spacing w:line="240" w:lineRule="auto"/>
        <w:rPr>
          <w:szCs w:val="22"/>
          <w:lang w:eastAsia="nb-NO"/>
        </w:rPr>
      </w:pPr>
    </w:p>
    <w:p w14:paraId="763DBB82" w14:textId="77777777" w:rsidR="00FD2250" w:rsidRPr="003C7A59" w:rsidRDefault="00FD2250" w:rsidP="00346A1D">
      <w:pPr>
        <w:tabs>
          <w:tab w:val="clear" w:pos="567"/>
        </w:tabs>
        <w:spacing w:line="240" w:lineRule="auto"/>
        <w:rPr>
          <w:szCs w:val="22"/>
          <w:lang w:eastAsia="nb-NO"/>
        </w:rPr>
      </w:pPr>
      <w:r w:rsidRPr="003C7A59">
        <w:rPr>
          <w:szCs w:val="22"/>
          <w:lang w:eastAsia="nb-NO"/>
        </w:rPr>
        <w:t>Rystes godt før bruk.</w:t>
      </w:r>
    </w:p>
    <w:p w14:paraId="763DBB83" w14:textId="77777777" w:rsidR="00FD2250" w:rsidRPr="003C7A59" w:rsidRDefault="00FD2250" w:rsidP="00346A1D">
      <w:pPr>
        <w:spacing w:line="240" w:lineRule="auto"/>
        <w:rPr>
          <w:szCs w:val="22"/>
        </w:rPr>
      </w:pPr>
      <w:r w:rsidRPr="003C7A59">
        <w:rPr>
          <w:szCs w:val="22"/>
        </w:rPr>
        <w:t>Etter bruk, lukk flasken med korken, vaske doseringssprøyten med varmt vann og la den tøreke</w:t>
      </w:r>
    </w:p>
    <w:p w14:paraId="3965C855" w14:textId="77777777" w:rsidR="00514901" w:rsidRDefault="00514901" w:rsidP="00346A1D">
      <w:pPr>
        <w:tabs>
          <w:tab w:val="clear" w:pos="567"/>
        </w:tabs>
        <w:spacing w:line="240" w:lineRule="auto"/>
        <w:rPr>
          <w:szCs w:val="22"/>
          <w:highlight w:val="lightGray"/>
          <w:lang w:eastAsia="nb-NO"/>
        </w:rPr>
      </w:pPr>
    </w:p>
    <w:p w14:paraId="763DBB84" w14:textId="6752F4E7" w:rsidR="00FD2250" w:rsidRPr="003C7A59" w:rsidRDefault="00FD2250" w:rsidP="00346A1D">
      <w:pPr>
        <w:tabs>
          <w:tab w:val="clear" w:pos="567"/>
        </w:tabs>
        <w:spacing w:line="240" w:lineRule="auto"/>
        <w:rPr>
          <w:szCs w:val="22"/>
          <w:lang w:eastAsia="nb-NO"/>
        </w:rPr>
      </w:pPr>
      <w:r w:rsidRPr="00D84897">
        <w:rPr>
          <w:szCs w:val="22"/>
          <w:lang w:eastAsia="nb-NO"/>
        </w:rPr>
        <w:t>Les pakningsvedlegget før bruk</w:t>
      </w:r>
      <w:r w:rsidRPr="00514901">
        <w:rPr>
          <w:szCs w:val="22"/>
          <w:lang w:eastAsia="nb-NO"/>
        </w:rPr>
        <w:t>.</w:t>
      </w:r>
    </w:p>
    <w:p w14:paraId="763DBB85" w14:textId="77777777" w:rsidR="00FD2250" w:rsidRPr="003C7A59" w:rsidRDefault="00FD2250" w:rsidP="00346A1D">
      <w:pPr>
        <w:tabs>
          <w:tab w:val="clear" w:pos="567"/>
        </w:tabs>
        <w:spacing w:line="240" w:lineRule="auto"/>
        <w:rPr>
          <w:szCs w:val="22"/>
          <w:lang w:eastAsia="nb-NO"/>
        </w:rPr>
      </w:pPr>
    </w:p>
    <w:p w14:paraId="763DBB86" w14:textId="77777777" w:rsidR="00FD2250" w:rsidRPr="003C7A59" w:rsidRDefault="00FD2250" w:rsidP="00346A1D">
      <w:pPr>
        <w:tabs>
          <w:tab w:val="clear" w:pos="567"/>
        </w:tabs>
        <w:spacing w:line="240" w:lineRule="auto"/>
        <w:rPr>
          <w:szCs w:val="22"/>
          <w:lang w:eastAsia="nb-NO"/>
        </w:rPr>
      </w:pPr>
    </w:p>
    <w:p w14:paraId="763DBB87"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8.</w:t>
      </w:r>
      <w:r w:rsidRPr="003C7A59">
        <w:rPr>
          <w:b/>
          <w:szCs w:val="22"/>
          <w:lang w:eastAsia="nb-NO"/>
        </w:rPr>
        <w:tab/>
        <w:t>TILBAKEHOLDELSESTID</w:t>
      </w:r>
      <w:r w:rsidR="001A630E" w:rsidRPr="003C7A59">
        <w:rPr>
          <w:b/>
          <w:szCs w:val="22"/>
          <w:lang w:eastAsia="nb-NO"/>
        </w:rPr>
        <w:t>(ER)</w:t>
      </w:r>
    </w:p>
    <w:p w14:paraId="763DBB88" w14:textId="77777777" w:rsidR="00FD2250" w:rsidRPr="003C7A59" w:rsidRDefault="00FD2250" w:rsidP="00346A1D">
      <w:pPr>
        <w:tabs>
          <w:tab w:val="clear" w:pos="567"/>
        </w:tabs>
        <w:spacing w:line="240" w:lineRule="auto"/>
        <w:rPr>
          <w:b/>
          <w:szCs w:val="22"/>
          <w:lang w:eastAsia="nb-NO"/>
        </w:rPr>
      </w:pPr>
    </w:p>
    <w:p w14:paraId="763DBB89" w14:textId="77777777" w:rsidR="00F41393" w:rsidRPr="003C7A59" w:rsidRDefault="00F41393" w:rsidP="00346A1D">
      <w:pPr>
        <w:tabs>
          <w:tab w:val="clear" w:pos="567"/>
          <w:tab w:val="left" w:pos="1134"/>
        </w:tabs>
        <w:spacing w:line="240" w:lineRule="auto"/>
        <w:rPr>
          <w:szCs w:val="22"/>
        </w:rPr>
      </w:pPr>
      <w:r w:rsidRPr="003C7A59">
        <w:rPr>
          <w:szCs w:val="22"/>
        </w:rPr>
        <w:t>Tilbakeholdelsestid:</w:t>
      </w:r>
    </w:p>
    <w:p w14:paraId="763DBB8A" w14:textId="293A8B56" w:rsidR="00FD2250" w:rsidRPr="003C7A59" w:rsidRDefault="00FD2250" w:rsidP="00346A1D">
      <w:pPr>
        <w:tabs>
          <w:tab w:val="clear" w:pos="567"/>
        </w:tabs>
        <w:spacing w:line="240" w:lineRule="auto"/>
        <w:rPr>
          <w:szCs w:val="22"/>
          <w:lang w:eastAsia="nb-NO"/>
        </w:rPr>
      </w:pPr>
      <w:r w:rsidRPr="003C7A59">
        <w:rPr>
          <w:szCs w:val="22"/>
          <w:lang w:eastAsia="nb-NO"/>
        </w:rPr>
        <w:t xml:space="preserve">Slakt: 5 </w:t>
      </w:r>
      <w:r w:rsidR="004877D1" w:rsidRPr="00D64B16">
        <w:rPr>
          <w:szCs w:val="22"/>
        </w:rPr>
        <w:t>døgn</w:t>
      </w:r>
    </w:p>
    <w:p w14:paraId="763DBB8B" w14:textId="77777777" w:rsidR="00FD2250" w:rsidRPr="003C7A59" w:rsidRDefault="00FD2250" w:rsidP="00346A1D">
      <w:pPr>
        <w:tabs>
          <w:tab w:val="clear" w:pos="567"/>
        </w:tabs>
        <w:spacing w:line="240" w:lineRule="auto"/>
        <w:rPr>
          <w:szCs w:val="22"/>
          <w:lang w:eastAsia="nb-NO"/>
        </w:rPr>
      </w:pPr>
    </w:p>
    <w:p w14:paraId="763DBB8C" w14:textId="77777777" w:rsidR="0093012D" w:rsidRPr="003C7A59" w:rsidRDefault="0093012D" w:rsidP="00346A1D">
      <w:pPr>
        <w:tabs>
          <w:tab w:val="clear" w:pos="567"/>
        </w:tabs>
        <w:spacing w:line="240" w:lineRule="auto"/>
        <w:rPr>
          <w:szCs w:val="22"/>
          <w:lang w:eastAsia="nb-NO"/>
        </w:rPr>
      </w:pPr>
    </w:p>
    <w:p w14:paraId="763DBB8D"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9.</w:t>
      </w:r>
      <w:r w:rsidRPr="003C7A59">
        <w:rPr>
          <w:b/>
          <w:szCs w:val="22"/>
          <w:lang w:eastAsia="nb-NO"/>
        </w:rPr>
        <w:tab/>
        <w:t>SPESIELL(E) ADVARSEL/ADVASLER OM NØDVENDIG</w:t>
      </w:r>
    </w:p>
    <w:p w14:paraId="763DBB8E" w14:textId="77777777" w:rsidR="00FD2250" w:rsidRPr="003C7A59" w:rsidRDefault="00FD2250" w:rsidP="00346A1D">
      <w:pPr>
        <w:tabs>
          <w:tab w:val="clear" w:pos="567"/>
        </w:tabs>
        <w:spacing w:line="240" w:lineRule="auto"/>
        <w:rPr>
          <w:szCs w:val="22"/>
          <w:lang w:eastAsia="nb-NO"/>
        </w:rPr>
      </w:pPr>
    </w:p>
    <w:p w14:paraId="763DBB90" w14:textId="77777777" w:rsidR="00FD2250" w:rsidRPr="003C7A59" w:rsidRDefault="00FD2250" w:rsidP="00346A1D">
      <w:pPr>
        <w:tabs>
          <w:tab w:val="clear" w:pos="567"/>
        </w:tabs>
        <w:spacing w:line="240" w:lineRule="auto"/>
        <w:rPr>
          <w:szCs w:val="22"/>
          <w:lang w:eastAsia="nb-NO"/>
        </w:rPr>
      </w:pPr>
    </w:p>
    <w:p w14:paraId="763DBB91" w14:textId="77777777" w:rsidR="00FD2250" w:rsidRPr="003C7A59" w:rsidRDefault="00FD2250" w:rsidP="00346A1D">
      <w:pPr>
        <w:tabs>
          <w:tab w:val="clear" w:pos="567"/>
        </w:tabs>
        <w:spacing w:line="240" w:lineRule="auto"/>
        <w:rPr>
          <w:szCs w:val="22"/>
          <w:lang w:eastAsia="nb-NO"/>
        </w:rPr>
      </w:pPr>
    </w:p>
    <w:p w14:paraId="763DBB92" w14:textId="77777777" w:rsidR="00FD2250" w:rsidRPr="003C7A59" w:rsidRDefault="00FD2250" w:rsidP="00D84897">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10.</w:t>
      </w:r>
      <w:r w:rsidRPr="003C7A59">
        <w:rPr>
          <w:b/>
          <w:szCs w:val="22"/>
          <w:lang w:eastAsia="nb-NO"/>
        </w:rPr>
        <w:tab/>
        <w:t>UTLØPSDATO</w:t>
      </w:r>
    </w:p>
    <w:p w14:paraId="763DBB93" w14:textId="77777777" w:rsidR="00FD2250" w:rsidRPr="003C7A59" w:rsidRDefault="00FD2250" w:rsidP="00D84897">
      <w:pPr>
        <w:tabs>
          <w:tab w:val="clear" w:pos="567"/>
        </w:tabs>
        <w:spacing w:line="240" w:lineRule="auto"/>
        <w:rPr>
          <w:szCs w:val="22"/>
          <w:lang w:eastAsia="nb-NO"/>
        </w:rPr>
      </w:pPr>
    </w:p>
    <w:p w14:paraId="763DBB94" w14:textId="2A936DF0" w:rsidR="00FD2250" w:rsidRPr="003C7A59" w:rsidRDefault="00FD2250" w:rsidP="00346A1D">
      <w:pPr>
        <w:tabs>
          <w:tab w:val="clear" w:pos="567"/>
        </w:tabs>
        <w:spacing w:line="240" w:lineRule="auto"/>
        <w:rPr>
          <w:szCs w:val="22"/>
          <w:lang w:eastAsia="nb-NO"/>
        </w:rPr>
      </w:pPr>
      <w:r w:rsidRPr="003C7A59">
        <w:rPr>
          <w:szCs w:val="22"/>
          <w:lang w:eastAsia="nb-NO"/>
        </w:rPr>
        <w:t>EXP {måned/år}</w:t>
      </w:r>
    </w:p>
    <w:p w14:paraId="763DBB95" w14:textId="74ED62FB" w:rsidR="00FD2250" w:rsidRPr="003C7A59" w:rsidRDefault="00322795" w:rsidP="00346A1D">
      <w:pPr>
        <w:tabs>
          <w:tab w:val="clear" w:pos="567"/>
        </w:tabs>
        <w:spacing w:line="240" w:lineRule="auto"/>
        <w:rPr>
          <w:szCs w:val="22"/>
          <w:lang w:eastAsia="nb-NO"/>
        </w:rPr>
      </w:pPr>
      <w:r w:rsidRPr="003C7A59">
        <w:rPr>
          <w:szCs w:val="22"/>
          <w:lang w:eastAsia="nb-NO"/>
        </w:rPr>
        <w:lastRenderedPageBreak/>
        <w:t xml:space="preserve">Etter anbrudd, brukes innen: </w:t>
      </w:r>
      <w:r w:rsidR="00FD2250" w:rsidRPr="003C7A59">
        <w:rPr>
          <w:szCs w:val="22"/>
          <w:lang w:eastAsia="nb-NO"/>
        </w:rPr>
        <w:t>6 måneder.</w:t>
      </w:r>
    </w:p>
    <w:p w14:paraId="763DBB97" w14:textId="77777777" w:rsidR="00FD2250" w:rsidRPr="003C7A59" w:rsidRDefault="00FD2250" w:rsidP="00346A1D">
      <w:pPr>
        <w:tabs>
          <w:tab w:val="clear" w:pos="567"/>
        </w:tabs>
        <w:spacing w:line="240" w:lineRule="auto"/>
        <w:rPr>
          <w:szCs w:val="22"/>
          <w:lang w:eastAsia="nb-NO"/>
        </w:rPr>
      </w:pPr>
    </w:p>
    <w:p w14:paraId="763DBB98" w14:textId="77777777" w:rsidR="00FD2250" w:rsidRPr="003C7A59" w:rsidRDefault="00FD2250" w:rsidP="00346A1D">
      <w:pPr>
        <w:tabs>
          <w:tab w:val="clear" w:pos="567"/>
        </w:tabs>
        <w:spacing w:line="240" w:lineRule="auto"/>
        <w:rPr>
          <w:szCs w:val="22"/>
          <w:lang w:eastAsia="nb-NO"/>
        </w:rPr>
      </w:pPr>
    </w:p>
    <w:p w14:paraId="763DBB99"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11.</w:t>
      </w:r>
      <w:r w:rsidRPr="003C7A59">
        <w:rPr>
          <w:b/>
          <w:szCs w:val="22"/>
          <w:lang w:eastAsia="nb-NO"/>
        </w:rPr>
        <w:tab/>
        <w:t>OPPBEVARINGSBETINGELSER</w:t>
      </w:r>
    </w:p>
    <w:p w14:paraId="763DBB9A" w14:textId="77777777" w:rsidR="00FD2250" w:rsidRPr="003C7A59" w:rsidRDefault="00FD2250" w:rsidP="00346A1D">
      <w:pPr>
        <w:tabs>
          <w:tab w:val="clear" w:pos="567"/>
        </w:tabs>
        <w:spacing w:line="240" w:lineRule="auto"/>
        <w:rPr>
          <w:szCs w:val="22"/>
          <w:lang w:eastAsia="nb-NO"/>
        </w:rPr>
      </w:pPr>
    </w:p>
    <w:p w14:paraId="763DBB9B" w14:textId="7D08F234" w:rsidR="00FD2250" w:rsidRPr="003C7A59" w:rsidRDefault="00FD2250" w:rsidP="00346A1D">
      <w:pPr>
        <w:tabs>
          <w:tab w:val="clear" w:pos="567"/>
        </w:tabs>
        <w:spacing w:line="240" w:lineRule="auto"/>
        <w:rPr>
          <w:szCs w:val="22"/>
          <w:lang w:eastAsia="nb-NO"/>
        </w:rPr>
      </w:pPr>
    </w:p>
    <w:p w14:paraId="763DBB9D" w14:textId="77777777" w:rsidR="00FD2250" w:rsidRPr="003C7A59" w:rsidRDefault="00FD2250" w:rsidP="00346A1D">
      <w:pPr>
        <w:tabs>
          <w:tab w:val="clear" w:pos="567"/>
        </w:tabs>
        <w:spacing w:line="240" w:lineRule="auto"/>
        <w:rPr>
          <w:szCs w:val="22"/>
          <w:lang w:eastAsia="nb-NO"/>
        </w:rPr>
      </w:pPr>
    </w:p>
    <w:p w14:paraId="763DBB9E"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12.</w:t>
      </w:r>
      <w:r w:rsidRPr="003C7A59">
        <w:rPr>
          <w:b/>
          <w:szCs w:val="22"/>
          <w:lang w:eastAsia="nb-NO"/>
        </w:rPr>
        <w:tab/>
        <w:t>SÆRLIGE FORHOLDSREGELER FOR FJERNING AV UBRUKTE PREPARATER OG EVENTUELLE AVFALLSSTOFFER</w:t>
      </w:r>
    </w:p>
    <w:p w14:paraId="763DBB9F" w14:textId="77777777" w:rsidR="00FD2250" w:rsidRPr="003C7A59" w:rsidRDefault="00FD2250" w:rsidP="00346A1D">
      <w:pPr>
        <w:tabs>
          <w:tab w:val="clear" w:pos="567"/>
        </w:tabs>
        <w:spacing w:line="240" w:lineRule="auto"/>
        <w:rPr>
          <w:szCs w:val="22"/>
          <w:lang w:eastAsia="nb-NO"/>
        </w:rPr>
      </w:pPr>
    </w:p>
    <w:p w14:paraId="763DBBA1" w14:textId="77777777" w:rsidR="00FD2250" w:rsidRPr="003C7A59" w:rsidRDefault="00FD2250" w:rsidP="00346A1D">
      <w:pPr>
        <w:tabs>
          <w:tab w:val="clear" w:pos="567"/>
        </w:tabs>
        <w:spacing w:line="240" w:lineRule="auto"/>
        <w:rPr>
          <w:szCs w:val="22"/>
          <w:lang w:eastAsia="nb-NO"/>
        </w:rPr>
      </w:pPr>
    </w:p>
    <w:p w14:paraId="763DBBA2" w14:textId="77777777" w:rsidR="00FD2250" w:rsidRPr="003C7A59" w:rsidRDefault="00FD2250" w:rsidP="00346A1D">
      <w:pPr>
        <w:tabs>
          <w:tab w:val="clear" w:pos="567"/>
        </w:tabs>
        <w:spacing w:line="240" w:lineRule="auto"/>
        <w:rPr>
          <w:szCs w:val="22"/>
          <w:lang w:eastAsia="nb-NO"/>
        </w:rPr>
      </w:pPr>
    </w:p>
    <w:p w14:paraId="763DBBA3" w14:textId="59F4E7F8"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13.</w:t>
      </w:r>
      <w:r w:rsidRPr="003C7A59">
        <w:rPr>
          <w:b/>
          <w:szCs w:val="22"/>
          <w:lang w:eastAsia="nb-NO"/>
        </w:rPr>
        <w:tab/>
      </w:r>
      <w:r w:rsidR="00322795">
        <w:rPr>
          <w:b/>
          <w:szCs w:val="22"/>
        </w:rPr>
        <w:t>SÆRLIGE FORHOLDSREGLER FOR HÅNDTERING AV UBRUKT LEGEMIDDEL, RESTER OG EMBALLASJE</w:t>
      </w:r>
    </w:p>
    <w:p w14:paraId="763DBBA4" w14:textId="77777777" w:rsidR="00FD2250" w:rsidRPr="003C7A59" w:rsidRDefault="00FD2250" w:rsidP="00346A1D">
      <w:pPr>
        <w:tabs>
          <w:tab w:val="clear" w:pos="567"/>
        </w:tabs>
        <w:spacing w:line="240" w:lineRule="auto"/>
        <w:rPr>
          <w:szCs w:val="22"/>
          <w:lang w:eastAsia="nb-NO"/>
        </w:rPr>
      </w:pPr>
    </w:p>
    <w:p w14:paraId="763DBBA5" w14:textId="6ADCA1D3" w:rsidR="00FD2250" w:rsidRPr="003C7A59" w:rsidRDefault="00B0426C" w:rsidP="00346A1D">
      <w:pPr>
        <w:tabs>
          <w:tab w:val="clear" w:pos="567"/>
        </w:tabs>
        <w:spacing w:line="240" w:lineRule="auto"/>
        <w:rPr>
          <w:szCs w:val="22"/>
          <w:lang w:eastAsia="nb-NO"/>
        </w:rPr>
      </w:pPr>
      <w:r w:rsidRPr="003C7A59">
        <w:rPr>
          <w:szCs w:val="22"/>
          <w:lang w:eastAsia="nb-NO"/>
        </w:rPr>
        <w:t>Til dyr.</w:t>
      </w:r>
      <w:r w:rsidR="00514901">
        <w:rPr>
          <w:szCs w:val="22"/>
          <w:lang w:eastAsia="nb-NO"/>
        </w:rPr>
        <w:t xml:space="preserve"> Reseptpliktig.</w:t>
      </w:r>
    </w:p>
    <w:p w14:paraId="763DBBA6" w14:textId="77777777" w:rsidR="00FD2250" w:rsidRPr="003C7A59" w:rsidRDefault="00FD2250" w:rsidP="00346A1D">
      <w:pPr>
        <w:tabs>
          <w:tab w:val="clear" w:pos="567"/>
        </w:tabs>
        <w:spacing w:line="240" w:lineRule="auto"/>
        <w:rPr>
          <w:szCs w:val="22"/>
          <w:lang w:eastAsia="nb-NO"/>
        </w:rPr>
      </w:pPr>
    </w:p>
    <w:p w14:paraId="763DBBA7" w14:textId="77777777" w:rsidR="00FD2250" w:rsidRPr="003C7A59" w:rsidRDefault="00FD2250" w:rsidP="00346A1D">
      <w:pPr>
        <w:tabs>
          <w:tab w:val="clear" w:pos="567"/>
        </w:tabs>
        <w:spacing w:line="240" w:lineRule="auto"/>
        <w:rPr>
          <w:szCs w:val="22"/>
          <w:lang w:eastAsia="nb-NO"/>
        </w:rPr>
      </w:pPr>
    </w:p>
    <w:p w14:paraId="763DBBA8"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14.</w:t>
      </w:r>
      <w:r w:rsidRPr="003C7A59">
        <w:rPr>
          <w:b/>
          <w:szCs w:val="22"/>
          <w:lang w:eastAsia="nb-NO"/>
        </w:rPr>
        <w:tab/>
        <w:t>TEKSTEN ”OPPBEVARES UTILGJENGELIG FOR BARN”</w:t>
      </w:r>
    </w:p>
    <w:p w14:paraId="763DBBA9" w14:textId="77777777" w:rsidR="00FD2250" w:rsidRPr="003C7A59" w:rsidRDefault="00FD2250" w:rsidP="00346A1D">
      <w:pPr>
        <w:tabs>
          <w:tab w:val="clear" w:pos="567"/>
        </w:tabs>
        <w:spacing w:line="240" w:lineRule="auto"/>
        <w:rPr>
          <w:szCs w:val="22"/>
          <w:lang w:eastAsia="nb-NO"/>
        </w:rPr>
      </w:pPr>
    </w:p>
    <w:p w14:paraId="763DBBAB" w14:textId="77777777" w:rsidR="00FD2250" w:rsidRPr="003C7A59" w:rsidRDefault="00FD2250" w:rsidP="00346A1D">
      <w:pPr>
        <w:tabs>
          <w:tab w:val="clear" w:pos="567"/>
        </w:tabs>
        <w:spacing w:line="240" w:lineRule="auto"/>
        <w:rPr>
          <w:szCs w:val="22"/>
          <w:lang w:eastAsia="nb-NO"/>
        </w:rPr>
      </w:pPr>
    </w:p>
    <w:p w14:paraId="763DBBAC" w14:textId="77777777" w:rsidR="00FD2250" w:rsidRPr="003C7A59" w:rsidRDefault="00FD2250" w:rsidP="00346A1D">
      <w:pPr>
        <w:tabs>
          <w:tab w:val="clear" w:pos="567"/>
        </w:tabs>
        <w:spacing w:line="240" w:lineRule="auto"/>
        <w:rPr>
          <w:szCs w:val="22"/>
          <w:lang w:eastAsia="nb-NO"/>
        </w:rPr>
      </w:pPr>
    </w:p>
    <w:p w14:paraId="763DBBAD"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15.</w:t>
      </w:r>
      <w:r w:rsidRPr="003C7A59">
        <w:rPr>
          <w:b/>
          <w:szCs w:val="22"/>
          <w:lang w:eastAsia="nb-NO"/>
        </w:rPr>
        <w:tab/>
        <w:t xml:space="preserve">NAVN OG ADRESSE PÅ INNEHAVERER AV MARKEDSFØRINGSTILLATELSE </w:t>
      </w:r>
    </w:p>
    <w:p w14:paraId="763DBBAE" w14:textId="77777777" w:rsidR="00FD2250" w:rsidRPr="003C7A59" w:rsidRDefault="00FD2250" w:rsidP="00346A1D">
      <w:pPr>
        <w:tabs>
          <w:tab w:val="clear" w:pos="567"/>
        </w:tabs>
        <w:spacing w:line="240" w:lineRule="auto"/>
        <w:rPr>
          <w:szCs w:val="22"/>
          <w:lang w:eastAsia="nb-NO"/>
        </w:rPr>
      </w:pPr>
    </w:p>
    <w:p w14:paraId="763DBBAF" w14:textId="77777777" w:rsidR="00BC0919" w:rsidRPr="00D84897" w:rsidRDefault="00BC0919" w:rsidP="00BC0919">
      <w:pPr>
        <w:tabs>
          <w:tab w:val="clear" w:pos="567"/>
          <w:tab w:val="left" w:pos="0"/>
        </w:tabs>
        <w:spacing w:line="240" w:lineRule="auto"/>
        <w:rPr>
          <w:szCs w:val="22"/>
        </w:rPr>
      </w:pPr>
      <w:r w:rsidRPr="00D84897">
        <w:rPr>
          <w:szCs w:val="22"/>
        </w:rPr>
        <w:t>Boehringer Ingelheim Vetmedica GmbH</w:t>
      </w:r>
    </w:p>
    <w:p w14:paraId="763DBBB0" w14:textId="77777777" w:rsidR="00BC0919" w:rsidRPr="003C7A59" w:rsidRDefault="00BC0919" w:rsidP="00BC0919">
      <w:pPr>
        <w:tabs>
          <w:tab w:val="clear" w:pos="567"/>
        </w:tabs>
        <w:spacing w:line="240" w:lineRule="auto"/>
        <w:rPr>
          <w:caps/>
          <w:szCs w:val="22"/>
        </w:rPr>
      </w:pPr>
      <w:r w:rsidRPr="00D84897">
        <w:rPr>
          <w:caps/>
          <w:szCs w:val="22"/>
        </w:rPr>
        <w:t>Tyskland</w:t>
      </w:r>
    </w:p>
    <w:p w14:paraId="763DBBB1" w14:textId="77777777" w:rsidR="00FD2250" w:rsidRPr="003C7A59" w:rsidRDefault="00FD2250" w:rsidP="00346A1D">
      <w:pPr>
        <w:tabs>
          <w:tab w:val="clear" w:pos="567"/>
        </w:tabs>
        <w:spacing w:line="240" w:lineRule="auto"/>
        <w:rPr>
          <w:szCs w:val="22"/>
          <w:lang w:eastAsia="nb-NO"/>
        </w:rPr>
      </w:pPr>
    </w:p>
    <w:p w14:paraId="763DBBB2" w14:textId="77777777" w:rsidR="00FD2250" w:rsidRPr="003C7A59" w:rsidRDefault="00FD2250" w:rsidP="00346A1D">
      <w:pPr>
        <w:tabs>
          <w:tab w:val="clear" w:pos="567"/>
        </w:tabs>
        <w:spacing w:line="240" w:lineRule="auto"/>
        <w:rPr>
          <w:szCs w:val="22"/>
          <w:lang w:eastAsia="nb-NO"/>
        </w:rPr>
      </w:pPr>
    </w:p>
    <w:p w14:paraId="763DBBB3"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16.</w:t>
      </w:r>
      <w:r w:rsidRPr="003C7A59">
        <w:rPr>
          <w:b/>
          <w:szCs w:val="22"/>
          <w:lang w:eastAsia="nb-NO"/>
        </w:rPr>
        <w:tab/>
        <w:t>MARKEDFØRINGSTILLATELSESNUMMER(-NUMRE)</w:t>
      </w:r>
    </w:p>
    <w:p w14:paraId="763DBBB4" w14:textId="77777777" w:rsidR="00FD2250" w:rsidRPr="003C7A59" w:rsidRDefault="00FD2250" w:rsidP="00346A1D">
      <w:pPr>
        <w:tabs>
          <w:tab w:val="clear" w:pos="567"/>
        </w:tabs>
        <w:spacing w:line="240" w:lineRule="auto"/>
        <w:rPr>
          <w:szCs w:val="22"/>
          <w:lang w:eastAsia="nb-NO"/>
        </w:rPr>
      </w:pPr>
    </w:p>
    <w:p w14:paraId="763DBBB5" w14:textId="77777777" w:rsidR="00FD2250" w:rsidRPr="00304B0A" w:rsidRDefault="00FD2250" w:rsidP="00346A1D">
      <w:pPr>
        <w:tabs>
          <w:tab w:val="clear" w:pos="567"/>
        </w:tabs>
        <w:spacing w:line="240" w:lineRule="auto"/>
        <w:rPr>
          <w:szCs w:val="22"/>
          <w:highlight w:val="lightGray"/>
          <w:lang w:eastAsia="nb-NO"/>
        </w:rPr>
      </w:pPr>
      <w:r w:rsidRPr="00304B0A">
        <w:rPr>
          <w:szCs w:val="22"/>
          <w:highlight w:val="lightGray"/>
          <w:lang w:eastAsia="nb-NO"/>
        </w:rPr>
        <w:t>EU/2/97/004/</w:t>
      </w:r>
      <w:r w:rsidR="00FE41CA" w:rsidRPr="00304B0A">
        <w:rPr>
          <w:szCs w:val="22"/>
          <w:highlight w:val="lightGray"/>
          <w:lang w:eastAsia="nb-NO"/>
        </w:rPr>
        <w:t>041</w:t>
      </w:r>
      <w:r w:rsidRPr="00304B0A">
        <w:rPr>
          <w:szCs w:val="22"/>
          <w:highlight w:val="lightGray"/>
          <w:lang w:eastAsia="nb-NO"/>
        </w:rPr>
        <w:t xml:space="preserve"> 100 ml</w:t>
      </w:r>
    </w:p>
    <w:p w14:paraId="763DBBB6" w14:textId="77777777" w:rsidR="00FD2250" w:rsidRPr="003C7A59" w:rsidRDefault="00FD2250" w:rsidP="00346A1D">
      <w:pPr>
        <w:tabs>
          <w:tab w:val="clear" w:pos="567"/>
        </w:tabs>
        <w:spacing w:line="240" w:lineRule="auto"/>
        <w:rPr>
          <w:szCs w:val="22"/>
          <w:lang w:eastAsia="nb-NO"/>
        </w:rPr>
      </w:pPr>
      <w:r w:rsidRPr="00304B0A">
        <w:rPr>
          <w:szCs w:val="22"/>
          <w:highlight w:val="lightGray"/>
          <w:lang w:eastAsia="nb-NO"/>
        </w:rPr>
        <w:t>EU/2/97/004/</w:t>
      </w:r>
      <w:r w:rsidR="00FE41CA" w:rsidRPr="00304B0A">
        <w:rPr>
          <w:szCs w:val="22"/>
          <w:highlight w:val="lightGray"/>
          <w:lang w:eastAsia="nb-NO"/>
        </w:rPr>
        <w:t>042</w:t>
      </w:r>
      <w:r w:rsidRPr="00304B0A">
        <w:rPr>
          <w:szCs w:val="22"/>
          <w:highlight w:val="lightGray"/>
          <w:lang w:eastAsia="nb-NO"/>
        </w:rPr>
        <w:t xml:space="preserve"> 250 ml</w:t>
      </w:r>
    </w:p>
    <w:p w14:paraId="763DBBB7" w14:textId="77777777" w:rsidR="00FD2250" w:rsidRPr="003C7A59" w:rsidRDefault="00FD2250" w:rsidP="00346A1D">
      <w:pPr>
        <w:tabs>
          <w:tab w:val="clear" w:pos="567"/>
        </w:tabs>
        <w:spacing w:line="240" w:lineRule="auto"/>
        <w:rPr>
          <w:szCs w:val="22"/>
          <w:lang w:eastAsia="nb-NO"/>
        </w:rPr>
      </w:pPr>
    </w:p>
    <w:p w14:paraId="763DBBB8" w14:textId="77777777" w:rsidR="00FD2250" w:rsidRPr="003C7A59" w:rsidRDefault="00FD2250" w:rsidP="00346A1D">
      <w:pPr>
        <w:tabs>
          <w:tab w:val="clear" w:pos="567"/>
        </w:tabs>
        <w:spacing w:line="240" w:lineRule="auto"/>
        <w:rPr>
          <w:szCs w:val="22"/>
          <w:lang w:eastAsia="nb-NO"/>
        </w:rPr>
      </w:pPr>
    </w:p>
    <w:p w14:paraId="763DBBB9" w14:textId="77777777" w:rsidR="00FD2250" w:rsidRPr="003C7A59" w:rsidRDefault="00FD2250" w:rsidP="00346A1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eastAsia="nb-NO"/>
        </w:rPr>
      </w:pPr>
      <w:r w:rsidRPr="003C7A59">
        <w:rPr>
          <w:b/>
          <w:szCs w:val="22"/>
          <w:lang w:eastAsia="nb-NO"/>
        </w:rPr>
        <w:t>17.</w:t>
      </w:r>
      <w:r w:rsidRPr="003C7A59">
        <w:rPr>
          <w:b/>
          <w:szCs w:val="22"/>
          <w:lang w:eastAsia="nb-NO"/>
        </w:rPr>
        <w:tab/>
        <w:t>TILVIRKERENS PRODUKSJONSNUMMER</w:t>
      </w:r>
    </w:p>
    <w:p w14:paraId="763DBBBA" w14:textId="77777777" w:rsidR="00FD2250" w:rsidRPr="003C7A59" w:rsidRDefault="00FD2250" w:rsidP="00346A1D">
      <w:pPr>
        <w:tabs>
          <w:tab w:val="clear" w:pos="567"/>
        </w:tabs>
        <w:spacing w:line="240" w:lineRule="auto"/>
        <w:rPr>
          <w:szCs w:val="22"/>
          <w:lang w:eastAsia="nb-NO"/>
        </w:rPr>
      </w:pPr>
    </w:p>
    <w:p w14:paraId="763DBBBB" w14:textId="2BE215A6" w:rsidR="00FD2250" w:rsidRPr="003C7A59" w:rsidRDefault="00FD2250" w:rsidP="00346A1D">
      <w:pPr>
        <w:tabs>
          <w:tab w:val="clear" w:pos="567"/>
        </w:tabs>
        <w:spacing w:line="240" w:lineRule="auto"/>
        <w:rPr>
          <w:szCs w:val="22"/>
          <w:lang w:eastAsia="nb-NO"/>
        </w:rPr>
      </w:pPr>
      <w:r w:rsidRPr="003C7A59">
        <w:rPr>
          <w:szCs w:val="22"/>
          <w:lang w:eastAsia="nb-NO"/>
        </w:rPr>
        <w:t>Lot{nummer}</w:t>
      </w:r>
    </w:p>
    <w:p w14:paraId="763DBBBC" w14:textId="77777777" w:rsidR="00FA723D" w:rsidRPr="003C7A59" w:rsidRDefault="00FA723D" w:rsidP="00FA723D">
      <w:pPr>
        <w:tabs>
          <w:tab w:val="clear" w:pos="567"/>
        </w:tabs>
        <w:spacing w:line="240" w:lineRule="auto"/>
        <w:rPr>
          <w:szCs w:val="22"/>
          <w:lang w:eastAsia="nb-NO"/>
        </w:rPr>
      </w:pPr>
      <w:r w:rsidRPr="003C7A59">
        <w:rPr>
          <w:b/>
          <w:szCs w:val="22"/>
        </w:rPr>
        <w:br w:type="page"/>
      </w:r>
    </w:p>
    <w:p w14:paraId="763DBBBD" w14:textId="77777777" w:rsidR="00FA723D" w:rsidRPr="003C7A59" w:rsidRDefault="00FA723D" w:rsidP="00FA723D">
      <w:pPr>
        <w:pBdr>
          <w:top w:val="single" w:sz="4" w:space="1" w:color="auto"/>
          <w:left w:val="single" w:sz="4" w:space="4" w:color="auto"/>
          <w:bottom w:val="single" w:sz="4" w:space="1" w:color="auto"/>
          <w:right w:val="single" w:sz="4" w:space="4" w:color="auto"/>
        </w:pBdr>
        <w:tabs>
          <w:tab w:val="clear" w:pos="567"/>
        </w:tabs>
        <w:spacing w:line="240" w:lineRule="auto"/>
        <w:rPr>
          <w:b/>
          <w:szCs w:val="22"/>
        </w:rPr>
      </w:pPr>
      <w:r w:rsidRPr="003C7A59">
        <w:rPr>
          <w:b/>
          <w:szCs w:val="22"/>
        </w:rPr>
        <w:lastRenderedPageBreak/>
        <w:t xml:space="preserve">OPPLYSNINGER, SOM SKAL ANGIS PÅ DEN YTRE EMBALLASJE </w:t>
      </w:r>
    </w:p>
    <w:p w14:paraId="763DBBBE" w14:textId="77777777" w:rsidR="00FA723D" w:rsidRPr="003C7A59" w:rsidRDefault="00FA723D" w:rsidP="00FA723D">
      <w:pPr>
        <w:pBdr>
          <w:top w:val="single" w:sz="4" w:space="1" w:color="auto"/>
          <w:left w:val="single" w:sz="4" w:space="4" w:color="auto"/>
          <w:bottom w:val="single" w:sz="4" w:space="1" w:color="auto"/>
          <w:right w:val="single" w:sz="4" w:space="4" w:color="auto"/>
        </w:pBdr>
        <w:tabs>
          <w:tab w:val="clear" w:pos="567"/>
        </w:tabs>
        <w:spacing w:line="240" w:lineRule="auto"/>
        <w:rPr>
          <w:b/>
          <w:szCs w:val="22"/>
        </w:rPr>
      </w:pPr>
    </w:p>
    <w:p w14:paraId="763DBBBF" w14:textId="77777777" w:rsidR="00FA723D" w:rsidRPr="003C7A59" w:rsidRDefault="00FA723D" w:rsidP="00FA723D">
      <w:pPr>
        <w:pBdr>
          <w:top w:val="single" w:sz="4" w:space="1" w:color="auto"/>
          <w:left w:val="single" w:sz="4" w:space="4" w:color="auto"/>
          <w:bottom w:val="single" w:sz="4" w:space="1" w:color="auto"/>
          <w:right w:val="single" w:sz="4" w:space="4" w:color="auto"/>
        </w:pBdr>
        <w:rPr>
          <w:b/>
          <w:szCs w:val="22"/>
        </w:rPr>
      </w:pPr>
      <w:r w:rsidRPr="003C7A59">
        <w:rPr>
          <w:b/>
          <w:szCs w:val="22"/>
        </w:rPr>
        <w:t>Eske for 50 ml og 100 ml</w:t>
      </w:r>
    </w:p>
    <w:p w14:paraId="763DBBC0" w14:textId="77777777" w:rsidR="00FA723D" w:rsidRPr="003C7A59" w:rsidRDefault="00FA723D" w:rsidP="00FA723D">
      <w:pPr>
        <w:tabs>
          <w:tab w:val="clear" w:pos="567"/>
        </w:tabs>
        <w:spacing w:line="240" w:lineRule="auto"/>
        <w:rPr>
          <w:szCs w:val="22"/>
          <w:u w:val="single"/>
        </w:rPr>
      </w:pPr>
    </w:p>
    <w:p w14:paraId="763DBBC1" w14:textId="77777777" w:rsidR="00FA723D" w:rsidRPr="003C7A59" w:rsidRDefault="00FA723D" w:rsidP="00FA723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rPr>
      </w:pPr>
      <w:r w:rsidRPr="003C7A59">
        <w:rPr>
          <w:b/>
          <w:szCs w:val="22"/>
        </w:rPr>
        <w:t>1.</w:t>
      </w:r>
      <w:r w:rsidRPr="003C7A59">
        <w:rPr>
          <w:b/>
          <w:szCs w:val="22"/>
        </w:rPr>
        <w:tab/>
        <w:t>VETERINÆRPREPARATETS NAVN</w:t>
      </w:r>
    </w:p>
    <w:p w14:paraId="763DBBC2" w14:textId="77777777" w:rsidR="00FA723D" w:rsidRPr="003C7A59" w:rsidRDefault="00FA723D" w:rsidP="00FA723D">
      <w:pPr>
        <w:tabs>
          <w:tab w:val="clear" w:pos="567"/>
        </w:tabs>
        <w:spacing w:line="240" w:lineRule="auto"/>
        <w:rPr>
          <w:szCs w:val="22"/>
        </w:rPr>
      </w:pPr>
    </w:p>
    <w:p w14:paraId="763DBBC3" w14:textId="77777777" w:rsidR="00FA723D" w:rsidRPr="003C7A59" w:rsidRDefault="00FA723D" w:rsidP="00FA723D">
      <w:pPr>
        <w:spacing w:line="240" w:lineRule="auto"/>
        <w:ind w:left="567" w:hanging="567"/>
        <w:outlineLvl w:val="1"/>
        <w:rPr>
          <w:szCs w:val="22"/>
        </w:rPr>
      </w:pPr>
      <w:r w:rsidRPr="003C7A59">
        <w:rPr>
          <w:szCs w:val="22"/>
        </w:rPr>
        <w:t>Metacam 40 mg/ml injeksjonsvæske, oppløsning til storfe og hest</w:t>
      </w:r>
    </w:p>
    <w:p w14:paraId="763DBBC4" w14:textId="1B6552AE" w:rsidR="00FA723D" w:rsidRPr="003C7A59" w:rsidRDefault="0044292A" w:rsidP="00FA723D">
      <w:pPr>
        <w:spacing w:line="240" w:lineRule="auto"/>
        <w:ind w:left="567" w:hanging="567"/>
        <w:rPr>
          <w:szCs w:val="22"/>
        </w:rPr>
      </w:pPr>
      <w:r>
        <w:rPr>
          <w:szCs w:val="22"/>
        </w:rPr>
        <w:t>M</w:t>
      </w:r>
      <w:r w:rsidR="00FA723D" w:rsidRPr="003C7A59">
        <w:rPr>
          <w:szCs w:val="22"/>
        </w:rPr>
        <w:t>eloksikam</w:t>
      </w:r>
    </w:p>
    <w:p w14:paraId="763DBBC5" w14:textId="77777777" w:rsidR="00FA723D" w:rsidRPr="003C7A59" w:rsidRDefault="00FA723D" w:rsidP="00FA723D">
      <w:pPr>
        <w:spacing w:line="240" w:lineRule="auto"/>
        <w:rPr>
          <w:szCs w:val="22"/>
        </w:rPr>
      </w:pPr>
    </w:p>
    <w:p w14:paraId="763DBBC6" w14:textId="77777777" w:rsidR="00FA723D" w:rsidRPr="003C7A59" w:rsidRDefault="00FA723D" w:rsidP="00FA723D">
      <w:pPr>
        <w:spacing w:line="240" w:lineRule="auto"/>
        <w:rPr>
          <w:szCs w:val="22"/>
        </w:rPr>
      </w:pPr>
    </w:p>
    <w:p w14:paraId="763DBBC7" w14:textId="77777777" w:rsidR="00FA723D" w:rsidRPr="00304B0A" w:rsidRDefault="00FA723D" w:rsidP="00FA723D">
      <w:pPr>
        <w:pBdr>
          <w:top w:val="single" w:sz="4" w:space="1" w:color="auto"/>
          <w:left w:val="single" w:sz="4" w:space="4" w:color="auto"/>
          <w:bottom w:val="single" w:sz="4" w:space="1" w:color="auto"/>
          <w:right w:val="single" w:sz="4" w:space="4" w:color="auto"/>
        </w:pBdr>
        <w:spacing w:line="240" w:lineRule="auto"/>
        <w:ind w:left="567" w:hanging="567"/>
        <w:rPr>
          <w:b/>
          <w:szCs w:val="22"/>
          <w:highlight w:val="lightGray"/>
        </w:rPr>
      </w:pPr>
      <w:r w:rsidRPr="003C7A59">
        <w:rPr>
          <w:b/>
          <w:szCs w:val="22"/>
        </w:rPr>
        <w:t>2.</w:t>
      </w:r>
      <w:r w:rsidRPr="003C7A59">
        <w:rPr>
          <w:b/>
          <w:szCs w:val="22"/>
        </w:rPr>
        <w:tab/>
        <w:t>DEKLARASJON AV VIRKESTOFF(ER) OG ANDRE STOFFER</w:t>
      </w:r>
    </w:p>
    <w:p w14:paraId="763DBBC8" w14:textId="77777777" w:rsidR="00FA723D" w:rsidRPr="003C7A59" w:rsidRDefault="00FA723D" w:rsidP="00FA723D">
      <w:pPr>
        <w:spacing w:line="240" w:lineRule="auto"/>
        <w:rPr>
          <w:szCs w:val="22"/>
        </w:rPr>
      </w:pPr>
    </w:p>
    <w:p w14:paraId="763DBBC9" w14:textId="7E1C03CB" w:rsidR="00FA723D" w:rsidRPr="00A750B4" w:rsidRDefault="00FA723D" w:rsidP="00FA723D">
      <w:pPr>
        <w:spacing w:line="240" w:lineRule="auto"/>
        <w:ind w:left="567" w:hanging="567"/>
        <w:rPr>
          <w:szCs w:val="22"/>
        </w:rPr>
      </w:pPr>
      <w:r w:rsidRPr="00135FC5">
        <w:rPr>
          <w:szCs w:val="22"/>
        </w:rPr>
        <w:t>Meloksikam</w:t>
      </w:r>
      <w:r w:rsidR="00323295">
        <w:rPr>
          <w:szCs w:val="22"/>
        </w:rPr>
        <w:t xml:space="preserve"> </w:t>
      </w:r>
      <w:r w:rsidRPr="00A750B4">
        <w:rPr>
          <w:szCs w:val="22"/>
        </w:rPr>
        <w:t>40 mg/ml</w:t>
      </w:r>
    </w:p>
    <w:p w14:paraId="763DBBCA" w14:textId="77777777" w:rsidR="00FA723D" w:rsidRPr="003C7A59" w:rsidRDefault="00FA723D" w:rsidP="00FA723D">
      <w:pPr>
        <w:spacing w:line="240" w:lineRule="auto"/>
        <w:rPr>
          <w:szCs w:val="22"/>
        </w:rPr>
      </w:pPr>
    </w:p>
    <w:p w14:paraId="763DBBCB" w14:textId="77777777" w:rsidR="00FA723D" w:rsidRPr="003C7A59" w:rsidRDefault="00FA723D" w:rsidP="00FA723D">
      <w:pPr>
        <w:spacing w:line="240" w:lineRule="auto"/>
        <w:rPr>
          <w:szCs w:val="22"/>
        </w:rPr>
      </w:pPr>
    </w:p>
    <w:p w14:paraId="763DBBCC" w14:textId="77777777" w:rsidR="00FA723D" w:rsidRPr="003C7A59" w:rsidRDefault="00FA723D" w:rsidP="00FA723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3.</w:t>
      </w:r>
      <w:r w:rsidRPr="003C7A59">
        <w:rPr>
          <w:b/>
          <w:szCs w:val="22"/>
        </w:rPr>
        <w:tab/>
        <w:t>LEGEMIDDELFORM</w:t>
      </w:r>
    </w:p>
    <w:p w14:paraId="763DBBCD" w14:textId="77777777" w:rsidR="00FA723D" w:rsidRPr="003C7A59" w:rsidRDefault="00FA723D" w:rsidP="00FA723D">
      <w:pPr>
        <w:spacing w:line="240" w:lineRule="auto"/>
        <w:rPr>
          <w:szCs w:val="22"/>
        </w:rPr>
      </w:pPr>
    </w:p>
    <w:p w14:paraId="763DBBCE" w14:textId="77777777" w:rsidR="00FA723D" w:rsidRPr="003C7A59" w:rsidRDefault="00FA723D" w:rsidP="00FA723D">
      <w:pPr>
        <w:spacing w:line="240" w:lineRule="auto"/>
        <w:ind w:left="567" w:hanging="567"/>
        <w:rPr>
          <w:szCs w:val="22"/>
        </w:rPr>
      </w:pPr>
      <w:r w:rsidRPr="00323295">
        <w:rPr>
          <w:szCs w:val="22"/>
          <w:highlight w:val="lightGray"/>
        </w:rPr>
        <w:t>Injeksjonsvæske, oppløsning</w:t>
      </w:r>
    </w:p>
    <w:p w14:paraId="763DBBCF" w14:textId="77777777" w:rsidR="00FA723D" w:rsidRPr="003C7A59" w:rsidRDefault="00FA723D" w:rsidP="00FA723D">
      <w:pPr>
        <w:spacing w:line="240" w:lineRule="auto"/>
        <w:rPr>
          <w:szCs w:val="22"/>
        </w:rPr>
      </w:pPr>
    </w:p>
    <w:p w14:paraId="763DBBD0" w14:textId="77777777" w:rsidR="00FA723D" w:rsidRPr="003C7A59" w:rsidRDefault="00FA723D" w:rsidP="00FA723D">
      <w:pPr>
        <w:spacing w:line="240" w:lineRule="auto"/>
        <w:rPr>
          <w:szCs w:val="22"/>
        </w:rPr>
      </w:pPr>
    </w:p>
    <w:p w14:paraId="763DBBD1" w14:textId="77777777" w:rsidR="00FA723D" w:rsidRPr="003C7A59" w:rsidRDefault="00FA723D" w:rsidP="00FA723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4.</w:t>
      </w:r>
      <w:r w:rsidRPr="003C7A59">
        <w:rPr>
          <w:b/>
          <w:szCs w:val="22"/>
        </w:rPr>
        <w:tab/>
        <w:t>PAKNINGSSTØRRELSE</w:t>
      </w:r>
    </w:p>
    <w:p w14:paraId="763DBBD2" w14:textId="77777777" w:rsidR="00FA723D" w:rsidRPr="003C7A59" w:rsidRDefault="00FA723D" w:rsidP="00FA723D">
      <w:pPr>
        <w:spacing w:line="240" w:lineRule="auto"/>
        <w:rPr>
          <w:szCs w:val="22"/>
        </w:rPr>
      </w:pPr>
    </w:p>
    <w:p w14:paraId="763DBBD3" w14:textId="77777777" w:rsidR="00FA723D" w:rsidRPr="003C7A59" w:rsidRDefault="00FA723D" w:rsidP="00FA723D">
      <w:pPr>
        <w:spacing w:line="240" w:lineRule="auto"/>
        <w:rPr>
          <w:szCs w:val="22"/>
        </w:rPr>
      </w:pPr>
      <w:r w:rsidRPr="003C7A59">
        <w:rPr>
          <w:szCs w:val="22"/>
        </w:rPr>
        <w:t>50 ml</w:t>
      </w:r>
    </w:p>
    <w:p w14:paraId="763DBBD4" w14:textId="77777777" w:rsidR="00FA723D" w:rsidRPr="00304B0A" w:rsidRDefault="00FA723D" w:rsidP="00FA723D">
      <w:pPr>
        <w:spacing w:line="240" w:lineRule="auto"/>
        <w:rPr>
          <w:szCs w:val="22"/>
          <w:highlight w:val="lightGray"/>
        </w:rPr>
      </w:pPr>
      <w:r w:rsidRPr="00304B0A">
        <w:rPr>
          <w:szCs w:val="22"/>
          <w:highlight w:val="lightGray"/>
        </w:rPr>
        <w:t xml:space="preserve">100 ml </w:t>
      </w:r>
    </w:p>
    <w:p w14:paraId="763DBBD5" w14:textId="77777777" w:rsidR="00FA723D" w:rsidRPr="003C7A59" w:rsidRDefault="00FA723D" w:rsidP="00FA723D">
      <w:pPr>
        <w:spacing w:line="240" w:lineRule="auto"/>
        <w:rPr>
          <w:szCs w:val="22"/>
        </w:rPr>
      </w:pPr>
      <w:r w:rsidRPr="00304B0A">
        <w:rPr>
          <w:szCs w:val="22"/>
          <w:highlight w:val="lightGray"/>
        </w:rPr>
        <w:t>12 x 50 ml</w:t>
      </w:r>
    </w:p>
    <w:p w14:paraId="763DBBD6" w14:textId="77777777" w:rsidR="00FA723D" w:rsidRPr="00304B0A" w:rsidRDefault="00FA723D" w:rsidP="00FA723D">
      <w:pPr>
        <w:spacing w:line="240" w:lineRule="auto"/>
        <w:rPr>
          <w:szCs w:val="22"/>
          <w:highlight w:val="lightGray"/>
        </w:rPr>
      </w:pPr>
      <w:r w:rsidRPr="00304B0A">
        <w:rPr>
          <w:szCs w:val="22"/>
          <w:highlight w:val="lightGray"/>
        </w:rPr>
        <w:t>12 x 100 ml</w:t>
      </w:r>
    </w:p>
    <w:p w14:paraId="763DBBD7" w14:textId="77777777" w:rsidR="00FA723D" w:rsidRPr="003C7A59" w:rsidRDefault="00FA723D" w:rsidP="00FA723D">
      <w:pPr>
        <w:spacing w:line="240" w:lineRule="auto"/>
        <w:rPr>
          <w:szCs w:val="22"/>
        </w:rPr>
      </w:pPr>
    </w:p>
    <w:p w14:paraId="763DBBD8" w14:textId="77777777" w:rsidR="00FA723D" w:rsidRPr="003C7A59" w:rsidRDefault="00FA723D" w:rsidP="00FA723D">
      <w:pPr>
        <w:spacing w:line="240" w:lineRule="auto"/>
        <w:rPr>
          <w:szCs w:val="22"/>
        </w:rPr>
      </w:pPr>
    </w:p>
    <w:p w14:paraId="763DBBD9" w14:textId="77777777" w:rsidR="00FA723D" w:rsidRPr="003C7A59" w:rsidRDefault="00FA723D" w:rsidP="00FA723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5.</w:t>
      </w:r>
      <w:r w:rsidRPr="003C7A59">
        <w:rPr>
          <w:b/>
          <w:szCs w:val="22"/>
        </w:rPr>
        <w:tab/>
        <w:t>DYREART SOM LEGEMIDLET ER BEREGNET TIL (Målarter)</w:t>
      </w:r>
    </w:p>
    <w:p w14:paraId="763DBBDA" w14:textId="77777777" w:rsidR="00FA723D" w:rsidRPr="003C7A59" w:rsidRDefault="00FA723D" w:rsidP="00FA723D">
      <w:pPr>
        <w:spacing w:line="240" w:lineRule="auto"/>
        <w:rPr>
          <w:szCs w:val="22"/>
        </w:rPr>
      </w:pPr>
    </w:p>
    <w:p w14:paraId="763DBBDB" w14:textId="77777777" w:rsidR="00FA723D" w:rsidRPr="003C7A59" w:rsidRDefault="00FA723D" w:rsidP="00FA723D">
      <w:pPr>
        <w:spacing w:line="240" w:lineRule="auto"/>
        <w:ind w:left="567" w:hanging="567"/>
        <w:rPr>
          <w:strike/>
          <w:szCs w:val="22"/>
        </w:rPr>
      </w:pPr>
      <w:r w:rsidRPr="00304B0A">
        <w:rPr>
          <w:szCs w:val="22"/>
          <w:highlight w:val="lightGray"/>
        </w:rPr>
        <w:t>Storfe og hest</w:t>
      </w:r>
    </w:p>
    <w:p w14:paraId="763DBBDC" w14:textId="77777777" w:rsidR="00FA723D" w:rsidRPr="003C7A59" w:rsidRDefault="00FA723D" w:rsidP="00FA723D">
      <w:pPr>
        <w:spacing w:line="240" w:lineRule="auto"/>
        <w:rPr>
          <w:szCs w:val="22"/>
        </w:rPr>
      </w:pPr>
    </w:p>
    <w:p w14:paraId="763DBBDD" w14:textId="77777777" w:rsidR="00FA723D" w:rsidRPr="003C7A59" w:rsidRDefault="00FA723D" w:rsidP="00FA723D">
      <w:pPr>
        <w:spacing w:line="240" w:lineRule="auto"/>
        <w:rPr>
          <w:szCs w:val="22"/>
        </w:rPr>
      </w:pPr>
    </w:p>
    <w:p w14:paraId="763DBBDE" w14:textId="77777777" w:rsidR="00FA723D" w:rsidRPr="003C7A59" w:rsidRDefault="00FA723D" w:rsidP="00FA723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6.</w:t>
      </w:r>
      <w:r w:rsidRPr="003C7A59">
        <w:rPr>
          <w:b/>
          <w:szCs w:val="22"/>
        </w:rPr>
        <w:tab/>
        <w:t>INDIKASJON(ER)</w:t>
      </w:r>
    </w:p>
    <w:p w14:paraId="763DBBDF" w14:textId="77777777" w:rsidR="00FA723D" w:rsidRPr="003C7A59" w:rsidRDefault="00FA723D" w:rsidP="00FA723D">
      <w:pPr>
        <w:spacing w:line="240" w:lineRule="auto"/>
        <w:rPr>
          <w:szCs w:val="22"/>
        </w:rPr>
      </w:pPr>
    </w:p>
    <w:p w14:paraId="763DBBE0" w14:textId="77777777" w:rsidR="00FA723D" w:rsidRPr="003C7A59" w:rsidRDefault="00FA723D" w:rsidP="00FA723D">
      <w:pPr>
        <w:spacing w:line="240" w:lineRule="auto"/>
        <w:rPr>
          <w:szCs w:val="22"/>
        </w:rPr>
      </w:pPr>
    </w:p>
    <w:p w14:paraId="763DBBE1" w14:textId="77777777" w:rsidR="00FA723D" w:rsidRPr="003C7A59" w:rsidRDefault="00FA723D" w:rsidP="00FA723D">
      <w:pPr>
        <w:spacing w:line="240" w:lineRule="auto"/>
        <w:rPr>
          <w:szCs w:val="22"/>
        </w:rPr>
      </w:pPr>
    </w:p>
    <w:p w14:paraId="763DBBE2" w14:textId="7AC365C8" w:rsidR="00FA723D" w:rsidRPr="003C7A59" w:rsidRDefault="00FA723D" w:rsidP="00FA723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7.</w:t>
      </w:r>
      <w:r w:rsidRPr="003C7A59">
        <w:rPr>
          <w:b/>
          <w:szCs w:val="22"/>
        </w:rPr>
        <w:tab/>
        <w:t>BRUKSMÅTE OG ADMINISTRASJONSVEI</w:t>
      </w:r>
      <w:r w:rsidR="00322795">
        <w:rPr>
          <w:b/>
          <w:szCs w:val="22"/>
        </w:rPr>
        <w:t>(ER)</w:t>
      </w:r>
    </w:p>
    <w:p w14:paraId="763DBBE3" w14:textId="77777777" w:rsidR="00FA723D" w:rsidRPr="003C7A59" w:rsidRDefault="00FA723D" w:rsidP="00FA723D">
      <w:pPr>
        <w:spacing w:line="240" w:lineRule="auto"/>
        <w:rPr>
          <w:szCs w:val="22"/>
        </w:rPr>
      </w:pPr>
    </w:p>
    <w:p w14:paraId="763DBBE4" w14:textId="77777777" w:rsidR="00C67EED" w:rsidRPr="003C7A59" w:rsidRDefault="00C67EED" w:rsidP="00C67EED">
      <w:pPr>
        <w:tabs>
          <w:tab w:val="clear" w:pos="567"/>
          <w:tab w:val="left" w:pos="1134"/>
          <w:tab w:val="left" w:pos="2127"/>
          <w:tab w:val="left" w:pos="3402"/>
          <w:tab w:val="left" w:pos="4253"/>
        </w:tabs>
        <w:spacing w:line="240" w:lineRule="auto"/>
        <w:rPr>
          <w:b/>
          <w:szCs w:val="22"/>
        </w:rPr>
      </w:pPr>
      <w:r w:rsidRPr="00A750B4">
        <w:rPr>
          <w:bCs/>
          <w:szCs w:val="22"/>
          <w:u w:val="single"/>
        </w:rPr>
        <w:t>Storfe:</w:t>
      </w:r>
      <w:r w:rsidRPr="003C7A59">
        <w:rPr>
          <w:b/>
          <w:bCs/>
          <w:szCs w:val="22"/>
        </w:rPr>
        <w:t xml:space="preserve"> </w:t>
      </w:r>
      <w:r w:rsidRPr="003C7A59">
        <w:rPr>
          <w:szCs w:val="22"/>
        </w:rPr>
        <w:t xml:space="preserve">Subkutan </w:t>
      </w:r>
      <w:r w:rsidR="00EF298A" w:rsidRPr="003C7A59">
        <w:rPr>
          <w:szCs w:val="22"/>
        </w:rPr>
        <w:t xml:space="preserve">bruk, </w:t>
      </w:r>
      <w:r w:rsidRPr="003C7A59">
        <w:rPr>
          <w:szCs w:val="22"/>
        </w:rPr>
        <w:t>intravenøs bruk.</w:t>
      </w:r>
    </w:p>
    <w:p w14:paraId="763DBBE5" w14:textId="77777777" w:rsidR="00FA723D" w:rsidRPr="003C7A59" w:rsidRDefault="00C67EED" w:rsidP="00C67EED">
      <w:pPr>
        <w:spacing w:line="240" w:lineRule="auto"/>
        <w:rPr>
          <w:szCs w:val="22"/>
        </w:rPr>
      </w:pPr>
      <w:r w:rsidRPr="00A750B4">
        <w:rPr>
          <w:bCs/>
          <w:szCs w:val="22"/>
          <w:u w:val="single"/>
        </w:rPr>
        <w:t>Hest</w:t>
      </w:r>
      <w:r w:rsidRPr="003C7A59">
        <w:rPr>
          <w:b/>
          <w:bCs/>
          <w:szCs w:val="22"/>
        </w:rPr>
        <w:t xml:space="preserve">: </w:t>
      </w:r>
      <w:r w:rsidR="00FA723D" w:rsidRPr="003C7A59">
        <w:rPr>
          <w:szCs w:val="22"/>
        </w:rPr>
        <w:t>Intravenøs bruk.</w:t>
      </w:r>
    </w:p>
    <w:p w14:paraId="763DBBE6" w14:textId="77777777" w:rsidR="00887274" w:rsidRPr="003C7A59" w:rsidRDefault="00887274" w:rsidP="00FA723D">
      <w:pPr>
        <w:spacing w:line="240" w:lineRule="auto"/>
        <w:ind w:left="567" w:hanging="567"/>
        <w:rPr>
          <w:szCs w:val="22"/>
        </w:rPr>
      </w:pPr>
    </w:p>
    <w:p w14:paraId="763DBBE7" w14:textId="77777777" w:rsidR="00FA723D" w:rsidRPr="003C7A59" w:rsidRDefault="00FA723D" w:rsidP="00FA723D">
      <w:pPr>
        <w:spacing w:line="240" w:lineRule="auto"/>
        <w:ind w:left="567" w:hanging="567"/>
        <w:rPr>
          <w:szCs w:val="22"/>
        </w:rPr>
      </w:pPr>
      <w:r w:rsidRPr="003C7A59">
        <w:rPr>
          <w:szCs w:val="22"/>
        </w:rPr>
        <w:t>Les pakningsvedlegget før bruk.</w:t>
      </w:r>
    </w:p>
    <w:p w14:paraId="763DBBE8" w14:textId="77777777" w:rsidR="00FA723D" w:rsidRPr="003C7A59" w:rsidRDefault="00FA723D" w:rsidP="00FA723D">
      <w:pPr>
        <w:spacing w:line="240" w:lineRule="auto"/>
        <w:rPr>
          <w:szCs w:val="22"/>
        </w:rPr>
      </w:pPr>
    </w:p>
    <w:p w14:paraId="763DBBE9" w14:textId="77777777" w:rsidR="00FA723D" w:rsidRPr="003C7A59" w:rsidRDefault="00FA723D" w:rsidP="00FA723D">
      <w:pPr>
        <w:spacing w:line="240" w:lineRule="auto"/>
        <w:rPr>
          <w:szCs w:val="22"/>
        </w:rPr>
      </w:pPr>
    </w:p>
    <w:p w14:paraId="763DBBEA" w14:textId="77777777" w:rsidR="00FA723D" w:rsidRPr="003C7A59" w:rsidRDefault="00FA723D" w:rsidP="00FA723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8.</w:t>
      </w:r>
      <w:r w:rsidRPr="003C7A59">
        <w:rPr>
          <w:b/>
          <w:szCs w:val="22"/>
        </w:rPr>
        <w:tab/>
        <w:t>TILBAKEHOLDELSESTID(ER)</w:t>
      </w:r>
    </w:p>
    <w:p w14:paraId="763DBBEB" w14:textId="77777777" w:rsidR="00FA723D" w:rsidRPr="003C7A59" w:rsidRDefault="00FA723D" w:rsidP="00FA723D">
      <w:pPr>
        <w:spacing w:line="240" w:lineRule="auto"/>
        <w:rPr>
          <w:szCs w:val="22"/>
        </w:rPr>
      </w:pPr>
    </w:p>
    <w:p w14:paraId="763DBBEC" w14:textId="327805BE" w:rsidR="00FA723D" w:rsidRPr="003C7A59" w:rsidRDefault="00FA723D" w:rsidP="00FA723D">
      <w:pPr>
        <w:tabs>
          <w:tab w:val="clear" w:pos="567"/>
          <w:tab w:val="left" w:pos="1134"/>
        </w:tabs>
        <w:spacing w:line="240" w:lineRule="auto"/>
        <w:rPr>
          <w:szCs w:val="22"/>
        </w:rPr>
      </w:pPr>
      <w:r w:rsidRPr="003C7A59">
        <w:rPr>
          <w:szCs w:val="22"/>
        </w:rPr>
        <w:t>Tilbakeholdelsestid</w:t>
      </w:r>
      <w:r w:rsidR="0044292A">
        <w:rPr>
          <w:szCs w:val="22"/>
        </w:rPr>
        <w:t>er</w:t>
      </w:r>
      <w:r w:rsidRPr="003C7A59">
        <w:rPr>
          <w:szCs w:val="22"/>
        </w:rPr>
        <w:t>:</w:t>
      </w:r>
    </w:p>
    <w:p w14:paraId="763DBBED" w14:textId="5F2AE2BE" w:rsidR="00FA723D" w:rsidRPr="003C7A59" w:rsidRDefault="00FA723D" w:rsidP="00FA723D">
      <w:pPr>
        <w:tabs>
          <w:tab w:val="clear" w:pos="567"/>
          <w:tab w:val="left" w:pos="1134"/>
          <w:tab w:val="left" w:pos="2127"/>
          <w:tab w:val="left" w:pos="3402"/>
          <w:tab w:val="left" w:pos="4253"/>
        </w:tabs>
        <w:spacing w:line="240" w:lineRule="auto"/>
        <w:rPr>
          <w:b/>
          <w:szCs w:val="22"/>
        </w:rPr>
      </w:pPr>
      <w:r w:rsidRPr="00A750B4">
        <w:rPr>
          <w:bCs/>
          <w:szCs w:val="22"/>
          <w:u w:val="single"/>
        </w:rPr>
        <w:t>Storfe:</w:t>
      </w:r>
      <w:r w:rsidRPr="003C7A59">
        <w:rPr>
          <w:b/>
          <w:bCs/>
          <w:szCs w:val="22"/>
        </w:rPr>
        <w:tab/>
      </w:r>
      <w:r w:rsidR="00CF63C2" w:rsidRPr="003C7A59">
        <w:rPr>
          <w:szCs w:val="22"/>
        </w:rPr>
        <w:t xml:space="preserve">Slakt: 15 </w:t>
      </w:r>
      <w:r w:rsidR="004877D1" w:rsidRPr="00D64B16">
        <w:rPr>
          <w:szCs w:val="22"/>
        </w:rPr>
        <w:t>døgn</w:t>
      </w:r>
      <w:r w:rsidR="00CF63C2" w:rsidRPr="003C7A59">
        <w:rPr>
          <w:szCs w:val="22"/>
        </w:rPr>
        <w:t xml:space="preserve">; </w:t>
      </w:r>
      <w:r w:rsidRPr="003C7A59">
        <w:rPr>
          <w:szCs w:val="22"/>
        </w:rPr>
        <w:t>Melk:</w:t>
      </w:r>
      <w:r w:rsidR="00CF63C2" w:rsidRPr="003C7A59">
        <w:rPr>
          <w:i/>
          <w:szCs w:val="22"/>
        </w:rPr>
        <w:t xml:space="preserve"> </w:t>
      </w:r>
      <w:r w:rsidRPr="003C7A59">
        <w:rPr>
          <w:szCs w:val="22"/>
        </w:rPr>
        <w:t xml:space="preserve">5 </w:t>
      </w:r>
      <w:r w:rsidR="004877D1" w:rsidRPr="00D64B16">
        <w:rPr>
          <w:szCs w:val="22"/>
        </w:rPr>
        <w:t>døgn</w:t>
      </w:r>
      <w:r w:rsidRPr="003C7A59">
        <w:rPr>
          <w:szCs w:val="22"/>
        </w:rPr>
        <w:t>.</w:t>
      </w:r>
    </w:p>
    <w:p w14:paraId="763DBBEE" w14:textId="0B4979E7" w:rsidR="00FA723D" w:rsidRPr="003C7A59" w:rsidRDefault="00FA723D" w:rsidP="00FA723D">
      <w:pPr>
        <w:tabs>
          <w:tab w:val="clear" w:pos="567"/>
          <w:tab w:val="left" w:pos="1134"/>
          <w:tab w:val="left" w:pos="2127"/>
          <w:tab w:val="left" w:pos="3402"/>
          <w:tab w:val="left" w:pos="4536"/>
        </w:tabs>
        <w:spacing w:line="240" w:lineRule="auto"/>
        <w:rPr>
          <w:bCs/>
          <w:szCs w:val="22"/>
        </w:rPr>
      </w:pPr>
      <w:r w:rsidRPr="00A750B4">
        <w:rPr>
          <w:bCs/>
          <w:szCs w:val="22"/>
          <w:u w:val="single"/>
        </w:rPr>
        <w:t>Hest:</w:t>
      </w:r>
      <w:r w:rsidRPr="003C7A59">
        <w:rPr>
          <w:b/>
          <w:bCs/>
          <w:szCs w:val="22"/>
        </w:rPr>
        <w:tab/>
      </w:r>
      <w:r w:rsidRPr="003C7A59">
        <w:rPr>
          <w:bCs/>
          <w:szCs w:val="22"/>
        </w:rPr>
        <w:t>Slakt:</w:t>
      </w:r>
      <w:r w:rsidR="00CF63C2" w:rsidRPr="003C7A59">
        <w:rPr>
          <w:bCs/>
          <w:szCs w:val="22"/>
        </w:rPr>
        <w:t xml:space="preserve"> </w:t>
      </w:r>
      <w:r w:rsidRPr="003C7A59">
        <w:rPr>
          <w:bCs/>
          <w:szCs w:val="22"/>
        </w:rPr>
        <w:t xml:space="preserve">5 </w:t>
      </w:r>
      <w:r w:rsidR="004877D1" w:rsidRPr="00D64B16">
        <w:rPr>
          <w:szCs w:val="22"/>
        </w:rPr>
        <w:t>døgn</w:t>
      </w:r>
      <w:r w:rsidRPr="003C7A59">
        <w:rPr>
          <w:bCs/>
          <w:szCs w:val="22"/>
        </w:rPr>
        <w:t>.</w:t>
      </w:r>
    </w:p>
    <w:p w14:paraId="763DBBEF" w14:textId="77777777" w:rsidR="00FA723D" w:rsidRPr="003C7A59" w:rsidRDefault="00FA723D" w:rsidP="00FA723D">
      <w:pPr>
        <w:spacing w:line="240" w:lineRule="auto"/>
        <w:ind w:left="567" w:hanging="567"/>
        <w:rPr>
          <w:b/>
          <w:szCs w:val="22"/>
        </w:rPr>
      </w:pPr>
      <w:r w:rsidRPr="003C7A59">
        <w:rPr>
          <w:szCs w:val="22"/>
        </w:rPr>
        <w:t>Preparatet er ikke godkjent for lakterende hopper som produserer melk til konsum.</w:t>
      </w:r>
    </w:p>
    <w:p w14:paraId="763DBBF0" w14:textId="77777777" w:rsidR="00FA723D" w:rsidRPr="003C7A59" w:rsidRDefault="00FA723D" w:rsidP="00FA723D">
      <w:pPr>
        <w:spacing w:line="240" w:lineRule="auto"/>
        <w:ind w:left="567" w:hanging="567"/>
        <w:rPr>
          <w:bCs/>
          <w:szCs w:val="22"/>
        </w:rPr>
      </w:pPr>
    </w:p>
    <w:p w14:paraId="763DBBF1" w14:textId="77777777" w:rsidR="00FA723D" w:rsidRPr="003C7A59" w:rsidRDefault="00FA723D" w:rsidP="00FA723D">
      <w:pPr>
        <w:tabs>
          <w:tab w:val="clear" w:pos="567"/>
        </w:tabs>
        <w:spacing w:line="240" w:lineRule="auto"/>
        <w:rPr>
          <w:bCs/>
          <w:szCs w:val="22"/>
        </w:rPr>
      </w:pPr>
    </w:p>
    <w:p w14:paraId="763DBBF2" w14:textId="77777777" w:rsidR="00FA723D" w:rsidRPr="003C7A59" w:rsidRDefault="00FA723D" w:rsidP="00887274">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3C7A59">
        <w:rPr>
          <w:b/>
          <w:szCs w:val="22"/>
        </w:rPr>
        <w:lastRenderedPageBreak/>
        <w:t>9.</w:t>
      </w:r>
      <w:r w:rsidRPr="003C7A59">
        <w:rPr>
          <w:b/>
          <w:szCs w:val="22"/>
        </w:rPr>
        <w:tab/>
        <w:t>SPESIELL(E) ADVAREL/ADVARSLER OM NØDVENDIG</w:t>
      </w:r>
    </w:p>
    <w:p w14:paraId="763DBBF3" w14:textId="77777777" w:rsidR="00FA723D" w:rsidRPr="003C7A59" w:rsidRDefault="00FA723D" w:rsidP="00887274">
      <w:pPr>
        <w:keepNext/>
      </w:pPr>
    </w:p>
    <w:p w14:paraId="763DBBF5" w14:textId="77777777" w:rsidR="00FA723D" w:rsidRPr="003C7A59" w:rsidRDefault="00FA723D" w:rsidP="00FA723D">
      <w:pPr>
        <w:spacing w:line="240" w:lineRule="auto"/>
        <w:rPr>
          <w:szCs w:val="22"/>
        </w:rPr>
      </w:pPr>
    </w:p>
    <w:p w14:paraId="763DBBF6" w14:textId="77777777" w:rsidR="00FA723D" w:rsidRPr="003C7A59" w:rsidRDefault="00FA723D" w:rsidP="00FA723D">
      <w:pPr>
        <w:spacing w:line="240" w:lineRule="auto"/>
        <w:rPr>
          <w:szCs w:val="22"/>
        </w:rPr>
      </w:pPr>
    </w:p>
    <w:p w14:paraId="763DBBF7" w14:textId="77777777" w:rsidR="00FA723D" w:rsidRPr="003C7A59" w:rsidRDefault="00FA723D" w:rsidP="00FA723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10.</w:t>
      </w:r>
      <w:r w:rsidRPr="003C7A59">
        <w:rPr>
          <w:b/>
          <w:szCs w:val="22"/>
        </w:rPr>
        <w:tab/>
        <w:t>UTLØPSDATO</w:t>
      </w:r>
    </w:p>
    <w:p w14:paraId="763DBBF8" w14:textId="77777777" w:rsidR="00FA723D" w:rsidRPr="003C7A59" w:rsidRDefault="00FA723D" w:rsidP="00FA723D">
      <w:pPr>
        <w:spacing w:line="240" w:lineRule="auto"/>
        <w:rPr>
          <w:szCs w:val="22"/>
        </w:rPr>
      </w:pPr>
    </w:p>
    <w:p w14:paraId="763DBBF9" w14:textId="19219ABB" w:rsidR="00FA723D" w:rsidRPr="003C7A59" w:rsidRDefault="009E09BD" w:rsidP="00FA723D">
      <w:pPr>
        <w:spacing w:line="240" w:lineRule="auto"/>
        <w:rPr>
          <w:szCs w:val="22"/>
        </w:rPr>
      </w:pPr>
      <w:r>
        <w:rPr>
          <w:szCs w:val="22"/>
        </w:rPr>
        <w:t>EXP</w:t>
      </w:r>
      <w:r w:rsidRPr="003C7A59">
        <w:rPr>
          <w:szCs w:val="22"/>
        </w:rPr>
        <w:t xml:space="preserve"> </w:t>
      </w:r>
      <w:r w:rsidR="00FA723D" w:rsidRPr="003C7A59">
        <w:rPr>
          <w:szCs w:val="22"/>
        </w:rPr>
        <w:t>{måned/år}</w:t>
      </w:r>
    </w:p>
    <w:p w14:paraId="763DBBFA" w14:textId="3FAE8733" w:rsidR="00FA723D" w:rsidRPr="003C7A59" w:rsidRDefault="00FA723D" w:rsidP="00FA723D">
      <w:pPr>
        <w:spacing w:line="240" w:lineRule="auto"/>
        <w:rPr>
          <w:szCs w:val="22"/>
        </w:rPr>
      </w:pPr>
      <w:r w:rsidRPr="003C7A59">
        <w:rPr>
          <w:szCs w:val="22"/>
        </w:rPr>
        <w:t xml:space="preserve">Etter anbrudd, brukes innen 28 </w:t>
      </w:r>
      <w:r w:rsidR="000B5645">
        <w:rPr>
          <w:szCs w:val="22"/>
        </w:rPr>
        <w:t>døgn</w:t>
      </w:r>
      <w:r w:rsidRPr="003C7A59">
        <w:rPr>
          <w:szCs w:val="22"/>
        </w:rPr>
        <w:t>.</w:t>
      </w:r>
    </w:p>
    <w:p w14:paraId="763DBBFB" w14:textId="77777777" w:rsidR="00FA723D" w:rsidRPr="003C7A59" w:rsidRDefault="00FA723D" w:rsidP="00FA723D">
      <w:pPr>
        <w:spacing w:line="240" w:lineRule="auto"/>
        <w:rPr>
          <w:szCs w:val="22"/>
        </w:rPr>
      </w:pPr>
    </w:p>
    <w:p w14:paraId="763DBBFC" w14:textId="77777777" w:rsidR="00FA723D" w:rsidRPr="003C7A59" w:rsidRDefault="00FA723D" w:rsidP="00FA723D">
      <w:pPr>
        <w:spacing w:line="240" w:lineRule="auto"/>
        <w:rPr>
          <w:szCs w:val="22"/>
        </w:rPr>
      </w:pPr>
    </w:p>
    <w:p w14:paraId="763DBBFD" w14:textId="77777777" w:rsidR="00FA723D" w:rsidRPr="003C7A59" w:rsidRDefault="00FA723D" w:rsidP="00FA723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11.</w:t>
      </w:r>
      <w:r w:rsidRPr="003C7A59">
        <w:rPr>
          <w:b/>
          <w:szCs w:val="22"/>
        </w:rPr>
        <w:tab/>
        <w:t>OPPBEVARINGSBETINGELSER</w:t>
      </w:r>
    </w:p>
    <w:p w14:paraId="763DBBFE" w14:textId="77777777" w:rsidR="00FA723D" w:rsidRPr="003C7A59" w:rsidRDefault="00FA723D" w:rsidP="00FA723D">
      <w:pPr>
        <w:spacing w:line="240" w:lineRule="auto"/>
        <w:rPr>
          <w:szCs w:val="22"/>
        </w:rPr>
      </w:pPr>
    </w:p>
    <w:p w14:paraId="763DBBFF" w14:textId="77777777" w:rsidR="00FA723D" w:rsidRPr="003C7A59" w:rsidRDefault="00FA723D" w:rsidP="00FA723D">
      <w:pPr>
        <w:spacing w:line="240" w:lineRule="auto"/>
        <w:rPr>
          <w:szCs w:val="22"/>
        </w:rPr>
      </w:pPr>
    </w:p>
    <w:p w14:paraId="763DBC00" w14:textId="77777777" w:rsidR="00FA723D" w:rsidRPr="003C7A59" w:rsidRDefault="00FA723D" w:rsidP="00FA723D">
      <w:pPr>
        <w:spacing w:line="240" w:lineRule="auto"/>
        <w:rPr>
          <w:szCs w:val="22"/>
        </w:rPr>
      </w:pPr>
    </w:p>
    <w:p w14:paraId="763DBC01" w14:textId="0CFF8354" w:rsidR="00FA723D" w:rsidRPr="003C7A59" w:rsidRDefault="00FA723D" w:rsidP="00FA723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12.</w:t>
      </w:r>
      <w:r w:rsidRPr="003C7A59">
        <w:rPr>
          <w:b/>
          <w:szCs w:val="22"/>
        </w:rPr>
        <w:tab/>
      </w:r>
      <w:r w:rsidR="00322795">
        <w:rPr>
          <w:b/>
          <w:szCs w:val="22"/>
        </w:rPr>
        <w:t>SÆRLIGE FORHOLDSREGLER FOR HÅNDTERING AV UBRUKT LEGEMIDDEL, RESTER OG EMBALLASJE</w:t>
      </w:r>
    </w:p>
    <w:p w14:paraId="763DBC02" w14:textId="77777777" w:rsidR="00FA723D" w:rsidRPr="003C7A59" w:rsidRDefault="00FA723D" w:rsidP="00FA723D">
      <w:pPr>
        <w:spacing w:line="240" w:lineRule="auto"/>
        <w:rPr>
          <w:szCs w:val="22"/>
        </w:rPr>
      </w:pPr>
    </w:p>
    <w:p w14:paraId="763DBC03" w14:textId="47B5D728" w:rsidR="00FA723D" w:rsidRPr="003C7A59" w:rsidRDefault="00323295" w:rsidP="00FA723D">
      <w:pPr>
        <w:spacing w:line="240" w:lineRule="auto"/>
        <w:rPr>
          <w:szCs w:val="22"/>
        </w:rPr>
      </w:pPr>
      <w:r w:rsidRPr="00647CF3">
        <w:rPr>
          <w:iCs/>
          <w:szCs w:val="22"/>
        </w:rPr>
        <w:t>Kassasjon</w:t>
      </w:r>
      <w:r w:rsidR="00FA723D" w:rsidRPr="003C7A59">
        <w:rPr>
          <w:szCs w:val="22"/>
        </w:rPr>
        <w:t xml:space="preserve">: </w:t>
      </w:r>
      <w:r>
        <w:rPr>
          <w:szCs w:val="22"/>
        </w:rPr>
        <w:t>l</w:t>
      </w:r>
      <w:r w:rsidR="00FA723D" w:rsidRPr="003C7A59">
        <w:rPr>
          <w:szCs w:val="22"/>
        </w:rPr>
        <w:t>es pakningsvedlegget.</w:t>
      </w:r>
    </w:p>
    <w:p w14:paraId="763DBC04" w14:textId="77777777" w:rsidR="00FA723D" w:rsidRPr="003C7A59" w:rsidRDefault="00FA723D" w:rsidP="00FA723D">
      <w:pPr>
        <w:pStyle w:val="EndnoteText"/>
        <w:tabs>
          <w:tab w:val="clear" w:pos="567"/>
        </w:tabs>
        <w:rPr>
          <w:szCs w:val="22"/>
        </w:rPr>
      </w:pPr>
    </w:p>
    <w:p w14:paraId="763DBC05" w14:textId="77777777" w:rsidR="00FA723D" w:rsidRPr="003C7A59" w:rsidRDefault="00FA723D" w:rsidP="00FA723D">
      <w:pPr>
        <w:pStyle w:val="EndnoteText"/>
        <w:tabs>
          <w:tab w:val="clear" w:pos="567"/>
        </w:tabs>
        <w:rPr>
          <w:szCs w:val="22"/>
        </w:rPr>
      </w:pPr>
    </w:p>
    <w:p w14:paraId="763DBC06" w14:textId="77777777" w:rsidR="00FA723D" w:rsidRPr="003C7A59" w:rsidRDefault="00FA723D" w:rsidP="00FA723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13.</w:t>
      </w:r>
      <w:r w:rsidRPr="003C7A59">
        <w:rPr>
          <w:b/>
          <w:szCs w:val="22"/>
        </w:rPr>
        <w:tab/>
        <w:t>TEKSTEN "TIL DYR" OG EVENTUELLE VILKÅR ELLER BEGRENSNINGER MED HENSYN TIL UTLEVERING OG BRUK</w:t>
      </w:r>
    </w:p>
    <w:p w14:paraId="763DBC07" w14:textId="77777777" w:rsidR="00FA723D" w:rsidRPr="003C7A59" w:rsidRDefault="00FA723D" w:rsidP="00FA723D">
      <w:pPr>
        <w:spacing w:line="240" w:lineRule="auto"/>
        <w:rPr>
          <w:szCs w:val="22"/>
        </w:rPr>
      </w:pPr>
    </w:p>
    <w:p w14:paraId="763DBC08" w14:textId="77777777" w:rsidR="00FA723D" w:rsidRPr="003C7A59" w:rsidRDefault="00FA723D" w:rsidP="00FA723D">
      <w:pPr>
        <w:spacing w:line="240" w:lineRule="auto"/>
        <w:rPr>
          <w:szCs w:val="22"/>
        </w:rPr>
      </w:pPr>
      <w:r w:rsidRPr="003C7A59">
        <w:rPr>
          <w:szCs w:val="22"/>
        </w:rPr>
        <w:t>Til dyr. Reseptpliktig.</w:t>
      </w:r>
    </w:p>
    <w:p w14:paraId="763DBC09" w14:textId="77777777" w:rsidR="00FA723D" w:rsidRPr="003C7A59" w:rsidRDefault="00FA723D" w:rsidP="00FA723D">
      <w:pPr>
        <w:spacing w:line="240" w:lineRule="auto"/>
        <w:rPr>
          <w:szCs w:val="22"/>
        </w:rPr>
      </w:pPr>
    </w:p>
    <w:p w14:paraId="763DBC0A" w14:textId="77777777" w:rsidR="00FA723D" w:rsidRPr="003C7A59" w:rsidRDefault="00FA723D" w:rsidP="00FA723D">
      <w:pPr>
        <w:spacing w:line="240" w:lineRule="auto"/>
        <w:rPr>
          <w:szCs w:val="22"/>
        </w:rPr>
      </w:pPr>
    </w:p>
    <w:p w14:paraId="763DBC0B" w14:textId="77777777" w:rsidR="00FA723D" w:rsidRPr="003C7A59" w:rsidRDefault="00FA723D" w:rsidP="00FA723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14.</w:t>
      </w:r>
      <w:r w:rsidRPr="003C7A59">
        <w:rPr>
          <w:b/>
          <w:szCs w:val="22"/>
        </w:rPr>
        <w:tab/>
        <w:t>TEKSTEN "OPPBEVARES UTILGJENGELIG FOR BARN"</w:t>
      </w:r>
    </w:p>
    <w:p w14:paraId="763DBC0C" w14:textId="77777777" w:rsidR="00FA723D" w:rsidRPr="003C7A59" w:rsidRDefault="00FA723D" w:rsidP="00FA723D">
      <w:pPr>
        <w:spacing w:line="240" w:lineRule="auto"/>
        <w:rPr>
          <w:szCs w:val="22"/>
        </w:rPr>
      </w:pPr>
    </w:p>
    <w:p w14:paraId="763DBC0D" w14:textId="77777777" w:rsidR="00FA723D" w:rsidRPr="003C7A59" w:rsidRDefault="00FA723D" w:rsidP="00FA723D">
      <w:pPr>
        <w:spacing w:line="240" w:lineRule="auto"/>
        <w:rPr>
          <w:szCs w:val="22"/>
        </w:rPr>
      </w:pPr>
      <w:r w:rsidRPr="003C7A59">
        <w:rPr>
          <w:szCs w:val="22"/>
        </w:rPr>
        <w:t>Oppbevares utilgjengelig for barn.</w:t>
      </w:r>
    </w:p>
    <w:p w14:paraId="763DBC0E" w14:textId="77777777" w:rsidR="00FA723D" w:rsidRPr="003C7A59" w:rsidRDefault="00FA723D" w:rsidP="00FA723D">
      <w:pPr>
        <w:spacing w:line="240" w:lineRule="auto"/>
        <w:rPr>
          <w:szCs w:val="22"/>
        </w:rPr>
      </w:pPr>
    </w:p>
    <w:p w14:paraId="763DBC0F" w14:textId="77777777" w:rsidR="00FA723D" w:rsidRPr="003C7A59" w:rsidRDefault="00FA723D" w:rsidP="00FA723D">
      <w:pPr>
        <w:spacing w:line="240" w:lineRule="auto"/>
        <w:rPr>
          <w:szCs w:val="22"/>
        </w:rPr>
      </w:pPr>
    </w:p>
    <w:p w14:paraId="763DBC10" w14:textId="77777777" w:rsidR="00FA723D" w:rsidRPr="003C7A59" w:rsidRDefault="00FA723D" w:rsidP="00FA723D">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3C7A59">
        <w:rPr>
          <w:b/>
          <w:szCs w:val="22"/>
        </w:rPr>
        <w:t>15.</w:t>
      </w:r>
      <w:r w:rsidRPr="003C7A59">
        <w:rPr>
          <w:b/>
          <w:szCs w:val="22"/>
        </w:rPr>
        <w:tab/>
        <w:t xml:space="preserve">NAVN OG ADRESSE PÅ INNEHAVEREN AV MARKEDSFØRINGSTILLATELSEN </w:t>
      </w:r>
    </w:p>
    <w:p w14:paraId="763DBC11" w14:textId="77777777" w:rsidR="00FA723D" w:rsidRPr="003C7A59" w:rsidRDefault="00FA723D" w:rsidP="00FA723D">
      <w:pPr>
        <w:spacing w:line="240" w:lineRule="auto"/>
        <w:rPr>
          <w:szCs w:val="22"/>
        </w:rPr>
      </w:pPr>
    </w:p>
    <w:p w14:paraId="763DBC12" w14:textId="77777777" w:rsidR="00FA723D" w:rsidRPr="00485074" w:rsidRDefault="00FA723D" w:rsidP="00FA723D">
      <w:pPr>
        <w:tabs>
          <w:tab w:val="left" w:pos="0"/>
        </w:tabs>
        <w:spacing w:line="240" w:lineRule="auto"/>
        <w:rPr>
          <w:szCs w:val="22"/>
        </w:rPr>
      </w:pPr>
      <w:r w:rsidRPr="00485074">
        <w:rPr>
          <w:szCs w:val="22"/>
        </w:rPr>
        <w:t>Boehringer Ingelheim Vetmedica GmbH</w:t>
      </w:r>
    </w:p>
    <w:p w14:paraId="763DBC13" w14:textId="77777777" w:rsidR="00FA723D" w:rsidRPr="00485074" w:rsidRDefault="00FA723D" w:rsidP="00FA723D">
      <w:pPr>
        <w:tabs>
          <w:tab w:val="left" w:pos="0"/>
        </w:tabs>
        <w:spacing w:line="240" w:lineRule="auto"/>
        <w:rPr>
          <w:szCs w:val="22"/>
        </w:rPr>
      </w:pPr>
      <w:r w:rsidRPr="00485074">
        <w:rPr>
          <w:szCs w:val="22"/>
        </w:rPr>
        <w:t>55216 Ingelheim/Rhein</w:t>
      </w:r>
    </w:p>
    <w:p w14:paraId="763DBC14" w14:textId="77777777" w:rsidR="00FA723D" w:rsidRPr="003C7A59" w:rsidRDefault="00FA723D" w:rsidP="00FA723D">
      <w:pPr>
        <w:spacing w:line="240" w:lineRule="auto"/>
        <w:rPr>
          <w:szCs w:val="22"/>
        </w:rPr>
      </w:pPr>
      <w:r w:rsidRPr="003C7A59">
        <w:rPr>
          <w:szCs w:val="22"/>
        </w:rPr>
        <w:t>TYSKLAND</w:t>
      </w:r>
    </w:p>
    <w:p w14:paraId="763DBC15" w14:textId="77777777" w:rsidR="00FA723D" w:rsidRPr="003C7A59" w:rsidRDefault="00FA723D" w:rsidP="00FA723D">
      <w:pPr>
        <w:spacing w:line="240" w:lineRule="auto"/>
        <w:rPr>
          <w:szCs w:val="22"/>
        </w:rPr>
      </w:pPr>
    </w:p>
    <w:p w14:paraId="763DBC16" w14:textId="77777777" w:rsidR="00FA723D" w:rsidRPr="003C7A59" w:rsidRDefault="00FA723D" w:rsidP="00FA723D">
      <w:pPr>
        <w:spacing w:line="240" w:lineRule="auto"/>
        <w:rPr>
          <w:szCs w:val="22"/>
        </w:rPr>
      </w:pPr>
    </w:p>
    <w:p w14:paraId="763DBC17" w14:textId="77777777" w:rsidR="00FA723D" w:rsidRPr="003C7A59" w:rsidRDefault="00FA723D" w:rsidP="00FA723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16.</w:t>
      </w:r>
      <w:r w:rsidRPr="003C7A59">
        <w:rPr>
          <w:b/>
          <w:szCs w:val="22"/>
        </w:rPr>
        <w:tab/>
        <w:t>MARKEDSFØRINGSTILATELSESNUMMER (NUMRE)</w:t>
      </w:r>
    </w:p>
    <w:p w14:paraId="763DBC18" w14:textId="77777777" w:rsidR="00FA723D" w:rsidRPr="003C7A59" w:rsidRDefault="00FA723D" w:rsidP="00FA723D">
      <w:pPr>
        <w:spacing w:line="240" w:lineRule="auto"/>
        <w:rPr>
          <w:szCs w:val="22"/>
        </w:rPr>
      </w:pPr>
    </w:p>
    <w:p w14:paraId="763DBC19" w14:textId="77777777" w:rsidR="00FA723D" w:rsidRPr="00304B0A" w:rsidRDefault="00FA723D" w:rsidP="00FA723D">
      <w:pPr>
        <w:spacing w:line="240" w:lineRule="auto"/>
        <w:rPr>
          <w:szCs w:val="22"/>
          <w:highlight w:val="lightGray"/>
          <w:lang w:val="nl-NL"/>
        </w:rPr>
      </w:pPr>
      <w:r w:rsidRPr="003C7A59">
        <w:rPr>
          <w:szCs w:val="22"/>
          <w:lang w:val="nl-NL"/>
        </w:rPr>
        <w:t xml:space="preserve">EU/2/97/004/050 </w:t>
      </w:r>
      <w:r w:rsidRPr="00304B0A">
        <w:rPr>
          <w:szCs w:val="22"/>
          <w:highlight w:val="lightGray"/>
          <w:lang w:val="nl-NL"/>
        </w:rPr>
        <w:t>50 ml</w:t>
      </w:r>
    </w:p>
    <w:p w14:paraId="763DBC1A" w14:textId="77777777" w:rsidR="00FA723D" w:rsidRPr="00304B0A" w:rsidRDefault="00FA723D" w:rsidP="00FA723D">
      <w:pPr>
        <w:spacing w:line="240" w:lineRule="auto"/>
        <w:rPr>
          <w:szCs w:val="22"/>
          <w:highlight w:val="lightGray"/>
          <w:lang w:val="nl-NL"/>
        </w:rPr>
      </w:pPr>
      <w:r w:rsidRPr="00304B0A">
        <w:rPr>
          <w:szCs w:val="22"/>
          <w:highlight w:val="lightGray"/>
          <w:lang w:val="nl-NL"/>
        </w:rPr>
        <w:t>EU/2/97/004/051 100 ml</w:t>
      </w:r>
    </w:p>
    <w:p w14:paraId="763DBC1B" w14:textId="77777777" w:rsidR="00FA723D" w:rsidRPr="00304B0A" w:rsidRDefault="00FA723D" w:rsidP="00FA723D">
      <w:pPr>
        <w:spacing w:line="240" w:lineRule="auto"/>
        <w:rPr>
          <w:szCs w:val="22"/>
          <w:highlight w:val="lightGray"/>
          <w:lang w:val="nl-NL"/>
        </w:rPr>
      </w:pPr>
      <w:r w:rsidRPr="00304B0A">
        <w:rPr>
          <w:szCs w:val="22"/>
          <w:highlight w:val="lightGray"/>
          <w:lang w:val="nl-NL"/>
        </w:rPr>
        <w:t>EU/2/97/004/052 12 x 50 ml</w:t>
      </w:r>
    </w:p>
    <w:p w14:paraId="763DBC1C" w14:textId="77777777" w:rsidR="00FA723D" w:rsidRPr="003C7A59" w:rsidRDefault="00FA723D" w:rsidP="00FA723D">
      <w:pPr>
        <w:spacing w:line="240" w:lineRule="auto"/>
        <w:rPr>
          <w:szCs w:val="22"/>
        </w:rPr>
      </w:pPr>
      <w:r w:rsidRPr="00304B0A">
        <w:rPr>
          <w:szCs w:val="22"/>
          <w:highlight w:val="lightGray"/>
        </w:rPr>
        <w:t>EU/2/97/004/053 12 x 100 ml</w:t>
      </w:r>
    </w:p>
    <w:p w14:paraId="763DBC1D" w14:textId="77777777" w:rsidR="00FA723D" w:rsidRPr="00304B0A" w:rsidRDefault="00FA723D" w:rsidP="00FA723D">
      <w:pPr>
        <w:spacing w:line="240" w:lineRule="auto"/>
        <w:rPr>
          <w:szCs w:val="22"/>
          <w:highlight w:val="lightGray"/>
          <w:lang w:val="nl-NL"/>
        </w:rPr>
      </w:pPr>
    </w:p>
    <w:p w14:paraId="763DBC1E" w14:textId="77777777" w:rsidR="00FA723D" w:rsidRPr="0072761B" w:rsidRDefault="00FA723D" w:rsidP="00FA723D">
      <w:pPr>
        <w:spacing w:line="240" w:lineRule="auto"/>
        <w:rPr>
          <w:szCs w:val="22"/>
        </w:rPr>
      </w:pPr>
    </w:p>
    <w:p w14:paraId="763DBC1F" w14:textId="77777777" w:rsidR="00FA723D" w:rsidRPr="003C7A59" w:rsidRDefault="00FA723D" w:rsidP="00FA723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17.</w:t>
      </w:r>
      <w:r w:rsidRPr="003C7A59">
        <w:rPr>
          <w:b/>
          <w:szCs w:val="22"/>
        </w:rPr>
        <w:tab/>
        <w:t>TILVIRKERENS PRODUKSJONSNUMMER</w:t>
      </w:r>
    </w:p>
    <w:p w14:paraId="763DBC20" w14:textId="77777777" w:rsidR="00FA723D" w:rsidRPr="003C7A59" w:rsidRDefault="00FA723D" w:rsidP="00FA723D">
      <w:pPr>
        <w:spacing w:line="240" w:lineRule="auto"/>
        <w:rPr>
          <w:szCs w:val="22"/>
        </w:rPr>
      </w:pPr>
    </w:p>
    <w:p w14:paraId="763DBC21" w14:textId="77777777" w:rsidR="00FA723D" w:rsidRPr="003C7A59" w:rsidRDefault="00FA723D" w:rsidP="00FA723D">
      <w:pPr>
        <w:spacing w:line="240" w:lineRule="auto"/>
        <w:rPr>
          <w:szCs w:val="22"/>
        </w:rPr>
      </w:pPr>
      <w:r w:rsidRPr="003C7A59">
        <w:rPr>
          <w:szCs w:val="22"/>
        </w:rPr>
        <w:t>Lot {nummer}</w:t>
      </w:r>
    </w:p>
    <w:p w14:paraId="763DBC22" w14:textId="77777777" w:rsidR="00FA723D" w:rsidRPr="003C7A59" w:rsidRDefault="00FA723D" w:rsidP="00FA723D">
      <w:pPr>
        <w:spacing w:line="240" w:lineRule="auto"/>
        <w:rPr>
          <w:b/>
          <w:szCs w:val="22"/>
        </w:rPr>
      </w:pPr>
      <w:r w:rsidRPr="003C7A59">
        <w:rPr>
          <w:szCs w:val="22"/>
        </w:rPr>
        <w:br w:type="page"/>
      </w:r>
    </w:p>
    <w:p w14:paraId="763DBC23" w14:textId="77777777" w:rsidR="00FA723D" w:rsidRPr="003C7A59" w:rsidRDefault="00FA723D" w:rsidP="00FA723D">
      <w:pPr>
        <w:pBdr>
          <w:top w:val="single" w:sz="4" w:space="1" w:color="auto"/>
          <w:left w:val="single" w:sz="4" w:space="4" w:color="auto"/>
          <w:bottom w:val="single" w:sz="4" w:space="1" w:color="auto"/>
          <w:right w:val="single" w:sz="4" w:space="4" w:color="auto"/>
        </w:pBdr>
        <w:tabs>
          <w:tab w:val="clear" w:pos="567"/>
        </w:tabs>
        <w:spacing w:line="240" w:lineRule="auto"/>
        <w:rPr>
          <w:b/>
          <w:szCs w:val="22"/>
        </w:rPr>
      </w:pPr>
      <w:r w:rsidRPr="003C7A59">
        <w:rPr>
          <w:b/>
          <w:szCs w:val="22"/>
        </w:rPr>
        <w:lastRenderedPageBreak/>
        <w:t>OPPLYSNINGER, SOM SKAL ANGIS PÅ DEN INDRE EMBALLASJE</w:t>
      </w:r>
    </w:p>
    <w:p w14:paraId="763DBC24" w14:textId="77777777" w:rsidR="00FA723D" w:rsidRPr="003C7A59" w:rsidRDefault="00FA723D" w:rsidP="00FA723D">
      <w:pPr>
        <w:pBdr>
          <w:top w:val="single" w:sz="4" w:space="1" w:color="auto"/>
          <w:left w:val="single" w:sz="4" w:space="4" w:color="auto"/>
          <w:bottom w:val="single" w:sz="4" w:space="1" w:color="auto"/>
          <w:right w:val="single" w:sz="4" w:space="4" w:color="auto"/>
        </w:pBdr>
        <w:spacing w:line="240" w:lineRule="auto"/>
        <w:rPr>
          <w:b/>
          <w:szCs w:val="22"/>
        </w:rPr>
      </w:pPr>
    </w:p>
    <w:p w14:paraId="763DBC25" w14:textId="77777777" w:rsidR="00FA723D" w:rsidRPr="003C7A59" w:rsidRDefault="00FA723D" w:rsidP="00FA723D">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3C7A59">
        <w:rPr>
          <w:b/>
          <w:szCs w:val="22"/>
        </w:rPr>
        <w:t>Hetteglass, 100 ml</w:t>
      </w:r>
    </w:p>
    <w:p w14:paraId="763DBC26" w14:textId="77777777" w:rsidR="00FA723D" w:rsidRPr="003C7A59" w:rsidRDefault="00FA723D" w:rsidP="00FA723D">
      <w:pPr>
        <w:spacing w:line="240" w:lineRule="auto"/>
        <w:rPr>
          <w:szCs w:val="22"/>
          <w:u w:val="single"/>
        </w:rPr>
      </w:pPr>
    </w:p>
    <w:p w14:paraId="763DBC27" w14:textId="77777777" w:rsidR="00FA723D" w:rsidRPr="003C7A59" w:rsidRDefault="00FA723D" w:rsidP="00FA723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1.</w:t>
      </w:r>
      <w:r w:rsidRPr="003C7A59">
        <w:rPr>
          <w:b/>
          <w:szCs w:val="22"/>
        </w:rPr>
        <w:tab/>
        <w:t>VETERINÆRPREPARATETS NAVN</w:t>
      </w:r>
    </w:p>
    <w:p w14:paraId="763DBC28" w14:textId="77777777" w:rsidR="00FA723D" w:rsidRPr="003C7A59" w:rsidRDefault="00FA723D" w:rsidP="00FA723D">
      <w:pPr>
        <w:spacing w:line="240" w:lineRule="auto"/>
        <w:rPr>
          <w:szCs w:val="22"/>
        </w:rPr>
      </w:pPr>
    </w:p>
    <w:p w14:paraId="763DBC29" w14:textId="77777777" w:rsidR="00FA723D" w:rsidRPr="003C7A59" w:rsidRDefault="00FA723D" w:rsidP="00FA723D">
      <w:pPr>
        <w:spacing w:line="240" w:lineRule="auto"/>
        <w:ind w:left="567" w:hanging="567"/>
        <w:rPr>
          <w:szCs w:val="22"/>
        </w:rPr>
      </w:pPr>
      <w:r w:rsidRPr="003C7A59">
        <w:rPr>
          <w:szCs w:val="22"/>
        </w:rPr>
        <w:t>Metacam 40 mg/ml injeksjonsvæske, oppløsning til storfe og hest</w:t>
      </w:r>
    </w:p>
    <w:p w14:paraId="763DBC2A" w14:textId="3939B048" w:rsidR="00FA723D" w:rsidRPr="003C7A59" w:rsidRDefault="0044292A" w:rsidP="00FA723D">
      <w:pPr>
        <w:spacing w:line="240" w:lineRule="auto"/>
        <w:ind w:left="567" w:hanging="567"/>
        <w:rPr>
          <w:szCs w:val="22"/>
        </w:rPr>
      </w:pPr>
      <w:r>
        <w:rPr>
          <w:szCs w:val="22"/>
        </w:rPr>
        <w:t>M</w:t>
      </w:r>
      <w:r w:rsidR="00EF298A" w:rsidRPr="003C7A59">
        <w:rPr>
          <w:szCs w:val="22"/>
        </w:rPr>
        <w:t>eloksikam</w:t>
      </w:r>
    </w:p>
    <w:p w14:paraId="763DBC2B" w14:textId="77777777" w:rsidR="00FA723D" w:rsidRPr="003C7A59" w:rsidRDefault="00FA723D" w:rsidP="00FA723D">
      <w:pPr>
        <w:spacing w:line="240" w:lineRule="auto"/>
        <w:rPr>
          <w:szCs w:val="22"/>
        </w:rPr>
      </w:pPr>
    </w:p>
    <w:p w14:paraId="763DBC2C" w14:textId="77777777" w:rsidR="00FA723D" w:rsidRPr="003C7A59" w:rsidRDefault="00FA723D" w:rsidP="00FA723D">
      <w:pPr>
        <w:spacing w:line="240" w:lineRule="auto"/>
        <w:rPr>
          <w:szCs w:val="22"/>
        </w:rPr>
      </w:pPr>
    </w:p>
    <w:p w14:paraId="763DBC2D" w14:textId="260BE43D" w:rsidR="00FA723D" w:rsidRPr="00304B0A" w:rsidRDefault="00FA723D" w:rsidP="00FA723D">
      <w:pPr>
        <w:pBdr>
          <w:top w:val="single" w:sz="4" w:space="1" w:color="auto"/>
          <w:left w:val="single" w:sz="4" w:space="4" w:color="auto"/>
          <w:bottom w:val="single" w:sz="4" w:space="1" w:color="auto"/>
          <w:right w:val="single" w:sz="4" w:space="4" w:color="auto"/>
        </w:pBdr>
        <w:spacing w:line="240" w:lineRule="auto"/>
        <w:ind w:left="567" w:hanging="567"/>
        <w:rPr>
          <w:b/>
          <w:szCs w:val="22"/>
          <w:highlight w:val="lightGray"/>
        </w:rPr>
      </w:pPr>
      <w:r w:rsidRPr="003C7A59">
        <w:rPr>
          <w:b/>
          <w:szCs w:val="22"/>
        </w:rPr>
        <w:t>2.</w:t>
      </w:r>
      <w:r w:rsidRPr="003C7A59">
        <w:rPr>
          <w:b/>
          <w:szCs w:val="22"/>
        </w:rPr>
        <w:tab/>
        <w:t xml:space="preserve">DEKLARASJON AV VIRKESTOFF(ER) </w:t>
      </w:r>
    </w:p>
    <w:p w14:paraId="763DBC2E" w14:textId="77777777" w:rsidR="00FA723D" w:rsidRPr="003C7A59" w:rsidRDefault="00FA723D" w:rsidP="00FA723D">
      <w:pPr>
        <w:spacing w:line="240" w:lineRule="auto"/>
        <w:rPr>
          <w:szCs w:val="22"/>
        </w:rPr>
      </w:pPr>
    </w:p>
    <w:p w14:paraId="763DBC2F" w14:textId="1EF4B079" w:rsidR="00FA723D" w:rsidRPr="00A750B4" w:rsidRDefault="00FA723D" w:rsidP="00FA723D">
      <w:pPr>
        <w:spacing w:line="240" w:lineRule="auto"/>
        <w:rPr>
          <w:szCs w:val="22"/>
        </w:rPr>
      </w:pPr>
      <w:r w:rsidRPr="00135FC5">
        <w:rPr>
          <w:szCs w:val="22"/>
        </w:rPr>
        <w:t>Meloksikam</w:t>
      </w:r>
      <w:r w:rsidR="00811ACA">
        <w:rPr>
          <w:szCs w:val="22"/>
        </w:rPr>
        <w:t xml:space="preserve"> </w:t>
      </w:r>
      <w:r w:rsidRPr="00A750B4">
        <w:rPr>
          <w:szCs w:val="22"/>
        </w:rPr>
        <w:t>40 mg/ml</w:t>
      </w:r>
    </w:p>
    <w:p w14:paraId="763DBC30" w14:textId="77777777" w:rsidR="00FA723D" w:rsidRPr="003C7A59" w:rsidRDefault="00FA723D" w:rsidP="00FA723D">
      <w:pPr>
        <w:spacing w:line="240" w:lineRule="auto"/>
        <w:rPr>
          <w:szCs w:val="22"/>
        </w:rPr>
      </w:pPr>
    </w:p>
    <w:p w14:paraId="763DBC31" w14:textId="77777777" w:rsidR="00FA723D" w:rsidRPr="003C7A59" w:rsidRDefault="00FA723D" w:rsidP="00FA723D">
      <w:pPr>
        <w:spacing w:line="240" w:lineRule="auto"/>
        <w:rPr>
          <w:szCs w:val="22"/>
        </w:rPr>
      </w:pPr>
    </w:p>
    <w:p w14:paraId="763DBC32" w14:textId="77777777" w:rsidR="00FA723D" w:rsidRPr="003C7A59" w:rsidRDefault="00FA723D" w:rsidP="00FA723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3.</w:t>
      </w:r>
      <w:r w:rsidRPr="003C7A59">
        <w:rPr>
          <w:b/>
          <w:szCs w:val="22"/>
        </w:rPr>
        <w:tab/>
        <w:t xml:space="preserve">LEGEMIDDELFORM </w:t>
      </w:r>
    </w:p>
    <w:p w14:paraId="763DBC33" w14:textId="77777777" w:rsidR="00FA723D" w:rsidRPr="003C7A59" w:rsidRDefault="00FA723D" w:rsidP="00FA723D">
      <w:pPr>
        <w:spacing w:line="240" w:lineRule="auto"/>
        <w:rPr>
          <w:szCs w:val="22"/>
        </w:rPr>
      </w:pPr>
    </w:p>
    <w:p w14:paraId="763DBC34" w14:textId="77777777" w:rsidR="00FA723D" w:rsidRPr="003C7A59" w:rsidRDefault="00FA723D" w:rsidP="00FA723D">
      <w:pPr>
        <w:spacing w:line="240" w:lineRule="auto"/>
        <w:rPr>
          <w:szCs w:val="22"/>
        </w:rPr>
      </w:pPr>
      <w:r w:rsidRPr="00811ACA">
        <w:rPr>
          <w:szCs w:val="22"/>
          <w:highlight w:val="lightGray"/>
        </w:rPr>
        <w:t>Injeksjonsvæske, oppløsning</w:t>
      </w:r>
    </w:p>
    <w:p w14:paraId="763DBC35" w14:textId="77777777" w:rsidR="00FA723D" w:rsidRPr="003C7A59" w:rsidRDefault="00FA723D" w:rsidP="00FA723D">
      <w:pPr>
        <w:spacing w:line="240" w:lineRule="auto"/>
        <w:rPr>
          <w:szCs w:val="22"/>
        </w:rPr>
      </w:pPr>
    </w:p>
    <w:p w14:paraId="763DBC36" w14:textId="77777777" w:rsidR="00FA723D" w:rsidRPr="003C7A59" w:rsidRDefault="00FA723D" w:rsidP="00FA723D">
      <w:pPr>
        <w:spacing w:line="240" w:lineRule="auto"/>
        <w:rPr>
          <w:szCs w:val="22"/>
        </w:rPr>
      </w:pPr>
    </w:p>
    <w:p w14:paraId="763DBC37" w14:textId="77777777" w:rsidR="00FA723D" w:rsidRPr="003C7A59" w:rsidRDefault="00FA723D" w:rsidP="00FA723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4.</w:t>
      </w:r>
      <w:r w:rsidRPr="003C7A59">
        <w:rPr>
          <w:b/>
          <w:szCs w:val="22"/>
        </w:rPr>
        <w:tab/>
        <w:t xml:space="preserve">PAKNINGSSTØRRELSE </w:t>
      </w:r>
    </w:p>
    <w:p w14:paraId="763DBC38" w14:textId="77777777" w:rsidR="00FA723D" w:rsidRPr="003C7A59" w:rsidRDefault="00FA723D" w:rsidP="00FA723D">
      <w:pPr>
        <w:spacing w:line="240" w:lineRule="auto"/>
        <w:rPr>
          <w:szCs w:val="22"/>
        </w:rPr>
      </w:pPr>
    </w:p>
    <w:p w14:paraId="763DBC39" w14:textId="77777777" w:rsidR="00FA723D" w:rsidRPr="003C7A59" w:rsidRDefault="00FA723D" w:rsidP="00FA723D">
      <w:pPr>
        <w:spacing w:line="240" w:lineRule="auto"/>
        <w:ind w:left="567" w:hanging="567"/>
        <w:rPr>
          <w:szCs w:val="22"/>
        </w:rPr>
      </w:pPr>
      <w:r w:rsidRPr="003C7A59">
        <w:rPr>
          <w:szCs w:val="22"/>
        </w:rPr>
        <w:t xml:space="preserve">100 ml </w:t>
      </w:r>
    </w:p>
    <w:p w14:paraId="763DBC3A" w14:textId="77777777" w:rsidR="00FA723D" w:rsidRPr="003C7A59" w:rsidRDefault="00FA723D" w:rsidP="00FA723D">
      <w:pPr>
        <w:spacing w:line="240" w:lineRule="auto"/>
        <w:rPr>
          <w:szCs w:val="22"/>
        </w:rPr>
      </w:pPr>
    </w:p>
    <w:p w14:paraId="763DBC3B" w14:textId="77777777" w:rsidR="00FA723D" w:rsidRPr="003C7A59" w:rsidRDefault="00FA723D" w:rsidP="00FA723D">
      <w:pPr>
        <w:spacing w:line="240" w:lineRule="auto"/>
        <w:rPr>
          <w:szCs w:val="22"/>
        </w:rPr>
      </w:pPr>
    </w:p>
    <w:p w14:paraId="763DBC3C" w14:textId="77777777" w:rsidR="00FA723D" w:rsidRPr="003C7A59" w:rsidRDefault="00FA723D" w:rsidP="00FA723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5.</w:t>
      </w:r>
      <w:r w:rsidRPr="003C7A59">
        <w:rPr>
          <w:b/>
          <w:szCs w:val="22"/>
        </w:rPr>
        <w:tab/>
        <w:t>DYREART SOM LEGEMIDLET ER BEREGNET TIL (Målarter)</w:t>
      </w:r>
    </w:p>
    <w:p w14:paraId="763DBC3D" w14:textId="77777777" w:rsidR="00FA723D" w:rsidRPr="003C7A59" w:rsidRDefault="00FA723D" w:rsidP="00FA723D">
      <w:pPr>
        <w:spacing w:line="240" w:lineRule="auto"/>
        <w:rPr>
          <w:szCs w:val="22"/>
        </w:rPr>
      </w:pPr>
    </w:p>
    <w:p w14:paraId="763DBC3E" w14:textId="77777777" w:rsidR="00FA723D" w:rsidRPr="003C7A59" w:rsidRDefault="00FA723D" w:rsidP="00FA723D">
      <w:pPr>
        <w:spacing w:line="240" w:lineRule="auto"/>
        <w:ind w:left="567" w:hanging="567"/>
        <w:rPr>
          <w:strike/>
          <w:szCs w:val="22"/>
        </w:rPr>
      </w:pPr>
      <w:r w:rsidRPr="00304B0A">
        <w:rPr>
          <w:szCs w:val="22"/>
          <w:highlight w:val="lightGray"/>
        </w:rPr>
        <w:t>Storfe og hest</w:t>
      </w:r>
    </w:p>
    <w:p w14:paraId="763DBC3F" w14:textId="77777777" w:rsidR="00FA723D" w:rsidRPr="003C7A59" w:rsidRDefault="00FA723D" w:rsidP="00FA723D">
      <w:pPr>
        <w:spacing w:line="240" w:lineRule="auto"/>
        <w:rPr>
          <w:szCs w:val="22"/>
        </w:rPr>
      </w:pPr>
    </w:p>
    <w:p w14:paraId="763DBC40" w14:textId="77777777" w:rsidR="00FA723D" w:rsidRPr="003C7A59" w:rsidRDefault="00FA723D" w:rsidP="00FA723D">
      <w:pPr>
        <w:spacing w:line="240" w:lineRule="auto"/>
        <w:rPr>
          <w:szCs w:val="22"/>
        </w:rPr>
      </w:pPr>
    </w:p>
    <w:p w14:paraId="763DBC41" w14:textId="77777777" w:rsidR="00FA723D" w:rsidRPr="003C7A59" w:rsidRDefault="00FA723D" w:rsidP="00FA723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6.</w:t>
      </w:r>
      <w:r w:rsidRPr="003C7A59">
        <w:rPr>
          <w:b/>
          <w:szCs w:val="22"/>
        </w:rPr>
        <w:tab/>
        <w:t>INDIKASJON(ER)</w:t>
      </w:r>
    </w:p>
    <w:p w14:paraId="763DBC42" w14:textId="77777777" w:rsidR="00FA723D" w:rsidRPr="003C7A59" w:rsidRDefault="00FA723D" w:rsidP="00FA723D">
      <w:pPr>
        <w:spacing w:line="240" w:lineRule="auto"/>
        <w:rPr>
          <w:szCs w:val="22"/>
        </w:rPr>
      </w:pPr>
    </w:p>
    <w:p w14:paraId="763DBC43" w14:textId="77777777" w:rsidR="00FA723D" w:rsidRPr="003C7A59" w:rsidRDefault="00FA723D" w:rsidP="00FA723D">
      <w:pPr>
        <w:spacing w:line="240" w:lineRule="auto"/>
        <w:rPr>
          <w:szCs w:val="22"/>
        </w:rPr>
      </w:pPr>
    </w:p>
    <w:p w14:paraId="763DBC44" w14:textId="77777777" w:rsidR="00FA723D" w:rsidRPr="003C7A59" w:rsidRDefault="00FA723D" w:rsidP="00FA723D">
      <w:pPr>
        <w:spacing w:line="240" w:lineRule="auto"/>
        <w:rPr>
          <w:szCs w:val="22"/>
        </w:rPr>
      </w:pPr>
    </w:p>
    <w:p w14:paraId="763DBC45" w14:textId="205512EA" w:rsidR="00FA723D" w:rsidRPr="003C7A59" w:rsidRDefault="00FA723D" w:rsidP="00FA723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7.</w:t>
      </w:r>
      <w:r w:rsidRPr="003C7A59">
        <w:rPr>
          <w:b/>
          <w:szCs w:val="22"/>
        </w:rPr>
        <w:tab/>
        <w:t>BRUKSMÅTE OG ADMINISTRASJONSVEI</w:t>
      </w:r>
      <w:r w:rsidR="00322795">
        <w:rPr>
          <w:b/>
          <w:szCs w:val="22"/>
        </w:rPr>
        <w:t>(ER)</w:t>
      </w:r>
    </w:p>
    <w:p w14:paraId="763DBC46" w14:textId="77777777" w:rsidR="00FA723D" w:rsidRPr="003C7A59" w:rsidRDefault="00FA723D" w:rsidP="00FA723D">
      <w:pPr>
        <w:spacing w:line="240" w:lineRule="auto"/>
        <w:rPr>
          <w:szCs w:val="22"/>
        </w:rPr>
      </w:pPr>
    </w:p>
    <w:p w14:paraId="763DBC47" w14:textId="2248EC5A" w:rsidR="00FA723D" w:rsidRPr="003C7A59" w:rsidRDefault="00C67EED" w:rsidP="00A750B4">
      <w:pPr>
        <w:tabs>
          <w:tab w:val="clear" w:pos="567"/>
          <w:tab w:val="left" w:pos="851"/>
        </w:tabs>
        <w:spacing w:line="240" w:lineRule="auto"/>
        <w:rPr>
          <w:szCs w:val="22"/>
        </w:rPr>
      </w:pPr>
      <w:r w:rsidRPr="00A750B4">
        <w:rPr>
          <w:bCs/>
          <w:snapToGrid w:val="0"/>
          <w:szCs w:val="22"/>
          <w:u w:val="single"/>
          <w:lang w:eastAsia="de-DE"/>
        </w:rPr>
        <w:t>Storfe</w:t>
      </w:r>
      <w:r w:rsidRPr="00A750B4">
        <w:rPr>
          <w:snapToGrid w:val="0"/>
          <w:szCs w:val="22"/>
          <w:lang w:eastAsia="de-DE"/>
        </w:rPr>
        <w:t>:</w:t>
      </w:r>
      <w:r w:rsidR="00811ACA">
        <w:rPr>
          <w:snapToGrid w:val="0"/>
          <w:szCs w:val="22"/>
          <w:lang w:eastAsia="de-DE"/>
        </w:rPr>
        <w:tab/>
      </w:r>
      <w:r w:rsidRPr="003C7A59">
        <w:rPr>
          <w:snapToGrid w:val="0"/>
          <w:szCs w:val="22"/>
          <w:lang w:eastAsia="de-DE"/>
        </w:rPr>
        <w:t>s.c.</w:t>
      </w:r>
      <w:r w:rsidR="00EF298A" w:rsidRPr="003C7A59">
        <w:rPr>
          <w:snapToGrid w:val="0"/>
          <w:szCs w:val="22"/>
          <w:lang w:eastAsia="de-DE"/>
        </w:rPr>
        <w:t>,</w:t>
      </w:r>
      <w:r w:rsidRPr="003C7A59">
        <w:rPr>
          <w:snapToGrid w:val="0"/>
          <w:szCs w:val="22"/>
          <w:lang w:eastAsia="de-DE"/>
        </w:rPr>
        <w:t xml:space="preserve"> </w:t>
      </w:r>
      <w:r w:rsidR="00FA723D" w:rsidRPr="003C7A59">
        <w:rPr>
          <w:snapToGrid w:val="0"/>
          <w:szCs w:val="22"/>
          <w:lang w:eastAsia="de-DE"/>
        </w:rPr>
        <w:t>i.v.</w:t>
      </w:r>
    </w:p>
    <w:p w14:paraId="763DBC48" w14:textId="3586642A" w:rsidR="00FA723D" w:rsidRPr="003C7A59" w:rsidRDefault="00C67EED" w:rsidP="00A750B4">
      <w:pPr>
        <w:tabs>
          <w:tab w:val="clear" w:pos="567"/>
          <w:tab w:val="left" w:pos="851"/>
        </w:tabs>
        <w:spacing w:line="240" w:lineRule="auto"/>
        <w:rPr>
          <w:szCs w:val="22"/>
        </w:rPr>
      </w:pPr>
      <w:r w:rsidRPr="00A750B4">
        <w:rPr>
          <w:bCs/>
          <w:szCs w:val="22"/>
          <w:u w:val="single"/>
        </w:rPr>
        <w:t>Hest:</w:t>
      </w:r>
      <w:r w:rsidR="00811ACA" w:rsidRPr="00A750B4">
        <w:rPr>
          <w:szCs w:val="22"/>
        </w:rPr>
        <w:tab/>
      </w:r>
      <w:r w:rsidRPr="003C7A59">
        <w:rPr>
          <w:szCs w:val="22"/>
        </w:rPr>
        <w:t>i.v.</w:t>
      </w:r>
    </w:p>
    <w:p w14:paraId="763DBC49" w14:textId="77777777" w:rsidR="00887274" w:rsidRDefault="00887274" w:rsidP="00FA723D">
      <w:pPr>
        <w:spacing w:line="240" w:lineRule="auto"/>
        <w:rPr>
          <w:szCs w:val="22"/>
        </w:rPr>
      </w:pPr>
    </w:p>
    <w:p w14:paraId="6E02D1EA" w14:textId="77777777" w:rsidR="00811ACA" w:rsidRPr="00647CF3" w:rsidRDefault="00811ACA" w:rsidP="00811ACA">
      <w:pPr>
        <w:rPr>
          <w:szCs w:val="22"/>
        </w:rPr>
      </w:pPr>
      <w:r w:rsidRPr="00647CF3">
        <w:rPr>
          <w:szCs w:val="22"/>
        </w:rPr>
        <w:t>Les pakningsvedlegget før bruk.</w:t>
      </w:r>
    </w:p>
    <w:p w14:paraId="0733EC74" w14:textId="77777777" w:rsidR="00811ACA" w:rsidRPr="003C7A59" w:rsidRDefault="00811ACA" w:rsidP="00FA723D">
      <w:pPr>
        <w:spacing w:line="240" w:lineRule="auto"/>
        <w:rPr>
          <w:szCs w:val="22"/>
        </w:rPr>
      </w:pPr>
    </w:p>
    <w:p w14:paraId="763DBC4A" w14:textId="77777777" w:rsidR="00FA723D" w:rsidRPr="003C7A59" w:rsidRDefault="00FA723D" w:rsidP="00FA723D">
      <w:pPr>
        <w:spacing w:line="240" w:lineRule="auto"/>
        <w:rPr>
          <w:szCs w:val="22"/>
        </w:rPr>
      </w:pPr>
    </w:p>
    <w:p w14:paraId="763DBC4B" w14:textId="77777777" w:rsidR="00FA723D" w:rsidRPr="003C7A59" w:rsidRDefault="00FA723D" w:rsidP="00FA723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8.</w:t>
      </w:r>
      <w:r w:rsidRPr="003C7A59">
        <w:rPr>
          <w:b/>
          <w:szCs w:val="22"/>
        </w:rPr>
        <w:tab/>
        <w:t>TILBAKEHOLDELSESTID(ER)</w:t>
      </w:r>
    </w:p>
    <w:p w14:paraId="763DBC4C" w14:textId="77777777" w:rsidR="00FA723D" w:rsidRPr="003C7A59" w:rsidRDefault="00FA723D" w:rsidP="00FA723D">
      <w:pPr>
        <w:spacing w:line="240" w:lineRule="auto"/>
        <w:rPr>
          <w:szCs w:val="22"/>
        </w:rPr>
      </w:pPr>
    </w:p>
    <w:p w14:paraId="763DBC4D" w14:textId="4CB2BC11" w:rsidR="00CF63C2" w:rsidRPr="003C7A59" w:rsidRDefault="00CF63C2" w:rsidP="00CF63C2">
      <w:pPr>
        <w:tabs>
          <w:tab w:val="clear" w:pos="567"/>
          <w:tab w:val="left" w:pos="1134"/>
        </w:tabs>
        <w:spacing w:line="240" w:lineRule="auto"/>
        <w:rPr>
          <w:szCs w:val="22"/>
        </w:rPr>
      </w:pPr>
      <w:r w:rsidRPr="003C7A59">
        <w:rPr>
          <w:szCs w:val="22"/>
        </w:rPr>
        <w:t>Tilbakeholdelsestid</w:t>
      </w:r>
      <w:r w:rsidR="0044292A">
        <w:rPr>
          <w:szCs w:val="22"/>
        </w:rPr>
        <w:t>er</w:t>
      </w:r>
      <w:r w:rsidRPr="003C7A59">
        <w:rPr>
          <w:szCs w:val="22"/>
        </w:rPr>
        <w:t>:</w:t>
      </w:r>
    </w:p>
    <w:p w14:paraId="763DBC4E" w14:textId="7335378C" w:rsidR="00CF63C2" w:rsidRPr="003C7A59" w:rsidRDefault="00CF63C2" w:rsidP="00CF63C2">
      <w:pPr>
        <w:tabs>
          <w:tab w:val="clear" w:pos="567"/>
          <w:tab w:val="left" w:pos="1134"/>
          <w:tab w:val="left" w:pos="2127"/>
          <w:tab w:val="left" w:pos="3402"/>
          <w:tab w:val="left" w:pos="4253"/>
        </w:tabs>
        <w:spacing w:line="240" w:lineRule="auto"/>
        <w:rPr>
          <w:b/>
          <w:szCs w:val="22"/>
        </w:rPr>
      </w:pPr>
      <w:r w:rsidRPr="00A750B4">
        <w:rPr>
          <w:bCs/>
          <w:szCs w:val="22"/>
        </w:rPr>
        <w:t>Storfe:</w:t>
      </w:r>
      <w:r w:rsidRPr="003C7A59">
        <w:rPr>
          <w:b/>
          <w:bCs/>
          <w:szCs w:val="22"/>
        </w:rPr>
        <w:tab/>
      </w:r>
      <w:r w:rsidRPr="003C7A59">
        <w:rPr>
          <w:szCs w:val="22"/>
        </w:rPr>
        <w:t xml:space="preserve">Slakt: 15 </w:t>
      </w:r>
      <w:r w:rsidR="004877D1" w:rsidRPr="00D64B16">
        <w:rPr>
          <w:szCs w:val="22"/>
        </w:rPr>
        <w:t>døgn</w:t>
      </w:r>
      <w:r w:rsidRPr="003C7A59">
        <w:rPr>
          <w:szCs w:val="22"/>
        </w:rPr>
        <w:t>; Melk:</w:t>
      </w:r>
      <w:r w:rsidRPr="003C7A59">
        <w:rPr>
          <w:i/>
          <w:szCs w:val="22"/>
        </w:rPr>
        <w:t xml:space="preserve"> </w:t>
      </w:r>
      <w:r w:rsidRPr="003C7A59">
        <w:rPr>
          <w:szCs w:val="22"/>
        </w:rPr>
        <w:t xml:space="preserve">5 </w:t>
      </w:r>
      <w:r w:rsidR="004877D1" w:rsidRPr="00D64B16">
        <w:rPr>
          <w:szCs w:val="22"/>
        </w:rPr>
        <w:t>døgn</w:t>
      </w:r>
      <w:r w:rsidRPr="003C7A59">
        <w:rPr>
          <w:szCs w:val="22"/>
        </w:rPr>
        <w:t>.</w:t>
      </w:r>
    </w:p>
    <w:p w14:paraId="763DBC4F" w14:textId="5BA0EB7F" w:rsidR="00CF63C2" w:rsidRPr="003C7A59" w:rsidRDefault="00CF63C2" w:rsidP="00CF63C2">
      <w:pPr>
        <w:tabs>
          <w:tab w:val="clear" w:pos="567"/>
          <w:tab w:val="left" w:pos="1134"/>
          <w:tab w:val="left" w:pos="2127"/>
          <w:tab w:val="left" w:pos="3402"/>
          <w:tab w:val="left" w:pos="4536"/>
        </w:tabs>
        <w:spacing w:line="240" w:lineRule="auto"/>
        <w:rPr>
          <w:bCs/>
          <w:szCs w:val="22"/>
        </w:rPr>
      </w:pPr>
      <w:r w:rsidRPr="00A750B4">
        <w:rPr>
          <w:bCs/>
          <w:szCs w:val="22"/>
          <w:u w:val="single"/>
        </w:rPr>
        <w:t>Hest:</w:t>
      </w:r>
      <w:r w:rsidRPr="003C7A59">
        <w:rPr>
          <w:b/>
          <w:bCs/>
          <w:szCs w:val="22"/>
        </w:rPr>
        <w:tab/>
      </w:r>
      <w:r w:rsidRPr="003C7A59">
        <w:rPr>
          <w:bCs/>
          <w:szCs w:val="22"/>
        </w:rPr>
        <w:t xml:space="preserve">Slakt: 5 </w:t>
      </w:r>
      <w:r w:rsidR="004877D1" w:rsidRPr="00D64B16">
        <w:rPr>
          <w:szCs w:val="22"/>
        </w:rPr>
        <w:t>døgn</w:t>
      </w:r>
      <w:r w:rsidRPr="003C7A59">
        <w:rPr>
          <w:bCs/>
          <w:szCs w:val="22"/>
        </w:rPr>
        <w:t>.</w:t>
      </w:r>
    </w:p>
    <w:p w14:paraId="763DBC50" w14:textId="77777777" w:rsidR="00C67EED" w:rsidRPr="003C7A59" w:rsidRDefault="00C67EED" w:rsidP="00CF63C2">
      <w:pPr>
        <w:spacing w:line="240" w:lineRule="auto"/>
        <w:ind w:left="567" w:hanging="567"/>
        <w:rPr>
          <w:szCs w:val="22"/>
        </w:rPr>
      </w:pPr>
    </w:p>
    <w:p w14:paraId="763DBC51" w14:textId="77777777" w:rsidR="00CF63C2" w:rsidRPr="003C7A59" w:rsidRDefault="00CF63C2" w:rsidP="00CF63C2">
      <w:pPr>
        <w:spacing w:line="240" w:lineRule="auto"/>
        <w:ind w:left="567" w:hanging="567"/>
        <w:rPr>
          <w:b/>
          <w:szCs w:val="22"/>
        </w:rPr>
      </w:pPr>
      <w:r w:rsidRPr="003C7A59">
        <w:rPr>
          <w:szCs w:val="22"/>
        </w:rPr>
        <w:t>Preparatet er ikke godkjent for lakterende hopper som produserer melk til konsum.</w:t>
      </w:r>
    </w:p>
    <w:p w14:paraId="763DBC52" w14:textId="77777777" w:rsidR="00FA723D" w:rsidRPr="00A750B4" w:rsidRDefault="00FA723D" w:rsidP="00FA723D">
      <w:pPr>
        <w:spacing w:line="240" w:lineRule="auto"/>
        <w:ind w:left="567" w:hanging="567"/>
        <w:rPr>
          <w:bCs/>
          <w:szCs w:val="22"/>
        </w:rPr>
      </w:pPr>
    </w:p>
    <w:p w14:paraId="763DBC53" w14:textId="77777777" w:rsidR="00FA723D" w:rsidRPr="00A750B4" w:rsidRDefault="00FA723D" w:rsidP="00FA723D">
      <w:pPr>
        <w:spacing w:line="240" w:lineRule="auto"/>
        <w:ind w:left="567" w:hanging="567"/>
        <w:rPr>
          <w:bCs/>
          <w:szCs w:val="22"/>
        </w:rPr>
      </w:pPr>
    </w:p>
    <w:p w14:paraId="763DBC54" w14:textId="77777777" w:rsidR="00FA723D" w:rsidRPr="00304B0A" w:rsidRDefault="00FA723D" w:rsidP="00FA723D">
      <w:pPr>
        <w:pBdr>
          <w:top w:val="single" w:sz="4" w:space="1" w:color="auto"/>
          <w:left w:val="single" w:sz="4" w:space="4" w:color="auto"/>
          <w:bottom w:val="single" w:sz="4" w:space="1" w:color="auto"/>
          <w:right w:val="single" w:sz="4" w:space="4" w:color="auto"/>
        </w:pBdr>
        <w:spacing w:line="240" w:lineRule="auto"/>
        <w:ind w:left="567" w:hanging="567"/>
        <w:rPr>
          <w:b/>
          <w:szCs w:val="22"/>
          <w:highlight w:val="lightGray"/>
        </w:rPr>
      </w:pPr>
      <w:r w:rsidRPr="003C7A59">
        <w:rPr>
          <w:b/>
          <w:szCs w:val="22"/>
        </w:rPr>
        <w:t>9.</w:t>
      </w:r>
      <w:r w:rsidRPr="003C7A59">
        <w:rPr>
          <w:b/>
          <w:szCs w:val="22"/>
        </w:rPr>
        <w:tab/>
        <w:t>SPESIELL(E) ADVARSEL/ADVARSLER OM NØDVENDIG</w:t>
      </w:r>
    </w:p>
    <w:p w14:paraId="763DBC55" w14:textId="77777777" w:rsidR="00FA723D" w:rsidRPr="003C7A59" w:rsidRDefault="00FA723D" w:rsidP="00FA723D">
      <w:pPr>
        <w:spacing w:line="240" w:lineRule="auto"/>
        <w:rPr>
          <w:szCs w:val="22"/>
        </w:rPr>
      </w:pPr>
    </w:p>
    <w:p w14:paraId="763DBC56" w14:textId="77777777" w:rsidR="00FA723D" w:rsidRPr="003C7A59" w:rsidRDefault="00FA723D" w:rsidP="00FA723D">
      <w:pPr>
        <w:spacing w:line="240" w:lineRule="auto"/>
        <w:rPr>
          <w:szCs w:val="22"/>
        </w:rPr>
      </w:pPr>
    </w:p>
    <w:p w14:paraId="763DBC57" w14:textId="77777777" w:rsidR="00FA723D" w:rsidRPr="003C7A59" w:rsidRDefault="00FA723D" w:rsidP="00FA723D">
      <w:pPr>
        <w:tabs>
          <w:tab w:val="clear" w:pos="567"/>
        </w:tabs>
        <w:spacing w:line="240" w:lineRule="auto"/>
        <w:rPr>
          <w:szCs w:val="22"/>
        </w:rPr>
      </w:pPr>
    </w:p>
    <w:p w14:paraId="763DBC58" w14:textId="77777777" w:rsidR="00FA723D" w:rsidRPr="003C7A59" w:rsidRDefault="00FA723D" w:rsidP="0072761B">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3C7A59">
        <w:rPr>
          <w:b/>
          <w:szCs w:val="22"/>
        </w:rPr>
        <w:lastRenderedPageBreak/>
        <w:t>10.</w:t>
      </w:r>
      <w:r w:rsidRPr="003C7A59">
        <w:rPr>
          <w:b/>
          <w:szCs w:val="22"/>
        </w:rPr>
        <w:tab/>
        <w:t>UTLØPSDATO</w:t>
      </w:r>
    </w:p>
    <w:p w14:paraId="763DBC59" w14:textId="77777777" w:rsidR="00FA723D" w:rsidRPr="003C7A59" w:rsidRDefault="00FA723D" w:rsidP="0072761B"/>
    <w:p w14:paraId="763DBC5A" w14:textId="752C8468" w:rsidR="00FA723D" w:rsidRPr="003C7A59" w:rsidRDefault="00FA723D" w:rsidP="00B12A60">
      <w:r w:rsidRPr="003C7A59">
        <w:t>EXP {måned/år}</w:t>
      </w:r>
    </w:p>
    <w:p w14:paraId="763DBC5B" w14:textId="1EB65D53" w:rsidR="00FA723D" w:rsidRPr="003C7A59" w:rsidRDefault="00FA723D" w:rsidP="00FA723D">
      <w:pPr>
        <w:spacing w:line="240" w:lineRule="auto"/>
        <w:rPr>
          <w:szCs w:val="22"/>
        </w:rPr>
      </w:pPr>
      <w:r w:rsidRPr="003C7A59">
        <w:rPr>
          <w:szCs w:val="22"/>
        </w:rPr>
        <w:t>Etter anbrudd, brukes innen</w:t>
      </w:r>
      <w:r w:rsidR="00811ACA">
        <w:rPr>
          <w:szCs w:val="22"/>
        </w:rPr>
        <w:t xml:space="preserve"> </w:t>
      </w:r>
      <w:r w:rsidR="00F74F70">
        <w:rPr>
          <w:szCs w:val="22"/>
        </w:rPr>
        <w:t xml:space="preserve">28 </w:t>
      </w:r>
      <w:r w:rsidR="000B5645">
        <w:rPr>
          <w:szCs w:val="22"/>
        </w:rPr>
        <w:t>døgn</w:t>
      </w:r>
      <w:r w:rsidR="00F74F70">
        <w:rPr>
          <w:szCs w:val="22"/>
        </w:rPr>
        <w:t>.</w:t>
      </w:r>
    </w:p>
    <w:p w14:paraId="763DBC5C" w14:textId="77777777" w:rsidR="00FA723D" w:rsidRPr="003C7A59" w:rsidRDefault="00FA723D" w:rsidP="00FA723D">
      <w:pPr>
        <w:spacing w:line="240" w:lineRule="auto"/>
        <w:rPr>
          <w:szCs w:val="22"/>
        </w:rPr>
      </w:pPr>
    </w:p>
    <w:p w14:paraId="763DBC5D" w14:textId="77777777" w:rsidR="00FA723D" w:rsidRPr="003C7A59" w:rsidRDefault="00FA723D" w:rsidP="00FA723D">
      <w:pPr>
        <w:spacing w:line="240" w:lineRule="auto"/>
        <w:rPr>
          <w:szCs w:val="22"/>
        </w:rPr>
      </w:pPr>
    </w:p>
    <w:p w14:paraId="763DBC5E" w14:textId="77777777" w:rsidR="00FA723D" w:rsidRPr="003C7A59" w:rsidRDefault="00FA723D" w:rsidP="00FA723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11.</w:t>
      </w:r>
      <w:r w:rsidRPr="003C7A59">
        <w:rPr>
          <w:b/>
          <w:szCs w:val="22"/>
        </w:rPr>
        <w:tab/>
        <w:t>OPPBEVARINGSBETINGELSER</w:t>
      </w:r>
    </w:p>
    <w:p w14:paraId="763DBC5F" w14:textId="77777777" w:rsidR="00FA723D" w:rsidRPr="003C7A59" w:rsidRDefault="00FA723D" w:rsidP="00FA723D">
      <w:pPr>
        <w:spacing w:line="240" w:lineRule="auto"/>
        <w:rPr>
          <w:szCs w:val="22"/>
        </w:rPr>
      </w:pPr>
    </w:p>
    <w:p w14:paraId="763DBC60" w14:textId="26AE9F6F" w:rsidR="00FA723D" w:rsidRPr="003C7A59" w:rsidRDefault="00FA723D" w:rsidP="00FA723D">
      <w:pPr>
        <w:spacing w:line="240" w:lineRule="auto"/>
        <w:rPr>
          <w:szCs w:val="22"/>
        </w:rPr>
      </w:pPr>
    </w:p>
    <w:p w14:paraId="763DBC61" w14:textId="77777777" w:rsidR="00FA723D" w:rsidRPr="003C7A59" w:rsidRDefault="00FA723D" w:rsidP="00FA723D">
      <w:pPr>
        <w:spacing w:line="240" w:lineRule="auto"/>
        <w:rPr>
          <w:szCs w:val="22"/>
        </w:rPr>
      </w:pPr>
    </w:p>
    <w:p w14:paraId="763DBC65" w14:textId="6E4872FE" w:rsidR="00FA723D" w:rsidRPr="0037075B" w:rsidRDefault="00FA723D" w:rsidP="0037075B">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3C7A59">
        <w:rPr>
          <w:b/>
          <w:szCs w:val="22"/>
        </w:rPr>
        <w:t>12.</w:t>
      </w:r>
      <w:r w:rsidRPr="003C7A59">
        <w:rPr>
          <w:b/>
          <w:szCs w:val="22"/>
        </w:rPr>
        <w:tab/>
      </w:r>
      <w:r w:rsidR="00F74F70">
        <w:rPr>
          <w:b/>
          <w:szCs w:val="22"/>
        </w:rPr>
        <w:t>SÆRLIGE FORHOLDSREGLER FOR HÅNDTERING AV UBRUKT LEGEMIDDEL, RESTER OG EMBALLASJE</w:t>
      </w:r>
    </w:p>
    <w:p w14:paraId="763DBC66" w14:textId="77777777" w:rsidR="00FA723D" w:rsidRDefault="00FA723D" w:rsidP="00FA723D">
      <w:pPr>
        <w:spacing w:line="240" w:lineRule="auto"/>
        <w:rPr>
          <w:szCs w:val="22"/>
        </w:rPr>
      </w:pPr>
    </w:p>
    <w:p w14:paraId="7EC86F7D" w14:textId="77777777" w:rsidR="00811ACA" w:rsidRDefault="00811ACA" w:rsidP="00FA723D">
      <w:pPr>
        <w:spacing w:line="240" w:lineRule="auto"/>
        <w:rPr>
          <w:szCs w:val="22"/>
        </w:rPr>
      </w:pPr>
    </w:p>
    <w:p w14:paraId="2A0A8508" w14:textId="77777777" w:rsidR="00A62E86" w:rsidRPr="003C7A59" w:rsidRDefault="00A62E86" w:rsidP="00FA723D">
      <w:pPr>
        <w:spacing w:line="240" w:lineRule="auto"/>
        <w:rPr>
          <w:szCs w:val="22"/>
        </w:rPr>
      </w:pPr>
    </w:p>
    <w:p w14:paraId="763DBC67" w14:textId="77777777" w:rsidR="00FA723D" w:rsidRPr="003C7A59" w:rsidRDefault="00FA723D" w:rsidP="00FA723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13.</w:t>
      </w:r>
      <w:r w:rsidRPr="003C7A59">
        <w:rPr>
          <w:b/>
          <w:szCs w:val="22"/>
        </w:rPr>
        <w:tab/>
        <w:t>TEKSTEN "TIL DYR" OG EVENTUELLE VILKÅR ELLER BEGRENSNINGER MED HENSYN TIL UTLEVERING OG BRUK</w:t>
      </w:r>
    </w:p>
    <w:p w14:paraId="763DBC68" w14:textId="77777777" w:rsidR="00FA723D" w:rsidRPr="003C7A59" w:rsidRDefault="00FA723D" w:rsidP="00FA723D">
      <w:pPr>
        <w:spacing w:line="240" w:lineRule="auto"/>
        <w:rPr>
          <w:szCs w:val="22"/>
        </w:rPr>
      </w:pPr>
    </w:p>
    <w:p w14:paraId="763DBC69" w14:textId="77777777" w:rsidR="00FA723D" w:rsidRPr="003C7A59" w:rsidRDefault="00FA723D" w:rsidP="00FA723D">
      <w:pPr>
        <w:spacing w:line="240" w:lineRule="auto"/>
        <w:rPr>
          <w:szCs w:val="22"/>
        </w:rPr>
      </w:pPr>
      <w:r w:rsidRPr="003C7A59">
        <w:rPr>
          <w:szCs w:val="22"/>
        </w:rPr>
        <w:t>Til dyr. Reseptpliktig.</w:t>
      </w:r>
    </w:p>
    <w:p w14:paraId="763DBC6A" w14:textId="77777777" w:rsidR="00FA723D" w:rsidRPr="003C7A59" w:rsidRDefault="00FA723D" w:rsidP="00FA723D">
      <w:pPr>
        <w:spacing w:line="240" w:lineRule="auto"/>
        <w:rPr>
          <w:szCs w:val="22"/>
        </w:rPr>
      </w:pPr>
    </w:p>
    <w:p w14:paraId="763DBC6B" w14:textId="77777777" w:rsidR="00FA723D" w:rsidRPr="003C7A59" w:rsidRDefault="00FA723D" w:rsidP="00FA723D">
      <w:pPr>
        <w:spacing w:line="240" w:lineRule="auto"/>
        <w:rPr>
          <w:szCs w:val="22"/>
        </w:rPr>
      </w:pPr>
    </w:p>
    <w:p w14:paraId="763DBC6C" w14:textId="77777777" w:rsidR="00FA723D" w:rsidRPr="003C7A59" w:rsidRDefault="00FA723D" w:rsidP="00FA723D">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3C7A59">
        <w:rPr>
          <w:b/>
          <w:szCs w:val="22"/>
        </w:rPr>
        <w:t>14.</w:t>
      </w:r>
      <w:r w:rsidRPr="003C7A59">
        <w:rPr>
          <w:b/>
          <w:szCs w:val="22"/>
        </w:rPr>
        <w:tab/>
        <w:t>TEKSTEN "OPPBEVARES UTLGJENGELIG FOR BARN"</w:t>
      </w:r>
    </w:p>
    <w:p w14:paraId="763DBC6D" w14:textId="77777777" w:rsidR="00FA723D" w:rsidRPr="003C7A59" w:rsidRDefault="00FA723D" w:rsidP="00FA723D">
      <w:pPr>
        <w:spacing w:line="240" w:lineRule="auto"/>
        <w:rPr>
          <w:szCs w:val="22"/>
        </w:rPr>
      </w:pPr>
    </w:p>
    <w:p w14:paraId="763DBC6E" w14:textId="77777777" w:rsidR="00FA723D" w:rsidRPr="003C7A59" w:rsidRDefault="00FA723D" w:rsidP="00FA723D">
      <w:pPr>
        <w:spacing w:line="240" w:lineRule="auto"/>
        <w:rPr>
          <w:szCs w:val="22"/>
        </w:rPr>
      </w:pPr>
    </w:p>
    <w:p w14:paraId="763DBC6F" w14:textId="77777777" w:rsidR="00FA723D" w:rsidRPr="003C7A59" w:rsidRDefault="00FA723D" w:rsidP="00FA723D">
      <w:pPr>
        <w:spacing w:line="240" w:lineRule="auto"/>
        <w:rPr>
          <w:szCs w:val="22"/>
        </w:rPr>
      </w:pPr>
    </w:p>
    <w:p w14:paraId="763DBC70" w14:textId="77777777" w:rsidR="00FA723D" w:rsidRPr="003C7A59" w:rsidRDefault="00FA723D" w:rsidP="00FA723D">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3C7A59">
        <w:rPr>
          <w:b/>
          <w:szCs w:val="22"/>
        </w:rPr>
        <w:t>15.</w:t>
      </w:r>
      <w:r w:rsidRPr="003C7A59">
        <w:rPr>
          <w:b/>
          <w:szCs w:val="22"/>
        </w:rPr>
        <w:tab/>
        <w:t xml:space="preserve">NAVN OG ADRESSE PÅ INNEHAVEREN AV MARKEDSFØRINGSTILLATELSEN </w:t>
      </w:r>
    </w:p>
    <w:p w14:paraId="763DBC71" w14:textId="77777777" w:rsidR="00FA723D" w:rsidRPr="003C7A59" w:rsidRDefault="00FA723D" w:rsidP="00FA723D">
      <w:pPr>
        <w:spacing w:line="240" w:lineRule="auto"/>
        <w:rPr>
          <w:szCs w:val="22"/>
        </w:rPr>
      </w:pPr>
    </w:p>
    <w:p w14:paraId="763DBC72" w14:textId="198026C4" w:rsidR="00FA723D" w:rsidRPr="00D84897" w:rsidRDefault="00FA723D" w:rsidP="00FA723D">
      <w:pPr>
        <w:spacing w:line="240" w:lineRule="auto"/>
        <w:rPr>
          <w:szCs w:val="22"/>
        </w:rPr>
      </w:pPr>
      <w:r w:rsidRPr="00D84897">
        <w:rPr>
          <w:szCs w:val="22"/>
        </w:rPr>
        <w:t>Boehringer Ingelheim Vetmedica GmbH</w:t>
      </w:r>
    </w:p>
    <w:p w14:paraId="763DBC73" w14:textId="645BE6AC" w:rsidR="00FA723D" w:rsidRPr="00666C97" w:rsidRDefault="00FA723D" w:rsidP="00FA723D">
      <w:pPr>
        <w:spacing w:line="240" w:lineRule="auto"/>
        <w:rPr>
          <w:szCs w:val="22"/>
        </w:rPr>
      </w:pPr>
      <w:r w:rsidRPr="00D84897">
        <w:rPr>
          <w:szCs w:val="22"/>
        </w:rPr>
        <w:t>TYSKLAND</w:t>
      </w:r>
    </w:p>
    <w:p w14:paraId="763DBC74" w14:textId="77777777" w:rsidR="00FA723D" w:rsidRPr="003C7A59" w:rsidRDefault="00FA723D" w:rsidP="00FA723D">
      <w:pPr>
        <w:spacing w:line="240" w:lineRule="auto"/>
        <w:rPr>
          <w:szCs w:val="22"/>
        </w:rPr>
      </w:pPr>
    </w:p>
    <w:p w14:paraId="763DBC75" w14:textId="77777777" w:rsidR="00FA723D" w:rsidRPr="003C7A59" w:rsidRDefault="00FA723D" w:rsidP="00FA723D">
      <w:pPr>
        <w:spacing w:line="240" w:lineRule="auto"/>
        <w:rPr>
          <w:szCs w:val="22"/>
        </w:rPr>
      </w:pPr>
    </w:p>
    <w:p w14:paraId="763DBC76" w14:textId="77777777" w:rsidR="00FA723D" w:rsidRPr="003C7A59" w:rsidRDefault="00FA723D" w:rsidP="00FA723D">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3C7A59">
        <w:rPr>
          <w:b/>
          <w:szCs w:val="22"/>
        </w:rPr>
        <w:t>16.</w:t>
      </w:r>
      <w:r w:rsidRPr="003C7A59">
        <w:rPr>
          <w:b/>
          <w:szCs w:val="22"/>
        </w:rPr>
        <w:tab/>
        <w:t xml:space="preserve">MARKEDSFØRINGSTILLLATELSESNUMMER(-NUMRE) </w:t>
      </w:r>
    </w:p>
    <w:p w14:paraId="763DBC77" w14:textId="77777777" w:rsidR="00FA723D" w:rsidRPr="0072761B" w:rsidRDefault="00FA723D" w:rsidP="00FA723D">
      <w:pPr>
        <w:spacing w:line="240" w:lineRule="auto"/>
        <w:rPr>
          <w:szCs w:val="22"/>
        </w:rPr>
      </w:pPr>
    </w:p>
    <w:p w14:paraId="763DBC78" w14:textId="74AB82BE" w:rsidR="00FA723D" w:rsidRPr="0037075B" w:rsidRDefault="00FA723D" w:rsidP="00FA723D">
      <w:pPr>
        <w:tabs>
          <w:tab w:val="left" w:pos="0"/>
        </w:tabs>
        <w:spacing w:line="240" w:lineRule="auto"/>
        <w:rPr>
          <w:szCs w:val="22"/>
          <w:highlight w:val="lightGray"/>
        </w:rPr>
      </w:pPr>
      <w:r w:rsidRPr="0037075B">
        <w:rPr>
          <w:szCs w:val="22"/>
          <w:highlight w:val="lightGray"/>
        </w:rPr>
        <w:t>EU/2/97/004/051 100 ml.</w:t>
      </w:r>
    </w:p>
    <w:p w14:paraId="763DBC79" w14:textId="72C39F38" w:rsidR="00FA723D" w:rsidRPr="00304B0A" w:rsidRDefault="00FA723D" w:rsidP="00FA723D">
      <w:pPr>
        <w:tabs>
          <w:tab w:val="left" w:pos="0"/>
        </w:tabs>
        <w:spacing w:line="240" w:lineRule="auto"/>
        <w:rPr>
          <w:szCs w:val="22"/>
          <w:highlight w:val="lightGray"/>
        </w:rPr>
      </w:pPr>
      <w:r w:rsidRPr="00304B0A">
        <w:rPr>
          <w:szCs w:val="22"/>
          <w:highlight w:val="lightGray"/>
        </w:rPr>
        <w:t xml:space="preserve">EU/2/97/004/053 12 x 100 ml </w:t>
      </w:r>
    </w:p>
    <w:p w14:paraId="763DBC7A" w14:textId="77777777" w:rsidR="00FA723D" w:rsidRPr="0072761B" w:rsidRDefault="00FA723D" w:rsidP="00FA723D">
      <w:pPr>
        <w:spacing w:line="240" w:lineRule="auto"/>
        <w:rPr>
          <w:szCs w:val="22"/>
        </w:rPr>
      </w:pPr>
    </w:p>
    <w:p w14:paraId="763DBC7B" w14:textId="77777777" w:rsidR="00FA723D" w:rsidRPr="0072761B" w:rsidRDefault="00FA723D" w:rsidP="00FA723D">
      <w:pPr>
        <w:spacing w:line="240" w:lineRule="auto"/>
        <w:rPr>
          <w:szCs w:val="22"/>
        </w:rPr>
      </w:pPr>
    </w:p>
    <w:p w14:paraId="763DBC7C" w14:textId="77777777" w:rsidR="00FA723D" w:rsidRPr="003C7A59" w:rsidRDefault="00FA723D" w:rsidP="00FA723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17.</w:t>
      </w:r>
      <w:r w:rsidRPr="003C7A59">
        <w:rPr>
          <w:b/>
          <w:szCs w:val="22"/>
        </w:rPr>
        <w:tab/>
        <w:t>TILVIRKERENS PRODUKSJONSNUMMER</w:t>
      </w:r>
    </w:p>
    <w:p w14:paraId="763DBC7D" w14:textId="77777777" w:rsidR="00FA723D" w:rsidRPr="003C7A59" w:rsidRDefault="00FA723D" w:rsidP="00FA723D">
      <w:pPr>
        <w:spacing w:line="240" w:lineRule="auto"/>
        <w:rPr>
          <w:szCs w:val="22"/>
        </w:rPr>
      </w:pPr>
    </w:p>
    <w:p w14:paraId="763DBC7E" w14:textId="77777777" w:rsidR="00FA723D" w:rsidRPr="003C7A59" w:rsidRDefault="00FA723D" w:rsidP="00FA723D">
      <w:pPr>
        <w:spacing w:line="240" w:lineRule="auto"/>
        <w:rPr>
          <w:szCs w:val="22"/>
        </w:rPr>
      </w:pPr>
      <w:r w:rsidRPr="003C7A59">
        <w:rPr>
          <w:szCs w:val="22"/>
        </w:rPr>
        <w:t>Lot {number}</w:t>
      </w:r>
    </w:p>
    <w:p w14:paraId="763DBC7F" w14:textId="77777777" w:rsidR="00FA723D" w:rsidRPr="003C7A59" w:rsidRDefault="00FA723D" w:rsidP="00FA723D">
      <w:pPr>
        <w:spacing w:line="240" w:lineRule="auto"/>
        <w:rPr>
          <w:szCs w:val="22"/>
        </w:rPr>
      </w:pPr>
      <w:r w:rsidRPr="003C7A59">
        <w:rPr>
          <w:szCs w:val="22"/>
        </w:rPr>
        <w:br w:type="page"/>
      </w:r>
    </w:p>
    <w:p w14:paraId="763DBC80" w14:textId="77777777" w:rsidR="00FA723D" w:rsidRPr="003C7A59" w:rsidRDefault="00FA723D" w:rsidP="00FA723D">
      <w:pPr>
        <w:pBdr>
          <w:top w:val="single" w:sz="4" w:space="1" w:color="auto"/>
          <w:left w:val="single" w:sz="4" w:space="4" w:color="auto"/>
          <w:bottom w:val="single" w:sz="4" w:space="1" w:color="auto"/>
          <w:right w:val="single" w:sz="4" w:space="4" w:color="auto"/>
        </w:pBdr>
        <w:spacing w:line="240" w:lineRule="auto"/>
        <w:rPr>
          <w:b/>
          <w:szCs w:val="22"/>
        </w:rPr>
      </w:pPr>
      <w:r w:rsidRPr="003C7A59">
        <w:rPr>
          <w:b/>
          <w:szCs w:val="22"/>
        </w:rPr>
        <w:lastRenderedPageBreak/>
        <w:t>MINSTEKRAV TIL OPPLYSNINGER PÅ SMÅ INDRE PAKNINGER</w:t>
      </w:r>
    </w:p>
    <w:p w14:paraId="763DBC81" w14:textId="77777777" w:rsidR="00FA723D" w:rsidRPr="003C7A59" w:rsidRDefault="00FA723D" w:rsidP="00FA723D">
      <w:pPr>
        <w:pBdr>
          <w:top w:val="single" w:sz="4" w:space="1" w:color="auto"/>
          <w:left w:val="single" w:sz="4" w:space="4" w:color="auto"/>
          <w:bottom w:val="single" w:sz="4" w:space="1" w:color="auto"/>
          <w:right w:val="single" w:sz="4" w:space="4" w:color="auto"/>
        </w:pBdr>
        <w:spacing w:line="240" w:lineRule="auto"/>
        <w:rPr>
          <w:b/>
          <w:szCs w:val="22"/>
        </w:rPr>
      </w:pPr>
    </w:p>
    <w:p w14:paraId="763DBC82" w14:textId="77777777" w:rsidR="00FA723D" w:rsidRPr="003C7A59" w:rsidRDefault="00FA723D" w:rsidP="00FA723D">
      <w:pPr>
        <w:pBdr>
          <w:top w:val="single" w:sz="4" w:space="1" w:color="auto"/>
          <w:left w:val="single" w:sz="4" w:space="4" w:color="auto"/>
          <w:bottom w:val="single" w:sz="4" w:space="1" w:color="auto"/>
          <w:right w:val="single" w:sz="4" w:space="4" w:color="auto"/>
        </w:pBdr>
        <w:spacing w:line="240" w:lineRule="auto"/>
        <w:rPr>
          <w:b/>
          <w:szCs w:val="22"/>
        </w:rPr>
      </w:pPr>
      <w:r w:rsidRPr="003C7A59">
        <w:rPr>
          <w:b/>
          <w:szCs w:val="22"/>
        </w:rPr>
        <w:t>Hetteglass, 50 ml</w:t>
      </w:r>
    </w:p>
    <w:p w14:paraId="763DBC83" w14:textId="77777777" w:rsidR="00FA723D" w:rsidRPr="003C7A59" w:rsidRDefault="00FA723D" w:rsidP="00FA723D">
      <w:pPr>
        <w:spacing w:line="240" w:lineRule="auto"/>
        <w:rPr>
          <w:szCs w:val="22"/>
          <w:u w:val="single"/>
        </w:rPr>
      </w:pPr>
    </w:p>
    <w:p w14:paraId="763DBC84" w14:textId="77777777" w:rsidR="00FA723D" w:rsidRPr="003C7A59" w:rsidRDefault="00FA723D" w:rsidP="00FA723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1.</w:t>
      </w:r>
      <w:r w:rsidRPr="003C7A59">
        <w:rPr>
          <w:b/>
          <w:szCs w:val="22"/>
        </w:rPr>
        <w:tab/>
        <w:t>VETERINÆRPREPARATETS NAVN</w:t>
      </w:r>
    </w:p>
    <w:p w14:paraId="763DBC85" w14:textId="77777777" w:rsidR="00FA723D" w:rsidRPr="003C7A59" w:rsidRDefault="00FA723D" w:rsidP="00FA723D">
      <w:pPr>
        <w:spacing w:line="240" w:lineRule="auto"/>
        <w:rPr>
          <w:szCs w:val="22"/>
        </w:rPr>
      </w:pPr>
    </w:p>
    <w:p w14:paraId="763DBC86" w14:textId="77777777" w:rsidR="00FA723D" w:rsidRPr="003C7A59" w:rsidRDefault="00FA723D" w:rsidP="00FA723D">
      <w:pPr>
        <w:spacing w:line="240" w:lineRule="auto"/>
        <w:ind w:left="567" w:hanging="567"/>
        <w:rPr>
          <w:szCs w:val="22"/>
        </w:rPr>
      </w:pPr>
      <w:r w:rsidRPr="003C7A59">
        <w:rPr>
          <w:szCs w:val="22"/>
        </w:rPr>
        <w:t xml:space="preserve">Metacam 40 mg/ml </w:t>
      </w:r>
      <w:r w:rsidR="0008282B">
        <w:rPr>
          <w:szCs w:val="22"/>
        </w:rPr>
        <w:t>injek</w:t>
      </w:r>
      <w:r w:rsidR="005F2435">
        <w:rPr>
          <w:szCs w:val="22"/>
        </w:rPr>
        <w:t>sj</w:t>
      </w:r>
      <w:r w:rsidR="0008282B">
        <w:rPr>
          <w:szCs w:val="22"/>
        </w:rPr>
        <w:t>on</w:t>
      </w:r>
      <w:r w:rsidR="003358B1">
        <w:rPr>
          <w:szCs w:val="22"/>
        </w:rPr>
        <w:t>svæske</w:t>
      </w:r>
      <w:r w:rsidR="0008282B" w:rsidRPr="003C7A59">
        <w:rPr>
          <w:szCs w:val="22"/>
        </w:rPr>
        <w:t xml:space="preserve"> </w:t>
      </w:r>
      <w:r w:rsidRPr="003C7A59">
        <w:rPr>
          <w:szCs w:val="22"/>
        </w:rPr>
        <w:t>til storfe og hest</w:t>
      </w:r>
    </w:p>
    <w:p w14:paraId="763DBC87" w14:textId="47E08A35" w:rsidR="00FA723D" w:rsidRPr="003C7A59" w:rsidRDefault="0044292A" w:rsidP="00FA723D">
      <w:pPr>
        <w:spacing w:line="240" w:lineRule="auto"/>
        <w:ind w:left="567" w:hanging="567"/>
        <w:rPr>
          <w:szCs w:val="22"/>
        </w:rPr>
      </w:pPr>
      <w:r>
        <w:rPr>
          <w:szCs w:val="22"/>
        </w:rPr>
        <w:t>M</w:t>
      </w:r>
      <w:r w:rsidR="00EF298A" w:rsidRPr="003C7A59">
        <w:rPr>
          <w:szCs w:val="22"/>
        </w:rPr>
        <w:t>eloksikam</w:t>
      </w:r>
    </w:p>
    <w:p w14:paraId="763DBC88" w14:textId="77777777" w:rsidR="00FA723D" w:rsidRPr="003C7A59" w:rsidRDefault="00FA723D" w:rsidP="00FA723D">
      <w:pPr>
        <w:spacing w:line="240" w:lineRule="auto"/>
        <w:rPr>
          <w:szCs w:val="22"/>
        </w:rPr>
      </w:pPr>
    </w:p>
    <w:p w14:paraId="763DBC89" w14:textId="77777777" w:rsidR="00FA723D" w:rsidRPr="003C7A59" w:rsidRDefault="00FA723D" w:rsidP="00FA723D">
      <w:pPr>
        <w:spacing w:line="240" w:lineRule="auto"/>
        <w:rPr>
          <w:szCs w:val="22"/>
        </w:rPr>
      </w:pPr>
    </w:p>
    <w:p w14:paraId="763DBC8A" w14:textId="77777777" w:rsidR="00FA723D" w:rsidRPr="00304B0A" w:rsidRDefault="00FA723D" w:rsidP="00FA723D">
      <w:pPr>
        <w:pBdr>
          <w:top w:val="single" w:sz="4" w:space="1" w:color="auto"/>
          <w:left w:val="single" w:sz="4" w:space="4" w:color="auto"/>
          <w:bottom w:val="single" w:sz="4" w:space="1" w:color="auto"/>
          <w:right w:val="single" w:sz="4" w:space="4" w:color="auto"/>
        </w:pBdr>
        <w:spacing w:line="240" w:lineRule="auto"/>
        <w:ind w:left="567" w:hanging="567"/>
        <w:rPr>
          <w:b/>
          <w:szCs w:val="22"/>
          <w:highlight w:val="lightGray"/>
        </w:rPr>
      </w:pPr>
      <w:r w:rsidRPr="003C7A59">
        <w:rPr>
          <w:b/>
          <w:szCs w:val="22"/>
        </w:rPr>
        <w:t>2.</w:t>
      </w:r>
      <w:r w:rsidRPr="003C7A59">
        <w:rPr>
          <w:b/>
          <w:szCs w:val="22"/>
        </w:rPr>
        <w:tab/>
        <w:t>MENGDEN AV VIRKESTOFF(VIRKESTOFFER)</w:t>
      </w:r>
    </w:p>
    <w:p w14:paraId="763DBC8B" w14:textId="77777777" w:rsidR="00FA723D" w:rsidRPr="003C7A59" w:rsidRDefault="00FA723D" w:rsidP="00FA723D">
      <w:pPr>
        <w:spacing w:line="240" w:lineRule="auto"/>
        <w:rPr>
          <w:szCs w:val="22"/>
        </w:rPr>
      </w:pPr>
    </w:p>
    <w:p w14:paraId="763DBC8C" w14:textId="629FFE27" w:rsidR="00FA723D" w:rsidRPr="00A750B4" w:rsidRDefault="00FA723D" w:rsidP="00FA723D">
      <w:pPr>
        <w:tabs>
          <w:tab w:val="left" w:pos="0"/>
        </w:tabs>
        <w:spacing w:line="240" w:lineRule="auto"/>
        <w:rPr>
          <w:szCs w:val="22"/>
        </w:rPr>
      </w:pPr>
      <w:r w:rsidRPr="0037075B">
        <w:rPr>
          <w:szCs w:val="22"/>
        </w:rPr>
        <w:t>Meloksikam</w:t>
      </w:r>
      <w:r w:rsidR="002D6164" w:rsidRPr="0037075B">
        <w:rPr>
          <w:szCs w:val="22"/>
        </w:rPr>
        <w:t xml:space="preserve"> </w:t>
      </w:r>
      <w:r w:rsidRPr="0037075B">
        <w:rPr>
          <w:szCs w:val="22"/>
        </w:rPr>
        <w:t>40 mg/ml</w:t>
      </w:r>
    </w:p>
    <w:p w14:paraId="763DBC8D" w14:textId="77777777" w:rsidR="00FA723D" w:rsidRPr="003C7A59" w:rsidRDefault="00FA723D" w:rsidP="00FA723D">
      <w:pPr>
        <w:spacing w:line="240" w:lineRule="auto"/>
        <w:rPr>
          <w:szCs w:val="22"/>
        </w:rPr>
      </w:pPr>
    </w:p>
    <w:p w14:paraId="763DBC8E" w14:textId="77777777" w:rsidR="00FA723D" w:rsidRPr="003C7A59" w:rsidRDefault="00FA723D" w:rsidP="00FA723D">
      <w:pPr>
        <w:spacing w:line="240" w:lineRule="auto"/>
        <w:rPr>
          <w:szCs w:val="22"/>
        </w:rPr>
      </w:pPr>
    </w:p>
    <w:p w14:paraId="763DBC8F" w14:textId="77777777" w:rsidR="00FA723D" w:rsidRPr="003C7A59" w:rsidRDefault="00FA723D" w:rsidP="00FA723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3.</w:t>
      </w:r>
      <w:r w:rsidRPr="003C7A59">
        <w:rPr>
          <w:b/>
          <w:szCs w:val="22"/>
        </w:rPr>
        <w:tab/>
        <w:t>PAKNINGSSTØRRELSE ANGITT SOM VEKT, VOLUM ELLER ANTALL DOSER</w:t>
      </w:r>
    </w:p>
    <w:p w14:paraId="763DBC90" w14:textId="77777777" w:rsidR="00FA723D" w:rsidRPr="003C7A59" w:rsidRDefault="00FA723D" w:rsidP="00FA723D">
      <w:pPr>
        <w:spacing w:line="240" w:lineRule="auto"/>
        <w:rPr>
          <w:szCs w:val="22"/>
        </w:rPr>
      </w:pPr>
    </w:p>
    <w:p w14:paraId="763DBC91" w14:textId="77777777" w:rsidR="00FA723D" w:rsidRPr="003C7A59" w:rsidRDefault="00FA723D" w:rsidP="00FA723D">
      <w:pPr>
        <w:spacing w:line="240" w:lineRule="auto"/>
        <w:rPr>
          <w:szCs w:val="22"/>
        </w:rPr>
      </w:pPr>
      <w:r w:rsidRPr="003C7A59">
        <w:rPr>
          <w:szCs w:val="22"/>
        </w:rPr>
        <w:t>50 ml</w:t>
      </w:r>
    </w:p>
    <w:p w14:paraId="763DBC92" w14:textId="77777777" w:rsidR="00FA723D" w:rsidRPr="003C7A59" w:rsidRDefault="00FA723D" w:rsidP="00FA723D">
      <w:pPr>
        <w:spacing w:line="240" w:lineRule="auto"/>
        <w:rPr>
          <w:szCs w:val="22"/>
        </w:rPr>
      </w:pPr>
    </w:p>
    <w:p w14:paraId="763DBC93" w14:textId="77777777" w:rsidR="00FA723D" w:rsidRPr="003C7A59" w:rsidRDefault="00FA723D" w:rsidP="00FA723D">
      <w:pPr>
        <w:spacing w:line="240" w:lineRule="auto"/>
        <w:rPr>
          <w:szCs w:val="22"/>
        </w:rPr>
      </w:pPr>
    </w:p>
    <w:p w14:paraId="763DBC94" w14:textId="77777777" w:rsidR="00FA723D" w:rsidRPr="003C7A59" w:rsidRDefault="00FA723D" w:rsidP="00FA723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4.</w:t>
      </w:r>
      <w:r w:rsidRPr="003C7A59">
        <w:rPr>
          <w:b/>
          <w:szCs w:val="22"/>
        </w:rPr>
        <w:tab/>
        <w:t>ADMINISTRASJONSVEI(ER)</w:t>
      </w:r>
    </w:p>
    <w:p w14:paraId="763DBC95" w14:textId="77777777" w:rsidR="00FA723D" w:rsidRPr="003C7A59" w:rsidRDefault="00FA723D" w:rsidP="00FA723D">
      <w:pPr>
        <w:spacing w:line="240" w:lineRule="auto"/>
        <w:rPr>
          <w:szCs w:val="22"/>
        </w:rPr>
      </w:pPr>
    </w:p>
    <w:p w14:paraId="763DBC96" w14:textId="0BAC5E5C" w:rsidR="00C67EED" w:rsidRPr="003C7A59" w:rsidRDefault="00C67EED" w:rsidP="00A750B4">
      <w:pPr>
        <w:tabs>
          <w:tab w:val="clear" w:pos="567"/>
          <w:tab w:val="left" w:pos="851"/>
        </w:tabs>
        <w:spacing w:line="240" w:lineRule="auto"/>
        <w:rPr>
          <w:szCs w:val="22"/>
        </w:rPr>
      </w:pPr>
      <w:r w:rsidRPr="00A750B4">
        <w:rPr>
          <w:bCs/>
          <w:snapToGrid w:val="0"/>
          <w:szCs w:val="22"/>
          <w:u w:val="single"/>
          <w:lang w:eastAsia="de-DE"/>
        </w:rPr>
        <w:t>Storfe:</w:t>
      </w:r>
      <w:r w:rsidR="00A750B4">
        <w:rPr>
          <w:snapToGrid w:val="0"/>
          <w:szCs w:val="22"/>
          <w:lang w:eastAsia="de-DE"/>
        </w:rPr>
        <w:tab/>
      </w:r>
      <w:r w:rsidRPr="003C7A59">
        <w:rPr>
          <w:snapToGrid w:val="0"/>
          <w:szCs w:val="22"/>
          <w:lang w:eastAsia="de-DE"/>
        </w:rPr>
        <w:t>s.c.</w:t>
      </w:r>
      <w:r w:rsidR="00EF298A" w:rsidRPr="003C7A59">
        <w:rPr>
          <w:snapToGrid w:val="0"/>
          <w:szCs w:val="22"/>
          <w:lang w:eastAsia="de-DE"/>
        </w:rPr>
        <w:t>,</w:t>
      </w:r>
      <w:r w:rsidRPr="003C7A59">
        <w:rPr>
          <w:snapToGrid w:val="0"/>
          <w:szCs w:val="22"/>
          <w:lang w:eastAsia="de-DE"/>
        </w:rPr>
        <w:t xml:space="preserve"> i.v.</w:t>
      </w:r>
    </w:p>
    <w:p w14:paraId="763DBC97" w14:textId="4BA23E8F" w:rsidR="00FA723D" w:rsidRPr="003C7A59" w:rsidRDefault="00C67EED" w:rsidP="00A750B4">
      <w:pPr>
        <w:tabs>
          <w:tab w:val="clear" w:pos="567"/>
          <w:tab w:val="left" w:pos="851"/>
        </w:tabs>
        <w:spacing w:line="240" w:lineRule="auto"/>
        <w:rPr>
          <w:snapToGrid w:val="0"/>
          <w:szCs w:val="22"/>
          <w:lang w:eastAsia="de-DE"/>
        </w:rPr>
      </w:pPr>
      <w:r w:rsidRPr="00A750B4">
        <w:rPr>
          <w:bCs/>
          <w:szCs w:val="22"/>
          <w:u w:val="single"/>
        </w:rPr>
        <w:t>Hest</w:t>
      </w:r>
      <w:r w:rsidRPr="00A750B4">
        <w:rPr>
          <w:szCs w:val="22"/>
        </w:rPr>
        <w:t>:</w:t>
      </w:r>
      <w:r w:rsidR="00A750B4">
        <w:rPr>
          <w:szCs w:val="22"/>
        </w:rPr>
        <w:tab/>
      </w:r>
      <w:r w:rsidR="00FA723D" w:rsidRPr="003C7A59">
        <w:rPr>
          <w:snapToGrid w:val="0"/>
          <w:szCs w:val="22"/>
          <w:lang w:eastAsia="de-DE"/>
        </w:rPr>
        <w:t>i.v.</w:t>
      </w:r>
    </w:p>
    <w:p w14:paraId="763DBC98" w14:textId="77777777" w:rsidR="00FA723D" w:rsidRPr="003C7A59" w:rsidRDefault="00FA723D" w:rsidP="00FA723D">
      <w:pPr>
        <w:spacing w:line="240" w:lineRule="auto"/>
        <w:rPr>
          <w:szCs w:val="22"/>
        </w:rPr>
      </w:pPr>
    </w:p>
    <w:p w14:paraId="763DBC99" w14:textId="77777777" w:rsidR="00FA723D" w:rsidRPr="003C7A59" w:rsidRDefault="00FA723D" w:rsidP="00FA723D">
      <w:pPr>
        <w:spacing w:line="240" w:lineRule="auto"/>
        <w:rPr>
          <w:szCs w:val="22"/>
        </w:rPr>
      </w:pPr>
    </w:p>
    <w:p w14:paraId="763DBC9A" w14:textId="77777777" w:rsidR="00FA723D" w:rsidRPr="003C7A59" w:rsidRDefault="00FA723D" w:rsidP="00FA723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5.</w:t>
      </w:r>
      <w:r w:rsidRPr="003C7A59">
        <w:rPr>
          <w:b/>
          <w:szCs w:val="22"/>
        </w:rPr>
        <w:tab/>
        <w:t>TILBAKEHOLDELSESTID(ER)</w:t>
      </w:r>
    </w:p>
    <w:p w14:paraId="763DBC9B" w14:textId="77777777" w:rsidR="00FA723D" w:rsidRPr="003C7A59" w:rsidRDefault="00FA723D" w:rsidP="00FA723D">
      <w:pPr>
        <w:spacing w:line="240" w:lineRule="auto"/>
        <w:rPr>
          <w:szCs w:val="22"/>
        </w:rPr>
      </w:pPr>
    </w:p>
    <w:p w14:paraId="763DBC9C" w14:textId="70D5916E" w:rsidR="00CF63C2" w:rsidRPr="003C7A59" w:rsidRDefault="00CF63C2" w:rsidP="00CF63C2">
      <w:pPr>
        <w:tabs>
          <w:tab w:val="clear" w:pos="567"/>
          <w:tab w:val="left" w:pos="1134"/>
        </w:tabs>
        <w:spacing w:line="240" w:lineRule="auto"/>
        <w:rPr>
          <w:szCs w:val="22"/>
        </w:rPr>
      </w:pPr>
      <w:r w:rsidRPr="003C7A59">
        <w:rPr>
          <w:szCs w:val="22"/>
        </w:rPr>
        <w:t>Tilbakeholdelsestid</w:t>
      </w:r>
      <w:r w:rsidR="0044292A">
        <w:rPr>
          <w:szCs w:val="22"/>
        </w:rPr>
        <w:t>er</w:t>
      </w:r>
      <w:r w:rsidRPr="003C7A59">
        <w:rPr>
          <w:szCs w:val="22"/>
        </w:rPr>
        <w:t>:</w:t>
      </w:r>
    </w:p>
    <w:p w14:paraId="763DBC9D" w14:textId="2D71619C" w:rsidR="00CF63C2" w:rsidRPr="003C7A59" w:rsidRDefault="00CF63C2" w:rsidP="00CF63C2">
      <w:pPr>
        <w:tabs>
          <w:tab w:val="clear" w:pos="567"/>
          <w:tab w:val="left" w:pos="1134"/>
          <w:tab w:val="left" w:pos="2127"/>
          <w:tab w:val="left" w:pos="3402"/>
          <w:tab w:val="left" w:pos="4253"/>
        </w:tabs>
        <w:spacing w:line="240" w:lineRule="auto"/>
        <w:rPr>
          <w:b/>
          <w:szCs w:val="22"/>
        </w:rPr>
      </w:pPr>
      <w:r w:rsidRPr="00A750B4">
        <w:rPr>
          <w:bCs/>
          <w:szCs w:val="22"/>
          <w:u w:val="single"/>
        </w:rPr>
        <w:t>Storfe:</w:t>
      </w:r>
      <w:r w:rsidRPr="003C7A59">
        <w:rPr>
          <w:b/>
          <w:bCs/>
          <w:szCs w:val="22"/>
        </w:rPr>
        <w:tab/>
      </w:r>
      <w:r w:rsidRPr="003C7A59">
        <w:rPr>
          <w:szCs w:val="22"/>
        </w:rPr>
        <w:t xml:space="preserve">Slakt: 15 </w:t>
      </w:r>
      <w:r w:rsidR="000B5645">
        <w:rPr>
          <w:szCs w:val="22"/>
        </w:rPr>
        <w:t>døgn</w:t>
      </w:r>
      <w:r w:rsidRPr="003C7A59">
        <w:rPr>
          <w:szCs w:val="22"/>
        </w:rPr>
        <w:t>; Melk:</w:t>
      </w:r>
      <w:r w:rsidRPr="003C7A59">
        <w:rPr>
          <w:i/>
          <w:szCs w:val="22"/>
        </w:rPr>
        <w:t xml:space="preserve"> </w:t>
      </w:r>
      <w:r w:rsidRPr="003C7A59">
        <w:rPr>
          <w:szCs w:val="22"/>
        </w:rPr>
        <w:t xml:space="preserve">5 </w:t>
      </w:r>
      <w:r w:rsidR="000B5645">
        <w:rPr>
          <w:szCs w:val="22"/>
        </w:rPr>
        <w:t>døgn</w:t>
      </w:r>
      <w:r w:rsidRPr="003C7A59">
        <w:rPr>
          <w:szCs w:val="22"/>
        </w:rPr>
        <w:t>.</w:t>
      </w:r>
    </w:p>
    <w:p w14:paraId="763DBC9E" w14:textId="71BA69DF" w:rsidR="00CF63C2" w:rsidRPr="003C7A59" w:rsidRDefault="00CF63C2" w:rsidP="00CF63C2">
      <w:pPr>
        <w:tabs>
          <w:tab w:val="clear" w:pos="567"/>
          <w:tab w:val="left" w:pos="1134"/>
          <w:tab w:val="left" w:pos="2127"/>
          <w:tab w:val="left" w:pos="3402"/>
          <w:tab w:val="left" w:pos="4536"/>
        </w:tabs>
        <w:spacing w:line="240" w:lineRule="auto"/>
        <w:rPr>
          <w:bCs/>
          <w:szCs w:val="22"/>
        </w:rPr>
      </w:pPr>
      <w:r w:rsidRPr="00A750B4">
        <w:rPr>
          <w:bCs/>
          <w:szCs w:val="22"/>
          <w:u w:val="single"/>
        </w:rPr>
        <w:t>Hest:</w:t>
      </w:r>
      <w:r w:rsidRPr="003C7A59">
        <w:rPr>
          <w:b/>
          <w:bCs/>
          <w:szCs w:val="22"/>
        </w:rPr>
        <w:tab/>
      </w:r>
      <w:r w:rsidRPr="003C7A59">
        <w:rPr>
          <w:bCs/>
          <w:szCs w:val="22"/>
        </w:rPr>
        <w:t xml:space="preserve">Slakt: 5 </w:t>
      </w:r>
      <w:r w:rsidR="000B5645">
        <w:rPr>
          <w:bCs/>
          <w:szCs w:val="22"/>
        </w:rPr>
        <w:t>døgn</w:t>
      </w:r>
      <w:r w:rsidRPr="003C7A59">
        <w:rPr>
          <w:bCs/>
          <w:szCs w:val="22"/>
        </w:rPr>
        <w:t>.</w:t>
      </w:r>
    </w:p>
    <w:p w14:paraId="763DBC9F" w14:textId="77777777" w:rsidR="00CF63C2" w:rsidRPr="003C7A59" w:rsidRDefault="00CF63C2" w:rsidP="00CF63C2">
      <w:pPr>
        <w:spacing w:line="240" w:lineRule="auto"/>
        <w:ind w:left="567" w:hanging="567"/>
        <w:rPr>
          <w:b/>
          <w:szCs w:val="22"/>
        </w:rPr>
      </w:pPr>
      <w:r w:rsidRPr="003C7A59">
        <w:rPr>
          <w:szCs w:val="22"/>
        </w:rPr>
        <w:t>Preparatet er ikke godkjent for lakterende hopper som produserer melk til konsum.</w:t>
      </w:r>
    </w:p>
    <w:p w14:paraId="763DBCA0" w14:textId="77777777" w:rsidR="00FA723D" w:rsidRPr="003C7A59" w:rsidRDefault="00FA723D" w:rsidP="00FA723D">
      <w:pPr>
        <w:spacing w:line="240" w:lineRule="auto"/>
        <w:ind w:left="567" w:hanging="567"/>
        <w:rPr>
          <w:bCs/>
          <w:szCs w:val="22"/>
        </w:rPr>
      </w:pPr>
    </w:p>
    <w:p w14:paraId="763DBCA1" w14:textId="77777777" w:rsidR="00FA723D" w:rsidRPr="003C7A59" w:rsidRDefault="00FA723D" w:rsidP="00FA723D">
      <w:pPr>
        <w:spacing w:line="240" w:lineRule="auto"/>
        <w:ind w:left="567" w:hanging="567"/>
        <w:rPr>
          <w:bCs/>
          <w:szCs w:val="22"/>
        </w:rPr>
      </w:pPr>
    </w:p>
    <w:p w14:paraId="763DBCA2" w14:textId="77777777" w:rsidR="00FA723D" w:rsidRPr="003C7A59" w:rsidRDefault="00FA723D" w:rsidP="00FA723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6.</w:t>
      </w:r>
      <w:r w:rsidRPr="003C7A59">
        <w:rPr>
          <w:b/>
          <w:szCs w:val="22"/>
        </w:rPr>
        <w:tab/>
        <w:t>PRODUKSJONSNUMMER</w:t>
      </w:r>
    </w:p>
    <w:p w14:paraId="763DBCA3" w14:textId="77777777" w:rsidR="00FA723D" w:rsidRPr="003C7A59" w:rsidRDefault="00FA723D" w:rsidP="00FA723D">
      <w:pPr>
        <w:spacing w:line="240" w:lineRule="auto"/>
        <w:rPr>
          <w:szCs w:val="22"/>
        </w:rPr>
      </w:pPr>
    </w:p>
    <w:p w14:paraId="763DBCA4" w14:textId="77777777" w:rsidR="00FA723D" w:rsidRPr="003C7A59" w:rsidRDefault="00FA723D" w:rsidP="00FA723D">
      <w:pPr>
        <w:spacing w:line="240" w:lineRule="auto"/>
        <w:rPr>
          <w:szCs w:val="22"/>
        </w:rPr>
      </w:pPr>
      <w:r w:rsidRPr="003C7A59">
        <w:rPr>
          <w:szCs w:val="22"/>
        </w:rPr>
        <w:t>Lot {number}</w:t>
      </w:r>
    </w:p>
    <w:p w14:paraId="763DBCA5" w14:textId="77777777" w:rsidR="00FA723D" w:rsidRPr="003C7A59" w:rsidRDefault="00FA723D" w:rsidP="00FA723D">
      <w:pPr>
        <w:spacing w:line="240" w:lineRule="auto"/>
        <w:rPr>
          <w:szCs w:val="22"/>
        </w:rPr>
      </w:pPr>
    </w:p>
    <w:p w14:paraId="763DBCA6" w14:textId="77777777" w:rsidR="00FA723D" w:rsidRPr="003C7A59" w:rsidRDefault="00FA723D" w:rsidP="00FA723D">
      <w:pPr>
        <w:spacing w:line="240" w:lineRule="auto"/>
        <w:rPr>
          <w:szCs w:val="22"/>
        </w:rPr>
      </w:pPr>
    </w:p>
    <w:p w14:paraId="763DBCA7" w14:textId="77777777" w:rsidR="00FA723D" w:rsidRPr="003C7A59" w:rsidRDefault="00FA723D" w:rsidP="00FA723D">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3C7A59">
        <w:rPr>
          <w:b/>
          <w:szCs w:val="22"/>
        </w:rPr>
        <w:t>7.</w:t>
      </w:r>
      <w:r w:rsidRPr="003C7A59">
        <w:rPr>
          <w:b/>
          <w:szCs w:val="22"/>
        </w:rPr>
        <w:tab/>
        <w:t>UTLØPSDATO</w:t>
      </w:r>
    </w:p>
    <w:p w14:paraId="763DBCA8" w14:textId="77777777" w:rsidR="00FA723D" w:rsidRPr="003C7A59" w:rsidRDefault="00FA723D" w:rsidP="00FA723D">
      <w:pPr>
        <w:spacing w:line="240" w:lineRule="auto"/>
        <w:rPr>
          <w:szCs w:val="22"/>
        </w:rPr>
      </w:pPr>
    </w:p>
    <w:p w14:paraId="763DBCA9" w14:textId="0C22F9FC" w:rsidR="00FA723D" w:rsidRPr="003C7A59" w:rsidRDefault="00FA723D" w:rsidP="00FA723D">
      <w:pPr>
        <w:spacing w:line="240" w:lineRule="auto"/>
        <w:rPr>
          <w:szCs w:val="22"/>
        </w:rPr>
      </w:pPr>
      <w:r w:rsidRPr="003C7A59">
        <w:rPr>
          <w:szCs w:val="22"/>
        </w:rPr>
        <w:t>EXP {måned/år}</w:t>
      </w:r>
    </w:p>
    <w:p w14:paraId="763DBCAA" w14:textId="1F25D1A2" w:rsidR="00FA723D" w:rsidRPr="003C7A59" w:rsidRDefault="00FA723D" w:rsidP="00FA723D">
      <w:pPr>
        <w:spacing w:line="240" w:lineRule="auto"/>
        <w:rPr>
          <w:szCs w:val="22"/>
        </w:rPr>
      </w:pPr>
      <w:r w:rsidRPr="003C7A59">
        <w:rPr>
          <w:szCs w:val="22"/>
        </w:rPr>
        <w:t>Etter anbrudd, brukes innen</w:t>
      </w:r>
      <w:r w:rsidR="0037075B">
        <w:rPr>
          <w:szCs w:val="22"/>
        </w:rPr>
        <w:t xml:space="preserve"> </w:t>
      </w:r>
      <w:r w:rsidR="00F74F70">
        <w:rPr>
          <w:szCs w:val="22"/>
        </w:rPr>
        <w:t xml:space="preserve">28 </w:t>
      </w:r>
      <w:r w:rsidR="000B5645">
        <w:rPr>
          <w:szCs w:val="22"/>
        </w:rPr>
        <w:t>døgn</w:t>
      </w:r>
      <w:r w:rsidR="00F74F70">
        <w:rPr>
          <w:szCs w:val="22"/>
        </w:rPr>
        <w:t>.</w:t>
      </w:r>
    </w:p>
    <w:p w14:paraId="763DBCAB" w14:textId="77777777" w:rsidR="00FA723D" w:rsidRPr="003C7A59" w:rsidRDefault="00FA723D" w:rsidP="00FA723D">
      <w:pPr>
        <w:spacing w:line="240" w:lineRule="auto"/>
        <w:rPr>
          <w:szCs w:val="22"/>
        </w:rPr>
      </w:pPr>
    </w:p>
    <w:p w14:paraId="763DBCAC" w14:textId="77777777" w:rsidR="00FA723D" w:rsidRPr="003C7A59" w:rsidRDefault="00FA723D" w:rsidP="00FA723D">
      <w:pPr>
        <w:spacing w:line="240" w:lineRule="auto"/>
        <w:rPr>
          <w:szCs w:val="22"/>
        </w:rPr>
      </w:pPr>
    </w:p>
    <w:p w14:paraId="763DBCAD" w14:textId="77777777" w:rsidR="00FA723D" w:rsidRPr="003C7A59" w:rsidRDefault="00FA723D" w:rsidP="00FA723D">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3C7A59">
        <w:rPr>
          <w:b/>
          <w:szCs w:val="22"/>
        </w:rPr>
        <w:t>8.</w:t>
      </w:r>
      <w:r w:rsidRPr="003C7A59">
        <w:rPr>
          <w:b/>
          <w:szCs w:val="22"/>
        </w:rPr>
        <w:tab/>
        <w:t>TEKSTEN ”TIL DYR”</w:t>
      </w:r>
    </w:p>
    <w:p w14:paraId="763DBCAE" w14:textId="77777777" w:rsidR="00FA723D" w:rsidRPr="003C7A59" w:rsidRDefault="00FA723D" w:rsidP="00FA723D">
      <w:pPr>
        <w:spacing w:line="240" w:lineRule="auto"/>
        <w:ind w:left="567" w:hanging="567"/>
        <w:rPr>
          <w:szCs w:val="22"/>
        </w:rPr>
      </w:pPr>
    </w:p>
    <w:p w14:paraId="763DBCAF" w14:textId="77777777" w:rsidR="00FA723D" w:rsidRPr="003C7A59" w:rsidRDefault="00FA723D" w:rsidP="00FA723D">
      <w:pPr>
        <w:spacing w:line="240" w:lineRule="auto"/>
        <w:ind w:left="567" w:hanging="567"/>
        <w:rPr>
          <w:strike/>
          <w:szCs w:val="22"/>
        </w:rPr>
      </w:pPr>
      <w:r w:rsidRPr="003C7A59">
        <w:rPr>
          <w:szCs w:val="22"/>
        </w:rPr>
        <w:t>Til dyr.</w:t>
      </w:r>
    </w:p>
    <w:p w14:paraId="763DBCB0" w14:textId="77777777" w:rsidR="00FD2250" w:rsidRPr="003C7A59" w:rsidRDefault="00FD2250" w:rsidP="00346A1D">
      <w:pPr>
        <w:spacing w:line="240" w:lineRule="auto"/>
        <w:ind w:left="567" w:hanging="567"/>
        <w:rPr>
          <w:b/>
          <w:szCs w:val="22"/>
        </w:rPr>
      </w:pPr>
      <w:r w:rsidRPr="003C7A59">
        <w:rPr>
          <w:b/>
          <w:szCs w:val="22"/>
        </w:rPr>
        <w:br w:type="page"/>
      </w:r>
    </w:p>
    <w:p w14:paraId="4B62FAAC" w14:textId="77777777" w:rsidR="005B1C65" w:rsidRPr="003C7A59" w:rsidRDefault="005B1C65" w:rsidP="005B1C65">
      <w:pPr>
        <w:spacing w:line="240" w:lineRule="auto"/>
        <w:rPr>
          <w:b/>
          <w:szCs w:val="22"/>
        </w:rPr>
      </w:pPr>
    </w:p>
    <w:p w14:paraId="2F3770E7" w14:textId="77777777" w:rsidR="005B1C65" w:rsidRPr="003C7A59" w:rsidRDefault="005B1C65" w:rsidP="005B1C65">
      <w:pPr>
        <w:spacing w:line="240" w:lineRule="auto"/>
        <w:rPr>
          <w:b/>
          <w:szCs w:val="22"/>
        </w:rPr>
      </w:pPr>
    </w:p>
    <w:p w14:paraId="7CF30E47" w14:textId="77777777" w:rsidR="005B1C65" w:rsidRPr="003C7A59" w:rsidRDefault="005B1C65" w:rsidP="005B1C65">
      <w:pPr>
        <w:spacing w:line="240" w:lineRule="auto"/>
        <w:rPr>
          <w:b/>
          <w:szCs w:val="22"/>
        </w:rPr>
      </w:pPr>
    </w:p>
    <w:p w14:paraId="1377BB1F" w14:textId="77777777" w:rsidR="005B1C65" w:rsidRPr="003C7A59" w:rsidRDefault="005B1C65" w:rsidP="005B1C65">
      <w:pPr>
        <w:spacing w:line="240" w:lineRule="auto"/>
        <w:rPr>
          <w:b/>
          <w:szCs w:val="22"/>
        </w:rPr>
      </w:pPr>
    </w:p>
    <w:p w14:paraId="73525B84" w14:textId="77777777" w:rsidR="005B1C65" w:rsidRPr="003C7A59" w:rsidRDefault="005B1C65" w:rsidP="005B1C65">
      <w:pPr>
        <w:spacing w:line="240" w:lineRule="auto"/>
        <w:rPr>
          <w:szCs w:val="22"/>
        </w:rPr>
      </w:pPr>
    </w:p>
    <w:p w14:paraId="398DCD31" w14:textId="77777777" w:rsidR="005B1C65" w:rsidRPr="003C7A59" w:rsidRDefault="005B1C65" w:rsidP="005B1C65">
      <w:pPr>
        <w:spacing w:line="240" w:lineRule="auto"/>
        <w:rPr>
          <w:szCs w:val="22"/>
        </w:rPr>
      </w:pPr>
    </w:p>
    <w:p w14:paraId="10059C8E" w14:textId="77777777" w:rsidR="005B1C65" w:rsidRPr="003C7A59" w:rsidRDefault="005B1C65" w:rsidP="005B1C65">
      <w:pPr>
        <w:spacing w:line="240" w:lineRule="auto"/>
        <w:rPr>
          <w:szCs w:val="22"/>
        </w:rPr>
      </w:pPr>
    </w:p>
    <w:p w14:paraId="4253BF90" w14:textId="77777777" w:rsidR="005B1C65" w:rsidRPr="003C7A59" w:rsidRDefault="005B1C65" w:rsidP="005B1C65">
      <w:pPr>
        <w:spacing w:line="240" w:lineRule="auto"/>
        <w:rPr>
          <w:szCs w:val="22"/>
        </w:rPr>
      </w:pPr>
    </w:p>
    <w:p w14:paraId="21E8D832" w14:textId="77777777" w:rsidR="005B1C65" w:rsidRPr="003C7A59" w:rsidRDefault="005B1C65" w:rsidP="005B1C65">
      <w:pPr>
        <w:spacing w:line="240" w:lineRule="auto"/>
        <w:rPr>
          <w:szCs w:val="22"/>
        </w:rPr>
      </w:pPr>
    </w:p>
    <w:p w14:paraId="7CBACAAE" w14:textId="77777777" w:rsidR="005B1C65" w:rsidRPr="003C7A59" w:rsidRDefault="005B1C65" w:rsidP="005B1C65">
      <w:pPr>
        <w:spacing w:line="240" w:lineRule="auto"/>
        <w:rPr>
          <w:szCs w:val="22"/>
        </w:rPr>
      </w:pPr>
    </w:p>
    <w:p w14:paraId="24FE7138" w14:textId="77777777" w:rsidR="005B1C65" w:rsidRPr="003C7A59" w:rsidRDefault="005B1C65" w:rsidP="005B1C65">
      <w:pPr>
        <w:spacing w:line="240" w:lineRule="auto"/>
        <w:rPr>
          <w:szCs w:val="22"/>
        </w:rPr>
      </w:pPr>
    </w:p>
    <w:p w14:paraId="504A3C7F" w14:textId="77777777" w:rsidR="005B1C65" w:rsidRPr="003C7A59" w:rsidRDefault="005B1C65" w:rsidP="005B1C65">
      <w:pPr>
        <w:spacing w:line="240" w:lineRule="auto"/>
        <w:rPr>
          <w:szCs w:val="22"/>
        </w:rPr>
      </w:pPr>
    </w:p>
    <w:p w14:paraId="4AFFB518" w14:textId="77777777" w:rsidR="005B1C65" w:rsidRPr="003C7A59" w:rsidRDefault="005B1C65" w:rsidP="005B1C65">
      <w:pPr>
        <w:spacing w:line="240" w:lineRule="auto"/>
        <w:rPr>
          <w:szCs w:val="22"/>
        </w:rPr>
      </w:pPr>
    </w:p>
    <w:p w14:paraId="4ED33535" w14:textId="77777777" w:rsidR="005B1C65" w:rsidRPr="003C7A59" w:rsidRDefault="005B1C65" w:rsidP="005B1C65">
      <w:pPr>
        <w:spacing w:line="240" w:lineRule="auto"/>
        <w:rPr>
          <w:szCs w:val="22"/>
        </w:rPr>
      </w:pPr>
    </w:p>
    <w:p w14:paraId="17AD03C7" w14:textId="77777777" w:rsidR="005B1C65" w:rsidRPr="003C7A59" w:rsidRDefault="005B1C65" w:rsidP="005B1C65">
      <w:pPr>
        <w:spacing w:line="240" w:lineRule="auto"/>
        <w:rPr>
          <w:szCs w:val="22"/>
        </w:rPr>
      </w:pPr>
    </w:p>
    <w:p w14:paraId="6376B4BE" w14:textId="77777777" w:rsidR="005B1C65" w:rsidRPr="003C7A59" w:rsidRDefault="005B1C65" w:rsidP="005B1C65">
      <w:pPr>
        <w:spacing w:line="240" w:lineRule="auto"/>
        <w:rPr>
          <w:szCs w:val="22"/>
        </w:rPr>
      </w:pPr>
    </w:p>
    <w:p w14:paraId="5C00D9DA" w14:textId="77777777" w:rsidR="005B1C65" w:rsidRPr="003C7A59" w:rsidRDefault="005B1C65" w:rsidP="005B1C65">
      <w:pPr>
        <w:spacing w:line="240" w:lineRule="auto"/>
        <w:rPr>
          <w:szCs w:val="22"/>
        </w:rPr>
      </w:pPr>
    </w:p>
    <w:p w14:paraId="27B27190" w14:textId="77777777" w:rsidR="005B1C65" w:rsidRDefault="005B1C65" w:rsidP="005B1C65">
      <w:pPr>
        <w:spacing w:line="240" w:lineRule="auto"/>
        <w:rPr>
          <w:szCs w:val="22"/>
        </w:rPr>
      </w:pPr>
    </w:p>
    <w:p w14:paraId="03BB7456" w14:textId="77777777" w:rsidR="005B1C65" w:rsidRPr="003C7A59" w:rsidRDefault="005B1C65" w:rsidP="005B1C65">
      <w:pPr>
        <w:spacing w:line="240" w:lineRule="auto"/>
        <w:rPr>
          <w:szCs w:val="22"/>
        </w:rPr>
      </w:pPr>
    </w:p>
    <w:p w14:paraId="496AC49C" w14:textId="77777777" w:rsidR="005B1C65" w:rsidRPr="003C7A59" w:rsidRDefault="005B1C65" w:rsidP="005B1C65">
      <w:pPr>
        <w:spacing w:line="240" w:lineRule="auto"/>
        <w:rPr>
          <w:szCs w:val="22"/>
        </w:rPr>
      </w:pPr>
    </w:p>
    <w:p w14:paraId="20056572" w14:textId="77777777" w:rsidR="005B1C65" w:rsidRPr="003C7A59" w:rsidRDefault="005B1C65" w:rsidP="005B1C65">
      <w:pPr>
        <w:spacing w:line="240" w:lineRule="auto"/>
        <w:rPr>
          <w:szCs w:val="22"/>
        </w:rPr>
      </w:pPr>
    </w:p>
    <w:p w14:paraId="0A1198EA" w14:textId="77777777" w:rsidR="005B1C65" w:rsidRDefault="005B1C65" w:rsidP="005B1C65">
      <w:pPr>
        <w:spacing w:line="240" w:lineRule="auto"/>
        <w:rPr>
          <w:szCs w:val="22"/>
        </w:rPr>
      </w:pPr>
    </w:p>
    <w:p w14:paraId="6023FBF5" w14:textId="77777777" w:rsidR="005B1C65" w:rsidRPr="003C7A59" w:rsidRDefault="005B1C65" w:rsidP="005B1C65">
      <w:pPr>
        <w:spacing w:line="240" w:lineRule="auto"/>
        <w:rPr>
          <w:szCs w:val="22"/>
        </w:rPr>
      </w:pPr>
    </w:p>
    <w:p w14:paraId="763DBCC7" w14:textId="77777777" w:rsidR="00FD2250" w:rsidRPr="003C7A59" w:rsidRDefault="00FD2250" w:rsidP="00346A1D">
      <w:pPr>
        <w:spacing w:line="240" w:lineRule="auto"/>
        <w:jc w:val="center"/>
        <w:outlineLvl w:val="0"/>
        <w:rPr>
          <w:b/>
          <w:szCs w:val="22"/>
        </w:rPr>
      </w:pPr>
      <w:r w:rsidRPr="003C7A59">
        <w:rPr>
          <w:b/>
          <w:szCs w:val="22"/>
        </w:rPr>
        <w:t>B. PAKNINGSVEDLEGG</w:t>
      </w:r>
    </w:p>
    <w:p w14:paraId="763DBCC8" w14:textId="08E7E442" w:rsidR="00FD2250" w:rsidRPr="003C7A59" w:rsidRDefault="00FD2250" w:rsidP="00346A1D">
      <w:pPr>
        <w:tabs>
          <w:tab w:val="clear" w:pos="567"/>
        </w:tabs>
        <w:spacing w:line="240" w:lineRule="auto"/>
        <w:jc w:val="center"/>
        <w:rPr>
          <w:b/>
          <w:szCs w:val="22"/>
        </w:rPr>
      </w:pPr>
      <w:r w:rsidRPr="003C7A59">
        <w:rPr>
          <w:szCs w:val="22"/>
        </w:rPr>
        <w:br w:type="page"/>
      </w:r>
      <w:r w:rsidRPr="003C7A59">
        <w:rPr>
          <w:b/>
          <w:szCs w:val="22"/>
        </w:rPr>
        <w:lastRenderedPageBreak/>
        <w:t>PAKNINGSVEDLEGG</w:t>
      </w:r>
      <w:r w:rsidR="00F31999" w:rsidRPr="003C7A59">
        <w:rPr>
          <w:b/>
          <w:szCs w:val="22"/>
        </w:rPr>
        <w:t xml:space="preserve"> :</w:t>
      </w:r>
    </w:p>
    <w:p w14:paraId="763DBCC9" w14:textId="77777777" w:rsidR="00FD2250" w:rsidRPr="003C7A59" w:rsidRDefault="00FD2250" w:rsidP="00346A1D">
      <w:pPr>
        <w:tabs>
          <w:tab w:val="clear" w:pos="567"/>
        </w:tabs>
        <w:spacing w:line="240" w:lineRule="auto"/>
        <w:jc w:val="center"/>
        <w:outlineLvl w:val="1"/>
        <w:rPr>
          <w:b/>
          <w:bCs/>
          <w:szCs w:val="22"/>
        </w:rPr>
      </w:pPr>
      <w:r w:rsidRPr="003C7A59">
        <w:rPr>
          <w:b/>
          <w:bCs/>
          <w:szCs w:val="22"/>
        </w:rPr>
        <w:t>Metacam 5 mg/ml injeksjonsvæske, oppløsning til storfe og gris</w:t>
      </w:r>
    </w:p>
    <w:p w14:paraId="763DBCCA" w14:textId="77777777" w:rsidR="00FD2250" w:rsidRPr="003C7A59" w:rsidRDefault="00FD2250" w:rsidP="00346A1D">
      <w:pPr>
        <w:tabs>
          <w:tab w:val="clear" w:pos="567"/>
        </w:tabs>
        <w:spacing w:line="240" w:lineRule="auto"/>
        <w:rPr>
          <w:szCs w:val="22"/>
        </w:rPr>
      </w:pPr>
    </w:p>
    <w:p w14:paraId="763DBCCB" w14:textId="77777777" w:rsidR="00FD2250" w:rsidRPr="003C7A59" w:rsidRDefault="00FD2250" w:rsidP="00346A1D">
      <w:pPr>
        <w:spacing w:line="240" w:lineRule="auto"/>
        <w:ind w:left="567" w:hanging="567"/>
        <w:rPr>
          <w:b/>
          <w:szCs w:val="22"/>
        </w:rPr>
      </w:pPr>
      <w:r w:rsidRPr="001B3019">
        <w:rPr>
          <w:b/>
          <w:szCs w:val="22"/>
          <w:highlight w:val="lightGray"/>
        </w:rPr>
        <w:t>1.</w:t>
      </w:r>
      <w:r w:rsidRPr="003C7A59">
        <w:rPr>
          <w:b/>
          <w:szCs w:val="22"/>
        </w:rPr>
        <w:tab/>
        <w:t>NAVN OG ADRESSE PÅ INNEHAVER AV MARKEDSFØRINGSTILLATELSE SAMT PÅ TILVIRKER SOM ER ANSVARLIG FOR BATCHFRIGIVELSE, HVIS DE ER FORSKJELLIGE</w:t>
      </w:r>
    </w:p>
    <w:p w14:paraId="763DBCCC" w14:textId="77777777" w:rsidR="00FD2250" w:rsidRPr="003C7A59" w:rsidRDefault="00FD2250" w:rsidP="00346A1D">
      <w:pPr>
        <w:tabs>
          <w:tab w:val="clear" w:pos="567"/>
        </w:tabs>
        <w:spacing w:line="240" w:lineRule="auto"/>
        <w:rPr>
          <w:szCs w:val="22"/>
        </w:rPr>
      </w:pPr>
    </w:p>
    <w:p w14:paraId="763DBCCD" w14:textId="77777777" w:rsidR="00617629" w:rsidRPr="003C7A59" w:rsidRDefault="00617629" w:rsidP="00346A1D">
      <w:pPr>
        <w:tabs>
          <w:tab w:val="clear" w:pos="567"/>
        </w:tabs>
        <w:spacing w:line="240" w:lineRule="auto"/>
        <w:rPr>
          <w:szCs w:val="22"/>
          <w:u w:val="single"/>
        </w:rPr>
      </w:pPr>
      <w:r w:rsidRPr="003C7A59">
        <w:rPr>
          <w:szCs w:val="22"/>
          <w:u w:val="single"/>
        </w:rPr>
        <w:t>Innehaver av markedsføringstillatelse</w:t>
      </w:r>
    </w:p>
    <w:p w14:paraId="763DBCCE" w14:textId="77777777" w:rsidR="00617629" w:rsidRPr="003C7A59" w:rsidRDefault="00617629" w:rsidP="00346A1D">
      <w:pPr>
        <w:tabs>
          <w:tab w:val="clear" w:pos="567"/>
          <w:tab w:val="left" w:pos="0"/>
          <w:tab w:val="left" w:pos="639"/>
        </w:tabs>
        <w:spacing w:line="240" w:lineRule="auto"/>
        <w:rPr>
          <w:szCs w:val="22"/>
        </w:rPr>
      </w:pPr>
      <w:r w:rsidRPr="003C7A59">
        <w:rPr>
          <w:szCs w:val="22"/>
        </w:rPr>
        <w:t>Boehringer Ingelheim Vetmedica GmbH</w:t>
      </w:r>
    </w:p>
    <w:p w14:paraId="763DBCCF" w14:textId="77777777" w:rsidR="00617629" w:rsidRPr="00532543" w:rsidRDefault="00617629" w:rsidP="00346A1D">
      <w:pPr>
        <w:tabs>
          <w:tab w:val="clear" w:pos="567"/>
          <w:tab w:val="left" w:pos="0"/>
          <w:tab w:val="left" w:pos="639"/>
        </w:tabs>
        <w:spacing w:line="240" w:lineRule="auto"/>
        <w:rPr>
          <w:szCs w:val="22"/>
        </w:rPr>
      </w:pPr>
      <w:r w:rsidRPr="00532543">
        <w:rPr>
          <w:szCs w:val="22"/>
        </w:rPr>
        <w:t>55216 Ingelheim/Rhein</w:t>
      </w:r>
    </w:p>
    <w:p w14:paraId="763DBCD0" w14:textId="77777777" w:rsidR="00617629" w:rsidRPr="00532543" w:rsidRDefault="00617629" w:rsidP="00346A1D">
      <w:pPr>
        <w:tabs>
          <w:tab w:val="clear" w:pos="567"/>
        </w:tabs>
        <w:spacing w:line="240" w:lineRule="auto"/>
        <w:rPr>
          <w:caps/>
          <w:szCs w:val="22"/>
        </w:rPr>
      </w:pPr>
      <w:r w:rsidRPr="00532543">
        <w:rPr>
          <w:caps/>
          <w:szCs w:val="22"/>
        </w:rPr>
        <w:t>Tyskland</w:t>
      </w:r>
    </w:p>
    <w:p w14:paraId="763DBCD1" w14:textId="77777777" w:rsidR="00617629" w:rsidRPr="00532543" w:rsidRDefault="00617629" w:rsidP="00346A1D">
      <w:pPr>
        <w:tabs>
          <w:tab w:val="clear" w:pos="567"/>
        </w:tabs>
        <w:spacing w:line="240" w:lineRule="auto"/>
        <w:rPr>
          <w:szCs w:val="22"/>
        </w:rPr>
      </w:pPr>
    </w:p>
    <w:p w14:paraId="763DBCD2" w14:textId="77777777" w:rsidR="00617629" w:rsidRPr="00532543" w:rsidRDefault="00617629" w:rsidP="00346A1D">
      <w:pPr>
        <w:tabs>
          <w:tab w:val="clear" w:pos="567"/>
        </w:tabs>
        <w:spacing w:line="240" w:lineRule="auto"/>
        <w:rPr>
          <w:szCs w:val="22"/>
          <w:u w:val="single"/>
        </w:rPr>
      </w:pPr>
      <w:r w:rsidRPr="00532543">
        <w:rPr>
          <w:szCs w:val="22"/>
          <w:u w:val="single"/>
        </w:rPr>
        <w:t>Tilvirker</w:t>
      </w:r>
      <w:r w:rsidR="00FF0137" w:rsidRPr="00532543">
        <w:rPr>
          <w:szCs w:val="22"/>
          <w:u w:val="single"/>
        </w:rPr>
        <w:t>e</w:t>
      </w:r>
      <w:r w:rsidR="00FF0137" w:rsidRPr="003C7A59">
        <w:rPr>
          <w:szCs w:val="22"/>
          <w:u w:val="single"/>
        </w:rPr>
        <w:t xml:space="preserve"> ansvarlig for batch release</w:t>
      </w:r>
    </w:p>
    <w:p w14:paraId="763DBCD3" w14:textId="77777777" w:rsidR="00617629" w:rsidRPr="00D06967" w:rsidRDefault="00617629" w:rsidP="00346A1D">
      <w:pPr>
        <w:tabs>
          <w:tab w:val="left" w:pos="709"/>
        </w:tabs>
        <w:spacing w:line="240" w:lineRule="auto"/>
        <w:rPr>
          <w:szCs w:val="22"/>
        </w:rPr>
      </w:pPr>
      <w:r w:rsidRPr="00D06967">
        <w:rPr>
          <w:szCs w:val="22"/>
        </w:rPr>
        <w:t>Labiana Life Sciences S.A.</w:t>
      </w:r>
    </w:p>
    <w:p w14:paraId="763DBCD4" w14:textId="77777777" w:rsidR="00617629" w:rsidRPr="00D06967" w:rsidRDefault="00617629" w:rsidP="00346A1D">
      <w:pPr>
        <w:tabs>
          <w:tab w:val="left" w:pos="709"/>
        </w:tabs>
        <w:spacing w:line="240" w:lineRule="auto"/>
        <w:rPr>
          <w:szCs w:val="22"/>
        </w:rPr>
      </w:pPr>
      <w:r w:rsidRPr="00D06967">
        <w:rPr>
          <w:szCs w:val="22"/>
        </w:rPr>
        <w:t>Venus, 26</w:t>
      </w:r>
    </w:p>
    <w:p w14:paraId="763DBCD5" w14:textId="77777777" w:rsidR="00617629" w:rsidRPr="00D06967" w:rsidRDefault="00617629" w:rsidP="00346A1D">
      <w:pPr>
        <w:tabs>
          <w:tab w:val="left" w:pos="709"/>
        </w:tabs>
        <w:spacing w:line="240" w:lineRule="auto"/>
        <w:rPr>
          <w:szCs w:val="22"/>
        </w:rPr>
      </w:pPr>
      <w:r w:rsidRPr="00D06967">
        <w:rPr>
          <w:szCs w:val="22"/>
        </w:rPr>
        <w:t>Can Parellada Industrial</w:t>
      </w:r>
    </w:p>
    <w:p w14:paraId="763DBCD6" w14:textId="783E4576" w:rsidR="00617629" w:rsidRPr="00485074" w:rsidRDefault="00617629" w:rsidP="00346A1D">
      <w:pPr>
        <w:tabs>
          <w:tab w:val="left" w:pos="709"/>
        </w:tabs>
        <w:spacing w:line="240" w:lineRule="auto"/>
        <w:rPr>
          <w:szCs w:val="22"/>
          <w:lang w:val="sv-SE"/>
        </w:rPr>
      </w:pPr>
      <w:r w:rsidRPr="00485074">
        <w:rPr>
          <w:szCs w:val="22"/>
          <w:lang w:val="sv-SE"/>
        </w:rPr>
        <w:t>08228 Terrassa</w:t>
      </w:r>
      <w:r w:rsidR="00F74F70">
        <w:rPr>
          <w:szCs w:val="22"/>
          <w:lang w:val="sv-SE"/>
        </w:rPr>
        <w:t>, Barcelona</w:t>
      </w:r>
    </w:p>
    <w:p w14:paraId="763DBCD7" w14:textId="77777777" w:rsidR="00617629" w:rsidRPr="00485074" w:rsidRDefault="00617629" w:rsidP="00346A1D">
      <w:pPr>
        <w:spacing w:line="240" w:lineRule="auto"/>
        <w:rPr>
          <w:caps/>
          <w:szCs w:val="22"/>
          <w:lang w:val="sv-SE"/>
        </w:rPr>
      </w:pPr>
      <w:r w:rsidRPr="00485074">
        <w:rPr>
          <w:caps/>
          <w:szCs w:val="22"/>
          <w:lang w:val="sv-SE"/>
        </w:rPr>
        <w:t>Spania</w:t>
      </w:r>
    </w:p>
    <w:p w14:paraId="763DBCD8" w14:textId="77777777" w:rsidR="00617629" w:rsidRPr="00485074" w:rsidRDefault="00617629" w:rsidP="00346A1D">
      <w:pPr>
        <w:tabs>
          <w:tab w:val="clear" w:pos="567"/>
        </w:tabs>
        <w:spacing w:line="240" w:lineRule="auto"/>
        <w:rPr>
          <w:szCs w:val="22"/>
          <w:lang w:val="sv-SE"/>
        </w:rPr>
      </w:pPr>
    </w:p>
    <w:p w14:paraId="763DBCD9" w14:textId="77777777" w:rsidR="00B43592" w:rsidRPr="00304B0A" w:rsidRDefault="00B43592" w:rsidP="00B43592">
      <w:pPr>
        <w:widowControl w:val="0"/>
        <w:adjustRightInd w:val="0"/>
        <w:jc w:val="both"/>
        <w:textAlignment w:val="baseline"/>
        <w:rPr>
          <w:szCs w:val="22"/>
          <w:highlight w:val="lightGray"/>
          <w:lang w:val="sv-SE"/>
        </w:rPr>
      </w:pPr>
      <w:r w:rsidRPr="00304B0A">
        <w:rPr>
          <w:szCs w:val="22"/>
          <w:highlight w:val="lightGray"/>
          <w:lang w:val="sv-SE"/>
        </w:rPr>
        <w:t>KVP Pharma + Veterinär Produkte GmbH</w:t>
      </w:r>
    </w:p>
    <w:p w14:paraId="763DBCDA" w14:textId="77777777" w:rsidR="002C1713" w:rsidRPr="00304B0A" w:rsidRDefault="002C1713" w:rsidP="002C1713">
      <w:pPr>
        <w:widowControl w:val="0"/>
        <w:adjustRightInd w:val="0"/>
        <w:jc w:val="both"/>
        <w:textAlignment w:val="baseline"/>
        <w:rPr>
          <w:szCs w:val="22"/>
          <w:highlight w:val="lightGray"/>
          <w:lang w:val="sv-SE"/>
        </w:rPr>
      </w:pPr>
      <w:r w:rsidRPr="00304B0A">
        <w:rPr>
          <w:szCs w:val="22"/>
          <w:highlight w:val="lightGray"/>
          <w:lang w:val="sv-SE"/>
        </w:rPr>
        <w:t>Projensdorfer Str. 324</w:t>
      </w:r>
    </w:p>
    <w:p w14:paraId="763DBCDB" w14:textId="77777777" w:rsidR="00B43592" w:rsidRPr="00485074" w:rsidRDefault="00B43592" w:rsidP="00B43592">
      <w:pPr>
        <w:widowControl w:val="0"/>
        <w:adjustRightInd w:val="0"/>
        <w:jc w:val="both"/>
        <w:textAlignment w:val="baseline"/>
        <w:rPr>
          <w:szCs w:val="22"/>
          <w:highlight w:val="lightGray"/>
          <w:lang w:val="sv-SE"/>
        </w:rPr>
      </w:pPr>
      <w:r w:rsidRPr="00485074">
        <w:rPr>
          <w:szCs w:val="22"/>
          <w:highlight w:val="lightGray"/>
          <w:lang w:val="sv-SE"/>
        </w:rPr>
        <w:t>24106 Kiel</w:t>
      </w:r>
    </w:p>
    <w:p w14:paraId="763DBCDC" w14:textId="77777777" w:rsidR="00FF0137" w:rsidRPr="00485074" w:rsidRDefault="00FF0137" w:rsidP="00FF0137">
      <w:pPr>
        <w:tabs>
          <w:tab w:val="left" w:pos="709"/>
        </w:tabs>
        <w:spacing w:line="240" w:lineRule="auto"/>
        <w:ind w:left="567" w:hanging="567"/>
        <w:rPr>
          <w:caps/>
          <w:szCs w:val="22"/>
          <w:lang w:val="sv-SE"/>
        </w:rPr>
      </w:pPr>
      <w:r w:rsidRPr="00485074">
        <w:rPr>
          <w:caps/>
          <w:szCs w:val="22"/>
          <w:highlight w:val="lightGray"/>
          <w:lang w:val="sv-SE"/>
        </w:rPr>
        <w:t>Tyskland</w:t>
      </w:r>
    </w:p>
    <w:p w14:paraId="763DBCDD" w14:textId="77777777" w:rsidR="00B43592" w:rsidRPr="00485074" w:rsidRDefault="00B43592" w:rsidP="00B43592">
      <w:pPr>
        <w:widowControl w:val="0"/>
        <w:adjustRightInd w:val="0"/>
        <w:jc w:val="both"/>
        <w:textAlignment w:val="baseline"/>
        <w:rPr>
          <w:szCs w:val="22"/>
          <w:lang w:val="sv-SE"/>
        </w:rPr>
      </w:pPr>
    </w:p>
    <w:p w14:paraId="763DBCDE" w14:textId="77777777" w:rsidR="00FD2250" w:rsidRPr="00485074" w:rsidRDefault="00FD2250" w:rsidP="00346A1D">
      <w:pPr>
        <w:tabs>
          <w:tab w:val="clear" w:pos="567"/>
        </w:tabs>
        <w:spacing w:line="240" w:lineRule="auto"/>
        <w:rPr>
          <w:szCs w:val="22"/>
          <w:lang w:val="sv-SE"/>
        </w:rPr>
      </w:pPr>
    </w:p>
    <w:p w14:paraId="763DBCDF" w14:textId="77777777" w:rsidR="00FD2250" w:rsidRPr="00485074" w:rsidRDefault="00FD2250" w:rsidP="00346A1D">
      <w:pPr>
        <w:tabs>
          <w:tab w:val="clear" w:pos="567"/>
        </w:tabs>
        <w:spacing w:line="240" w:lineRule="auto"/>
        <w:ind w:left="567" w:hanging="567"/>
        <w:rPr>
          <w:szCs w:val="22"/>
          <w:lang w:val="sv-SE"/>
        </w:rPr>
      </w:pPr>
      <w:r w:rsidRPr="004A6145">
        <w:rPr>
          <w:b/>
          <w:szCs w:val="22"/>
          <w:highlight w:val="lightGray"/>
          <w:lang w:val="sv-SE"/>
        </w:rPr>
        <w:t>2.</w:t>
      </w:r>
      <w:r w:rsidRPr="00485074">
        <w:rPr>
          <w:b/>
          <w:szCs w:val="22"/>
          <w:lang w:val="sv-SE"/>
        </w:rPr>
        <w:tab/>
        <w:t>VETERINÆRPREPARATETS NAVN</w:t>
      </w:r>
    </w:p>
    <w:p w14:paraId="763DBCE0" w14:textId="77777777" w:rsidR="00FD2250" w:rsidRPr="00485074" w:rsidRDefault="00FD2250" w:rsidP="00346A1D">
      <w:pPr>
        <w:tabs>
          <w:tab w:val="clear" w:pos="567"/>
        </w:tabs>
        <w:spacing w:line="240" w:lineRule="auto"/>
        <w:rPr>
          <w:szCs w:val="22"/>
          <w:lang w:val="sv-SE"/>
        </w:rPr>
      </w:pPr>
    </w:p>
    <w:p w14:paraId="763DBCE1" w14:textId="77777777" w:rsidR="00FD2250" w:rsidRPr="00485074" w:rsidRDefault="00FD2250" w:rsidP="00346A1D">
      <w:pPr>
        <w:spacing w:line="240" w:lineRule="auto"/>
        <w:ind w:left="567" w:hanging="567"/>
        <w:rPr>
          <w:szCs w:val="22"/>
          <w:lang w:val="sv-SE"/>
        </w:rPr>
      </w:pPr>
      <w:r w:rsidRPr="00485074">
        <w:rPr>
          <w:szCs w:val="22"/>
          <w:lang w:val="sv-SE"/>
        </w:rPr>
        <w:t>Metacam 5 mg/ml injeksjonsvæske, oppløsning til storfe og gris</w:t>
      </w:r>
    </w:p>
    <w:p w14:paraId="763DBCE2" w14:textId="77777777" w:rsidR="00FD2250" w:rsidRPr="0072761B" w:rsidRDefault="00FD2250" w:rsidP="00346A1D">
      <w:pPr>
        <w:spacing w:line="240" w:lineRule="auto"/>
        <w:ind w:left="567" w:hanging="567"/>
        <w:rPr>
          <w:szCs w:val="22"/>
        </w:rPr>
      </w:pPr>
      <w:r w:rsidRPr="0072761B">
        <w:rPr>
          <w:szCs w:val="22"/>
        </w:rPr>
        <w:t>Meloksikam</w:t>
      </w:r>
    </w:p>
    <w:p w14:paraId="5FAFF6E8" w14:textId="77777777" w:rsidR="00F74F70" w:rsidRPr="0072761B" w:rsidRDefault="00F74F70" w:rsidP="00346A1D">
      <w:pPr>
        <w:tabs>
          <w:tab w:val="clear" w:pos="567"/>
        </w:tabs>
        <w:spacing w:line="240" w:lineRule="auto"/>
        <w:rPr>
          <w:szCs w:val="22"/>
        </w:rPr>
      </w:pPr>
    </w:p>
    <w:p w14:paraId="763DBCE4" w14:textId="77777777" w:rsidR="00FD2250" w:rsidRPr="0072761B" w:rsidRDefault="00FD2250" w:rsidP="00346A1D">
      <w:pPr>
        <w:tabs>
          <w:tab w:val="clear" w:pos="567"/>
        </w:tabs>
        <w:spacing w:line="240" w:lineRule="auto"/>
        <w:rPr>
          <w:szCs w:val="22"/>
        </w:rPr>
      </w:pPr>
    </w:p>
    <w:p w14:paraId="763DBCE5" w14:textId="77777777" w:rsidR="00FD2250" w:rsidRPr="0072761B" w:rsidRDefault="00FD2250" w:rsidP="00346A1D">
      <w:pPr>
        <w:tabs>
          <w:tab w:val="clear" w:pos="567"/>
        </w:tabs>
        <w:spacing w:line="240" w:lineRule="auto"/>
        <w:ind w:left="567" w:hanging="567"/>
        <w:rPr>
          <w:szCs w:val="22"/>
        </w:rPr>
      </w:pPr>
      <w:r w:rsidRPr="0072761B">
        <w:rPr>
          <w:b/>
          <w:szCs w:val="22"/>
          <w:highlight w:val="lightGray"/>
        </w:rPr>
        <w:t>3.</w:t>
      </w:r>
      <w:r w:rsidRPr="0072761B">
        <w:rPr>
          <w:b/>
          <w:szCs w:val="22"/>
        </w:rPr>
        <w:tab/>
        <w:t>DEKLARASJON AV VIRKESTOFF</w:t>
      </w:r>
      <w:r w:rsidR="00DE39F5" w:rsidRPr="0072761B">
        <w:rPr>
          <w:b/>
          <w:szCs w:val="22"/>
        </w:rPr>
        <w:t>(</w:t>
      </w:r>
      <w:r w:rsidRPr="0072761B">
        <w:rPr>
          <w:b/>
          <w:szCs w:val="22"/>
        </w:rPr>
        <w:t>ER</w:t>
      </w:r>
      <w:r w:rsidR="00F31999" w:rsidRPr="0072761B">
        <w:rPr>
          <w:b/>
          <w:szCs w:val="22"/>
        </w:rPr>
        <w:t>)</w:t>
      </w:r>
      <w:r w:rsidRPr="0072761B">
        <w:rPr>
          <w:b/>
          <w:szCs w:val="22"/>
        </w:rPr>
        <w:t xml:space="preserve"> OG HJELPESTOFF</w:t>
      </w:r>
      <w:r w:rsidR="00DE39F5" w:rsidRPr="0072761B">
        <w:rPr>
          <w:b/>
          <w:szCs w:val="22"/>
        </w:rPr>
        <w:t>(</w:t>
      </w:r>
      <w:r w:rsidRPr="0072761B">
        <w:rPr>
          <w:b/>
          <w:szCs w:val="22"/>
        </w:rPr>
        <w:t>ER</w:t>
      </w:r>
      <w:r w:rsidR="00F31999" w:rsidRPr="0072761B">
        <w:rPr>
          <w:b/>
          <w:szCs w:val="22"/>
        </w:rPr>
        <w:t>)</w:t>
      </w:r>
    </w:p>
    <w:p w14:paraId="763DBCE6" w14:textId="77777777" w:rsidR="00FD2250" w:rsidRPr="0072761B" w:rsidRDefault="00FD2250" w:rsidP="00346A1D">
      <w:pPr>
        <w:tabs>
          <w:tab w:val="clear" w:pos="567"/>
        </w:tabs>
        <w:spacing w:line="240" w:lineRule="auto"/>
        <w:rPr>
          <w:szCs w:val="22"/>
        </w:rPr>
      </w:pPr>
    </w:p>
    <w:p w14:paraId="763DBCE7" w14:textId="77777777" w:rsidR="00FD2250" w:rsidRPr="0072761B" w:rsidRDefault="00FD2250" w:rsidP="00346A1D">
      <w:pPr>
        <w:tabs>
          <w:tab w:val="clear" w:pos="567"/>
        </w:tabs>
        <w:spacing w:line="240" w:lineRule="auto"/>
        <w:rPr>
          <w:szCs w:val="22"/>
        </w:rPr>
      </w:pPr>
      <w:r w:rsidRPr="0072761B">
        <w:rPr>
          <w:szCs w:val="22"/>
        </w:rPr>
        <w:t>En ml inneholder:</w:t>
      </w:r>
    </w:p>
    <w:p w14:paraId="763DBCE8" w14:textId="77777777" w:rsidR="00FD2250" w:rsidRPr="003C7A59" w:rsidRDefault="000937FF" w:rsidP="00346A1D">
      <w:pPr>
        <w:tabs>
          <w:tab w:val="clear" w:pos="567"/>
          <w:tab w:val="left" w:pos="1980"/>
        </w:tabs>
        <w:spacing w:line="240" w:lineRule="auto"/>
        <w:rPr>
          <w:szCs w:val="22"/>
        </w:rPr>
      </w:pPr>
      <w:r w:rsidRPr="003C7A59">
        <w:rPr>
          <w:szCs w:val="22"/>
        </w:rPr>
        <w:t>M</w:t>
      </w:r>
      <w:r w:rsidR="00FD2250" w:rsidRPr="003C7A59">
        <w:rPr>
          <w:szCs w:val="22"/>
        </w:rPr>
        <w:t>eloksikam</w:t>
      </w:r>
      <w:r w:rsidR="00FD2250" w:rsidRPr="003C7A59">
        <w:rPr>
          <w:szCs w:val="22"/>
        </w:rPr>
        <w:tab/>
        <w:t>5 mg</w:t>
      </w:r>
    </w:p>
    <w:p w14:paraId="763DBCE9" w14:textId="77777777" w:rsidR="00FD2250" w:rsidRPr="003C7A59" w:rsidRDefault="000937FF" w:rsidP="00346A1D">
      <w:pPr>
        <w:tabs>
          <w:tab w:val="clear" w:pos="567"/>
          <w:tab w:val="left" w:pos="1980"/>
        </w:tabs>
        <w:spacing w:line="240" w:lineRule="auto"/>
        <w:rPr>
          <w:szCs w:val="22"/>
        </w:rPr>
      </w:pPr>
      <w:r w:rsidRPr="003C7A59">
        <w:rPr>
          <w:szCs w:val="22"/>
        </w:rPr>
        <w:t>E</w:t>
      </w:r>
      <w:r w:rsidR="00FD2250" w:rsidRPr="003C7A59">
        <w:rPr>
          <w:szCs w:val="22"/>
        </w:rPr>
        <w:t>tanol</w:t>
      </w:r>
      <w:r w:rsidR="00FD2250" w:rsidRPr="003C7A59">
        <w:rPr>
          <w:szCs w:val="22"/>
        </w:rPr>
        <w:tab/>
        <w:t>150 mg</w:t>
      </w:r>
    </w:p>
    <w:p w14:paraId="763DBCEA" w14:textId="77777777" w:rsidR="00FD2250" w:rsidRPr="003C7A59" w:rsidRDefault="00FD2250" w:rsidP="00346A1D">
      <w:pPr>
        <w:tabs>
          <w:tab w:val="clear" w:pos="567"/>
        </w:tabs>
        <w:spacing w:line="240" w:lineRule="auto"/>
        <w:rPr>
          <w:szCs w:val="22"/>
        </w:rPr>
      </w:pPr>
    </w:p>
    <w:p w14:paraId="2463781F" w14:textId="77777777" w:rsidR="0037075B" w:rsidRPr="003C7A59" w:rsidRDefault="0037075B" w:rsidP="0037075B">
      <w:pPr>
        <w:spacing w:line="240" w:lineRule="auto"/>
        <w:ind w:left="567" w:hanging="567"/>
        <w:rPr>
          <w:szCs w:val="22"/>
        </w:rPr>
      </w:pPr>
      <w:r w:rsidRPr="003C7A59">
        <w:rPr>
          <w:szCs w:val="22"/>
        </w:rPr>
        <w:t>Klar, gul oppløsning.</w:t>
      </w:r>
    </w:p>
    <w:p w14:paraId="763DBCEB" w14:textId="77777777" w:rsidR="00FD2250" w:rsidRDefault="00FD2250" w:rsidP="00346A1D">
      <w:pPr>
        <w:tabs>
          <w:tab w:val="clear" w:pos="567"/>
        </w:tabs>
        <w:spacing w:line="240" w:lineRule="auto"/>
        <w:rPr>
          <w:szCs w:val="22"/>
        </w:rPr>
      </w:pPr>
    </w:p>
    <w:p w14:paraId="6DD421E4" w14:textId="77777777" w:rsidR="001369FB" w:rsidRPr="003C7A59" w:rsidRDefault="001369FB" w:rsidP="00346A1D">
      <w:pPr>
        <w:tabs>
          <w:tab w:val="clear" w:pos="567"/>
        </w:tabs>
        <w:spacing w:line="240" w:lineRule="auto"/>
        <w:rPr>
          <w:szCs w:val="22"/>
        </w:rPr>
      </w:pPr>
    </w:p>
    <w:p w14:paraId="763DBCEC" w14:textId="77777777" w:rsidR="00FD2250" w:rsidRPr="003C7A59" w:rsidRDefault="00FD2250" w:rsidP="00346A1D">
      <w:pPr>
        <w:pStyle w:val="BodyText2"/>
        <w:tabs>
          <w:tab w:val="clear" w:pos="567"/>
        </w:tabs>
        <w:rPr>
          <w:b w:val="0"/>
          <w:szCs w:val="22"/>
        </w:rPr>
      </w:pPr>
      <w:r w:rsidRPr="001B3019">
        <w:rPr>
          <w:szCs w:val="22"/>
          <w:highlight w:val="lightGray"/>
        </w:rPr>
        <w:t>4.</w:t>
      </w:r>
      <w:r w:rsidRPr="003C7A59">
        <w:rPr>
          <w:szCs w:val="22"/>
        </w:rPr>
        <w:tab/>
        <w:t>INDIKASJON</w:t>
      </w:r>
      <w:r w:rsidR="001D6949" w:rsidRPr="003C7A59">
        <w:rPr>
          <w:szCs w:val="22"/>
        </w:rPr>
        <w:t>(</w:t>
      </w:r>
      <w:r w:rsidRPr="003C7A59">
        <w:rPr>
          <w:szCs w:val="22"/>
        </w:rPr>
        <w:t>ER</w:t>
      </w:r>
      <w:r w:rsidR="001D6949" w:rsidRPr="003C7A59">
        <w:rPr>
          <w:szCs w:val="22"/>
        </w:rPr>
        <w:t>)</w:t>
      </w:r>
    </w:p>
    <w:p w14:paraId="763DBCED" w14:textId="77777777" w:rsidR="00FD2250" w:rsidRPr="003C7A59" w:rsidRDefault="00FD2250" w:rsidP="00346A1D">
      <w:pPr>
        <w:tabs>
          <w:tab w:val="clear" w:pos="567"/>
        </w:tabs>
        <w:spacing w:line="240" w:lineRule="auto"/>
        <w:rPr>
          <w:szCs w:val="22"/>
        </w:rPr>
      </w:pPr>
    </w:p>
    <w:p w14:paraId="763DBCEE" w14:textId="77777777" w:rsidR="00FD2250" w:rsidRPr="004A6145" w:rsidRDefault="00FD2250" w:rsidP="00346A1D">
      <w:pPr>
        <w:tabs>
          <w:tab w:val="clear" w:pos="567"/>
        </w:tabs>
        <w:spacing w:line="240" w:lineRule="auto"/>
        <w:rPr>
          <w:szCs w:val="22"/>
          <w:u w:val="single"/>
        </w:rPr>
      </w:pPr>
      <w:r w:rsidRPr="004A6145">
        <w:rPr>
          <w:szCs w:val="22"/>
          <w:u w:val="single"/>
        </w:rPr>
        <w:t>Storfe:</w:t>
      </w:r>
    </w:p>
    <w:p w14:paraId="763DBCEF" w14:textId="77777777" w:rsidR="00FD2250" w:rsidRPr="003C7A59" w:rsidRDefault="00FD2250" w:rsidP="00346A1D">
      <w:pPr>
        <w:tabs>
          <w:tab w:val="center" w:pos="4536"/>
          <w:tab w:val="center" w:pos="8930"/>
        </w:tabs>
        <w:spacing w:line="240" w:lineRule="auto"/>
        <w:jc w:val="both"/>
        <w:rPr>
          <w:snapToGrid w:val="0"/>
          <w:szCs w:val="22"/>
          <w:lang w:eastAsia="de-DE"/>
        </w:rPr>
      </w:pPr>
      <w:r w:rsidRPr="003C7A59">
        <w:rPr>
          <w:snapToGrid w:val="0"/>
          <w:szCs w:val="22"/>
          <w:lang w:eastAsia="de-DE"/>
        </w:rPr>
        <w:t>Til bruk ved akutt respiratorisk infeksjon i kombinasjon med passende antibiotikabehandling for å redusere kliniske symptomer hos storfe.</w:t>
      </w:r>
    </w:p>
    <w:p w14:paraId="763DBCF0" w14:textId="77777777" w:rsidR="00FD2250" w:rsidRPr="003C7A59" w:rsidRDefault="00FD2250" w:rsidP="00346A1D">
      <w:pPr>
        <w:pStyle w:val="BodyTextIndent2"/>
        <w:tabs>
          <w:tab w:val="clear" w:pos="567"/>
          <w:tab w:val="clear" w:pos="709"/>
        </w:tabs>
        <w:ind w:left="0" w:firstLine="0"/>
        <w:rPr>
          <w:szCs w:val="22"/>
        </w:rPr>
      </w:pPr>
      <w:r w:rsidRPr="003C7A59">
        <w:rPr>
          <w:szCs w:val="22"/>
        </w:rPr>
        <w:t>Til bruk ved diaré i kombinasjon med oral rehydreringsbehandling for å redusere kliniske symptomer hos kalver eldre enn én uke og ikke-lakterende ungdyr.</w:t>
      </w:r>
    </w:p>
    <w:p w14:paraId="763DBCF1" w14:textId="77777777" w:rsidR="00156A1C" w:rsidRPr="003C7A59" w:rsidRDefault="00156A1C" w:rsidP="00156A1C">
      <w:r w:rsidRPr="003C7A59">
        <w:t xml:space="preserve">For postoperativ smertelindring etter avhorning </w:t>
      </w:r>
      <w:r w:rsidR="007E52E3" w:rsidRPr="003C7A59">
        <w:t>av</w:t>
      </w:r>
      <w:r w:rsidRPr="003C7A59">
        <w:t xml:space="preserve"> kalver.</w:t>
      </w:r>
    </w:p>
    <w:p w14:paraId="763DBCF2" w14:textId="77777777" w:rsidR="00234FF7" w:rsidRPr="003C7A59" w:rsidRDefault="00234FF7" w:rsidP="00346A1D">
      <w:pPr>
        <w:pStyle w:val="BodyTextIndent2"/>
        <w:tabs>
          <w:tab w:val="clear" w:pos="567"/>
          <w:tab w:val="clear" w:pos="709"/>
        </w:tabs>
        <w:ind w:left="0" w:firstLine="0"/>
        <w:rPr>
          <w:szCs w:val="22"/>
        </w:rPr>
      </w:pPr>
    </w:p>
    <w:p w14:paraId="763DBCF3" w14:textId="77777777" w:rsidR="00FD2250" w:rsidRPr="004A6145" w:rsidRDefault="00FD2250" w:rsidP="00346A1D">
      <w:pPr>
        <w:pStyle w:val="BodyTextIndent2"/>
        <w:tabs>
          <w:tab w:val="clear" w:pos="567"/>
          <w:tab w:val="clear" w:pos="709"/>
        </w:tabs>
        <w:ind w:left="0" w:firstLine="0"/>
        <w:rPr>
          <w:szCs w:val="22"/>
          <w:u w:val="single"/>
        </w:rPr>
      </w:pPr>
      <w:r w:rsidRPr="004A6145">
        <w:rPr>
          <w:szCs w:val="22"/>
          <w:u w:val="single"/>
        </w:rPr>
        <w:t>Gris:</w:t>
      </w:r>
    </w:p>
    <w:p w14:paraId="763DBCF4" w14:textId="77777777" w:rsidR="00FD2250" w:rsidRPr="003C7A59" w:rsidRDefault="00FD2250" w:rsidP="00346A1D">
      <w:pPr>
        <w:pStyle w:val="BodyTextIndent2"/>
        <w:tabs>
          <w:tab w:val="clear" w:pos="567"/>
          <w:tab w:val="clear" w:pos="709"/>
        </w:tabs>
        <w:ind w:left="0" w:firstLine="0"/>
        <w:rPr>
          <w:szCs w:val="22"/>
        </w:rPr>
      </w:pPr>
      <w:r w:rsidRPr="003C7A59">
        <w:rPr>
          <w:szCs w:val="22"/>
        </w:rPr>
        <w:t xml:space="preserve">Til bruk ved ikke-infeksiøse lidelser i bevegelsesapparatet for å redusere symptomer på halthet og inflammasjon. </w:t>
      </w:r>
    </w:p>
    <w:p w14:paraId="763DBCF5" w14:textId="77777777" w:rsidR="00FD2250" w:rsidRPr="003C7A59" w:rsidRDefault="00FD2250" w:rsidP="00346A1D">
      <w:pPr>
        <w:tabs>
          <w:tab w:val="clear" w:pos="567"/>
        </w:tabs>
        <w:spacing w:line="240" w:lineRule="auto"/>
        <w:rPr>
          <w:szCs w:val="22"/>
        </w:rPr>
      </w:pPr>
      <w:r w:rsidRPr="003C7A59">
        <w:rPr>
          <w:szCs w:val="22"/>
        </w:rPr>
        <w:t>Til lindring av post-operative smerter i forbindelse med mindre</w:t>
      </w:r>
      <w:r w:rsidR="00DE37AB" w:rsidRPr="003C7A59">
        <w:rPr>
          <w:szCs w:val="22"/>
        </w:rPr>
        <w:t>,</w:t>
      </w:r>
      <w:r w:rsidRPr="003C7A59">
        <w:rPr>
          <w:szCs w:val="22"/>
        </w:rPr>
        <w:t xml:space="preserve"> invasiv bløtvevskirurgi, som kastrasjon.</w:t>
      </w:r>
    </w:p>
    <w:p w14:paraId="763DBCF6" w14:textId="77777777" w:rsidR="00FD2250" w:rsidRPr="003C7A59" w:rsidRDefault="00FD2250" w:rsidP="00346A1D">
      <w:pPr>
        <w:tabs>
          <w:tab w:val="clear" w:pos="567"/>
        </w:tabs>
        <w:spacing w:line="240" w:lineRule="auto"/>
        <w:rPr>
          <w:szCs w:val="22"/>
        </w:rPr>
      </w:pPr>
    </w:p>
    <w:p w14:paraId="763DBCF7" w14:textId="77777777" w:rsidR="00FD2250" w:rsidRPr="003C7A59" w:rsidRDefault="00FD2250" w:rsidP="00346A1D">
      <w:pPr>
        <w:tabs>
          <w:tab w:val="clear" w:pos="567"/>
        </w:tabs>
        <w:spacing w:line="240" w:lineRule="auto"/>
        <w:rPr>
          <w:szCs w:val="22"/>
        </w:rPr>
      </w:pPr>
    </w:p>
    <w:p w14:paraId="763DBCF8" w14:textId="77777777" w:rsidR="00FD2250" w:rsidRPr="003C7A59" w:rsidRDefault="00FD2250" w:rsidP="00BC4BA6">
      <w:pPr>
        <w:keepNext/>
        <w:tabs>
          <w:tab w:val="clear" w:pos="567"/>
        </w:tabs>
        <w:spacing w:line="240" w:lineRule="auto"/>
        <w:ind w:left="567" w:hanging="567"/>
        <w:rPr>
          <w:szCs w:val="22"/>
        </w:rPr>
      </w:pPr>
      <w:r w:rsidRPr="001B3019">
        <w:rPr>
          <w:b/>
          <w:szCs w:val="22"/>
          <w:highlight w:val="lightGray"/>
        </w:rPr>
        <w:lastRenderedPageBreak/>
        <w:t>5.</w:t>
      </w:r>
      <w:r w:rsidRPr="003C7A59">
        <w:rPr>
          <w:b/>
          <w:szCs w:val="22"/>
        </w:rPr>
        <w:tab/>
        <w:t>KONTRAINDIKASJONER</w:t>
      </w:r>
    </w:p>
    <w:p w14:paraId="763DBCF9" w14:textId="77777777" w:rsidR="00FD2250" w:rsidRPr="003C7A59" w:rsidRDefault="00FD2250" w:rsidP="00BC4BA6">
      <w:pPr>
        <w:keepNext/>
        <w:tabs>
          <w:tab w:val="clear" w:pos="567"/>
        </w:tabs>
        <w:spacing w:line="240" w:lineRule="auto"/>
        <w:rPr>
          <w:szCs w:val="22"/>
        </w:rPr>
      </w:pPr>
    </w:p>
    <w:p w14:paraId="763DBCFA" w14:textId="77777777" w:rsidR="00FD2250" w:rsidRPr="003C7A59" w:rsidRDefault="00FD2250" w:rsidP="00346A1D">
      <w:pPr>
        <w:pStyle w:val="BodyTextIndent2"/>
        <w:tabs>
          <w:tab w:val="clear" w:pos="567"/>
        </w:tabs>
        <w:ind w:left="0" w:firstLine="0"/>
        <w:rPr>
          <w:szCs w:val="22"/>
        </w:rPr>
      </w:pPr>
      <w:r w:rsidRPr="003C7A59">
        <w:rPr>
          <w:szCs w:val="22"/>
        </w:rPr>
        <w:t xml:space="preserve">Skal ikke brukes </w:t>
      </w:r>
      <w:r w:rsidR="00607F6E" w:rsidRPr="003C7A59">
        <w:rPr>
          <w:szCs w:val="22"/>
        </w:rPr>
        <w:t>til</w:t>
      </w:r>
      <w:r w:rsidRPr="003C7A59">
        <w:rPr>
          <w:szCs w:val="22"/>
        </w:rPr>
        <w:t xml:space="preserve"> dyr som lider av blødningsforstyrrelser, svekket lever-, hjerte eller nyrefunksjon eller der det er påvist ulcerogene gastrointestinale lesjoner.</w:t>
      </w:r>
    </w:p>
    <w:p w14:paraId="763DBCFB" w14:textId="77777777" w:rsidR="00FD2250" w:rsidRPr="003C7A59" w:rsidRDefault="00FD2250" w:rsidP="00346A1D">
      <w:pPr>
        <w:pStyle w:val="BodyTextIndent2"/>
        <w:tabs>
          <w:tab w:val="clear" w:pos="567"/>
        </w:tabs>
        <w:ind w:left="0" w:firstLine="0"/>
        <w:rPr>
          <w:szCs w:val="22"/>
        </w:rPr>
      </w:pPr>
      <w:r w:rsidRPr="003C7A59">
        <w:rPr>
          <w:szCs w:val="22"/>
        </w:rPr>
        <w:t xml:space="preserve">Skal ikke brukes ved kjent overfølsomhet </w:t>
      </w:r>
      <w:r w:rsidR="00607F6E" w:rsidRPr="003C7A59">
        <w:rPr>
          <w:szCs w:val="22"/>
        </w:rPr>
        <w:t xml:space="preserve">for virkestoffet </w:t>
      </w:r>
      <w:r w:rsidRPr="003C7A59">
        <w:rPr>
          <w:szCs w:val="22"/>
        </w:rPr>
        <w:t>eller noen av hjelpestoffene.</w:t>
      </w:r>
    </w:p>
    <w:p w14:paraId="763DBCFC" w14:textId="77777777" w:rsidR="00FD2250" w:rsidRPr="003C7A59" w:rsidRDefault="00FD2250" w:rsidP="00346A1D">
      <w:pPr>
        <w:tabs>
          <w:tab w:val="clear" w:pos="567"/>
        </w:tabs>
        <w:spacing w:line="240" w:lineRule="auto"/>
        <w:rPr>
          <w:szCs w:val="22"/>
        </w:rPr>
      </w:pPr>
      <w:r w:rsidRPr="003C7A59">
        <w:rPr>
          <w:szCs w:val="22"/>
        </w:rPr>
        <w:t>Ved behandling av diaré hos storfe, skal ikke preparatet brukes til dyr som er under én uke gamle.</w:t>
      </w:r>
    </w:p>
    <w:p w14:paraId="763DBCFD" w14:textId="432C787D" w:rsidR="00FD2250" w:rsidRPr="003C7A59" w:rsidRDefault="00FD2250" w:rsidP="00346A1D">
      <w:pPr>
        <w:tabs>
          <w:tab w:val="clear" w:pos="567"/>
        </w:tabs>
        <w:spacing w:line="240" w:lineRule="auto"/>
        <w:rPr>
          <w:szCs w:val="22"/>
        </w:rPr>
      </w:pPr>
      <w:r w:rsidRPr="003C7A59">
        <w:rPr>
          <w:szCs w:val="22"/>
        </w:rPr>
        <w:t xml:space="preserve">Skal ikke brukes til griser mindre enn 2 </w:t>
      </w:r>
      <w:r w:rsidR="000B5645">
        <w:rPr>
          <w:szCs w:val="22"/>
        </w:rPr>
        <w:t>døgn</w:t>
      </w:r>
      <w:r w:rsidRPr="003C7A59">
        <w:rPr>
          <w:szCs w:val="22"/>
        </w:rPr>
        <w:t xml:space="preserve"> gamle.</w:t>
      </w:r>
    </w:p>
    <w:p w14:paraId="763DBCFE" w14:textId="77777777" w:rsidR="00FD2250" w:rsidRPr="003C7A59" w:rsidRDefault="00FD2250" w:rsidP="00346A1D">
      <w:pPr>
        <w:tabs>
          <w:tab w:val="clear" w:pos="567"/>
        </w:tabs>
        <w:spacing w:line="240" w:lineRule="auto"/>
        <w:rPr>
          <w:szCs w:val="22"/>
        </w:rPr>
      </w:pPr>
    </w:p>
    <w:p w14:paraId="763DBCFF" w14:textId="77777777" w:rsidR="00FD2250" w:rsidRPr="003C7A59" w:rsidRDefault="00FD2250" w:rsidP="00346A1D">
      <w:pPr>
        <w:tabs>
          <w:tab w:val="clear" w:pos="567"/>
        </w:tabs>
        <w:spacing w:line="240" w:lineRule="auto"/>
        <w:rPr>
          <w:szCs w:val="22"/>
        </w:rPr>
      </w:pPr>
    </w:p>
    <w:p w14:paraId="763DBD00" w14:textId="77777777" w:rsidR="00FD2250" w:rsidRPr="003C7A59" w:rsidRDefault="00FD2250" w:rsidP="00346A1D">
      <w:pPr>
        <w:tabs>
          <w:tab w:val="clear" w:pos="567"/>
        </w:tabs>
        <w:spacing w:line="240" w:lineRule="auto"/>
        <w:ind w:left="567" w:hanging="567"/>
        <w:rPr>
          <w:szCs w:val="22"/>
        </w:rPr>
      </w:pPr>
      <w:r w:rsidRPr="001B3019">
        <w:rPr>
          <w:b/>
          <w:szCs w:val="22"/>
          <w:highlight w:val="lightGray"/>
        </w:rPr>
        <w:t>6.</w:t>
      </w:r>
      <w:r w:rsidRPr="003C7A59">
        <w:rPr>
          <w:b/>
          <w:szCs w:val="22"/>
        </w:rPr>
        <w:tab/>
        <w:t>BIVIRKNINGER</w:t>
      </w:r>
    </w:p>
    <w:p w14:paraId="763DBD01" w14:textId="77777777" w:rsidR="00FD2250" w:rsidRPr="003C7A59" w:rsidRDefault="00FD2250" w:rsidP="00346A1D">
      <w:pPr>
        <w:pStyle w:val="BodyTextIndent"/>
        <w:tabs>
          <w:tab w:val="left" w:pos="0"/>
        </w:tabs>
        <w:rPr>
          <w:szCs w:val="22"/>
        </w:rPr>
      </w:pPr>
    </w:p>
    <w:p w14:paraId="6E19740B" w14:textId="1E247FF2" w:rsidR="00D932DD" w:rsidRDefault="00D932DD" w:rsidP="00D932DD">
      <w:pPr>
        <w:rPr>
          <w:szCs w:val="22"/>
        </w:rPr>
      </w:pPr>
      <w:r>
        <w:rPr>
          <w:szCs w:val="22"/>
        </w:rPr>
        <w:t xml:space="preserve">Hos storfe ble kun en svak, </w:t>
      </w:r>
      <w:r w:rsidRPr="008456A0">
        <w:rPr>
          <w:snapToGrid w:val="0"/>
          <w:szCs w:val="22"/>
          <w:lang w:eastAsia="de-DE"/>
        </w:rPr>
        <w:t xml:space="preserve">forbigående </w:t>
      </w:r>
      <w:r w:rsidRPr="008456A0">
        <w:rPr>
          <w:szCs w:val="22"/>
        </w:rPr>
        <w:t>hevelse på injeksjonsstedet etter subkutan administrasjon</w:t>
      </w:r>
      <w:r>
        <w:rPr>
          <w:szCs w:val="22"/>
        </w:rPr>
        <w:t xml:space="preserve"> observert </w:t>
      </w:r>
      <w:r w:rsidRPr="008456A0">
        <w:rPr>
          <w:szCs w:val="22"/>
        </w:rPr>
        <w:t>hos mindre enn 10 % av storfe behandlet i kliniske studier.</w:t>
      </w:r>
    </w:p>
    <w:p w14:paraId="763DBD03" w14:textId="77777777" w:rsidR="00FD2250" w:rsidRPr="003C7A59" w:rsidRDefault="00FD2250" w:rsidP="00346A1D">
      <w:pPr>
        <w:tabs>
          <w:tab w:val="clear" w:pos="567"/>
        </w:tabs>
        <w:spacing w:line="240" w:lineRule="auto"/>
        <w:rPr>
          <w:snapToGrid w:val="0"/>
          <w:szCs w:val="22"/>
          <w:lang w:eastAsia="de-DE"/>
        </w:rPr>
      </w:pPr>
    </w:p>
    <w:p w14:paraId="763DBD04" w14:textId="50405BA5" w:rsidR="00FD2250" w:rsidRPr="003C7A59" w:rsidRDefault="00F14C21" w:rsidP="00346A1D">
      <w:pPr>
        <w:tabs>
          <w:tab w:val="clear" w:pos="567"/>
        </w:tabs>
        <w:spacing w:line="240" w:lineRule="auto"/>
        <w:rPr>
          <w:snapToGrid w:val="0"/>
          <w:szCs w:val="22"/>
          <w:lang w:eastAsia="de-DE"/>
        </w:rPr>
      </w:pPr>
      <w:r>
        <w:rPr>
          <w:snapToGrid w:val="0"/>
          <w:szCs w:val="22"/>
          <w:lang w:eastAsia="de-DE"/>
        </w:rPr>
        <w:t>A</w:t>
      </w:r>
      <w:r w:rsidR="00FD2250" w:rsidRPr="003C7A59">
        <w:rPr>
          <w:snapToGrid w:val="0"/>
          <w:szCs w:val="22"/>
          <w:lang w:eastAsia="de-DE"/>
        </w:rPr>
        <w:t>nafylaktiske reaksjoner</w:t>
      </w:r>
      <w:r w:rsidR="00680AF2" w:rsidRPr="003C7A59">
        <w:rPr>
          <w:snapToGrid w:val="0"/>
          <w:szCs w:val="22"/>
          <w:lang w:eastAsia="de-DE"/>
        </w:rPr>
        <w:t>,</w:t>
      </w:r>
      <w:r w:rsidR="00FD2250" w:rsidRPr="003C7A59">
        <w:rPr>
          <w:snapToGrid w:val="0"/>
          <w:szCs w:val="22"/>
          <w:lang w:eastAsia="de-DE"/>
        </w:rPr>
        <w:t xml:space="preserve"> </w:t>
      </w:r>
      <w:r w:rsidR="009756B2" w:rsidRPr="003C7A59">
        <w:rPr>
          <w:snapToGrid w:val="0"/>
          <w:szCs w:val="22"/>
          <w:lang w:eastAsia="de-DE"/>
        </w:rPr>
        <w:t xml:space="preserve">som kan være </w:t>
      </w:r>
      <w:r w:rsidR="005A7208" w:rsidRPr="003C7A59">
        <w:rPr>
          <w:snapToGrid w:val="0"/>
          <w:szCs w:val="22"/>
          <w:lang w:eastAsia="de-DE"/>
        </w:rPr>
        <w:t xml:space="preserve">alvorlige </w:t>
      </w:r>
      <w:r w:rsidR="001C79EC" w:rsidRPr="003C7A59">
        <w:rPr>
          <w:snapToGrid w:val="0"/>
          <w:szCs w:val="22"/>
          <w:lang w:eastAsia="de-DE"/>
        </w:rPr>
        <w:t xml:space="preserve">(inkludert </w:t>
      </w:r>
      <w:r w:rsidR="002A43C9" w:rsidRPr="003C7A59">
        <w:rPr>
          <w:snapToGrid w:val="0"/>
          <w:szCs w:val="22"/>
          <w:lang w:eastAsia="de-DE"/>
        </w:rPr>
        <w:t>livstruende</w:t>
      </w:r>
      <w:r w:rsidR="001C79EC" w:rsidRPr="003C7A59">
        <w:rPr>
          <w:snapToGrid w:val="0"/>
          <w:szCs w:val="22"/>
          <w:lang w:eastAsia="de-DE"/>
        </w:rPr>
        <w:t>)</w:t>
      </w:r>
      <w:r w:rsidR="00000D5C" w:rsidRPr="003C7A59">
        <w:rPr>
          <w:snapToGrid w:val="0"/>
          <w:szCs w:val="22"/>
          <w:lang w:eastAsia="de-DE"/>
        </w:rPr>
        <w:t xml:space="preserve">, </w:t>
      </w:r>
      <w:r>
        <w:rPr>
          <w:snapToGrid w:val="0"/>
          <w:szCs w:val="22"/>
          <w:lang w:eastAsia="de-DE"/>
        </w:rPr>
        <w:t>har i svært sjeldne tilfeller blitt observert, basert på sikkerhetserfaring etter markedsføring</w:t>
      </w:r>
      <w:r w:rsidR="00832563" w:rsidRPr="003C7A59">
        <w:rPr>
          <w:snapToGrid w:val="0"/>
          <w:szCs w:val="22"/>
          <w:lang w:eastAsia="de-DE"/>
        </w:rPr>
        <w:t xml:space="preserve">, </w:t>
      </w:r>
      <w:r w:rsidR="00000D5C" w:rsidRPr="003C7A59">
        <w:rPr>
          <w:snapToGrid w:val="0"/>
          <w:szCs w:val="22"/>
          <w:lang w:eastAsia="de-DE"/>
        </w:rPr>
        <w:t>disse</w:t>
      </w:r>
      <w:r w:rsidR="00FD2250" w:rsidRPr="003C7A59">
        <w:rPr>
          <w:snapToGrid w:val="0"/>
          <w:szCs w:val="22"/>
          <w:lang w:eastAsia="de-DE"/>
        </w:rPr>
        <w:t xml:space="preserve"> skal behandles </w:t>
      </w:r>
      <w:r w:rsidR="007231AF" w:rsidRPr="003C7A59">
        <w:rPr>
          <w:snapToGrid w:val="0"/>
          <w:szCs w:val="22"/>
          <w:lang w:eastAsia="de-DE"/>
        </w:rPr>
        <w:t>symptomatisk</w:t>
      </w:r>
      <w:r w:rsidR="00FD2250" w:rsidRPr="003C7A59">
        <w:rPr>
          <w:snapToGrid w:val="0"/>
          <w:szCs w:val="22"/>
          <w:lang w:eastAsia="de-DE"/>
        </w:rPr>
        <w:t xml:space="preserve">. </w:t>
      </w:r>
    </w:p>
    <w:p w14:paraId="763DBD05" w14:textId="77777777" w:rsidR="00BC0919" w:rsidRPr="003C7A59" w:rsidRDefault="00BC0919" w:rsidP="00BC0919">
      <w:pPr>
        <w:spacing w:line="240" w:lineRule="auto"/>
        <w:rPr>
          <w:szCs w:val="22"/>
        </w:rPr>
      </w:pPr>
    </w:p>
    <w:p w14:paraId="1C6104FF" w14:textId="77777777" w:rsidR="00F74F70" w:rsidRDefault="00F74F70" w:rsidP="00F74F70">
      <w:pPr>
        <w:ind w:left="567" w:hanging="567"/>
        <w:rPr>
          <w:bCs/>
          <w:szCs w:val="22"/>
        </w:rPr>
      </w:pPr>
      <w:r>
        <w:rPr>
          <w:szCs w:val="22"/>
        </w:rPr>
        <w:t>Frekvensen av</w:t>
      </w:r>
      <w:r>
        <w:rPr>
          <w:bCs/>
          <w:szCs w:val="22"/>
        </w:rPr>
        <w:t xml:space="preserve"> bivirkninger </w:t>
      </w:r>
      <w:r>
        <w:rPr>
          <w:szCs w:val="22"/>
        </w:rPr>
        <w:t>angis etter følgende kriterier:</w:t>
      </w:r>
    </w:p>
    <w:p w14:paraId="51097D22" w14:textId="77777777" w:rsidR="00F74F70" w:rsidRDefault="00F74F70" w:rsidP="00F74F70">
      <w:pPr>
        <w:ind w:left="567" w:hanging="567"/>
        <w:rPr>
          <w:szCs w:val="22"/>
        </w:rPr>
      </w:pPr>
      <w:r>
        <w:rPr>
          <w:szCs w:val="22"/>
        </w:rPr>
        <w:t>- Svært vanlige (flere enn 1 av 10 behandlede dyr får bivirkning(er))</w:t>
      </w:r>
    </w:p>
    <w:p w14:paraId="74125AAA" w14:textId="77777777" w:rsidR="00F74F70" w:rsidRDefault="00F74F70" w:rsidP="00F74F70">
      <w:pPr>
        <w:ind w:left="567" w:hanging="567"/>
        <w:rPr>
          <w:szCs w:val="22"/>
        </w:rPr>
      </w:pPr>
      <w:r>
        <w:rPr>
          <w:szCs w:val="22"/>
        </w:rPr>
        <w:t>- Vanlige (flere enn 1 men færre enn 10 av 100 behandlede dyr)</w:t>
      </w:r>
    </w:p>
    <w:p w14:paraId="7F2D1960" w14:textId="77777777" w:rsidR="00F74F70" w:rsidRDefault="00F74F70" w:rsidP="00F74F70">
      <w:pPr>
        <w:ind w:left="567" w:hanging="567"/>
        <w:rPr>
          <w:szCs w:val="22"/>
        </w:rPr>
      </w:pPr>
      <w:r>
        <w:rPr>
          <w:szCs w:val="22"/>
        </w:rPr>
        <w:t>- Mindre vanlige (flere enn 1 men færre enn 10 av 1000 behandlede dyr)</w:t>
      </w:r>
    </w:p>
    <w:p w14:paraId="00336E31" w14:textId="77777777" w:rsidR="00F74F70" w:rsidRDefault="00F74F70" w:rsidP="00F74F70">
      <w:pPr>
        <w:ind w:left="567" w:hanging="567"/>
        <w:rPr>
          <w:szCs w:val="22"/>
        </w:rPr>
      </w:pPr>
      <w:r>
        <w:rPr>
          <w:szCs w:val="22"/>
        </w:rPr>
        <w:t>- Sjeldne (flere enn 1 men færre enn 10 av 10 000 behandlede dyr)</w:t>
      </w:r>
    </w:p>
    <w:p w14:paraId="5016FA15" w14:textId="1C173C50" w:rsidR="00F74F70" w:rsidRDefault="00F74F70" w:rsidP="00F74F70">
      <w:pPr>
        <w:ind w:left="567" w:hanging="567"/>
        <w:rPr>
          <w:szCs w:val="22"/>
        </w:rPr>
      </w:pPr>
      <w:r>
        <w:rPr>
          <w:szCs w:val="22"/>
        </w:rPr>
        <w:t>- Svært sjeldne (færre enn 1 av 10 000 behandlede dyr, inkludert isolerte rapporter).</w:t>
      </w:r>
    </w:p>
    <w:p w14:paraId="1C84DEE2" w14:textId="77777777" w:rsidR="00F74F70" w:rsidRDefault="00F74F70" w:rsidP="00F74F70">
      <w:pPr>
        <w:ind w:right="-2"/>
        <w:rPr>
          <w:szCs w:val="22"/>
        </w:rPr>
      </w:pPr>
    </w:p>
    <w:p w14:paraId="30675181" w14:textId="77777777" w:rsidR="00F74F70" w:rsidRDefault="00F74F70" w:rsidP="00F74F70">
      <w:pPr>
        <w:ind w:right="-2"/>
        <w:rPr>
          <w:szCs w:val="22"/>
        </w:rPr>
      </w:pPr>
      <w:r>
        <w:rPr>
          <w:szCs w:val="22"/>
        </w:rPr>
        <w:t>Hvis du legger merke til noen bivirkninger, også slike som ikke allerede er nevnt i dette pakningsvedlegget, eller du tror at legemidlet ikke har virket, bør dette meldes til din veterinær.</w:t>
      </w:r>
    </w:p>
    <w:p w14:paraId="06AE8DB2" w14:textId="77777777" w:rsidR="00F74F70" w:rsidRDefault="00F74F70" w:rsidP="00F74F70">
      <w:pPr>
        <w:rPr>
          <w:szCs w:val="22"/>
        </w:rPr>
      </w:pPr>
    </w:p>
    <w:p w14:paraId="763DBD0E" w14:textId="77777777" w:rsidR="00FD2250" w:rsidRPr="003C7A59" w:rsidRDefault="00FD2250" w:rsidP="00346A1D">
      <w:pPr>
        <w:tabs>
          <w:tab w:val="clear" w:pos="567"/>
        </w:tabs>
        <w:spacing w:line="240" w:lineRule="auto"/>
        <w:rPr>
          <w:szCs w:val="22"/>
        </w:rPr>
      </w:pPr>
    </w:p>
    <w:p w14:paraId="763DBD10" w14:textId="77777777" w:rsidR="00FD2250" w:rsidRPr="003C7A59" w:rsidRDefault="00FD2250" w:rsidP="00346A1D">
      <w:pPr>
        <w:tabs>
          <w:tab w:val="clear" w:pos="567"/>
        </w:tabs>
        <w:spacing w:line="240" w:lineRule="auto"/>
        <w:ind w:left="567" w:hanging="567"/>
        <w:rPr>
          <w:szCs w:val="22"/>
        </w:rPr>
      </w:pPr>
      <w:r w:rsidRPr="001B3019">
        <w:rPr>
          <w:b/>
          <w:szCs w:val="22"/>
          <w:highlight w:val="lightGray"/>
        </w:rPr>
        <w:t>7.</w:t>
      </w:r>
      <w:r w:rsidRPr="003C7A59">
        <w:rPr>
          <w:b/>
          <w:szCs w:val="22"/>
        </w:rPr>
        <w:tab/>
        <w:t>DYREART</w:t>
      </w:r>
      <w:r w:rsidR="001D6949" w:rsidRPr="003C7A59">
        <w:rPr>
          <w:b/>
          <w:szCs w:val="22"/>
        </w:rPr>
        <w:t>ER</w:t>
      </w:r>
      <w:r w:rsidRPr="003C7A59">
        <w:rPr>
          <w:b/>
          <w:szCs w:val="22"/>
        </w:rPr>
        <w:t xml:space="preserve"> SOM PREPARATET ER BEREGNET TIL (MÅLARTER)</w:t>
      </w:r>
    </w:p>
    <w:p w14:paraId="763DBD11" w14:textId="77777777" w:rsidR="00FD2250" w:rsidRPr="003C7A59" w:rsidRDefault="00FD2250" w:rsidP="00346A1D">
      <w:pPr>
        <w:tabs>
          <w:tab w:val="clear" w:pos="567"/>
        </w:tabs>
        <w:spacing w:line="240" w:lineRule="auto"/>
        <w:rPr>
          <w:szCs w:val="22"/>
        </w:rPr>
      </w:pPr>
    </w:p>
    <w:p w14:paraId="763DBD12" w14:textId="77777777" w:rsidR="00FD2250" w:rsidRPr="003C7A59" w:rsidRDefault="00FD2250" w:rsidP="00346A1D">
      <w:pPr>
        <w:tabs>
          <w:tab w:val="left" w:pos="709"/>
        </w:tabs>
        <w:spacing w:line="240" w:lineRule="auto"/>
        <w:ind w:left="567" w:hanging="567"/>
        <w:rPr>
          <w:szCs w:val="22"/>
        </w:rPr>
      </w:pPr>
      <w:r w:rsidRPr="003C7A59">
        <w:rPr>
          <w:szCs w:val="22"/>
        </w:rPr>
        <w:t>Storfe (kalver og ungdyr) og gris</w:t>
      </w:r>
    </w:p>
    <w:p w14:paraId="763DBD13" w14:textId="77777777" w:rsidR="00FD2250" w:rsidRPr="003C7A59" w:rsidRDefault="00FD2250" w:rsidP="00346A1D">
      <w:pPr>
        <w:pStyle w:val="EndnoteText"/>
        <w:tabs>
          <w:tab w:val="clear" w:pos="567"/>
        </w:tabs>
        <w:rPr>
          <w:szCs w:val="22"/>
        </w:rPr>
      </w:pPr>
    </w:p>
    <w:p w14:paraId="763DBD14" w14:textId="77777777" w:rsidR="00FD2250" w:rsidRPr="003C7A59" w:rsidRDefault="00FD2250" w:rsidP="00346A1D">
      <w:pPr>
        <w:tabs>
          <w:tab w:val="clear" w:pos="567"/>
        </w:tabs>
        <w:spacing w:line="240" w:lineRule="auto"/>
        <w:rPr>
          <w:szCs w:val="22"/>
        </w:rPr>
      </w:pPr>
    </w:p>
    <w:p w14:paraId="763DBD15" w14:textId="25D9B986" w:rsidR="00617F98" w:rsidRPr="003C7A59" w:rsidRDefault="00FD2250" w:rsidP="00617F98">
      <w:pPr>
        <w:tabs>
          <w:tab w:val="clear" w:pos="567"/>
        </w:tabs>
        <w:spacing w:line="240" w:lineRule="auto"/>
        <w:rPr>
          <w:b/>
          <w:szCs w:val="22"/>
        </w:rPr>
      </w:pPr>
      <w:r w:rsidRPr="001B3019">
        <w:rPr>
          <w:b/>
          <w:szCs w:val="22"/>
          <w:highlight w:val="lightGray"/>
        </w:rPr>
        <w:t>8.</w:t>
      </w:r>
      <w:r w:rsidRPr="003C7A59">
        <w:rPr>
          <w:b/>
          <w:szCs w:val="22"/>
        </w:rPr>
        <w:tab/>
      </w:r>
      <w:r w:rsidR="004E7D9C" w:rsidRPr="00647CF3">
        <w:rPr>
          <w:b/>
          <w:szCs w:val="22"/>
        </w:rPr>
        <w:t>DOSERING FOR HVER MÅLART, TILFØRSELSVEI(ER) OG TILFØRSELSMÅTE</w:t>
      </w:r>
    </w:p>
    <w:p w14:paraId="763DBD16" w14:textId="77777777" w:rsidR="00FD2250" w:rsidRPr="003C7A59" w:rsidRDefault="00FD2250" w:rsidP="00346A1D">
      <w:pPr>
        <w:tabs>
          <w:tab w:val="clear" w:pos="567"/>
        </w:tabs>
        <w:spacing w:line="240" w:lineRule="auto"/>
        <w:ind w:left="567" w:hanging="567"/>
        <w:rPr>
          <w:szCs w:val="22"/>
        </w:rPr>
      </w:pPr>
    </w:p>
    <w:p w14:paraId="763DBD17" w14:textId="77777777" w:rsidR="00FD2250" w:rsidRPr="003C7A59" w:rsidRDefault="00FD2250" w:rsidP="00346A1D">
      <w:pPr>
        <w:pStyle w:val="BodyTextIndent"/>
        <w:rPr>
          <w:b/>
          <w:szCs w:val="22"/>
        </w:rPr>
      </w:pPr>
      <w:r w:rsidRPr="003C7A59">
        <w:rPr>
          <w:b/>
          <w:szCs w:val="22"/>
        </w:rPr>
        <w:t>Storfe:</w:t>
      </w:r>
    </w:p>
    <w:p w14:paraId="763DBD18" w14:textId="77777777" w:rsidR="00FD2250" w:rsidRPr="003C7A59" w:rsidRDefault="00FD2250" w:rsidP="00346A1D">
      <w:pPr>
        <w:pStyle w:val="BodyTextIndent"/>
        <w:jc w:val="left"/>
        <w:rPr>
          <w:szCs w:val="22"/>
        </w:rPr>
      </w:pPr>
      <w:r w:rsidRPr="003C7A59">
        <w:rPr>
          <w:szCs w:val="22"/>
        </w:rPr>
        <w:t>En engangsinjeksjon, subkutan eller intravenøs, med en dose på 0,5 mg meloksikam/kg kroppsvekt (dvs. 10,0 ml/100 kg) i kombinasjon med passende antibiotikabehandling eller oral rehydreringsbehandling, i henhold til aktuell indikasjon.</w:t>
      </w:r>
    </w:p>
    <w:p w14:paraId="763DBD19" w14:textId="77777777" w:rsidR="00FD2250" w:rsidRPr="003C7A59" w:rsidRDefault="00FD2250" w:rsidP="00346A1D">
      <w:pPr>
        <w:tabs>
          <w:tab w:val="clear" w:pos="567"/>
          <w:tab w:val="left" w:pos="568"/>
        </w:tabs>
        <w:spacing w:line="240" w:lineRule="auto"/>
        <w:ind w:left="568" w:hanging="568"/>
        <w:rPr>
          <w:szCs w:val="22"/>
        </w:rPr>
      </w:pPr>
    </w:p>
    <w:p w14:paraId="763DBD1A" w14:textId="77777777" w:rsidR="00FD2250" w:rsidRPr="003C7A59" w:rsidRDefault="00FD2250" w:rsidP="0037075B">
      <w:pPr>
        <w:tabs>
          <w:tab w:val="clear" w:pos="567"/>
        </w:tabs>
        <w:spacing w:line="240" w:lineRule="auto"/>
        <w:rPr>
          <w:b/>
          <w:szCs w:val="22"/>
        </w:rPr>
      </w:pPr>
      <w:r w:rsidRPr="003C7A59">
        <w:rPr>
          <w:b/>
          <w:szCs w:val="22"/>
        </w:rPr>
        <w:t>Gris:</w:t>
      </w:r>
    </w:p>
    <w:p w14:paraId="763DBD1B" w14:textId="77777777" w:rsidR="00FD2250" w:rsidRPr="003C7A59" w:rsidRDefault="00FD2250" w:rsidP="0037075B">
      <w:pPr>
        <w:tabs>
          <w:tab w:val="clear" w:pos="567"/>
        </w:tabs>
        <w:spacing w:line="240" w:lineRule="auto"/>
        <w:rPr>
          <w:b/>
          <w:szCs w:val="22"/>
          <w:u w:val="single"/>
        </w:rPr>
      </w:pPr>
      <w:r w:rsidRPr="003C7A59">
        <w:rPr>
          <w:szCs w:val="22"/>
          <w:u w:val="single"/>
        </w:rPr>
        <w:t>Forstyrrelser i bevegelsesapparatet:</w:t>
      </w:r>
    </w:p>
    <w:p w14:paraId="763DBD1C" w14:textId="77777777" w:rsidR="00FD2250" w:rsidRPr="003C7A59" w:rsidRDefault="00FD2250" w:rsidP="0037075B">
      <w:pPr>
        <w:tabs>
          <w:tab w:val="clear" w:pos="567"/>
        </w:tabs>
        <w:spacing w:line="240" w:lineRule="auto"/>
        <w:rPr>
          <w:szCs w:val="22"/>
        </w:rPr>
      </w:pPr>
      <w:r w:rsidRPr="003C7A59">
        <w:rPr>
          <w:szCs w:val="22"/>
        </w:rPr>
        <w:t xml:space="preserve">En </w:t>
      </w:r>
      <w:r w:rsidR="00235333" w:rsidRPr="003C7A59">
        <w:rPr>
          <w:szCs w:val="22"/>
        </w:rPr>
        <w:t xml:space="preserve">intramuskulær </w:t>
      </w:r>
      <w:r w:rsidRPr="003C7A59">
        <w:rPr>
          <w:szCs w:val="22"/>
        </w:rPr>
        <w:t>engangsinjeksjon, med en dose på 0,4 mg meloksikam /kg kroppsvekt (dvs. 2,0</w:t>
      </w:r>
      <w:r w:rsidR="00371AF5" w:rsidRPr="003C7A59">
        <w:rPr>
          <w:szCs w:val="22"/>
        </w:rPr>
        <w:t> </w:t>
      </w:r>
      <w:r w:rsidRPr="003C7A59">
        <w:rPr>
          <w:szCs w:val="22"/>
        </w:rPr>
        <w:t>ml/25 kg kroppsvekt). Ved behov kan ytterligere en injeksjon meloksikam administreres etter 24</w:t>
      </w:r>
      <w:r w:rsidR="00371AF5" w:rsidRPr="003C7A59">
        <w:rPr>
          <w:szCs w:val="22"/>
        </w:rPr>
        <w:t> </w:t>
      </w:r>
      <w:r w:rsidRPr="003C7A59">
        <w:rPr>
          <w:szCs w:val="22"/>
        </w:rPr>
        <w:t>timer.</w:t>
      </w:r>
    </w:p>
    <w:p w14:paraId="763DBD1D" w14:textId="77777777" w:rsidR="00FD2250" w:rsidRPr="003C7A59" w:rsidRDefault="00FD2250" w:rsidP="00346A1D">
      <w:pPr>
        <w:tabs>
          <w:tab w:val="clear" w:pos="567"/>
        </w:tabs>
        <w:spacing w:line="240" w:lineRule="auto"/>
        <w:rPr>
          <w:szCs w:val="22"/>
        </w:rPr>
      </w:pPr>
    </w:p>
    <w:p w14:paraId="763DBD1E" w14:textId="77777777" w:rsidR="00FD2250" w:rsidRPr="003C7A59" w:rsidRDefault="00FD2250" w:rsidP="00346A1D">
      <w:pPr>
        <w:tabs>
          <w:tab w:val="clear" w:pos="567"/>
        </w:tabs>
        <w:spacing w:line="240" w:lineRule="auto"/>
        <w:rPr>
          <w:szCs w:val="22"/>
          <w:u w:val="single"/>
        </w:rPr>
      </w:pPr>
      <w:r w:rsidRPr="003C7A59">
        <w:rPr>
          <w:szCs w:val="22"/>
          <w:u w:val="single"/>
        </w:rPr>
        <w:t>Reduksjon av postoperative smerter:</w:t>
      </w:r>
    </w:p>
    <w:p w14:paraId="763DBD1F" w14:textId="77777777" w:rsidR="00FD2250" w:rsidRPr="003C7A59" w:rsidRDefault="00FD2250" w:rsidP="00346A1D">
      <w:pPr>
        <w:tabs>
          <w:tab w:val="clear" w:pos="567"/>
        </w:tabs>
        <w:spacing w:line="240" w:lineRule="auto"/>
        <w:rPr>
          <w:szCs w:val="22"/>
        </w:rPr>
      </w:pPr>
      <w:r w:rsidRPr="003C7A59">
        <w:rPr>
          <w:szCs w:val="22"/>
        </w:rPr>
        <w:t xml:space="preserve">En </w:t>
      </w:r>
      <w:r w:rsidR="00235333" w:rsidRPr="003C7A59">
        <w:rPr>
          <w:szCs w:val="22"/>
        </w:rPr>
        <w:t xml:space="preserve">intramuskulær </w:t>
      </w:r>
      <w:r w:rsidRPr="003C7A59">
        <w:rPr>
          <w:szCs w:val="22"/>
        </w:rPr>
        <w:t>engangsinjeksjon, med en dose på 0,4 mg meloksikam/kg kroppsvekt (dvs. 0,4</w:t>
      </w:r>
      <w:r w:rsidR="00371AF5" w:rsidRPr="003C7A59">
        <w:rPr>
          <w:szCs w:val="22"/>
        </w:rPr>
        <w:t> </w:t>
      </w:r>
      <w:r w:rsidRPr="003C7A59">
        <w:rPr>
          <w:szCs w:val="22"/>
        </w:rPr>
        <w:t>ml/5</w:t>
      </w:r>
      <w:r w:rsidR="00371AF5" w:rsidRPr="003C7A59">
        <w:rPr>
          <w:szCs w:val="22"/>
        </w:rPr>
        <w:t> </w:t>
      </w:r>
      <w:r w:rsidRPr="003C7A59">
        <w:rPr>
          <w:szCs w:val="22"/>
        </w:rPr>
        <w:t xml:space="preserve">kg korppsvekt) før operasjon. </w:t>
      </w:r>
    </w:p>
    <w:p w14:paraId="763DBD20" w14:textId="77777777" w:rsidR="00FD2250" w:rsidRPr="003C7A59" w:rsidRDefault="00FD2250" w:rsidP="00346A1D">
      <w:pPr>
        <w:tabs>
          <w:tab w:val="clear" w:pos="567"/>
        </w:tabs>
        <w:spacing w:line="240" w:lineRule="auto"/>
        <w:rPr>
          <w:szCs w:val="22"/>
        </w:rPr>
      </w:pPr>
      <w:r w:rsidRPr="003C7A59">
        <w:rPr>
          <w:szCs w:val="22"/>
        </w:rPr>
        <w:t>Det er veldig viktig å dosere nøyaktig og bruke en passende injeksjonsspøyte samt måle kroppsvekten nøye.</w:t>
      </w:r>
    </w:p>
    <w:p w14:paraId="763DBD21" w14:textId="77777777" w:rsidR="00FD2250" w:rsidRPr="003C7A59" w:rsidRDefault="00FD2250" w:rsidP="00346A1D">
      <w:pPr>
        <w:tabs>
          <w:tab w:val="clear" w:pos="567"/>
          <w:tab w:val="left" w:pos="568"/>
        </w:tabs>
        <w:spacing w:line="240" w:lineRule="auto"/>
        <w:ind w:left="568" w:hanging="568"/>
        <w:rPr>
          <w:szCs w:val="22"/>
        </w:rPr>
      </w:pPr>
    </w:p>
    <w:p w14:paraId="763DBD22" w14:textId="77777777" w:rsidR="00FD2250" w:rsidRPr="003C7A59" w:rsidRDefault="00FD2250" w:rsidP="00346A1D">
      <w:pPr>
        <w:tabs>
          <w:tab w:val="clear" w:pos="567"/>
          <w:tab w:val="left" w:pos="568"/>
        </w:tabs>
        <w:spacing w:line="240" w:lineRule="auto"/>
        <w:ind w:left="568" w:hanging="568"/>
        <w:rPr>
          <w:szCs w:val="22"/>
        </w:rPr>
      </w:pPr>
    </w:p>
    <w:p w14:paraId="763DBD23" w14:textId="77777777" w:rsidR="00FD2250" w:rsidRPr="003C7A59" w:rsidRDefault="00FD2250" w:rsidP="00346A1D">
      <w:pPr>
        <w:tabs>
          <w:tab w:val="clear" w:pos="567"/>
        </w:tabs>
        <w:spacing w:line="240" w:lineRule="auto"/>
        <w:ind w:left="567" w:hanging="567"/>
        <w:rPr>
          <w:szCs w:val="22"/>
        </w:rPr>
      </w:pPr>
      <w:r w:rsidRPr="001B3019">
        <w:rPr>
          <w:b/>
          <w:szCs w:val="22"/>
          <w:highlight w:val="lightGray"/>
        </w:rPr>
        <w:t>9.</w:t>
      </w:r>
      <w:r w:rsidRPr="003C7A59">
        <w:rPr>
          <w:b/>
          <w:szCs w:val="22"/>
        </w:rPr>
        <w:tab/>
        <w:t>OPPLYSNINGER OM KORREKT BRUK</w:t>
      </w:r>
    </w:p>
    <w:p w14:paraId="763DBD24" w14:textId="77777777" w:rsidR="00FD2250" w:rsidRPr="003C7A59" w:rsidRDefault="00FD2250" w:rsidP="00346A1D">
      <w:pPr>
        <w:tabs>
          <w:tab w:val="clear" w:pos="567"/>
        </w:tabs>
        <w:spacing w:line="240" w:lineRule="auto"/>
        <w:rPr>
          <w:szCs w:val="22"/>
        </w:rPr>
      </w:pPr>
    </w:p>
    <w:p w14:paraId="763DBD25" w14:textId="77777777" w:rsidR="00FD2250" w:rsidRPr="003C7A59" w:rsidRDefault="00FD2250" w:rsidP="00346A1D">
      <w:pPr>
        <w:pStyle w:val="BodyText"/>
        <w:rPr>
          <w:szCs w:val="22"/>
        </w:rPr>
      </w:pPr>
      <w:r w:rsidRPr="003C7A59">
        <w:rPr>
          <w:szCs w:val="22"/>
        </w:rPr>
        <w:t>Unngå kontaminering under bruk.</w:t>
      </w:r>
    </w:p>
    <w:p w14:paraId="763DBD26" w14:textId="77777777" w:rsidR="00FD2250" w:rsidRPr="003C7A59" w:rsidRDefault="00FD2250" w:rsidP="00346A1D">
      <w:pPr>
        <w:tabs>
          <w:tab w:val="clear" w:pos="567"/>
        </w:tabs>
        <w:spacing w:line="240" w:lineRule="auto"/>
        <w:rPr>
          <w:szCs w:val="22"/>
        </w:rPr>
      </w:pPr>
    </w:p>
    <w:p w14:paraId="763DBD27" w14:textId="77777777" w:rsidR="0093012D" w:rsidRPr="003C7A59" w:rsidRDefault="0093012D" w:rsidP="00346A1D">
      <w:pPr>
        <w:tabs>
          <w:tab w:val="clear" w:pos="567"/>
        </w:tabs>
        <w:spacing w:line="240" w:lineRule="auto"/>
        <w:rPr>
          <w:szCs w:val="22"/>
        </w:rPr>
      </w:pPr>
    </w:p>
    <w:p w14:paraId="763DBD28" w14:textId="3BB4DD8F" w:rsidR="00FD2250" w:rsidRPr="003C7A59" w:rsidRDefault="00FD2250" w:rsidP="00346A1D">
      <w:pPr>
        <w:tabs>
          <w:tab w:val="clear" w:pos="567"/>
        </w:tabs>
        <w:spacing w:line="240" w:lineRule="auto"/>
        <w:ind w:left="567" w:hanging="567"/>
        <w:rPr>
          <w:b/>
          <w:szCs w:val="22"/>
        </w:rPr>
      </w:pPr>
      <w:r w:rsidRPr="001B3019">
        <w:rPr>
          <w:b/>
          <w:szCs w:val="22"/>
          <w:highlight w:val="lightGray"/>
        </w:rPr>
        <w:t>10.</w:t>
      </w:r>
      <w:r w:rsidRPr="003C7A59">
        <w:rPr>
          <w:b/>
          <w:szCs w:val="22"/>
        </w:rPr>
        <w:tab/>
        <w:t>TILBAKEHOLDELSESTID</w:t>
      </w:r>
      <w:r w:rsidR="00D7295B">
        <w:rPr>
          <w:b/>
          <w:szCs w:val="22"/>
        </w:rPr>
        <w:t>(ER)</w:t>
      </w:r>
    </w:p>
    <w:p w14:paraId="763DBD29" w14:textId="77777777" w:rsidR="00FD2250" w:rsidRPr="004A6145" w:rsidRDefault="00FD2250" w:rsidP="00346A1D">
      <w:pPr>
        <w:tabs>
          <w:tab w:val="clear" w:pos="567"/>
        </w:tabs>
        <w:spacing w:line="240" w:lineRule="auto"/>
        <w:rPr>
          <w:bCs/>
          <w:szCs w:val="22"/>
        </w:rPr>
      </w:pPr>
    </w:p>
    <w:p w14:paraId="763DBD2A" w14:textId="2CAF0972" w:rsidR="00FD2250" w:rsidRPr="003C7A59" w:rsidRDefault="00FD2250" w:rsidP="00346A1D">
      <w:pPr>
        <w:tabs>
          <w:tab w:val="clear" w:pos="567"/>
          <w:tab w:val="left" w:pos="993"/>
          <w:tab w:val="left" w:pos="1843"/>
        </w:tabs>
        <w:spacing w:line="240" w:lineRule="auto"/>
        <w:rPr>
          <w:szCs w:val="22"/>
        </w:rPr>
      </w:pPr>
      <w:r w:rsidRPr="004A6145">
        <w:rPr>
          <w:bCs/>
          <w:szCs w:val="22"/>
          <w:u w:val="single"/>
        </w:rPr>
        <w:t>Storfe:</w:t>
      </w:r>
      <w:r w:rsidR="00617629" w:rsidRPr="003C7A59">
        <w:rPr>
          <w:szCs w:val="22"/>
        </w:rPr>
        <w:tab/>
      </w:r>
      <w:r w:rsidR="004A6145">
        <w:rPr>
          <w:szCs w:val="22"/>
        </w:rPr>
        <w:t xml:space="preserve">Slakt: </w:t>
      </w:r>
      <w:r w:rsidRPr="003C7A59">
        <w:rPr>
          <w:szCs w:val="22"/>
        </w:rPr>
        <w:t>15 d</w:t>
      </w:r>
      <w:r w:rsidR="00B90EAC">
        <w:rPr>
          <w:szCs w:val="22"/>
        </w:rPr>
        <w:t>øgn</w:t>
      </w:r>
    </w:p>
    <w:p w14:paraId="763DBD2B" w14:textId="520A23FE" w:rsidR="00FD2250" w:rsidRPr="003C7A59" w:rsidRDefault="00FD2250" w:rsidP="00346A1D">
      <w:pPr>
        <w:tabs>
          <w:tab w:val="clear" w:pos="567"/>
          <w:tab w:val="left" w:pos="993"/>
          <w:tab w:val="left" w:pos="1843"/>
        </w:tabs>
        <w:spacing w:line="240" w:lineRule="auto"/>
        <w:rPr>
          <w:szCs w:val="22"/>
        </w:rPr>
      </w:pPr>
      <w:r w:rsidRPr="004A6145">
        <w:rPr>
          <w:bCs/>
          <w:szCs w:val="22"/>
          <w:u w:val="single"/>
        </w:rPr>
        <w:t>Gris:</w:t>
      </w:r>
      <w:r w:rsidR="00617629" w:rsidRPr="003C7A59">
        <w:rPr>
          <w:szCs w:val="22"/>
        </w:rPr>
        <w:tab/>
      </w:r>
      <w:r w:rsidR="004A6145">
        <w:rPr>
          <w:szCs w:val="22"/>
        </w:rPr>
        <w:t xml:space="preserve">Slakt: </w:t>
      </w:r>
      <w:r w:rsidRPr="003C7A59">
        <w:rPr>
          <w:szCs w:val="22"/>
        </w:rPr>
        <w:t>5 d</w:t>
      </w:r>
      <w:r w:rsidR="00B90EAC">
        <w:rPr>
          <w:szCs w:val="22"/>
        </w:rPr>
        <w:t>øgn</w:t>
      </w:r>
    </w:p>
    <w:p w14:paraId="763DBD2C" w14:textId="77777777" w:rsidR="00FD2250" w:rsidRPr="003C7A59" w:rsidRDefault="00FD2250" w:rsidP="00346A1D">
      <w:pPr>
        <w:tabs>
          <w:tab w:val="clear" w:pos="567"/>
        </w:tabs>
        <w:spacing w:line="240" w:lineRule="auto"/>
        <w:rPr>
          <w:szCs w:val="22"/>
        </w:rPr>
      </w:pPr>
    </w:p>
    <w:p w14:paraId="763DBD2D" w14:textId="77777777" w:rsidR="00FD2250" w:rsidRPr="003C7A59" w:rsidRDefault="00FD2250" w:rsidP="00346A1D">
      <w:pPr>
        <w:tabs>
          <w:tab w:val="clear" w:pos="567"/>
        </w:tabs>
        <w:spacing w:line="240" w:lineRule="auto"/>
        <w:rPr>
          <w:szCs w:val="22"/>
        </w:rPr>
      </w:pPr>
    </w:p>
    <w:p w14:paraId="763DBD2E" w14:textId="77777777" w:rsidR="00FD2250" w:rsidRPr="003C7A59" w:rsidRDefault="00FD2250" w:rsidP="00346A1D">
      <w:pPr>
        <w:tabs>
          <w:tab w:val="clear" w:pos="567"/>
        </w:tabs>
        <w:spacing w:line="240" w:lineRule="auto"/>
        <w:ind w:left="567" w:hanging="567"/>
        <w:rPr>
          <w:szCs w:val="22"/>
        </w:rPr>
      </w:pPr>
      <w:r w:rsidRPr="001B3019">
        <w:rPr>
          <w:b/>
          <w:szCs w:val="22"/>
          <w:highlight w:val="lightGray"/>
        </w:rPr>
        <w:t>11.</w:t>
      </w:r>
      <w:r w:rsidRPr="003C7A59">
        <w:rPr>
          <w:b/>
          <w:szCs w:val="22"/>
        </w:rPr>
        <w:tab/>
        <w:t>SPESIELLE FORHOLDSREGLER VEDRØRENDE OPPBEVARING</w:t>
      </w:r>
    </w:p>
    <w:p w14:paraId="763DBD2F" w14:textId="77777777" w:rsidR="00FD2250" w:rsidRPr="003C7A59" w:rsidRDefault="00FD2250" w:rsidP="00346A1D">
      <w:pPr>
        <w:tabs>
          <w:tab w:val="clear" w:pos="567"/>
        </w:tabs>
        <w:spacing w:line="240" w:lineRule="auto"/>
        <w:rPr>
          <w:szCs w:val="22"/>
        </w:rPr>
      </w:pPr>
    </w:p>
    <w:p w14:paraId="763DBD30" w14:textId="77777777" w:rsidR="00371AF5" w:rsidRPr="003C7A59" w:rsidRDefault="00FD2250" w:rsidP="00346A1D">
      <w:pPr>
        <w:tabs>
          <w:tab w:val="clear" w:pos="567"/>
        </w:tabs>
        <w:spacing w:line="240" w:lineRule="auto"/>
        <w:rPr>
          <w:szCs w:val="22"/>
        </w:rPr>
      </w:pPr>
      <w:r w:rsidRPr="003C7A59">
        <w:rPr>
          <w:szCs w:val="22"/>
        </w:rPr>
        <w:t>Oppbevares utilgjengelig for barn.</w:t>
      </w:r>
    </w:p>
    <w:p w14:paraId="763DBD31" w14:textId="77777777" w:rsidR="007231AF" w:rsidRPr="003C7A59" w:rsidRDefault="00FD2250" w:rsidP="00346A1D">
      <w:pPr>
        <w:spacing w:line="240" w:lineRule="auto"/>
        <w:rPr>
          <w:szCs w:val="22"/>
        </w:rPr>
      </w:pPr>
      <w:r w:rsidRPr="003C7A59">
        <w:rPr>
          <w:szCs w:val="22"/>
        </w:rPr>
        <w:t>Dette veterinærpreparatet krevr ingen spesielle oppbevaringsbetingelser.</w:t>
      </w:r>
    </w:p>
    <w:p w14:paraId="763DBD32" w14:textId="6A13AF59" w:rsidR="001D1E8F" w:rsidRPr="003C7A59" w:rsidRDefault="00FD2250" w:rsidP="00346A1D">
      <w:pPr>
        <w:spacing w:line="240" w:lineRule="auto"/>
        <w:ind w:left="567" w:hanging="567"/>
        <w:rPr>
          <w:szCs w:val="22"/>
        </w:rPr>
      </w:pPr>
      <w:r w:rsidRPr="003C7A59">
        <w:rPr>
          <w:szCs w:val="22"/>
        </w:rPr>
        <w:t xml:space="preserve">Holdbarhet etter anbrudd av beholder: 28 </w:t>
      </w:r>
      <w:r w:rsidR="000B5645">
        <w:rPr>
          <w:szCs w:val="22"/>
        </w:rPr>
        <w:t>døgn</w:t>
      </w:r>
      <w:r w:rsidRPr="003C7A59">
        <w:rPr>
          <w:szCs w:val="22"/>
        </w:rPr>
        <w:t>.</w:t>
      </w:r>
    </w:p>
    <w:p w14:paraId="763DBD33" w14:textId="5008AD58" w:rsidR="00FD2250" w:rsidRPr="003C7A59" w:rsidRDefault="001D6949" w:rsidP="00DF5090">
      <w:pPr>
        <w:spacing w:line="240" w:lineRule="auto"/>
        <w:rPr>
          <w:szCs w:val="22"/>
        </w:rPr>
      </w:pPr>
      <w:r w:rsidRPr="003C7A59">
        <w:rPr>
          <w:szCs w:val="22"/>
        </w:rPr>
        <w:t>B</w:t>
      </w:r>
      <w:r w:rsidR="00FD2250" w:rsidRPr="003C7A59">
        <w:rPr>
          <w:szCs w:val="22"/>
        </w:rPr>
        <w:t>ruk</w:t>
      </w:r>
      <w:r w:rsidRPr="003C7A59">
        <w:rPr>
          <w:szCs w:val="22"/>
        </w:rPr>
        <w:t xml:space="preserve"> ikke dette veterinærpreparatet </w:t>
      </w:r>
      <w:r w:rsidR="00FD2250" w:rsidRPr="003C7A59">
        <w:rPr>
          <w:szCs w:val="22"/>
        </w:rPr>
        <w:t xml:space="preserve">etter den utløpsdatoen som er angitt på esken og flasken etter </w:t>
      </w:r>
      <w:r w:rsidR="004F1503" w:rsidRPr="003C7A59">
        <w:rPr>
          <w:szCs w:val="22"/>
        </w:rPr>
        <w:t>EXP</w:t>
      </w:r>
      <w:r w:rsidR="00FD2250" w:rsidRPr="003C7A59">
        <w:rPr>
          <w:szCs w:val="22"/>
        </w:rPr>
        <w:t>.</w:t>
      </w:r>
    </w:p>
    <w:p w14:paraId="763DBD34" w14:textId="77777777" w:rsidR="00FD2250" w:rsidRPr="003C7A59" w:rsidRDefault="00FD2250" w:rsidP="00346A1D">
      <w:pPr>
        <w:tabs>
          <w:tab w:val="clear" w:pos="567"/>
        </w:tabs>
        <w:spacing w:line="240" w:lineRule="auto"/>
        <w:rPr>
          <w:szCs w:val="22"/>
        </w:rPr>
      </w:pPr>
    </w:p>
    <w:p w14:paraId="763DBD35" w14:textId="77777777" w:rsidR="00FD2250" w:rsidRPr="003C7A59" w:rsidRDefault="00FD2250" w:rsidP="00346A1D">
      <w:pPr>
        <w:tabs>
          <w:tab w:val="clear" w:pos="567"/>
        </w:tabs>
        <w:spacing w:line="240" w:lineRule="auto"/>
        <w:rPr>
          <w:szCs w:val="22"/>
        </w:rPr>
      </w:pPr>
    </w:p>
    <w:p w14:paraId="763DBD36" w14:textId="77777777" w:rsidR="00FD2250" w:rsidRPr="003C7A59" w:rsidRDefault="00FD2250" w:rsidP="00346A1D">
      <w:pPr>
        <w:pStyle w:val="BodyText2"/>
        <w:tabs>
          <w:tab w:val="clear" w:pos="567"/>
        </w:tabs>
        <w:rPr>
          <w:szCs w:val="22"/>
        </w:rPr>
      </w:pPr>
      <w:r w:rsidRPr="001B3019">
        <w:rPr>
          <w:szCs w:val="22"/>
          <w:highlight w:val="lightGray"/>
        </w:rPr>
        <w:t>12.</w:t>
      </w:r>
      <w:r w:rsidRPr="003C7A59">
        <w:rPr>
          <w:szCs w:val="22"/>
        </w:rPr>
        <w:tab/>
        <w:t>SPESIELLE ADVARSLER</w:t>
      </w:r>
    </w:p>
    <w:p w14:paraId="763DBD37" w14:textId="77777777" w:rsidR="00234FF7" w:rsidRPr="004A6145" w:rsidRDefault="00234FF7" w:rsidP="00346A1D">
      <w:pPr>
        <w:pStyle w:val="BodyText2"/>
        <w:tabs>
          <w:tab w:val="clear" w:pos="567"/>
        </w:tabs>
        <w:rPr>
          <w:b w:val="0"/>
          <w:bCs/>
          <w:szCs w:val="22"/>
        </w:rPr>
      </w:pPr>
    </w:p>
    <w:p w14:paraId="763DBD38" w14:textId="77777777" w:rsidR="00156A1C" w:rsidRPr="003C7A59" w:rsidRDefault="00156A1C" w:rsidP="00156A1C">
      <w:r w:rsidRPr="003C7A59">
        <w:t xml:space="preserve">Behandling av </w:t>
      </w:r>
      <w:r w:rsidR="006B30F6" w:rsidRPr="003C7A59">
        <w:t>kalver</w:t>
      </w:r>
      <w:r w:rsidRPr="003C7A59">
        <w:t xml:space="preserve"> med Metacam 20 min før avhorning reduserer postoperative smerte.</w:t>
      </w:r>
      <w:r w:rsidRPr="003C7A59">
        <w:rPr>
          <w:rFonts w:eastAsia="SimSun"/>
        </w:rPr>
        <w:t xml:space="preserve"> Metacam alene vil ikke </w:t>
      </w:r>
      <w:r w:rsidRPr="003C7A59">
        <w:t>gi tilstrekkelig smertelindring under avhorningsprosedyre</w:t>
      </w:r>
      <w:r w:rsidR="007E52E3" w:rsidRPr="003C7A59">
        <w:t>n</w:t>
      </w:r>
      <w:r w:rsidRPr="003C7A59">
        <w:t>. For å oppnå tilstrekkelig smertelindring under operasjon er ytterligere medisinering med passende analgetik</w:t>
      </w:r>
      <w:r w:rsidR="007E52E3" w:rsidRPr="003C7A59">
        <w:t>um</w:t>
      </w:r>
      <w:r w:rsidRPr="003C7A59">
        <w:t xml:space="preserve"> nødvendig</w:t>
      </w:r>
      <w:r w:rsidRPr="00485074">
        <w:t>.</w:t>
      </w:r>
    </w:p>
    <w:p w14:paraId="763DBD39" w14:textId="77777777" w:rsidR="00180D7C" w:rsidRPr="003C7A59" w:rsidRDefault="00180D7C" w:rsidP="00234FF7">
      <w:pPr>
        <w:pStyle w:val="BodyText2"/>
        <w:tabs>
          <w:tab w:val="clear" w:pos="567"/>
        </w:tabs>
        <w:ind w:left="0" w:firstLine="0"/>
        <w:rPr>
          <w:b w:val="0"/>
          <w:szCs w:val="22"/>
        </w:rPr>
      </w:pPr>
    </w:p>
    <w:p w14:paraId="763DBD3A" w14:textId="77777777" w:rsidR="00FD2250" w:rsidRPr="003C7A59" w:rsidRDefault="00FD2250" w:rsidP="00346A1D">
      <w:pPr>
        <w:tabs>
          <w:tab w:val="clear" w:pos="567"/>
        </w:tabs>
        <w:spacing w:line="240" w:lineRule="auto"/>
        <w:rPr>
          <w:szCs w:val="22"/>
        </w:rPr>
      </w:pPr>
      <w:r w:rsidRPr="003C7A59">
        <w:rPr>
          <w:szCs w:val="22"/>
        </w:rPr>
        <w:t xml:space="preserve">Behandling av griser med Metacam før kastrasjon reduserer postoperative smerter. For å oppnå smertelindring under operasjon er behandling med passende anestesi/sedativa nødvendig. </w:t>
      </w:r>
    </w:p>
    <w:p w14:paraId="763DBD3B" w14:textId="77777777" w:rsidR="00FD2250" w:rsidRPr="003C7A59" w:rsidRDefault="00FD2250" w:rsidP="00346A1D">
      <w:pPr>
        <w:tabs>
          <w:tab w:val="clear" w:pos="567"/>
        </w:tabs>
        <w:spacing w:line="240" w:lineRule="auto"/>
        <w:rPr>
          <w:szCs w:val="22"/>
        </w:rPr>
      </w:pPr>
      <w:r w:rsidRPr="003C7A59">
        <w:rPr>
          <w:szCs w:val="22"/>
        </w:rPr>
        <w:t xml:space="preserve">For å oppnå best mulig post-operativ smertelindring, bør Metacam administreres 30 minutter før kirurgisk inngrep. </w:t>
      </w:r>
    </w:p>
    <w:p w14:paraId="763DBD3C" w14:textId="77777777" w:rsidR="00FD2250" w:rsidRPr="003C7A59" w:rsidRDefault="00FD2250" w:rsidP="00346A1D">
      <w:pPr>
        <w:tabs>
          <w:tab w:val="clear" w:pos="567"/>
        </w:tabs>
        <w:spacing w:line="240" w:lineRule="auto"/>
        <w:rPr>
          <w:szCs w:val="22"/>
        </w:rPr>
      </w:pPr>
    </w:p>
    <w:p w14:paraId="6F6CCFE2" w14:textId="77777777" w:rsidR="001369FB" w:rsidRDefault="00F74F70" w:rsidP="00346A1D">
      <w:pPr>
        <w:tabs>
          <w:tab w:val="clear" w:pos="567"/>
        </w:tabs>
        <w:spacing w:line="240" w:lineRule="auto"/>
        <w:rPr>
          <w:szCs w:val="22"/>
          <w:u w:val="single"/>
        </w:rPr>
      </w:pPr>
      <w:r>
        <w:rPr>
          <w:szCs w:val="22"/>
          <w:u w:val="single"/>
        </w:rPr>
        <w:t>Spesielle forholdsregler for bruk til dyr</w:t>
      </w:r>
      <w:r>
        <w:rPr>
          <w:szCs w:val="22"/>
        </w:rPr>
        <w:t>:</w:t>
      </w:r>
    </w:p>
    <w:p w14:paraId="763DBD3E" w14:textId="77777777" w:rsidR="00FD2250" w:rsidRPr="003C7A59" w:rsidRDefault="00FD2250" w:rsidP="00346A1D">
      <w:pPr>
        <w:tabs>
          <w:tab w:val="clear" w:pos="567"/>
        </w:tabs>
        <w:spacing w:line="240" w:lineRule="auto"/>
        <w:rPr>
          <w:szCs w:val="22"/>
        </w:rPr>
      </w:pPr>
      <w:r w:rsidRPr="003C7A59">
        <w:rPr>
          <w:szCs w:val="22"/>
        </w:rPr>
        <w:t>Hvis bivirkninger opptrer skal behandlingen avbrytes og veterinær kontaktes.</w:t>
      </w:r>
    </w:p>
    <w:p w14:paraId="763DBD3F" w14:textId="77777777" w:rsidR="00FD2250" w:rsidRPr="003C7A59" w:rsidRDefault="00FD2250" w:rsidP="00346A1D">
      <w:pPr>
        <w:pStyle w:val="BodyTextIndent"/>
        <w:tabs>
          <w:tab w:val="left" w:pos="709"/>
        </w:tabs>
        <w:rPr>
          <w:szCs w:val="22"/>
        </w:rPr>
      </w:pPr>
      <w:r w:rsidRPr="003C7A59">
        <w:rPr>
          <w:szCs w:val="22"/>
        </w:rPr>
        <w:t>Unngå bruk på svært dehydrerte, hypovolemiske eller hypotensive dyr som trenger parenteral rehydrering, da det kan foreligge fare for nyretoksisitet.</w:t>
      </w:r>
    </w:p>
    <w:p w14:paraId="763DBD40" w14:textId="77777777" w:rsidR="00FD2250" w:rsidRPr="003C7A59" w:rsidRDefault="00FD2250" w:rsidP="00346A1D">
      <w:pPr>
        <w:pStyle w:val="EndnoteText"/>
        <w:tabs>
          <w:tab w:val="clear" w:pos="567"/>
        </w:tabs>
        <w:jc w:val="both"/>
        <w:rPr>
          <w:szCs w:val="22"/>
        </w:rPr>
      </w:pPr>
    </w:p>
    <w:p w14:paraId="4861A5B6" w14:textId="77777777" w:rsidR="001369FB" w:rsidRDefault="00F74F70" w:rsidP="00346A1D">
      <w:pPr>
        <w:tabs>
          <w:tab w:val="clear" w:pos="567"/>
        </w:tabs>
        <w:spacing w:line="240" w:lineRule="auto"/>
        <w:rPr>
          <w:szCs w:val="22"/>
          <w:u w:val="single"/>
        </w:rPr>
      </w:pPr>
      <w:r>
        <w:rPr>
          <w:szCs w:val="22"/>
          <w:u w:val="single"/>
        </w:rPr>
        <w:t>Spesielle forholdsregler for personen som håndterer veterinærpreparatet</w:t>
      </w:r>
      <w:r>
        <w:rPr>
          <w:szCs w:val="22"/>
        </w:rPr>
        <w:t>:</w:t>
      </w:r>
    </w:p>
    <w:p w14:paraId="763DBD42" w14:textId="57F88FB1" w:rsidR="00FD2250" w:rsidRPr="003C7A59" w:rsidRDefault="00FD2250" w:rsidP="00346A1D">
      <w:pPr>
        <w:pStyle w:val="BodyText"/>
        <w:tabs>
          <w:tab w:val="left" w:pos="567"/>
          <w:tab w:val="left" w:pos="709"/>
          <w:tab w:val="left" w:pos="3969"/>
        </w:tabs>
        <w:jc w:val="left"/>
        <w:rPr>
          <w:szCs w:val="22"/>
        </w:rPr>
      </w:pPr>
      <w:r w:rsidRPr="003C7A59">
        <w:rPr>
          <w:szCs w:val="22"/>
        </w:rPr>
        <w:t xml:space="preserve">Utilsiktet </w:t>
      </w:r>
      <w:r w:rsidR="00D64B16" w:rsidRPr="00D64B16">
        <w:rPr>
          <w:szCs w:val="22"/>
        </w:rPr>
        <w:t xml:space="preserve">selvinjeksjon </w:t>
      </w:r>
      <w:r w:rsidRPr="003C7A59">
        <w:rPr>
          <w:szCs w:val="22"/>
        </w:rPr>
        <w:t xml:space="preserve">kan gi smerter. Personer som er overfølsomme for </w:t>
      </w:r>
      <w:r w:rsidR="00DE37AB" w:rsidRPr="003C7A59">
        <w:rPr>
          <w:szCs w:val="22"/>
        </w:rPr>
        <w:t>i</w:t>
      </w:r>
      <w:r w:rsidRPr="003C7A59">
        <w:rPr>
          <w:szCs w:val="22"/>
        </w:rPr>
        <w:t xml:space="preserve">kke-steroide </w:t>
      </w:r>
      <w:r w:rsidR="005E0436" w:rsidRPr="003C7A59">
        <w:rPr>
          <w:szCs w:val="22"/>
        </w:rPr>
        <w:t>antiinflam</w:t>
      </w:r>
      <w:r w:rsidRPr="003C7A59">
        <w:rPr>
          <w:szCs w:val="22"/>
        </w:rPr>
        <w:t xml:space="preserve">matoriske </w:t>
      </w:r>
      <w:r w:rsidR="006D63DE" w:rsidRPr="003C7A59">
        <w:rPr>
          <w:szCs w:val="22"/>
        </w:rPr>
        <w:t>lege</w:t>
      </w:r>
      <w:r w:rsidRPr="003C7A59">
        <w:rPr>
          <w:szCs w:val="22"/>
        </w:rPr>
        <w:t>midler (NSAIDs) bør unngå kontakt med veterinærpreparatet.</w:t>
      </w:r>
    </w:p>
    <w:p w14:paraId="763DBD43" w14:textId="1ABB8615" w:rsidR="00FD2250" w:rsidRDefault="00FD2250" w:rsidP="00346A1D">
      <w:pPr>
        <w:pStyle w:val="BodyTextIndent"/>
        <w:tabs>
          <w:tab w:val="left" w:pos="709"/>
          <w:tab w:val="left" w:pos="3969"/>
        </w:tabs>
        <w:jc w:val="left"/>
        <w:rPr>
          <w:szCs w:val="22"/>
        </w:rPr>
      </w:pPr>
      <w:r w:rsidRPr="003C7A59">
        <w:rPr>
          <w:szCs w:val="22"/>
        </w:rPr>
        <w:t xml:space="preserve">Ved utilsiktet </w:t>
      </w:r>
      <w:r w:rsidR="00D64B16">
        <w:rPr>
          <w:szCs w:val="22"/>
        </w:rPr>
        <w:t>selv</w:t>
      </w:r>
      <w:r w:rsidR="00D64B16" w:rsidRPr="003C7A59">
        <w:rPr>
          <w:szCs w:val="22"/>
        </w:rPr>
        <w:t>injeksjon</w:t>
      </w:r>
      <w:r w:rsidRPr="003C7A59">
        <w:rPr>
          <w:szCs w:val="22"/>
        </w:rPr>
        <w:t>, søk straks legehjelp og vis legen pakningsvedlegget eller etiketten.</w:t>
      </w:r>
    </w:p>
    <w:p w14:paraId="2713980A" w14:textId="77EEF217" w:rsidR="0044292A" w:rsidRPr="003C7A59" w:rsidRDefault="0044292A" w:rsidP="002C5154">
      <w:pPr>
        <w:autoSpaceDE w:val="0"/>
        <w:autoSpaceDN w:val="0"/>
        <w:adjustRightInd w:val="0"/>
        <w:spacing w:line="240" w:lineRule="auto"/>
        <w:rPr>
          <w:szCs w:val="22"/>
        </w:rPr>
      </w:pPr>
      <w:r w:rsidRPr="008456A0">
        <w:rPr>
          <w:szCs w:val="22"/>
        </w:rPr>
        <w:t>Dette veteinærpreparatet kan forårsake øyeirritasjon. Ved kontakt med øynene, skyll</w:t>
      </w:r>
      <w:r w:rsidR="009E09BD">
        <w:rPr>
          <w:szCs w:val="22"/>
        </w:rPr>
        <w:t xml:space="preserve"> </w:t>
      </w:r>
      <w:r w:rsidRPr="008456A0">
        <w:rPr>
          <w:szCs w:val="22"/>
        </w:rPr>
        <w:t>umiddelbart grundig med vann.</w:t>
      </w:r>
    </w:p>
    <w:p w14:paraId="763DBD44" w14:textId="77777777" w:rsidR="00FD2250" w:rsidRPr="003C7A59" w:rsidRDefault="00FD2250" w:rsidP="00346A1D">
      <w:pPr>
        <w:pStyle w:val="BodyTextIndent"/>
        <w:tabs>
          <w:tab w:val="left" w:pos="709"/>
          <w:tab w:val="left" w:pos="3969"/>
        </w:tabs>
        <w:jc w:val="left"/>
        <w:rPr>
          <w:szCs w:val="22"/>
        </w:rPr>
      </w:pPr>
    </w:p>
    <w:p w14:paraId="7A4B670A" w14:textId="77777777" w:rsidR="001369FB" w:rsidRDefault="00F74F70" w:rsidP="00346A1D">
      <w:pPr>
        <w:tabs>
          <w:tab w:val="clear" w:pos="567"/>
        </w:tabs>
        <w:spacing w:line="240" w:lineRule="auto"/>
        <w:rPr>
          <w:szCs w:val="22"/>
          <w:u w:val="single"/>
        </w:rPr>
      </w:pPr>
      <w:r>
        <w:rPr>
          <w:szCs w:val="22"/>
          <w:u w:val="single"/>
        </w:rPr>
        <w:t>Drektighet og diegivning</w:t>
      </w:r>
      <w:r>
        <w:rPr>
          <w:szCs w:val="22"/>
        </w:rPr>
        <w:t>:</w:t>
      </w:r>
    </w:p>
    <w:p w14:paraId="763DBD46" w14:textId="77777777" w:rsidR="00FD2250" w:rsidRPr="003C7A59" w:rsidRDefault="00FD2250" w:rsidP="00346A1D">
      <w:pPr>
        <w:pStyle w:val="EndnoteText"/>
        <w:tabs>
          <w:tab w:val="clear" w:pos="567"/>
          <w:tab w:val="left" w:pos="1134"/>
        </w:tabs>
        <w:rPr>
          <w:szCs w:val="22"/>
        </w:rPr>
      </w:pPr>
      <w:r w:rsidRPr="004A6145">
        <w:rPr>
          <w:szCs w:val="22"/>
        </w:rPr>
        <w:t>Storfe:</w:t>
      </w:r>
      <w:r w:rsidRPr="003C7A59">
        <w:rPr>
          <w:szCs w:val="22"/>
        </w:rPr>
        <w:t xml:space="preserve"> </w:t>
      </w:r>
      <w:r w:rsidR="00157EE6" w:rsidRPr="003C7A59">
        <w:rPr>
          <w:szCs w:val="22"/>
        </w:rPr>
        <w:tab/>
      </w:r>
      <w:r w:rsidRPr="003C7A59">
        <w:rPr>
          <w:szCs w:val="22"/>
        </w:rPr>
        <w:t xml:space="preserve">Kan brukes </w:t>
      </w:r>
      <w:r w:rsidR="0042458E" w:rsidRPr="003C7A59">
        <w:rPr>
          <w:szCs w:val="22"/>
        </w:rPr>
        <w:t>til drektige dyr</w:t>
      </w:r>
      <w:r w:rsidRPr="003C7A59">
        <w:rPr>
          <w:szCs w:val="22"/>
        </w:rPr>
        <w:t>.</w:t>
      </w:r>
    </w:p>
    <w:p w14:paraId="763DBD47" w14:textId="77777777" w:rsidR="00FD2250" w:rsidRPr="003C7A59" w:rsidRDefault="00FD2250" w:rsidP="00346A1D">
      <w:pPr>
        <w:tabs>
          <w:tab w:val="clear" w:pos="567"/>
          <w:tab w:val="left" w:pos="1134"/>
        </w:tabs>
        <w:spacing w:line="240" w:lineRule="auto"/>
        <w:rPr>
          <w:szCs w:val="22"/>
        </w:rPr>
      </w:pPr>
      <w:r w:rsidRPr="004A6145">
        <w:rPr>
          <w:szCs w:val="22"/>
          <w:u w:val="single"/>
        </w:rPr>
        <w:t xml:space="preserve">Gris: </w:t>
      </w:r>
      <w:r w:rsidR="00157EE6" w:rsidRPr="003C7A59">
        <w:rPr>
          <w:szCs w:val="22"/>
        </w:rPr>
        <w:tab/>
      </w:r>
      <w:r w:rsidRPr="003C7A59">
        <w:rPr>
          <w:szCs w:val="22"/>
        </w:rPr>
        <w:t xml:space="preserve">Kan brukes </w:t>
      </w:r>
      <w:r w:rsidR="0042458E" w:rsidRPr="003C7A59">
        <w:rPr>
          <w:szCs w:val="22"/>
        </w:rPr>
        <w:t>til drektige og diegivende dyr</w:t>
      </w:r>
    </w:p>
    <w:p w14:paraId="763DBD48" w14:textId="77777777" w:rsidR="00FD2250" w:rsidRPr="004A6145" w:rsidRDefault="00FD2250" w:rsidP="00346A1D">
      <w:pPr>
        <w:pStyle w:val="BodyTextIndent"/>
        <w:tabs>
          <w:tab w:val="left" w:pos="709"/>
          <w:tab w:val="left" w:pos="3969"/>
        </w:tabs>
        <w:jc w:val="left"/>
        <w:rPr>
          <w:bCs/>
          <w:szCs w:val="22"/>
        </w:rPr>
      </w:pPr>
    </w:p>
    <w:p w14:paraId="39BCED29" w14:textId="62B9BF82" w:rsidR="001369FB" w:rsidRDefault="00F74F70" w:rsidP="00346A1D">
      <w:pPr>
        <w:pStyle w:val="BodyTextIndent"/>
        <w:tabs>
          <w:tab w:val="left" w:pos="709"/>
          <w:tab w:val="left" w:pos="3969"/>
        </w:tabs>
        <w:rPr>
          <w:szCs w:val="22"/>
          <w:u w:val="single"/>
        </w:rPr>
      </w:pPr>
      <w:r>
        <w:rPr>
          <w:szCs w:val="22"/>
          <w:u w:val="single"/>
        </w:rPr>
        <w:t>Interaksjon med andre legemidler og andre former for interaksjon</w:t>
      </w:r>
      <w:r w:rsidR="001369FB">
        <w:rPr>
          <w:szCs w:val="22"/>
          <w:u w:val="single"/>
        </w:rPr>
        <w:t>:</w:t>
      </w:r>
    </w:p>
    <w:p w14:paraId="763DBD4A" w14:textId="77777777" w:rsidR="00FD2250" w:rsidRPr="003C7A59" w:rsidRDefault="00C16B06" w:rsidP="00346A1D">
      <w:pPr>
        <w:pStyle w:val="BodyTextIndent"/>
        <w:tabs>
          <w:tab w:val="left" w:pos="709"/>
          <w:tab w:val="left" w:pos="3969"/>
        </w:tabs>
        <w:rPr>
          <w:szCs w:val="22"/>
        </w:rPr>
      </w:pPr>
      <w:r w:rsidRPr="003C7A59">
        <w:rPr>
          <w:szCs w:val="22"/>
        </w:rPr>
        <w:t>Skal</w:t>
      </w:r>
      <w:r w:rsidR="00FD2250" w:rsidRPr="003C7A59">
        <w:rPr>
          <w:szCs w:val="22"/>
        </w:rPr>
        <w:t xml:space="preserve"> ikke administreres samtidig med glukokortikosteroider, andre ikke-steroide </w:t>
      </w:r>
      <w:r w:rsidR="005E0436" w:rsidRPr="003C7A59">
        <w:rPr>
          <w:szCs w:val="22"/>
        </w:rPr>
        <w:t>antiinflam</w:t>
      </w:r>
      <w:r w:rsidR="00FD2250" w:rsidRPr="003C7A59">
        <w:rPr>
          <w:szCs w:val="22"/>
        </w:rPr>
        <w:t>matoriske legemidler eller sammen med antikoagulasjonsmidler.</w:t>
      </w:r>
    </w:p>
    <w:p w14:paraId="763DBD4B" w14:textId="77777777" w:rsidR="00FD2250" w:rsidRPr="003C7A59" w:rsidRDefault="00FD2250" w:rsidP="00346A1D">
      <w:pPr>
        <w:tabs>
          <w:tab w:val="left" w:pos="709"/>
          <w:tab w:val="left" w:pos="3969"/>
        </w:tabs>
        <w:spacing w:line="240" w:lineRule="auto"/>
        <w:ind w:left="567" w:hanging="567"/>
        <w:rPr>
          <w:szCs w:val="22"/>
        </w:rPr>
      </w:pPr>
    </w:p>
    <w:p w14:paraId="401BD1E8" w14:textId="77777777" w:rsidR="001369FB" w:rsidRDefault="00F74F70" w:rsidP="00346A1D">
      <w:pPr>
        <w:tabs>
          <w:tab w:val="left" w:pos="709"/>
          <w:tab w:val="left" w:pos="3969"/>
        </w:tabs>
        <w:spacing w:line="240" w:lineRule="auto"/>
        <w:ind w:left="567" w:hanging="567"/>
        <w:rPr>
          <w:szCs w:val="22"/>
          <w:u w:val="single"/>
        </w:rPr>
      </w:pPr>
      <w:r>
        <w:rPr>
          <w:szCs w:val="22"/>
          <w:u w:val="single"/>
        </w:rPr>
        <w:t>Overdosering (symptomer, førstehjelp, antidoter)</w:t>
      </w:r>
      <w:r>
        <w:rPr>
          <w:szCs w:val="22"/>
        </w:rPr>
        <w:t>:</w:t>
      </w:r>
      <w:r w:rsidR="001369FB">
        <w:rPr>
          <w:szCs w:val="22"/>
          <w:u w:val="single"/>
        </w:rPr>
        <w:t>:</w:t>
      </w:r>
    </w:p>
    <w:p w14:paraId="763DBD4D" w14:textId="77777777" w:rsidR="00FD2250" w:rsidRPr="003C7A59" w:rsidRDefault="00FD2250" w:rsidP="00346A1D">
      <w:pPr>
        <w:tabs>
          <w:tab w:val="left" w:pos="709"/>
          <w:tab w:val="left" w:pos="3969"/>
        </w:tabs>
        <w:spacing w:line="240" w:lineRule="auto"/>
        <w:ind w:left="567" w:hanging="567"/>
        <w:rPr>
          <w:szCs w:val="22"/>
        </w:rPr>
      </w:pPr>
      <w:r w:rsidRPr="003C7A59">
        <w:rPr>
          <w:szCs w:val="22"/>
        </w:rPr>
        <w:t>Ved overdose må symptomatisk behandling igangsettes.</w:t>
      </w:r>
    </w:p>
    <w:p w14:paraId="763DBD4E" w14:textId="77777777" w:rsidR="00FD2250" w:rsidRPr="003C7A59" w:rsidRDefault="00FD2250" w:rsidP="00346A1D">
      <w:pPr>
        <w:tabs>
          <w:tab w:val="clear" w:pos="567"/>
        </w:tabs>
        <w:spacing w:line="240" w:lineRule="auto"/>
        <w:jc w:val="both"/>
        <w:rPr>
          <w:szCs w:val="22"/>
        </w:rPr>
      </w:pPr>
    </w:p>
    <w:p w14:paraId="763DBD4F" w14:textId="77777777" w:rsidR="00FD2250" w:rsidRPr="003C7A59" w:rsidRDefault="00FD2250" w:rsidP="00346A1D">
      <w:pPr>
        <w:tabs>
          <w:tab w:val="clear" w:pos="567"/>
        </w:tabs>
        <w:spacing w:line="240" w:lineRule="auto"/>
        <w:rPr>
          <w:szCs w:val="22"/>
        </w:rPr>
      </w:pPr>
    </w:p>
    <w:p w14:paraId="763DBD50" w14:textId="757DFA29" w:rsidR="00FD2250" w:rsidRPr="003C7A59" w:rsidRDefault="00FD2250" w:rsidP="00346A1D">
      <w:pPr>
        <w:pStyle w:val="BodyText2"/>
        <w:rPr>
          <w:szCs w:val="22"/>
        </w:rPr>
      </w:pPr>
      <w:r w:rsidRPr="001B3019">
        <w:rPr>
          <w:szCs w:val="22"/>
          <w:highlight w:val="lightGray"/>
        </w:rPr>
        <w:t>13.</w:t>
      </w:r>
      <w:r w:rsidRPr="003C7A59">
        <w:rPr>
          <w:szCs w:val="22"/>
        </w:rPr>
        <w:tab/>
        <w:t>S</w:t>
      </w:r>
      <w:r w:rsidR="004E7D9C">
        <w:rPr>
          <w:szCs w:val="22"/>
        </w:rPr>
        <w:t>ÆRLIGE</w:t>
      </w:r>
      <w:r w:rsidRPr="003C7A59">
        <w:rPr>
          <w:szCs w:val="22"/>
        </w:rPr>
        <w:t>E FORHOLDSREGLER FOR HÅNDTERING AV UBRUKT</w:t>
      </w:r>
      <w:r w:rsidR="00F96C13" w:rsidRPr="003C7A59">
        <w:rPr>
          <w:strike/>
          <w:szCs w:val="22"/>
        </w:rPr>
        <w:t xml:space="preserve"> </w:t>
      </w:r>
      <w:r w:rsidRPr="003C7A59">
        <w:rPr>
          <w:szCs w:val="22"/>
        </w:rPr>
        <w:t>LEGEMIDDEL, RESTER OG EMBALLASJE</w:t>
      </w:r>
    </w:p>
    <w:p w14:paraId="763DBD51" w14:textId="77777777" w:rsidR="00FD2250" w:rsidRPr="004A6145" w:rsidRDefault="00FD2250" w:rsidP="00346A1D">
      <w:pPr>
        <w:pStyle w:val="BodyText2"/>
        <w:rPr>
          <w:b w:val="0"/>
          <w:bCs/>
          <w:szCs w:val="22"/>
        </w:rPr>
      </w:pPr>
    </w:p>
    <w:p w14:paraId="763DBD52" w14:textId="47480C38" w:rsidR="00FD2250" w:rsidRPr="003C7A59" w:rsidRDefault="001D6949" w:rsidP="00346A1D">
      <w:pPr>
        <w:tabs>
          <w:tab w:val="clear" w:pos="567"/>
        </w:tabs>
        <w:spacing w:line="240" w:lineRule="auto"/>
        <w:rPr>
          <w:szCs w:val="22"/>
        </w:rPr>
      </w:pPr>
      <w:r w:rsidRPr="003C7A59">
        <w:rPr>
          <w:szCs w:val="22"/>
        </w:rPr>
        <w:t xml:space="preserve">Legemidler må ikke slippes ut med avløpsvann eller </w:t>
      </w:r>
      <w:r w:rsidR="001369FB">
        <w:rPr>
          <w:szCs w:val="22"/>
        </w:rPr>
        <w:t xml:space="preserve">kastes i </w:t>
      </w:r>
      <w:r w:rsidRPr="003C7A59">
        <w:rPr>
          <w:szCs w:val="22"/>
        </w:rPr>
        <w:t>husholdningsavfall</w:t>
      </w:r>
      <w:r w:rsidR="00F74F70">
        <w:rPr>
          <w:szCs w:val="22"/>
        </w:rPr>
        <w:t>.</w:t>
      </w:r>
      <w:r w:rsidR="00F74F70" w:rsidRPr="00F74F70">
        <w:rPr>
          <w:szCs w:val="22"/>
        </w:rPr>
        <w:t xml:space="preserve"> </w:t>
      </w:r>
      <w:r w:rsidR="00F74F70">
        <w:rPr>
          <w:szCs w:val="22"/>
        </w:rPr>
        <w:t>Spør veterinæren hvordan du skal kvitte deg med legemidler som ikke lenger brukes.</w:t>
      </w:r>
      <w:r w:rsidRPr="003C7A59">
        <w:rPr>
          <w:szCs w:val="22"/>
        </w:rPr>
        <w:t xml:space="preserve"> </w:t>
      </w:r>
      <w:r w:rsidR="00FD2250" w:rsidRPr="003C7A59">
        <w:rPr>
          <w:szCs w:val="22"/>
        </w:rPr>
        <w:t>Disse tiltakene er med på å beskytte miljøet.</w:t>
      </w:r>
    </w:p>
    <w:p w14:paraId="763DBD53" w14:textId="77777777" w:rsidR="00FD2250" w:rsidRPr="003C7A59" w:rsidRDefault="00FD2250" w:rsidP="00346A1D">
      <w:pPr>
        <w:tabs>
          <w:tab w:val="clear" w:pos="567"/>
        </w:tabs>
        <w:spacing w:line="240" w:lineRule="auto"/>
        <w:rPr>
          <w:szCs w:val="22"/>
        </w:rPr>
      </w:pPr>
    </w:p>
    <w:p w14:paraId="763DBD54" w14:textId="77777777" w:rsidR="00FD2250" w:rsidRPr="003C7A59" w:rsidRDefault="00FD2250" w:rsidP="00346A1D">
      <w:pPr>
        <w:tabs>
          <w:tab w:val="clear" w:pos="567"/>
        </w:tabs>
        <w:spacing w:line="240" w:lineRule="auto"/>
        <w:rPr>
          <w:szCs w:val="22"/>
        </w:rPr>
      </w:pPr>
    </w:p>
    <w:p w14:paraId="763DBD55" w14:textId="77777777" w:rsidR="00FD2250" w:rsidRPr="003C7A59" w:rsidRDefault="00FD2250" w:rsidP="004A6145">
      <w:pPr>
        <w:tabs>
          <w:tab w:val="clear" w:pos="567"/>
        </w:tabs>
        <w:spacing w:line="240" w:lineRule="auto"/>
        <w:ind w:left="540" w:hanging="540"/>
        <w:rPr>
          <w:b/>
          <w:szCs w:val="22"/>
        </w:rPr>
      </w:pPr>
      <w:r w:rsidRPr="001B3019">
        <w:rPr>
          <w:b/>
          <w:szCs w:val="22"/>
          <w:highlight w:val="lightGray"/>
        </w:rPr>
        <w:t>14.</w:t>
      </w:r>
      <w:r w:rsidRPr="003C7A59">
        <w:rPr>
          <w:b/>
          <w:szCs w:val="22"/>
        </w:rPr>
        <w:tab/>
        <w:t>DATO FOR SIST GODKJENTE PAKNINGSVEDLEGG</w:t>
      </w:r>
    </w:p>
    <w:p w14:paraId="763DBD56" w14:textId="77777777" w:rsidR="00FD2250" w:rsidRPr="004A6145" w:rsidRDefault="00FD2250" w:rsidP="004A6145">
      <w:pPr>
        <w:tabs>
          <w:tab w:val="clear" w:pos="567"/>
        </w:tabs>
        <w:spacing w:line="240" w:lineRule="auto"/>
        <w:rPr>
          <w:bCs/>
          <w:szCs w:val="22"/>
        </w:rPr>
      </w:pPr>
    </w:p>
    <w:p w14:paraId="763DBD57" w14:textId="018314CA" w:rsidR="00FD2250" w:rsidRPr="003C7A59" w:rsidRDefault="00FD2250" w:rsidP="00346A1D">
      <w:pPr>
        <w:tabs>
          <w:tab w:val="clear" w:pos="567"/>
        </w:tabs>
        <w:spacing w:line="240" w:lineRule="auto"/>
        <w:rPr>
          <w:b/>
          <w:szCs w:val="22"/>
        </w:rPr>
      </w:pPr>
      <w:r w:rsidRPr="003C7A59">
        <w:rPr>
          <w:szCs w:val="22"/>
        </w:rPr>
        <w:t>Detaljert informasjon om dette preparatet finnes på nettstedet til Det europeiske legemiddelkontor</w:t>
      </w:r>
      <w:r w:rsidR="00AC1F00">
        <w:rPr>
          <w:szCs w:val="22"/>
        </w:rPr>
        <w:t>et</w:t>
      </w:r>
      <w:r w:rsidRPr="003C7A59">
        <w:rPr>
          <w:szCs w:val="22"/>
        </w:rPr>
        <w:t xml:space="preserve"> </w:t>
      </w:r>
      <w:hyperlink r:id="rId22" w:history="1">
        <w:r w:rsidR="0037075B" w:rsidRPr="00454C61">
          <w:rPr>
            <w:rStyle w:val="Hyperlink"/>
            <w:szCs w:val="22"/>
          </w:rPr>
          <w:t>http://www.ema.europa.eu/</w:t>
        </w:r>
      </w:hyperlink>
      <w:r w:rsidRPr="003C7A59">
        <w:rPr>
          <w:szCs w:val="22"/>
        </w:rPr>
        <w:t>.</w:t>
      </w:r>
    </w:p>
    <w:p w14:paraId="763DBD58" w14:textId="77777777" w:rsidR="00FD2250" w:rsidRPr="004A6145" w:rsidRDefault="00FD2250" w:rsidP="00346A1D">
      <w:pPr>
        <w:tabs>
          <w:tab w:val="clear" w:pos="567"/>
        </w:tabs>
        <w:spacing w:line="240" w:lineRule="auto"/>
        <w:rPr>
          <w:bCs/>
          <w:szCs w:val="22"/>
        </w:rPr>
      </w:pPr>
    </w:p>
    <w:p w14:paraId="763DBD59" w14:textId="77777777" w:rsidR="00FD2250" w:rsidRPr="004A6145" w:rsidRDefault="00FD2250" w:rsidP="00346A1D">
      <w:pPr>
        <w:tabs>
          <w:tab w:val="clear" w:pos="567"/>
        </w:tabs>
        <w:spacing w:line="240" w:lineRule="auto"/>
        <w:rPr>
          <w:bCs/>
          <w:szCs w:val="22"/>
        </w:rPr>
      </w:pPr>
    </w:p>
    <w:p w14:paraId="763DBD5A" w14:textId="77777777" w:rsidR="00FD2250" w:rsidRPr="003C7A59" w:rsidRDefault="00FD2250" w:rsidP="00346A1D">
      <w:pPr>
        <w:spacing w:line="240" w:lineRule="auto"/>
        <w:ind w:left="567" w:hanging="567"/>
        <w:rPr>
          <w:b/>
          <w:szCs w:val="22"/>
        </w:rPr>
      </w:pPr>
      <w:r w:rsidRPr="001B3019">
        <w:rPr>
          <w:b/>
          <w:szCs w:val="22"/>
          <w:highlight w:val="lightGray"/>
        </w:rPr>
        <w:t>15.</w:t>
      </w:r>
      <w:r w:rsidRPr="003C7A59">
        <w:rPr>
          <w:b/>
          <w:szCs w:val="22"/>
        </w:rPr>
        <w:tab/>
        <w:t>YTTERLIGERE INFORMASJON</w:t>
      </w:r>
    </w:p>
    <w:p w14:paraId="763DBD5B" w14:textId="77777777" w:rsidR="00FD2250" w:rsidRPr="003C7A59" w:rsidRDefault="00FD2250" w:rsidP="00346A1D">
      <w:pPr>
        <w:tabs>
          <w:tab w:val="clear" w:pos="567"/>
        </w:tabs>
        <w:spacing w:line="240" w:lineRule="auto"/>
        <w:rPr>
          <w:szCs w:val="22"/>
        </w:rPr>
      </w:pPr>
    </w:p>
    <w:p w14:paraId="763DBD5C" w14:textId="77777777" w:rsidR="00FD2250" w:rsidRPr="003C7A59" w:rsidRDefault="00FD2250" w:rsidP="00346A1D">
      <w:pPr>
        <w:tabs>
          <w:tab w:val="clear" w:pos="567"/>
          <w:tab w:val="left" w:pos="708"/>
        </w:tabs>
        <w:spacing w:line="240" w:lineRule="auto"/>
        <w:rPr>
          <w:szCs w:val="22"/>
        </w:rPr>
      </w:pPr>
      <w:r w:rsidRPr="003C7A59">
        <w:rPr>
          <w:szCs w:val="22"/>
        </w:rPr>
        <w:t>Eske av kartong med 1 eller 12 fargeløse injeksjonshetteglass á 20 ml, 50 ml eller 100 ml.</w:t>
      </w:r>
    </w:p>
    <w:p w14:paraId="763DBD5D" w14:textId="77777777" w:rsidR="00FD2250" w:rsidRPr="003C7A59" w:rsidRDefault="00FD2250" w:rsidP="00346A1D">
      <w:pPr>
        <w:spacing w:line="240" w:lineRule="auto"/>
        <w:ind w:left="567" w:hanging="567"/>
        <w:rPr>
          <w:szCs w:val="22"/>
        </w:rPr>
      </w:pPr>
      <w:r w:rsidRPr="003C7A59">
        <w:rPr>
          <w:szCs w:val="22"/>
        </w:rPr>
        <w:t>Ikke alle pakningsstørrelser vil nødvendigvis bli markedsført.</w:t>
      </w:r>
    </w:p>
    <w:p w14:paraId="763DBD5E" w14:textId="77777777" w:rsidR="00FD2250" w:rsidRPr="003C7A59" w:rsidRDefault="00FD2250" w:rsidP="00346A1D">
      <w:pPr>
        <w:tabs>
          <w:tab w:val="clear" w:pos="567"/>
        </w:tabs>
        <w:spacing w:line="240" w:lineRule="auto"/>
        <w:rPr>
          <w:szCs w:val="22"/>
        </w:rPr>
      </w:pPr>
    </w:p>
    <w:p w14:paraId="763DBE38" w14:textId="3209917E" w:rsidR="00FD2250" w:rsidRPr="003C7A59" w:rsidRDefault="00FD2250" w:rsidP="00346A1D">
      <w:pPr>
        <w:tabs>
          <w:tab w:val="clear" w:pos="567"/>
        </w:tabs>
        <w:spacing w:line="240" w:lineRule="auto"/>
        <w:jc w:val="center"/>
        <w:rPr>
          <w:b/>
          <w:szCs w:val="22"/>
          <w:lang w:eastAsia="nb-NO"/>
        </w:rPr>
      </w:pPr>
      <w:r w:rsidRPr="003C7A59">
        <w:rPr>
          <w:b/>
          <w:szCs w:val="22"/>
        </w:rPr>
        <w:br w:type="page"/>
      </w:r>
      <w:r w:rsidRPr="003C7A59">
        <w:rPr>
          <w:b/>
          <w:szCs w:val="22"/>
          <w:lang w:eastAsia="nb-NO"/>
        </w:rPr>
        <w:lastRenderedPageBreak/>
        <w:t>PAKNINGSVEDLEGG</w:t>
      </w:r>
      <w:r w:rsidR="00FD7C8A" w:rsidRPr="003C7A59">
        <w:rPr>
          <w:b/>
          <w:szCs w:val="22"/>
          <w:lang w:eastAsia="nb-NO"/>
        </w:rPr>
        <w:t xml:space="preserve"> </w:t>
      </w:r>
      <w:r w:rsidR="00FD7C8A" w:rsidRPr="003C7A59">
        <w:rPr>
          <w:b/>
          <w:szCs w:val="22"/>
        </w:rPr>
        <w:t>:</w:t>
      </w:r>
    </w:p>
    <w:p w14:paraId="763DBE39" w14:textId="77777777" w:rsidR="00FD2250" w:rsidRPr="003C7A59" w:rsidRDefault="00FD2250" w:rsidP="00346A1D">
      <w:pPr>
        <w:tabs>
          <w:tab w:val="clear" w:pos="567"/>
        </w:tabs>
        <w:spacing w:line="240" w:lineRule="auto"/>
        <w:jc w:val="center"/>
        <w:outlineLvl w:val="1"/>
        <w:rPr>
          <w:b/>
          <w:bCs/>
          <w:szCs w:val="22"/>
        </w:rPr>
      </w:pPr>
      <w:r w:rsidRPr="003C7A59">
        <w:rPr>
          <w:b/>
          <w:bCs/>
          <w:szCs w:val="22"/>
        </w:rPr>
        <w:t>Metacam 1,5 mg/ml mikstur, suspensjon til hund</w:t>
      </w:r>
    </w:p>
    <w:p w14:paraId="763DBE3A" w14:textId="77777777" w:rsidR="00FD2250" w:rsidRPr="003C7A59" w:rsidRDefault="00FD2250" w:rsidP="00346A1D">
      <w:pPr>
        <w:tabs>
          <w:tab w:val="clear" w:pos="567"/>
        </w:tabs>
        <w:spacing w:line="240" w:lineRule="auto"/>
        <w:rPr>
          <w:szCs w:val="22"/>
          <w:lang w:eastAsia="nb-NO"/>
        </w:rPr>
      </w:pPr>
    </w:p>
    <w:p w14:paraId="763DBE3B" w14:textId="77777777" w:rsidR="000B3258" w:rsidRPr="003C7A59" w:rsidRDefault="000B3258" w:rsidP="000B3258">
      <w:pPr>
        <w:tabs>
          <w:tab w:val="clear" w:pos="567"/>
        </w:tabs>
        <w:spacing w:line="240" w:lineRule="auto"/>
        <w:ind w:left="567" w:hanging="567"/>
        <w:rPr>
          <w:b/>
          <w:szCs w:val="22"/>
          <w:lang w:eastAsia="nb-NO"/>
        </w:rPr>
      </w:pPr>
      <w:r w:rsidRPr="001B3019">
        <w:rPr>
          <w:b/>
          <w:szCs w:val="22"/>
          <w:highlight w:val="lightGray"/>
          <w:lang w:eastAsia="nb-NO"/>
        </w:rPr>
        <w:t>1.</w:t>
      </w:r>
      <w:r w:rsidRPr="003C7A59">
        <w:rPr>
          <w:szCs w:val="22"/>
          <w:lang w:eastAsia="nb-NO"/>
        </w:rPr>
        <w:tab/>
      </w:r>
      <w:r w:rsidRPr="003C7A59">
        <w:rPr>
          <w:b/>
          <w:szCs w:val="22"/>
        </w:rPr>
        <w:t>NAVN OG ADRESSE PÅ INNEHAVER AV MARKEDSFØRINGSTILLATELSE SAMT PÅ TILVIRKER SOM ER ANSVARLIG FOR BATCHFRIGIVELSE, HVIS DE ER FORSKJELLIGE</w:t>
      </w:r>
      <w:r w:rsidRPr="003C7A59" w:rsidDel="00FD7C8A">
        <w:rPr>
          <w:b/>
          <w:szCs w:val="22"/>
          <w:lang w:eastAsia="nb-NO"/>
        </w:rPr>
        <w:t xml:space="preserve"> </w:t>
      </w:r>
    </w:p>
    <w:p w14:paraId="763DBE3C" w14:textId="77777777" w:rsidR="00FD2250" w:rsidRPr="003C7A59" w:rsidRDefault="00FD2250" w:rsidP="00346A1D">
      <w:pPr>
        <w:tabs>
          <w:tab w:val="clear" w:pos="567"/>
        </w:tabs>
        <w:spacing w:line="240" w:lineRule="auto"/>
        <w:rPr>
          <w:szCs w:val="22"/>
          <w:lang w:eastAsia="nb-NO"/>
        </w:rPr>
      </w:pPr>
    </w:p>
    <w:p w14:paraId="763DBE3D" w14:textId="77777777" w:rsidR="005351D1" w:rsidRPr="003C7A59" w:rsidRDefault="005351D1" w:rsidP="005351D1">
      <w:pPr>
        <w:tabs>
          <w:tab w:val="clear" w:pos="567"/>
        </w:tabs>
        <w:spacing w:line="240" w:lineRule="auto"/>
        <w:rPr>
          <w:szCs w:val="22"/>
          <w:u w:val="single"/>
        </w:rPr>
      </w:pPr>
      <w:r w:rsidRPr="003C7A59">
        <w:rPr>
          <w:szCs w:val="22"/>
          <w:u w:val="single"/>
        </w:rPr>
        <w:t>Innehaver av markedsføringstillatelse og tilvirker ansvarlig for batchfrigivelse</w:t>
      </w:r>
    </w:p>
    <w:p w14:paraId="763DBE3E" w14:textId="77777777" w:rsidR="00FD2250" w:rsidRPr="00485074" w:rsidRDefault="00FD2250" w:rsidP="00346A1D">
      <w:pPr>
        <w:tabs>
          <w:tab w:val="clear" w:pos="567"/>
        </w:tabs>
        <w:spacing w:line="240" w:lineRule="auto"/>
        <w:rPr>
          <w:szCs w:val="22"/>
          <w:lang w:eastAsia="nb-NO"/>
        </w:rPr>
      </w:pPr>
      <w:r w:rsidRPr="00485074">
        <w:rPr>
          <w:szCs w:val="22"/>
          <w:lang w:eastAsia="nb-NO"/>
        </w:rPr>
        <w:t>Boehringer Ingelheim Vetmedica GmbH</w:t>
      </w:r>
    </w:p>
    <w:p w14:paraId="763DBE3F" w14:textId="77777777" w:rsidR="00FD2250" w:rsidRPr="00485074" w:rsidRDefault="00FD2250" w:rsidP="00346A1D">
      <w:pPr>
        <w:tabs>
          <w:tab w:val="clear" w:pos="567"/>
        </w:tabs>
        <w:spacing w:line="240" w:lineRule="auto"/>
        <w:rPr>
          <w:szCs w:val="22"/>
          <w:lang w:eastAsia="nb-NO"/>
        </w:rPr>
      </w:pPr>
      <w:r w:rsidRPr="00485074">
        <w:rPr>
          <w:szCs w:val="22"/>
          <w:lang w:eastAsia="nb-NO"/>
        </w:rPr>
        <w:t>55216 Ingelheim/Rhein</w:t>
      </w:r>
    </w:p>
    <w:p w14:paraId="763DBE40" w14:textId="77777777" w:rsidR="00FD2250" w:rsidRPr="003C7A59" w:rsidRDefault="00FD2250" w:rsidP="00346A1D">
      <w:pPr>
        <w:tabs>
          <w:tab w:val="clear" w:pos="567"/>
        </w:tabs>
        <w:spacing w:line="240" w:lineRule="auto"/>
        <w:rPr>
          <w:caps/>
          <w:szCs w:val="22"/>
          <w:lang w:eastAsia="nb-NO"/>
        </w:rPr>
      </w:pPr>
      <w:r w:rsidRPr="003C7A59">
        <w:rPr>
          <w:caps/>
          <w:szCs w:val="22"/>
          <w:lang w:eastAsia="nb-NO"/>
        </w:rPr>
        <w:t>Tyskland</w:t>
      </w:r>
    </w:p>
    <w:p w14:paraId="763DBE41" w14:textId="77777777" w:rsidR="00FD2250" w:rsidRPr="003C7A59" w:rsidRDefault="00FD2250" w:rsidP="00346A1D">
      <w:pPr>
        <w:tabs>
          <w:tab w:val="clear" w:pos="567"/>
        </w:tabs>
        <w:spacing w:line="240" w:lineRule="auto"/>
        <w:rPr>
          <w:szCs w:val="22"/>
          <w:lang w:eastAsia="nb-NO"/>
        </w:rPr>
      </w:pPr>
    </w:p>
    <w:p w14:paraId="763DBE42" w14:textId="77777777" w:rsidR="00FD2250" w:rsidRPr="003C7A59" w:rsidRDefault="00FD2250" w:rsidP="00346A1D">
      <w:pPr>
        <w:tabs>
          <w:tab w:val="clear" w:pos="567"/>
        </w:tabs>
        <w:spacing w:line="240" w:lineRule="auto"/>
        <w:rPr>
          <w:szCs w:val="22"/>
          <w:lang w:eastAsia="nb-NO"/>
        </w:rPr>
      </w:pPr>
    </w:p>
    <w:p w14:paraId="763DBE43" w14:textId="77777777" w:rsidR="00FD2250" w:rsidRPr="003C7A59" w:rsidRDefault="00FD2250" w:rsidP="00346A1D">
      <w:pPr>
        <w:spacing w:line="240" w:lineRule="auto"/>
        <w:rPr>
          <w:b/>
          <w:szCs w:val="22"/>
          <w:lang w:eastAsia="nb-NO"/>
        </w:rPr>
      </w:pPr>
      <w:r w:rsidRPr="001B3019">
        <w:rPr>
          <w:b/>
          <w:szCs w:val="22"/>
          <w:highlight w:val="lightGray"/>
          <w:lang w:eastAsia="nb-NO"/>
        </w:rPr>
        <w:t>2.</w:t>
      </w:r>
      <w:r w:rsidRPr="003C7A59">
        <w:rPr>
          <w:b/>
          <w:szCs w:val="22"/>
          <w:lang w:eastAsia="nb-NO"/>
        </w:rPr>
        <w:tab/>
        <w:t>VETERINÆRPREPARATETS NAVN</w:t>
      </w:r>
    </w:p>
    <w:p w14:paraId="763DBE44" w14:textId="77777777" w:rsidR="00FD2250" w:rsidRPr="003C7A59" w:rsidRDefault="00FD2250" w:rsidP="00346A1D">
      <w:pPr>
        <w:tabs>
          <w:tab w:val="clear" w:pos="567"/>
        </w:tabs>
        <w:spacing w:line="240" w:lineRule="auto"/>
        <w:rPr>
          <w:szCs w:val="22"/>
          <w:lang w:eastAsia="nb-NO"/>
        </w:rPr>
      </w:pPr>
    </w:p>
    <w:p w14:paraId="763DBE45" w14:textId="77777777" w:rsidR="00FD2250" w:rsidRPr="003C7A59" w:rsidRDefault="00FD2250" w:rsidP="00346A1D">
      <w:pPr>
        <w:tabs>
          <w:tab w:val="clear" w:pos="567"/>
        </w:tabs>
        <w:spacing w:line="240" w:lineRule="auto"/>
        <w:rPr>
          <w:szCs w:val="22"/>
          <w:lang w:eastAsia="nb-NO"/>
        </w:rPr>
      </w:pPr>
      <w:r w:rsidRPr="003C7A59">
        <w:rPr>
          <w:szCs w:val="22"/>
          <w:lang w:eastAsia="nb-NO"/>
        </w:rPr>
        <w:t>Metacam 1,5 mg/ml mikstur, suspensjon til hund.</w:t>
      </w:r>
    </w:p>
    <w:p w14:paraId="763DBE46" w14:textId="77777777" w:rsidR="00FD2250" w:rsidRPr="003C7A59" w:rsidRDefault="00FD2250" w:rsidP="00346A1D">
      <w:pPr>
        <w:tabs>
          <w:tab w:val="clear" w:pos="567"/>
        </w:tabs>
        <w:spacing w:line="240" w:lineRule="auto"/>
        <w:rPr>
          <w:szCs w:val="22"/>
          <w:lang w:eastAsia="nb-NO"/>
        </w:rPr>
      </w:pPr>
      <w:r w:rsidRPr="003C7A59">
        <w:rPr>
          <w:szCs w:val="22"/>
          <w:lang w:eastAsia="nb-NO"/>
        </w:rPr>
        <w:t>Meloksikam</w:t>
      </w:r>
    </w:p>
    <w:p w14:paraId="763DBE47" w14:textId="77777777" w:rsidR="00FD2250" w:rsidRPr="003C7A59" w:rsidRDefault="00FD2250" w:rsidP="00346A1D">
      <w:pPr>
        <w:tabs>
          <w:tab w:val="clear" w:pos="567"/>
        </w:tabs>
        <w:spacing w:line="240" w:lineRule="auto"/>
        <w:rPr>
          <w:szCs w:val="22"/>
          <w:lang w:eastAsia="nb-NO"/>
        </w:rPr>
      </w:pPr>
    </w:p>
    <w:p w14:paraId="763DBE48" w14:textId="77777777" w:rsidR="00FD2250" w:rsidRPr="003C7A59" w:rsidRDefault="00FD2250" w:rsidP="00346A1D">
      <w:pPr>
        <w:tabs>
          <w:tab w:val="clear" w:pos="567"/>
        </w:tabs>
        <w:spacing w:line="240" w:lineRule="auto"/>
        <w:rPr>
          <w:szCs w:val="22"/>
          <w:lang w:eastAsia="nb-NO"/>
        </w:rPr>
      </w:pPr>
    </w:p>
    <w:p w14:paraId="763DBE49" w14:textId="77777777" w:rsidR="00FD2250" w:rsidRPr="003C7A59" w:rsidRDefault="00FD2250" w:rsidP="00346A1D">
      <w:pPr>
        <w:spacing w:line="240" w:lineRule="auto"/>
        <w:ind w:left="567" w:hanging="567"/>
        <w:rPr>
          <w:b/>
          <w:szCs w:val="22"/>
          <w:lang w:eastAsia="nb-NO"/>
        </w:rPr>
      </w:pPr>
      <w:r w:rsidRPr="001B3019">
        <w:rPr>
          <w:b/>
          <w:szCs w:val="22"/>
          <w:highlight w:val="lightGray"/>
          <w:lang w:eastAsia="nb-NO"/>
        </w:rPr>
        <w:t>3.</w:t>
      </w:r>
      <w:r w:rsidRPr="003C7A59">
        <w:rPr>
          <w:b/>
          <w:szCs w:val="22"/>
          <w:lang w:eastAsia="nb-NO"/>
        </w:rPr>
        <w:tab/>
      </w:r>
      <w:r w:rsidR="00FD7C8A" w:rsidRPr="003C7A59">
        <w:rPr>
          <w:b/>
          <w:bCs/>
          <w:szCs w:val="22"/>
        </w:rPr>
        <w:t>DEKLARASJON AV VIRKESTOFF(ER) OG HJELPESTOFF(ER)</w:t>
      </w:r>
    </w:p>
    <w:p w14:paraId="763DBE4A" w14:textId="77777777" w:rsidR="00FD2250" w:rsidRPr="003C7A59" w:rsidRDefault="00FD2250" w:rsidP="00346A1D">
      <w:pPr>
        <w:tabs>
          <w:tab w:val="clear" w:pos="567"/>
        </w:tabs>
        <w:spacing w:line="240" w:lineRule="auto"/>
        <w:rPr>
          <w:szCs w:val="22"/>
          <w:lang w:eastAsia="nb-NO"/>
        </w:rPr>
      </w:pPr>
    </w:p>
    <w:p w14:paraId="763DBE4B" w14:textId="77777777" w:rsidR="00FD2250" w:rsidRPr="003C7A59" w:rsidRDefault="00FD2250" w:rsidP="00346A1D">
      <w:pPr>
        <w:tabs>
          <w:tab w:val="clear" w:pos="567"/>
        </w:tabs>
        <w:spacing w:line="240" w:lineRule="auto"/>
        <w:rPr>
          <w:szCs w:val="22"/>
          <w:lang w:eastAsia="nb-NO"/>
        </w:rPr>
      </w:pPr>
      <w:r w:rsidRPr="003C7A59">
        <w:rPr>
          <w:szCs w:val="22"/>
          <w:lang w:eastAsia="nb-NO"/>
        </w:rPr>
        <w:t>En ml inneholder:</w:t>
      </w:r>
    </w:p>
    <w:p w14:paraId="763DBE4C" w14:textId="20CFE986" w:rsidR="00FD2250" w:rsidRPr="003C7A59" w:rsidRDefault="001C22C3" w:rsidP="001C22C3">
      <w:pPr>
        <w:tabs>
          <w:tab w:val="clear" w:pos="567"/>
          <w:tab w:val="left" w:pos="1985"/>
        </w:tabs>
        <w:spacing w:line="240" w:lineRule="auto"/>
        <w:rPr>
          <w:szCs w:val="22"/>
          <w:lang w:eastAsia="nb-NO"/>
        </w:rPr>
      </w:pPr>
      <w:r>
        <w:rPr>
          <w:szCs w:val="22"/>
          <w:lang w:eastAsia="nb-NO"/>
        </w:rPr>
        <w:t>Meloksikam</w:t>
      </w:r>
      <w:r>
        <w:rPr>
          <w:szCs w:val="22"/>
          <w:lang w:eastAsia="nb-NO"/>
        </w:rPr>
        <w:tab/>
      </w:r>
      <w:r w:rsidR="00FD2250" w:rsidRPr="003C7A59">
        <w:rPr>
          <w:szCs w:val="22"/>
          <w:lang w:eastAsia="nb-NO"/>
        </w:rPr>
        <w:t>1,5 mg (tilsvarende 0,05 mg pr. dråpe)</w:t>
      </w:r>
    </w:p>
    <w:p w14:paraId="763DBE4D" w14:textId="77777777" w:rsidR="00FD2250" w:rsidRDefault="00FD2250" w:rsidP="00346A1D">
      <w:pPr>
        <w:tabs>
          <w:tab w:val="clear" w:pos="567"/>
        </w:tabs>
        <w:spacing w:line="240" w:lineRule="auto"/>
        <w:rPr>
          <w:szCs w:val="22"/>
          <w:lang w:eastAsia="nb-NO"/>
        </w:rPr>
      </w:pPr>
    </w:p>
    <w:p w14:paraId="365454A8" w14:textId="77777777" w:rsidR="00D7295B" w:rsidRPr="00D55589" w:rsidRDefault="00D7295B" w:rsidP="00D7295B">
      <w:pPr>
        <w:tabs>
          <w:tab w:val="clear" w:pos="567"/>
        </w:tabs>
        <w:spacing w:line="240" w:lineRule="auto"/>
        <w:rPr>
          <w:szCs w:val="22"/>
          <w:lang w:eastAsia="nb-NO"/>
        </w:rPr>
      </w:pPr>
      <w:r w:rsidRPr="00D55589">
        <w:rPr>
          <w:szCs w:val="22"/>
          <w:lang w:eastAsia="nb-NO"/>
        </w:rPr>
        <w:t>Gulgrønn viskøs mikstur, suspensjon.</w:t>
      </w:r>
    </w:p>
    <w:p w14:paraId="75826EFB" w14:textId="77777777" w:rsidR="00D7295B" w:rsidRPr="003C7A59" w:rsidRDefault="00D7295B" w:rsidP="00346A1D">
      <w:pPr>
        <w:tabs>
          <w:tab w:val="clear" w:pos="567"/>
        </w:tabs>
        <w:spacing w:line="240" w:lineRule="auto"/>
        <w:rPr>
          <w:szCs w:val="22"/>
          <w:lang w:eastAsia="nb-NO"/>
        </w:rPr>
      </w:pPr>
    </w:p>
    <w:p w14:paraId="763DBE4E" w14:textId="77777777" w:rsidR="00FD2250" w:rsidRPr="003C7A59" w:rsidRDefault="00FD2250" w:rsidP="00346A1D">
      <w:pPr>
        <w:tabs>
          <w:tab w:val="clear" w:pos="567"/>
        </w:tabs>
        <w:spacing w:line="240" w:lineRule="auto"/>
        <w:rPr>
          <w:szCs w:val="22"/>
          <w:lang w:eastAsia="nb-NO"/>
        </w:rPr>
      </w:pPr>
    </w:p>
    <w:p w14:paraId="763DBE4F" w14:textId="77777777" w:rsidR="00FD2250" w:rsidRPr="003C7A59" w:rsidRDefault="00FD2250" w:rsidP="00346A1D">
      <w:pPr>
        <w:tabs>
          <w:tab w:val="clear" w:pos="567"/>
        </w:tabs>
        <w:spacing w:line="240" w:lineRule="auto"/>
        <w:ind w:left="540" w:hanging="540"/>
        <w:rPr>
          <w:szCs w:val="22"/>
          <w:lang w:eastAsia="nb-NO"/>
        </w:rPr>
      </w:pPr>
      <w:r w:rsidRPr="001B3019">
        <w:rPr>
          <w:b/>
          <w:szCs w:val="22"/>
          <w:highlight w:val="lightGray"/>
          <w:lang w:eastAsia="nb-NO"/>
        </w:rPr>
        <w:t>4</w:t>
      </w:r>
      <w:r w:rsidR="009D17E9" w:rsidRPr="001B3019">
        <w:rPr>
          <w:b/>
          <w:szCs w:val="22"/>
          <w:highlight w:val="lightGray"/>
          <w:lang w:eastAsia="nb-NO"/>
        </w:rPr>
        <w:t>.</w:t>
      </w:r>
      <w:r w:rsidRPr="003C7A59">
        <w:rPr>
          <w:b/>
          <w:szCs w:val="22"/>
          <w:lang w:eastAsia="nb-NO"/>
        </w:rPr>
        <w:tab/>
        <w:t>INDIKASJON(ER)</w:t>
      </w:r>
      <w:r w:rsidRPr="003C7A59">
        <w:rPr>
          <w:szCs w:val="22"/>
          <w:lang w:eastAsia="nb-NO"/>
        </w:rPr>
        <w:t xml:space="preserve"> </w:t>
      </w:r>
    </w:p>
    <w:p w14:paraId="763DBE50" w14:textId="77777777" w:rsidR="00FD2250" w:rsidRPr="003C7A59" w:rsidRDefault="00FD2250" w:rsidP="00346A1D">
      <w:pPr>
        <w:spacing w:line="240" w:lineRule="auto"/>
        <w:rPr>
          <w:szCs w:val="22"/>
          <w:lang w:eastAsia="nb-NO"/>
        </w:rPr>
      </w:pPr>
    </w:p>
    <w:p w14:paraId="763DBE51" w14:textId="77777777" w:rsidR="00FD2250" w:rsidRPr="003C7A59" w:rsidRDefault="00FD2250" w:rsidP="00346A1D">
      <w:pPr>
        <w:tabs>
          <w:tab w:val="clear" w:pos="567"/>
        </w:tabs>
        <w:spacing w:line="240" w:lineRule="auto"/>
        <w:rPr>
          <w:szCs w:val="22"/>
          <w:lang w:eastAsia="nb-NO"/>
        </w:rPr>
      </w:pPr>
      <w:r w:rsidRPr="003C7A59">
        <w:rPr>
          <w:szCs w:val="22"/>
          <w:lang w:eastAsia="nb-NO"/>
        </w:rPr>
        <w:t>Lindring av inflammasjon og smerte i forbindelse med akutte og kroniske lidelser i bevegelsesapparatet hos hund.</w:t>
      </w:r>
    </w:p>
    <w:p w14:paraId="763DBE52" w14:textId="77777777" w:rsidR="00FD2250" w:rsidRPr="003C7A59" w:rsidRDefault="00FD2250" w:rsidP="00346A1D">
      <w:pPr>
        <w:tabs>
          <w:tab w:val="clear" w:pos="567"/>
        </w:tabs>
        <w:spacing w:line="240" w:lineRule="auto"/>
        <w:rPr>
          <w:szCs w:val="22"/>
          <w:lang w:eastAsia="nb-NO"/>
        </w:rPr>
      </w:pPr>
    </w:p>
    <w:p w14:paraId="763DBE53" w14:textId="77777777" w:rsidR="00FD2250" w:rsidRPr="003C7A59" w:rsidRDefault="00FD2250" w:rsidP="00346A1D">
      <w:pPr>
        <w:tabs>
          <w:tab w:val="clear" w:pos="567"/>
        </w:tabs>
        <w:spacing w:line="240" w:lineRule="auto"/>
        <w:rPr>
          <w:szCs w:val="22"/>
          <w:lang w:eastAsia="nb-NO"/>
        </w:rPr>
      </w:pPr>
    </w:p>
    <w:p w14:paraId="763DBE54" w14:textId="77777777" w:rsidR="00FD2250" w:rsidRPr="003C7A59" w:rsidRDefault="00FD2250" w:rsidP="00346A1D">
      <w:pPr>
        <w:spacing w:line="240" w:lineRule="auto"/>
        <w:ind w:left="567" w:hanging="567"/>
        <w:rPr>
          <w:b/>
          <w:szCs w:val="22"/>
          <w:lang w:eastAsia="nb-NO"/>
        </w:rPr>
      </w:pPr>
      <w:r w:rsidRPr="001B3019">
        <w:rPr>
          <w:b/>
          <w:szCs w:val="22"/>
          <w:highlight w:val="lightGray"/>
          <w:lang w:eastAsia="nb-NO"/>
        </w:rPr>
        <w:t>5.</w:t>
      </w:r>
      <w:r w:rsidRPr="003C7A59">
        <w:rPr>
          <w:b/>
          <w:szCs w:val="22"/>
          <w:lang w:eastAsia="nb-NO"/>
        </w:rPr>
        <w:tab/>
        <w:t>KONTRAINDIKASJONER</w:t>
      </w:r>
    </w:p>
    <w:p w14:paraId="763DBE55" w14:textId="77777777" w:rsidR="00FD2250" w:rsidRPr="003C7A59" w:rsidRDefault="00FD2250" w:rsidP="00346A1D">
      <w:pPr>
        <w:tabs>
          <w:tab w:val="clear" w:pos="567"/>
        </w:tabs>
        <w:spacing w:line="240" w:lineRule="auto"/>
        <w:rPr>
          <w:szCs w:val="22"/>
          <w:lang w:eastAsia="nb-NO"/>
        </w:rPr>
      </w:pPr>
    </w:p>
    <w:p w14:paraId="763DBE56" w14:textId="77777777" w:rsidR="00FD2250" w:rsidRPr="003C7A59" w:rsidRDefault="00FD2250" w:rsidP="00346A1D">
      <w:pPr>
        <w:tabs>
          <w:tab w:val="clear" w:pos="567"/>
        </w:tabs>
        <w:spacing w:line="240" w:lineRule="auto"/>
        <w:rPr>
          <w:szCs w:val="22"/>
          <w:lang w:eastAsia="nb-NO"/>
        </w:rPr>
      </w:pPr>
      <w:r w:rsidRPr="003C7A59">
        <w:rPr>
          <w:szCs w:val="22"/>
          <w:lang w:eastAsia="nb-NO"/>
        </w:rPr>
        <w:t xml:space="preserve">Skal ikke brukes til drektige og </w:t>
      </w:r>
      <w:r w:rsidR="00DE37AB" w:rsidRPr="003C7A59">
        <w:rPr>
          <w:szCs w:val="22"/>
          <w:lang w:eastAsia="nb-NO"/>
        </w:rPr>
        <w:t xml:space="preserve">diegivende </w:t>
      </w:r>
      <w:r w:rsidRPr="003C7A59">
        <w:rPr>
          <w:szCs w:val="22"/>
          <w:lang w:eastAsia="nb-NO"/>
        </w:rPr>
        <w:t>dyr.</w:t>
      </w:r>
    </w:p>
    <w:p w14:paraId="763DBE57" w14:textId="77777777" w:rsidR="00FD2250" w:rsidRPr="003C7A59" w:rsidRDefault="00C7187E" w:rsidP="00346A1D">
      <w:pPr>
        <w:tabs>
          <w:tab w:val="clear" w:pos="567"/>
        </w:tabs>
        <w:spacing w:line="240" w:lineRule="auto"/>
        <w:rPr>
          <w:szCs w:val="22"/>
          <w:lang w:eastAsia="nb-NO"/>
        </w:rPr>
      </w:pPr>
      <w:r w:rsidRPr="003C7A59">
        <w:rPr>
          <w:szCs w:val="22"/>
          <w:lang w:eastAsia="nb-NO"/>
        </w:rPr>
        <w:t>Skal</w:t>
      </w:r>
      <w:r w:rsidR="00FD2250" w:rsidRPr="003C7A59">
        <w:rPr>
          <w:szCs w:val="22"/>
          <w:lang w:eastAsia="nb-NO"/>
        </w:rPr>
        <w:t xml:space="preserve"> ikke brukes til hunder som lider av gastrointestinale lidelser, som irritasjon og blødninger, svekket lever-, hjerte- eller nyrefunksjon og blødningsforstyrrelser.</w:t>
      </w:r>
    </w:p>
    <w:p w14:paraId="763DBE58" w14:textId="77777777" w:rsidR="00FD2250" w:rsidRPr="003C7A59" w:rsidRDefault="00FD2250" w:rsidP="00346A1D">
      <w:pPr>
        <w:tabs>
          <w:tab w:val="clear" w:pos="567"/>
        </w:tabs>
        <w:spacing w:line="240" w:lineRule="auto"/>
        <w:rPr>
          <w:szCs w:val="22"/>
          <w:lang w:eastAsia="nb-NO"/>
        </w:rPr>
      </w:pPr>
      <w:r w:rsidRPr="003C7A59">
        <w:rPr>
          <w:szCs w:val="22"/>
          <w:lang w:eastAsia="nb-NO"/>
        </w:rPr>
        <w:t>Skal ikke brukes ved overfølsomhet for virkestoffet eller noen av hjelpestoffene.</w:t>
      </w:r>
    </w:p>
    <w:p w14:paraId="763DBE59" w14:textId="77777777" w:rsidR="00FD2250" w:rsidRPr="003C7A59" w:rsidRDefault="00FD2250" w:rsidP="00346A1D">
      <w:pPr>
        <w:tabs>
          <w:tab w:val="clear" w:pos="567"/>
        </w:tabs>
        <w:spacing w:line="240" w:lineRule="auto"/>
        <w:rPr>
          <w:szCs w:val="22"/>
          <w:lang w:eastAsia="nb-NO"/>
        </w:rPr>
      </w:pPr>
      <w:r w:rsidRPr="003C7A59">
        <w:rPr>
          <w:szCs w:val="22"/>
          <w:lang w:eastAsia="nb-NO"/>
        </w:rPr>
        <w:t>Skal ikke brukes til hunder yngre enn 6 uker.</w:t>
      </w:r>
    </w:p>
    <w:p w14:paraId="763DBE5A" w14:textId="77777777" w:rsidR="00FD2250" w:rsidRPr="003C7A59" w:rsidRDefault="00FD2250" w:rsidP="00346A1D">
      <w:pPr>
        <w:tabs>
          <w:tab w:val="clear" w:pos="567"/>
        </w:tabs>
        <w:spacing w:line="240" w:lineRule="auto"/>
        <w:rPr>
          <w:szCs w:val="22"/>
          <w:lang w:eastAsia="nb-NO"/>
        </w:rPr>
      </w:pPr>
    </w:p>
    <w:p w14:paraId="763DBE5B" w14:textId="77777777" w:rsidR="00FD2250" w:rsidRPr="003C7A59" w:rsidRDefault="00FD2250" w:rsidP="00346A1D">
      <w:pPr>
        <w:tabs>
          <w:tab w:val="clear" w:pos="567"/>
        </w:tabs>
        <w:spacing w:line="240" w:lineRule="auto"/>
        <w:rPr>
          <w:szCs w:val="22"/>
          <w:lang w:eastAsia="nb-NO"/>
        </w:rPr>
      </w:pPr>
    </w:p>
    <w:p w14:paraId="763DBE5C" w14:textId="77777777" w:rsidR="00FD2250" w:rsidRPr="003C7A59" w:rsidRDefault="00FD2250" w:rsidP="00346A1D">
      <w:pPr>
        <w:spacing w:line="240" w:lineRule="auto"/>
        <w:ind w:left="567" w:hanging="567"/>
        <w:rPr>
          <w:b/>
          <w:szCs w:val="22"/>
          <w:lang w:eastAsia="nb-NO"/>
        </w:rPr>
      </w:pPr>
      <w:r w:rsidRPr="001B3019">
        <w:rPr>
          <w:b/>
          <w:szCs w:val="22"/>
          <w:highlight w:val="lightGray"/>
          <w:lang w:eastAsia="nb-NO"/>
        </w:rPr>
        <w:t>6.</w:t>
      </w:r>
      <w:r w:rsidRPr="003C7A59">
        <w:rPr>
          <w:b/>
          <w:szCs w:val="22"/>
          <w:lang w:eastAsia="nb-NO"/>
        </w:rPr>
        <w:tab/>
        <w:t>BIVIRKNINGER</w:t>
      </w:r>
    </w:p>
    <w:p w14:paraId="763DBE5D" w14:textId="77777777" w:rsidR="00FD2250" w:rsidRPr="003C7A59" w:rsidRDefault="00FD2250" w:rsidP="00346A1D">
      <w:pPr>
        <w:tabs>
          <w:tab w:val="clear" w:pos="567"/>
        </w:tabs>
        <w:spacing w:line="240" w:lineRule="auto"/>
        <w:rPr>
          <w:szCs w:val="22"/>
          <w:lang w:eastAsia="nb-NO"/>
        </w:rPr>
      </w:pPr>
    </w:p>
    <w:p w14:paraId="465D389B" w14:textId="0164D640" w:rsidR="0044292A" w:rsidRDefault="00832563" w:rsidP="00346A1D">
      <w:pPr>
        <w:tabs>
          <w:tab w:val="clear" w:pos="567"/>
        </w:tabs>
        <w:spacing w:line="240" w:lineRule="auto"/>
        <w:rPr>
          <w:szCs w:val="22"/>
          <w:lang w:eastAsia="nb-NO"/>
        </w:rPr>
      </w:pPr>
      <w:r w:rsidRPr="00485074">
        <w:rPr>
          <w:szCs w:val="22"/>
          <w:lang w:eastAsia="nb-NO"/>
        </w:rPr>
        <w:t>T</w:t>
      </w:r>
      <w:r w:rsidR="00C666A7" w:rsidRPr="00485074">
        <w:rPr>
          <w:szCs w:val="22"/>
          <w:lang w:eastAsia="nb-NO"/>
        </w:rPr>
        <w:t xml:space="preserve">ypiske bivirkninger av </w:t>
      </w:r>
      <w:r w:rsidR="002A43C9" w:rsidRPr="00485074">
        <w:rPr>
          <w:szCs w:val="22"/>
          <w:lang w:eastAsia="nb-NO"/>
        </w:rPr>
        <w:t>ikke-steroide antiinflammatoriske legemidler (</w:t>
      </w:r>
      <w:r w:rsidR="00C666A7" w:rsidRPr="00485074">
        <w:rPr>
          <w:szCs w:val="22"/>
          <w:lang w:eastAsia="nb-NO"/>
        </w:rPr>
        <w:t>NSAIDs</w:t>
      </w:r>
      <w:r w:rsidR="002A43C9" w:rsidRPr="00485074">
        <w:rPr>
          <w:szCs w:val="22"/>
          <w:lang w:eastAsia="nb-NO"/>
        </w:rPr>
        <w:t>)</w:t>
      </w:r>
      <w:r w:rsidR="00C666A7" w:rsidRPr="00485074">
        <w:rPr>
          <w:szCs w:val="22"/>
          <w:lang w:eastAsia="nb-NO"/>
        </w:rPr>
        <w:t xml:space="preserve"> som tap av matlyst, oppkast,</w:t>
      </w:r>
      <w:r w:rsidR="00C7187E" w:rsidRPr="00485074">
        <w:rPr>
          <w:szCs w:val="22"/>
          <w:lang w:eastAsia="nb-NO"/>
        </w:rPr>
        <w:t xml:space="preserve"> </w:t>
      </w:r>
      <w:r w:rsidR="00C666A7" w:rsidRPr="00485074">
        <w:rPr>
          <w:szCs w:val="22"/>
          <w:lang w:eastAsia="nb-NO"/>
        </w:rPr>
        <w:t>diaré, fekal okkult blod, apati</w:t>
      </w:r>
      <w:r w:rsidRPr="00485074">
        <w:rPr>
          <w:szCs w:val="22"/>
          <w:lang w:eastAsia="nb-NO"/>
        </w:rPr>
        <w:t xml:space="preserve"> </w:t>
      </w:r>
      <w:r w:rsidR="00641B1E" w:rsidRPr="00485074">
        <w:rPr>
          <w:szCs w:val="22"/>
          <w:lang w:eastAsia="nb-NO"/>
        </w:rPr>
        <w:t xml:space="preserve">og </w:t>
      </w:r>
      <w:r w:rsidR="00C666A7" w:rsidRPr="00485074">
        <w:rPr>
          <w:szCs w:val="22"/>
          <w:lang w:eastAsia="nb-NO"/>
        </w:rPr>
        <w:t>nyresvikt</w:t>
      </w:r>
      <w:r w:rsidR="00641B1E" w:rsidRPr="00485074">
        <w:rPr>
          <w:szCs w:val="22"/>
          <w:lang w:eastAsia="nb-NO"/>
        </w:rPr>
        <w:t xml:space="preserve"> </w:t>
      </w:r>
      <w:r w:rsidR="00F14C21">
        <w:rPr>
          <w:szCs w:val="22"/>
          <w:lang w:eastAsia="nb-NO"/>
        </w:rPr>
        <w:t>har</w:t>
      </w:r>
      <w:r w:rsidR="0044292A" w:rsidRPr="00596AE6">
        <w:rPr>
          <w:szCs w:val="22"/>
        </w:rPr>
        <w:t xml:space="preserve"> i svært sjeldne tilfeller</w:t>
      </w:r>
      <w:r w:rsidR="00F14C21">
        <w:rPr>
          <w:szCs w:val="22"/>
        </w:rPr>
        <w:t xml:space="preserve"> blitt</w:t>
      </w:r>
      <w:r w:rsidR="0044292A" w:rsidRPr="00596AE6">
        <w:rPr>
          <w:szCs w:val="22"/>
        </w:rPr>
        <w:t xml:space="preserve"> rapportert</w:t>
      </w:r>
      <w:r w:rsidR="00F14C21">
        <w:rPr>
          <w:szCs w:val="22"/>
        </w:rPr>
        <w:t xml:space="preserve">, </w:t>
      </w:r>
      <w:r w:rsidR="00F14C21" w:rsidRPr="003C40F4">
        <w:rPr>
          <w:szCs w:val="22"/>
        </w:rPr>
        <w:t>basert på sikkerhetserfaring</w:t>
      </w:r>
      <w:r w:rsidR="0044292A" w:rsidRPr="00596AE6">
        <w:rPr>
          <w:szCs w:val="22"/>
        </w:rPr>
        <w:t xml:space="preserve"> etter markedsføring</w:t>
      </w:r>
      <w:r w:rsidR="00641B1E" w:rsidRPr="00485074">
        <w:rPr>
          <w:szCs w:val="22"/>
          <w:lang w:eastAsia="nb-NO"/>
        </w:rPr>
        <w:t>.</w:t>
      </w:r>
      <w:r w:rsidR="00C666A7" w:rsidRPr="00485074">
        <w:rPr>
          <w:szCs w:val="22"/>
          <w:lang w:eastAsia="nb-NO"/>
        </w:rPr>
        <w:t xml:space="preserve"> </w:t>
      </w:r>
    </w:p>
    <w:p w14:paraId="763DBE5E" w14:textId="778AE9A9" w:rsidR="00C666A7" w:rsidRPr="003C7A59" w:rsidRDefault="0044292A" w:rsidP="00346A1D">
      <w:pPr>
        <w:tabs>
          <w:tab w:val="clear" w:pos="567"/>
        </w:tabs>
        <w:spacing w:line="240" w:lineRule="auto"/>
        <w:rPr>
          <w:szCs w:val="22"/>
          <w:lang w:eastAsia="nb-NO"/>
        </w:rPr>
      </w:pPr>
      <w:r w:rsidRPr="00596AE6">
        <w:rPr>
          <w:szCs w:val="22"/>
          <w:lang w:eastAsia="nb-NO"/>
        </w:rPr>
        <w:t>Svært sjeldne tilfeller av</w:t>
      </w:r>
      <w:r w:rsidRPr="00485074" w:rsidDel="0044292A">
        <w:rPr>
          <w:szCs w:val="22"/>
          <w:lang w:eastAsia="nb-NO"/>
        </w:rPr>
        <w:t xml:space="preserve"> </w:t>
      </w:r>
      <w:r w:rsidR="00C666A7" w:rsidRPr="00485074">
        <w:rPr>
          <w:szCs w:val="22"/>
          <w:lang w:eastAsia="nb-NO"/>
        </w:rPr>
        <w:t>hemoragisk diaré, hematemese, gastrointestinal ulcerasjon og forhøye</w:t>
      </w:r>
      <w:r w:rsidR="00832563" w:rsidRPr="00485074">
        <w:rPr>
          <w:szCs w:val="22"/>
          <w:lang w:eastAsia="nb-NO"/>
        </w:rPr>
        <w:t>de</w:t>
      </w:r>
      <w:r w:rsidR="00C666A7" w:rsidRPr="00485074">
        <w:rPr>
          <w:szCs w:val="22"/>
          <w:lang w:eastAsia="nb-NO"/>
        </w:rPr>
        <w:t xml:space="preserve"> leverenzymer </w:t>
      </w:r>
      <w:r w:rsidR="00F14C21">
        <w:rPr>
          <w:szCs w:val="22"/>
        </w:rPr>
        <w:t>har blitt</w:t>
      </w:r>
      <w:r w:rsidRPr="00596AE6">
        <w:rPr>
          <w:szCs w:val="22"/>
        </w:rPr>
        <w:t xml:space="preserve"> rapportert</w:t>
      </w:r>
      <w:r w:rsidR="00F14C21">
        <w:rPr>
          <w:szCs w:val="22"/>
        </w:rPr>
        <w:t>,</w:t>
      </w:r>
      <w:r w:rsidR="00F14C21" w:rsidRPr="00F14C21">
        <w:t xml:space="preserve"> </w:t>
      </w:r>
      <w:r w:rsidR="00F14C21" w:rsidRPr="00F14C21">
        <w:rPr>
          <w:szCs w:val="22"/>
        </w:rPr>
        <w:t>basert på sikkerhetserfaring</w:t>
      </w:r>
      <w:r w:rsidRPr="00596AE6">
        <w:rPr>
          <w:szCs w:val="22"/>
        </w:rPr>
        <w:t xml:space="preserve"> etter markedsføring</w:t>
      </w:r>
      <w:r>
        <w:rPr>
          <w:szCs w:val="22"/>
        </w:rPr>
        <w:t>.</w:t>
      </w:r>
    </w:p>
    <w:p w14:paraId="763DBE5F" w14:textId="77777777" w:rsidR="00C666A7" w:rsidRPr="003C7A59" w:rsidRDefault="00C666A7" w:rsidP="00346A1D">
      <w:pPr>
        <w:tabs>
          <w:tab w:val="clear" w:pos="567"/>
        </w:tabs>
        <w:spacing w:line="240" w:lineRule="auto"/>
        <w:rPr>
          <w:szCs w:val="22"/>
          <w:lang w:eastAsia="nb-NO"/>
        </w:rPr>
      </w:pPr>
    </w:p>
    <w:p w14:paraId="763DBE60" w14:textId="77777777" w:rsidR="00FD2250" w:rsidRPr="003C7A59" w:rsidRDefault="00FD2250" w:rsidP="00346A1D">
      <w:pPr>
        <w:tabs>
          <w:tab w:val="clear" w:pos="567"/>
        </w:tabs>
        <w:spacing w:line="240" w:lineRule="auto"/>
        <w:rPr>
          <w:szCs w:val="22"/>
          <w:lang w:eastAsia="nb-NO"/>
        </w:rPr>
      </w:pPr>
      <w:r w:rsidRPr="003C7A59">
        <w:rPr>
          <w:szCs w:val="22"/>
          <w:lang w:eastAsia="nb-NO"/>
        </w:rPr>
        <w:t xml:space="preserve">Disse bivirkningene opptrer vanligvis i løpet av den første behandlingsuken, er i de fleste tilfellene forbigående og forsvinner etter avslutning av behandlingen. Bivirkningene kan i meget sjeldne tilfeller være alvorlige eller livstruende. </w:t>
      </w:r>
    </w:p>
    <w:p w14:paraId="763DBE61" w14:textId="77777777" w:rsidR="00075C78" w:rsidRPr="003C7A59" w:rsidRDefault="00075C78" w:rsidP="00346A1D">
      <w:pPr>
        <w:tabs>
          <w:tab w:val="clear" w:pos="567"/>
        </w:tabs>
        <w:spacing w:line="240" w:lineRule="auto"/>
        <w:rPr>
          <w:szCs w:val="22"/>
          <w:lang w:eastAsia="nb-NO"/>
        </w:rPr>
      </w:pPr>
    </w:p>
    <w:p w14:paraId="763DBE62" w14:textId="77777777" w:rsidR="00FD2250" w:rsidRPr="003C7A59" w:rsidRDefault="00075C78" w:rsidP="00346A1D">
      <w:pPr>
        <w:tabs>
          <w:tab w:val="clear" w:pos="567"/>
        </w:tabs>
        <w:spacing w:line="240" w:lineRule="auto"/>
        <w:rPr>
          <w:szCs w:val="22"/>
          <w:lang w:eastAsia="nb-NO"/>
        </w:rPr>
      </w:pPr>
      <w:r w:rsidRPr="003C7A59">
        <w:rPr>
          <w:szCs w:val="22"/>
          <w:lang w:eastAsia="nb-NO"/>
        </w:rPr>
        <w:t>Hvis uheldige reaksjoner opptrer skal behandlingen avbrytes og veterinær kontaktes.</w:t>
      </w:r>
    </w:p>
    <w:p w14:paraId="763DBE63" w14:textId="77777777" w:rsidR="00BC0919" w:rsidRPr="003C7A59" w:rsidRDefault="00BC0919" w:rsidP="00BC0919">
      <w:pPr>
        <w:spacing w:line="240" w:lineRule="auto"/>
        <w:rPr>
          <w:szCs w:val="22"/>
        </w:rPr>
      </w:pPr>
    </w:p>
    <w:p w14:paraId="7A085993" w14:textId="77777777" w:rsidR="00D7295B" w:rsidRDefault="00D7295B" w:rsidP="00D7295B">
      <w:pPr>
        <w:ind w:left="567" w:hanging="567"/>
        <w:rPr>
          <w:bCs/>
          <w:szCs w:val="22"/>
        </w:rPr>
      </w:pPr>
      <w:r>
        <w:rPr>
          <w:szCs w:val="22"/>
        </w:rPr>
        <w:t>Frekvensen av</w:t>
      </w:r>
      <w:r>
        <w:rPr>
          <w:bCs/>
          <w:szCs w:val="22"/>
        </w:rPr>
        <w:t xml:space="preserve"> bivirkninger </w:t>
      </w:r>
      <w:r>
        <w:rPr>
          <w:szCs w:val="22"/>
        </w:rPr>
        <w:t>angis etter følgende kriterier:</w:t>
      </w:r>
    </w:p>
    <w:p w14:paraId="2D615676" w14:textId="77777777" w:rsidR="00D7295B" w:rsidRDefault="00D7295B" w:rsidP="00D7295B">
      <w:pPr>
        <w:ind w:left="567" w:hanging="567"/>
        <w:rPr>
          <w:szCs w:val="22"/>
        </w:rPr>
      </w:pPr>
      <w:r>
        <w:rPr>
          <w:szCs w:val="22"/>
        </w:rPr>
        <w:lastRenderedPageBreak/>
        <w:t>- Svært vanlige (flere enn 1 av 10 behandlede dyr får bivirkning(er))</w:t>
      </w:r>
    </w:p>
    <w:p w14:paraId="0A3EC2AA" w14:textId="77777777" w:rsidR="00D7295B" w:rsidRDefault="00D7295B" w:rsidP="00D7295B">
      <w:pPr>
        <w:ind w:left="567" w:hanging="567"/>
        <w:rPr>
          <w:szCs w:val="22"/>
        </w:rPr>
      </w:pPr>
      <w:r>
        <w:rPr>
          <w:szCs w:val="22"/>
        </w:rPr>
        <w:t>- Vanlige (flere enn 1 men færre enn 10 av 100 behandlede dyr)</w:t>
      </w:r>
    </w:p>
    <w:p w14:paraId="24BEA669" w14:textId="77777777" w:rsidR="00D7295B" w:rsidRDefault="00D7295B" w:rsidP="00D7295B">
      <w:pPr>
        <w:ind w:left="567" w:hanging="567"/>
        <w:rPr>
          <w:szCs w:val="22"/>
        </w:rPr>
      </w:pPr>
      <w:r>
        <w:rPr>
          <w:szCs w:val="22"/>
        </w:rPr>
        <w:t>- Mindre vanlige (flere enn 1 men færre enn 10 av 1000 behandlede dyr)</w:t>
      </w:r>
    </w:p>
    <w:p w14:paraId="4102DBE4" w14:textId="77777777" w:rsidR="00D7295B" w:rsidRDefault="00D7295B" w:rsidP="00D7295B">
      <w:pPr>
        <w:ind w:left="567" w:hanging="567"/>
        <w:rPr>
          <w:szCs w:val="22"/>
        </w:rPr>
      </w:pPr>
      <w:r>
        <w:rPr>
          <w:szCs w:val="22"/>
        </w:rPr>
        <w:t>- Sjeldne (flere enn 1 men færre enn 10 av 10 000 behandlede dyr)</w:t>
      </w:r>
    </w:p>
    <w:p w14:paraId="25BA9A30" w14:textId="341F5DC0" w:rsidR="00D7295B" w:rsidRDefault="00D7295B" w:rsidP="00D7295B">
      <w:pPr>
        <w:ind w:left="567" w:hanging="567"/>
        <w:rPr>
          <w:szCs w:val="22"/>
        </w:rPr>
      </w:pPr>
      <w:r>
        <w:rPr>
          <w:szCs w:val="22"/>
        </w:rPr>
        <w:t>- Svært sjeldne (færre enn 1 av 10 000 behandlede dyr, inkludert isolerte rapporter).</w:t>
      </w:r>
    </w:p>
    <w:p w14:paraId="02B9ED8C" w14:textId="77777777" w:rsidR="00D7295B" w:rsidRDefault="00D7295B" w:rsidP="00D7295B">
      <w:pPr>
        <w:ind w:right="-2"/>
        <w:rPr>
          <w:szCs w:val="22"/>
        </w:rPr>
      </w:pPr>
    </w:p>
    <w:p w14:paraId="31DAB9A0" w14:textId="77777777" w:rsidR="00D7295B" w:rsidRDefault="00D7295B" w:rsidP="00D7295B">
      <w:pPr>
        <w:ind w:right="-2"/>
        <w:rPr>
          <w:szCs w:val="22"/>
        </w:rPr>
      </w:pPr>
      <w:r>
        <w:rPr>
          <w:szCs w:val="22"/>
        </w:rPr>
        <w:t>Hvis du legger merke til noen bivirkninger, også slike som ikke allerede er nevnt i dette pakningsvedlegget, eller du tror at legemidlet ikke har virket, bør dette meldes til din veterinær.</w:t>
      </w:r>
    </w:p>
    <w:p w14:paraId="2F0FF796" w14:textId="77777777" w:rsidR="00D7295B" w:rsidRDefault="00D7295B" w:rsidP="00D7295B">
      <w:pPr>
        <w:rPr>
          <w:szCs w:val="22"/>
        </w:rPr>
      </w:pPr>
    </w:p>
    <w:p w14:paraId="763DBE6C" w14:textId="77777777" w:rsidR="00FD2250" w:rsidRPr="003C7A59" w:rsidRDefault="00FD2250" w:rsidP="00346A1D">
      <w:pPr>
        <w:tabs>
          <w:tab w:val="clear" w:pos="567"/>
        </w:tabs>
        <w:spacing w:line="240" w:lineRule="auto"/>
        <w:rPr>
          <w:szCs w:val="22"/>
          <w:lang w:eastAsia="nb-NO"/>
        </w:rPr>
      </w:pPr>
    </w:p>
    <w:p w14:paraId="763DBE6E" w14:textId="77777777" w:rsidR="00FD2250" w:rsidRPr="003C7A59" w:rsidRDefault="00FD2250" w:rsidP="00346A1D">
      <w:pPr>
        <w:spacing w:line="240" w:lineRule="auto"/>
        <w:ind w:left="567" w:hanging="567"/>
        <w:rPr>
          <w:b/>
          <w:szCs w:val="22"/>
          <w:lang w:eastAsia="nb-NO"/>
        </w:rPr>
      </w:pPr>
      <w:r w:rsidRPr="001B3019">
        <w:rPr>
          <w:b/>
          <w:szCs w:val="22"/>
          <w:highlight w:val="lightGray"/>
          <w:lang w:eastAsia="nb-NO"/>
        </w:rPr>
        <w:t>7.</w:t>
      </w:r>
      <w:r w:rsidRPr="003C7A59">
        <w:rPr>
          <w:b/>
          <w:szCs w:val="22"/>
          <w:lang w:eastAsia="nb-NO"/>
        </w:rPr>
        <w:tab/>
        <w:t>DYREART(ER) SOM PREPARATET ER BEREGNET TIL</w:t>
      </w:r>
      <w:r w:rsidR="006D63DE" w:rsidRPr="003C7A59">
        <w:rPr>
          <w:b/>
          <w:szCs w:val="22"/>
          <w:lang w:eastAsia="nb-NO"/>
        </w:rPr>
        <w:t xml:space="preserve"> (MÅLARTER)</w:t>
      </w:r>
    </w:p>
    <w:p w14:paraId="763DBE6F" w14:textId="77777777" w:rsidR="00FD2250" w:rsidRPr="003C7A59" w:rsidRDefault="00FD2250" w:rsidP="00346A1D">
      <w:pPr>
        <w:tabs>
          <w:tab w:val="clear" w:pos="567"/>
        </w:tabs>
        <w:spacing w:line="240" w:lineRule="auto"/>
        <w:rPr>
          <w:szCs w:val="22"/>
          <w:lang w:eastAsia="nb-NO"/>
        </w:rPr>
      </w:pPr>
    </w:p>
    <w:p w14:paraId="763DBE70" w14:textId="77777777" w:rsidR="00FD2250" w:rsidRPr="003C7A59" w:rsidRDefault="00FD2250" w:rsidP="00346A1D">
      <w:pPr>
        <w:tabs>
          <w:tab w:val="clear" w:pos="567"/>
        </w:tabs>
        <w:spacing w:line="240" w:lineRule="auto"/>
        <w:rPr>
          <w:szCs w:val="22"/>
          <w:lang w:eastAsia="nb-NO"/>
        </w:rPr>
      </w:pPr>
      <w:r w:rsidRPr="003C7A59">
        <w:rPr>
          <w:szCs w:val="22"/>
          <w:lang w:eastAsia="nb-NO"/>
        </w:rPr>
        <w:t>Hund.</w:t>
      </w:r>
    </w:p>
    <w:p w14:paraId="763DBE71" w14:textId="77777777" w:rsidR="00FD2250" w:rsidRPr="003C7A59" w:rsidRDefault="00FD2250" w:rsidP="00346A1D">
      <w:pPr>
        <w:tabs>
          <w:tab w:val="clear" w:pos="567"/>
        </w:tabs>
        <w:spacing w:line="240" w:lineRule="auto"/>
        <w:rPr>
          <w:szCs w:val="22"/>
          <w:lang w:eastAsia="nb-NO"/>
        </w:rPr>
      </w:pPr>
    </w:p>
    <w:p w14:paraId="763DBE72" w14:textId="77777777" w:rsidR="00FD2250" w:rsidRPr="003C7A59" w:rsidRDefault="00FD2250" w:rsidP="00346A1D">
      <w:pPr>
        <w:tabs>
          <w:tab w:val="clear" w:pos="567"/>
        </w:tabs>
        <w:spacing w:line="240" w:lineRule="auto"/>
        <w:rPr>
          <w:szCs w:val="22"/>
          <w:lang w:eastAsia="nb-NO"/>
        </w:rPr>
      </w:pPr>
    </w:p>
    <w:p w14:paraId="763DBE73" w14:textId="72FBA2B4" w:rsidR="00FD2250" w:rsidRPr="003C7A59" w:rsidRDefault="00FD2250" w:rsidP="00346A1D">
      <w:pPr>
        <w:spacing w:line="240" w:lineRule="auto"/>
        <w:ind w:left="567" w:hanging="567"/>
        <w:rPr>
          <w:b/>
          <w:szCs w:val="22"/>
          <w:lang w:eastAsia="nb-NO"/>
        </w:rPr>
      </w:pPr>
      <w:r w:rsidRPr="001B3019">
        <w:rPr>
          <w:b/>
          <w:szCs w:val="22"/>
          <w:highlight w:val="lightGray"/>
          <w:lang w:eastAsia="nb-NO"/>
        </w:rPr>
        <w:t>8.</w:t>
      </w:r>
      <w:r w:rsidRPr="003C7A59">
        <w:rPr>
          <w:b/>
          <w:szCs w:val="22"/>
          <w:lang w:eastAsia="nb-NO"/>
        </w:rPr>
        <w:tab/>
      </w:r>
      <w:r w:rsidR="00413E00" w:rsidRPr="00647CF3">
        <w:rPr>
          <w:b/>
          <w:szCs w:val="22"/>
        </w:rPr>
        <w:t>DOSERING FOR HVER MÅLART, TILFØRSELSVEI(ER) OG TILFØRSELSMÅTE</w:t>
      </w:r>
      <w:r w:rsidR="00413E00" w:rsidRPr="003C7A59" w:rsidDel="00413E00">
        <w:rPr>
          <w:b/>
          <w:szCs w:val="22"/>
          <w:lang w:eastAsia="nb-NO"/>
        </w:rPr>
        <w:t xml:space="preserve"> </w:t>
      </w:r>
    </w:p>
    <w:p w14:paraId="763DBE74" w14:textId="77777777" w:rsidR="00FD2250" w:rsidRPr="003C7A59" w:rsidRDefault="00FD2250" w:rsidP="00346A1D">
      <w:pPr>
        <w:tabs>
          <w:tab w:val="clear" w:pos="567"/>
        </w:tabs>
        <w:spacing w:line="240" w:lineRule="auto"/>
        <w:rPr>
          <w:szCs w:val="22"/>
          <w:lang w:eastAsia="nb-NO"/>
        </w:rPr>
      </w:pPr>
    </w:p>
    <w:p w14:paraId="763DBE75" w14:textId="77777777" w:rsidR="00FD2250" w:rsidRPr="004A6145" w:rsidRDefault="00FD2250" w:rsidP="00346A1D">
      <w:pPr>
        <w:tabs>
          <w:tab w:val="clear" w:pos="567"/>
        </w:tabs>
        <w:spacing w:line="240" w:lineRule="auto"/>
        <w:rPr>
          <w:b/>
          <w:szCs w:val="22"/>
          <w:lang w:eastAsia="nb-NO"/>
        </w:rPr>
      </w:pPr>
      <w:r w:rsidRPr="004A6145">
        <w:rPr>
          <w:b/>
          <w:szCs w:val="22"/>
          <w:lang w:eastAsia="nb-NO"/>
        </w:rPr>
        <w:t>Dosering</w:t>
      </w:r>
    </w:p>
    <w:p w14:paraId="763DBE76" w14:textId="77777777" w:rsidR="00FD2250" w:rsidRPr="003C7A59" w:rsidRDefault="00FD2250" w:rsidP="00346A1D">
      <w:pPr>
        <w:tabs>
          <w:tab w:val="clear" w:pos="567"/>
        </w:tabs>
        <w:spacing w:line="240" w:lineRule="auto"/>
        <w:rPr>
          <w:szCs w:val="22"/>
          <w:lang w:eastAsia="nb-NO"/>
        </w:rPr>
      </w:pPr>
      <w:r w:rsidRPr="003C7A59">
        <w:rPr>
          <w:szCs w:val="22"/>
          <w:lang w:eastAsia="nb-NO"/>
        </w:rPr>
        <w:t>Behandlingen innledes med en enkeltdose på 0,2 mg meloksikam/kg kroppsvekt første dag.</w:t>
      </w:r>
    </w:p>
    <w:p w14:paraId="763DBE77" w14:textId="77777777" w:rsidR="00FD2250" w:rsidRPr="003C7A59" w:rsidRDefault="00FD2250" w:rsidP="00346A1D">
      <w:pPr>
        <w:tabs>
          <w:tab w:val="clear" w:pos="567"/>
        </w:tabs>
        <w:spacing w:line="240" w:lineRule="auto"/>
        <w:rPr>
          <w:szCs w:val="22"/>
          <w:lang w:eastAsia="nb-NO"/>
        </w:rPr>
      </w:pPr>
      <w:r w:rsidRPr="003C7A59">
        <w:rPr>
          <w:szCs w:val="22"/>
          <w:lang w:eastAsia="nb-NO"/>
        </w:rPr>
        <w:t>Behandlingen fortsetter med en oral vedlikeholdsdose på 0,1 mg meloksikam/kg kroppsvekt én gang daglig (24 timers intervall).</w:t>
      </w:r>
    </w:p>
    <w:p w14:paraId="763DBE78" w14:textId="77777777" w:rsidR="00FD2250" w:rsidRPr="003C7A59" w:rsidRDefault="00FD2250" w:rsidP="00346A1D">
      <w:pPr>
        <w:tabs>
          <w:tab w:val="clear" w:pos="567"/>
        </w:tabs>
        <w:spacing w:line="240" w:lineRule="auto"/>
        <w:rPr>
          <w:szCs w:val="22"/>
          <w:lang w:eastAsia="nb-NO"/>
        </w:rPr>
      </w:pPr>
    </w:p>
    <w:p w14:paraId="763DBE79" w14:textId="3A9DC1C3" w:rsidR="00FD2250" w:rsidRPr="003C7A59" w:rsidRDefault="00FD2250" w:rsidP="00346A1D">
      <w:pPr>
        <w:tabs>
          <w:tab w:val="clear" w:pos="567"/>
        </w:tabs>
        <w:spacing w:line="240" w:lineRule="auto"/>
        <w:rPr>
          <w:szCs w:val="22"/>
          <w:lang w:eastAsia="nb-NO"/>
        </w:rPr>
      </w:pPr>
      <w:r w:rsidRPr="003C7A59">
        <w:rPr>
          <w:szCs w:val="22"/>
          <w:lang w:eastAsia="nb-NO"/>
        </w:rPr>
        <w:t xml:space="preserve">For langtidsbehandling, ved observert klinisk respons (etter ≥ 4 </w:t>
      </w:r>
      <w:r w:rsidR="000B5645">
        <w:rPr>
          <w:szCs w:val="22"/>
          <w:lang w:eastAsia="nb-NO"/>
        </w:rPr>
        <w:t>døgn</w:t>
      </w:r>
      <w:r w:rsidRPr="003C7A59">
        <w:rPr>
          <w:szCs w:val="22"/>
          <w:lang w:eastAsia="nb-NO"/>
        </w:rPr>
        <w:t xml:space="preserve">) kan Metacam dosen justeres til lavest effektiv individuell dose ettersom grad av smerte og inflammasjon i forbindelse med kroniske lidelser i bevegelsesapparatet kan variere over tid. </w:t>
      </w:r>
    </w:p>
    <w:p w14:paraId="763DBE7A" w14:textId="77777777" w:rsidR="00FD2250" w:rsidRPr="003C7A59" w:rsidRDefault="00FD2250" w:rsidP="00346A1D">
      <w:pPr>
        <w:tabs>
          <w:tab w:val="clear" w:pos="567"/>
        </w:tabs>
        <w:spacing w:line="240" w:lineRule="auto"/>
        <w:rPr>
          <w:szCs w:val="22"/>
          <w:lang w:eastAsia="nb-NO"/>
        </w:rPr>
      </w:pPr>
    </w:p>
    <w:p w14:paraId="763DBE7B" w14:textId="77777777" w:rsidR="00FD2250" w:rsidRPr="004A6145" w:rsidRDefault="00FD2250" w:rsidP="00346A1D">
      <w:pPr>
        <w:tabs>
          <w:tab w:val="clear" w:pos="567"/>
        </w:tabs>
        <w:spacing w:line="240" w:lineRule="auto"/>
        <w:rPr>
          <w:b/>
          <w:szCs w:val="22"/>
          <w:lang w:eastAsia="nb-NO"/>
        </w:rPr>
      </w:pPr>
      <w:r w:rsidRPr="004A6145">
        <w:rPr>
          <w:b/>
          <w:szCs w:val="22"/>
          <w:lang w:eastAsia="nb-NO"/>
        </w:rPr>
        <w:t>Tilførselsveier og måte</w:t>
      </w:r>
    </w:p>
    <w:p w14:paraId="763DBE7C" w14:textId="77777777" w:rsidR="00FD2250" w:rsidRPr="003C7A59" w:rsidRDefault="00FD2250" w:rsidP="00346A1D">
      <w:pPr>
        <w:tabs>
          <w:tab w:val="clear" w:pos="567"/>
        </w:tabs>
        <w:spacing w:line="240" w:lineRule="auto"/>
        <w:rPr>
          <w:szCs w:val="22"/>
          <w:lang w:eastAsia="nb-NO"/>
        </w:rPr>
      </w:pPr>
      <w:r w:rsidRPr="003C7A59">
        <w:rPr>
          <w:szCs w:val="22"/>
          <w:lang w:eastAsia="nb-NO"/>
        </w:rPr>
        <w:t>Rystes godt før bruk. Administreres oralt enten blandet med fôr eller direkte i munnen.</w:t>
      </w:r>
    </w:p>
    <w:p w14:paraId="763DBE7D" w14:textId="77777777" w:rsidR="00FD2250" w:rsidRPr="003C7A59" w:rsidRDefault="00FD2250" w:rsidP="00346A1D">
      <w:pPr>
        <w:tabs>
          <w:tab w:val="clear" w:pos="567"/>
        </w:tabs>
        <w:spacing w:line="240" w:lineRule="auto"/>
        <w:rPr>
          <w:szCs w:val="22"/>
          <w:lang w:eastAsia="nb-NO"/>
        </w:rPr>
      </w:pPr>
      <w:r w:rsidRPr="003C7A59">
        <w:rPr>
          <w:szCs w:val="22"/>
          <w:lang w:eastAsia="nb-NO"/>
        </w:rPr>
        <w:t xml:space="preserve">Suspensjonen kan gis ved hjelp av dråpedispenseren på flasken (til meget små raser) eller ved hjelp av doseringssprøyte som finnes i pakningen. </w:t>
      </w:r>
    </w:p>
    <w:p w14:paraId="763DBE7E" w14:textId="77777777" w:rsidR="00FD2250" w:rsidRPr="003C7A59" w:rsidRDefault="00FD2250" w:rsidP="00346A1D">
      <w:pPr>
        <w:tabs>
          <w:tab w:val="clear" w:pos="567"/>
        </w:tabs>
        <w:spacing w:line="240" w:lineRule="auto"/>
        <w:rPr>
          <w:szCs w:val="22"/>
          <w:lang w:eastAsia="nb-NO"/>
        </w:rPr>
      </w:pPr>
    </w:p>
    <w:p w14:paraId="763DBE7F" w14:textId="77777777" w:rsidR="00FD2250" w:rsidRPr="003C7A59" w:rsidRDefault="00FD2250" w:rsidP="00346A1D">
      <w:pPr>
        <w:tabs>
          <w:tab w:val="clear" w:pos="567"/>
        </w:tabs>
        <w:spacing w:line="240" w:lineRule="auto"/>
        <w:rPr>
          <w:szCs w:val="22"/>
          <w:u w:val="single"/>
          <w:lang w:eastAsia="nb-NO"/>
        </w:rPr>
      </w:pPr>
      <w:r w:rsidRPr="003C7A59">
        <w:rPr>
          <w:szCs w:val="22"/>
          <w:u w:val="single"/>
          <w:lang w:eastAsia="nb-NO"/>
        </w:rPr>
        <w:t>Dosering ved bruk av dråpedispenseren på flasken:</w:t>
      </w:r>
    </w:p>
    <w:p w14:paraId="763DBE80" w14:textId="77777777" w:rsidR="00FD2250" w:rsidRPr="003C7A59" w:rsidRDefault="00FD2250" w:rsidP="00346A1D">
      <w:pPr>
        <w:tabs>
          <w:tab w:val="clear" w:pos="567"/>
          <w:tab w:val="left" w:pos="2127"/>
        </w:tabs>
        <w:spacing w:line="240" w:lineRule="auto"/>
        <w:rPr>
          <w:szCs w:val="22"/>
          <w:lang w:eastAsia="nb-NO"/>
        </w:rPr>
      </w:pPr>
      <w:r w:rsidRPr="003C7A59">
        <w:rPr>
          <w:szCs w:val="22"/>
          <w:lang w:eastAsia="nb-NO"/>
        </w:rPr>
        <w:t xml:space="preserve">Startdose: </w:t>
      </w:r>
      <w:r w:rsidR="006E6159" w:rsidRPr="003C7A59">
        <w:rPr>
          <w:szCs w:val="22"/>
          <w:lang w:eastAsia="nb-NO"/>
        </w:rPr>
        <w:tab/>
      </w:r>
      <w:r w:rsidRPr="003C7A59">
        <w:rPr>
          <w:szCs w:val="22"/>
          <w:lang w:eastAsia="nb-NO"/>
        </w:rPr>
        <w:t xml:space="preserve">4 dråper/kg kroppsvekt </w:t>
      </w:r>
    </w:p>
    <w:p w14:paraId="763DBE81" w14:textId="77777777" w:rsidR="00FD2250" w:rsidRPr="003C7A59" w:rsidRDefault="00FD2250" w:rsidP="00346A1D">
      <w:pPr>
        <w:tabs>
          <w:tab w:val="clear" w:pos="567"/>
          <w:tab w:val="left" w:pos="2127"/>
        </w:tabs>
        <w:spacing w:line="240" w:lineRule="auto"/>
        <w:rPr>
          <w:szCs w:val="22"/>
          <w:lang w:eastAsia="nb-NO"/>
        </w:rPr>
      </w:pPr>
      <w:r w:rsidRPr="003C7A59">
        <w:rPr>
          <w:szCs w:val="22"/>
          <w:lang w:eastAsia="nb-NO"/>
        </w:rPr>
        <w:t xml:space="preserve">Vedlikeholdsdose: </w:t>
      </w:r>
      <w:r w:rsidR="006E6159" w:rsidRPr="003C7A59">
        <w:rPr>
          <w:szCs w:val="22"/>
          <w:lang w:eastAsia="nb-NO"/>
        </w:rPr>
        <w:tab/>
      </w:r>
      <w:r w:rsidRPr="003C7A59">
        <w:rPr>
          <w:szCs w:val="22"/>
          <w:lang w:eastAsia="nb-NO"/>
        </w:rPr>
        <w:t>2 dråper/kg kroppsvekt</w:t>
      </w:r>
    </w:p>
    <w:p w14:paraId="763DBE82" w14:textId="77777777" w:rsidR="00FD2250" w:rsidRPr="003C7A59" w:rsidRDefault="00FD2250" w:rsidP="00346A1D">
      <w:pPr>
        <w:tabs>
          <w:tab w:val="clear" w:pos="567"/>
        </w:tabs>
        <w:spacing w:line="240" w:lineRule="auto"/>
        <w:rPr>
          <w:szCs w:val="22"/>
          <w:lang w:eastAsia="nb-NO"/>
        </w:rPr>
      </w:pPr>
    </w:p>
    <w:p w14:paraId="763DBE83" w14:textId="77777777" w:rsidR="00FD2250" w:rsidRPr="003C7A59" w:rsidRDefault="00FD2250" w:rsidP="00346A1D">
      <w:pPr>
        <w:tabs>
          <w:tab w:val="clear" w:pos="567"/>
        </w:tabs>
        <w:spacing w:line="240" w:lineRule="auto"/>
        <w:rPr>
          <w:szCs w:val="22"/>
          <w:u w:val="single"/>
          <w:lang w:eastAsia="nb-NO"/>
        </w:rPr>
      </w:pPr>
      <w:r w:rsidRPr="003C7A59">
        <w:rPr>
          <w:szCs w:val="22"/>
          <w:u w:val="single"/>
          <w:lang w:eastAsia="nb-NO"/>
        </w:rPr>
        <w:t>Dosering ved bruk av doseringsspøyten:</w:t>
      </w:r>
    </w:p>
    <w:p w14:paraId="763DBE84" w14:textId="77777777" w:rsidR="00FD2250" w:rsidRPr="003C7A59" w:rsidRDefault="00FD2250" w:rsidP="00346A1D">
      <w:pPr>
        <w:tabs>
          <w:tab w:val="clear" w:pos="567"/>
        </w:tabs>
        <w:spacing w:line="240" w:lineRule="auto"/>
        <w:rPr>
          <w:szCs w:val="22"/>
          <w:lang w:eastAsia="nb-NO"/>
        </w:rPr>
      </w:pPr>
      <w:r w:rsidRPr="003C7A59">
        <w:rPr>
          <w:szCs w:val="22"/>
          <w:lang w:eastAsia="nb-NO"/>
        </w:rPr>
        <w:t>Doseringssprøyten passer til dråpedispenseren på flasken og er forsynt med en kg-kroppsvekt-skala som tilsvarer vedlikeholdsdosen. På denne måten innledes terapien med dobbel vedlikeholdsdose som engangsdose første dag.</w:t>
      </w:r>
    </w:p>
    <w:p w14:paraId="763DBE85" w14:textId="77777777" w:rsidR="00FD2250" w:rsidRPr="003C7A59" w:rsidRDefault="00FD2250" w:rsidP="00346A1D">
      <w:pPr>
        <w:tabs>
          <w:tab w:val="clear" w:pos="567"/>
        </w:tabs>
        <w:spacing w:line="240" w:lineRule="auto"/>
        <w:rPr>
          <w:szCs w:val="22"/>
          <w:lang w:eastAsia="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0"/>
        <w:gridCol w:w="2209"/>
        <w:gridCol w:w="2363"/>
        <w:gridCol w:w="2169"/>
      </w:tblGrid>
      <w:tr w:rsidR="005D2C4B" w:rsidRPr="003C7A59" w14:paraId="763DBE8F" w14:textId="77777777" w:rsidTr="008D2E56">
        <w:trPr>
          <w:cantSplit/>
        </w:trPr>
        <w:tc>
          <w:tcPr>
            <w:tcW w:w="4644" w:type="dxa"/>
            <w:gridSpan w:val="2"/>
            <w:tcBorders>
              <w:top w:val="nil"/>
              <w:left w:val="nil"/>
              <w:bottom w:val="nil"/>
              <w:right w:val="nil"/>
            </w:tcBorders>
          </w:tcPr>
          <w:p w14:paraId="763DBE86" w14:textId="3B50F746" w:rsidR="005D2C4B" w:rsidRPr="003C7A59" w:rsidRDefault="001035D6" w:rsidP="008D2E56">
            <w:pPr>
              <w:spacing w:line="240" w:lineRule="auto"/>
              <w:rPr>
                <w:szCs w:val="22"/>
                <w:lang w:val="is-IS"/>
              </w:rPr>
            </w:pPr>
            <w:r>
              <w:rPr>
                <w:noProof/>
                <w:szCs w:val="22"/>
                <w:lang w:val="en-GB" w:eastAsia="zh-CN" w:bidi="th-TH"/>
              </w:rPr>
              <w:drawing>
                <wp:anchor distT="0" distB="0" distL="114300" distR="114300" simplePos="0" relativeHeight="251659264" behindDoc="0" locked="0" layoutInCell="1" allowOverlap="1" wp14:anchorId="763DCC8C" wp14:editId="5D23A3D5">
                  <wp:simplePos x="0" y="0"/>
                  <wp:positionH relativeFrom="column">
                    <wp:posOffset>406400</wp:posOffset>
                  </wp:positionH>
                  <wp:positionV relativeFrom="paragraph">
                    <wp:posOffset>26670</wp:posOffset>
                  </wp:positionV>
                  <wp:extent cx="2141855" cy="118681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pic:spPr>
                      </pic:pic>
                    </a:graphicData>
                  </a:graphic>
                  <wp14:sizeRelH relativeFrom="page">
                    <wp14:pctWidth>0</wp14:pctWidth>
                  </wp14:sizeRelH>
                  <wp14:sizeRelV relativeFrom="page">
                    <wp14:pctHeight>0</wp14:pctHeight>
                  </wp14:sizeRelV>
                </wp:anchor>
              </w:drawing>
            </w:r>
          </w:p>
          <w:p w14:paraId="763DBE87" w14:textId="77777777" w:rsidR="005D2C4B" w:rsidRPr="003C7A59" w:rsidRDefault="005D2C4B" w:rsidP="008D2E56">
            <w:pPr>
              <w:spacing w:line="240" w:lineRule="auto"/>
              <w:rPr>
                <w:szCs w:val="22"/>
                <w:lang w:val="is-IS"/>
              </w:rPr>
            </w:pPr>
          </w:p>
          <w:p w14:paraId="763DBE88" w14:textId="77777777" w:rsidR="005D2C4B" w:rsidRPr="003C7A59" w:rsidRDefault="005D2C4B" w:rsidP="008D2E56">
            <w:pPr>
              <w:spacing w:line="240" w:lineRule="auto"/>
              <w:rPr>
                <w:szCs w:val="22"/>
                <w:lang w:val="is-IS"/>
              </w:rPr>
            </w:pPr>
          </w:p>
          <w:p w14:paraId="763DBE89" w14:textId="77777777" w:rsidR="005D2C4B" w:rsidRPr="003C7A59" w:rsidRDefault="005D2C4B" w:rsidP="008D2E56">
            <w:pPr>
              <w:spacing w:line="240" w:lineRule="auto"/>
              <w:rPr>
                <w:szCs w:val="22"/>
                <w:lang w:val="is-IS"/>
              </w:rPr>
            </w:pPr>
          </w:p>
          <w:p w14:paraId="763DBE8A" w14:textId="77777777" w:rsidR="005D2C4B" w:rsidRPr="003C7A59" w:rsidRDefault="005D2C4B" w:rsidP="008D2E56">
            <w:pPr>
              <w:spacing w:line="240" w:lineRule="auto"/>
              <w:rPr>
                <w:szCs w:val="22"/>
                <w:lang w:val="is-IS"/>
              </w:rPr>
            </w:pPr>
          </w:p>
          <w:p w14:paraId="763DBE8B" w14:textId="77777777" w:rsidR="005D2C4B" w:rsidRPr="003C7A59" w:rsidRDefault="005D2C4B" w:rsidP="008D2E56">
            <w:pPr>
              <w:spacing w:line="240" w:lineRule="auto"/>
              <w:rPr>
                <w:szCs w:val="22"/>
                <w:lang w:val="is-IS"/>
              </w:rPr>
            </w:pPr>
          </w:p>
          <w:p w14:paraId="763DBE8C" w14:textId="77777777" w:rsidR="005D2C4B" w:rsidRPr="003C7A59" w:rsidRDefault="005D2C4B" w:rsidP="008D2E56">
            <w:pPr>
              <w:spacing w:line="240" w:lineRule="auto"/>
              <w:rPr>
                <w:szCs w:val="22"/>
                <w:lang w:val="is-IS"/>
              </w:rPr>
            </w:pPr>
          </w:p>
          <w:p w14:paraId="763DBE8D" w14:textId="77777777" w:rsidR="005D2C4B" w:rsidRPr="003C7A59" w:rsidRDefault="005D2C4B" w:rsidP="008D2E56">
            <w:pPr>
              <w:spacing w:line="240" w:lineRule="auto"/>
              <w:rPr>
                <w:szCs w:val="22"/>
                <w:lang w:val="is-IS"/>
              </w:rPr>
            </w:pPr>
          </w:p>
        </w:tc>
        <w:tc>
          <w:tcPr>
            <w:tcW w:w="4643" w:type="dxa"/>
            <w:gridSpan w:val="2"/>
            <w:tcBorders>
              <w:top w:val="nil"/>
              <w:left w:val="nil"/>
              <w:bottom w:val="nil"/>
              <w:right w:val="nil"/>
            </w:tcBorders>
          </w:tcPr>
          <w:p w14:paraId="763DBE8E" w14:textId="4EC152E1" w:rsidR="005D2C4B" w:rsidRPr="003C7A59" w:rsidRDefault="001035D6" w:rsidP="008D2E56">
            <w:pPr>
              <w:spacing w:line="240" w:lineRule="auto"/>
              <w:rPr>
                <w:szCs w:val="22"/>
                <w:lang w:val="is-IS"/>
              </w:rPr>
            </w:pPr>
            <w:r>
              <w:rPr>
                <w:noProof/>
                <w:szCs w:val="22"/>
                <w:lang w:val="en-GB" w:eastAsia="zh-CN" w:bidi="th-TH"/>
              </w:rPr>
              <w:drawing>
                <wp:anchor distT="0" distB="0" distL="114300" distR="114300" simplePos="0" relativeHeight="251661312" behindDoc="0" locked="0" layoutInCell="1" allowOverlap="1" wp14:anchorId="763DCC8D" wp14:editId="010394BF">
                  <wp:simplePos x="0" y="0"/>
                  <wp:positionH relativeFrom="column">
                    <wp:posOffset>313690</wp:posOffset>
                  </wp:positionH>
                  <wp:positionV relativeFrom="paragraph">
                    <wp:posOffset>26670</wp:posOffset>
                  </wp:positionV>
                  <wp:extent cx="2139950" cy="118681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pic:spPr>
                      </pic:pic>
                    </a:graphicData>
                  </a:graphic>
                  <wp14:sizeRelH relativeFrom="page">
                    <wp14:pctWidth>0</wp14:pctWidth>
                  </wp14:sizeRelH>
                  <wp14:sizeRelV relativeFrom="page">
                    <wp14:pctHeight>0</wp14:pctHeight>
                  </wp14:sizeRelV>
                </wp:anchor>
              </w:drawing>
            </w:r>
          </w:p>
        </w:tc>
      </w:tr>
      <w:tr w:rsidR="005D2C4B" w:rsidRPr="003C7A59" w14:paraId="763DBE95" w14:textId="77777777" w:rsidTr="008D2E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76" w:type="dxa"/>
          </w:tcPr>
          <w:p w14:paraId="763DBE90" w14:textId="77777777" w:rsidR="005D2C4B" w:rsidRPr="003C7A59" w:rsidRDefault="005D2C4B" w:rsidP="008D2E56">
            <w:pPr>
              <w:spacing w:line="240" w:lineRule="auto"/>
              <w:rPr>
                <w:sz w:val="16"/>
                <w:szCs w:val="16"/>
                <w:lang w:val="is-IS"/>
              </w:rPr>
            </w:pPr>
            <w:r w:rsidRPr="003C7A59">
              <w:rPr>
                <w:sz w:val="16"/>
                <w:szCs w:val="16"/>
                <w:lang w:val="is-IS"/>
              </w:rPr>
              <w:t xml:space="preserve">Ryst flasken omhyggelig. Trykk ned og skru korken av. Sett doseringssprøyten på </w:t>
            </w:r>
            <w:r w:rsidRPr="003C7A59">
              <w:rPr>
                <w:sz w:val="16"/>
                <w:szCs w:val="16"/>
              </w:rPr>
              <w:t xml:space="preserve">dråpedispenseren </w:t>
            </w:r>
            <w:r w:rsidRPr="003C7A59">
              <w:rPr>
                <w:sz w:val="16"/>
                <w:szCs w:val="16"/>
                <w:lang w:val="is-IS"/>
              </w:rPr>
              <w:t>forsiktig på flasken.</w:t>
            </w:r>
          </w:p>
        </w:tc>
        <w:tc>
          <w:tcPr>
            <w:tcW w:w="2268" w:type="dxa"/>
          </w:tcPr>
          <w:p w14:paraId="763DBE91" w14:textId="77777777" w:rsidR="005D2C4B" w:rsidRPr="00532543" w:rsidRDefault="005D2C4B" w:rsidP="008D2E56">
            <w:pPr>
              <w:spacing w:line="240" w:lineRule="auto"/>
              <w:rPr>
                <w:sz w:val="16"/>
                <w:szCs w:val="16"/>
                <w:lang w:eastAsia="de-DE"/>
              </w:rPr>
            </w:pPr>
            <w:r w:rsidRPr="003C7A59">
              <w:rPr>
                <w:sz w:val="16"/>
                <w:szCs w:val="16"/>
              </w:rPr>
              <w:t xml:space="preserve">Snu flasken med sprøyten opp ned. </w:t>
            </w:r>
            <w:r w:rsidRPr="00532543">
              <w:rPr>
                <w:sz w:val="16"/>
                <w:szCs w:val="16"/>
              </w:rPr>
              <w:t>Trekk stemplet tilbake til den svarte streken som svarer til hundens kroppsvekt.</w:t>
            </w:r>
          </w:p>
        </w:tc>
        <w:tc>
          <w:tcPr>
            <w:tcW w:w="2410" w:type="dxa"/>
          </w:tcPr>
          <w:p w14:paraId="763DBE92" w14:textId="77777777" w:rsidR="005D2C4B" w:rsidRPr="00532543" w:rsidRDefault="005D2C4B" w:rsidP="008D2E56">
            <w:pPr>
              <w:spacing w:line="240" w:lineRule="auto"/>
              <w:rPr>
                <w:sz w:val="16"/>
                <w:szCs w:val="16"/>
              </w:rPr>
            </w:pPr>
            <w:r w:rsidRPr="00532543">
              <w:rPr>
                <w:sz w:val="16"/>
                <w:szCs w:val="16"/>
              </w:rPr>
              <w:t>Snu flasken igjen og vrid forsiktig doseringssprøyten av flasken.</w:t>
            </w:r>
          </w:p>
          <w:p w14:paraId="763DBE93" w14:textId="77777777" w:rsidR="005D2C4B" w:rsidRPr="00532543" w:rsidRDefault="005D2C4B" w:rsidP="008D2E56">
            <w:pPr>
              <w:spacing w:line="240" w:lineRule="auto"/>
              <w:jc w:val="center"/>
              <w:rPr>
                <w:sz w:val="16"/>
                <w:szCs w:val="16"/>
                <w:lang w:eastAsia="de-DE"/>
              </w:rPr>
            </w:pPr>
          </w:p>
        </w:tc>
        <w:tc>
          <w:tcPr>
            <w:tcW w:w="2233" w:type="dxa"/>
          </w:tcPr>
          <w:p w14:paraId="763DBE94" w14:textId="77777777" w:rsidR="005D2C4B" w:rsidRPr="00532543" w:rsidRDefault="005D2C4B" w:rsidP="008D2E56">
            <w:pPr>
              <w:spacing w:line="240" w:lineRule="auto"/>
              <w:rPr>
                <w:sz w:val="16"/>
                <w:szCs w:val="16"/>
                <w:lang w:eastAsia="de-DE"/>
              </w:rPr>
            </w:pPr>
            <w:r w:rsidRPr="003C7A59">
              <w:rPr>
                <w:sz w:val="16"/>
                <w:szCs w:val="16"/>
              </w:rPr>
              <w:t>Ved å trykke stemplet i bunn tømmes sprøytens innhold i fôret eller direkte inn i munnen.</w:t>
            </w:r>
          </w:p>
        </w:tc>
      </w:tr>
    </w:tbl>
    <w:p w14:paraId="763DBE96" w14:textId="77777777" w:rsidR="00FD2250" w:rsidRPr="003C7A59" w:rsidRDefault="00FD2250" w:rsidP="00346A1D">
      <w:pPr>
        <w:tabs>
          <w:tab w:val="clear" w:pos="567"/>
        </w:tabs>
        <w:spacing w:line="240" w:lineRule="auto"/>
        <w:rPr>
          <w:szCs w:val="22"/>
          <w:lang w:eastAsia="nb-NO"/>
        </w:rPr>
      </w:pPr>
    </w:p>
    <w:p w14:paraId="763DBE97" w14:textId="77777777" w:rsidR="00FD2250" w:rsidRPr="003C7A59" w:rsidRDefault="00FD2250" w:rsidP="00346A1D">
      <w:pPr>
        <w:tabs>
          <w:tab w:val="clear" w:pos="567"/>
        </w:tabs>
        <w:spacing w:line="240" w:lineRule="auto"/>
        <w:rPr>
          <w:szCs w:val="22"/>
          <w:lang w:eastAsia="nb-NO"/>
        </w:rPr>
      </w:pPr>
      <w:r w:rsidRPr="003C7A59">
        <w:rPr>
          <w:szCs w:val="22"/>
          <w:lang w:eastAsia="nb-NO"/>
        </w:rPr>
        <w:t>Alternativt kan behandlingen innledes med Metacam 5 mg/ml injeksjonsvæske, oppløsning.</w:t>
      </w:r>
    </w:p>
    <w:p w14:paraId="763DBE98" w14:textId="31EB551D" w:rsidR="00FD2250" w:rsidRPr="003C7A59" w:rsidRDefault="00FD2250" w:rsidP="00346A1D">
      <w:pPr>
        <w:tabs>
          <w:tab w:val="clear" w:pos="567"/>
        </w:tabs>
        <w:spacing w:line="240" w:lineRule="auto"/>
        <w:rPr>
          <w:szCs w:val="22"/>
          <w:lang w:eastAsia="nb-NO"/>
        </w:rPr>
      </w:pPr>
      <w:r w:rsidRPr="003C7A59">
        <w:rPr>
          <w:szCs w:val="22"/>
          <w:lang w:eastAsia="nb-NO"/>
        </w:rPr>
        <w:t xml:space="preserve">Klinisk respons sees normalt i løpet av 3-4 </w:t>
      </w:r>
      <w:r w:rsidR="000B5645">
        <w:rPr>
          <w:szCs w:val="22"/>
          <w:lang w:eastAsia="nb-NO"/>
        </w:rPr>
        <w:t>døgn</w:t>
      </w:r>
      <w:r w:rsidRPr="003C7A59">
        <w:rPr>
          <w:szCs w:val="22"/>
          <w:lang w:eastAsia="nb-NO"/>
        </w:rPr>
        <w:t xml:space="preserve">. Behandlingen bør avbrytes etter senest 10 </w:t>
      </w:r>
      <w:r w:rsidR="000B5645">
        <w:rPr>
          <w:szCs w:val="22"/>
          <w:lang w:eastAsia="nb-NO"/>
        </w:rPr>
        <w:t>døgn</w:t>
      </w:r>
      <w:r w:rsidRPr="003C7A59">
        <w:rPr>
          <w:szCs w:val="22"/>
          <w:lang w:eastAsia="nb-NO"/>
        </w:rPr>
        <w:t xml:space="preserve"> hvis det ikke oppnås klinisk bedring.</w:t>
      </w:r>
    </w:p>
    <w:p w14:paraId="763DBE99" w14:textId="77777777" w:rsidR="00FD2250" w:rsidRPr="003C7A59" w:rsidRDefault="00FD2250" w:rsidP="00346A1D">
      <w:pPr>
        <w:tabs>
          <w:tab w:val="clear" w:pos="567"/>
        </w:tabs>
        <w:spacing w:line="240" w:lineRule="auto"/>
        <w:rPr>
          <w:szCs w:val="22"/>
          <w:lang w:eastAsia="nb-NO"/>
        </w:rPr>
      </w:pPr>
    </w:p>
    <w:p w14:paraId="763DBE9A" w14:textId="77777777" w:rsidR="00FD2250" w:rsidRPr="003C7A59" w:rsidRDefault="00FD2250" w:rsidP="00346A1D">
      <w:pPr>
        <w:tabs>
          <w:tab w:val="clear" w:pos="567"/>
        </w:tabs>
        <w:spacing w:line="240" w:lineRule="auto"/>
        <w:rPr>
          <w:szCs w:val="22"/>
          <w:lang w:eastAsia="nb-NO"/>
        </w:rPr>
      </w:pPr>
    </w:p>
    <w:p w14:paraId="763DBE9B" w14:textId="77777777" w:rsidR="00FD2250" w:rsidRPr="003C7A59" w:rsidRDefault="00FD2250" w:rsidP="005B1C65">
      <w:pPr>
        <w:widowControl w:val="0"/>
        <w:spacing w:line="240" w:lineRule="auto"/>
        <w:ind w:left="567" w:hanging="567"/>
        <w:rPr>
          <w:b/>
          <w:szCs w:val="22"/>
          <w:lang w:eastAsia="nb-NO"/>
        </w:rPr>
      </w:pPr>
      <w:r w:rsidRPr="001B3019">
        <w:rPr>
          <w:b/>
          <w:szCs w:val="22"/>
          <w:highlight w:val="lightGray"/>
          <w:lang w:eastAsia="nb-NO"/>
        </w:rPr>
        <w:t>9.</w:t>
      </w:r>
      <w:r w:rsidRPr="003C7A59">
        <w:rPr>
          <w:b/>
          <w:szCs w:val="22"/>
          <w:lang w:eastAsia="nb-NO"/>
        </w:rPr>
        <w:tab/>
        <w:t>OPPLYSNINGER OM KORREKT BRUK</w:t>
      </w:r>
    </w:p>
    <w:p w14:paraId="763DBE9C" w14:textId="77777777" w:rsidR="00FD2250" w:rsidRPr="003C7A59" w:rsidRDefault="00FD2250" w:rsidP="005B1C65">
      <w:pPr>
        <w:widowControl w:val="0"/>
        <w:tabs>
          <w:tab w:val="clear" w:pos="567"/>
        </w:tabs>
        <w:spacing w:line="240" w:lineRule="auto"/>
        <w:rPr>
          <w:szCs w:val="22"/>
          <w:lang w:eastAsia="nb-NO"/>
        </w:rPr>
      </w:pPr>
    </w:p>
    <w:p w14:paraId="763DBE9D" w14:textId="77777777" w:rsidR="00FD2250" w:rsidRPr="003C7A59" w:rsidRDefault="00FD2250" w:rsidP="005B1C65">
      <w:pPr>
        <w:widowControl w:val="0"/>
        <w:tabs>
          <w:tab w:val="clear" w:pos="567"/>
        </w:tabs>
        <w:spacing w:line="240" w:lineRule="auto"/>
        <w:rPr>
          <w:szCs w:val="22"/>
          <w:lang w:eastAsia="nb-NO"/>
        </w:rPr>
      </w:pPr>
      <w:r w:rsidRPr="003C7A59">
        <w:rPr>
          <w:szCs w:val="22"/>
          <w:lang w:eastAsia="nb-NO"/>
        </w:rPr>
        <w:t xml:space="preserve">Det bør utvises særlig forsiktighet i forbindelse med doseringsnøyaktigheten. Dyrlegens anvisninger bør følges nøye. </w:t>
      </w:r>
    </w:p>
    <w:p w14:paraId="763DBE9E" w14:textId="77777777" w:rsidR="00FD2250" w:rsidRPr="003C7A59" w:rsidRDefault="00FD2250" w:rsidP="00346A1D">
      <w:pPr>
        <w:tabs>
          <w:tab w:val="clear" w:pos="567"/>
        </w:tabs>
        <w:spacing w:line="240" w:lineRule="auto"/>
        <w:rPr>
          <w:szCs w:val="22"/>
          <w:lang w:eastAsia="nb-NO"/>
        </w:rPr>
      </w:pPr>
      <w:r w:rsidRPr="003C7A59">
        <w:rPr>
          <w:szCs w:val="22"/>
          <w:lang w:eastAsia="nb-NO"/>
        </w:rPr>
        <w:t>Unngå kontaminering under bruk.</w:t>
      </w:r>
      <w:r w:rsidRPr="003C7A59" w:rsidDel="00072271">
        <w:rPr>
          <w:szCs w:val="22"/>
          <w:lang w:eastAsia="nb-NO"/>
        </w:rPr>
        <w:t xml:space="preserve"> </w:t>
      </w:r>
    </w:p>
    <w:p w14:paraId="763DBE9F" w14:textId="77777777" w:rsidR="00FD2250" w:rsidRPr="003C7A59" w:rsidRDefault="00FD2250" w:rsidP="00346A1D">
      <w:pPr>
        <w:tabs>
          <w:tab w:val="clear" w:pos="567"/>
        </w:tabs>
        <w:spacing w:line="240" w:lineRule="auto"/>
        <w:rPr>
          <w:szCs w:val="22"/>
          <w:lang w:eastAsia="nb-NO"/>
        </w:rPr>
      </w:pPr>
    </w:p>
    <w:p w14:paraId="763DBEA0" w14:textId="77777777" w:rsidR="009D17E9" w:rsidRPr="003C7A59" w:rsidRDefault="009D17E9" w:rsidP="00346A1D">
      <w:pPr>
        <w:tabs>
          <w:tab w:val="clear" w:pos="567"/>
        </w:tabs>
        <w:spacing w:line="240" w:lineRule="auto"/>
        <w:rPr>
          <w:szCs w:val="22"/>
          <w:lang w:eastAsia="nb-NO"/>
        </w:rPr>
      </w:pPr>
    </w:p>
    <w:p w14:paraId="763DBEA1" w14:textId="1299F269" w:rsidR="00FD2250" w:rsidRPr="003C7A59" w:rsidRDefault="00FD2250" w:rsidP="00346A1D">
      <w:pPr>
        <w:spacing w:line="240" w:lineRule="auto"/>
        <w:ind w:left="567" w:hanging="567"/>
        <w:rPr>
          <w:b/>
          <w:szCs w:val="22"/>
          <w:lang w:eastAsia="nb-NO"/>
        </w:rPr>
      </w:pPr>
      <w:r w:rsidRPr="001B3019">
        <w:rPr>
          <w:b/>
          <w:szCs w:val="22"/>
          <w:highlight w:val="lightGray"/>
          <w:lang w:eastAsia="nb-NO"/>
        </w:rPr>
        <w:t>10.</w:t>
      </w:r>
      <w:r w:rsidRPr="003C7A59">
        <w:rPr>
          <w:b/>
          <w:szCs w:val="22"/>
          <w:lang w:eastAsia="nb-NO"/>
        </w:rPr>
        <w:tab/>
        <w:t>TILBAKEHOLDELSESTID</w:t>
      </w:r>
      <w:r w:rsidR="00D7295B">
        <w:rPr>
          <w:b/>
          <w:szCs w:val="22"/>
          <w:lang w:eastAsia="nb-NO"/>
        </w:rPr>
        <w:t>(ER)</w:t>
      </w:r>
    </w:p>
    <w:p w14:paraId="763DBEA2" w14:textId="77777777" w:rsidR="00FD2250" w:rsidRPr="003C7A59" w:rsidRDefault="00FD2250" w:rsidP="00346A1D">
      <w:pPr>
        <w:tabs>
          <w:tab w:val="clear" w:pos="567"/>
        </w:tabs>
        <w:spacing w:line="240" w:lineRule="auto"/>
        <w:rPr>
          <w:szCs w:val="22"/>
          <w:lang w:eastAsia="nb-NO"/>
        </w:rPr>
      </w:pPr>
    </w:p>
    <w:p w14:paraId="763DBEA3" w14:textId="77777777" w:rsidR="00FD2250" w:rsidRPr="003C7A59" w:rsidRDefault="00FD2250" w:rsidP="00346A1D">
      <w:pPr>
        <w:tabs>
          <w:tab w:val="clear" w:pos="567"/>
        </w:tabs>
        <w:spacing w:line="240" w:lineRule="auto"/>
        <w:rPr>
          <w:szCs w:val="22"/>
          <w:lang w:eastAsia="nb-NO"/>
        </w:rPr>
      </w:pPr>
      <w:r w:rsidRPr="003C7A59">
        <w:rPr>
          <w:szCs w:val="22"/>
          <w:lang w:eastAsia="nb-NO"/>
        </w:rPr>
        <w:t>Ikke relevant.</w:t>
      </w:r>
    </w:p>
    <w:p w14:paraId="763DBEA4" w14:textId="77777777" w:rsidR="00FD2250" w:rsidRPr="003C7A59" w:rsidRDefault="00FD2250" w:rsidP="00346A1D">
      <w:pPr>
        <w:tabs>
          <w:tab w:val="clear" w:pos="567"/>
        </w:tabs>
        <w:spacing w:line="240" w:lineRule="auto"/>
        <w:rPr>
          <w:szCs w:val="22"/>
          <w:lang w:eastAsia="nb-NO"/>
        </w:rPr>
      </w:pPr>
    </w:p>
    <w:p w14:paraId="763DBEA5" w14:textId="77777777" w:rsidR="00FD2250" w:rsidRPr="003C7A59" w:rsidRDefault="00FD2250" w:rsidP="00346A1D">
      <w:pPr>
        <w:tabs>
          <w:tab w:val="clear" w:pos="567"/>
        </w:tabs>
        <w:spacing w:line="240" w:lineRule="auto"/>
        <w:rPr>
          <w:szCs w:val="22"/>
          <w:lang w:eastAsia="nb-NO"/>
        </w:rPr>
      </w:pPr>
    </w:p>
    <w:p w14:paraId="763DBEA6" w14:textId="77777777" w:rsidR="00FD2250" w:rsidRPr="003C7A59" w:rsidRDefault="00FD2250" w:rsidP="00346A1D">
      <w:pPr>
        <w:spacing w:line="240" w:lineRule="auto"/>
        <w:ind w:left="567" w:hanging="567"/>
        <w:rPr>
          <w:b/>
          <w:szCs w:val="22"/>
          <w:lang w:eastAsia="nb-NO"/>
        </w:rPr>
      </w:pPr>
      <w:r w:rsidRPr="001B3019">
        <w:rPr>
          <w:b/>
          <w:szCs w:val="22"/>
          <w:highlight w:val="lightGray"/>
          <w:lang w:eastAsia="nb-NO"/>
        </w:rPr>
        <w:t>11.</w:t>
      </w:r>
      <w:r w:rsidRPr="003C7A59">
        <w:rPr>
          <w:b/>
          <w:szCs w:val="22"/>
          <w:lang w:eastAsia="nb-NO"/>
        </w:rPr>
        <w:tab/>
        <w:t>SPESIELLE FORHOLDSREGLER VEDRØRENDE OPPBEVARING</w:t>
      </w:r>
    </w:p>
    <w:p w14:paraId="763DBEA7" w14:textId="77777777" w:rsidR="00FD2250" w:rsidRPr="003C7A59" w:rsidRDefault="00FD2250" w:rsidP="00346A1D">
      <w:pPr>
        <w:tabs>
          <w:tab w:val="clear" w:pos="567"/>
        </w:tabs>
        <w:spacing w:line="240" w:lineRule="auto"/>
        <w:rPr>
          <w:szCs w:val="22"/>
          <w:lang w:eastAsia="nb-NO"/>
        </w:rPr>
      </w:pPr>
    </w:p>
    <w:p w14:paraId="763DBEA8" w14:textId="77777777" w:rsidR="00FD2250" w:rsidRPr="003C7A59" w:rsidRDefault="00FD2250" w:rsidP="00346A1D">
      <w:pPr>
        <w:tabs>
          <w:tab w:val="clear" w:pos="567"/>
        </w:tabs>
        <w:spacing w:line="240" w:lineRule="auto"/>
        <w:rPr>
          <w:szCs w:val="22"/>
          <w:lang w:eastAsia="nb-NO"/>
        </w:rPr>
      </w:pPr>
      <w:r w:rsidRPr="003C7A59">
        <w:rPr>
          <w:szCs w:val="22"/>
          <w:lang w:eastAsia="nb-NO"/>
        </w:rPr>
        <w:t>Oppbevares utilgjengelig for barn.</w:t>
      </w:r>
    </w:p>
    <w:p w14:paraId="763DBEA9" w14:textId="77777777" w:rsidR="00FD2250" w:rsidRPr="003C7A59" w:rsidRDefault="00FD2250" w:rsidP="00346A1D">
      <w:pPr>
        <w:tabs>
          <w:tab w:val="clear" w:pos="567"/>
        </w:tabs>
        <w:spacing w:line="240" w:lineRule="auto"/>
        <w:rPr>
          <w:szCs w:val="22"/>
          <w:lang w:eastAsia="nb-NO"/>
        </w:rPr>
      </w:pPr>
      <w:r w:rsidRPr="003C7A59">
        <w:rPr>
          <w:szCs w:val="22"/>
          <w:lang w:eastAsia="nb-NO"/>
        </w:rPr>
        <w:t xml:space="preserve">Dette veterinærpreparatet krever ingen spesielle oppbevaringsbetingelser. </w:t>
      </w:r>
    </w:p>
    <w:p w14:paraId="763DBEAA" w14:textId="77777777" w:rsidR="00FD2250" w:rsidRPr="003C7A59" w:rsidRDefault="00FD2250" w:rsidP="00346A1D">
      <w:pPr>
        <w:tabs>
          <w:tab w:val="clear" w:pos="567"/>
        </w:tabs>
        <w:spacing w:line="240" w:lineRule="auto"/>
        <w:rPr>
          <w:szCs w:val="22"/>
          <w:lang w:eastAsia="nb-NO"/>
        </w:rPr>
      </w:pPr>
      <w:r w:rsidRPr="003C7A59">
        <w:rPr>
          <w:szCs w:val="22"/>
          <w:lang w:eastAsia="nb-NO"/>
        </w:rPr>
        <w:t>Holdbarhet etter anbrudd av beholder: 6 måneder.</w:t>
      </w:r>
    </w:p>
    <w:p w14:paraId="763DBEAB" w14:textId="69F091E5" w:rsidR="00E3711C" w:rsidRPr="003C7A59" w:rsidRDefault="00E3711C" w:rsidP="00E3711C">
      <w:pPr>
        <w:spacing w:line="240" w:lineRule="auto"/>
        <w:rPr>
          <w:szCs w:val="22"/>
        </w:rPr>
      </w:pPr>
      <w:r w:rsidRPr="003C7A59">
        <w:rPr>
          <w:szCs w:val="22"/>
        </w:rPr>
        <w:t>Bruk ikke dette veterinærpreparatet etter den utløpsdatoen som er angitt på esken og flasken etter EXP.</w:t>
      </w:r>
    </w:p>
    <w:p w14:paraId="763DBEAC" w14:textId="77777777" w:rsidR="00FD2250" w:rsidRPr="003C7A59" w:rsidRDefault="00FD2250" w:rsidP="00346A1D">
      <w:pPr>
        <w:tabs>
          <w:tab w:val="clear" w:pos="567"/>
        </w:tabs>
        <w:spacing w:line="240" w:lineRule="auto"/>
        <w:rPr>
          <w:szCs w:val="22"/>
          <w:lang w:eastAsia="nb-NO"/>
        </w:rPr>
      </w:pPr>
    </w:p>
    <w:p w14:paraId="763DBEAD" w14:textId="77777777" w:rsidR="00FD2250" w:rsidRPr="003C7A59" w:rsidRDefault="00FD2250" w:rsidP="00346A1D">
      <w:pPr>
        <w:tabs>
          <w:tab w:val="clear" w:pos="567"/>
        </w:tabs>
        <w:spacing w:line="240" w:lineRule="auto"/>
        <w:ind w:left="567" w:hanging="567"/>
        <w:rPr>
          <w:szCs w:val="22"/>
          <w:lang w:eastAsia="nb-NO"/>
        </w:rPr>
      </w:pPr>
    </w:p>
    <w:p w14:paraId="763DBEAE" w14:textId="77777777" w:rsidR="00FD2250" w:rsidRPr="003C7A59" w:rsidRDefault="00FD2250" w:rsidP="00346A1D">
      <w:pPr>
        <w:spacing w:line="240" w:lineRule="auto"/>
        <w:ind w:left="567" w:hanging="567"/>
        <w:rPr>
          <w:szCs w:val="22"/>
          <w:lang w:eastAsia="nb-NO"/>
        </w:rPr>
      </w:pPr>
      <w:r w:rsidRPr="001B3019">
        <w:rPr>
          <w:b/>
          <w:szCs w:val="22"/>
          <w:highlight w:val="lightGray"/>
          <w:lang w:eastAsia="nb-NO"/>
        </w:rPr>
        <w:t>12.</w:t>
      </w:r>
      <w:r w:rsidRPr="003C7A59">
        <w:rPr>
          <w:b/>
          <w:szCs w:val="22"/>
          <w:lang w:eastAsia="nb-NO"/>
        </w:rPr>
        <w:tab/>
        <w:t>SPESIELLE ADVARSLER</w:t>
      </w:r>
    </w:p>
    <w:p w14:paraId="763DBEAF" w14:textId="77777777" w:rsidR="00FD2250" w:rsidRPr="004A6145" w:rsidRDefault="00FD2250" w:rsidP="00346A1D">
      <w:pPr>
        <w:tabs>
          <w:tab w:val="clear" w:pos="567"/>
        </w:tabs>
        <w:spacing w:line="240" w:lineRule="auto"/>
        <w:rPr>
          <w:bCs/>
          <w:szCs w:val="22"/>
          <w:lang w:eastAsia="nb-NO"/>
        </w:rPr>
      </w:pPr>
    </w:p>
    <w:p w14:paraId="4D9F3ABF" w14:textId="77777777" w:rsidR="001E7900" w:rsidRDefault="00D7295B" w:rsidP="00346A1D">
      <w:pPr>
        <w:tabs>
          <w:tab w:val="clear" w:pos="567"/>
        </w:tabs>
        <w:spacing w:line="240" w:lineRule="auto"/>
        <w:rPr>
          <w:szCs w:val="22"/>
          <w:u w:val="single"/>
        </w:rPr>
      </w:pPr>
      <w:r>
        <w:rPr>
          <w:szCs w:val="22"/>
          <w:u w:val="single"/>
        </w:rPr>
        <w:t>Spesielle forholdsregler for bruk til dyr:</w:t>
      </w:r>
    </w:p>
    <w:p w14:paraId="763DBEB1" w14:textId="77777777" w:rsidR="00FD2250" w:rsidRPr="003C7A59" w:rsidRDefault="00FD2250" w:rsidP="00346A1D">
      <w:pPr>
        <w:tabs>
          <w:tab w:val="clear" w:pos="567"/>
        </w:tabs>
        <w:spacing w:line="240" w:lineRule="auto"/>
        <w:rPr>
          <w:szCs w:val="22"/>
          <w:lang w:eastAsia="nb-NO"/>
        </w:rPr>
      </w:pPr>
      <w:r w:rsidRPr="003C7A59">
        <w:rPr>
          <w:szCs w:val="22"/>
          <w:lang w:eastAsia="nb-NO"/>
        </w:rPr>
        <w:t>Unngå bruk hos dehydrerte, hypovolemiske eller hypotensive dyr da det er en potensiell risiko for nyretoksisitet.</w:t>
      </w:r>
    </w:p>
    <w:p w14:paraId="763DBEB2" w14:textId="77777777" w:rsidR="00FD2250" w:rsidRPr="003C7A59" w:rsidRDefault="00FD2250" w:rsidP="00346A1D">
      <w:pPr>
        <w:tabs>
          <w:tab w:val="clear" w:pos="567"/>
        </w:tabs>
        <w:spacing w:line="240" w:lineRule="auto"/>
        <w:rPr>
          <w:szCs w:val="22"/>
          <w:lang w:eastAsia="nb-NO"/>
        </w:rPr>
      </w:pPr>
      <w:r w:rsidRPr="003C7A59">
        <w:rPr>
          <w:szCs w:val="22"/>
          <w:lang w:eastAsia="nb-NO"/>
        </w:rPr>
        <w:t xml:space="preserve">Preparatet til hund skal ikke brukes til katt da det ikke er registrert for bruk til katt. Til katt skal Metacam 0,5 mg/ml mikstur, suspensjon, brukes. </w:t>
      </w:r>
    </w:p>
    <w:p w14:paraId="763DBEB3" w14:textId="77777777" w:rsidR="00FD2250" w:rsidRPr="003C7A59" w:rsidRDefault="00FD2250" w:rsidP="00346A1D">
      <w:pPr>
        <w:tabs>
          <w:tab w:val="clear" w:pos="567"/>
        </w:tabs>
        <w:spacing w:line="240" w:lineRule="auto"/>
        <w:rPr>
          <w:szCs w:val="22"/>
          <w:lang w:eastAsia="nb-NO"/>
        </w:rPr>
      </w:pPr>
    </w:p>
    <w:p w14:paraId="6B30D371" w14:textId="4B2C8DF0" w:rsidR="001E7900" w:rsidRDefault="00D7295B" w:rsidP="00346A1D">
      <w:pPr>
        <w:tabs>
          <w:tab w:val="clear" w:pos="567"/>
        </w:tabs>
        <w:spacing w:line="240" w:lineRule="auto"/>
        <w:rPr>
          <w:szCs w:val="22"/>
          <w:u w:val="single"/>
        </w:rPr>
      </w:pPr>
      <w:r>
        <w:rPr>
          <w:szCs w:val="22"/>
          <w:u w:val="single"/>
        </w:rPr>
        <w:t>Spesielle forholdsregler for personen som håndterer veterinærpreparatet</w:t>
      </w:r>
      <w:r w:rsidR="001E7900">
        <w:rPr>
          <w:szCs w:val="22"/>
          <w:u w:val="single"/>
        </w:rPr>
        <w:t>:</w:t>
      </w:r>
    </w:p>
    <w:p w14:paraId="763DBEB5" w14:textId="77777777" w:rsidR="00FD2250" w:rsidRPr="003C7A59" w:rsidRDefault="00FD2250" w:rsidP="00346A1D">
      <w:pPr>
        <w:tabs>
          <w:tab w:val="clear" w:pos="567"/>
        </w:tabs>
        <w:spacing w:line="240" w:lineRule="auto"/>
        <w:rPr>
          <w:szCs w:val="22"/>
          <w:lang w:eastAsia="nb-NO"/>
        </w:rPr>
      </w:pPr>
      <w:r w:rsidRPr="003C7A59">
        <w:rPr>
          <w:szCs w:val="22"/>
          <w:lang w:eastAsia="nb-NO"/>
        </w:rPr>
        <w:t>Personer som er overfølsomme for NSAIDs skal unngå kontakt med vetrinærpreparatet.</w:t>
      </w:r>
    </w:p>
    <w:p w14:paraId="763DBEB6" w14:textId="3C76FA0C" w:rsidR="00FD2250" w:rsidRDefault="00FD2250" w:rsidP="00346A1D">
      <w:pPr>
        <w:tabs>
          <w:tab w:val="clear" w:pos="567"/>
        </w:tabs>
        <w:spacing w:line="240" w:lineRule="auto"/>
        <w:rPr>
          <w:szCs w:val="22"/>
          <w:lang w:eastAsia="nb-NO"/>
        </w:rPr>
      </w:pPr>
      <w:r w:rsidRPr="003C7A59">
        <w:rPr>
          <w:szCs w:val="22"/>
          <w:lang w:eastAsia="nb-NO"/>
        </w:rPr>
        <w:t>Ved utilsiktet inntak, søk straks legehjelp og vis legen pakningsvedlegget eller etiketten.</w:t>
      </w:r>
    </w:p>
    <w:p w14:paraId="3B636B16" w14:textId="4D19F148" w:rsidR="0044292A" w:rsidRPr="003C7A59" w:rsidRDefault="0044292A" w:rsidP="002C5154">
      <w:pPr>
        <w:autoSpaceDE w:val="0"/>
        <w:autoSpaceDN w:val="0"/>
        <w:adjustRightInd w:val="0"/>
        <w:spacing w:line="240" w:lineRule="auto"/>
        <w:rPr>
          <w:szCs w:val="22"/>
        </w:rPr>
      </w:pPr>
      <w:r w:rsidRPr="008456A0">
        <w:rPr>
          <w:szCs w:val="22"/>
        </w:rPr>
        <w:t>Dette veteinærpreparatet kan forårsake øyeirritasjon. Ved kontakt med øynene, skyll</w:t>
      </w:r>
      <w:r w:rsidR="009E09BD">
        <w:rPr>
          <w:szCs w:val="22"/>
        </w:rPr>
        <w:t xml:space="preserve"> </w:t>
      </w:r>
      <w:r w:rsidRPr="008456A0">
        <w:rPr>
          <w:szCs w:val="22"/>
        </w:rPr>
        <w:t>umiddelbart grundig med vann.</w:t>
      </w:r>
    </w:p>
    <w:p w14:paraId="763DBEB7" w14:textId="77777777" w:rsidR="00FD2250" w:rsidRPr="00040BF8" w:rsidRDefault="00FD2250" w:rsidP="00346A1D">
      <w:pPr>
        <w:tabs>
          <w:tab w:val="clear" w:pos="567"/>
        </w:tabs>
        <w:spacing w:line="240" w:lineRule="auto"/>
        <w:rPr>
          <w:bCs/>
          <w:szCs w:val="22"/>
          <w:lang w:eastAsia="nb-NO"/>
        </w:rPr>
      </w:pPr>
    </w:p>
    <w:p w14:paraId="763DBEB8" w14:textId="0A3BD03D" w:rsidR="00E3711C" w:rsidRPr="003C7A59" w:rsidRDefault="00D7295B" w:rsidP="00E3711C">
      <w:pPr>
        <w:tabs>
          <w:tab w:val="clear" w:pos="567"/>
        </w:tabs>
        <w:spacing w:line="240" w:lineRule="auto"/>
        <w:rPr>
          <w:szCs w:val="22"/>
          <w:u w:val="single"/>
          <w:lang w:eastAsia="nb-NO"/>
        </w:rPr>
      </w:pPr>
      <w:r>
        <w:rPr>
          <w:szCs w:val="22"/>
          <w:u w:val="single"/>
          <w:lang w:eastAsia="nb-NO"/>
        </w:rPr>
        <w:t>D</w:t>
      </w:r>
      <w:r w:rsidR="00E3711C" w:rsidRPr="003C7A59">
        <w:rPr>
          <w:szCs w:val="22"/>
          <w:u w:val="single"/>
          <w:lang w:eastAsia="nb-NO"/>
        </w:rPr>
        <w:t>rektighet og diegiving</w:t>
      </w:r>
      <w:r w:rsidR="001E7900">
        <w:rPr>
          <w:szCs w:val="22"/>
          <w:u w:val="single"/>
          <w:lang w:eastAsia="nb-NO"/>
        </w:rPr>
        <w:t>:</w:t>
      </w:r>
    </w:p>
    <w:p w14:paraId="763DBEB9" w14:textId="33976932" w:rsidR="00FD2250" w:rsidRPr="003C7A59" w:rsidRDefault="00FD2250" w:rsidP="00346A1D">
      <w:pPr>
        <w:tabs>
          <w:tab w:val="clear" w:pos="567"/>
        </w:tabs>
        <w:spacing w:line="240" w:lineRule="auto"/>
        <w:rPr>
          <w:szCs w:val="22"/>
          <w:lang w:eastAsia="nb-NO"/>
        </w:rPr>
      </w:pPr>
      <w:r w:rsidRPr="003C7A59">
        <w:rPr>
          <w:szCs w:val="22"/>
          <w:lang w:eastAsia="nb-NO"/>
        </w:rPr>
        <w:t xml:space="preserve">Se </w:t>
      </w:r>
      <w:r w:rsidR="00AC1F00">
        <w:rPr>
          <w:szCs w:val="22"/>
          <w:lang w:eastAsia="nb-NO"/>
        </w:rPr>
        <w:t>avsnitt</w:t>
      </w:r>
      <w:r w:rsidR="00AC1F00" w:rsidRPr="003C7A59">
        <w:rPr>
          <w:szCs w:val="22"/>
          <w:lang w:eastAsia="nb-NO"/>
        </w:rPr>
        <w:t xml:space="preserve"> </w:t>
      </w:r>
      <w:r w:rsidR="00D7295B" w:rsidRPr="008B33FB">
        <w:rPr>
          <w:szCs w:val="22"/>
        </w:rPr>
        <w:t>"</w:t>
      </w:r>
      <w:r w:rsidRPr="003C7A59">
        <w:rPr>
          <w:szCs w:val="22"/>
          <w:lang w:eastAsia="nb-NO"/>
        </w:rPr>
        <w:t>Kontraindikasjoner</w:t>
      </w:r>
      <w:r w:rsidR="00D7295B" w:rsidRPr="008B33FB">
        <w:rPr>
          <w:szCs w:val="22"/>
        </w:rPr>
        <w:t>"</w:t>
      </w:r>
      <w:r w:rsidR="00AC1F00">
        <w:rPr>
          <w:szCs w:val="22"/>
        </w:rPr>
        <w:t>.</w:t>
      </w:r>
    </w:p>
    <w:p w14:paraId="763DBEBA" w14:textId="77777777" w:rsidR="00FD2250" w:rsidRPr="003C7A59" w:rsidRDefault="00FD2250" w:rsidP="00346A1D">
      <w:pPr>
        <w:tabs>
          <w:tab w:val="clear" w:pos="567"/>
        </w:tabs>
        <w:spacing w:line="240" w:lineRule="auto"/>
        <w:rPr>
          <w:szCs w:val="22"/>
          <w:lang w:eastAsia="nb-NO"/>
        </w:rPr>
      </w:pPr>
    </w:p>
    <w:p w14:paraId="55BB990B" w14:textId="77777777" w:rsidR="001E7900" w:rsidRDefault="00D7295B" w:rsidP="00346A1D">
      <w:pPr>
        <w:tabs>
          <w:tab w:val="clear" w:pos="567"/>
        </w:tabs>
        <w:spacing w:line="240" w:lineRule="auto"/>
        <w:rPr>
          <w:szCs w:val="22"/>
          <w:u w:val="single"/>
        </w:rPr>
      </w:pPr>
      <w:r>
        <w:rPr>
          <w:szCs w:val="22"/>
          <w:u w:val="single"/>
        </w:rPr>
        <w:t>Interaksjon med andre legemidler og andre former for interaksjon:</w:t>
      </w:r>
    </w:p>
    <w:p w14:paraId="763DBEBC" w14:textId="77777777" w:rsidR="00FD2250" w:rsidRPr="003C7A59" w:rsidRDefault="00FD2250" w:rsidP="00346A1D">
      <w:pPr>
        <w:tabs>
          <w:tab w:val="clear" w:pos="567"/>
        </w:tabs>
        <w:spacing w:line="240" w:lineRule="auto"/>
        <w:rPr>
          <w:szCs w:val="22"/>
          <w:lang w:eastAsia="nb-NO"/>
        </w:rPr>
      </w:pPr>
      <w:r w:rsidRPr="003C7A59">
        <w:rPr>
          <w:szCs w:val="22"/>
          <w:lang w:eastAsia="nb-NO"/>
        </w:rPr>
        <w:t xml:space="preserve">Andre NSAIDs, diuretika, antikoagulantia, aminoglykosidantibiotika og substanser med høy proteinbinding kan konkurrere om bindingen og således føre til toksiske effekter. Metacam skal ikke administreres samtidig med andre NSAIDs eller glukokortikosteroider. </w:t>
      </w:r>
    </w:p>
    <w:p w14:paraId="1111BECF" w14:textId="77777777" w:rsidR="001E7900" w:rsidRDefault="001E7900" w:rsidP="00346A1D">
      <w:pPr>
        <w:tabs>
          <w:tab w:val="clear" w:pos="567"/>
        </w:tabs>
        <w:spacing w:line="240" w:lineRule="auto"/>
        <w:rPr>
          <w:szCs w:val="22"/>
          <w:lang w:eastAsia="nb-NO"/>
        </w:rPr>
      </w:pPr>
    </w:p>
    <w:p w14:paraId="763DBEBD" w14:textId="77777777" w:rsidR="00FD2250" w:rsidRPr="003C7A59" w:rsidRDefault="00FD2250" w:rsidP="00346A1D">
      <w:pPr>
        <w:tabs>
          <w:tab w:val="clear" w:pos="567"/>
        </w:tabs>
        <w:spacing w:line="240" w:lineRule="auto"/>
        <w:rPr>
          <w:szCs w:val="22"/>
          <w:lang w:eastAsia="nb-NO"/>
        </w:rPr>
      </w:pPr>
      <w:r w:rsidRPr="003C7A59">
        <w:rPr>
          <w:szCs w:val="22"/>
          <w:lang w:eastAsia="nb-NO"/>
        </w:rPr>
        <w:t>Tidligere behandling med antiinflammatoriske substanser kan gi ytterligere eller forsterkede bivirkninger og det kreves derfor en behandlingsfri periode på minst 24 timer før behandling med preparat</w:t>
      </w:r>
      <w:r w:rsidR="00DE37AB" w:rsidRPr="003C7A59">
        <w:rPr>
          <w:szCs w:val="22"/>
          <w:lang w:eastAsia="nb-NO"/>
        </w:rPr>
        <w:t>et</w:t>
      </w:r>
      <w:r w:rsidRPr="003C7A59">
        <w:rPr>
          <w:szCs w:val="22"/>
          <w:lang w:eastAsia="nb-NO"/>
        </w:rPr>
        <w:t xml:space="preserve"> påbegynnes. Varigheten av den behandlingsfrie perioden er også avhengig av farmakologien for de produktene som er anvendt tidligere. </w:t>
      </w:r>
    </w:p>
    <w:p w14:paraId="763DBEBE" w14:textId="77777777" w:rsidR="00FD7C8A" w:rsidRPr="003C7A59" w:rsidRDefault="00FD7C8A" w:rsidP="00FD7C8A">
      <w:pPr>
        <w:rPr>
          <w:szCs w:val="22"/>
        </w:rPr>
      </w:pPr>
    </w:p>
    <w:p w14:paraId="70D1C890" w14:textId="77777777" w:rsidR="001E7900" w:rsidRDefault="00D7295B" w:rsidP="00346A1D">
      <w:pPr>
        <w:tabs>
          <w:tab w:val="clear" w:pos="567"/>
        </w:tabs>
        <w:spacing w:line="240" w:lineRule="auto"/>
        <w:rPr>
          <w:szCs w:val="22"/>
        </w:rPr>
      </w:pPr>
      <w:r>
        <w:rPr>
          <w:szCs w:val="22"/>
          <w:u w:val="single"/>
        </w:rPr>
        <w:t>Overdosering (symptomer, førstehjelp, antidoter)</w:t>
      </w:r>
      <w:r>
        <w:rPr>
          <w:szCs w:val="22"/>
        </w:rPr>
        <w:t>:</w:t>
      </w:r>
    </w:p>
    <w:p w14:paraId="763DBEC0" w14:textId="77777777" w:rsidR="00FD2250" w:rsidRPr="003C7A59" w:rsidRDefault="00FD2250" w:rsidP="00346A1D">
      <w:pPr>
        <w:tabs>
          <w:tab w:val="clear" w:pos="567"/>
        </w:tabs>
        <w:spacing w:line="240" w:lineRule="auto"/>
        <w:rPr>
          <w:szCs w:val="22"/>
          <w:lang w:eastAsia="nb-NO"/>
        </w:rPr>
      </w:pPr>
      <w:r w:rsidRPr="003C7A59">
        <w:rPr>
          <w:szCs w:val="22"/>
          <w:lang w:eastAsia="nb-NO"/>
        </w:rPr>
        <w:t>Ved overdose skal symptomatisk behandling initieres.</w:t>
      </w:r>
    </w:p>
    <w:p w14:paraId="763DBEC1" w14:textId="77777777" w:rsidR="0032102E" w:rsidRPr="00040BF8" w:rsidRDefault="0032102E" w:rsidP="00346A1D">
      <w:pPr>
        <w:spacing w:line="240" w:lineRule="auto"/>
        <w:ind w:left="567" w:hanging="567"/>
        <w:rPr>
          <w:bCs/>
          <w:szCs w:val="22"/>
          <w:lang w:eastAsia="nb-NO"/>
        </w:rPr>
      </w:pPr>
    </w:p>
    <w:p w14:paraId="763DBEC2" w14:textId="77777777" w:rsidR="004B2C3F" w:rsidRPr="00040BF8" w:rsidRDefault="004B2C3F" w:rsidP="00346A1D">
      <w:pPr>
        <w:spacing w:line="240" w:lineRule="auto"/>
        <w:ind w:left="567" w:hanging="567"/>
        <w:rPr>
          <w:bCs/>
          <w:szCs w:val="22"/>
          <w:lang w:eastAsia="nb-NO"/>
        </w:rPr>
      </w:pPr>
    </w:p>
    <w:p w14:paraId="763DBEC3" w14:textId="5219A2E7" w:rsidR="00FD2250" w:rsidRPr="003C7A59" w:rsidRDefault="00FD2250" w:rsidP="005B1C65">
      <w:pPr>
        <w:keepNext/>
        <w:spacing w:line="240" w:lineRule="auto"/>
        <w:ind w:left="567" w:hanging="567"/>
        <w:rPr>
          <w:b/>
          <w:szCs w:val="22"/>
          <w:lang w:eastAsia="nb-NO"/>
        </w:rPr>
      </w:pPr>
      <w:r w:rsidRPr="001B3019">
        <w:rPr>
          <w:b/>
          <w:szCs w:val="22"/>
          <w:highlight w:val="lightGray"/>
          <w:lang w:eastAsia="nb-NO"/>
        </w:rPr>
        <w:lastRenderedPageBreak/>
        <w:t>13.</w:t>
      </w:r>
      <w:r w:rsidRPr="003C7A59">
        <w:rPr>
          <w:b/>
          <w:szCs w:val="22"/>
          <w:lang w:eastAsia="nb-NO"/>
        </w:rPr>
        <w:tab/>
        <w:t>S</w:t>
      </w:r>
      <w:r w:rsidR="00413E00">
        <w:rPr>
          <w:b/>
          <w:szCs w:val="22"/>
          <w:lang w:eastAsia="nb-NO"/>
        </w:rPr>
        <w:t>ÆRLIGE</w:t>
      </w:r>
      <w:r w:rsidRPr="003C7A59">
        <w:rPr>
          <w:b/>
          <w:szCs w:val="22"/>
          <w:lang w:eastAsia="nb-NO"/>
        </w:rPr>
        <w:t>E FORHOLDSREGLER FOR HÅNDTERING AV UBRUKT LEGEMIDDEL, RESTER OG EMBALLASJE</w:t>
      </w:r>
    </w:p>
    <w:p w14:paraId="763DBEC4" w14:textId="77777777" w:rsidR="00FD2250" w:rsidRPr="003C7A59" w:rsidRDefault="00FD2250" w:rsidP="005B1C65">
      <w:pPr>
        <w:keepNext/>
        <w:tabs>
          <w:tab w:val="clear" w:pos="567"/>
        </w:tabs>
        <w:spacing w:line="240" w:lineRule="auto"/>
        <w:rPr>
          <w:szCs w:val="22"/>
          <w:lang w:eastAsia="nb-NO"/>
        </w:rPr>
      </w:pPr>
    </w:p>
    <w:p w14:paraId="763DBEC5" w14:textId="3C8B50EF" w:rsidR="00FD2250" w:rsidRPr="003C7A59" w:rsidRDefault="001C6A5A" w:rsidP="005B1C65">
      <w:pPr>
        <w:keepNext/>
        <w:tabs>
          <w:tab w:val="clear" w:pos="567"/>
        </w:tabs>
        <w:spacing w:line="240" w:lineRule="auto"/>
        <w:rPr>
          <w:szCs w:val="22"/>
          <w:lang w:eastAsia="nb-NO"/>
        </w:rPr>
      </w:pPr>
      <w:r w:rsidRPr="003C7A59">
        <w:rPr>
          <w:szCs w:val="22"/>
        </w:rPr>
        <w:t xml:space="preserve">Legemidler må ikke slippes ut med avløpsvann eller husholdningsavfall. </w:t>
      </w:r>
      <w:r w:rsidRPr="003C7A59">
        <w:rPr>
          <w:szCs w:val="22"/>
          <w:lang w:eastAsia="nb-NO"/>
        </w:rPr>
        <w:t xml:space="preserve">Spør veterinæren hvodan du skal kvitte deg med </w:t>
      </w:r>
      <w:r w:rsidRPr="003C7A59">
        <w:rPr>
          <w:szCs w:val="22"/>
        </w:rPr>
        <w:t>legemidler som ikke lenger brukes</w:t>
      </w:r>
      <w:r w:rsidRPr="003C7A59">
        <w:rPr>
          <w:szCs w:val="22"/>
          <w:lang w:eastAsia="nb-NO"/>
        </w:rPr>
        <w:t xml:space="preserve">. </w:t>
      </w:r>
      <w:r w:rsidR="00FD2250" w:rsidRPr="003C7A59">
        <w:rPr>
          <w:szCs w:val="22"/>
          <w:lang w:eastAsia="nb-NO"/>
        </w:rPr>
        <w:t>Disse tiltakene er med på å beskytte miljøet.</w:t>
      </w:r>
    </w:p>
    <w:p w14:paraId="763DBEC6" w14:textId="77777777" w:rsidR="00FD2250" w:rsidRPr="003C7A59" w:rsidRDefault="00FD2250" w:rsidP="00346A1D">
      <w:pPr>
        <w:tabs>
          <w:tab w:val="clear" w:pos="567"/>
        </w:tabs>
        <w:spacing w:line="240" w:lineRule="auto"/>
        <w:rPr>
          <w:szCs w:val="22"/>
          <w:lang w:eastAsia="nb-NO"/>
        </w:rPr>
      </w:pPr>
    </w:p>
    <w:p w14:paraId="763DBEC7" w14:textId="77777777" w:rsidR="005E1412" w:rsidRPr="003C7A59" w:rsidRDefault="005E1412" w:rsidP="00346A1D">
      <w:pPr>
        <w:tabs>
          <w:tab w:val="clear" w:pos="567"/>
        </w:tabs>
        <w:spacing w:line="240" w:lineRule="auto"/>
        <w:rPr>
          <w:szCs w:val="22"/>
          <w:lang w:eastAsia="nb-NO"/>
        </w:rPr>
      </w:pPr>
    </w:p>
    <w:p w14:paraId="763DBEC8" w14:textId="77777777" w:rsidR="00FD2250" w:rsidRPr="003C7A59" w:rsidRDefault="00FD2250" w:rsidP="00040BF8">
      <w:pPr>
        <w:tabs>
          <w:tab w:val="clear" w:pos="567"/>
        </w:tabs>
        <w:spacing w:line="240" w:lineRule="auto"/>
        <w:rPr>
          <w:b/>
          <w:szCs w:val="22"/>
          <w:lang w:eastAsia="nb-NO"/>
        </w:rPr>
      </w:pPr>
      <w:r w:rsidRPr="001B3019">
        <w:rPr>
          <w:b/>
          <w:szCs w:val="22"/>
          <w:highlight w:val="lightGray"/>
          <w:lang w:eastAsia="nb-NO"/>
        </w:rPr>
        <w:t>14.</w:t>
      </w:r>
      <w:r w:rsidRPr="003C7A59">
        <w:rPr>
          <w:b/>
          <w:szCs w:val="22"/>
          <w:lang w:eastAsia="nb-NO"/>
        </w:rPr>
        <w:tab/>
        <w:t>DATO FOR SIST GODKJENTE PAKNINGSVEDLEGG</w:t>
      </w:r>
    </w:p>
    <w:p w14:paraId="763DBEC9" w14:textId="77777777" w:rsidR="00FD2250" w:rsidRPr="00040BF8" w:rsidRDefault="00FD2250" w:rsidP="00040BF8">
      <w:pPr>
        <w:spacing w:line="240" w:lineRule="auto"/>
        <w:rPr>
          <w:bCs/>
          <w:szCs w:val="22"/>
          <w:lang w:eastAsia="nb-NO"/>
        </w:rPr>
      </w:pPr>
    </w:p>
    <w:p w14:paraId="763DBECA" w14:textId="15B1B235" w:rsidR="00FD2250" w:rsidRPr="003C7A59" w:rsidRDefault="00FD2250" w:rsidP="00346A1D">
      <w:pPr>
        <w:tabs>
          <w:tab w:val="clear" w:pos="567"/>
        </w:tabs>
        <w:spacing w:line="240" w:lineRule="auto"/>
        <w:rPr>
          <w:b/>
          <w:szCs w:val="22"/>
        </w:rPr>
      </w:pPr>
      <w:r w:rsidRPr="003C7A59">
        <w:rPr>
          <w:szCs w:val="22"/>
        </w:rPr>
        <w:t>Detaljert informasjon om dette preparatet finnes på nettstedet til Det europeiske legemiddelkontor</w:t>
      </w:r>
      <w:r w:rsidR="00AC1F00">
        <w:rPr>
          <w:szCs w:val="22"/>
        </w:rPr>
        <w:t>et</w:t>
      </w:r>
      <w:r w:rsidRPr="003C7A59">
        <w:rPr>
          <w:szCs w:val="22"/>
        </w:rPr>
        <w:t xml:space="preserve"> </w:t>
      </w:r>
      <w:hyperlink r:id="rId25" w:history="1">
        <w:r w:rsidR="0037075B" w:rsidRPr="00454C61">
          <w:rPr>
            <w:rStyle w:val="Hyperlink"/>
            <w:szCs w:val="22"/>
          </w:rPr>
          <w:t>http://www.ema.europa.eu/</w:t>
        </w:r>
      </w:hyperlink>
      <w:r w:rsidRPr="003C7A59">
        <w:rPr>
          <w:szCs w:val="22"/>
        </w:rPr>
        <w:t>.</w:t>
      </w:r>
    </w:p>
    <w:p w14:paraId="763DBECB" w14:textId="77777777" w:rsidR="00FD2250" w:rsidRPr="00040BF8" w:rsidRDefault="00FD2250" w:rsidP="00346A1D">
      <w:pPr>
        <w:spacing w:line="240" w:lineRule="auto"/>
        <w:ind w:left="567" w:hanging="567"/>
        <w:rPr>
          <w:bCs/>
          <w:caps/>
          <w:szCs w:val="22"/>
          <w:lang w:eastAsia="nb-NO"/>
        </w:rPr>
      </w:pPr>
    </w:p>
    <w:p w14:paraId="763DBECC" w14:textId="77777777" w:rsidR="00A21795" w:rsidRPr="00040BF8" w:rsidRDefault="00A21795" w:rsidP="00346A1D">
      <w:pPr>
        <w:spacing w:line="240" w:lineRule="auto"/>
        <w:ind w:left="567" w:hanging="567"/>
        <w:rPr>
          <w:bCs/>
          <w:caps/>
          <w:szCs w:val="22"/>
          <w:lang w:eastAsia="nb-NO"/>
        </w:rPr>
      </w:pPr>
    </w:p>
    <w:p w14:paraId="763DBECD" w14:textId="77777777" w:rsidR="00FD2250" w:rsidRPr="003C7A59" w:rsidRDefault="00FD2250" w:rsidP="00346A1D">
      <w:pPr>
        <w:spacing w:line="240" w:lineRule="auto"/>
        <w:ind w:left="567" w:hanging="567"/>
        <w:rPr>
          <w:b/>
          <w:szCs w:val="22"/>
        </w:rPr>
      </w:pPr>
      <w:r w:rsidRPr="001B3019">
        <w:rPr>
          <w:b/>
          <w:szCs w:val="22"/>
          <w:highlight w:val="lightGray"/>
          <w:lang w:eastAsia="nb-NO"/>
        </w:rPr>
        <w:t>15.</w:t>
      </w:r>
      <w:r w:rsidRPr="003C7A59">
        <w:rPr>
          <w:b/>
          <w:szCs w:val="22"/>
        </w:rPr>
        <w:tab/>
        <w:t>YTTERLIGERE INFORMASJON</w:t>
      </w:r>
    </w:p>
    <w:p w14:paraId="763DBECE" w14:textId="77777777" w:rsidR="00FD2250" w:rsidRPr="003C7A59" w:rsidRDefault="00FD2250" w:rsidP="00346A1D">
      <w:pPr>
        <w:tabs>
          <w:tab w:val="clear" w:pos="567"/>
        </w:tabs>
        <w:spacing w:line="240" w:lineRule="auto"/>
        <w:ind w:left="567" w:hanging="567"/>
        <w:rPr>
          <w:szCs w:val="22"/>
          <w:lang w:eastAsia="nb-NO"/>
        </w:rPr>
      </w:pPr>
    </w:p>
    <w:p w14:paraId="763DBECF" w14:textId="77777777" w:rsidR="00FD2250" w:rsidRPr="003C7A59" w:rsidRDefault="00FD2250" w:rsidP="00346A1D">
      <w:pPr>
        <w:tabs>
          <w:tab w:val="clear" w:pos="567"/>
        </w:tabs>
        <w:spacing w:line="240" w:lineRule="auto"/>
        <w:ind w:left="567" w:hanging="567"/>
        <w:rPr>
          <w:szCs w:val="22"/>
          <w:lang w:eastAsia="nb-NO"/>
        </w:rPr>
      </w:pPr>
      <w:r w:rsidRPr="003C7A59">
        <w:rPr>
          <w:szCs w:val="22"/>
          <w:lang w:eastAsia="nb-NO"/>
        </w:rPr>
        <w:t xml:space="preserve">10 ml, 32 ml, 100 ml og 180 ml flaske. Ikke alle pakningsstørrelser </w:t>
      </w:r>
      <w:r w:rsidR="00A6319A" w:rsidRPr="003C7A59">
        <w:t xml:space="preserve">vil nødvendigvis bli </w:t>
      </w:r>
      <w:r w:rsidRPr="003C7A59">
        <w:rPr>
          <w:szCs w:val="22"/>
          <w:lang w:eastAsia="nb-NO"/>
        </w:rPr>
        <w:t>markedsført</w:t>
      </w:r>
      <w:r w:rsidR="002F660A" w:rsidRPr="003C7A59">
        <w:rPr>
          <w:szCs w:val="22"/>
          <w:lang w:eastAsia="nb-NO"/>
        </w:rPr>
        <w:t>.</w:t>
      </w:r>
    </w:p>
    <w:p w14:paraId="763DBED0" w14:textId="77777777" w:rsidR="00FD2250" w:rsidRPr="003C7A59" w:rsidRDefault="00FD2250" w:rsidP="00346A1D">
      <w:pPr>
        <w:tabs>
          <w:tab w:val="clear" w:pos="567"/>
        </w:tabs>
        <w:spacing w:line="240" w:lineRule="auto"/>
        <w:rPr>
          <w:szCs w:val="22"/>
        </w:rPr>
      </w:pPr>
    </w:p>
    <w:p w14:paraId="763DBFAA" w14:textId="47ACB292" w:rsidR="00FD2250" w:rsidRPr="003C7A59" w:rsidRDefault="00FD2250" w:rsidP="00346A1D">
      <w:pPr>
        <w:tabs>
          <w:tab w:val="clear" w:pos="567"/>
        </w:tabs>
        <w:spacing w:line="240" w:lineRule="auto"/>
        <w:jc w:val="center"/>
        <w:rPr>
          <w:b/>
          <w:szCs w:val="22"/>
        </w:rPr>
      </w:pPr>
      <w:r w:rsidRPr="003C7A59">
        <w:rPr>
          <w:b/>
          <w:szCs w:val="22"/>
        </w:rPr>
        <w:br w:type="page"/>
      </w:r>
      <w:r w:rsidRPr="003C7A59">
        <w:rPr>
          <w:b/>
          <w:szCs w:val="22"/>
        </w:rPr>
        <w:lastRenderedPageBreak/>
        <w:t>PAKNINGSVEDLEGG</w:t>
      </w:r>
      <w:r w:rsidR="00617F98" w:rsidRPr="003C7A59">
        <w:rPr>
          <w:b/>
          <w:szCs w:val="22"/>
        </w:rPr>
        <w:t>:</w:t>
      </w:r>
    </w:p>
    <w:p w14:paraId="763DBFAB" w14:textId="77777777" w:rsidR="00FD2250" w:rsidRPr="003C7A59" w:rsidRDefault="00FD2250" w:rsidP="00346A1D">
      <w:pPr>
        <w:tabs>
          <w:tab w:val="clear" w:pos="567"/>
        </w:tabs>
        <w:spacing w:line="240" w:lineRule="auto"/>
        <w:jc w:val="center"/>
        <w:outlineLvl w:val="1"/>
        <w:rPr>
          <w:b/>
          <w:bCs/>
          <w:szCs w:val="22"/>
        </w:rPr>
      </w:pPr>
      <w:r w:rsidRPr="003C7A59">
        <w:rPr>
          <w:b/>
          <w:bCs/>
          <w:szCs w:val="22"/>
        </w:rPr>
        <w:t>Metacam 5 mg/ml injeksjonsvæske, oppløsning til hund og katt</w:t>
      </w:r>
    </w:p>
    <w:p w14:paraId="763DBFAC" w14:textId="77777777" w:rsidR="00FD2250" w:rsidRPr="003C7A59" w:rsidRDefault="00FD2250" w:rsidP="00346A1D">
      <w:pPr>
        <w:tabs>
          <w:tab w:val="clear" w:pos="567"/>
        </w:tabs>
        <w:spacing w:line="240" w:lineRule="auto"/>
        <w:rPr>
          <w:szCs w:val="22"/>
        </w:rPr>
      </w:pPr>
    </w:p>
    <w:p w14:paraId="763DBFAD" w14:textId="77777777" w:rsidR="00617F98" w:rsidRPr="0072761B" w:rsidRDefault="000B3258" w:rsidP="000B3258">
      <w:pPr>
        <w:spacing w:line="240" w:lineRule="auto"/>
        <w:ind w:left="567" w:hanging="567"/>
        <w:rPr>
          <w:b/>
          <w:szCs w:val="22"/>
        </w:rPr>
      </w:pPr>
      <w:r w:rsidRPr="001B3019">
        <w:rPr>
          <w:b/>
          <w:szCs w:val="22"/>
          <w:highlight w:val="lightGray"/>
          <w:lang w:eastAsia="nb-NO"/>
        </w:rPr>
        <w:t>1.</w:t>
      </w:r>
      <w:r w:rsidRPr="0072761B">
        <w:rPr>
          <w:b/>
          <w:szCs w:val="22"/>
        </w:rPr>
        <w:tab/>
      </w:r>
      <w:r w:rsidR="00617F98" w:rsidRPr="003C7A59">
        <w:rPr>
          <w:b/>
          <w:szCs w:val="22"/>
        </w:rPr>
        <w:t>NAVN OG ADRESSE PÅ INNEHAVER AV MARKEDSFØRINGSTILLATELSE SAMT PÅ TILVIRKER SOM ER ANSVARLIG FOR BATCHFRIGIVELSE, HVIS DE ER FORSKJELLIGE</w:t>
      </w:r>
      <w:r w:rsidR="00617F98" w:rsidRPr="0072761B" w:rsidDel="00617F98">
        <w:rPr>
          <w:b/>
          <w:szCs w:val="22"/>
        </w:rPr>
        <w:t xml:space="preserve"> </w:t>
      </w:r>
    </w:p>
    <w:p w14:paraId="763DBFAE" w14:textId="77777777" w:rsidR="00FD2250" w:rsidRPr="0072761B" w:rsidRDefault="00FD2250" w:rsidP="000B3258">
      <w:pPr>
        <w:tabs>
          <w:tab w:val="clear" w:pos="567"/>
        </w:tabs>
        <w:spacing w:line="240" w:lineRule="auto"/>
        <w:rPr>
          <w:szCs w:val="22"/>
        </w:rPr>
      </w:pPr>
    </w:p>
    <w:p w14:paraId="763DBFAF" w14:textId="77777777" w:rsidR="00617629" w:rsidRPr="003C7A59" w:rsidRDefault="00617629" w:rsidP="00346A1D">
      <w:pPr>
        <w:tabs>
          <w:tab w:val="clear" w:pos="567"/>
        </w:tabs>
        <w:spacing w:line="240" w:lineRule="auto"/>
        <w:rPr>
          <w:szCs w:val="22"/>
          <w:u w:val="single"/>
        </w:rPr>
      </w:pPr>
      <w:r w:rsidRPr="003C7A59">
        <w:rPr>
          <w:szCs w:val="22"/>
          <w:u w:val="single"/>
        </w:rPr>
        <w:t>Innehaver av markedsføringstillatelse</w:t>
      </w:r>
    </w:p>
    <w:p w14:paraId="763DBFB0" w14:textId="77777777" w:rsidR="00617629" w:rsidRPr="003C7A59" w:rsidRDefault="00617629" w:rsidP="00346A1D">
      <w:pPr>
        <w:tabs>
          <w:tab w:val="clear" w:pos="567"/>
          <w:tab w:val="left" w:pos="0"/>
          <w:tab w:val="left" w:pos="639"/>
        </w:tabs>
        <w:spacing w:line="240" w:lineRule="auto"/>
        <w:rPr>
          <w:szCs w:val="22"/>
        </w:rPr>
      </w:pPr>
      <w:r w:rsidRPr="003C7A59">
        <w:rPr>
          <w:szCs w:val="22"/>
        </w:rPr>
        <w:t>Boehringer Ingelheim Vetmedica GmbH</w:t>
      </w:r>
    </w:p>
    <w:p w14:paraId="763DBFB1" w14:textId="77777777" w:rsidR="00617629" w:rsidRPr="00532543" w:rsidRDefault="00617629" w:rsidP="00346A1D">
      <w:pPr>
        <w:tabs>
          <w:tab w:val="clear" w:pos="567"/>
          <w:tab w:val="left" w:pos="0"/>
          <w:tab w:val="left" w:pos="639"/>
        </w:tabs>
        <w:spacing w:line="240" w:lineRule="auto"/>
        <w:rPr>
          <w:szCs w:val="22"/>
        </w:rPr>
      </w:pPr>
      <w:r w:rsidRPr="00532543">
        <w:rPr>
          <w:szCs w:val="22"/>
        </w:rPr>
        <w:t>55216 Ingelheim/Rhein</w:t>
      </w:r>
    </w:p>
    <w:p w14:paraId="763DBFB2" w14:textId="77777777" w:rsidR="00617629" w:rsidRPr="00532543" w:rsidRDefault="00617629" w:rsidP="00346A1D">
      <w:pPr>
        <w:tabs>
          <w:tab w:val="clear" w:pos="567"/>
        </w:tabs>
        <w:spacing w:line="240" w:lineRule="auto"/>
        <w:rPr>
          <w:caps/>
          <w:szCs w:val="22"/>
        </w:rPr>
      </w:pPr>
      <w:r w:rsidRPr="00532543">
        <w:rPr>
          <w:caps/>
          <w:szCs w:val="22"/>
        </w:rPr>
        <w:t>Tyskland</w:t>
      </w:r>
    </w:p>
    <w:p w14:paraId="763DBFB3" w14:textId="77777777" w:rsidR="00617629" w:rsidRPr="00532543" w:rsidRDefault="00617629" w:rsidP="00346A1D">
      <w:pPr>
        <w:tabs>
          <w:tab w:val="clear" w:pos="567"/>
        </w:tabs>
        <w:spacing w:line="240" w:lineRule="auto"/>
        <w:rPr>
          <w:szCs w:val="22"/>
        </w:rPr>
      </w:pPr>
    </w:p>
    <w:p w14:paraId="763DBFB4" w14:textId="77777777" w:rsidR="00617629" w:rsidRPr="00532543" w:rsidRDefault="00617629" w:rsidP="00346A1D">
      <w:pPr>
        <w:tabs>
          <w:tab w:val="clear" w:pos="567"/>
        </w:tabs>
        <w:spacing w:line="240" w:lineRule="auto"/>
        <w:rPr>
          <w:szCs w:val="22"/>
          <w:u w:val="single"/>
        </w:rPr>
      </w:pPr>
      <w:r w:rsidRPr="00532543">
        <w:rPr>
          <w:szCs w:val="22"/>
          <w:u w:val="single"/>
        </w:rPr>
        <w:t>Tilvirker</w:t>
      </w:r>
      <w:r w:rsidR="00FF0137" w:rsidRPr="00532543">
        <w:rPr>
          <w:szCs w:val="22"/>
          <w:u w:val="single"/>
        </w:rPr>
        <w:t>e</w:t>
      </w:r>
      <w:r w:rsidR="00FF0137" w:rsidRPr="003C7A59">
        <w:rPr>
          <w:szCs w:val="22"/>
          <w:u w:val="single"/>
        </w:rPr>
        <w:t xml:space="preserve"> ansvarlig for batch release</w:t>
      </w:r>
    </w:p>
    <w:p w14:paraId="763DBFB5" w14:textId="77777777" w:rsidR="00617629" w:rsidRPr="00D06967" w:rsidRDefault="00617629" w:rsidP="00346A1D">
      <w:pPr>
        <w:tabs>
          <w:tab w:val="left" w:pos="709"/>
        </w:tabs>
        <w:spacing w:line="240" w:lineRule="auto"/>
        <w:rPr>
          <w:szCs w:val="22"/>
        </w:rPr>
      </w:pPr>
      <w:r w:rsidRPr="00D06967">
        <w:rPr>
          <w:szCs w:val="22"/>
        </w:rPr>
        <w:t>Labiana Life Sciences S.A.</w:t>
      </w:r>
    </w:p>
    <w:p w14:paraId="763DBFB6" w14:textId="77777777" w:rsidR="00617629" w:rsidRPr="00D06967" w:rsidRDefault="00617629" w:rsidP="00346A1D">
      <w:pPr>
        <w:tabs>
          <w:tab w:val="left" w:pos="709"/>
        </w:tabs>
        <w:spacing w:line="240" w:lineRule="auto"/>
        <w:rPr>
          <w:szCs w:val="22"/>
        </w:rPr>
      </w:pPr>
      <w:r w:rsidRPr="00D06967">
        <w:rPr>
          <w:szCs w:val="22"/>
        </w:rPr>
        <w:t>Venus, 26</w:t>
      </w:r>
    </w:p>
    <w:p w14:paraId="763DBFB7" w14:textId="77777777" w:rsidR="00617629" w:rsidRPr="00D06967" w:rsidRDefault="00617629" w:rsidP="00346A1D">
      <w:pPr>
        <w:tabs>
          <w:tab w:val="left" w:pos="709"/>
        </w:tabs>
        <w:spacing w:line="240" w:lineRule="auto"/>
        <w:rPr>
          <w:szCs w:val="22"/>
        </w:rPr>
      </w:pPr>
      <w:r w:rsidRPr="00D06967">
        <w:rPr>
          <w:szCs w:val="22"/>
        </w:rPr>
        <w:t>Can Parellada Industrial</w:t>
      </w:r>
    </w:p>
    <w:p w14:paraId="763DBFB8" w14:textId="3DD66E17" w:rsidR="00617629" w:rsidRPr="00485074" w:rsidRDefault="00617629" w:rsidP="00346A1D">
      <w:pPr>
        <w:tabs>
          <w:tab w:val="left" w:pos="709"/>
        </w:tabs>
        <w:spacing w:line="240" w:lineRule="auto"/>
        <w:rPr>
          <w:szCs w:val="22"/>
          <w:lang w:val="sv-SE"/>
        </w:rPr>
      </w:pPr>
      <w:r w:rsidRPr="00485074">
        <w:rPr>
          <w:szCs w:val="22"/>
          <w:lang w:val="sv-SE"/>
        </w:rPr>
        <w:t>08228 Terrassa</w:t>
      </w:r>
      <w:r w:rsidR="00D7295B">
        <w:rPr>
          <w:szCs w:val="22"/>
          <w:lang w:val="sv-SE"/>
        </w:rPr>
        <w:t>, Barcelona</w:t>
      </w:r>
    </w:p>
    <w:p w14:paraId="763DBFB9" w14:textId="77777777" w:rsidR="00617629" w:rsidRPr="00485074" w:rsidRDefault="00617629" w:rsidP="00346A1D">
      <w:pPr>
        <w:spacing w:line="240" w:lineRule="auto"/>
        <w:rPr>
          <w:caps/>
          <w:szCs w:val="22"/>
          <w:lang w:val="sv-SE"/>
        </w:rPr>
      </w:pPr>
      <w:r w:rsidRPr="00485074">
        <w:rPr>
          <w:caps/>
          <w:szCs w:val="22"/>
          <w:lang w:val="sv-SE"/>
        </w:rPr>
        <w:t>Spania</w:t>
      </w:r>
    </w:p>
    <w:p w14:paraId="763DBFBA" w14:textId="77777777" w:rsidR="00FD2250" w:rsidRPr="00485074" w:rsidRDefault="00FD2250" w:rsidP="00346A1D">
      <w:pPr>
        <w:tabs>
          <w:tab w:val="clear" w:pos="567"/>
        </w:tabs>
        <w:spacing w:line="240" w:lineRule="auto"/>
        <w:rPr>
          <w:szCs w:val="22"/>
          <w:lang w:val="sv-SE"/>
        </w:rPr>
      </w:pPr>
    </w:p>
    <w:p w14:paraId="763DBFBB" w14:textId="77777777" w:rsidR="00B43592" w:rsidRPr="00304B0A" w:rsidRDefault="00B43592" w:rsidP="00B43592">
      <w:pPr>
        <w:widowControl w:val="0"/>
        <w:adjustRightInd w:val="0"/>
        <w:jc w:val="both"/>
        <w:textAlignment w:val="baseline"/>
        <w:rPr>
          <w:szCs w:val="22"/>
          <w:highlight w:val="lightGray"/>
          <w:lang w:val="sv-SE"/>
        </w:rPr>
      </w:pPr>
      <w:r w:rsidRPr="00304B0A">
        <w:rPr>
          <w:szCs w:val="22"/>
          <w:highlight w:val="lightGray"/>
          <w:lang w:val="sv-SE"/>
        </w:rPr>
        <w:t>KVP Pharma + Veterinär Produkte GmbH</w:t>
      </w:r>
    </w:p>
    <w:p w14:paraId="763DBFBC" w14:textId="77777777" w:rsidR="002C1713" w:rsidRPr="00304B0A" w:rsidRDefault="002C1713" w:rsidP="002C1713">
      <w:pPr>
        <w:widowControl w:val="0"/>
        <w:adjustRightInd w:val="0"/>
        <w:jc w:val="both"/>
        <w:textAlignment w:val="baseline"/>
        <w:rPr>
          <w:szCs w:val="22"/>
          <w:highlight w:val="lightGray"/>
          <w:lang w:val="sv-SE"/>
        </w:rPr>
      </w:pPr>
      <w:r w:rsidRPr="00304B0A">
        <w:rPr>
          <w:szCs w:val="22"/>
          <w:highlight w:val="lightGray"/>
          <w:lang w:val="sv-SE"/>
        </w:rPr>
        <w:t>Projensdorfer Str. 324</w:t>
      </w:r>
    </w:p>
    <w:p w14:paraId="763DBFBD" w14:textId="77777777" w:rsidR="00B43592" w:rsidRPr="00485074" w:rsidRDefault="00B43592" w:rsidP="00B43592">
      <w:pPr>
        <w:widowControl w:val="0"/>
        <w:adjustRightInd w:val="0"/>
        <w:jc w:val="both"/>
        <w:textAlignment w:val="baseline"/>
        <w:rPr>
          <w:szCs w:val="22"/>
          <w:highlight w:val="lightGray"/>
          <w:lang w:val="sv-SE"/>
        </w:rPr>
      </w:pPr>
      <w:r w:rsidRPr="00485074">
        <w:rPr>
          <w:szCs w:val="22"/>
          <w:highlight w:val="lightGray"/>
          <w:lang w:val="sv-SE"/>
        </w:rPr>
        <w:t>24106 Kiel</w:t>
      </w:r>
    </w:p>
    <w:p w14:paraId="763DBFBE" w14:textId="77777777" w:rsidR="00FF0137" w:rsidRPr="00485074" w:rsidRDefault="00FF0137" w:rsidP="00FF0137">
      <w:pPr>
        <w:tabs>
          <w:tab w:val="left" w:pos="709"/>
        </w:tabs>
        <w:spacing w:line="240" w:lineRule="auto"/>
        <w:ind w:left="567" w:hanging="567"/>
        <w:rPr>
          <w:caps/>
          <w:szCs w:val="22"/>
          <w:lang w:val="sv-SE"/>
        </w:rPr>
      </w:pPr>
      <w:r w:rsidRPr="00485074">
        <w:rPr>
          <w:caps/>
          <w:szCs w:val="22"/>
          <w:highlight w:val="lightGray"/>
          <w:lang w:val="sv-SE"/>
        </w:rPr>
        <w:t>Tyskland</w:t>
      </w:r>
    </w:p>
    <w:p w14:paraId="763DBFBF" w14:textId="77777777" w:rsidR="00B43592" w:rsidRPr="00485074" w:rsidRDefault="00B43592" w:rsidP="00B43592">
      <w:pPr>
        <w:widowControl w:val="0"/>
        <w:adjustRightInd w:val="0"/>
        <w:jc w:val="both"/>
        <w:textAlignment w:val="baseline"/>
        <w:rPr>
          <w:szCs w:val="22"/>
          <w:lang w:val="sv-SE"/>
        </w:rPr>
      </w:pPr>
    </w:p>
    <w:p w14:paraId="763DBFC0" w14:textId="77777777" w:rsidR="00617629" w:rsidRPr="00485074" w:rsidRDefault="00617629" w:rsidP="00346A1D">
      <w:pPr>
        <w:tabs>
          <w:tab w:val="clear" w:pos="567"/>
        </w:tabs>
        <w:spacing w:line="240" w:lineRule="auto"/>
        <w:rPr>
          <w:szCs w:val="22"/>
          <w:lang w:val="sv-SE"/>
        </w:rPr>
      </w:pPr>
    </w:p>
    <w:p w14:paraId="763DBFC1" w14:textId="77777777" w:rsidR="00FD2250" w:rsidRPr="00485074" w:rsidRDefault="00FD2250" w:rsidP="00346A1D">
      <w:pPr>
        <w:tabs>
          <w:tab w:val="clear" w:pos="567"/>
        </w:tabs>
        <w:spacing w:line="240" w:lineRule="auto"/>
        <w:ind w:left="567" w:hanging="567"/>
        <w:rPr>
          <w:szCs w:val="22"/>
          <w:lang w:val="sv-SE"/>
        </w:rPr>
      </w:pPr>
      <w:r w:rsidRPr="004A6145">
        <w:rPr>
          <w:b/>
          <w:szCs w:val="22"/>
          <w:highlight w:val="lightGray"/>
          <w:lang w:val="sv-SE" w:eastAsia="nb-NO"/>
        </w:rPr>
        <w:t>2.</w:t>
      </w:r>
      <w:r w:rsidRPr="00485074">
        <w:rPr>
          <w:b/>
          <w:szCs w:val="22"/>
          <w:lang w:val="sv-SE"/>
        </w:rPr>
        <w:tab/>
        <w:t>VETERINÆRPREPARATETS NAVN</w:t>
      </w:r>
      <w:r w:rsidRPr="00485074">
        <w:rPr>
          <w:szCs w:val="22"/>
          <w:lang w:val="sv-SE"/>
        </w:rPr>
        <w:t xml:space="preserve"> </w:t>
      </w:r>
    </w:p>
    <w:p w14:paraId="763DBFC2" w14:textId="77777777" w:rsidR="00FD2250" w:rsidRPr="00485074" w:rsidRDefault="00FD2250" w:rsidP="00346A1D">
      <w:pPr>
        <w:tabs>
          <w:tab w:val="clear" w:pos="567"/>
        </w:tabs>
        <w:spacing w:line="240" w:lineRule="auto"/>
        <w:rPr>
          <w:szCs w:val="22"/>
          <w:lang w:val="sv-SE"/>
        </w:rPr>
      </w:pPr>
    </w:p>
    <w:p w14:paraId="763DBFC3" w14:textId="77777777" w:rsidR="00FD2250" w:rsidRPr="00485074" w:rsidRDefault="00FD2250" w:rsidP="00346A1D">
      <w:pPr>
        <w:spacing w:line="240" w:lineRule="auto"/>
        <w:ind w:left="567" w:hanging="567"/>
        <w:rPr>
          <w:szCs w:val="22"/>
          <w:lang w:val="sv-SE"/>
        </w:rPr>
      </w:pPr>
      <w:r w:rsidRPr="00485074">
        <w:rPr>
          <w:szCs w:val="22"/>
          <w:lang w:val="sv-SE"/>
        </w:rPr>
        <w:t>Metacam 5 mg/ml injeksjonsvæske, oppløsning til hund og katt</w:t>
      </w:r>
    </w:p>
    <w:p w14:paraId="763DBFC4" w14:textId="77777777" w:rsidR="00FD2250" w:rsidRPr="00485074" w:rsidRDefault="00FD2250" w:rsidP="00346A1D">
      <w:pPr>
        <w:spacing w:line="240" w:lineRule="auto"/>
        <w:ind w:left="567" w:hanging="567"/>
        <w:rPr>
          <w:szCs w:val="22"/>
          <w:lang w:val="sv-SE"/>
        </w:rPr>
      </w:pPr>
      <w:r w:rsidRPr="00485074">
        <w:rPr>
          <w:szCs w:val="22"/>
          <w:lang w:val="sv-SE"/>
        </w:rPr>
        <w:t>Meloksikam</w:t>
      </w:r>
    </w:p>
    <w:p w14:paraId="763DBFC5" w14:textId="77777777" w:rsidR="00FD2250" w:rsidRPr="00485074" w:rsidRDefault="00FD2250" w:rsidP="00346A1D">
      <w:pPr>
        <w:tabs>
          <w:tab w:val="clear" w:pos="567"/>
        </w:tabs>
        <w:spacing w:line="240" w:lineRule="auto"/>
        <w:rPr>
          <w:szCs w:val="22"/>
          <w:lang w:val="sv-SE"/>
        </w:rPr>
      </w:pPr>
    </w:p>
    <w:p w14:paraId="763DBFC6" w14:textId="77777777" w:rsidR="00FD2250" w:rsidRPr="00485074" w:rsidRDefault="00FD2250" w:rsidP="00346A1D">
      <w:pPr>
        <w:tabs>
          <w:tab w:val="clear" w:pos="567"/>
        </w:tabs>
        <w:spacing w:line="240" w:lineRule="auto"/>
        <w:rPr>
          <w:szCs w:val="22"/>
          <w:lang w:val="sv-SE"/>
        </w:rPr>
      </w:pPr>
    </w:p>
    <w:p w14:paraId="763DBFC7" w14:textId="77777777" w:rsidR="00FD2250" w:rsidRPr="002C5154" w:rsidRDefault="00FD2250" w:rsidP="00346A1D">
      <w:pPr>
        <w:tabs>
          <w:tab w:val="clear" w:pos="567"/>
        </w:tabs>
        <w:spacing w:line="240" w:lineRule="auto"/>
        <w:ind w:left="567" w:hanging="567"/>
        <w:rPr>
          <w:szCs w:val="22"/>
        </w:rPr>
      </w:pPr>
      <w:r w:rsidRPr="002C5154">
        <w:rPr>
          <w:b/>
          <w:szCs w:val="22"/>
          <w:highlight w:val="lightGray"/>
          <w:lang w:eastAsia="nb-NO"/>
        </w:rPr>
        <w:t>3.</w:t>
      </w:r>
      <w:r w:rsidRPr="002C5154">
        <w:rPr>
          <w:b/>
          <w:szCs w:val="22"/>
        </w:rPr>
        <w:tab/>
      </w:r>
      <w:r w:rsidR="00617F98" w:rsidRPr="002C5154">
        <w:rPr>
          <w:b/>
          <w:bCs/>
          <w:szCs w:val="22"/>
        </w:rPr>
        <w:t>DEKLARASJON AV VIRKESTOFF(ER) OG HJELPESTOFF(ER)</w:t>
      </w:r>
    </w:p>
    <w:p w14:paraId="763DBFC8" w14:textId="77777777" w:rsidR="00FD2250" w:rsidRPr="002C5154" w:rsidRDefault="00FD2250" w:rsidP="00346A1D">
      <w:pPr>
        <w:tabs>
          <w:tab w:val="clear" w:pos="567"/>
        </w:tabs>
        <w:spacing w:line="240" w:lineRule="auto"/>
        <w:rPr>
          <w:szCs w:val="22"/>
        </w:rPr>
      </w:pPr>
    </w:p>
    <w:p w14:paraId="763DBFC9" w14:textId="77777777" w:rsidR="00FD2250" w:rsidRPr="002C5154" w:rsidRDefault="00FD2250" w:rsidP="00346A1D">
      <w:pPr>
        <w:tabs>
          <w:tab w:val="clear" w:pos="567"/>
        </w:tabs>
        <w:spacing w:line="240" w:lineRule="auto"/>
        <w:rPr>
          <w:szCs w:val="22"/>
        </w:rPr>
      </w:pPr>
      <w:r w:rsidRPr="002C5154">
        <w:rPr>
          <w:szCs w:val="22"/>
        </w:rPr>
        <w:t>En ml inneholder:</w:t>
      </w:r>
    </w:p>
    <w:p w14:paraId="763DBFCA" w14:textId="77777777" w:rsidR="00FD2250" w:rsidRPr="0072761B" w:rsidRDefault="00FD2250" w:rsidP="0037075B">
      <w:pPr>
        <w:tabs>
          <w:tab w:val="clear" w:pos="567"/>
          <w:tab w:val="left" w:pos="1985"/>
        </w:tabs>
        <w:spacing w:line="240" w:lineRule="auto"/>
        <w:rPr>
          <w:szCs w:val="22"/>
          <w:lang w:val="nn-NO"/>
        </w:rPr>
      </w:pPr>
      <w:r w:rsidRPr="0072761B">
        <w:rPr>
          <w:szCs w:val="22"/>
          <w:lang w:val="nn-NO"/>
        </w:rPr>
        <w:t>Meloksikam</w:t>
      </w:r>
      <w:r w:rsidRPr="0072761B">
        <w:rPr>
          <w:szCs w:val="22"/>
          <w:lang w:val="nn-NO"/>
        </w:rPr>
        <w:tab/>
        <w:t>5 mg</w:t>
      </w:r>
    </w:p>
    <w:p w14:paraId="763DBFCB" w14:textId="77777777" w:rsidR="00FD2250" w:rsidRPr="0072761B" w:rsidRDefault="00FD2250" w:rsidP="0037075B">
      <w:pPr>
        <w:tabs>
          <w:tab w:val="clear" w:pos="567"/>
          <w:tab w:val="left" w:pos="1985"/>
        </w:tabs>
        <w:spacing w:line="240" w:lineRule="auto"/>
        <w:rPr>
          <w:szCs w:val="22"/>
          <w:lang w:val="nn-NO"/>
        </w:rPr>
      </w:pPr>
      <w:r w:rsidRPr="0072761B">
        <w:rPr>
          <w:szCs w:val="22"/>
          <w:lang w:val="nn-NO"/>
        </w:rPr>
        <w:t>Etanol</w:t>
      </w:r>
      <w:r w:rsidRPr="0072761B">
        <w:rPr>
          <w:szCs w:val="22"/>
          <w:lang w:val="nn-NO"/>
        </w:rPr>
        <w:tab/>
        <w:t>150 mg</w:t>
      </w:r>
    </w:p>
    <w:p w14:paraId="763DBFCC" w14:textId="77777777" w:rsidR="00FD2250" w:rsidRPr="0072761B" w:rsidRDefault="00FD2250" w:rsidP="00346A1D">
      <w:pPr>
        <w:tabs>
          <w:tab w:val="clear" w:pos="567"/>
        </w:tabs>
        <w:spacing w:line="240" w:lineRule="auto"/>
        <w:rPr>
          <w:szCs w:val="22"/>
          <w:lang w:val="nn-NO"/>
        </w:rPr>
      </w:pPr>
    </w:p>
    <w:p w14:paraId="4C096854" w14:textId="77777777" w:rsidR="00D7295B" w:rsidRPr="0072761B" w:rsidRDefault="00D7295B" w:rsidP="00D7295B">
      <w:pPr>
        <w:spacing w:line="240" w:lineRule="auto"/>
        <w:rPr>
          <w:szCs w:val="22"/>
          <w:lang w:val="nn-NO"/>
        </w:rPr>
      </w:pPr>
      <w:r w:rsidRPr="0072761B">
        <w:rPr>
          <w:szCs w:val="22"/>
          <w:lang w:val="nn-NO"/>
        </w:rPr>
        <w:t>Klar, gul injeksjonsvæske.</w:t>
      </w:r>
    </w:p>
    <w:p w14:paraId="17DE73B3" w14:textId="77777777" w:rsidR="00D7295B" w:rsidRPr="0072761B" w:rsidRDefault="00D7295B" w:rsidP="00346A1D">
      <w:pPr>
        <w:tabs>
          <w:tab w:val="clear" w:pos="567"/>
        </w:tabs>
        <w:spacing w:line="240" w:lineRule="auto"/>
        <w:rPr>
          <w:szCs w:val="22"/>
          <w:lang w:val="nn-NO"/>
        </w:rPr>
      </w:pPr>
    </w:p>
    <w:p w14:paraId="763DBFCD" w14:textId="77777777" w:rsidR="00FD2250" w:rsidRPr="0072761B" w:rsidRDefault="00FD2250" w:rsidP="00346A1D">
      <w:pPr>
        <w:tabs>
          <w:tab w:val="clear" w:pos="567"/>
        </w:tabs>
        <w:spacing w:line="240" w:lineRule="auto"/>
        <w:rPr>
          <w:szCs w:val="22"/>
          <w:lang w:val="nn-NO"/>
        </w:rPr>
      </w:pPr>
    </w:p>
    <w:p w14:paraId="763DBFCE" w14:textId="77777777" w:rsidR="00FD2250" w:rsidRPr="0072761B" w:rsidRDefault="00FD2250" w:rsidP="00346A1D">
      <w:pPr>
        <w:tabs>
          <w:tab w:val="clear" w:pos="567"/>
        </w:tabs>
        <w:spacing w:line="240" w:lineRule="auto"/>
        <w:ind w:left="567" w:hanging="567"/>
        <w:rPr>
          <w:b/>
          <w:szCs w:val="22"/>
        </w:rPr>
      </w:pPr>
      <w:r w:rsidRPr="001B3019">
        <w:rPr>
          <w:b/>
          <w:szCs w:val="22"/>
          <w:highlight w:val="lightGray"/>
          <w:lang w:eastAsia="nb-NO"/>
        </w:rPr>
        <w:t>4.</w:t>
      </w:r>
      <w:r w:rsidRPr="0072761B">
        <w:rPr>
          <w:b/>
          <w:szCs w:val="22"/>
        </w:rPr>
        <w:tab/>
        <w:t>INDIKASJON(ER)</w:t>
      </w:r>
    </w:p>
    <w:p w14:paraId="763DBFCF" w14:textId="77777777" w:rsidR="00FD2250" w:rsidRPr="0072761B" w:rsidRDefault="00FD2250" w:rsidP="00346A1D">
      <w:pPr>
        <w:tabs>
          <w:tab w:val="clear" w:pos="567"/>
        </w:tabs>
        <w:spacing w:line="240" w:lineRule="auto"/>
        <w:rPr>
          <w:szCs w:val="22"/>
        </w:rPr>
      </w:pPr>
    </w:p>
    <w:p w14:paraId="763DBFD0" w14:textId="77777777" w:rsidR="00FD2250" w:rsidRPr="00040BF8" w:rsidRDefault="00FD2250" w:rsidP="00346A1D">
      <w:pPr>
        <w:tabs>
          <w:tab w:val="clear" w:pos="567"/>
        </w:tabs>
        <w:spacing w:line="240" w:lineRule="auto"/>
        <w:rPr>
          <w:szCs w:val="22"/>
          <w:u w:val="single"/>
        </w:rPr>
      </w:pPr>
      <w:r w:rsidRPr="00040BF8">
        <w:rPr>
          <w:szCs w:val="22"/>
          <w:u w:val="single"/>
        </w:rPr>
        <w:t>Hund:</w:t>
      </w:r>
    </w:p>
    <w:p w14:paraId="763DBFD1" w14:textId="77777777" w:rsidR="00FD2250" w:rsidRPr="003C7A59" w:rsidRDefault="00FD2250" w:rsidP="00346A1D">
      <w:pPr>
        <w:tabs>
          <w:tab w:val="clear" w:pos="567"/>
        </w:tabs>
        <w:spacing w:line="240" w:lineRule="auto"/>
        <w:rPr>
          <w:szCs w:val="22"/>
        </w:rPr>
      </w:pPr>
      <w:r w:rsidRPr="003C7A59">
        <w:rPr>
          <w:szCs w:val="22"/>
        </w:rPr>
        <w:t>Lindring av inflammasjon og smerter i forbindelse med akutte og kroniske lidelser i bevegelsesapparatet samt reduksjon av postoperative smerter og inflammasjon etter ortopediske inngrep og bløtdelskirurgi.</w:t>
      </w:r>
    </w:p>
    <w:p w14:paraId="763DBFD2" w14:textId="77777777" w:rsidR="00FD2250" w:rsidRPr="003C7A59" w:rsidRDefault="00FD2250" w:rsidP="00346A1D">
      <w:pPr>
        <w:tabs>
          <w:tab w:val="clear" w:pos="567"/>
        </w:tabs>
        <w:spacing w:line="240" w:lineRule="auto"/>
        <w:rPr>
          <w:szCs w:val="22"/>
        </w:rPr>
      </w:pPr>
    </w:p>
    <w:p w14:paraId="763DBFD3" w14:textId="77777777" w:rsidR="00FD2250" w:rsidRPr="00040BF8" w:rsidRDefault="00FD2250" w:rsidP="00346A1D">
      <w:pPr>
        <w:tabs>
          <w:tab w:val="clear" w:pos="567"/>
        </w:tabs>
        <w:spacing w:line="240" w:lineRule="auto"/>
        <w:rPr>
          <w:szCs w:val="22"/>
          <w:u w:val="single"/>
        </w:rPr>
      </w:pPr>
      <w:r w:rsidRPr="00040BF8">
        <w:rPr>
          <w:szCs w:val="22"/>
          <w:u w:val="single"/>
        </w:rPr>
        <w:t>Katt:</w:t>
      </w:r>
    </w:p>
    <w:p w14:paraId="763DBFD4" w14:textId="77777777" w:rsidR="00FD2250" w:rsidRPr="003C7A59" w:rsidRDefault="00FD2250" w:rsidP="00346A1D">
      <w:pPr>
        <w:pStyle w:val="BodyTextIndent2"/>
        <w:tabs>
          <w:tab w:val="clear" w:pos="567"/>
        </w:tabs>
        <w:ind w:left="0" w:firstLine="0"/>
        <w:jc w:val="left"/>
        <w:rPr>
          <w:szCs w:val="22"/>
        </w:rPr>
      </w:pPr>
      <w:r w:rsidRPr="0072761B">
        <w:rPr>
          <w:snapToGrid w:val="0"/>
          <w:szCs w:val="22"/>
        </w:rPr>
        <w:t>Reduksjon av postoperative smerter etter ovari</w:t>
      </w:r>
      <w:r w:rsidR="003C332A" w:rsidRPr="0072761B">
        <w:rPr>
          <w:snapToGrid w:val="0"/>
          <w:szCs w:val="22"/>
        </w:rPr>
        <w:t>e</w:t>
      </w:r>
      <w:r w:rsidRPr="0072761B">
        <w:rPr>
          <w:snapToGrid w:val="0"/>
          <w:szCs w:val="22"/>
        </w:rPr>
        <w:t>hysterektomi og mindre bløtdelskirurgiske inngrep.</w:t>
      </w:r>
    </w:p>
    <w:p w14:paraId="763DBFD5" w14:textId="77777777" w:rsidR="00FD2250" w:rsidRPr="00485074" w:rsidRDefault="00FD2250" w:rsidP="00346A1D">
      <w:pPr>
        <w:tabs>
          <w:tab w:val="clear" w:pos="567"/>
        </w:tabs>
        <w:spacing w:line="240" w:lineRule="auto"/>
        <w:rPr>
          <w:szCs w:val="22"/>
        </w:rPr>
      </w:pPr>
    </w:p>
    <w:p w14:paraId="763DBFD6" w14:textId="77777777" w:rsidR="00FD2250" w:rsidRPr="003C7A59" w:rsidRDefault="00FD2250" w:rsidP="00346A1D">
      <w:pPr>
        <w:tabs>
          <w:tab w:val="clear" w:pos="567"/>
        </w:tabs>
        <w:spacing w:line="240" w:lineRule="auto"/>
        <w:rPr>
          <w:szCs w:val="22"/>
        </w:rPr>
      </w:pPr>
    </w:p>
    <w:p w14:paraId="763DBFD7" w14:textId="77777777" w:rsidR="00FD2250" w:rsidRPr="003C7A59" w:rsidRDefault="00FD2250" w:rsidP="00346A1D">
      <w:pPr>
        <w:tabs>
          <w:tab w:val="clear" w:pos="567"/>
        </w:tabs>
        <w:spacing w:line="240" w:lineRule="auto"/>
        <w:ind w:left="567" w:hanging="567"/>
        <w:rPr>
          <w:szCs w:val="22"/>
        </w:rPr>
      </w:pPr>
      <w:r w:rsidRPr="001B3019">
        <w:rPr>
          <w:b/>
          <w:szCs w:val="22"/>
          <w:highlight w:val="lightGray"/>
          <w:lang w:eastAsia="nb-NO"/>
        </w:rPr>
        <w:t>5.</w:t>
      </w:r>
      <w:r w:rsidRPr="003C7A59">
        <w:rPr>
          <w:b/>
          <w:szCs w:val="22"/>
        </w:rPr>
        <w:tab/>
        <w:t>KONTRAINDIKASJONER</w:t>
      </w:r>
    </w:p>
    <w:p w14:paraId="763DBFD8" w14:textId="77777777" w:rsidR="00FD2250" w:rsidRPr="003C7A59" w:rsidRDefault="00FD2250" w:rsidP="00346A1D">
      <w:pPr>
        <w:tabs>
          <w:tab w:val="clear" w:pos="567"/>
        </w:tabs>
        <w:spacing w:line="240" w:lineRule="auto"/>
        <w:rPr>
          <w:szCs w:val="22"/>
        </w:rPr>
      </w:pPr>
    </w:p>
    <w:p w14:paraId="763DBFD9" w14:textId="77777777" w:rsidR="00FD2250" w:rsidRPr="003C7A59" w:rsidRDefault="005E1412" w:rsidP="00346A1D">
      <w:pPr>
        <w:tabs>
          <w:tab w:val="left" w:pos="709"/>
        </w:tabs>
        <w:spacing w:line="240" w:lineRule="auto"/>
        <w:ind w:left="567" w:hanging="567"/>
        <w:rPr>
          <w:szCs w:val="22"/>
        </w:rPr>
      </w:pPr>
      <w:r w:rsidRPr="003C7A59">
        <w:rPr>
          <w:szCs w:val="22"/>
        </w:rPr>
        <w:t xml:space="preserve">Skal </w:t>
      </w:r>
      <w:r w:rsidR="00FD2250" w:rsidRPr="003C7A59">
        <w:rPr>
          <w:szCs w:val="22"/>
        </w:rPr>
        <w:t xml:space="preserve">ikke brukes </w:t>
      </w:r>
      <w:r w:rsidR="00EF710D" w:rsidRPr="003C7A59">
        <w:rPr>
          <w:szCs w:val="22"/>
        </w:rPr>
        <w:t>til</w:t>
      </w:r>
      <w:r w:rsidR="00FD2250" w:rsidRPr="003C7A59">
        <w:rPr>
          <w:szCs w:val="22"/>
        </w:rPr>
        <w:t xml:space="preserve"> drektige eller </w:t>
      </w:r>
      <w:r w:rsidR="00C7317E" w:rsidRPr="003C7A59">
        <w:rPr>
          <w:szCs w:val="22"/>
        </w:rPr>
        <w:t xml:space="preserve">diegivende </w:t>
      </w:r>
      <w:r w:rsidR="00FD2250" w:rsidRPr="003C7A59">
        <w:rPr>
          <w:szCs w:val="22"/>
        </w:rPr>
        <w:t>dyr.</w:t>
      </w:r>
    </w:p>
    <w:p w14:paraId="763DBFDA" w14:textId="77777777" w:rsidR="00FD2250" w:rsidRPr="003C7A59" w:rsidRDefault="005E1412" w:rsidP="00346A1D">
      <w:pPr>
        <w:tabs>
          <w:tab w:val="clear" w:pos="567"/>
          <w:tab w:val="left" w:pos="709"/>
        </w:tabs>
        <w:spacing w:line="240" w:lineRule="auto"/>
        <w:rPr>
          <w:szCs w:val="22"/>
        </w:rPr>
      </w:pPr>
      <w:r w:rsidRPr="003C7A59">
        <w:rPr>
          <w:szCs w:val="22"/>
        </w:rPr>
        <w:t xml:space="preserve">Skal </w:t>
      </w:r>
      <w:r w:rsidR="00FD2250" w:rsidRPr="003C7A59">
        <w:rPr>
          <w:szCs w:val="22"/>
        </w:rPr>
        <w:t xml:space="preserve">ikke brukes </w:t>
      </w:r>
      <w:r w:rsidR="00EF710D" w:rsidRPr="003C7A59">
        <w:rPr>
          <w:szCs w:val="22"/>
        </w:rPr>
        <w:t>til</w:t>
      </w:r>
      <w:r w:rsidR="00FD2250" w:rsidRPr="003C7A59">
        <w:rPr>
          <w:szCs w:val="22"/>
        </w:rPr>
        <w:t xml:space="preserve"> dyr med gastrointestinale lidelser som irritasjon og blødninger, svekket lever-, hjerte eller nyrefunksjon og blødningsforstyrrelser.</w:t>
      </w:r>
    </w:p>
    <w:p w14:paraId="763DBFDB" w14:textId="77777777" w:rsidR="00FD2250" w:rsidRPr="003C7A59" w:rsidRDefault="00FD2250" w:rsidP="00346A1D">
      <w:pPr>
        <w:tabs>
          <w:tab w:val="clear" w:pos="567"/>
          <w:tab w:val="left" w:pos="709"/>
        </w:tabs>
        <w:spacing w:line="240" w:lineRule="auto"/>
        <w:rPr>
          <w:szCs w:val="22"/>
        </w:rPr>
      </w:pPr>
      <w:r w:rsidRPr="003C7A59">
        <w:rPr>
          <w:szCs w:val="22"/>
        </w:rPr>
        <w:t>Skal ikke brukes ved kjent overfølsomhet for virkestoffet eller noen av hjelpestoffene.</w:t>
      </w:r>
    </w:p>
    <w:p w14:paraId="763DBFDC" w14:textId="77777777" w:rsidR="00FD2250" w:rsidRPr="003C7A59" w:rsidRDefault="00FD2250" w:rsidP="00346A1D">
      <w:pPr>
        <w:spacing w:line="240" w:lineRule="auto"/>
        <w:jc w:val="both"/>
        <w:rPr>
          <w:snapToGrid w:val="0"/>
          <w:szCs w:val="22"/>
          <w:lang w:eastAsia="de-DE"/>
        </w:rPr>
      </w:pPr>
      <w:r w:rsidRPr="003C7A59">
        <w:rPr>
          <w:snapToGrid w:val="0"/>
          <w:szCs w:val="22"/>
          <w:lang w:eastAsia="de-DE"/>
        </w:rPr>
        <w:lastRenderedPageBreak/>
        <w:t>Skal ikke brukes til dyr yngre enn 6 uker eller til katter under 2 kg.</w:t>
      </w:r>
    </w:p>
    <w:p w14:paraId="763DBFDD" w14:textId="77777777" w:rsidR="00FD2250" w:rsidRPr="0072761B" w:rsidRDefault="00FD2250" w:rsidP="00346A1D">
      <w:pPr>
        <w:tabs>
          <w:tab w:val="clear" w:pos="567"/>
        </w:tabs>
        <w:spacing w:line="240" w:lineRule="auto"/>
        <w:rPr>
          <w:szCs w:val="22"/>
        </w:rPr>
      </w:pPr>
    </w:p>
    <w:p w14:paraId="763DBFDE" w14:textId="77777777" w:rsidR="000B3258" w:rsidRPr="0072761B" w:rsidRDefault="000B3258" w:rsidP="00346A1D">
      <w:pPr>
        <w:tabs>
          <w:tab w:val="clear" w:pos="567"/>
        </w:tabs>
        <w:spacing w:line="240" w:lineRule="auto"/>
        <w:rPr>
          <w:szCs w:val="22"/>
        </w:rPr>
      </w:pPr>
    </w:p>
    <w:p w14:paraId="763DBFDF" w14:textId="77777777" w:rsidR="00FD2250" w:rsidRPr="0072761B" w:rsidRDefault="00FD2250" w:rsidP="00346A1D">
      <w:pPr>
        <w:tabs>
          <w:tab w:val="clear" w:pos="567"/>
        </w:tabs>
        <w:spacing w:line="240" w:lineRule="auto"/>
        <w:ind w:left="567" w:hanging="567"/>
        <w:rPr>
          <w:szCs w:val="22"/>
        </w:rPr>
      </w:pPr>
      <w:r w:rsidRPr="001B3019">
        <w:rPr>
          <w:b/>
          <w:szCs w:val="22"/>
          <w:highlight w:val="lightGray"/>
          <w:lang w:eastAsia="nb-NO"/>
        </w:rPr>
        <w:t>6.</w:t>
      </w:r>
      <w:r w:rsidRPr="0072761B">
        <w:rPr>
          <w:b/>
          <w:szCs w:val="22"/>
        </w:rPr>
        <w:tab/>
        <w:t>BIVIRKNINGER</w:t>
      </w:r>
    </w:p>
    <w:p w14:paraId="763DBFE0" w14:textId="77777777" w:rsidR="00FD2250" w:rsidRPr="0072761B" w:rsidRDefault="00FD2250" w:rsidP="002758BE">
      <w:pPr>
        <w:tabs>
          <w:tab w:val="clear" w:pos="567"/>
        </w:tabs>
        <w:spacing w:line="240" w:lineRule="auto"/>
        <w:rPr>
          <w:szCs w:val="22"/>
        </w:rPr>
      </w:pPr>
    </w:p>
    <w:p w14:paraId="763DBFE1" w14:textId="529F1449" w:rsidR="002758BE" w:rsidRPr="00485074" w:rsidRDefault="00832563" w:rsidP="002758BE">
      <w:pPr>
        <w:tabs>
          <w:tab w:val="clear" w:pos="567"/>
        </w:tabs>
        <w:spacing w:line="240" w:lineRule="auto"/>
        <w:rPr>
          <w:szCs w:val="22"/>
          <w:lang w:eastAsia="nb-NO"/>
        </w:rPr>
      </w:pPr>
      <w:r w:rsidRPr="00485074">
        <w:rPr>
          <w:szCs w:val="22"/>
          <w:lang w:eastAsia="nb-NO"/>
        </w:rPr>
        <w:t>T</w:t>
      </w:r>
      <w:r w:rsidR="002758BE" w:rsidRPr="00485074">
        <w:rPr>
          <w:szCs w:val="22"/>
          <w:lang w:eastAsia="nb-NO"/>
        </w:rPr>
        <w:t xml:space="preserve">ypiske bivirkninger av </w:t>
      </w:r>
      <w:r w:rsidR="002A43C9" w:rsidRPr="00485074">
        <w:rPr>
          <w:szCs w:val="22"/>
          <w:lang w:eastAsia="nb-NO"/>
        </w:rPr>
        <w:t>ikke-steroide antiinflammatoriske legemidler (</w:t>
      </w:r>
      <w:r w:rsidR="002758BE" w:rsidRPr="00485074">
        <w:rPr>
          <w:szCs w:val="22"/>
          <w:lang w:eastAsia="nb-NO"/>
        </w:rPr>
        <w:t>NSAIDs</w:t>
      </w:r>
      <w:r w:rsidR="002A43C9" w:rsidRPr="00485074">
        <w:rPr>
          <w:szCs w:val="22"/>
          <w:lang w:eastAsia="nb-NO"/>
        </w:rPr>
        <w:t>)</w:t>
      </w:r>
      <w:r w:rsidR="002758BE" w:rsidRPr="00485074">
        <w:rPr>
          <w:szCs w:val="22"/>
          <w:lang w:eastAsia="nb-NO"/>
        </w:rPr>
        <w:t xml:space="preserve"> som tap av matlyst, oppkast,</w:t>
      </w:r>
      <w:r w:rsidR="005E1412" w:rsidRPr="00485074">
        <w:rPr>
          <w:szCs w:val="22"/>
          <w:lang w:eastAsia="nb-NO"/>
        </w:rPr>
        <w:t xml:space="preserve"> </w:t>
      </w:r>
      <w:r w:rsidR="002758BE" w:rsidRPr="00485074">
        <w:rPr>
          <w:szCs w:val="22"/>
          <w:lang w:eastAsia="nb-NO"/>
        </w:rPr>
        <w:t>diaré, fekal okkult blod, apati</w:t>
      </w:r>
      <w:r w:rsidR="007949F2" w:rsidRPr="00485074">
        <w:rPr>
          <w:szCs w:val="22"/>
          <w:lang w:eastAsia="nb-NO"/>
        </w:rPr>
        <w:t xml:space="preserve"> og </w:t>
      </w:r>
      <w:r w:rsidR="002758BE" w:rsidRPr="00485074">
        <w:rPr>
          <w:szCs w:val="22"/>
          <w:lang w:eastAsia="nb-NO"/>
        </w:rPr>
        <w:t>nyresvikt</w:t>
      </w:r>
      <w:r w:rsidR="007949F2" w:rsidRPr="00485074">
        <w:rPr>
          <w:szCs w:val="22"/>
          <w:lang w:eastAsia="nb-NO"/>
        </w:rPr>
        <w:t xml:space="preserve"> </w:t>
      </w:r>
      <w:r w:rsidR="0044292A" w:rsidRPr="00596AE6">
        <w:rPr>
          <w:szCs w:val="22"/>
        </w:rPr>
        <w:t xml:space="preserve">er i svært sjeldne tilfeller </w:t>
      </w:r>
      <w:r w:rsidR="00D30DAD">
        <w:rPr>
          <w:szCs w:val="22"/>
        </w:rPr>
        <w:t xml:space="preserve">blitt </w:t>
      </w:r>
      <w:r w:rsidR="0044292A" w:rsidRPr="00596AE6">
        <w:rPr>
          <w:szCs w:val="22"/>
        </w:rPr>
        <w:t>rapportert</w:t>
      </w:r>
      <w:r w:rsidR="00F14C21">
        <w:rPr>
          <w:szCs w:val="22"/>
        </w:rPr>
        <w:t xml:space="preserve">, </w:t>
      </w:r>
      <w:r w:rsidR="00F14C21" w:rsidRPr="00F14C21">
        <w:rPr>
          <w:szCs w:val="22"/>
        </w:rPr>
        <w:t>basert på sikkerhetserfaring</w:t>
      </w:r>
      <w:r w:rsidR="0044292A" w:rsidRPr="00596AE6">
        <w:rPr>
          <w:szCs w:val="22"/>
        </w:rPr>
        <w:t xml:space="preserve"> etter markedsføring</w:t>
      </w:r>
      <w:r w:rsidR="0044292A" w:rsidRPr="00596AE6">
        <w:rPr>
          <w:szCs w:val="22"/>
          <w:lang w:eastAsia="nb-NO"/>
        </w:rPr>
        <w:t>.</w:t>
      </w:r>
    </w:p>
    <w:p w14:paraId="763DBFE2" w14:textId="77777777" w:rsidR="009E3E12" w:rsidRPr="00485074" w:rsidRDefault="009E3E12" w:rsidP="002758BE">
      <w:pPr>
        <w:tabs>
          <w:tab w:val="clear" w:pos="567"/>
        </w:tabs>
        <w:spacing w:line="240" w:lineRule="auto"/>
        <w:rPr>
          <w:szCs w:val="22"/>
          <w:lang w:eastAsia="nb-NO"/>
        </w:rPr>
      </w:pPr>
    </w:p>
    <w:p w14:paraId="763DBFE3" w14:textId="2F93CCA1" w:rsidR="00FD2250" w:rsidRPr="003C7A59" w:rsidRDefault="0044292A" w:rsidP="002C5154">
      <w:pPr>
        <w:autoSpaceDE w:val="0"/>
        <w:autoSpaceDN w:val="0"/>
        <w:adjustRightInd w:val="0"/>
        <w:spacing w:line="240" w:lineRule="auto"/>
        <w:rPr>
          <w:szCs w:val="22"/>
        </w:rPr>
      </w:pPr>
      <w:r w:rsidRPr="00596AE6">
        <w:rPr>
          <w:szCs w:val="22"/>
          <w:lang w:eastAsia="nb-NO"/>
        </w:rPr>
        <w:t xml:space="preserve">Svært sjeldne tilfeller av </w:t>
      </w:r>
      <w:r>
        <w:rPr>
          <w:szCs w:val="22"/>
          <w:lang w:eastAsia="nb-NO"/>
        </w:rPr>
        <w:t>b</w:t>
      </w:r>
      <w:r w:rsidR="00B27B03">
        <w:rPr>
          <w:szCs w:val="22"/>
          <w:lang w:eastAsia="nb-NO"/>
        </w:rPr>
        <w:t>lodig diarè, blodig oppkast</w:t>
      </w:r>
      <w:r>
        <w:rPr>
          <w:szCs w:val="22"/>
          <w:lang w:eastAsia="nb-NO"/>
        </w:rPr>
        <w:t>,</w:t>
      </w:r>
      <w:r w:rsidR="00B27B03">
        <w:rPr>
          <w:szCs w:val="22"/>
          <w:lang w:eastAsia="nb-NO"/>
        </w:rPr>
        <w:t xml:space="preserve"> sår i mage-tarmtraktus</w:t>
      </w:r>
      <w:r>
        <w:rPr>
          <w:szCs w:val="22"/>
          <w:lang w:eastAsia="nb-NO"/>
        </w:rPr>
        <w:t xml:space="preserve"> og</w:t>
      </w:r>
      <w:r w:rsidRPr="0044292A">
        <w:rPr>
          <w:szCs w:val="22"/>
          <w:lang w:eastAsia="nb-NO"/>
        </w:rPr>
        <w:t xml:space="preserve"> </w:t>
      </w:r>
      <w:r w:rsidRPr="00596AE6">
        <w:rPr>
          <w:szCs w:val="22"/>
          <w:lang w:eastAsia="nb-NO"/>
        </w:rPr>
        <w:t xml:space="preserve">forhøyede leverenzymer </w:t>
      </w:r>
      <w:r w:rsidR="00F14C21">
        <w:rPr>
          <w:szCs w:val="22"/>
        </w:rPr>
        <w:t>har blitt</w:t>
      </w:r>
      <w:r w:rsidRPr="00596AE6">
        <w:rPr>
          <w:szCs w:val="22"/>
        </w:rPr>
        <w:t xml:space="preserve"> rapportert</w:t>
      </w:r>
      <w:r w:rsidR="00F14C21">
        <w:rPr>
          <w:szCs w:val="22"/>
        </w:rPr>
        <w:t xml:space="preserve">, </w:t>
      </w:r>
      <w:r w:rsidR="00F14C21" w:rsidRPr="00F14C21">
        <w:rPr>
          <w:szCs w:val="22"/>
        </w:rPr>
        <w:t>basert på sikkerhetserfaring</w:t>
      </w:r>
      <w:r w:rsidRPr="00596AE6">
        <w:rPr>
          <w:szCs w:val="22"/>
        </w:rPr>
        <w:t xml:space="preserve"> etter markedsføring</w:t>
      </w:r>
      <w:r w:rsidR="009E3E12" w:rsidRPr="006857AB">
        <w:rPr>
          <w:szCs w:val="22"/>
          <w:lang w:eastAsia="nb-NO"/>
        </w:rPr>
        <w:t>.</w:t>
      </w:r>
      <w:r w:rsidR="006857AB">
        <w:rPr>
          <w:szCs w:val="22"/>
          <w:lang w:eastAsia="nb-NO"/>
        </w:rPr>
        <w:t xml:space="preserve"> </w:t>
      </w:r>
      <w:r w:rsidR="00FD2250" w:rsidRPr="003C7A59">
        <w:rPr>
          <w:szCs w:val="22"/>
        </w:rPr>
        <w:t xml:space="preserve">Hos hund opptrer disse bivirkningene vanligvis i løpet av den første behandlingsuken, er i de fleste tilfellene forbigående og forsvinner etter seponering av behandlingen. Bivirkningene kan i meget sjeldne tilfeller være alvorlige eller livstruende. </w:t>
      </w:r>
    </w:p>
    <w:p w14:paraId="763DBFE4" w14:textId="77777777" w:rsidR="00FD2250" w:rsidRPr="003C7A59" w:rsidRDefault="00FD2250" w:rsidP="00346A1D">
      <w:pPr>
        <w:spacing w:line="240" w:lineRule="auto"/>
        <w:rPr>
          <w:szCs w:val="22"/>
        </w:rPr>
      </w:pPr>
    </w:p>
    <w:p w14:paraId="763DBFE5" w14:textId="00FD762D" w:rsidR="00FD2250" w:rsidRPr="003C7A59" w:rsidRDefault="00F14C21" w:rsidP="00346A1D">
      <w:pPr>
        <w:spacing w:line="240" w:lineRule="auto"/>
        <w:rPr>
          <w:szCs w:val="22"/>
        </w:rPr>
      </w:pPr>
      <w:r>
        <w:rPr>
          <w:szCs w:val="22"/>
        </w:rPr>
        <w:t>A</w:t>
      </w:r>
      <w:r w:rsidR="00FD2250" w:rsidRPr="003C7A59">
        <w:rPr>
          <w:szCs w:val="22"/>
        </w:rPr>
        <w:t>nafylaktiske reaksjoner</w:t>
      </w:r>
      <w:r w:rsidRPr="00F14C21">
        <w:t xml:space="preserve"> </w:t>
      </w:r>
      <w:r w:rsidRPr="00F14C21">
        <w:rPr>
          <w:szCs w:val="22"/>
        </w:rPr>
        <w:t>har i svært sjeldne tilfeller blitt observert, basert på sikkerhetserfaring etter markedsføring</w:t>
      </w:r>
      <w:r w:rsidR="00000D5C" w:rsidRPr="003C7A59">
        <w:rPr>
          <w:szCs w:val="22"/>
        </w:rPr>
        <w:t>, disse</w:t>
      </w:r>
      <w:r w:rsidR="00FD2250" w:rsidRPr="003C7A59">
        <w:rPr>
          <w:szCs w:val="22"/>
        </w:rPr>
        <w:t xml:space="preserve"> skal behandles </w:t>
      </w:r>
      <w:r w:rsidR="007231AF" w:rsidRPr="003C7A59">
        <w:rPr>
          <w:szCs w:val="22"/>
        </w:rPr>
        <w:t>symptomatisk</w:t>
      </w:r>
      <w:r w:rsidR="00FD2250" w:rsidRPr="003C7A59">
        <w:rPr>
          <w:szCs w:val="22"/>
        </w:rPr>
        <w:t>.</w:t>
      </w:r>
    </w:p>
    <w:p w14:paraId="763DBFE6" w14:textId="77777777" w:rsidR="002758BE" w:rsidRPr="003C7A59" w:rsidRDefault="002758BE" w:rsidP="00346A1D">
      <w:pPr>
        <w:spacing w:line="240" w:lineRule="auto"/>
        <w:rPr>
          <w:szCs w:val="22"/>
        </w:rPr>
      </w:pPr>
    </w:p>
    <w:p w14:paraId="763DBFE7" w14:textId="77777777" w:rsidR="002758BE" w:rsidRPr="003C7A59" w:rsidRDefault="002758BE" w:rsidP="002758BE">
      <w:pPr>
        <w:spacing w:line="240" w:lineRule="auto"/>
        <w:rPr>
          <w:szCs w:val="22"/>
        </w:rPr>
      </w:pPr>
      <w:r w:rsidRPr="003C7A59">
        <w:rPr>
          <w:szCs w:val="22"/>
        </w:rPr>
        <w:t>Hvis bivirkninger opptrer skal behandlingen avbrytes og veterinær kontaktes.</w:t>
      </w:r>
    </w:p>
    <w:p w14:paraId="763DBFE8" w14:textId="77777777" w:rsidR="00BC0919" w:rsidRPr="003C7A59" w:rsidRDefault="00BC0919" w:rsidP="00BC0919">
      <w:pPr>
        <w:spacing w:line="240" w:lineRule="auto"/>
        <w:rPr>
          <w:szCs w:val="22"/>
        </w:rPr>
      </w:pPr>
    </w:p>
    <w:p w14:paraId="435752D0" w14:textId="77777777" w:rsidR="00D7295B" w:rsidRDefault="00D7295B" w:rsidP="00D7295B">
      <w:pPr>
        <w:ind w:left="567" w:hanging="567"/>
        <w:rPr>
          <w:bCs/>
          <w:szCs w:val="22"/>
        </w:rPr>
      </w:pPr>
      <w:r>
        <w:rPr>
          <w:szCs w:val="22"/>
        </w:rPr>
        <w:t>Frekvensen av</w:t>
      </w:r>
      <w:r>
        <w:rPr>
          <w:bCs/>
          <w:szCs w:val="22"/>
        </w:rPr>
        <w:t xml:space="preserve"> bivirkninger </w:t>
      </w:r>
      <w:r>
        <w:rPr>
          <w:szCs w:val="22"/>
        </w:rPr>
        <w:t>angis etter følgende kriterier:</w:t>
      </w:r>
    </w:p>
    <w:p w14:paraId="0810D972" w14:textId="77777777" w:rsidR="00D7295B" w:rsidRDefault="00D7295B" w:rsidP="00D7295B">
      <w:pPr>
        <w:ind w:left="567" w:hanging="567"/>
        <w:rPr>
          <w:szCs w:val="22"/>
        </w:rPr>
      </w:pPr>
      <w:r>
        <w:rPr>
          <w:szCs w:val="22"/>
        </w:rPr>
        <w:t>- Svært vanlige (flere enn 1 av 10 behandlede dyr får bivirkning(er))</w:t>
      </w:r>
    </w:p>
    <w:p w14:paraId="0972A2C4" w14:textId="77777777" w:rsidR="00D7295B" w:rsidRDefault="00D7295B" w:rsidP="00D7295B">
      <w:pPr>
        <w:ind w:left="567" w:hanging="567"/>
        <w:rPr>
          <w:szCs w:val="22"/>
        </w:rPr>
      </w:pPr>
      <w:r>
        <w:rPr>
          <w:szCs w:val="22"/>
        </w:rPr>
        <w:t>- Vanlige (flere enn 1 men færre enn 10 av 100 behandlede dyr)</w:t>
      </w:r>
    </w:p>
    <w:p w14:paraId="0DDADD19" w14:textId="77777777" w:rsidR="00D7295B" w:rsidRDefault="00D7295B" w:rsidP="00D7295B">
      <w:pPr>
        <w:ind w:left="567" w:hanging="567"/>
        <w:rPr>
          <w:szCs w:val="22"/>
        </w:rPr>
      </w:pPr>
      <w:r>
        <w:rPr>
          <w:szCs w:val="22"/>
        </w:rPr>
        <w:t>- Mindre vanlige (flere enn 1 men færre enn 10 av 1000 behandlede dyr)</w:t>
      </w:r>
    </w:p>
    <w:p w14:paraId="2060BBC9" w14:textId="77777777" w:rsidR="00D7295B" w:rsidRDefault="00D7295B" w:rsidP="00D7295B">
      <w:pPr>
        <w:ind w:left="567" w:hanging="567"/>
        <w:rPr>
          <w:szCs w:val="22"/>
        </w:rPr>
      </w:pPr>
      <w:r>
        <w:rPr>
          <w:szCs w:val="22"/>
        </w:rPr>
        <w:t>- Sjeldne (flere enn 1 men færre enn 10 av 10 000 behandlede dyr)</w:t>
      </w:r>
    </w:p>
    <w:p w14:paraId="3A10CE3C" w14:textId="474B6B66" w:rsidR="00D7295B" w:rsidRDefault="00D7295B" w:rsidP="00D7295B">
      <w:pPr>
        <w:ind w:left="567" w:hanging="567"/>
        <w:rPr>
          <w:szCs w:val="22"/>
        </w:rPr>
      </w:pPr>
      <w:r>
        <w:rPr>
          <w:szCs w:val="22"/>
        </w:rPr>
        <w:t>- Svært sjeldne (færre enn 1 av 10 000 behandlede dyr, inkludert isolerte rapporter).</w:t>
      </w:r>
    </w:p>
    <w:p w14:paraId="31C4A0D3" w14:textId="77777777" w:rsidR="00D7295B" w:rsidRDefault="00D7295B" w:rsidP="00D7295B">
      <w:pPr>
        <w:ind w:right="-2"/>
        <w:rPr>
          <w:szCs w:val="22"/>
        </w:rPr>
      </w:pPr>
    </w:p>
    <w:p w14:paraId="5F5A8E00" w14:textId="77777777" w:rsidR="00D7295B" w:rsidRDefault="00D7295B" w:rsidP="00D7295B">
      <w:pPr>
        <w:ind w:right="-2"/>
        <w:rPr>
          <w:szCs w:val="22"/>
        </w:rPr>
      </w:pPr>
      <w:r>
        <w:rPr>
          <w:szCs w:val="22"/>
        </w:rPr>
        <w:t>Hvis du legger merke til noen bivirkninger, også slike som ikke allerede er nevnt i dette pakningsvedlegget, eller du tror at legemidlet ikke har virket, bør dette meldes til din veterinær.</w:t>
      </w:r>
    </w:p>
    <w:p w14:paraId="763DBFF1" w14:textId="77777777" w:rsidR="00FD2250" w:rsidRPr="0072761B" w:rsidRDefault="00FD2250" w:rsidP="00346A1D">
      <w:pPr>
        <w:pStyle w:val="BodyTextIndent"/>
        <w:tabs>
          <w:tab w:val="left" w:pos="0"/>
        </w:tabs>
        <w:jc w:val="left"/>
        <w:rPr>
          <w:szCs w:val="22"/>
        </w:rPr>
      </w:pPr>
    </w:p>
    <w:p w14:paraId="763DBFF2" w14:textId="77777777" w:rsidR="00FD2250" w:rsidRPr="0072761B" w:rsidRDefault="00FD2250" w:rsidP="00346A1D">
      <w:pPr>
        <w:pStyle w:val="BodyTextIndent"/>
        <w:tabs>
          <w:tab w:val="left" w:pos="0"/>
        </w:tabs>
        <w:jc w:val="left"/>
        <w:rPr>
          <w:szCs w:val="22"/>
        </w:rPr>
      </w:pPr>
    </w:p>
    <w:p w14:paraId="763DBFF3" w14:textId="77777777" w:rsidR="00FD2250" w:rsidRPr="0072761B" w:rsidRDefault="00FD2250" w:rsidP="00346A1D">
      <w:pPr>
        <w:tabs>
          <w:tab w:val="clear" w:pos="567"/>
        </w:tabs>
        <w:spacing w:line="240" w:lineRule="auto"/>
        <w:ind w:left="567" w:hanging="567"/>
        <w:rPr>
          <w:szCs w:val="22"/>
        </w:rPr>
      </w:pPr>
      <w:r w:rsidRPr="001B3019">
        <w:rPr>
          <w:b/>
          <w:szCs w:val="22"/>
          <w:highlight w:val="lightGray"/>
          <w:lang w:eastAsia="nb-NO"/>
        </w:rPr>
        <w:t>7.</w:t>
      </w:r>
      <w:r w:rsidRPr="0072761B">
        <w:rPr>
          <w:b/>
          <w:szCs w:val="22"/>
        </w:rPr>
        <w:tab/>
        <w:t>DYREARTER SOM PREPARATET ER BEREGNET TIL</w:t>
      </w:r>
      <w:r w:rsidR="006D63DE" w:rsidRPr="0072761B">
        <w:rPr>
          <w:b/>
          <w:szCs w:val="22"/>
        </w:rPr>
        <w:t xml:space="preserve"> (MÅLARTER)</w:t>
      </w:r>
    </w:p>
    <w:p w14:paraId="763DBFF4" w14:textId="77777777" w:rsidR="00FD2250" w:rsidRPr="0072761B" w:rsidRDefault="00FD2250" w:rsidP="00346A1D">
      <w:pPr>
        <w:tabs>
          <w:tab w:val="clear" w:pos="567"/>
        </w:tabs>
        <w:spacing w:line="240" w:lineRule="auto"/>
        <w:rPr>
          <w:szCs w:val="22"/>
        </w:rPr>
      </w:pPr>
    </w:p>
    <w:p w14:paraId="763DBFF5" w14:textId="77777777" w:rsidR="00FD2250" w:rsidRPr="0072761B" w:rsidRDefault="00FD2250" w:rsidP="00346A1D">
      <w:pPr>
        <w:spacing w:line="240" w:lineRule="auto"/>
        <w:ind w:left="567" w:hanging="567"/>
        <w:rPr>
          <w:szCs w:val="22"/>
        </w:rPr>
      </w:pPr>
      <w:r w:rsidRPr="0072761B">
        <w:rPr>
          <w:szCs w:val="22"/>
        </w:rPr>
        <w:t>Hund og katt</w:t>
      </w:r>
    </w:p>
    <w:p w14:paraId="763DBFF6" w14:textId="77777777" w:rsidR="00FD2250" w:rsidRPr="0072761B" w:rsidRDefault="00FD2250" w:rsidP="00346A1D">
      <w:pPr>
        <w:tabs>
          <w:tab w:val="clear" w:pos="567"/>
        </w:tabs>
        <w:spacing w:line="240" w:lineRule="auto"/>
        <w:rPr>
          <w:szCs w:val="22"/>
        </w:rPr>
      </w:pPr>
    </w:p>
    <w:p w14:paraId="763DBFF7" w14:textId="77777777" w:rsidR="00FD2250" w:rsidRPr="0072761B" w:rsidRDefault="00FD2250" w:rsidP="00346A1D">
      <w:pPr>
        <w:pStyle w:val="BodyTextIndent2"/>
        <w:tabs>
          <w:tab w:val="clear" w:pos="567"/>
        </w:tabs>
        <w:ind w:left="0" w:firstLine="0"/>
        <w:jc w:val="left"/>
        <w:rPr>
          <w:szCs w:val="22"/>
        </w:rPr>
      </w:pPr>
    </w:p>
    <w:p w14:paraId="763DBFF8" w14:textId="0D7856D9" w:rsidR="00FD2250" w:rsidRPr="0072761B" w:rsidRDefault="00FD2250" w:rsidP="00346A1D">
      <w:pPr>
        <w:tabs>
          <w:tab w:val="clear" w:pos="567"/>
        </w:tabs>
        <w:spacing w:line="240" w:lineRule="auto"/>
        <w:ind w:left="567" w:hanging="567"/>
        <w:rPr>
          <w:szCs w:val="22"/>
        </w:rPr>
      </w:pPr>
      <w:r w:rsidRPr="001B3019">
        <w:rPr>
          <w:b/>
          <w:szCs w:val="22"/>
          <w:highlight w:val="lightGray"/>
          <w:lang w:eastAsia="nb-NO"/>
        </w:rPr>
        <w:t>8.</w:t>
      </w:r>
      <w:r w:rsidRPr="0072761B">
        <w:rPr>
          <w:b/>
          <w:szCs w:val="22"/>
        </w:rPr>
        <w:tab/>
      </w:r>
      <w:r w:rsidR="00D32009" w:rsidRPr="00647CF3">
        <w:rPr>
          <w:b/>
          <w:szCs w:val="22"/>
        </w:rPr>
        <w:t>DOSERING FOR HVER MÅLART, TILFØRSELSVEI(ER) OG TILFØRSELSMÅTE</w:t>
      </w:r>
    </w:p>
    <w:p w14:paraId="763DBFF9" w14:textId="58168AB0" w:rsidR="00FD2250" w:rsidRPr="0072761B" w:rsidRDefault="00FD2250" w:rsidP="00040BF8">
      <w:pPr>
        <w:tabs>
          <w:tab w:val="clear" w:pos="567"/>
          <w:tab w:val="left" w:pos="3996"/>
        </w:tabs>
        <w:spacing w:line="240" w:lineRule="auto"/>
        <w:rPr>
          <w:szCs w:val="22"/>
          <w:u w:val="single"/>
        </w:rPr>
      </w:pPr>
    </w:p>
    <w:p w14:paraId="763DBFFA" w14:textId="77777777" w:rsidR="00FD2250" w:rsidRPr="00040BF8" w:rsidRDefault="00FD2250" w:rsidP="00346A1D">
      <w:pPr>
        <w:tabs>
          <w:tab w:val="clear" w:pos="567"/>
        </w:tabs>
        <w:spacing w:line="240" w:lineRule="auto"/>
        <w:rPr>
          <w:b/>
          <w:szCs w:val="22"/>
          <w:lang w:eastAsia="nb-NO"/>
        </w:rPr>
      </w:pPr>
      <w:r w:rsidRPr="00040BF8">
        <w:rPr>
          <w:b/>
          <w:szCs w:val="22"/>
          <w:lang w:eastAsia="nb-NO"/>
        </w:rPr>
        <w:t>Dosering for hver dyreart</w:t>
      </w:r>
    </w:p>
    <w:p w14:paraId="763DBFFB" w14:textId="77777777" w:rsidR="00FD2250" w:rsidRPr="003C7A59" w:rsidRDefault="00FD2250" w:rsidP="00D806E4">
      <w:pPr>
        <w:tabs>
          <w:tab w:val="clear" w:pos="567"/>
          <w:tab w:val="left" w:pos="1134"/>
        </w:tabs>
        <w:spacing w:line="240" w:lineRule="auto"/>
        <w:rPr>
          <w:szCs w:val="22"/>
        </w:rPr>
      </w:pPr>
      <w:r w:rsidRPr="00040BF8">
        <w:rPr>
          <w:szCs w:val="22"/>
          <w:u w:val="single"/>
          <w:lang w:eastAsia="nb-NO"/>
        </w:rPr>
        <w:t>Hund:</w:t>
      </w:r>
      <w:r w:rsidRPr="003C7A59">
        <w:rPr>
          <w:szCs w:val="22"/>
        </w:rPr>
        <w:t xml:space="preserve"> </w:t>
      </w:r>
      <w:r w:rsidR="00605FE3" w:rsidRPr="003C7A59">
        <w:rPr>
          <w:szCs w:val="22"/>
        </w:rPr>
        <w:tab/>
      </w:r>
      <w:r w:rsidRPr="003C7A59">
        <w:rPr>
          <w:szCs w:val="22"/>
        </w:rPr>
        <w:t xml:space="preserve">En enkeltadministrasjon av 0,2 mg meloksikam/kg kroppsvekt (dvs. 0,4 ml/10 kg). </w:t>
      </w:r>
    </w:p>
    <w:p w14:paraId="763DBFFC" w14:textId="77777777" w:rsidR="00FD2250" w:rsidRPr="003C7A59" w:rsidRDefault="00FD2250" w:rsidP="00346A1D">
      <w:pPr>
        <w:tabs>
          <w:tab w:val="clear" w:pos="567"/>
          <w:tab w:val="left" w:pos="1134"/>
        </w:tabs>
        <w:spacing w:line="240" w:lineRule="auto"/>
        <w:rPr>
          <w:szCs w:val="22"/>
        </w:rPr>
      </w:pPr>
      <w:r w:rsidRPr="00040BF8">
        <w:rPr>
          <w:szCs w:val="22"/>
          <w:u w:val="single"/>
        </w:rPr>
        <w:t xml:space="preserve">Katt: </w:t>
      </w:r>
      <w:r w:rsidR="00605FE3" w:rsidRPr="003C7A59">
        <w:rPr>
          <w:szCs w:val="22"/>
        </w:rPr>
        <w:tab/>
      </w:r>
      <w:r w:rsidRPr="003C7A59">
        <w:rPr>
          <w:szCs w:val="22"/>
        </w:rPr>
        <w:t>En enkeltadministrasjon av 0,3 mg meloksikam/kg kroppsvekt (dvs. 0,06 ml/kg).</w:t>
      </w:r>
    </w:p>
    <w:p w14:paraId="763DBFFD" w14:textId="77777777" w:rsidR="00FD2250" w:rsidRPr="003C7A59" w:rsidRDefault="00FD2250" w:rsidP="00346A1D">
      <w:pPr>
        <w:tabs>
          <w:tab w:val="clear" w:pos="567"/>
        </w:tabs>
        <w:spacing w:line="240" w:lineRule="auto"/>
        <w:rPr>
          <w:szCs w:val="22"/>
        </w:rPr>
      </w:pPr>
    </w:p>
    <w:p w14:paraId="763DBFFE" w14:textId="77777777" w:rsidR="00FD2250" w:rsidRPr="00040BF8" w:rsidRDefault="00FD2250" w:rsidP="00D806E4">
      <w:pPr>
        <w:tabs>
          <w:tab w:val="clear" w:pos="567"/>
        </w:tabs>
        <w:spacing w:line="240" w:lineRule="auto"/>
        <w:rPr>
          <w:b/>
          <w:szCs w:val="22"/>
          <w:lang w:eastAsia="nb-NO"/>
        </w:rPr>
      </w:pPr>
      <w:r w:rsidRPr="00040BF8">
        <w:rPr>
          <w:b/>
          <w:szCs w:val="22"/>
          <w:lang w:eastAsia="nb-NO"/>
        </w:rPr>
        <w:t>Tilførselsveier og måter</w:t>
      </w:r>
    </w:p>
    <w:p w14:paraId="763DBFFF" w14:textId="77777777" w:rsidR="00FD2250" w:rsidRPr="00606A9D" w:rsidRDefault="00FD2250" w:rsidP="00346A1D">
      <w:pPr>
        <w:tabs>
          <w:tab w:val="clear" w:pos="567"/>
        </w:tabs>
        <w:spacing w:line="240" w:lineRule="auto"/>
        <w:rPr>
          <w:b/>
          <w:szCs w:val="22"/>
        </w:rPr>
      </w:pPr>
      <w:r w:rsidRPr="00606A9D">
        <w:rPr>
          <w:b/>
          <w:szCs w:val="22"/>
        </w:rPr>
        <w:t>Hund:</w:t>
      </w:r>
    </w:p>
    <w:p w14:paraId="763DC000" w14:textId="77777777" w:rsidR="00FD2250" w:rsidRPr="003C7A59" w:rsidRDefault="00FD2250" w:rsidP="00346A1D">
      <w:pPr>
        <w:pStyle w:val="BodyTextIndent"/>
        <w:jc w:val="left"/>
        <w:rPr>
          <w:szCs w:val="22"/>
        </w:rPr>
      </w:pPr>
      <w:r w:rsidRPr="00606A9D">
        <w:rPr>
          <w:szCs w:val="22"/>
          <w:u w:val="single"/>
        </w:rPr>
        <w:t>Lidelser i bevegelsesapparatet:</w:t>
      </w:r>
      <w:r w:rsidRPr="003C7A59">
        <w:rPr>
          <w:szCs w:val="22"/>
        </w:rPr>
        <w:t xml:space="preserve"> subkutan engangsdose.</w:t>
      </w:r>
    </w:p>
    <w:p w14:paraId="763DC001" w14:textId="77777777" w:rsidR="00FD2250" w:rsidRPr="003C7A59" w:rsidRDefault="00FD2250" w:rsidP="00346A1D">
      <w:pPr>
        <w:pStyle w:val="BodyText"/>
        <w:tabs>
          <w:tab w:val="left" w:pos="567"/>
        </w:tabs>
        <w:jc w:val="left"/>
        <w:rPr>
          <w:szCs w:val="22"/>
        </w:rPr>
      </w:pPr>
      <w:r w:rsidRPr="003C7A59">
        <w:rPr>
          <w:szCs w:val="22"/>
        </w:rPr>
        <w:t>Metacam 1,5 mg/ml mikstur, suspensjon til hund eller Metacam 1 mg og 2,5 mg tyggetabletter til hund med dosering på 0,1 mg meloksikam/kg kroppsvekt, kan brukes ved forlenging av behandling, 24 timer etter administrering av injeksjonen.</w:t>
      </w:r>
    </w:p>
    <w:p w14:paraId="112C727B" w14:textId="77777777" w:rsidR="00606A9D" w:rsidRDefault="00606A9D" w:rsidP="00346A1D">
      <w:pPr>
        <w:pStyle w:val="BodyTextIndent"/>
        <w:jc w:val="left"/>
        <w:rPr>
          <w:szCs w:val="22"/>
        </w:rPr>
      </w:pPr>
    </w:p>
    <w:p w14:paraId="763DC002" w14:textId="77777777" w:rsidR="00FD2250" w:rsidRPr="003C7A59" w:rsidRDefault="00FD2250" w:rsidP="00346A1D">
      <w:pPr>
        <w:pStyle w:val="BodyTextIndent"/>
        <w:jc w:val="left"/>
        <w:rPr>
          <w:szCs w:val="22"/>
        </w:rPr>
      </w:pPr>
      <w:r w:rsidRPr="00606A9D">
        <w:rPr>
          <w:szCs w:val="22"/>
          <w:u w:val="single"/>
        </w:rPr>
        <w:t>Reduksjon av postoperative smerter (over en periode på 24 timer):</w:t>
      </w:r>
      <w:r w:rsidRPr="003C7A59">
        <w:rPr>
          <w:szCs w:val="22"/>
        </w:rPr>
        <w:t xml:space="preserve"> intravenøs eller subkutan engangsdose som gis før operasjon, for eksempel ved innledning av anestesi.</w:t>
      </w:r>
    </w:p>
    <w:p w14:paraId="763DC003" w14:textId="77777777" w:rsidR="00FD2250" w:rsidRPr="00040BF8" w:rsidRDefault="00FD2250" w:rsidP="00346A1D">
      <w:pPr>
        <w:pStyle w:val="BodyTextIndent"/>
        <w:jc w:val="left"/>
        <w:rPr>
          <w:szCs w:val="22"/>
          <w:u w:val="single"/>
        </w:rPr>
      </w:pPr>
    </w:p>
    <w:p w14:paraId="763DC004" w14:textId="77777777" w:rsidR="00FD2250" w:rsidRPr="00606A9D" w:rsidRDefault="00FD2250" w:rsidP="00346A1D">
      <w:pPr>
        <w:pStyle w:val="BodyTextIndent"/>
        <w:jc w:val="left"/>
        <w:rPr>
          <w:b/>
          <w:szCs w:val="22"/>
        </w:rPr>
      </w:pPr>
      <w:r w:rsidRPr="00606A9D">
        <w:rPr>
          <w:b/>
          <w:szCs w:val="22"/>
        </w:rPr>
        <w:t>Katt:</w:t>
      </w:r>
    </w:p>
    <w:p w14:paraId="763DC005" w14:textId="77777777" w:rsidR="00FD2250" w:rsidRPr="003C7A59" w:rsidRDefault="00FD2250" w:rsidP="00346A1D">
      <w:pPr>
        <w:pStyle w:val="BodyTextIndent"/>
        <w:jc w:val="left"/>
        <w:rPr>
          <w:szCs w:val="22"/>
        </w:rPr>
      </w:pPr>
      <w:r w:rsidRPr="0072761B">
        <w:rPr>
          <w:snapToGrid w:val="0"/>
          <w:szCs w:val="22"/>
          <w:u w:val="single"/>
        </w:rPr>
        <w:t>Reduksjon av postoperative smerter etter ovari</w:t>
      </w:r>
      <w:r w:rsidR="003C332A" w:rsidRPr="0072761B">
        <w:rPr>
          <w:snapToGrid w:val="0"/>
          <w:szCs w:val="22"/>
          <w:u w:val="single"/>
        </w:rPr>
        <w:t>e</w:t>
      </w:r>
      <w:r w:rsidRPr="0072761B">
        <w:rPr>
          <w:snapToGrid w:val="0"/>
          <w:szCs w:val="22"/>
          <w:u w:val="single"/>
        </w:rPr>
        <w:t>hysterektomi og mindre bløtdelskirurgiske inngrep</w:t>
      </w:r>
      <w:r w:rsidRPr="00606A9D">
        <w:rPr>
          <w:szCs w:val="22"/>
          <w:u w:val="single"/>
        </w:rPr>
        <w:t>:</w:t>
      </w:r>
      <w:r w:rsidRPr="003C7A59">
        <w:rPr>
          <w:szCs w:val="22"/>
        </w:rPr>
        <w:t xml:space="preserve"> subkutan engangsdose som gis før kirurgi, f.eks. ved innledning av anestesi.</w:t>
      </w:r>
    </w:p>
    <w:p w14:paraId="763DC006" w14:textId="77777777" w:rsidR="00FD2250" w:rsidRPr="0072761B" w:rsidRDefault="00FD2250" w:rsidP="00185270">
      <w:pPr>
        <w:tabs>
          <w:tab w:val="clear" w:pos="567"/>
        </w:tabs>
        <w:spacing w:line="240" w:lineRule="auto"/>
        <w:rPr>
          <w:szCs w:val="22"/>
        </w:rPr>
      </w:pPr>
    </w:p>
    <w:p w14:paraId="763DC007" w14:textId="77777777" w:rsidR="00FD2250" w:rsidRPr="0072761B" w:rsidRDefault="00FD2250" w:rsidP="00346A1D">
      <w:pPr>
        <w:pStyle w:val="BodyTextIndent"/>
        <w:jc w:val="left"/>
        <w:rPr>
          <w:szCs w:val="22"/>
        </w:rPr>
      </w:pPr>
    </w:p>
    <w:p w14:paraId="763DC008" w14:textId="77777777" w:rsidR="00FD2250" w:rsidRPr="0072761B" w:rsidRDefault="00FD2250" w:rsidP="00606A9D">
      <w:pPr>
        <w:keepNext/>
        <w:tabs>
          <w:tab w:val="clear" w:pos="567"/>
        </w:tabs>
        <w:spacing w:line="240" w:lineRule="auto"/>
        <w:ind w:left="567" w:hanging="567"/>
        <w:rPr>
          <w:szCs w:val="22"/>
        </w:rPr>
      </w:pPr>
      <w:r w:rsidRPr="001B3019">
        <w:rPr>
          <w:b/>
          <w:szCs w:val="22"/>
          <w:highlight w:val="lightGray"/>
          <w:lang w:eastAsia="nb-NO"/>
        </w:rPr>
        <w:lastRenderedPageBreak/>
        <w:t>9.</w:t>
      </w:r>
      <w:r w:rsidRPr="0072761B">
        <w:rPr>
          <w:b/>
          <w:szCs w:val="22"/>
        </w:rPr>
        <w:tab/>
        <w:t>OPPLYSNINGER OM KORREKT BRUK</w:t>
      </w:r>
    </w:p>
    <w:p w14:paraId="763DC009" w14:textId="77777777" w:rsidR="00FD2250" w:rsidRPr="0072761B" w:rsidRDefault="00FD2250" w:rsidP="00606A9D">
      <w:pPr>
        <w:keepNext/>
        <w:tabs>
          <w:tab w:val="clear" w:pos="567"/>
        </w:tabs>
        <w:spacing w:line="240" w:lineRule="auto"/>
        <w:rPr>
          <w:szCs w:val="22"/>
        </w:rPr>
      </w:pPr>
    </w:p>
    <w:p w14:paraId="763DC00A" w14:textId="77777777" w:rsidR="00FD2250" w:rsidRPr="003C7A59" w:rsidRDefault="00FD2250" w:rsidP="00346A1D">
      <w:pPr>
        <w:pStyle w:val="BodyTextIndent"/>
        <w:jc w:val="left"/>
        <w:rPr>
          <w:szCs w:val="22"/>
        </w:rPr>
      </w:pPr>
      <w:r w:rsidRPr="003C7A59">
        <w:rPr>
          <w:szCs w:val="22"/>
        </w:rPr>
        <w:t>En bør være spesielt nøyaktig ved dosering.</w:t>
      </w:r>
    </w:p>
    <w:p w14:paraId="763DC00B" w14:textId="77777777" w:rsidR="00FD2250" w:rsidRPr="003C7A59" w:rsidRDefault="00FD2250" w:rsidP="00346A1D">
      <w:pPr>
        <w:tabs>
          <w:tab w:val="clear" w:pos="567"/>
        </w:tabs>
        <w:spacing w:line="240" w:lineRule="auto"/>
        <w:rPr>
          <w:szCs w:val="22"/>
        </w:rPr>
      </w:pPr>
      <w:r w:rsidRPr="003C7A59">
        <w:rPr>
          <w:szCs w:val="22"/>
        </w:rPr>
        <w:t>Unngå kontaminasjon ved bruk.</w:t>
      </w:r>
    </w:p>
    <w:p w14:paraId="763DC00C" w14:textId="77777777" w:rsidR="00FD2250" w:rsidRPr="003C7A59" w:rsidRDefault="00FD2250" w:rsidP="00346A1D">
      <w:pPr>
        <w:tabs>
          <w:tab w:val="clear" w:pos="567"/>
        </w:tabs>
        <w:spacing w:line="240" w:lineRule="auto"/>
        <w:rPr>
          <w:szCs w:val="22"/>
        </w:rPr>
      </w:pPr>
    </w:p>
    <w:p w14:paraId="763DC00D" w14:textId="77777777" w:rsidR="00FD2250" w:rsidRPr="003C7A59" w:rsidRDefault="00FD2250" w:rsidP="00346A1D">
      <w:pPr>
        <w:tabs>
          <w:tab w:val="clear" w:pos="567"/>
        </w:tabs>
        <w:spacing w:line="240" w:lineRule="auto"/>
        <w:rPr>
          <w:szCs w:val="22"/>
        </w:rPr>
      </w:pPr>
    </w:p>
    <w:p w14:paraId="763DC00E" w14:textId="30067D8D" w:rsidR="00FD2250" w:rsidRPr="0072761B" w:rsidRDefault="00FD2250" w:rsidP="00346A1D">
      <w:pPr>
        <w:tabs>
          <w:tab w:val="clear" w:pos="567"/>
        </w:tabs>
        <w:spacing w:line="240" w:lineRule="auto"/>
        <w:ind w:left="567" w:hanging="567"/>
        <w:rPr>
          <w:b/>
          <w:szCs w:val="22"/>
        </w:rPr>
      </w:pPr>
      <w:r w:rsidRPr="001B3019">
        <w:rPr>
          <w:b/>
          <w:szCs w:val="22"/>
          <w:highlight w:val="lightGray"/>
          <w:lang w:eastAsia="nb-NO"/>
        </w:rPr>
        <w:t>10.</w:t>
      </w:r>
      <w:r w:rsidRPr="0072761B">
        <w:rPr>
          <w:b/>
          <w:szCs w:val="22"/>
        </w:rPr>
        <w:tab/>
        <w:t>TILBAKEHOLDELSESTID</w:t>
      </w:r>
      <w:r w:rsidR="00D7295B" w:rsidRPr="0072761B">
        <w:rPr>
          <w:b/>
          <w:szCs w:val="22"/>
        </w:rPr>
        <w:t>(ER)</w:t>
      </w:r>
    </w:p>
    <w:p w14:paraId="763DC00F" w14:textId="77777777" w:rsidR="00FD2250" w:rsidRPr="0072761B" w:rsidRDefault="00FD2250" w:rsidP="00346A1D">
      <w:pPr>
        <w:tabs>
          <w:tab w:val="clear" w:pos="567"/>
        </w:tabs>
        <w:spacing w:line="240" w:lineRule="auto"/>
        <w:rPr>
          <w:szCs w:val="22"/>
        </w:rPr>
      </w:pPr>
    </w:p>
    <w:p w14:paraId="763DC010" w14:textId="77777777" w:rsidR="00FD2250" w:rsidRPr="003C7A59" w:rsidRDefault="00FD2250" w:rsidP="00346A1D">
      <w:pPr>
        <w:spacing w:line="240" w:lineRule="auto"/>
        <w:ind w:left="567" w:hanging="567"/>
        <w:rPr>
          <w:szCs w:val="22"/>
        </w:rPr>
      </w:pPr>
      <w:r w:rsidRPr="003C7A59">
        <w:rPr>
          <w:szCs w:val="22"/>
        </w:rPr>
        <w:t>Ikke relevant.</w:t>
      </w:r>
    </w:p>
    <w:p w14:paraId="763DC011" w14:textId="77777777" w:rsidR="00FD2250" w:rsidRPr="0072761B" w:rsidRDefault="00FD2250" w:rsidP="00346A1D">
      <w:pPr>
        <w:tabs>
          <w:tab w:val="clear" w:pos="567"/>
        </w:tabs>
        <w:spacing w:line="240" w:lineRule="auto"/>
        <w:rPr>
          <w:szCs w:val="22"/>
        </w:rPr>
      </w:pPr>
    </w:p>
    <w:p w14:paraId="763DC012" w14:textId="77777777" w:rsidR="00A21795" w:rsidRPr="0072761B" w:rsidRDefault="00A21795" w:rsidP="00346A1D">
      <w:pPr>
        <w:tabs>
          <w:tab w:val="clear" w:pos="567"/>
        </w:tabs>
        <w:spacing w:line="240" w:lineRule="auto"/>
        <w:rPr>
          <w:szCs w:val="22"/>
        </w:rPr>
      </w:pPr>
    </w:p>
    <w:p w14:paraId="763DC013" w14:textId="77777777" w:rsidR="00FD2250" w:rsidRPr="003C7A59" w:rsidRDefault="00FD2250" w:rsidP="00346A1D">
      <w:pPr>
        <w:tabs>
          <w:tab w:val="clear" w:pos="567"/>
        </w:tabs>
        <w:spacing w:line="240" w:lineRule="auto"/>
        <w:ind w:left="567" w:hanging="567"/>
        <w:rPr>
          <w:szCs w:val="22"/>
        </w:rPr>
      </w:pPr>
      <w:r w:rsidRPr="001B3019">
        <w:rPr>
          <w:b/>
          <w:szCs w:val="22"/>
          <w:highlight w:val="lightGray"/>
          <w:lang w:eastAsia="nb-NO"/>
        </w:rPr>
        <w:t>11.</w:t>
      </w:r>
      <w:r w:rsidRPr="003C7A59">
        <w:rPr>
          <w:b/>
          <w:szCs w:val="22"/>
        </w:rPr>
        <w:tab/>
        <w:t>SPESIELLE FORHOLDSREGLER VEDRØRENDE OPPBEVARING</w:t>
      </w:r>
    </w:p>
    <w:p w14:paraId="763DC014" w14:textId="77777777" w:rsidR="00FD2250" w:rsidRPr="003C7A59" w:rsidRDefault="00FD2250" w:rsidP="00346A1D">
      <w:pPr>
        <w:tabs>
          <w:tab w:val="clear" w:pos="567"/>
        </w:tabs>
        <w:spacing w:line="240" w:lineRule="auto"/>
        <w:rPr>
          <w:szCs w:val="22"/>
        </w:rPr>
      </w:pPr>
    </w:p>
    <w:p w14:paraId="763DC015" w14:textId="77777777" w:rsidR="00FD2250" w:rsidRPr="003C7A59" w:rsidRDefault="00FD2250" w:rsidP="00346A1D">
      <w:pPr>
        <w:tabs>
          <w:tab w:val="clear" w:pos="567"/>
        </w:tabs>
        <w:spacing w:line="240" w:lineRule="auto"/>
        <w:rPr>
          <w:szCs w:val="22"/>
        </w:rPr>
      </w:pPr>
      <w:r w:rsidRPr="003C7A59">
        <w:rPr>
          <w:szCs w:val="22"/>
        </w:rPr>
        <w:t>Oppbevares utilgjengelig for barn.</w:t>
      </w:r>
    </w:p>
    <w:p w14:paraId="763DC016" w14:textId="77777777" w:rsidR="005E1412" w:rsidRPr="003C7A59" w:rsidRDefault="005E1412" w:rsidP="005E1412">
      <w:pPr>
        <w:tabs>
          <w:tab w:val="clear" w:pos="567"/>
        </w:tabs>
        <w:spacing w:line="240" w:lineRule="auto"/>
        <w:rPr>
          <w:szCs w:val="22"/>
        </w:rPr>
      </w:pPr>
      <w:r w:rsidRPr="003C7A59">
        <w:rPr>
          <w:szCs w:val="22"/>
        </w:rPr>
        <w:t>Dette veterinærpreparatet krever ingen spesielle oppbevaringsbetingelser.</w:t>
      </w:r>
    </w:p>
    <w:p w14:paraId="763DC017" w14:textId="5CA86AB1" w:rsidR="00FD2250" w:rsidRPr="003C7A59" w:rsidRDefault="00FD2250" w:rsidP="00346A1D">
      <w:pPr>
        <w:spacing w:line="240" w:lineRule="auto"/>
        <w:rPr>
          <w:noProof/>
          <w:szCs w:val="22"/>
        </w:rPr>
      </w:pPr>
      <w:r w:rsidRPr="003C7A59">
        <w:rPr>
          <w:szCs w:val="22"/>
        </w:rPr>
        <w:t xml:space="preserve">Holdbarhet etter anbrudd av beholder: 28 </w:t>
      </w:r>
      <w:r w:rsidR="000B5645">
        <w:rPr>
          <w:szCs w:val="22"/>
        </w:rPr>
        <w:t>døgn</w:t>
      </w:r>
      <w:r w:rsidRPr="003C7A59">
        <w:rPr>
          <w:szCs w:val="22"/>
        </w:rPr>
        <w:t>.</w:t>
      </w:r>
    </w:p>
    <w:p w14:paraId="763DC018" w14:textId="16AB4D0E" w:rsidR="00E3711C" w:rsidRPr="003C7A59" w:rsidRDefault="00E3711C" w:rsidP="00E3711C">
      <w:pPr>
        <w:spacing w:line="240" w:lineRule="auto"/>
        <w:rPr>
          <w:szCs w:val="22"/>
        </w:rPr>
      </w:pPr>
      <w:r w:rsidRPr="003C7A59">
        <w:rPr>
          <w:szCs w:val="22"/>
        </w:rPr>
        <w:t>Bruk ikke dette veterinærpreparatet etter den utløpsdatoen som er angitt på esken og flasken etter EXP.</w:t>
      </w:r>
    </w:p>
    <w:p w14:paraId="763DC019" w14:textId="77777777" w:rsidR="00FD2250" w:rsidRPr="00040BF8" w:rsidRDefault="00FD2250" w:rsidP="00346A1D">
      <w:pPr>
        <w:tabs>
          <w:tab w:val="clear" w:pos="567"/>
        </w:tabs>
        <w:spacing w:line="240" w:lineRule="auto"/>
        <w:ind w:left="567" w:hanging="567"/>
        <w:rPr>
          <w:bCs/>
          <w:szCs w:val="22"/>
        </w:rPr>
      </w:pPr>
    </w:p>
    <w:p w14:paraId="763DC01A" w14:textId="77777777" w:rsidR="00FD2250" w:rsidRPr="00040BF8" w:rsidRDefault="00FD2250" w:rsidP="00346A1D">
      <w:pPr>
        <w:tabs>
          <w:tab w:val="clear" w:pos="567"/>
        </w:tabs>
        <w:spacing w:line="240" w:lineRule="auto"/>
        <w:ind w:left="567" w:hanging="567"/>
        <w:rPr>
          <w:bCs/>
          <w:szCs w:val="22"/>
        </w:rPr>
      </w:pPr>
    </w:p>
    <w:p w14:paraId="763DC01B" w14:textId="77777777" w:rsidR="00FD2250" w:rsidRPr="003C7A59" w:rsidRDefault="00FD2250" w:rsidP="00346A1D">
      <w:pPr>
        <w:tabs>
          <w:tab w:val="clear" w:pos="567"/>
        </w:tabs>
        <w:spacing w:line="240" w:lineRule="auto"/>
        <w:ind w:left="567" w:hanging="567"/>
        <w:rPr>
          <w:b/>
          <w:szCs w:val="22"/>
        </w:rPr>
      </w:pPr>
      <w:r w:rsidRPr="001B3019">
        <w:rPr>
          <w:b/>
          <w:szCs w:val="22"/>
          <w:highlight w:val="lightGray"/>
          <w:lang w:eastAsia="nb-NO"/>
        </w:rPr>
        <w:t>12.</w:t>
      </w:r>
      <w:r w:rsidRPr="003C7A59">
        <w:rPr>
          <w:b/>
          <w:szCs w:val="22"/>
        </w:rPr>
        <w:tab/>
        <w:t>SPESIELLE ADVARSLER</w:t>
      </w:r>
    </w:p>
    <w:p w14:paraId="763DC01C" w14:textId="77777777" w:rsidR="00FD2250" w:rsidRPr="003C7A59" w:rsidRDefault="00FD2250" w:rsidP="00346A1D">
      <w:pPr>
        <w:tabs>
          <w:tab w:val="clear" w:pos="567"/>
        </w:tabs>
        <w:spacing w:line="240" w:lineRule="auto"/>
        <w:rPr>
          <w:szCs w:val="22"/>
        </w:rPr>
      </w:pPr>
    </w:p>
    <w:p w14:paraId="7DCF4B86" w14:textId="77777777" w:rsidR="005632E0" w:rsidRDefault="008A7833" w:rsidP="005D11FF">
      <w:pPr>
        <w:pStyle w:val="BodyTextIndent"/>
        <w:tabs>
          <w:tab w:val="left" w:pos="709"/>
        </w:tabs>
        <w:jc w:val="left"/>
        <w:rPr>
          <w:szCs w:val="22"/>
        </w:rPr>
      </w:pPr>
      <w:r>
        <w:rPr>
          <w:szCs w:val="22"/>
          <w:u w:val="single"/>
        </w:rPr>
        <w:t>Spesielle forholdsregler for bruk til dyr</w:t>
      </w:r>
      <w:r>
        <w:rPr>
          <w:szCs w:val="22"/>
        </w:rPr>
        <w:t>:</w:t>
      </w:r>
    </w:p>
    <w:p w14:paraId="763DC01E" w14:textId="77777777" w:rsidR="00294111" w:rsidRPr="003C7A59" w:rsidRDefault="00FD2250" w:rsidP="005D11FF">
      <w:pPr>
        <w:pStyle w:val="BodyTextIndent"/>
        <w:tabs>
          <w:tab w:val="left" w:pos="709"/>
        </w:tabs>
        <w:jc w:val="left"/>
        <w:rPr>
          <w:rStyle w:val="mediumtext1"/>
          <w:sz w:val="22"/>
          <w:szCs w:val="22"/>
          <w:shd w:val="clear" w:color="auto" w:fill="FFFFFF"/>
        </w:rPr>
      </w:pPr>
      <w:r w:rsidRPr="003C7A59">
        <w:rPr>
          <w:szCs w:val="22"/>
        </w:rPr>
        <w:t>Må ikke brukes til dehydrerte, hypovolemiske eller hypotensive dyr, da det foreligger potensiell fare for nyretoksisitet.</w:t>
      </w:r>
      <w:r w:rsidR="005D11FF" w:rsidRPr="003C7A59">
        <w:rPr>
          <w:szCs w:val="22"/>
        </w:rPr>
        <w:t xml:space="preserve"> </w:t>
      </w:r>
      <w:r w:rsidR="00C264DA" w:rsidRPr="003C7A59">
        <w:rPr>
          <w:rStyle w:val="mediumtext1"/>
          <w:sz w:val="22"/>
          <w:szCs w:val="22"/>
          <w:shd w:val="clear" w:color="auto" w:fill="FFFFFF"/>
        </w:rPr>
        <w:t>Under anestesi bør overvåking og væsketerapi anses som standard praksis.</w:t>
      </w:r>
    </w:p>
    <w:p w14:paraId="763DC01F" w14:textId="77777777" w:rsidR="00FD2250" w:rsidRPr="003C7A59" w:rsidRDefault="00FD2250" w:rsidP="00346A1D">
      <w:pPr>
        <w:spacing w:line="240" w:lineRule="auto"/>
        <w:rPr>
          <w:szCs w:val="22"/>
        </w:rPr>
      </w:pPr>
    </w:p>
    <w:p w14:paraId="27E1248A" w14:textId="79CDB3B6" w:rsidR="005632E0" w:rsidRPr="003C7A59" w:rsidRDefault="008A7833" w:rsidP="00D806E4">
      <w:pPr>
        <w:tabs>
          <w:tab w:val="clear" w:pos="567"/>
        </w:tabs>
        <w:spacing w:line="240" w:lineRule="auto"/>
        <w:rPr>
          <w:szCs w:val="22"/>
          <w:u w:val="single"/>
          <w:lang w:eastAsia="nb-NO"/>
        </w:rPr>
      </w:pPr>
      <w:r>
        <w:rPr>
          <w:szCs w:val="22"/>
          <w:u w:val="single"/>
        </w:rPr>
        <w:t>Spesielle forholdsregler for personen som håndterer veterinærpreparatet</w:t>
      </w:r>
      <w:r>
        <w:rPr>
          <w:szCs w:val="22"/>
          <w:u w:val="single"/>
          <w:lang w:eastAsia="nb-NO"/>
        </w:rPr>
        <w:t>:</w:t>
      </w:r>
    </w:p>
    <w:p w14:paraId="763DC021" w14:textId="000A35CB" w:rsidR="00FD2250" w:rsidRPr="003C7A59" w:rsidRDefault="00FD2250" w:rsidP="00346A1D">
      <w:pPr>
        <w:spacing w:line="240" w:lineRule="auto"/>
        <w:rPr>
          <w:szCs w:val="22"/>
        </w:rPr>
      </w:pPr>
      <w:r w:rsidRPr="003C7A59">
        <w:rPr>
          <w:szCs w:val="22"/>
        </w:rPr>
        <w:t xml:space="preserve">Utilsiktet </w:t>
      </w:r>
      <w:r w:rsidR="00D64B16">
        <w:rPr>
          <w:szCs w:val="22"/>
        </w:rPr>
        <w:t>selv</w:t>
      </w:r>
      <w:r w:rsidR="00D64B16" w:rsidRPr="003C7A59">
        <w:rPr>
          <w:szCs w:val="22"/>
        </w:rPr>
        <w:t xml:space="preserve">injeksjon </w:t>
      </w:r>
      <w:r w:rsidRPr="003C7A59">
        <w:rPr>
          <w:szCs w:val="22"/>
        </w:rPr>
        <w:t xml:space="preserve">kan føre til smerte. Personer som er overfølsomme for </w:t>
      </w:r>
      <w:r w:rsidR="000570A2" w:rsidRPr="008456A0">
        <w:rPr>
          <w:szCs w:val="22"/>
        </w:rPr>
        <w:t xml:space="preserve">ikke-steroide antiinflammatoriske midler </w:t>
      </w:r>
      <w:r w:rsidR="000570A2">
        <w:rPr>
          <w:szCs w:val="22"/>
        </w:rPr>
        <w:t>(</w:t>
      </w:r>
      <w:r w:rsidRPr="003C7A59">
        <w:rPr>
          <w:szCs w:val="22"/>
        </w:rPr>
        <w:t>NSAIDs</w:t>
      </w:r>
      <w:r w:rsidR="000570A2">
        <w:rPr>
          <w:szCs w:val="22"/>
        </w:rPr>
        <w:t>)</w:t>
      </w:r>
      <w:r w:rsidRPr="003C7A59">
        <w:rPr>
          <w:szCs w:val="22"/>
        </w:rPr>
        <w:t xml:space="preserve"> skal unngå kontakt med veterinærpreparatet. </w:t>
      </w:r>
    </w:p>
    <w:p w14:paraId="763DC022" w14:textId="02FFAA10" w:rsidR="00FD2250" w:rsidRDefault="00FD2250" w:rsidP="00346A1D">
      <w:pPr>
        <w:spacing w:line="240" w:lineRule="auto"/>
        <w:rPr>
          <w:szCs w:val="22"/>
        </w:rPr>
      </w:pPr>
      <w:r w:rsidRPr="003C7A59">
        <w:rPr>
          <w:szCs w:val="22"/>
        </w:rPr>
        <w:t xml:space="preserve">Ved utilsiktet </w:t>
      </w:r>
      <w:r w:rsidR="00D64B16">
        <w:rPr>
          <w:szCs w:val="22"/>
        </w:rPr>
        <w:t>selv</w:t>
      </w:r>
      <w:r w:rsidR="00D64B16" w:rsidRPr="003C7A59">
        <w:rPr>
          <w:szCs w:val="22"/>
        </w:rPr>
        <w:t>injeksjon</w:t>
      </w:r>
      <w:r w:rsidRPr="003C7A59">
        <w:rPr>
          <w:szCs w:val="22"/>
        </w:rPr>
        <w:t xml:space="preserve">, søk straks legehjelp og vis legen pakningsvedlegget eller etiketten. </w:t>
      </w:r>
    </w:p>
    <w:p w14:paraId="252BD0A6" w14:textId="44B7C81C" w:rsidR="000570A2" w:rsidRPr="003C7A59" w:rsidRDefault="000570A2" w:rsidP="002C5154">
      <w:pPr>
        <w:autoSpaceDE w:val="0"/>
        <w:autoSpaceDN w:val="0"/>
        <w:adjustRightInd w:val="0"/>
        <w:spacing w:line="240" w:lineRule="auto"/>
        <w:rPr>
          <w:szCs w:val="22"/>
        </w:rPr>
      </w:pPr>
      <w:r w:rsidRPr="008456A0">
        <w:rPr>
          <w:szCs w:val="22"/>
        </w:rPr>
        <w:t>Dette veteinærpreparatet kan forårsake øyeirritasjon. Ved kontakt med øynene, skyll</w:t>
      </w:r>
      <w:r w:rsidR="009E09BD">
        <w:rPr>
          <w:szCs w:val="22"/>
        </w:rPr>
        <w:t xml:space="preserve"> </w:t>
      </w:r>
      <w:r w:rsidRPr="008456A0">
        <w:rPr>
          <w:szCs w:val="22"/>
        </w:rPr>
        <w:t>umiddelbart grundig med vann.</w:t>
      </w:r>
    </w:p>
    <w:p w14:paraId="763DC023" w14:textId="77777777" w:rsidR="00FD2250" w:rsidRPr="00040BF8" w:rsidRDefault="00FD2250" w:rsidP="00346A1D">
      <w:pPr>
        <w:spacing w:line="240" w:lineRule="auto"/>
        <w:rPr>
          <w:bCs/>
          <w:szCs w:val="22"/>
        </w:rPr>
      </w:pPr>
    </w:p>
    <w:p w14:paraId="763DC024" w14:textId="7F9C1A1A" w:rsidR="00E3711C" w:rsidRPr="003C7A59" w:rsidRDefault="008A7833" w:rsidP="00E3711C">
      <w:pPr>
        <w:tabs>
          <w:tab w:val="clear" w:pos="567"/>
        </w:tabs>
        <w:spacing w:line="240" w:lineRule="auto"/>
        <w:rPr>
          <w:szCs w:val="22"/>
          <w:u w:val="single"/>
          <w:lang w:eastAsia="nb-NO"/>
        </w:rPr>
      </w:pPr>
      <w:r>
        <w:rPr>
          <w:szCs w:val="22"/>
          <w:u w:val="single"/>
          <w:lang w:eastAsia="nb-NO"/>
        </w:rPr>
        <w:t>D</w:t>
      </w:r>
      <w:r w:rsidR="00E3711C" w:rsidRPr="003C7A59">
        <w:rPr>
          <w:szCs w:val="22"/>
          <w:u w:val="single"/>
          <w:lang w:eastAsia="nb-NO"/>
        </w:rPr>
        <w:t>rektighet og diegiving</w:t>
      </w:r>
      <w:r>
        <w:rPr>
          <w:szCs w:val="22"/>
          <w:u w:val="single"/>
          <w:lang w:eastAsia="nb-NO"/>
        </w:rPr>
        <w:t>:</w:t>
      </w:r>
    </w:p>
    <w:p w14:paraId="763DC025" w14:textId="45EFF0BF" w:rsidR="00FD2250" w:rsidRPr="003C7A59" w:rsidRDefault="00FD2250" w:rsidP="00346A1D">
      <w:pPr>
        <w:spacing w:line="240" w:lineRule="auto"/>
        <w:rPr>
          <w:szCs w:val="22"/>
        </w:rPr>
      </w:pPr>
      <w:r w:rsidRPr="003C7A59">
        <w:rPr>
          <w:szCs w:val="22"/>
        </w:rPr>
        <w:t xml:space="preserve">Se </w:t>
      </w:r>
      <w:r w:rsidR="00AC1F00">
        <w:rPr>
          <w:szCs w:val="22"/>
        </w:rPr>
        <w:t>avsnitt</w:t>
      </w:r>
      <w:r w:rsidR="00AC1F00" w:rsidRPr="003C7A59">
        <w:rPr>
          <w:szCs w:val="22"/>
        </w:rPr>
        <w:t xml:space="preserve"> </w:t>
      </w:r>
      <w:r w:rsidR="00AC1F00">
        <w:rPr>
          <w:szCs w:val="22"/>
        </w:rPr>
        <w:t>«</w:t>
      </w:r>
      <w:r w:rsidRPr="003C7A59">
        <w:rPr>
          <w:szCs w:val="22"/>
          <w:lang w:eastAsia="nb-NO"/>
        </w:rPr>
        <w:t>K</w:t>
      </w:r>
      <w:r w:rsidRPr="003C7A59">
        <w:rPr>
          <w:szCs w:val="22"/>
        </w:rPr>
        <w:t>ontraindikasjoner</w:t>
      </w:r>
      <w:r w:rsidR="00AC1F00">
        <w:rPr>
          <w:szCs w:val="22"/>
        </w:rPr>
        <w:t>».</w:t>
      </w:r>
    </w:p>
    <w:p w14:paraId="763DC026" w14:textId="77777777" w:rsidR="00FD2250" w:rsidRPr="00040BF8" w:rsidRDefault="00FD2250" w:rsidP="00346A1D">
      <w:pPr>
        <w:spacing w:line="240" w:lineRule="auto"/>
        <w:rPr>
          <w:bCs/>
          <w:szCs w:val="22"/>
        </w:rPr>
      </w:pPr>
    </w:p>
    <w:p w14:paraId="034395E8" w14:textId="5739B6E0" w:rsidR="005632E0" w:rsidRPr="003C7A59" w:rsidRDefault="005632E0" w:rsidP="00D806E4">
      <w:pPr>
        <w:tabs>
          <w:tab w:val="clear" w:pos="567"/>
        </w:tabs>
        <w:spacing w:line="240" w:lineRule="auto"/>
        <w:rPr>
          <w:szCs w:val="22"/>
          <w:u w:val="single"/>
          <w:lang w:eastAsia="nb-NO"/>
        </w:rPr>
      </w:pPr>
      <w:r w:rsidRPr="00647CF3">
        <w:rPr>
          <w:szCs w:val="22"/>
          <w:u w:val="single"/>
        </w:rPr>
        <w:t>Interaksjon med andre legemidler og andre former for interaksjon:</w:t>
      </w:r>
      <w:r w:rsidDel="005632E0">
        <w:rPr>
          <w:szCs w:val="22"/>
          <w:u w:val="single"/>
        </w:rPr>
        <w:t xml:space="preserve"> </w:t>
      </w:r>
    </w:p>
    <w:p w14:paraId="763DC028" w14:textId="77777777" w:rsidR="00FD2250" w:rsidRPr="003C7A59" w:rsidRDefault="00FD2250" w:rsidP="00040BF8">
      <w:pPr>
        <w:tabs>
          <w:tab w:val="clear" w:pos="567"/>
        </w:tabs>
        <w:spacing w:line="240" w:lineRule="auto"/>
        <w:rPr>
          <w:snapToGrid w:val="0"/>
          <w:szCs w:val="22"/>
          <w:lang w:eastAsia="de-DE"/>
        </w:rPr>
      </w:pPr>
      <w:r w:rsidRPr="003C7A59">
        <w:rPr>
          <w:szCs w:val="22"/>
        </w:rPr>
        <w:t xml:space="preserve">Andre NSAIDs, diuretika, antikoagulanter, aminoglykosidantibiotika og stoffer med høy proteinbinding kan konkurrere om binding og dermed gi toksisk effekt. Metacam må ikke tilføres sammen med andre NSAIDs eller glukokortikosteroider. </w:t>
      </w:r>
      <w:r w:rsidRPr="003C7A59">
        <w:rPr>
          <w:snapToGrid w:val="0"/>
          <w:szCs w:val="22"/>
          <w:lang w:eastAsia="de-DE"/>
        </w:rPr>
        <w:t>Samtidig administrering av potensielt nefrotoksiske legemidler bør unngås. Hos dyr med økt risiko ved anestesi (f.eks. eldre dyr), bør intravenøs eller subkutan væsketerapi under anestesi vurderes. Når anestetika og NSAID administreres samtidig kan det ikke utelukkes en risiko for påvirkning av nyrefunksjonen.</w:t>
      </w:r>
    </w:p>
    <w:p w14:paraId="763DC029" w14:textId="77777777" w:rsidR="00FD2250" w:rsidRPr="003C7A59" w:rsidRDefault="00FD2250" w:rsidP="00346A1D">
      <w:pPr>
        <w:pStyle w:val="BodyText"/>
        <w:jc w:val="left"/>
        <w:rPr>
          <w:szCs w:val="22"/>
        </w:rPr>
      </w:pPr>
    </w:p>
    <w:p w14:paraId="763DC02A" w14:textId="77777777" w:rsidR="00FD2250" w:rsidRPr="003C7A59" w:rsidRDefault="00FD2250" w:rsidP="00346A1D">
      <w:pPr>
        <w:pStyle w:val="BodyText"/>
        <w:jc w:val="left"/>
        <w:rPr>
          <w:szCs w:val="22"/>
        </w:rPr>
      </w:pPr>
      <w:r w:rsidRPr="003C7A59">
        <w:rPr>
          <w:szCs w:val="22"/>
        </w:rPr>
        <w:t>Tidligere behandling med antiinflammatoriske substanser kan gi ytterligere eller forsterkede bivirkninger. Derfor anbefales en behandlingsfri periode på minst 24 timer før behandling med preparat</w:t>
      </w:r>
      <w:r w:rsidR="00C7317E" w:rsidRPr="003C7A59">
        <w:rPr>
          <w:szCs w:val="22"/>
        </w:rPr>
        <w:t>et</w:t>
      </w:r>
      <w:r w:rsidRPr="003C7A59">
        <w:rPr>
          <w:szCs w:val="22"/>
        </w:rPr>
        <w:t xml:space="preserve"> påbegynnes. Varigheten av den behandlingsfrie perioden er også avhengig av farmakologien for de produktene som er anvendt tidligere. </w:t>
      </w:r>
    </w:p>
    <w:p w14:paraId="763DC02B" w14:textId="77777777" w:rsidR="00FD2250" w:rsidRPr="003C7A59" w:rsidRDefault="00FD2250" w:rsidP="00346A1D">
      <w:pPr>
        <w:spacing w:line="240" w:lineRule="auto"/>
        <w:ind w:left="567" w:hanging="567"/>
        <w:rPr>
          <w:szCs w:val="22"/>
        </w:rPr>
      </w:pPr>
    </w:p>
    <w:p w14:paraId="04F87AAE" w14:textId="77777777" w:rsidR="005632E0" w:rsidRDefault="00D70F93" w:rsidP="00346A1D">
      <w:pPr>
        <w:spacing w:line="240" w:lineRule="auto"/>
        <w:ind w:left="567" w:hanging="567"/>
        <w:rPr>
          <w:szCs w:val="22"/>
        </w:rPr>
      </w:pPr>
      <w:r>
        <w:rPr>
          <w:szCs w:val="22"/>
          <w:u w:val="single"/>
        </w:rPr>
        <w:t>Overdosering (symptomer, førstehjelp, antidoter)</w:t>
      </w:r>
      <w:r>
        <w:rPr>
          <w:szCs w:val="22"/>
        </w:rPr>
        <w:t>:</w:t>
      </w:r>
    </w:p>
    <w:p w14:paraId="763DC02D" w14:textId="77777777" w:rsidR="00FD2250" w:rsidRPr="003C7A59" w:rsidRDefault="00FD2250" w:rsidP="00346A1D">
      <w:pPr>
        <w:spacing w:line="240" w:lineRule="auto"/>
        <w:ind w:left="567" w:hanging="567"/>
        <w:rPr>
          <w:szCs w:val="22"/>
        </w:rPr>
      </w:pPr>
      <w:r w:rsidRPr="003C7A59">
        <w:rPr>
          <w:szCs w:val="22"/>
        </w:rPr>
        <w:t>Ved overdose bør det gis symptomatisk behandling.</w:t>
      </w:r>
    </w:p>
    <w:p w14:paraId="763DC02E" w14:textId="77777777" w:rsidR="00FD2250" w:rsidRPr="0072761B" w:rsidRDefault="00FD2250" w:rsidP="00346A1D">
      <w:pPr>
        <w:spacing w:line="240" w:lineRule="auto"/>
        <w:rPr>
          <w:szCs w:val="22"/>
        </w:rPr>
      </w:pPr>
    </w:p>
    <w:p w14:paraId="763DC02F" w14:textId="77777777" w:rsidR="00FD2250" w:rsidRPr="0072761B" w:rsidRDefault="00FD2250" w:rsidP="00346A1D">
      <w:pPr>
        <w:tabs>
          <w:tab w:val="clear" w:pos="567"/>
        </w:tabs>
        <w:spacing w:line="240" w:lineRule="auto"/>
        <w:rPr>
          <w:szCs w:val="22"/>
        </w:rPr>
      </w:pPr>
    </w:p>
    <w:p w14:paraId="763DC030" w14:textId="417EC946" w:rsidR="00FD2250" w:rsidRPr="0072761B" w:rsidRDefault="00FD2250" w:rsidP="00327683">
      <w:pPr>
        <w:keepNext/>
        <w:tabs>
          <w:tab w:val="clear" w:pos="567"/>
        </w:tabs>
        <w:spacing w:line="240" w:lineRule="auto"/>
        <w:ind w:left="567" w:hanging="567"/>
        <w:rPr>
          <w:b/>
          <w:szCs w:val="22"/>
        </w:rPr>
      </w:pPr>
      <w:r w:rsidRPr="001B3019">
        <w:rPr>
          <w:b/>
          <w:szCs w:val="22"/>
          <w:highlight w:val="lightGray"/>
          <w:lang w:eastAsia="nb-NO"/>
        </w:rPr>
        <w:lastRenderedPageBreak/>
        <w:t>13.</w:t>
      </w:r>
      <w:r w:rsidRPr="0072761B">
        <w:rPr>
          <w:b/>
          <w:szCs w:val="22"/>
        </w:rPr>
        <w:tab/>
        <w:t>S</w:t>
      </w:r>
      <w:r w:rsidR="00D32009" w:rsidRPr="0072761B">
        <w:rPr>
          <w:b/>
          <w:szCs w:val="22"/>
        </w:rPr>
        <w:t>ÆRLIGE</w:t>
      </w:r>
      <w:r w:rsidRPr="0072761B">
        <w:rPr>
          <w:b/>
          <w:szCs w:val="22"/>
        </w:rPr>
        <w:t xml:space="preserve"> FORHOLDSREGLER FOR HÅNDTERING AV UBRUKT LEGEMIDDEL, RESTER OG EMBALLASJE</w:t>
      </w:r>
    </w:p>
    <w:p w14:paraId="763DC031" w14:textId="77777777" w:rsidR="00FD2250" w:rsidRPr="0072761B" w:rsidRDefault="00FD2250" w:rsidP="00327683">
      <w:pPr>
        <w:keepNext/>
        <w:tabs>
          <w:tab w:val="clear" w:pos="567"/>
        </w:tabs>
        <w:spacing w:line="240" w:lineRule="auto"/>
        <w:rPr>
          <w:szCs w:val="22"/>
        </w:rPr>
      </w:pPr>
    </w:p>
    <w:p w14:paraId="763DC032" w14:textId="4E1D60B0" w:rsidR="00FD2250" w:rsidRPr="003C7A59" w:rsidRDefault="00592482" w:rsidP="00327683">
      <w:pPr>
        <w:keepNext/>
        <w:tabs>
          <w:tab w:val="clear" w:pos="567"/>
        </w:tabs>
        <w:spacing w:line="240" w:lineRule="auto"/>
        <w:rPr>
          <w:szCs w:val="22"/>
          <w:lang w:eastAsia="nb-NO"/>
        </w:rPr>
      </w:pPr>
      <w:r w:rsidRPr="003C7A59">
        <w:rPr>
          <w:szCs w:val="22"/>
        </w:rPr>
        <w:t>Legemidler må ikke slippes ut med avløpsvann eller husholdningsavfall</w:t>
      </w:r>
      <w:r w:rsidR="00D70F93">
        <w:rPr>
          <w:szCs w:val="22"/>
        </w:rPr>
        <w:t>.</w:t>
      </w:r>
      <w:r w:rsidR="00D70F93" w:rsidRPr="00D70F93">
        <w:rPr>
          <w:szCs w:val="22"/>
        </w:rPr>
        <w:t xml:space="preserve"> </w:t>
      </w:r>
      <w:r w:rsidR="00D70F93">
        <w:rPr>
          <w:szCs w:val="22"/>
        </w:rPr>
        <w:t>Spør veterinæren hvordan du skal kvitte deg med legemidler som ikke lenger brukes</w:t>
      </w:r>
      <w:r w:rsidR="005632E0">
        <w:rPr>
          <w:szCs w:val="22"/>
        </w:rPr>
        <w:t xml:space="preserve">. </w:t>
      </w:r>
      <w:r w:rsidR="00FD2250" w:rsidRPr="003C7A59">
        <w:rPr>
          <w:szCs w:val="22"/>
          <w:lang w:eastAsia="nb-NO"/>
        </w:rPr>
        <w:t>Disse tiltakene er med på å beskytte miljøet.|</w:t>
      </w:r>
    </w:p>
    <w:p w14:paraId="763DC033" w14:textId="77777777" w:rsidR="00FD2250" w:rsidRPr="0072761B" w:rsidRDefault="00FD2250" w:rsidP="00346A1D">
      <w:pPr>
        <w:tabs>
          <w:tab w:val="clear" w:pos="567"/>
        </w:tabs>
        <w:spacing w:line="240" w:lineRule="auto"/>
        <w:rPr>
          <w:szCs w:val="22"/>
        </w:rPr>
      </w:pPr>
    </w:p>
    <w:p w14:paraId="763DC034" w14:textId="77777777" w:rsidR="00FD2250" w:rsidRPr="0072761B" w:rsidRDefault="00FD2250" w:rsidP="00346A1D">
      <w:pPr>
        <w:pStyle w:val="BodyText"/>
        <w:rPr>
          <w:szCs w:val="22"/>
        </w:rPr>
      </w:pPr>
    </w:p>
    <w:p w14:paraId="763DC035" w14:textId="77777777" w:rsidR="00FD2250" w:rsidRPr="0072761B" w:rsidRDefault="00FD2250" w:rsidP="00606A9D">
      <w:pPr>
        <w:pStyle w:val="BodyText"/>
        <w:jc w:val="left"/>
        <w:rPr>
          <w:b/>
          <w:bCs/>
          <w:szCs w:val="22"/>
        </w:rPr>
      </w:pPr>
      <w:r w:rsidRPr="001B3019">
        <w:rPr>
          <w:b/>
          <w:szCs w:val="22"/>
          <w:highlight w:val="lightGray"/>
          <w:lang w:eastAsia="nb-NO"/>
        </w:rPr>
        <w:t>14.</w:t>
      </w:r>
      <w:r w:rsidRPr="0072761B">
        <w:rPr>
          <w:b/>
          <w:bCs/>
          <w:szCs w:val="22"/>
        </w:rPr>
        <w:tab/>
        <w:t>DATO FOR SIST GODKJENTE PAKNINGSVEDLEGG</w:t>
      </w:r>
    </w:p>
    <w:p w14:paraId="763DC036" w14:textId="77777777" w:rsidR="00FD2250" w:rsidRPr="00040BF8" w:rsidRDefault="00FD2250" w:rsidP="00606A9D">
      <w:pPr>
        <w:pStyle w:val="BodyText"/>
        <w:jc w:val="left"/>
        <w:rPr>
          <w:szCs w:val="22"/>
        </w:rPr>
      </w:pPr>
    </w:p>
    <w:p w14:paraId="763DC037" w14:textId="6019DF02" w:rsidR="00FD2250" w:rsidRPr="003C7A59" w:rsidRDefault="00FD2250" w:rsidP="00606A9D">
      <w:pPr>
        <w:tabs>
          <w:tab w:val="clear" w:pos="567"/>
        </w:tabs>
        <w:spacing w:line="240" w:lineRule="auto"/>
        <w:rPr>
          <w:b/>
          <w:szCs w:val="22"/>
        </w:rPr>
      </w:pPr>
      <w:r w:rsidRPr="003C7A59">
        <w:rPr>
          <w:szCs w:val="22"/>
        </w:rPr>
        <w:t>Detaljert informasjon om dette preparatet finnes på nettstedet til Det europeiske legemiddelkontor</w:t>
      </w:r>
      <w:r w:rsidR="00AC1F00">
        <w:rPr>
          <w:szCs w:val="22"/>
        </w:rPr>
        <w:t>et</w:t>
      </w:r>
      <w:r w:rsidRPr="003C7A59">
        <w:rPr>
          <w:szCs w:val="22"/>
        </w:rPr>
        <w:t xml:space="preserve"> </w:t>
      </w:r>
      <w:hyperlink r:id="rId26" w:history="1">
        <w:r w:rsidR="001C22C3" w:rsidRPr="00454C61">
          <w:rPr>
            <w:rStyle w:val="Hyperlink"/>
            <w:szCs w:val="22"/>
          </w:rPr>
          <w:t>http://www.ema.europa.eu/</w:t>
        </w:r>
      </w:hyperlink>
      <w:r w:rsidRPr="003C7A59">
        <w:rPr>
          <w:szCs w:val="22"/>
        </w:rPr>
        <w:t>.</w:t>
      </w:r>
    </w:p>
    <w:p w14:paraId="763DC038" w14:textId="77777777" w:rsidR="00A21795" w:rsidRPr="0072761B" w:rsidRDefault="00A21795" w:rsidP="00A21795">
      <w:pPr>
        <w:tabs>
          <w:tab w:val="clear" w:pos="567"/>
        </w:tabs>
        <w:spacing w:line="240" w:lineRule="auto"/>
        <w:rPr>
          <w:szCs w:val="22"/>
        </w:rPr>
      </w:pPr>
    </w:p>
    <w:p w14:paraId="763DC039" w14:textId="77777777" w:rsidR="00A21795" w:rsidRPr="0072761B" w:rsidRDefault="00A21795" w:rsidP="00A21795">
      <w:pPr>
        <w:pStyle w:val="BodyText"/>
        <w:rPr>
          <w:szCs w:val="22"/>
        </w:rPr>
      </w:pPr>
    </w:p>
    <w:p w14:paraId="763DC03A" w14:textId="77777777" w:rsidR="00FD2250" w:rsidRPr="003C7A59" w:rsidRDefault="00FD2250" w:rsidP="00346A1D">
      <w:pPr>
        <w:spacing w:line="240" w:lineRule="auto"/>
        <w:ind w:left="567" w:hanging="567"/>
        <w:rPr>
          <w:b/>
          <w:szCs w:val="22"/>
        </w:rPr>
      </w:pPr>
      <w:r w:rsidRPr="001B3019">
        <w:rPr>
          <w:b/>
          <w:szCs w:val="22"/>
          <w:highlight w:val="lightGray"/>
          <w:lang w:eastAsia="nb-NO"/>
        </w:rPr>
        <w:t>15.</w:t>
      </w:r>
      <w:r w:rsidRPr="003C7A59">
        <w:rPr>
          <w:b/>
          <w:szCs w:val="22"/>
        </w:rPr>
        <w:tab/>
        <w:t>YTTERLIGERE</w:t>
      </w:r>
      <w:r w:rsidR="00E3711C" w:rsidRPr="003C7A59">
        <w:rPr>
          <w:b/>
          <w:szCs w:val="22"/>
        </w:rPr>
        <w:t xml:space="preserve"> </w:t>
      </w:r>
      <w:r w:rsidRPr="003C7A59">
        <w:rPr>
          <w:b/>
          <w:szCs w:val="22"/>
        </w:rPr>
        <w:t>INFORMASJON</w:t>
      </w:r>
    </w:p>
    <w:p w14:paraId="763DC03B" w14:textId="77777777" w:rsidR="00FD2250" w:rsidRPr="003C7A59" w:rsidRDefault="00FD2250" w:rsidP="00346A1D">
      <w:pPr>
        <w:spacing w:line="240" w:lineRule="auto"/>
        <w:jc w:val="both"/>
        <w:rPr>
          <w:szCs w:val="22"/>
        </w:rPr>
      </w:pPr>
    </w:p>
    <w:p w14:paraId="763DC03C" w14:textId="77777777" w:rsidR="00FD2250" w:rsidRPr="003C7A59" w:rsidRDefault="00FD2250" w:rsidP="00346A1D">
      <w:pPr>
        <w:pStyle w:val="BodyTextIndent2"/>
        <w:tabs>
          <w:tab w:val="clear" w:pos="709"/>
        </w:tabs>
        <w:rPr>
          <w:szCs w:val="22"/>
        </w:rPr>
      </w:pPr>
      <w:r w:rsidRPr="003C7A59">
        <w:rPr>
          <w:szCs w:val="22"/>
        </w:rPr>
        <w:t xml:space="preserve">10 ml eller 20 ml hetteglass. Ikke alle pakningsstørrelser </w:t>
      </w:r>
      <w:r w:rsidR="00A6319A" w:rsidRPr="003C7A59">
        <w:t xml:space="preserve">vil nødvendigvis bli </w:t>
      </w:r>
      <w:r w:rsidRPr="003C7A59">
        <w:rPr>
          <w:szCs w:val="22"/>
        </w:rPr>
        <w:t>markedsført.</w:t>
      </w:r>
    </w:p>
    <w:p w14:paraId="763DC03D" w14:textId="77777777" w:rsidR="00FD2250" w:rsidRPr="003C7A59" w:rsidRDefault="00FD2250" w:rsidP="00346A1D">
      <w:pPr>
        <w:tabs>
          <w:tab w:val="clear" w:pos="567"/>
        </w:tabs>
        <w:spacing w:line="240" w:lineRule="auto"/>
        <w:rPr>
          <w:szCs w:val="22"/>
        </w:rPr>
      </w:pPr>
    </w:p>
    <w:p w14:paraId="763DC117" w14:textId="58132C35" w:rsidR="00FD2250" w:rsidRPr="003C7A59" w:rsidRDefault="00FD2250" w:rsidP="00346A1D">
      <w:pPr>
        <w:tabs>
          <w:tab w:val="clear" w:pos="567"/>
        </w:tabs>
        <w:spacing w:line="240" w:lineRule="auto"/>
        <w:jc w:val="center"/>
        <w:rPr>
          <w:b/>
          <w:szCs w:val="22"/>
          <w:lang w:eastAsia="nb-NO"/>
        </w:rPr>
      </w:pPr>
      <w:r w:rsidRPr="003C7A59">
        <w:rPr>
          <w:b/>
          <w:szCs w:val="22"/>
          <w:lang w:eastAsia="nb-NO"/>
        </w:rPr>
        <w:br w:type="page"/>
      </w:r>
      <w:r w:rsidRPr="003C7A59">
        <w:rPr>
          <w:b/>
          <w:szCs w:val="22"/>
          <w:lang w:eastAsia="nb-NO"/>
        </w:rPr>
        <w:lastRenderedPageBreak/>
        <w:t>PAKNINGSVEDLEGG</w:t>
      </w:r>
      <w:r w:rsidR="00617F98" w:rsidRPr="003C7A59">
        <w:rPr>
          <w:b/>
          <w:szCs w:val="22"/>
          <w:lang w:eastAsia="nb-NO"/>
        </w:rPr>
        <w:t xml:space="preserve"> </w:t>
      </w:r>
      <w:r w:rsidR="00617F98" w:rsidRPr="003C7A59">
        <w:rPr>
          <w:b/>
          <w:szCs w:val="22"/>
        </w:rPr>
        <w:t>:</w:t>
      </w:r>
    </w:p>
    <w:p w14:paraId="763DC118" w14:textId="77777777" w:rsidR="00FD2250" w:rsidRPr="003C7A59" w:rsidRDefault="00FD2250" w:rsidP="00346A1D">
      <w:pPr>
        <w:tabs>
          <w:tab w:val="clear" w:pos="567"/>
        </w:tabs>
        <w:spacing w:line="240" w:lineRule="auto"/>
        <w:jc w:val="center"/>
        <w:outlineLvl w:val="1"/>
        <w:rPr>
          <w:b/>
          <w:bCs/>
          <w:szCs w:val="22"/>
        </w:rPr>
      </w:pPr>
      <w:r w:rsidRPr="003C7A59">
        <w:rPr>
          <w:b/>
          <w:bCs/>
          <w:szCs w:val="22"/>
        </w:rPr>
        <w:t>Metacam 20 mg/ml injeksjonsvæske, oppløsning for storfe, gris og hest</w:t>
      </w:r>
    </w:p>
    <w:p w14:paraId="763DC119" w14:textId="77777777" w:rsidR="00FD2250" w:rsidRPr="003C7A59" w:rsidRDefault="00FD2250" w:rsidP="00346A1D">
      <w:pPr>
        <w:tabs>
          <w:tab w:val="clear" w:pos="567"/>
        </w:tabs>
        <w:spacing w:line="240" w:lineRule="auto"/>
        <w:rPr>
          <w:szCs w:val="22"/>
          <w:lang w:eastAsia="nb-NO"/>
        </w:rPr>
      </w:pPr>
    </w:p>
    <w:p w14:paraId="763DC11A" w14:textId="77777777" w:rsidR="00FD2250" w:rsidRPr="003C7A59" w:rsidRDefault="00FD2250" w:rsidP="00346A1D">
      <w:pPr>
        <w:tabs>
          <w:tab w:val="clear" w:pos="567"/>
        </w:tabs>
        <w:spacing w:line="240" w:lineRule="auto"/>
        <w:ind w:left="567" w:hanging="567"/>
        <w:rPr>
          <w:b/>
          <w:szCs w:val="22"/>
          <w:lang w:eastAsia="nb-NO"/>
        </w:rPr>
      </w:pPr>
      <w:r w:rsidRPr="001B3019">
        <w:rPr>
          <w:b/>
          <w:szCs w:val="22"/>
          <w:highlight w:val="lightGray"/>
          <w:lang w:eastAsia="nb-NO"/>
        </w:rPr>
        <w:t>1.</w:t>
      </w:r>
      <w:r w:rsidRPr="003C7A59">
        <w:rPr>
          <w:b/>
          <w:szCs w:val="22"/>
          <w:lang w:eastAsia="nb-NO"/>
        </w:rPr>
        <w:tab/>
      </w:r>
      <w:r w:rsidR="00617F98" w:rsidRPr="003C7A59">
        <w:rPr>
          <w:b/>
          <w:szCs w:val="22"/>
        </w:rPr>
        <w:t>NAVN OG ADRESSE PÅ INNEHAVER AV MARKEDSFØRINGSTILLATELSE SAMT PÅ TILVIRKER SOM ER ANSVARLIG FOR BATCHFRIGIVELSE, HVIS DE ER FORSKJELLIGE</w:t>
      </w:r>
    </w:p>
    <w:p w14:paraId="763DC11B" w14:textId="77777777" w:rsidR="00FD2250" w:rsidRPr="003C7A59" w:rsidRDefault="00FD2250" w:rsidP="00346A1D">
      <w:pPr>
        <w:tabs>
          <w:tab w:val="clear" w:pos="567"/>
        </w:tabs>
        <w:spacing w:line="240" w:lineRule="auto"/>
        <w:rPr>
          <w:szCs w:val="22"/>
          <w:lang w:eastAsia="nb-NO"/>
        </w:rPr>
      </w:pPr>
    </w:p>
    <w:p w14:paraId="763DC11C" w14:textId="77777777" w:rsidR="00617629" w:rsidRPr="003C7A59" w:rsidRDefault="00617629" w:rsidP="00346A1D">
      <w:pPr>
        <w:tabs>
          <w:tab w:val="clear" w:pos="567"/>
        </w:tabs>
        <w:spacing w:line="240" w:lineRule="auto"/>
        <w:rPr>
          <w:szCs w:val="22"/>
          <w:u w:val="single"/>
        </w:rPr>
      </w:pPr>
      <w:r w:rsidRPr="003C7A59">
        <w:rPr>
          <w:szCs w:val="22"/>
          <w:u w:val="single"/>
        </w:rPr>
        <w:t>Innehaver av markedsføringstillatelse</w:t>
      </w:r>
    </w:p>
    <w:p w14:paraId="763DC11D" w14:textId="77777777" w:rsidR="00617629" w:rsidRPr="003C7A59" w:rsidRDefault="00617629" w:rsidP="00346A1D">
      <w:pPr>
        <w:tabs>
          <w:tab w:val="clear" w:pos="567"/>
          <w:tab w:val="left" w:pos="0"/>
          <w:tab w:val="left" w:pos="639"/>
        </w:tabs>
        <w:spacing w:line="240" w:lineRule="auto"/>
        <w:rPr>
          <w:szCs w:val="22"/>
        </w:rPr>
      </w:pPr>
      <w:r w:rsidRPr="003C7A59">
        <w:rPr>
          <w:szCs w:val="22"/>
        </w:rPr>
        <w:t>Boehringer Ingelheim Vetmedica GmbH</w:t>
      </w:r>
    </w:p>
    <w:p w14:paraId="763DC11E" w14:textId="77777777" w:rsidR="00617629" w:rsidRPr="000D5C1F" w:rsidRDefault="00617629" w:rsidP="00346A1D">
      <w:pPr>
        <w:tabs>
          <w:tab w:val="clear" w:pos="567"/>
          <w:tab w:val="left" w:pos="0"/>
          <w:tab w:val="left" w:pos="639"/>
        </w:tabs>
        <w:spacing w:line="240" w:lineRule="auto"/>
        <w:rPr>
          <w:szCs w:val="22"/>
        </w:rPr>
      </w:pPr>
      <w:r w:rsidRPr="000D5C1F">
        <w:rPr>
          <w:szCs w:val="22"/>
        </w:rPr>
        <w:t>55216 Ingelheim/Rhein</w:t>
      </w:r>
    </w:p>
    <w:p w14:paraId="763DC11F" w14:textId="77777777" w:rsidR="00617629" w:rsidRPr="000D5C1F" w:rsidRDefault="00617629" w:rsidP="00346A1D">
      <w:pPr>
        <w:tabs>
          <w:tab w:val="clear" w:pos="567"/>
        </w:tabs>
        <w:spacing w:line="240" w:lineRule="auto"/>
        <w:rPr>
          <w:caps/>
          <w:szCs w:val="22"/>
        </w:rPr>
      </w:pPr>
      <w:r w:rsidRPr="000D5C1F">
        <w:rPr>
          <w:caps/>
          <w:szCs w:val="22"/>
        </w:rPr>
        <w:t>Tyskland</w:t>
      </w:r>
    </w:p>
    <w:p w14:paraId="763DC120" w14:textId="77777777" w:rsidR="00617629" w:rsidRPr="000D5C1F" w:rsidRDefault="00617629" w:rsidP="00346A1D">
      <w:pPr>
        <w:tabs>
          <w:tab w:val="clear" w:pos="567"/>
        </w:tabs>
        <w:spacing w:line="240" w:lineRule="auto"/>
        <w:rPr>
          <w:szCs w:val="22"/>
        </w:rPr>
      </w:pPr>
    </w:p>
    <w:p w14:paraId="763DC121" w14:textId="77777777" w:rsidR="00617629" w:rsidRPr="000D5C1F" w:rsidRDefault="00617629" w:rsidP="00346A1D">
      <w:pPr>
        <w:tabs>
          <w:tab w:val="clear" w:pos="567"/>
        </w:tabs>
        <w:spacing w:line="240" w:lineRule="auto"/>
        <w:rPr>
          <w:szCs w:val="22"/>
          <w:u w:val="single"/>
        </w:rPr>
      </w:pPr>
      <w:r w:rsidRPr="000D5C1F">
        <w:rPr>
          <w:szCs w:val="22"/>
          <w:u w:val="single"/>
        </w:rPr>
        <w:t>Tilvirker</w:t>
      </w:r>
      <w:r w:rsidR="00FF0137" w:rsidRPr="000D5C1F">
        <w:rPr>
          <w:szCs w:val="22"/>
          <w:u w:val="single"/>
        </w:rPr>
        <w:t>e</w:t>
      </w:r>
      <w:r w:rsidR="00FF0137" w:rsidRPr="003C7A59">
        <w:rPr>
          <w:szCs w:val="22"/>
          <w:u w:val="single"/>
        </w:rPr>
        <w:t xml:space="preserve"> ansvarlig for batch release</w:t>
      </w:r>
    </w:p>
    <w:p w14:paraId="763DC122" w14:textId="77777777" w:rsidR="00617629" w:rsidRPr="00D06967" w:rsidRDefault="00617629" w:rsidP="00346A1D">
      <w:pPr>
        <w:tabs>
          <w:tab w:val="left" w:pos="709"/>
        </w:tabs>
        <w:spacing w:line="240" w:lineRule="auto"/>
        <w:rPr>
          <w:szCs w:val="22"/>
        </w:rPr>
      </w:pPr>
      <w:r w:rsidRPr="00D06967">
        <w:rPr>
          <w:szCs w:val="22"/>
        </w:rPr>
        <w:t>Labiana Life Sciences S.A.</w:t>
      </w:r>
    </w:p>
    <w:p w14:paraId="763DC123" w14:textId="77777777" w:rsidR="00617629" w:rsidRPr="00D06967" w:rsidRDefault="00617629" w:rsidP="00346A1D">
      <w:pPr>
        <w:tabs>
          <w:tab w:val="left" w:pos="709"/>
        </w:tabs>
        <w:spacing w:line="240" w:lineRule="auto"/>
        <w:rPr>
          <w:szCs w:val="22"/>
        </w:rPr>
      </w:pPr>
      <w:r w:rsidRPr="00D06967">
        <w:rPr>
          <w:szCs w:val="22"/>
        </w:rPr>
        <w:t>Venus, 26</w:t>
      </w:r>
    </w:p>
    <w:p w14:paraId="763DC124" w14:textId="77777777" w:rsidR="00617629" w:rsidRPr="00D06967" w:rsidRDefault="00617629" w:rsidP="00346A1D">
      <w:pPr>
        <w:tabs>
          <w:tab w:val="left" w:pos="709"/>
        </w:tabs>
        <w:spacing w:line="240" w:lineRule="auto"/>
        <w:rPr>
          <w:szCs w:val="22"/>
        </w:rPr>
      </w:pPr>
      <w:r w:rsidRPr="00D06967">
        <w:rPr>
          <w:szCs w:val="22"/>
        </w:rPr>
        <w:t>Can Parellada Industrial</w:t>
      </w:r>
    </w:p>
    <w:p w14:paraId="763DC125" w14:textId="6FD16CF0" w:rsidR="00617629" w:rsidRPr="00485074" w:rsidRDefault="00617629" w:rsidP="00346A1D">
      <w:pPr>
        <w:tabs>
          <w:tab w:val="left" w:pos="709"/>
        </w:tabs>
        <w:spacing w:line="240" w:lineRule="auto"/>
        <w:rPr>
          <w:szCs w:val="22"/>
          <w:lang w:val="sv-SE"/>
        </w:rPr>
      </w:pPr>
      <w:r w:rsidRPr="00485074">
        <w:rPr>
          <w:szCs w:val="22"/>
          <w:lang w:val="sv-SE"/>
        </w:rPr>
        <w:t>08228 Terrassa</w:t>
      </w:r>
      <w:r w:rsidR="00D70F93">
        <w:rPr>
          <w:szCs w:val="22"/>
          <w:lang w:val="sv-SE"/>
        </w:rPr>
        <w:t>, Barcelona</w:t>
      </w:r>
    </w:p>
    <w:p w14:paraId="763DC126" w14:textId="77777777" w:rsidR="00617629" w:rsidRPr="00485074" w:rsidRDefault="00617629" w:rsidP="00346A1D">
      <w:pPr>
        <w:spacing w:line="240" w:lineRule="auto"/>
        <w:rPr>
          <w:caps/>
          <w:szCs w:val="22"/>
          <w:lang w:val="sv-SE"/>
        </w:rPr>
      </w:pPr>
      <w:r w:rsidRPr="00485074">
        <w:rPr>
          <w:caps/>
          <w:szCs w:val="22"/>
          <w:lang w:val="sv-SE"/>
        </w:rPr>
        <w:t>Spania</w:t>
      </w:r>
    </w:p>
    <w:p w14:paraId="763DC127" w14:textId="77777777" w:rsidR="00FD2250" w:rsidRPr="00485074" w:rsidRDefault="00FD2250" w:rsidP="00346A1D">
      <w:pPr>
        <w:tabs>
          <w:tab w:val="clear" w:pos="567"/>
        </w:tabs>
        <w:spacing w:line="240" w:lineRule="auto"/>
        <w:rPr>
          <w:szCs w:val="22"/>
          <w:lang w:val="sv-SE" w:eastAsia="nb-NO"/>
        </w:rPr>
      </w:pPr>
    </w:p>
    <w:p w14:paraId="763DC128" w14:textId="77777777" w:rsidR="00B43592" w:rsidRPr="00304B0A" w:rsidRDefault="00B43592" w:rsidP="00B43592">
      <w:pPr>
        <w:widowControl w:val="0"/>
        <w:adjustRightInd w:val="0"/>
        <w:jc w:val="both"/>
        <w:textAlignment w:val="baseline"/>
        <w:rPr>
          <w:szCs w:val="22"/>
          <w:highlight w:val="lightGray"/>
          <w:lang w:val="sv-SE"/>
        </w:rPr>
      </w:pPr>
      <w:r w:rsidRPr="00304B0A">
        <w:rPr>
          <w:szCs w:val="22"/>
          <w:highlight w:val="lightGray"/>
          <w:lang w:val="sv-SE"/>
        </w:rPr>
        <w:t>KVP Pharma + Veterinär Produkte GmbH</w:t>
      </w:r>
    </w:p>
    <w:p w14:paraId="763DC129" w14:textId="77777777" w:rsidR="002C1713" w:rsidRPr="00304B0A" w:rsidRDefault="002C1713" w:rsidP="002C1713">
      <w:pPr>
        <w:widowControl w:val="0"/>
        <w:adjustRightInd w:val="0"/>
        <w:jc w:val="both"/>
        <w:textAlignment w:val="baseline"/>
        <w:rPr>
          <w:szCs w:val="22"/>
          <w:highlight w:val="lightGray"/>
          <w:lang w:val="sv-SE"/>
        </w:rPr>
      </w:pPr>
      <w:r w:rsidRPr="00304B0A">
        <w:rPr>
          <w:szCs w:val="22"/>
          <w:highlight w:val="lightGray"/>
          <w:lang w:val="sv-SE"/>
        </w:rPr>
        <w:t>Projensdorfer Str. 324</w:t>
      </w:r>
    </w:p>
    <w:p w14:paraId="763DC12A" w14:textId="77777777" w:rsidR="00B43592" w:rsidRPr="00485074" w:rsidRDefault="00B43592" w:rsidP="00B43592">
      <w:pPr>
        <w:widowControl w:val="0"/>
        <w:adjustRightInd w:val="0"/>
        <w:jc w:val="both"/>
        <w:textAlignment w:val="baseline"/>
        <w:rPr>
          <w:szCs w:val="22"/>
          <w:highlight w:val="lightGray"/>
          <w:lang w:val="sv-SE"/>
        </w:rPr>
      </w:pPr>
      <w:r w:rsidRPr="00485074">
        <w:rPr>
          <w:szCs w:val="22"/>
          <w:highlight w:val="lightGray"/>
          <w:lang w:val="sv-SE"/>
        </w:rPr>
        <w:t>24106 Kiel</w:t>
      </w:r>
    </w:p>
    <w:p w14:paraId="763DC12B" w14:textId="77777777" w:rsidR="00FF0137" w:rsidRPr="00485074" w:rsidRDefault="00FF0137" w:rsidP="00FF0137">
      <w:pPr>
        <w:tabs>
          <w:tab w:val="left" w:pos="709"/>
        </w:tabs>
        <w:spacing w:line="240" w:lineRule="auto"/>
        <w:ind w:left="567" w:hanging="567"/>
        <w:rPr>
          <w:caps/>
          <w:szCs w:val="22"/>
          <w:lang w:val="sv-SE"/>
        </w:rPr>
      </w:pPr>
      <w:r w:rsidRPr="00485074">
        <w:rPr>
          <w:caps/>
          <w:szCs w:val="22"/>
          <w:highlight w:val="lightGray"/>
          <w:lang w:val="sv-SE"/>
        </w:rPr>
        <w:t>Tyskland</w:t>
      </w:r>
    </w:p>
    <w:p w14:paraId="763DC12C" w14:textId="77777777" w:rsidR="00B43592" w:rsidRPr="00485074" w:rsidRDefault="00B43592" w:rsidP="00B43592">
      <w:pPr>
        <w:widowControl w:val="0"/>
        <w:adjustRightInd w:val="0"/>
        <w:jc w:val="both"/>
        <w:textAlignment w:val="baseline"/>
        <w:rPr>
          <w:szCs w:val="22"/>
          <w:lang w:val="sv-SE"/>
        </w:rPr>
      </w:pPr>
    </w:p>
    <w:p w14:paraId="763DC12D" w14:textId="77777777" w:rsidR="00617629" w:rsidRPr="00485074" w:rsidRDefault="00617629" w:rsidP="00346A1D">
      <w:pPr>
        <w:tabs>
          <w:tab w:val="clear" w:pos="567"/>
        </w:tabs>
        <w:spacing w:line="240" w:lineRule="auto"/>
        <w:rPr>
          <w:szCs w:val="22"/>
          <w:lang w:val="sv-SE" w:eastAsia="nb-NO"/>
        </w:rPr>
      </w:pPr>
    </w:p>
    <w:p w14:paraId="763DC12E" w14:textId="77777777" w:rsidR="00FD2250" w:rsidRPr="00485074" w:rsidRDefault="00FD2250" w:rsidP="00346A1D">
      <w:pPr>
        <w:tabs>
          <w:tab w:val="clear" w:pos="567"/>
        </w:tabs>
        <w:spacing w:line="240" w:lineRule="auto"/>
        <w:ind w:left="567" w:hanging="567"/>
        <w:rPr>
          <w:szCs w:val="22"/>
          <w:lang w:val="sv-SE" w:eastAsia="nb-NO"/>
        </w:rPr>
      </w:pPr>
      <w:r w:rsidRPr="004A6145">
        <w:rPr>
          <w:b/>
          <w:szCs w:val="22"/>
          <w:highlight w:val="lightGray"/>
          <w:lang w:val="sv-SE" w:eastAsia="nb-NO"/>
        </w:rPr>
        <w:t>2.</w:t>
      </w:r>
      <w:r w:rsidRPr="00485074">
        <w:rPr>
          <w:b/>
          <w:szCs w:val="22"/>
          <w:lang w:val="sv-SE" w:eastAsia="nb-NO"/>
        </w:rPr>
        <w:tab/>
        <w:t>VETERINÆRPREPARATETS NAVN</w:t>
      </w:r>
      <w:r w:rsidRPr="00485074">
        <w:rPr>
          <w:szCs w:val="22"/>
          <w:lang w:val="sv-SE" w:eastAsia="nb-NO"/>
        </w:rPr>
        <w:t xml:space="preserve"> </w:t>
      </w:r>
    </w:p>
    <w:p w14:paraId="763DC12F" w14:textId="77777777" w:rsidR="00FD2250" w:rsidRPr="00485074" w:rsidRDefault="00FD2250" w:rsidP="00346A1D">
      <w:pPr>
        <w:tabs>
          <w:tab w:val="clear" w:pos="567"/>
        </w:tabs>
        <w:spacing w:line="240" w:lineRule="auto"/>
        <w:rPr>
          <w:szCs w:val="22"/>
          <w:lang w:val="sv-SE" w:eastAsia="nb-NO"/>
        </w:rPr>
      </w:pPr>
    </w:p>
    <w:p w14:paraId="763DC130" w14:textId="77777777" w:rsidR="00FD2250" w:rsidRPr="00485074" w:rsidRDefault="00FD2250" w:rsidP="00346A1D">
      <w:pPr>
        <w:tabs>
          <w:tab w:val="clear" w:pos="567"/>
        </w:tabs>
        <w:spacing w:line="240" w:lineRule="auto"/>
        <w:ind w:left="567" w:hanging="567"/>
        <w:rPr>
          <w:szCs w:val="22"/>
          <w:lang w:val="sv-SE" w:eastAsia="nb-NO"/>
        </w:rPr>
      </w:pPr>
      <w:r w:rsidRPr="00485074">
        <w:rPr>
          <w:szCs w:val="22"/>
          <w:lang w:val="sv-SE" w:eastAsia="nb-NO"/>
        </w:rPr>
        <w:t>Metacam 20 mg/ml injeksjonsvæske, oppløsning til storfe, gris og hest.</w:t>
      </w:r>
    </w:p>
    <w:p w14:paraId="763DC131" w14:textId="77777777" w:rsidR="00FD2250" w:rsidRPr="002C5154" w:rsidRDefault="00FD2250" w:rsidP="00346A1D">
      <w:pPr>
        <w:tabs>
          <w:tab w:val="clear" w:pos="567"/>
        </w:tabs>
        <w:spacing w:line="240" w:lineRule="auto"/>
        <w:ind w:left="567" w:hanging="567"/>
        <w:rPr>
          <w:szCs w:val="22"/>
          <w:lang w:eastAsia="nb-NO"/>
        </w:rPr>
      </w:pPr>
      <w:r w:rsidRPr="002C5154">
        <w:rPr>
          <w:szCs w:val="22"/>
          <w:lang w:eastAsia="nb-NO"/>
        </w:rPr>
        <w:t>Meloksikam</w:t>
      </w:r>
    </w:p>
    <w:p w14:paraId="763DC132" w14:textId="77777777" w:rsidR="00FD2250" w:rsidRPr="002C5154" w:rsidRDefault="00FD2250" w:rsidP="00346A1D">
      <w:pPr>
        <w:tabs>
          <w:tab w:val="clear" w:pos="567"/>
        </w:tabs>
        <w:spacing w:line="240" w:lineRule="auto"/>
        <w:rPr>
          <w:szCs w:val="22"/>
          <w:lang w:eastAsia="nb-NO"/>
        </w:rPr>
      </w:pPr>
    </w:p>
    <w:p w14:paraId="763DC133" w14:textId="77777777" w:rsidR="00FD2250" w:rsidRPr="002C5154" w:rsidRDefault="00FD2250" w:rsidP="00346A1D">
      <w:pPr>
        <w:tabs>
          <w:tab w:val="clear" w:pos="567"/>
        </w:tabs>
        <w:spacing w:line="240" w:lineRule="auto"/>
        <w:rPr>
          <w:szCs w:val="22"/>
          <w:lang w:eastAsia="nb-NO"/>
        </w:rPr>
      </w:pPr>
    </w:p>
    <w:p w14:paraId="763DC134" w14:textId="77777777" w:rsidR="00FD2250" w:rsidRPr="002C5154" w:rsidRDefault="00FD2250" w:rsidP="00B655CA">
      <w:pPr>
        <w:tabs>
          <w:tab w:val="clear" w:pos="567"/>
        </w:tabs>
        <w:spacing w:line="240" w:lineRule="auto"/>
        <w:ind w:left="567" w:hanging="567"/>
        <w:rPr>
          <w:szCs w:val="22"/>
          <w:lang w:eastAsia="nb-NO"/>
        </w:rPr>
      </w:pPr>
      <w:r w:rsidRPr="002C5154">
        <w:rPr>
          <w:b/>
          <w:szCs w:val="22"/>
          <w:highlight w:val="lightGray"/>
          <w:lang w:eastAsia="nb-NO"/>
        </w:rPr>
        <w:t>3.</w:t>
      </w:r>
      <w:r w:rsidRPr="002C5154">
        <w:rPr>
          <w:b/>
          <w:szCs w:val="22"/>
          <w:lang w:eastAsia="nb-NO"/>
        </w:rPr>
        <w:tab/>
      </w:r>
      <w:r w:rsidR="00B655CA" w:rsidRPr="002C5154">
        <w:rPr>
          <w:b/>
          <w:bCs/>
          <w:szCs w:val="22"/>
        </w:rPr>
        <w:t>DEKLARASJON AV VIRKESTOFF(ER) OG HJELPESTOFF(ER)</w:t>
      </w:r>
    </w:p>
    <w:p w14:paraId="763DC135" w14:textId="77777777" w:rsidR="00B655CA" w:rsidRPr="002C5154" w:rsidRDefault="00B655CA" w:rsidP="00346A1D">
      <w:pPr>
        <w:tabs>
          <w:tab w:val="clear" w:pos="567"/>
        </w:tabs>
        <w:spacing w:line="240" w:lineRule="auto"/>
        <w:rPr>
          <w:szCs w:val="22"/>
          <w:lang w:eastAsia="nb-NO"/>
        </w:rPr>
      </w:pPr>
    </w:p>
    <w:p w14:paraId="763DC136" w14:textId="77777777" w:rsidR="00FD2250" w:rsidRPr="002C5154" w:rsidRDefault="00FD2250" w:rsidP="00346A1D">
      <w:pPr>
        <w:tabs>
          <w:tab w:val="clear" w:pos="567"/>
        </w:tabs>
        <w:spacing w:line="240" w:lineRule="auto"/>
        <w:rPr>
          <w:szCs w:val="22"/>
          <w:lang w:eastAsia="nb-NO"/>
        </w:rPr>
      </w:pPr>
      <w:r w:rsidRPr="002C5154">
        <w:rPr>
          <w:szCs w:val="22"/>
          <w:lang w:eastAsia="nb-NO"/>
        </w:rPr>
        <w:t>En ml inneholder:</w:t>
      </w:r>
    </w:p>
    <w:p w14:paraId="763DC137" w14:textId="77777777" w:rsidR="00FD2250" w:rsidRPr="0072761B" w:rsidRDefault="00FD2250" w:rsidP="001C22C3">
      <w:pPr>
        <w:tabs>
          <w:tab w:val="clear" w:pos="567"/>
          <w:tab w:val="left" w:pos="1985"/>
        </w:tabs>
        <w:spacing w:line="240" w:lineRule="auto"/>
        <w:rPr>
          <w:szCs w:val="22"/>
          <w:lang w:val="nn-NO" w:eastAsia="nb-NO"/>
        </w:rPr>
      </w:pPr>
      <w:r w:rsidRPr="0072761B">
        <w:rPr>
          <w:szCs w:val="22"/>
          <w:lang w:val="nn-NO" w:eastAsia="nb-NO"/>
        </w:rPr>
        <w:t>Meloksikam</w:t>
      </w:r>
      <w:r w:rsidRPr="0072761B">
        <w:rPr>
          <w:szCs w:val="22"/>
          <w:lang w:val="nn-NO" w:eastAsia="nb-NO"/>
        </w:rPr>
        <w:tab/>
        <w:t>20 mg</w:t>
      </w:r>
    </w:p>
    <w:p w14:paraId="763DC138" w14:textId="77777777" w:rsidR="00FD2250" w:rsidRPr="0072761B" w:rsidRDefault="00FD2250" w:rsidP="001C22C3">
      <w:pPr>
        <w:tabs>
          <w:tab w:val="clear" w:pos="567"/>
          <w:tab w:val="left" w:pos="1985"/>
        </w:tabs>
        <w:spacing w:line="240" w:lineRule="auto"/>
        <w:rPr>
          <w:szCs w:val="22"/>
          <w:lang w:val="nn-NO" w:eastAsia="nb-NO"/>
        </w:rPr>
      </w:pPr>
      <w:r w:rsidRPr="0072761B">
        <w:rPr>
          <w:szCs w:val="22"/>
          <w:lang w:val="nn-NO" w:eastAsia="nb-NO"/>
        </w:rPr>
        <w:t>Etanol</w:t>
      </w:r>
      <w:r w:rsidRPr="0072761B">
        <w:rPr>
          <w:szCs w:val="22"/>
          <w:lang w:val="nn-NO" w:eastAsia="nb-NO"/>
        </w:rPr>
        <w:tab/>
        <w:t>150 mg</w:t>
      </w:r>
    </w:p>
    <w:p w14:paraId="763DC139" w14:textId="77777777" w:rsidR="00FD2250" w:rsidRPr="0072761B" w:rsidRDefault="00FD2250" w:rsidP="00346A1D">
      <w:pPr>
        <w:tabs>
          <w:tab w:val="clear" w:pos="567"/>
        </w:tabs>
        <w:spacing w:line="240" w:lineRule="auto"/>
        <w:rPr>
          <w:szCs w:val="22"/>
          <w:lang w:val="nn-NO" w:eastAsia="nb-NO"/>
        </w:rPr>
      </w:pPr>
    </w:p>
    <w:p w14:paraId="763DC13A" w14:textId="5B8D304F" w:rsidR="00FD2250" w:rsidRDefault="00D70F93" w:rsidP="00346A1D">
      <w:pPr>
        <w:tabs>
          <w:tab w:val="clear" w:pos="567"/>
        </w:tabs>
        <w:spacing w:line="240" w:lineRule="auto"/>
        <w:rPr>
          <w:szCs w:val="22"/>
          <w:lang w:val="nn-NO" w:eastAsia="nb-NO"/>
        </w:rPr>
      </w:pPr>
      <w:r w:rsidRPr="0072761B">
        <w:rPr>
          <w:szCs w:val="22"/>
          <w:lang w:val="nn-NO" w:eastAsia="nb-NO"/>
        </w:rPr>
        <w:t>Klar, gul injeksjonsvæske</w:t>
      </w:r>
      <w:r w:rsidR="00AC1F00">
        <w:rPr>
          <w:szCs w:val="22"/>
          <w:lang w:val="nn-NO" w:eastAsia="nb-NO"/>
        </w:rPr>
        <w:t>.</w:t>
      </w:r>
    </w:p>
    <w:p w14:paraId="3AB06539" w14:textId="77777777" w:rsidR="0072761B" w:rsidRPr="0072761B" w:rsidRDefault="0072761B" w:rsidP="00346A1D">
      <w:pPr>
        <w:tabs>
          <w:tab w:val="clear" w:pos="567"/>
        </w:tabs>
        <w:spacing w:line="240" w:lineRule="auto"/>
        <w:rPr>
          <w:szCs w:val="22"/>
          <w:lang w:val="nn-NO" w:eastAsia="nb-NO"/>
        </w:rPr>
      </w:pPr>
    </w:p>
    <w:p w14:paraId="72392FF6" w14:textId="77777777" w:rsidR="00D70F93" w:rsidRPr="0072761B" w:rsidRDefault="00D70F93" w:rsidP="00346A1D">
      <w:pPr>
        <w:tabs>
          <w:tab w:val="clear" w:pos="567"/>
        </w:tabs>
        <w:spacing w:line="240" w:lineRule="auto"/>
        <w:rPr>
          <w:szCs w:val="22"/>
          <w:lang w:val="nn-NO" w:eastAsia="nb-NO"/>
        </w:rPr>
      </w:pPr>
    </w:p>
    <w:p w14:paraId="763DC13B" w14:textId="77777777" w:rsidR="00FD2250" w:rsidRPr="003C7A59" w:rsidRDefault="00FD2250" w:rsidP="00346A1D">
      <w:pPr>
        <w:tabs>
          <w:tab w:val="clear" w:pos="567"/>
        </w:tabs>
        <w:spacing w:line="240" w:lineRule="auto"/>
        <w:ind w:left="567" w:hanging="567"/>
        <w:rPr>
          <w:szCs w:val="22"/>
        </w:rPr>
      </w:pPr>
      <w:r w:rsidRPr="001B3019">
        <w:rPr>
          <w:b/>
          <w:szCs w:val="22"/>
          <w:highlight w:val="lightGray"/>
          <w:lang w:eastAsia="nb-NO"/>
        </w:rPr>
        <w:t>4.</w:t>
      </w:r>
      <w:r w:rsidRPr="003C7A59">
        <w:rPr>
          <w:b/>
          <w:szCs w:val="22"/>
        </w:rPr>
        <w:tab/>
        <w:t>INDIKASJON</w:t>
      </w:r>
      <w:r w:rsidR="00B655CA" w:rsidRPr="003C7A59">
        <w:rPr>
          <w:b/>
          <w:szCs w:val="22"/>
        </w:rPr>
        <w:t>(</w:t>
      </w:r>
      <w:r w:rsidRPr="003C7A59">
        <w:rPr>
          <w:b/>
          <w:szCs w:val="22"/>
        </w:rPr>
        <w:t>ER</w:t>
      </w:r>
      <w:r w:rsidR="00B655CA" w:rsidRPr="003C7A59">
        <w:rPr>
          <w:b/>
          <w:szCs w:val="22"/>
        </w:rPr>
        <w:t>)</w:t>
      </w:r>
    </w:p>
    <w:p w14:paraId="763DC13C" w14:textId="77777777" w:rsidR="00FD2250" w:rsidRPr="003C7A59" w:rsidRDefault="00FD2250" w:rsidP="00346A1D">
      <w:pPr>
        <w:tabs>
          <w:tab w:val="clear" w:pos="567"/>
        </w:tabs>
        <w:spacing w:line="240" w:lineRule="auto"/>
        <w:rPr>
          <w:szCs w:val="22"/>
          <w:lang w:eastAsia="nb-NO"/>
        </w:rPr>
      </w:pPr>
    </w:p>
    <w:p w14:paraId="763DC13D" w14:textId="77777777" w:rsidR="00FD2250" w:rsidRPr="00040BF8" w:rsidRDefault="00FD2250" w:rsidP="00346A1D">
      <w:pPr>
        <w:tabs>
          <w:tab w:val="clear" w:pos="567"/>
        </w:tabs>
        <w:spacing w:line="240" w:lineRule="auto"/>
        <w:rPr>
          <w:bCs/>
          <w:szCs w:val="22"/>
          <w:u w:val="single"/>
          <w:lang w:eastAsia="nb-NO"/>
        </w:rPr>
      </w:pPr>
      <w:r w:rsidRPr="00040BF8">
        <w:rPr>
          <w:bCs/>
          <w:szCs w:val="22"/>
          <w:u w:val="single"/>
          <w:lang w:eastAsia="nb-NO"/>
        </w:rPr>
        <w:t>Storfe:</w:t>
      </w:r>
    </w:p>
    <w:p w14:paraId="763DC13E" w14:textId="77777777" w:rsidR="00FD2250" w:rsidRPr="003C7A59" w:rsidRDefault="00FD2250" w:rsidP="00346A1D">
      <w:pPr>
        <w:tabs>
          <w:tab w:val="clear" w:pos="567"/>
          <w:tab w:val="center" w:pos="4536"/>
          <w:tab w:val="center" w:pos="8930"/>
        </w:tabs>
        <w:spacing w:line="240" w:lineRule="auto"/>
        <w:jc w:val="both"/>
        <w:rPr>
          <w:snapToGrid w:val="0"/>
          <w:szCs w:val="22"/>
          <w:lang w:eastAsia="de-DE"/>
        </w:rPr>
      </w:pPr>
      <w:r w:rsidRPr="003C7A59">
        <w:rPr>
          <w:snapToGrid w:val="0"/>
          <w:szCs w:val="22"/>
          <w:lang w:eastAsia="de-DE"/>
        </w:rPr>
        <w:t>Til bruk ved akutt respiratorisk infeksjon i kombinasjon med passende antibiotikabehandling for å redusere kliniske symptomer hos storfe.</w:t>
      </w:r>
    </w:p>
    <w:p w14:paraId="763DC13F" w14:textId="77777777" w:rsidR="00FD2250" w:rsidRPr="003C7A59" w:rsidRDefault="00FD2250" w:rsidP="00346A1D">
      <w:pPr>
        <w:tabs>
          <w:tab w:val="clear" w:pos="567"/>
        </w:tabs>
        <w:spacing w:line="240" w:lineRule="auto"/>
        <w:jc w:val="both"/>
        <w:rPr>
          <w:szCs w:val="22"/>
          <w:lang w:eastAsia="de-DE"/>
        </w:rPr>
      </w:pPr>
      <w:r w:rsidRPr="003C7A59">
        <w:rPr>
          <w:szCs w:val="22"/>
          <w:lang w:eastAsia="de-DE"/>
        </w:rPr>
        <w:t>Til bruk ved diaré i kombinasjon med oral rehydreringsbehandling for å redusere kliniske symptomer hos kalver eldre enn én uke og ikke-lakterende ungdyr.</w:t>
      </w:r>
    </w:p>
    <w:p w14:paraId="763DC140" w14:textId="77777777" w:rsidR="00FD2250" w:rsidRPr="003C7A59" w:rsidRDefault="00FD2250" w:rsidP="00346A1D">
      <w:pPr>
        <w:tabs>
          <w:tab w:val="clear" w:pos="567"/>
        </w:tabs>
        <w:spacing w:line="240" w:lineRule="auto"/>
        <w:jc w:val="both"/>
        <w:rPr>
          <w:szCs w:val="22"/>
          <w:lang w:eastAsia="de-DE"/>
        </w:rPr>
      </w:pPr>
      <w:r w:rsidRPr="003C7A59">
        <w:rPr>
          <w:szCs w:val="22"/>
          <w:lang w:eastAsia="de-DE"/>
        </w:rPr>
        <w:t>Som supplerende behandling ved akutt mastitt, i kombinasjon med antibiotikabehandling.</w:t>
      </w:r>
    </w:p>
    <w:p w14:paraId="763DC141" w14:textId="77777777" w:rsidR="00156A1C" w:rsidRPr="003C7A59" w:rsidRDefault="00156A1C" w:rsidP="00156A1C">
      <w:r w:rsidRPr="003C7A59">
        <w:t xml:space="preserve">For postoperativ smertelindring etter avhorning </w:t>
      </w:r>
      <w:r w:rsidR="007E52E3" w:rsidRPr="003C7A59">
        <w:t>av</w:t>
      </w:r>
      <w:r w:rsidRPr="003C7A59">
        <w:t xml:space="preserve"> kalver.</w:t>
      </w:r>
    </w:p>
    <w:p w14:paraId="763DC142" w14:textId="77777777" w:rsidR="00234FF7" w:rsidRPr="00040BF8" w:rsidRDefault="00234FF7" w:rsidP="00346A1D">
      <w:pPr>
        <w:tabs>
          <w:tab w:val="clear" w:pos="567"/>
        </w:tabs>
        <w:spacing w:line="240" w:lineRule="auto"/>
        <w:jc w:val="both"/>
        <w:rPr>
          <w:bCs/>
          <w:szCs w:val="22"/>
          <w:u w:val="single"/>
          <w:lang w:eastAsia="de-DE"/>
        </w:rPr>
      </w:pPr>
    </w:p>
    <w:p w14:paraId="763DC143" w14:textId="77777777" w:rsidR="00FD2250" w:rsidRPr="00040BF8" w:rsidRDefault="00FD2250" w:rsidP="00346A1D">
      <w:pPr>
        <w:tabs>
          <w:tab w:val="clear" w:pos="567"/>
        </w:tabs>
        <w:spacing w:line="240" w:lineRule="auto"/>
        <w:jc w:val="both"/>
        <w:rPr>
          <w:bCs/>
          <w:szCs w:val="22"/>
          <w:u w:val="single"/>
          <w:lang w:eastAsia="de-DE"/>
        </w:rPr>
      </w:pPr>
      <w:r w:rsidRPr="00040BF8">
        <w:rPr>
          <w:bCs/>
          <w:szCs w:val="22"/>
          <w:u w:val="single"/>
          <w:lang w:eastAsia="de-DE"/>
        </w:rPr>
        <w:t>Gris:</w:t>
      </w:r>
    </w:p>
    <w:p w14:paraId="763DC144" w14:textId="77777777" w:rsidR="00FD2250" w:rsidRPr="003C7A59" w:rsidRDefault="00FD2250" w:rsidP="00346A1D">
      <w:pPr>
        <w:tabs>
          <w:tab w:val="clear" w:pos="567"/>
        </w:tabs>
        <w:spacing w:line="240" w:lineRule="auto"/>
        <w:jc w:val="both"/>
        <w:rPr>
          <w:szCs w:val="22"/>
          <w:lang w:eastAsia="de-DE"/>
        </w:rPr>
      </w:pPr>
      <w:r w:rsidRPr="003C7A59">
        <w:rPr>
          <w:szCs w:val="22"/>
          <w:lang w:eastAsia="de-DE"/>
        </w:rPr>
        <w:t>Til bruk ved ikke-infeksiøs lidelser i bevegelsesapparatet for å redusere symptomer på halthet og inflammasjon. Som tilleggsbehandling ved puerperal sepsis og toksemi (mastitt-metritt-agalakti- syndromet) sammen med passende antibiotikabehandling.</w:t>
      </w:r>
    </w:p>
    <w:p w14:paraId="763DC145" w14:textId="77777777" w:rsidR="00FD2250" w:rsidRPr="003C7A59" w:rsidRDefault="00FD2250" w:rsidP="00346A1D">
      <w:pPr>
        <w:tabs>
          <w:tab w:val="clear" w:pos="567"/>
        </w:tabs>
        <w:spacing w:line="240" w:lineRule="auto"/>
        <w:rPr>
          <w:szCs w:val="22"/>
          <w:lang w:eastAsia="nb-NO"/>
        </w:rPr>
      </w:pPr>
    </w:p>
    <w:p w14:paraId="763DC146" w14:textId="77777777" w:rsidR="00FD2250" w:rsidRPr="00040BF8" w:rsidRDefault="00FD2250" w:rsidP="000B5645">
      <w:pPr>
        <w:keepNext/>
        <w:tabs>
          <w:tab w:val="clear" w:pos="567"/>
        </w:tabs>
        <w:spacing w:line="240" w:lineRule="auto"/>
        <w:rPr>
          <w:szCs w:val="22"/>
          <w:u w:val="single"/>
          <w:lang w:eastAsia="nb-NO"/>
        </w:rPr>
      </w:pPr>
      <w:r w:rsidRPr="00040BF8">
        <w:rPr>
          <w:szCs w:val="22"/>
          <w:u w:val="single"/>
          <w:lang w:eastAsia="nb-NO"/>
        </w:rPr>
        <w:lastRenderedPageBreak/>
        <w:t>Hest:</w:t>
      </w:r>
    </w:p>
    <w:p w14:paraId="763DC147" w14:textId="77777777" w:rsidR="00FD2250" w:rsidRPr="003C7A59" w:rsidRDefault="00FD2250" w:rsidP="00346A1D">
      <w:pPr>
        <w:tabs>
          <w:tab w:val="clear" w:pos="567"/>
        </w:tabs>
        <w:spacing w:line="240" w:lineRule="auto"/>
        <w:rPr>
          <w:szCs w:val="22"/>
          <w:lang w:eastAsia="nb-NO"/>
        </w:rPr>
      </w:pPr>
      <w:r w:rsidRPr="003C7A59">
        <w:rPr>
          <w:szCs w:val="22"/>
          <w:lang w:eastAsia="nb-NO"/>
        </w:rPr>
        <w:t>Til bruk ved lindring av inflammasjon og smerter i forbindelse med akutte og kroniske lidelser i bevegelsesapparatet.</w:t>
      </w:r>
    </w:p>
    <w:p w14:paraId="763DC148" w14:textId="77777777" w:rsidR="00FD2250" w:rsidRPr="003C7A59" w:rsidRDefault="00FD2250" w:rsidP="00346A1D">
      <w:pPr>
        <w:tabs>
          <w:tab w:val="clear" w:pos="567"/>
        </w:tabs>
        <w:spacing w:line="240" w:lineRule="auto"/>
        <w:rPr>
          <w:szCs w:val="22"/>
          <w:lang w:eastAsia="nb-NO"/>
        </w:rPr>
      </w:pPr>
      <w:r w:rsidRPr="003C7A59">
        <w:rPr>
          <w:szCs w:val="22"/>
          <w:lang w:eastAsia="nb-NO"/>
        </w:rPr>
        <w:t>Til bruk ved lindring av smerte i forbindelse med kolikk hos hest.</w:t>
      </w:r>
    </w:p>
    <w:p w14:paraId="763DC149" w14:textId="77777777" w:rsidR="00FD2250" w:rsidRPr="003C7A59" w:rsidRDefault="00FD2250" w:rsidP="00346A1D">
      <w:pPr>
        <w:tabs>
          <w:tab w:val="clear" w:pos="567"/>
        </w:tabs>
        <w:spacing w:line="240" w:lineRule="auto"/>
        <w:rPr>
          <w:szCs w:val="22"/>
          <w:lang w:eastAsia="nb-NO"/>
        </w:rPr>
      </w:pPr>
    </w:p>
    <w:p w14:paraId="763DC14A" w14:textId="77777777" w:rsidR="00FD2250" w:rsidRPr="003C7A59" w:rsidRDefault="00FD2250" w:rsidP="00346A1D">
      <w:pPr>
        <w:tabs>
          <w:tab w:val="clear" w:pos="567"/>
        </w:tabs>
        <w:spacing w:line="240" w:lineRule="auto"/>
        <w:rPr>
          <w:szCs w:val="22"/>
          <w:lang w:eastAsia="nb-NO"/>
        </w:rPr>
      </w:pPr>
    </w:p>
    <w:p w14:paraId="763DC14B" w14:textId="77777777" w:rsidR="00FD2250" w:rsidRPr="003C7A59" w:rsidRDefault="00FD2250" w:rsidP="009A3562">
      <w:pPr>
        <w:tabs>
          <w:tab w:val="clear" w:pos="567"/>
        </w:tabs>
        <w:spacing w:line="240" w:lineRule="auto"/>
        <w:rPr>
          <w:szCs w:val="22"/>
          <w:lang w:eastAsia="nb-NO"/>
        </w:rPr>
      </w:pPr>
      <w:r w:rsidRPr="001B3019">
        <w:rPr>
          <w:b/>
          <w:szCs w:val="22"/>
          <w:highlight w:val="lightGray"/>
          <w:lang w:eastAsia="nb-NO"/>
        </w:rPr>
        <w:t>5.</w:t>
      </w:r>
      <w:r w:rsidRPr="003C7A59">
        <w:rPr>
          <w:b/>
          <w:szCs w:val="22"/>
          <w:lang w:eastAsia="nb-NO"/>
        </w:rPr>
        <w:tab/>
        <w:t>KONTRAINDIKASJONER</w:t>
      </w:r>
    </w:p>
    <w:p w14:paraId="763DC14C" w14:textId="77777777" w:rsidR="00FD2250" w:rsidRPr="003C7A59" w:rsidRDefault="00FD2250" w:rsidP="00346A1D">
      <w:pPr>
        <w:tabs>
          <w:tab w:val="clear" w:pos="567"/>
        </w:tabs>
        <w:spacing w:line="240" w:lineRule="auto"/>
        <w:rPr>
          <w:szCs w:val="22"/>
          <w:lang w:eastAsia="nb-NO"/>
        </w:rPr>
      </w:pPr>
    </w:p>
    <w:p w14:paraId="763DC14D" w14:textId="77777777" w:rsidR="00FD2250" w:rsidRPr="003C7A59" w:rsidRDefault="00FD2250" w:rsidP="00346A1D">
      <w:pPr>
        <w:tabs>
          <w:tab w:val="clear" w:pos="567"/>
        </w:tabs>
        <w:spacing w:line="240" w:lineRule="auto"/>
        <w:rPr>
          <w:szCs w:val="22"/>
          <w:lang w:eastAsia="nb-NO"/>
        </w:rPr>
      </w:pPr>
      <w:r w:rsidRPr="003C7A59">
        <w:rPr>
          <w:szCs w:val="22"/>
          <w:lang w:eastAsia="nb-NO"/>
        </w:rPr>
        <w:t>Skal ikke brukes til hester yngre enn 6 uker.</w:t>
      </w:r>
    </w:p>
    <w:p w14:paraId="763DC14E" w14:textId="77777777" w:rsidR="00FD2250" w:rsidRPr="003C7A59" w:rsidRDefault="00FD2250" w:rsidP="00346A1D">
      <w:pPr>
        <w:tabs>
          <w:tab w:val="clear" w:pos="567"/>
        </w:tabs>
        <w:spacing w:line="240" w:lineRule="auto"/>
        <w:rPr>
          <w:szCs w:val="22"/>
          <w:lang w:eastAsia="nb-NO"/>
        </w:rPr>
      </w:pPr>
      <w:r w:rsidRPr="003C7A59">
        <w:rPr>
          <w:szCs w:val="22"/>
          <w:lang w:eastAsia="nb-NO"/>
        </w:rPr>
        <w:t xml:space="preserve">Skal ikke brukes til drektige og </w:t>
      </w:r>
      <w:r w:rsidR="00C7317E" w:rsidRPr="003C7A59">
        <w:rPr>
          <w:szCs w:val="22"/>
          <w:lang w:eastAsia="nb-NO"/>
        </w:rPr>
        <w:t xml:space="preserve">diegivende </w:t>
      </w:r>
      <w:r w:rsidRPr="003C7A59">
        <w:rPr>
          <w:szCs w:val="22"/>
          <w:lang w:eastAsia="nb-NO"/>
        </w:rPr>
        <w:t>hopper.</w:t>
      </w:r>
    </w:p>
    <w:p w14:paraId="763DC14F" w14:textId="77777777" w:rsidR="00FD2250" w:rsidRPr="003C7A59" w:rsidRDefault="00FD2250" w:rsidP="00346A1D">
      <w:pPr>
        <w:tabs>
          <w:tab w:val="clear" w:pos="567"/>
          <w:tab w:val="left" w:pos="709"/>
        </w:tabs>
        <w:spacing w:line="240" w:lineRule="auto"/>
        <w:jc w:val="both"/>
        <w:rPr>
          <w:szCs w:val="22"/>
          <w:lang w:eastAsia="de-DE"/>
        </w:rPr>
      </w:pPr>
      <w:r w:rsidRPr="003C7A59">
        <w:rPr>
          <w:szCs w:val="22"/>
          <w:lang w:eastAsia="de-DE"/>
        </w:rPr>
        <w:t xml:space="preserve">Skal ikke brukes </w:t>
      </w:r>
      <w:r w:rsidR="00EF710D" w:rsidRPr="003C7A59">
        <w:rPr>
          <w:szCs w:val="22"/>
          <w:lang w:eastAsia="de-DE"/>
        </w:rPr>
        <w:t>til</w:t>
      </w:r>
      <w:r w:rsidRPr="003C7A59">
        <w:rPr>
          <w:szCs w:val="22"/>
          <w:lang w:eastAsia="de-DE"/>
        </w:rPr>
        <w:t xml:space="preserve"> dyr som lider av blødningsforstyrrelser, svekket lever-, hjerte eller nyrefunksjon eller der det er påvist ulcerogene gastrointestinale lesjoner.</w:t>
      </w:r>
    </w:p>
    <w:p w14:paraId="763DC150" w14:textId="77777777" w:rsidR="00FD2250" w:rsidRPr="003C7A59" w:rsidRDefault="00FD2250" w:rsidP="00346A1D">
      <w:pPr>
        <w:tabs>
          <w:tab w:val="clear" w:pos="567"/>
          <w:tab w:val="left" w:pos="709"/>
        </w:tabs>
        <w:spacing w:line="240" w:lineRule="auto"/>
        <w:jc w:val="both"/>
        <w:rPr>
          <w:szCs w:val="22"/>
          <w:lang w:eastAsia="de-DE"/>
        </w:rPr>
      </w:pPr>
      <w:r w:rsidRPr="003C7A59">
        <w:rPr>
          <w:szCs w:val="22"/>
          <w:lang w:eastAsia="de-DE"/>
        </w:rPr>
        <w:t>Skal ikke brukes ved kjent overfølsomhet for virkestoffet eller noen av hjelpestoffene.</w:t>
      </w:r>
    </w:p>
    <w:p w14:paraId="763DC151" w14:textId="77777777" w:rsidR="00FD2250" w:rsidRPr="003C7A59" w:rsidRDefault="00FD2250" w:rsidP="00346A1D">
      <w:pPr>
        <w:tabs>
          <w:tab w:val="clear" w:pos="567"/>
        </w:tabs>
        <w:spacing w:line="240" w:lineRule="auto"/>
        <w:rPr>
          <w:szCs w:val="22"/>
          <w:lang w:eastAsia="nb-NO"/>
        </w:rPr>
      </w:pPr>
      <w:r w:rsidRPr="003C7A59">
        <w:rPr>
          <w:szCs w:val="22"/>
          <w:lang w:eastAsia="nb-NO"/>
        </w:rPr>
        <w:t>Ved behandling av diaré hos storfe, skal ikke preparatet brukes til dyr som er under én uke gamle.</w:t>
      </w:r>
    </w:p>
    <w:p w14:paraId="763DC152" w14:textId="77777777" w:rsidR="00FD2250" w:rsidRPr="003C7A59" w:rsidRDefault="00FD2250" w:rsidP="00346A1D">
      <w:pPr>
        <w:tabs>
          <w:tab w:val="clear" w:pos="567"/>
        </w:tabs>
        <w:spacing w:line="240" w:lineRule="auto"/>
        <w:rPr>
          <w:szCs w:val="22"/>
          <w:lang w:eastAsia="nb-NO"/>
        </w:rPr>
      </w:pPr>
    </w:p>
    <w:p w14:paraId="763DC153" w14:textId="77777777" w:rsidR="00FD2250" w:rsidRPr="003C7A59" w:rsidRDefault="00FD2250" w:rsidP="00346A1D">
      <w:pPr>
        <w:tabs>
          <w:tab w:val="clear" w:pos="567"/>
        </w:tabs>
        <w:spacing w:line="240" w:lineRule="auto"/>
        <w:rPr>
          <w:szCs w:val="22"/>
          <w:lang w:eastAsia="nb-NO"/>
        </w:rPr>
      </w:pPr>
    </w:p>
    <w:p w14:paraId="763DC154" w14:textId="77777777" w:rsidR="00FD2250" w:rsidRPr="003C7A59" w:rsidRDefault="00FD2250" w:rsidP="00346A1D">
      <w:pPr>
        <w:tabs>
          <w:tab w:val="clear" w:pos="567"/>
        </w:tabs>
        <w:spacing w:line="240" w:lineRule="auto"/>
        <w:ind w:left="567" w:hanging="567"/>
        <w:rPr>
          <w:szCs w:val="22"/>
          <w:lang w:eastAsia="nb-NO"/>
        </w:rPr>
      </w:pPr>
      <w:r w:rsidRPr="001B3019">
        <w:rPr>
          <w:b/>
          <w:szCs w:val="22"/>
          <w:highlight w:val="lightGray"/>
          <w:lang w:eastAsia="nb-NO"/>
        </w:rPr>
        <w:t>6.</w:t>
      </w:r>
      <w:r w:rsidRPr="003C7A59">
        <w:rPr>
          <w:b/>
          <w:szCs w:val="22"/>
          <w:lang w:eastAsia="nb-NO"/>
        </w:rPr>
        <w:tab/>
        <w:t>BIVIRKNINGER</w:t>
      </w:r>
    </w:p>
    <w:p w14:paraId="763DC155" w14:textId="77777777" w:rsidR="00FD2250" w:rsidRPr="003C7A59" w:rsidRDefault="00FD2250" w:rsidP="00346A1D">
      <w:pPr>
        <w:tabs>
          <w:tab w:val="clear" w:pos="567"/>
          <w:tab w:val="left" w:pos="0"/>
        </w:tabs>
        <w:spacing w:line="240" w:lineRule="auto"/>
        <w:jc w:val="both"/>
        <w:rPr>
          <w:szCs w:val="22"/>
          <w:lang w:eastAsia="de-DE"/>
        </w:rPr>
      </w:pPr>
    </w:p>
    <w:p w14:paraId="763DC156" w14:textId="547D4754" w:rsidR="00FD2250" w:rsidRPr="003C7A59" w:rsidRDefault="00D932DD" w:rsidP="00346A1D">
      <w:pPr>
        <w:tabs>
          <w:tab w:val="clear" w:pos="567"/>
        </w:tabs>
        <w:spacing w:line="240" w:lineRule="auto"/>
        <w:rPr>
          <w:snapToGrid w:val="0"/>
          <w:szCs w:val="22"/>
          <w:lang w:eastAsia="de-DE"/>
        </w:rPr>
      </w:pPr>
      <w:r>
        <w:rPr>
          <w:szCs w:val="22"/>
        </w:rPr>
        <w:t xml:space="preserve">Hos storfe ble kun en svak, </w:t>
      </w:r>
      <w:r w:rsidRPr="008456A0">
        <w:rPr>
          <w:snapToGrid w:val="0"/>
          <w:szCs w:val="22"/>
          <w:lang w:eastAsia="de-DE"/>
        </w:rPr>
        <w:t xml:space="preserve">forbigående </w:t>
      </w:r>
      <w:r w:rsidRPr="008456A0">
        <w:rPr>
          <w:szCs w:val="22"/>
        </w:rPr>
        <w:t>hevelse på injeksjonsstedet etter subkutan administrasjon</w:t>
      </w:r>
      <w:r>
        <w:rPr>
          <w:szCs w:val="22"/>
        </w:rPr>
        <w:t xml:space="preserve"> observert </w:t>
      </w:r>
      <w:r w:rsidRPr="008456A0">
        <w:rPr>
          <w:szCs w:val="22"/>
        </w:rPr>
        <w:t>hos mindre enn 10 % av storfe behandlet i kliniske studier.</w:t>
      </w:r>
    </w:p>
    <w:p w14:paraId="763DC157" w14:textId="77777777" w:rsidR="00FD2250" w:rsidRPr="003C7A59" w:rsidRDefault="00FD2250" w:rsidP="00346A1D">
      <w:pPr>
        <w:tabs>
          <w:tab w:val="clear" w:pos="567"/>
        </w:tabs>
        <w:spacing w:line="240" w:lineRule="auto"/>
        <w:rPr>
          <w:snapToGrid w:val="0"/>
          <w:szCs w:val="22"/>
          <w:lang w:eastAsia="de-DE"/>
        </w:rPr>
      </w:pPr>
    </w:p>
    <w:p w14:paraId="011339BA" w14:textId="46D75D0D" w:rsidR="00F76804" w:rsidRPr="001C20F2" w:rsidRDefault="00F76804" w:rsidP="00F76804">
      <w:pPr>
        <w:spacing w:line="240" w:lineRule="auto"/>
        <w:rPr>
          <w:szCs w:val="22"/>
          <w:lang w:eastAsia="nb-NO"/>
        </w:rPr>
      </w:pPr>
      <w:r w:rsidRPr="001C20F2">
        <w:rPr>
          <w:szCs w:val="22"/>
          <w:lang w:eastAsia="nb-NO"/>
        </w:rPr>
        <w:t xml:space="preserve">Hos hest ble en forbigående hevelse ved injeksjonsstedet </w:t>
      </w:r>
      <w:r w:rsidRPr="001C20F2">
        <w:rPr>
          <w:szCs w:val="22"/>
        </w:rPr>
        <w:t>observert i isolerte tilfeller i kliniske studier</w:t>
      </w:r>
      <w:r w:rsidRPr="001C20F2">
        <w:rPr>
          <w:szCs w:val="22"/>
          <w:lang w:eastAsia="nb-NO"/>
        </w:rPr>
        <w:t>, men denne gik</w:t>
      </w:r>
      <w:r w:rsidR="008247B1">
        <w:rPr>
          <w:szCs w:val="22"/>
          <w:lang w:eastAsia="nb-NO"/>
        </w:rPr>
        <w:t>k</w:t>
      </w:r>
      <w:r w:rsidRPr="001C20F2">
        <w:rPr>
          <w:szCs w:val="22"/>
          <w:lang w:eastAsia="nb-NO"/>
        </w:rPr>
        <w:t xml:space="preserve"> tilbake uten inngrep.</w:t>
      </w:r>
    </w:p>
    <w:p w14:paraId="763DC159" w14:textId="77777777" w:rsidR="00FD2250" w:rsidRPr="003C7A59" w:rsidRDefault="00FD2250" w:rsidP="00346A1D">
      <w:pPr>
        <w:tabs>
          <w:tab w:val="clear" w:pos="567"/>
        </w:tabs>
        <w:spacing w:line="240" w:lineRule="auto"/>
        <w:rPr>
          <w:szCs w:val="22"/>
          <w:lang w:eastAsia="nb-NO"/>
        </w:rPr>
      </w:pPr>
    </w:p>
    <w:p w14:paraId="763DC15A" w14:textId="1411D8BC" w:rsidR="00FD2250" w:rsidRPr="003C7A59" w:rsidRDefault="00F14C21" w:rsidP="00346A1D">
      <w:pPr>
        <w:tabs>
          <w:tab w:val="clear" w:pos="567"/>
        </w:tabs>
        <w:spacing w:line="240" w:lineRule="auto"/>
        <w:rPr>
          <w:szCs w:val="22"/>
          <w:lang w:eastAsia="nb-NO"/>
        </w:rPr>
      </w:pPr>
      <w:r>
        <w:rPr>
          <w:szCs w:val="22"/>
          <w:lang w:eastAsia="nb-NO"/>
        </w:rPr>
        <w:t>A</w:t>
      </w:r>
      <w:r w:rsidR="00FD2250" w:rsidRPr="003C7A59">
        <w:rPr>
          <w:szCs w:val="22"/>
          <w:lang w:eastAsia="nb-NO"/>
        </w:rPr>
        <w:t>nafylaktiske reaksjoner</w:t>
      </w:r>
      <w:r w:rsidR="00680AF2" w:rsidRPr="003C7A59">
        <w:rPr>
          <w:szCs w:val="22"/>
          <w:lang w:eastAsia="nb-NO"/>
        </w:rPr>
        <w:t>,</w:t>
      </w:r>
      <w:r w:rsidR="00FD2250" w:rsidRPr="003C7A59">
        <w:rPr>
          <w:szCs w:val="22"/>
          <w:lang w:eastAsia="nb-NO"/>
        </w:rPr>
        <w:t xml:space="preserve"> </w:t>
      </w:r>
      <w:r w:rsidR="00A974EC" w:rsidRPr="003C7A59">
        <w:rPr>
          <w:szCs w:val="22"/>
          <w:lang w:eastAsia="nb-NO"/>
        </w:rPr>
        <w:t xml:space="preserve">som kan være alvorlige </w:t>
      </w:r>
      <w:r w:rsidR="00E60236" w:rsidRPr="003C7A59">
        <w:rPr>
          <w:szCs w:val="22"/>
          <w:lang w:eastAsia="nb-NO"/>
        </w:rPr>
        <w:t>(inkludert livstruende)</w:t>
      </w:r>
      <w:r w:rsidR="00000D5C" w:rsidRPr="003C7A59">
        <w:rPr>
          <w:szCs w:val="22"/>
          <w:lang w:eastAsia="nb-NO"/>
        </w:rPr>
        <w:t>,</w:t>
      </w:r>
      <w:r w:rsidRPr="00F14C21">
        <w:rPr>
          <w:szCs w:val="22"/>
          <w:lang w:eastAsia="nb-NO"/>
        </w:rPr>
        <w:t xml:space="preserve"> har i svært sjeldne tilfeller blitt observert</w:t>
      </w:r>
      <w:r w:rsidR="00832563" w:rsidRPr="003C7A59">
        <w:rPr>
          <w:szCs w:val="22"/>
          <w:lang w:eastAsia="nb-NO"/>
        </w:rPr>
        <w:t xml:space="preserve">, </w:t>
      </w:r>
      <w:r w:rsidR="00000D5C" w:rsidRPr="003C7A59">
        <w:rPr>
          <w:szCs w:val="22"/>
          <w:lang w:eastAsia="nb-NO"/>
        </w:rPr>
        <w:t>disse</w:t>
      </w:r>
      <w:r w:rsidR="00FD2250" w:rsidRPr="003C7A59">
        <w:rPr>
          <w:szCs w:val="22"/>
          <w:lang w:eastAsia="nb-NO"/>
        </w:rPr>
        <w:t xml:space="preserve"> skal behandles sym</w:t>
      </w:r>
      <w:r w:rsidR="009A3562" w:rsidRPr="003C7A59">
        <w:rPr>
          <w:szCs w:val="22"/>
          <w:lang w:eastAsia="nb-NO"/>
        </w:rPr>
        <w:t>p</w:t>
      </w:r>
      <w:r w:rsidR="00FD2250" w:rsidRPr="003C7A59">
        <w:rPr>
          <w:szCs w:val="22"/>
          <w:lang w:eastAsia="nb-NO"/>
        </w:rPr>
        <w:t>tomatisk.</w:t>
      </w:r>
    </w:p>
    <w:p w14:paraId="763DC15B" w14:textId="77777777" w:rsidR="00BC0919" w:rsidRPr="003C7A59" w:rsidRDefault="00BC0919" w:rsidP="00BC0919">
      <w:pPr>
        <w:spacing w:line="240" w:lineRule="auto"/>
        <w:rPr>
          <w:szCs w:val="22"/>
        </w:rPr>
      </w:pPr>
    </w:p>
    <w:p w14:paraId="256F479C" w14:textId="77777777" w:rsidR="00D70F93" w:rsidRDefault="00D70F93" w:rsidP="00D70F93">
      <w:pPr>
        <w:ind w:left="567" w:hanging="567"/>
        <w:rPr>
          <w:bCs/>
          <w:szCs w:val="22"/>
        </w:rPr>
      </w:pPr>
      <w:r>
        <w:rPr>
          <w:szCs w:val="22"/>
        </w:rPr>
        <w:t>Frekvensen av</w:t>
      </w:r>
      <w:r>
        <w:rPr>
          <w:bCs/>
          <w:szCs w:val="22"/>
        </w:rPr>
        <w:t xml:space="preserve"> bivirkninger </w:t>
      </w:r>
      <w:r>
        <w:rPr>
          <w:szCs w:val="22"/>
        </w:rPr>
        <w:t>angis etter følgende kriterier:</w:t>
      </w:r>
    </w:p>
    <w:p w14:paraId="391AFBD9" w14:textId="77777777" w:rsidR="00D70F93" w:rsidRDefault="00D70F93" w:rsidP="00D70F93">
      <w:pPr>
        <w:ind w:left="567" w:hanging="567"/>
        <w:rPr>
          <w:szCs w:val="22"/>
        </w:rPr>
      </w:pPr>
      <w:r>
        <w:rPr>
          <w:szCs w:val="22"/>
        </w:rPr>
        <w:t>- Svært vanlige (flere enn 1 av 10 behandlede dyr får bivirkning(er))</w:t>
      </w:r>
    </w:p>
    <w:p w14:paraId="5B3C8BF2" w14:textId="77777777" w:rsidR="00D70F93" w:rsidRDefault="00D70F93" w:rsidP="00D70F93">
      <w:pPr>
        <w:ind w:left="567" w:hanging="567"/>
        <w:rPr>
          <w:szCs w:val="22"/>
        </w:rPr>
      </w:pPr>
      <w:r>
        <w:rPr>
          <w:szCs w:val="22"/>
        </w:rPr>
        <w:t>- Vanlige (flere enn 1 men færre enn 10 av 100 behandlede dyr)</w:t>
      </w:r>
    </w:p>
    <w:p w14:paraId="3CD1B422" w14:textId="77777777" w:rsidR="00D70F93" w:rsidRDefault="00D70F93" w:rsidP="00D70F93">
      <w:pPr>
        <w:ind w:left="567" w:hanging="567"/>
        <w:rPr>
          <w:szCs w:val="22"/>
        </w:rPr>
      </w:pPr>
      <w:r>
        <w:rPr>
          <w:szCs w:val="22"/>
        </w:rPr>
        <w:t>- Mindre vanlige (flere enn 1 men færre enn 10 av 1000 behandlede dyr)</w:t>
      </w:r>
    </w:p>
    <w:p w14:paraId="53F8416F" w14:textId="77777777" w:rsidR="00D70F93" w:rsidRDefault="00D70F93" w:rsidP="00D70F93">
      <w:pPr>
        <w:ind w:left="567" w:hanging="567"/>
        <w:rPr>
          <w:szCs w:val="22"/>
        </w:rPr>
      </w:pPr>
      <w:r>
        <w:rPr>
          <w:szCs w:val="22"/>
        </w:rPr>
        <w:t>- Sjeldne (flere enn 1 men færre enn 10 av 10 000 behandlede dyr)</w:t>
      </w:r>
    </w:p>
    <w:p w14:paraId="75F32B4B" w14:textId="7293D926" w:rsidR="00D70F93" w:rsidRDefault="00D70F93" w:rsidP="00D70F93">
      <w:pPr>
        <w:ind w:left="567" w:hanging="567"/>
        <w:rPr>
          <w:szCs w:val="22"/>
        </w:rPr>
      </w:pPr>
      <w:r>
        <w:rPr>
          <w:szCs w:val="22"/>
        </w:rPr>
        <w:t>- Svært sjeldne (færre enn 1 av 10 000 behandlede dyr, inkludert isolerte rapporter).</w:t>
      </w:r>
    </w:p>
    <w:p w14:paraId="0CD0D2A3" w14:textId="77777777" w:rsidR="00D70F93" w:rsidRDefault="00D70F93" w:rsidP="00D70F93">
      <w:pPr>
        <w:ind w:right="-2"/>
        <w:rPr>
          <w:szCs w:val="22"/>
        </w:rPr>
      </w:pPr>
    </w:p>
    <w:p w14:paraId="422D6A64" w14:textId="77777777" w:rsidR="00D70F93" w:rsidRDefault="00D70F93" w:rsidP="00D70F93">
      <w:pPr>
        <w:ind w:right="-2"/>
        <w:rPr>
          <w:szCs w:val="22"/>
        </w:rPr>
      </w:pPr>
      <w:r>
        <w:rPr>
          <w:szCs w:val="22"/>
        </w:rPr>
        <w:t>Hvis du legger merke til noen bivirkninger, også slike som ikke allerede er nevnt i dette pakningsvedlegget, eller du tror at legemidlet ikke har virket, bør dette meldes til din veterinær.</w:t>
      </w:r>
    </w:p>
    <w:p w14:paraId="63575A7D" w14:textId="77777777" w:rsidR="00D70F93" w:rsidRDefault="00D70F93" w:rsidP="00D70F93">
      <w:pPr>
        <w:rPr>
          <w:szCs w:val="22"/>
        </w:rPr>
      </w:pPr>
    </w:p>
    <w:p w14:paraId="763DC164" w14:textId="77777777" w:rsidR="00FD2250" w:rsidRPr="003C7A59" w:rsidRDefault="00FD2250" w:rsidP="00346A1D">
      <w:pPr>
        <w:tabs>
          <w:tab w:val="clear" w:pos="567"/>
        </w:tabs>
        <w:spacing w:line="240" w:lineRule="auto"/>
        <w:rPr>
          <w:szCs w:val="22"/>
          <w:lang w:eastAsia="nb-NO"/>
        </w:rPr>
      </w:pPr>
    </w:p>
    <w:p w14:paraId="763DC166" w14:textId="77777777" w:rsidR="00FD2250" w:rsidRPr="003C7A59" w:rsidRDefault="00FD2250" w:rsidP="00346A1D">
      <w:pPr>
        <w:tabs>
          <w:tab w:val="clear" w:pos="567"/>
        </w:tabs>
        <w:spacing w:line="240" w:lineRule="auto"/>
        <w:ind w:left="567" w:hanging="567"/>
        <w:rPr>
          <w:szCs w:val="22"/>
          <w:lang w:eastAsia="nb-NO"/>
        </w:rPr>
      </w:pPr>
      <w:r w:rsidRPr="001B3019">
        <w:rPr>
          <w:b/>
          <w:szCs w:val="22"/>
          <w:highlight w:val="lightGray"/>
          <w:lang w:eastAsia="nb-NO"/>
        </w:rPr>
        <w:t>7.</w:t>
      </w:r>
      <w:r w:rsidRPr="003C7A59">
        <w:rPr>
          <w:b/>
          <w:szCs w:val="22"/>
          <w:lang w:eastAsia="nb-NO"/>
        </w:rPr>
        <w:tab/>
        <w:t>DYREART</w:t>
      </w:r>
      <w:r w:rsidR="00F96C13" w:rsidRPr="003C7A59">
        <w:rPr>
          <w:b/>
          <w:szCs w:val="22"/>
          <w:lang w:eastAsia="nb-NO"/>
        </w:rPr>
        <w:t>ER</w:t>
      </w:r>
      <w:r w:rsidRPr="003C7A59">
        <w:rPr>
          <w:b/>
          <w:szCs w:val="22"/>
          <w:lang w:eastAsia="nb-NO"/>
        </w:rPr>
        <w:t xml:space="preserve"> SOM PREPARATET ER BEREGNET TIL</w:t>
      </w:r>
      <w:r w:rsidR="006D63DE" w:rsidRPr="003C7A59">
        <w:rPr>
          <w:b/>
          <w:szCs w:val="22"/>
          <w:lang w:eastAsia="nb-NO"/>
        </w:rPr>
        <w:t xml:space="preserve"> (MÅLARTER)</w:t>
      </w:r>
    </w:p>
    <w:p w14:paraId="763DC167" w14:textId="77777777" w:rsidR="00FD2250" w:rsidRPr="003C7A59" w:rsidRDefault="00FD2250" w:rsidP="00346A1D">
      <w:pPr>
        <w:tabs>
          <w:tab w:val="clear" w:pos="567"/>
        </w:tabs>
        <w:spacing w:line="240" w:lineRule="auto"/>
        <w:rPr>
          <w:szCs w:val="22"/>
          <w:lang w:eastAsia="nb-NO"/>
        </w:rPr>
      </w:pPr>
    </w:p>
    <w:p w14:paraId="763DC168" w14:textId="77777777" w:rsidR="00FD2250" w:rsidRPr="003C7A59" w:rsidRDefault="00FD2250" w:rsidP="00346A1D">
      <w:pPr>
        <w:tabs>
          <w:tab w:val="clear" w:pos="567"/>
        </w:tabs>
        <w:spacing w:line="240" w:lineRule="auto"/>
        <w:ind w:left="567" w:hanging="567"/>
        <w:rPr>
          <w:strike/>
          <w:szCs w:val="22"/>
          <w:lang w:eastAsia="nb-NO"/>
        </w:rPr>
      </w:pPr>
      <w:r w:rsidRPr="003C7A59">
        <w:rPr>
          <w:szCs w:val="22"/>
          <w:lang w:eastAsia="nb-NO"/>
        </w:rPr>
        <w:t>Storfe, gris og hest</w:t>
      </w:r>
    </w:p>
    <w:p w14:paraId="763DC169" w14:textId="77777777" w:rsidR="00FD2250" w:rsidRPr="003C7A59" w:rsidRDefault="00FD2250" w:rsidP="00346A1D">
      <w:pPr>
        <w:tabs>
          <w:tab w:val="clear" w:pos="567"/>
        </w:tabs>
        <w:spacing w:line="240" w:lineRule="auto"/>
        <w:rPr>
          <w:szCs w:val="22"/>
        </w:rPr>
      </w:pPr>
    </w:p>
    <w:p w14:paraId="763DC16A" w14:textId="77777777" w:rsidR="00FD2250" w:rsidRPr="003C7A59" w:rsidRDefault="00FD2250" w:rsidP="00346A1D">
      <w:pPr>
        <w:tabs>
          <w:tab w:val="clear" w:pos="567"/>
        </w:tabs>
        <w:spacing w:line="240" w:lineRule="auto"/>
        <w:rPr>
          <w:szCs w:val="22"/>
          <w:lang w:eastAsia="nb-NO"/>
        </w:rPr>
      </w:pPr>
    </w:p>
    <w:p w14:paraId="763DC16B" w14:textId="47179A15" w:rsidR="00FD2250" w:rsidRPr="003C7A59" w:rsidRDefault="00FD2250" w:rsidP="00346A1D">
      <w:pPr>
        <w:tabs>
          <w:tab w:val="clear" w:pos="567"/>
        </w:tabs>
        <w:spacing w:line="240" w:lineRule="auto"/>
        <w:ind w:left="567" w:hanging="567"/>
        <w:rPr>
          <w:szCs w:val="22"/>
          <w:lang w:eastAsia="nb-NO"/>
        </w:rPr>
      </w:pPr>
      <w:r w:rsidRPr="001B3019">
        <w:rPr>
          <w:b/>
          <w:szCs w:val="22"/>
          <w:highlight w:val="lightGray"/>
          <w:lang w:eastAsia="nb-NO"/>
        </w:rPr>
        <w:t>8.</w:t>
      </w:r>
      <w:r w:rsidRPr="003C7A59">
        <w:rPr>
          <w:b/>
          <w:szCs w:val="22"/>
          <w:lang w:eastAsia="nb-NO"/>
        </w:rPr>
        <w:tab/>
      </w:r>
      <w:r w:rsidR="00431D8C" w:rsidRPr="00647CF3">
        <w:rPr>
          <w:b/>
          <w:szCs w:val="22"/>
        </w:rPr>
        <w:t>DOSERING FOR HVER MÅLART, TILFØRSELSVEI(ER) OG TILFØRSELSMÅTE</w:t>
      </w:r>
    </w:p>
    <w:p w14:paraId="763DC16C" w14:textId="77777777" w:rsidR="00FD2250" w:rsidRPr="003C7A59" w:rsidRDefault="00FD2250" w:rsidP="00346A1D">
      <w:pPr>
        <w:tabs>
          <w:tab w:val="clear" w:pos="567"/>
        </w:tabs>
        <w:spacing w:line="240" w:lineRule="auto"/>
        <w:jc w:val="both"/>
        <w:rPr>
          <w:szCs w:val="22"/>
          <w:highlight w:val="blue"/>
          <w:lang w:eastAsia="de-DE"/>
        </w:rPr>
      </w:pPr>
    </w:p>
    <w:p w14:paraId="763DC16D" w14:textId="77777777" w:rsidR="00FD2250" w:rsidRPr="00040BF8" w:rsidRDefault="00FD2250" w:rsidP="00346A1D">
      <w:pPr>
        <w:tabs>
          <w:tab w:val="clear" w:pos="567"/>
        </w:tabs>
        <w:spacing w:line="240" w:lineRule="auto"/>
        <w:jc w:val="both"/>
        <w:rPr>
          <w:szCs w:val="22"/>
          <w:u w:val="single"/>
          <w:lang w:eastAsia="de-DE"/>
        </w:rPr>
      </w:pPr>
      <w:r w:rsidRPr="00040BF8">
        <w:rPr>
          <w:szCs w:val="22"/>
          <w:u w:val="single"/>
          <w:lang w:eastAsia="de-DE"/>
        </w:rPr>
        <w:t>Storfe:</w:t>
      </w:r>
    </w:p>
    <w:p w14:paraId="763DC16E" w14:textId="77777777" w:rsidR="00FD2250" w:rsidRPr="003C7A59" w:rsidRDefault="00371AF5" w:rsidP="00346A1D">
      <w:pPr>
        <w:tabs>
          <w:tab w:val="clear" w:pos="567"/>
        </w:tabs>
        <w:spacing w:line="240" w:lineRule="auto"/>
        <w:rPr>
          <w:szCs w:val="22"/>
          <w:lang w:eastAsia="de-DE"/>
        </w:rPr>
      </w:pPr>
      <w:r w:rsidRPr="003C7A59">
        <w:rPr>
          <w:szCs w:val="22"/>
          <w:lang w:eastAsia="de-DE"/>
        </w:rPr>
        <w:t xml:space="preserve">En engangsinjeksjon, subkutan eller intravenøs, med en dose på </w:t>
      </w:r>
      <w:r w:rsidR="00FD2250" w:rsidRPr="003C7A59">
        <w:rPr>
          <w:szCs w:val="22"/>
          <w:lang w:eastAsia="de-DE"/>
        </w:rPr>
        <w:t>0,5 mg meloksikam/kg kroppsvekt (dvs. 2,5 ml/100 kg) i kombinasjon med passende antibiotikabehandling eller oral rehydreringsbehandling, i henhold til aktuell indikasjon.</w:t>
      </w:r>
    </w:p>
    <w:p w14:paraId="763DC16F" w14:textId="77777777" w:rsidR="00FD2250" w:rsidRPr="003C7A59" w:rsidRDefault="00FD2250" w:rsidP="00346A1D">
      <w:pPr>
        <w:spacing w:line="240" w:lineRule="auto"/>
        <w:ind w:left="568" w:hanging="568"/>
        <w:rPr>
          <w:szCs w:val="22"/>
          <w:lang w:eastAsia="nb-NO"/>
        </w:rPr>
      </w:pPr>
    </w:p>
    <w:p w14:paraId="763DC170" w14:textId="77777777" w:rsidR="00FD2250" w:rsidRPr="00040BF8" w:rsidRDefault="00FD2250" w:rsidP="00346A1D">
      <w:pPr>
        <w:tabs>
          <w:tab w:val="clear" w:pos="567"/>
        </w:tabs>
        <w:spacing w:line="240" w:lineRule="auto"/>
        <w:rPr>
          <w:szCs w:val="22"/>
          <w:u w:val="single"/>
          <w:lang w:eastAsia="nb-NO"/>
        </w:rPr>
      </w:pPr>
      <w:r w:rsidRPr="00040BF8">
        <w:rPr>
          <w:szCs w:val="22"/>
          <w:u w:val="single"/>
          <w:lang w:eastAsia="nb-NO"/>
        </w:rPr>
        <w:t>Gris:</w:t>
      </w:r>
    </w:p>
    <w:p w14:paraId="763DC171" w14:textId="77777777" w:rsidR="00FD2250" w:rsidRPr="003C7A59" w:rsidRDefault="00371AF5" w:rsidP="00346A1D">
      <w:pPr>
        <w:tabs>
          <w:tab w:val="clear" w:pos="567"/>
        </w:tabs>
        <w:spacing w:line="240" w:lineRule="auto"/>
        <w:rPr>
          <w:szCs w:val="22"/>
          <w:lang w:eastAsia="nb-NO"/>
        </w:rPr>
      </w:pPr>
      <w:r w:rsidRPr="003C7A59">
        <w:rPr>
          <w:szCs w:val="22"/>
          <w:lang w:eastAsia="de-DE"/>
        </w:rPr>
        <w:t xml:space="preserve">En </w:t>
      </w:r>
      <w:r w:rsidR="00235333" w:rsidRPr="003C7A59">
        <w:rPr>
          <w:lang w:eastAsia="nb-NO"/>
        </w:rPr>
        <w:t>intramuskulær</w:t>
      </w:r>
      <w:r w:rsidR="00235333" w:rsidRPr="003C7A59">
        <w:rPr>
          <w:szCs w:val="22"/>
          <w:lang w:eastAsia="de-DE"/>
        </w:rPr>
        <w:t xml:space="preserve"> </w:t>
      </w:r>
      <w:r w:rsidRPr="003C7A59">
        <w:rPr>
          <w:szCs w:val="22"/>
          <w:lang w:eastAsia="de-DE"/>
        </w:rPr>
        <w:t>engangsinjeksjon</w:t>
      </w:r>
      <w:r w:rsidRPr="003C7A59">
        <w:rPr>
          <w:lang w:eastAsia="nb-NO"/>
        </w:rPr>
        <w:t xml:space="preserve"> </w:t>
      </w:r>
      <w:r w:rsidRPr="003C7A59">
        <w:rPr>
          <w:szCs w:val="22"/>
          <w:lang w:eastAsia="de-DE"/>
        </w:rPr>
        <w:t xml:space="preserve">med en dose på </w:t>
      </w:r>
      <w:r w:rsidR="00FD2250" w:rsidRPr="003C7A59">
        <w:rPr>
          <w:szCs w:val="22"/>
          <w:lang w:eastAsia="nb-NO"/>
        </w:rPr>
        <w:t>0,4 mg meloksikam /kg kroppsvekt (dvs. 2,0</w:t>
      </w:r>
      <w:r w:rsidRPr="003C7A59">
        <w:rPr>
          <w:szCs w:val="22"/>
          <w:lang w:eastAsia="nb-NO"/>
        </w:rPr>
        <w:t> </w:t>
      </w:r>
      <w:r w:rsidR="00FD2250" w:rsidRPr="003C7A59">
        <w:rPr>
          <w:szCs w:val="22"/>
          <w:lang w:eastAsia="nb-NO"/>
        </w:rPr>
        <w:t>ml/100 kg kroppsvekt) i kombinasjon med passende antibiotikabehandling. Ved behov kan ytterligere en injeksjon meloksikam administreres etter 24 timer.</w:t>
      </w:r>
    </w:p>
    <w:p w14:paraId="763DC172" w14:textId="77777777" w:rsidR="00FD2250" w:rsidRPr="003C7A59" w:rsidRDefault="00FD2250" w:rsidP="00346A1D">
      <w:pPr>
        <w:tabs>
          <w:tab w:val="clear" w:pos="567"/>
        </w:tabs>
        <w:spacing w:line="240" w:lineRule="auto"/>
        <w:rPr>
          <w:szCs w:val="22"/>
          <w:lang w:eastAsia="nb-NO"/>
        </w:rPr>
      </w:pPr>
    </w:p>
    <w:p w14:paraId="763DC173" w14:textId="77777777" w:rsidR="00FD2250" w:rsidRPr="00040BF8" w:rsidRDefault="00FD2250" w:rsidP="0072761B">
      <w:pPr>
        <w:keepNext/>
        <w:tabs>
          <w:tab w:val="clear" w:pos="567"/>
        </w:tabs>
        <w:spacing w:line="240" w:lineRule="auto"/>
        <w:rPr>
          <w:bCs/>
          <w:szCs w:val="22"/>
          <w:u w:val="single"/>
          <w:lang w:eastAsia="nb-NO"/>
        </w:rPr>
      </w:pPr>
      <w:r w:rsidRPr="00040BF8">
        <w:rPr>
          <w:bCs/>
          <w:szCs w:val="22"/>
          <w:u w:val="single"/>
          <w:lang w:eastAsia="nb-NO"/>
        </w:rPr>
        <w:lastRenderedPageBreak/>
        <w:t>Hest:</w:t>
      </w:r>
    </w:p>
    <w:p w14:paraId="763DC174" w14:textId="77777777" w:rsidR="00FD2250" w:rsidRPr="003C7A59" w:rsidRDefault="00371AF5" w:rsidP="00346A1D">
      <w:pPr>
        <w:tabs>
          <w:tab w:val="clear" w:pos="567"/>
        </w:tabs>
        <w:spacing w:line="240" w:lineRule="auto"/>
        <w:rPr>
          <w:szCs w:val="22"/>
          <w:lang w:eastAsia="nb-NO"/>
        </w:rPr>
      </w:pPr>
      <w:r w:rsidRPr="003C7A59">
        <w:rPr>
          <w:szCs w:val="22"/>
          <w:lang w:eastAsia="nb-NO"/>
        </w:rPr>
        <w:t xml:space="preserve">En </w:t>
      </w:r>
      <w:r w:rsidR="00235333" w:rsidRPr="003C7A59">
        <w:rPr>
          <w:szCs w:val="22"/>
          <w:lang w:eastAsia="de-DE"/>
        </w:rPr>
        <w:t>intravenøs</w:t>
      </w:r>
      <w:r w:rsidR="00235333" w:rsidRPr="003C7A59">
        <w:rPr>
          <w:szCs w:val="22"/>
          <w:lang w:eastAsia="nb-NO"/>
        </w:rPr>
        <w:t xml:space="preserve"> </w:t>
      </w:r>
      <w:r w:rsidRPr="003C7A59">
        <w:rPr>
          <w:szCs w:val="22"/>
          <w:lang w:eastAsia="nb-NO"/>
        </w:rPr>
        <w:t xml:space="preserve">engangsinjeksjon </w:t>
      </w:r>
      <w:r w:rsidRPr="003C7A59">
        <w:rPr>
          <w:szCs w:val="22"/>
          <w:lang w:eastAsia="de-DE"/>
        </w:rPr>
        <w:t xml:space="preserve">med en dose på </w:t>
      </w:r>
      <w:r w:rsidR="00FD2250" w:rsidRPr="003C7A59">
        <w:rPr>
          <w:szCs w:val="22"/>
          <w:lang w:eastAsia="nb-NO"/>
        </w:rPr>
        <w:t>0,6 mg meloksikam/kg kroppsvekt (dvs. 3,0</w:t>
      </w:r>
      <w:r w:rsidRPr="003C7A59">
        <w:rPr>
          <w:szCs w:val="22"/>
          <w:lang w:eastAsia="nb-NO"/>
        </w:rPr>
        <w:t> </w:t>
      </w:r>
      <w:r w:rsidR="00FD2250" w:rsidRPr="003C7A59">
        <w:rPr>
          <w:szCs w:val="22"/>
          <w:lang w:eastAsia="nb-NO"/>
        </w:rPr>
        <w:t>ml/100</w:t>
      </w:r>
      <w:r w:rsidRPr="003C7A59">
        <w:rPr>
          <w:szCs w:val="22"/>
          <w:lang w:eastAsia="nb-NO"/>
        </w:rPr>
        <w:t> </w:t>
      </w:r>
      <w:r w:rsidR="00FD2250" w:rsidRPr="003C7A59">
        <w:rPr>
          <w:szCs w:val="22"/>
          <w:lang w:eastAsia="nb-NO"/>
        </w:rPr>
        <w:t xml:space="preserve">kg kroppsvekt). </w:t>
      </w:r>
    </w:p>
    <w:p w14:paraId="763DC175" w14:textId="77777777" w:rsidR="0060495C" w:rsidRPr="003C7A59" w:rsidRDefault="0060495C" w:rsidP="00346A1D">
      <w:pPr>
        <w:tabs>
          <w:tab w:val="clear" w:pos="567"/>
        </w:tabs>
        <w:spacing w:line="240" w:lineRule="auto"/>
        <w:rPr>
          <w:szCs w:val="22"/>
          <w:lang w:eastAsia="nb-NO"/>
        </w:rPr>
      </w:pPr>
    </w:p>
    <w:p w14:paraId="763DC176" w14:textId="77777777" w:rsidR="00FD2250" w:rsidRPr="003C7A59" w:rsidRDefault="00FD2250" w:rsidP="00346A1D">
      <w:pPr>
        <w:tabs>
          <w:tab w:val="clear" w:pos="567"/>
        </w:tabs>
        <w:spacing w:line="240" w:lineRule="auto"/>
        <w:rPr>
          <w:szCs w:val="22"/>
          <w:lang w:eastAsia="nb-NO"/>
        </w:rPr>
      </w:pPr>
      <w:r w:rsidRPr="003C7A59">
        <w:rPr>
          <w:szCs w:val="22"/>
          <w:lang w:eastAsia="nb-NO"/>
        </w:rPr>
        <w:t>Til bruk ved lindring av inflammasjon og smerte i forbindelse med akutte og kroniske lidelser i bevegelsesapparatet. Metacam 15 mg/ml mikstur, suspensjon med dosering 0,6 mg meloksikam/kg kroppsvekt kan brukes ved forlenging av behandling, 24 timer etter administrering av injeksjon.</w:t>
      </w:r>
    </w:p>
    <w:p w14:paraId="763DC177" w14:textId="77777777" w:rsidR="00FD2250" w:rsidRPr="003C7A59" w:rsidRDefault="00FD2250" w:rsidP="00346A1D">
      <w:pPr>
        <w:tabs>
          <w:tab w:val="clear" w:pos="567"/>
        </w:tabs>
        <w:spacing w:line="240" w:lineRule="auto"/>
        <w:rPr>
          <w:szCs w:val="22"/>
          <w:lang w:eastAsia="nb-NO"/>
        </w:rPr>
      </w:pPr>
    </w:p>
    <w:p w14:paraId="763DC178" w14:textId="77777777" w:rsidR="00FD2250" w:rsidRPr="003C7A59" w:rsidRDefault="00FD2250" w:rsidP="00346A1D">
      <w:pPr>
        <w:tabs>
          <w:tab w:val="clear" w:pos="567"/>
        </w:tabs>
        <w:spacing w:line="240" w:lineRule="auto"/>
        <w:jc w:val="both"/>
        <w:rPr>
          <w:szCs w:val="22"/>
          <w:lang w:eastAsia="de-DE"/>
        </w:rPr>
      </w:pPr>
    </w:p>
    <w:p w14:paraId="763DC179" w14:textId="77777777" w:rsidR="00FD2250" w:rsidRPr="003C7A59" w:rsidRDefault="00FD2250" w:rsidP="00346A1D">
      <w:pPr>
        <w:tabs>
          <w:tab w:val="clear" w:pos="567"/>
        </w:tabs>
        <w:spacing w:line="240" w:lineRule="auto"/>
        <w:ind w:left="567" w:hanging="567"/>
        <w:rPr>
          <w:szCs w:val="22"/>
          <w:lang w:eastAsia="nb-NO"/>
        </w:rPr>
      </w:pPr>
      <w:r w:rsidRPr="001B3019">
        <w:rPr>
          <w:b/>
          <w:szCs w:val="22"/>
          <w:highlight w:val="lightGray"/>
          <w:lang w:eastAsia="nb-NO"/>
        </w:rPr>
        <w:t>9.</w:t>
      </w:r>
      <w:r w:rsidRPr="003C7A59">
        <w:rPr>
          <w:b/>
          <w:szCs w:val="22"/>
          <w:lang w:eastAsia="nb-NO"/>
        </w:rPr>
        <w:tab/>
        <w:t>OPPLYSNINGER OM KORREKT BRUK</w:t>
      </w:r>
    </w:p>
    <w:p w14:paraId="763DC17A" w14:textId="77777777" w:rsidR="00FD2250" w:rsidRPr="003C7A59" w:rsidRDefault="00FD2250" w:rsidP="00346A1D">
      <w:pPr>
        <w:tabs>
          <w:tab w:val="clear" w:pos="567"/>
        </w:tabs>
        <w:spacing w:line="240" w:lineRule="auto"/>
        <w:rPr>
          <w:szCs w:val="22"/>
          <w:lang w:eastAsia="nb-NO"/>
        </w:rPr>
      </w:pPr>
    </w:p>
    <w:p w14:paraId="763DC17B" w14:textId="77777777" w:rsidR="00FD2250" w:rsidRPr="003C7A59" w:rsidRDefault="00FD2250" w:rsidP="00346A1D">
      <w:pPr>
        <w:tabs>
          <w:tab w:val="clear" w:pos="567"/>
        </w:tabs>
        <w:spacing w:line="240" w:lineRule="auto"/>
        <w:jc w:val="both"/>
        <w:rPr>
          <w:szCs w:val="22"/>
        </w:rPr>
      </w:pPr>
      <w:r w:rsidRPr="003C7A59">
        <w:rPr>
          <w:szCs w:val="22"/>
        </w:rPr>
        <w:t>Unngå kontaminering under bruk.</w:t>
      </w:r>
    </w:p>
    <w:p w14:paraId="763DC17C" w14:textId="77777777" w:rsidR="00FD2250" w:rsidRPr="003C7A59" w:rsidRDefault="00FD2250" w:rsidP="00346A1D">
      <w:pPr>
        <w:tabs>
          <w:tab w:val="clear" w:pos="567"/>
        </w:tabs>
        <w:spacing w:line="240" w:lineRule="auto"/>
        <w:rPr>
          <w:szCs w:val="22"/>
          <w:lang w:eastAsia="nb-NO"/>
        </w:rPr>
      </w:pPr>
    </w:p>
    <w:p w14:paraId="763DC17D" w14:textId="77777777" w:rsidR="007231AF" w:rsidRPr="003C7A59" w:rsidRDefault="007231AF" w:rsidP="00346A1D">
      <w:pPr>
        <w:tabs>
          <w:tab w:val="clear" w:pos="567"/>
        </w:tabs>
        <w:spacing w:line="240" w:lineRule="auto"/>
        <w:rPr>
          <w:szCs w:val="22"/>
          <w:lang w:eastAsia="nb-NO"/>
        </w:rPr>
      </w:pPr>
    </w:p>
    <w:p w14:paraId="763DC17E" w14:textId="4B1C583F" w:rsidR="00FD2250" w:rsidRPr="003C7A59" w:rsidRDefault="00FD2250" w:rsidP="00346A1D">
      <w:pPr>
        <w:tabs>
          <w:tab w:val="clear" w:pos="567"/>
        </w:tabs>
        <w:spacing w:line="240" w:lineRule="auto"/>
        <w:ind w:left="567" w:hanging="567"/>
        <w:rPr>
          <w:b/>
          <w:szCs w:val="22"/>
          <w:lang w:eastAsia="nb-NO"/>
        </w:rPr>
      </w:pPr>
      <w:r w:rsidRPr="001B3019">
        <w:rPr>
          <w:b/>
          <w:szCs w:val="22"/>
          <w:highlight w:val="lightGray"/>
          <w:lang w:eastAsia="nb-NO"/>
        </w:rPr>
        <w:t>10.</w:t>
      </w:r>
      <w:r w:rsidRPr="003C7A59">
        <w:rPr>
          <w:b/>
          <w:szCs w:val="22"/>
          <w:lang w:eastAsia="nb-NO"/>
        </w:rPr>
        <w:tab/>
        <w:t>TILBAKEHOLDELSESTID</w:t>
      </w:r>
      <w:r w:rsidR="00D70F93">
        <w:rPr>
          <w:b/>
          <w:szCs w:val="22"/>
          <w:lang w:eastAsia="nb-NO"/>
        </w:rPr>
        <w:t>(ER)</w:t>
      </w:r>
    </w:p>
    <w:p w14:paraId="763DC17F" w14:textId="77777777" w:rsidR="00FD2250" w:rsidRPr="003C7A59" w:rsidRDefault="00FD2250" w:rsidP="00346A1D">
      <w:pPr>
        <w:tabs>
          <w:tab w:val="clear" w:pos="567"/>
        </w:tabs>
        <w:spacing w:line="240" w:lineRule="auto"/>
        <w:rPr>
          <w:szCs w:val="22"/>
          <w:lang w:eastAsia="nb-NO"/>
        </w:rPr>
      </w:pPr>
    </w:p>
    <w:p w14:paraId="763DC180" w14:textId="3C82AE19" w:rsidR="00FD2250" w:rsidRPr="003C7A59" w:rsidRDefault="00FD2250" w:rsidP="007231AF">
      <w:pPr>
        <w:tabs>
          <w:tab w:val="clear" w:pos="567"/>
          <w:tab w:val="left" w:pos="851"/>
          <w:tab w:val="left" w:pos="1560"/>
          <w:tab w:val="left" w:pos="3261"/>
        </w:tabs>
        <w:spacing w:line="240" w:lineRule="auto"/>
        <w:rPr>
          <w:szCs w:val="22"/>
        </w:rPr>
      </w:pPr>
      <w:r w:rsidRPr="00040BF8">
        <w:rPr>
          <w:szCs w:val="22"/>
          <w:u w:val="single"/>
          <w:lang w:eastAsia="nb-NO"/>
        </w:rPr>
        <w:t>Storfe:</w:t>
      </w:r>
      <w:r w:rsidRPr="003C7A59">
        <w:rPr>
          <w:szCs w:val="22"/>
          <w:lang w:eastAsia="nb-NO"/>
        </w:rPr>
        <w:tab/>
      </w:r>
      <w:r w:rsidRPr="003C7A59">
        <w:rPr>
          <w:szCs w:val="22"/>
        </w:rPr>
        <w:t>Slakt:</w:t>
      </w:r>
      <w:r w:rsidRPr="003C7A59">
        <w:rPr>
          <w:szCs w:val="22"/>
        </w:rPr>
        <w:tab/>
        <w:t xml:space="preserve">15 </w:t>
      </w:r>
      <w:r w:rsidR="004877D1" w:rsidRPr="00D64B16">
        <w:rPr>
          <w:szCs w:val="22"/>
        </w:rPr>
        <w:t>døgn</w:t>
      </w:r>
      <w:r w:rsidR="007231AF" w:rsidRPr="003C7A59">
        <w:rPr>
          <w:szCs w:val="22"/>
        </w:rPr>
        <w:t xml:space="preserve">; </w:t>
      </w:r>
      <w:r w:rsidRPr="003C7A59">
        <w:rPr>
          <w:szCs w:val="22"/>
        </w:rPr>
        <w:t>Melk:</w:t>
      </w:r>
      <w:r w:rsidR="00AC1F00">
        <w:rPr>
          <w:szCs w:val="22"/>
        </w:rPr>
        <w:t xml:space="preserve"> </w:t>
      </w:r>
      <w:r w:rsidRPr="003C7A59">
        <w:rPr>
          <w:szCs w:val="22"/>
        </w:rPr>
        <w:t>5</w:t>
      </w:r>
      <w:r w:rsidR="004877D1" w:rsidRPr="00D64B16">
        <w:rPr>
          <w:szCs w:val="22"/>
        </w:rPr>
        <w:t>døgn</w:t>
      </w:r>
    </w:p>
    <w:p w14:paraId="763DC181" w14:textId="7C5DCCF8" w:rsidR="00FD2250" w:rsidRPr="00A35A81" w:rsidRDefault="00FD2250" w:rsidP="00346A1D">
      <w:pPr>
        <w:tabs>
          <w:tab w:val="clear" w:pos="567"/>
          <w:tab w:val="left" w:pos="851"/>
          <w:tab w:val="left" w:pos="1560"/>
          <w:tab w:val="left" w:pos="2694"/>
          <w:tab w:val="left" w:pos="3544"/>
        </w:tabs>
        <w:spacing w:line="240" w:lineRule="auto"/>
        <w:rPr>
          <w:szCs w:val="22"/>
          <w:lang w:eastAsia="nb-NO"/>
        </w:rPr>
      </w:pPr>
      <w:r w:rsidRPr="00040BF8">
        <w:rPr>
          <w:szCs w:val="22"/>
          <w:u w:val="single"/>
          <w:lang w:eastAsia="nb-NO"/>
        </w:rPr>
        <w:t>Gris:</w:t>
      </w:r>
      <w:r w:rsidRPr="00A35A81">
        <w:rPr>
          <w:szCs w:val="22"/>
          <w:lang w:eastAsia="nb-NO"/>
        </w:rPr>
        <w:tab/>
        <w:t>Slakt:</w:t>
      </w:r>
      <w:r w:rsidRPr="00A35A81">
        <w:rPr>
          <w:szCs w:val="22"/>
          <w:lang w:eastAsia="nb-NO"/>
        </w:rPr>
        <w:tab/>
        <w:t xml:space="preserve">5 </w:t>
      </w:r>
      <w:r w:rsidR="004877D1" w:rsidRPr="00D64B16">
        <w:rPr>
          <w:szCs w:val="22"/>
        </w:rPr>
        <w:t>døgn</w:t>
      </w:r>
    </w:p>
    <w:p w14:paraId="763DC182" w14:textId="358D48C5" w:rsidR="00FD2250" w:rsidRPr="003C7A59" w:rsidRDefault="00FD2250" w:rsidP="00346A1D">
      <w:pPr>
        <w:tabs>
          <w:tab w:val="clear" w:pos="567"/>
          <w:tab w:val="left" w:pos="851"/>
          <w:tab w:val="left" w:pos="1560"/>
          <w:tab w:val="left" w:pos="2694"/>
          <w:tab w:val="left" w:pos="3544"/>
        </w:tabs>
        <w:spacing w:line="240" w:lineRule="auto"/>
        <w:rPr>
          <w:szCs w:val="22"/>
          <w:lang w:eastAsia="nb-NO"/>
        </w:rPr>
      </w:pPr>
      <w:r w:rsidRPr="00040BF8">
        <w:rPr>
          <w:szCs w:val="22"/>
          <w:u w:val="single"/>
          <w:lang w:eastAsia="nb-NO"/>
        </w:rPr>
        <w:t>Hest:</w:t>
      </w:r>
      <w:r w:rsidRPr="003C7A59">
        <w:rPr>
          <w:szCs w:val="22"/>
          <w:lang w:eastAsia="nb-NO"/>
        </w:rPr>
        <w:tab/>
        <w:t>Slakt:</w:t>
      </w:r>
      <w:r w:rsidRPr="003C7A59">
        <w:rPr>
          <w:szCs w:val="22"/>
          <w:lang w:eastAsia="nb-NO"/>
        </w:rPr>
        <w:tab/>
        <w:t xml:space="preserve">5 </w:t>
      </w:r>
      <w:r w:rsidR="004877D1" w:rsidRPr="00D64B16">
        <w:rPr>
          <w:szCs w:val="22"/>
        </w:rPr>
        <w:t>døgn</w:t>
      </w:r>
    </w:p>
    <w:p w14:paraId="763DC183" w14:textId="546E80F0" w:rsidR="00D80FA0" w:rsidRPr="003C7A59" w:rsidRDefault="00F41393" w:rsidP="00346A1D">
      <w:pPr>
        <w:tabs>
          <w:tab w:val="clear" w:pos="567"/>
          <w:tab w:val="left" w:pos="851"/>
          <w:tab w:val="left" w:pos="1560"/>
          <w:tab w:val="left" w:pos="2694"/>
          <w:tab w:val="left" w:pos="3544"/>
        </w:tabs>
        <w:spacing w:line="240" w:lineRule="auto"/>
        <w:rPr>
          <w:szCs w:val="22"/>
          <w:lang w:eastAsia="nb-NO"/>
        </w:rPr>
      </w:pPr>
      <w:r w:rsidRPr="003C7A59">
        <w:rPr>
          <w:szCs w:val="22"/>
        </w:rPr>
        <w:t xml:space="preserve">Preparatet er ikke godkjent for </w:t>
      </w:r>
      <w:r w:rsidR="00AC1F00">
        <w:rPr>
          <w:szCs w:val="22"/>
        </w:rPr>
        <w:t>hest</w:t>
      </w:r>
      <w:r w:rsidRPr="003C7A59">
        <w:rPr>
          <w:szCs w:val="22"/>
        </w:rPr>
        <w:t xml:space="preserve"> som produserer melk til konsum.</w:t>
      </w:r>
    </w:p>
    <w:p w14:paraId="763DC184" w14:textId="77777777" w:rsidR="00FD2250" w:rsidRPr="003C7A59" w:rsidRDefault="00FD2250" w:rsidP="00346A1D">
      <w:pPr>
        <w:tabs>
          <w:tab w:val="clear" w:pos="567"/>
        </w:tabs>
        <w:spacing w:line="240" w:lineRule="auto"/>
        <w:rPr>
          <w:szCs w:val="22"/>
          <w:lang w:eastAsia="nb-NO"/>
        </w:rPr>
      </w:pPr>
    </w:p>
    <w:p w14:paraId="763DC185" w14:textId="77777777" w:rsidR="00FD2250" w:rsidRPr="003C7A59" w:rsidRDefault="00FD2250" w:rsidP="00346A1D">
      <w:pPr>
        <w:tabs>
          <w:tab w:val="clear" w:pos="567"/>
        </w:tabs>
        <w:spacing w:line="240" w:lineRule="auto"/>
        <w:rPr>
          <w:szCs w:val="22"/>
          <w:lang w:eastAsia="nb-NO"/>
        </w:rPr>
      </w:pPr>
    </w:p>
    <w:p w14:paraId="763DC186" w14:textId="77777777" w:rsidR="00FD2250" w:rsidRPr="003C7A59" w:rsidRDefault="00FD2250" w:rsidP="00346A1D">
      <w:pPr>
        <w:tabs>
          <w:tab w:val="clear" w:pos="567"/>
        </w:tabs>
        <w:spacing w:line="240" w:lineRule="auto"/>
        <w:ind w:left="567" w:hanging="567"/>
        <w:rPr>
          <w:szCs w:val="22"/>
          <w:lang w:eastAsia="nb-NO"/>
        </w:rPr>
      </w:pPr>
      <w:r w:rsidRPr="001B3019">
        <w:rPr>
          <w:b/>
          <w:szCs w:val="22"/>
          <w:highlight w:val="lightGray"/>
          <w:lang w:eastAsia="nb-NO"/>
        </w:rPr>
        <w:t>11.</w:t>
      </w:r>
      <w:r w:rsidRPr="003C7A59">
        <w:rPr>
          <w:b/>
          <w:szCs w:val="22"/>
          <w:lang w:eastAsia="nb-NO"/>
        </w:rPr>
        <w:tab/>
        <w:t>SPESIELLE FORHOLDSREGLER VEDRØRENDE OPPBEVARING</w:t>
      </w:r>
    </w:p>
    <w:p w14:paraId="763DC187" w14:textId="77777777" w:rsidR="00FD2250" w:rsidRPr="003C7A59" w:rsidRDefault="00FD2250" w:rsidP="00346A1D">
      <w:pPr>
        <w:tabs>
          <w:tab w:val="clear" w:pos="567"/>
        </w:tabs>
        <w:spacing w:line="240" w:lineRule="auto"/>
        <w:rPr>
          <w:szCs w:val="22"/>
          <w:lang w:eastAsia="nb-NO"/>
        </w:rPr>
      </w:pPr>
    </w:p>
    <w:p w14:paraId="763DC188" w14:textId="77777777" w:rsidR="00FD2250" w:rsidRPr="003C7A59" w:rsidRDefault="00FD2250" w:rsidP="00346A1D">
      <w:pPr>
        <w:tabs>
          <w:tab w:val="clear" w:pos="567"/>
        </w:tabs>
        <w:spacing w:line="240" w:lineRule="auto"/>
        <w:rPr>
          <w:szCs w:val="22"/>
          <w:lang w:eastAsia="nb-NO"/>
        </w:rPr>
      </w:pPr>
      <w:r w:rsidRPr="003C7A59">
        <w:rPr>
          <w:szCs w:val="22"/>
          <w:lang w:eastAsia="nb-NO"/>
        </w:rPr>
        <w:t>Oppbevares utilgjengelig for barn.</w:t>
      </w:r>
    </w:p>
    <w:p w14:paraId="763DC189" w14:textId="77777777" w:rsidR="00FD2250" w:rsidRPr="003C7A59" w:rsidRDefault="00FD2250" w:rsidP="00346A1D">
      <w:pPr>
        <w:tabs>
          <w:tab w:val="clear" w:pos="567"/>
        </w:tabs>
        <w:spacing w:line="240" w:lineRule="auto"/>
        <w:rPr>
          <w:szCs w:val="22"/>
          <w:lang w:eastAsia="nb-NO"/>
        </w:rPr>
      </w:pPr>
      <w:r w:rsidRPr="003C7A59">
        <w:rPr>
          <w:szCs w:val="22"/>
          <w:lang w:eastAsia="nb-NO"/>
        </w:rPr>
        <w:t>Dette veterinærpreparatet krever ingen spesielle forholdsregler vedrørende oppbevaringen</w:t>
      </w:r>
    </w:p>
    <w:p w14:paraId="763DC18A" w14:textId="2E5551C7" w:rsidR="00FD2250" w:rsidRPr="003C7A59" w:rsidRDefault="00FD2250" w:rsidP="00346A1D">
      <w:pPr>
        <w:tabs>
          <w:tab w:val="clear" w:pos="567"/>
        </w:tabs>
        <w:spacing w:line="240" w:lineRule="auto"/>
        <w:rPr>
          <w:szCs w:val="22"/>
          <w:lang w:eastAsia="nb-NO"/>
        </w:rPr>
      </w:pPr>
      <w:r w:rsidRPr="003C7A59">
        <w:rPr>
          <w:szCs w:val="22"/>
          <w:lang w:eastAsia="nb-NO"/>
        </w:rPr>
        <w:t xml:space="preserve">Oppbevaring etter første åpning av beholderen: 28 </w:t>
      </w:r>
      <w:r w:rsidR="000B5645">
        <w:rPr>
          <w:szCs w:val="22"/>
          <w:lang w:eastAsia="nb-NO"/>
        </w:rPr>
        <w:t>døgn</w:t>
      </w:r>
      <w:r w:rsidRPr="003C7A59">
        <w:rPr>
          <w:szCs w:val="22"/>
          <w:lang w:eastAsia="nb-NO"/>
        </w:rPr>
        <w:t>.</w:t>
      </w:r>
    </w:p>
    <w:p w14:paraId="763DC18B" w14:textId="22F97D30" w:rsidR="00E3711C" w:rsidRPr="003C7A59" w:rsidRDefault="00E3711C" w:rsidP="00E3711C">
      <w:pPr>
        <w:spacing w:line="240" w:lineRule="auto"/>
        <w:rPr>
          <w:szCs w:val="22"/>
        </w:rPr>
      </w:pPr>
      <w:r w:rsidRPr="003C7A59">
        <w:rPr>
          <w:szCs w:val="22"/>
        </w:rPr>
        <w:t>Bruk ikke dette veterinærpreparatet etter den utløpsdatoen som er angitt på esken og flasken etter EXP.</w:t>
      </w:r>
    </w:p>
    <w:p w14:paraId="763DC18C" w14:textId="77777777" w:rsidR="00FD2250" w:rsidRPr="003C7A59" w:rsidRDefault="00FD2250" w:rsidP="00346A1D">
      <w:pPr>
        <w:tabs>
          <w:tab w:val="clear" w:pos="567"/>
        </w:tabs>
        <w:spacing w:line="240" w:lineRule="auto"/>
        <w:rPr>
          <w:szCs w:val="22"/>
          <w:lang w:eastAsia="nb-NO"/>
        </w:rPr>
      </w:pPr>
    </w:p>
    <w:p w14:paraId="763DC18D" w14:textId="77777777" w:rsidR="00FD2250" w:rsidRPr="003C7A59" w:rsidRDefault="00FD2250" w:rsidP="00346A1D">
      <w:pPr>
        <w:tabs>
          <w:tab w:val="clear" w:pos="567"/>
        </w:tabs>
        <w:spacing w:line="240" w:lineRule="auto"/>
        <w:rPr>
          <w:szCs w:val="22"/>
          <w:lang w:eastAsia="nb-NO"/>
        </w:rPr>
      </w:pPr>
    </w:p>
    <w:p w14:paraId="763DC18E" w14:textId="77777777" w:rsidR="00FD2250" w:rsidRPr="003C7A59" w:rsidRDefault="00FD2250" w:rsidP="00346A1D">
      <w:pPr>
        <w:tabs>
          <w:tab w:val="clear" w:pos="567"/>
        </w:tabs>
        <w:spacing w:line="240" w:lineRule="auto"/>
        <w:ind w:left="567" w:hanging="567"/>
        <w:rPr>
          <w:szCs w:val="22"/>
        </w:rPr>
      </w:pPr>
      <w:r w:rsidRPr="001B3019">
        <w:rPr>
          <w:b/>
          <w:szCs w:val="22"/>
          <w:highlight w:val="lightGray"/>
          <w:lang w:eastAsia="nb-NO"/>
        </w:rPr>
        <w:t>12.</w:t>
      </w:r>
      <w:r w:rsidRPr="003C7A59">
        <w:rPr>
          <w:b/>
          <w:szCs w:val="22"/>
        </w:rPr>
        <w:tab/>
        <w:t>SPESIELLE ADVARSLER</w:t>
      </w:r>
    </w:p>
    <w:p w14:paraId="763DC18F" w14:textId="77777777" w:rsidR="00234FF7" w:rsidRPr="003C7A59" w:rsidRDefault="00234FF7" w:rsidP="00234FF7">
      <w:pPr>
        <w:spacing w:line="240" w:lineRule="auto"/>
        <w:rPr>
          <w:szCs w:val="22"/>
        </w:rPr>
      </w:pPr>
    </w:p>
    <w:p w14:paraId="763DC190" w14:textId="77777777" w:rsidR="00156A1C" w:rsidRPr="003C7A59" w:rsidRDefault="00156A1C" w:rsidP="00156A1C">
      <w:r w:rsidRPr="003C7A59">
        <w:t xml:space="preserve">Behandling av </w:t>
      </w:r>
      <w:r w:rsidR="006B30F6" w:rsidRPr="003C7A59">
        <w:t>kalver</w:t>
      </w:r>
      <w:r w:rsidRPr="003C7A59">
        <w:t xml:space="preserve"> med Metacam 20 min før avhorning reduserer postoperative smerte.</w:t>
      </w:r>
      <w:r w:rsidRPr="003C7A59">
        <w:rPr>
          <w:rFonts w:eastAsia="SimSun"/>
        </w:rPr>
        <w:t xml:space="preserve"> Metacam alene vil ikke </w:t>
      </w:r>
      <w:r w:rsidRPr="003C7A59">
        <w:t>gi tilstrekkelig smertelindring under avhorningsprosedyre</w:t>
      </w:r>
      <w:r w:rsidR="007E52E3" w:rsidRPr="003C7A59">
        <w:t>n</w:t>
      </w:r>
      <w:r w:rsidRPr="003C7A59">
        <w:t>. For å oppnå tilstrekkelig smertelindring under operasjon er ytterligere medisinering med passende analgetik</w:t>
      </w:r>
      <w:r w:rsidR="007E52E3" w:rsidRPr="003C7A59">
        <w:t>um</w:t>
      </w:r>
      <w:r w:rsidRPr="003C7A59">
        <w:t xml:space="preserve"> nødvendig</w:t>
      </w:r>
      <w:r w:rsidRPr="00485074">
        <w:t>.</w:t>
      </w:r>
    </w:p>
    <w:p w14:paraId="763DC191" w14:textId="77777777" w:rsidR="00180D7C" w:rsidRPr="003C7A59" w:rsidRDefault="00180D7C" w:rsidP="00346A1D">
      <w:pPr>
        <w:tabs>
          <w:tab w:val="clear" w:pos="567"/>
        </w:tabs>
        <w:spacing w:line="240" w:lineRule="auto"/>
        <w:rPr>
          <w:szCs w:val="22"/>
          <w:lang w:eastAsia="nb-NO"/>
        </w:rPr>
      </w:pPr>
    </w:p>
    <w:p w14:paraId="60D4AC68" w14:textId="4605597F" w:rsidR="00D70F93" w:rsidRDefault="00D70F93" w:rsidP="00D70F93">
      <w:pPr>
        <w:rPr>
          <w:szCs w:val="22"/>
        </w:rPr>
      </w:pPr>
      <w:r>
        <w:rPr>
          <w:szCs w:val="22"/>
          <w:u w:val="single"/>
        </w:rPr>
        <w:t>Spesielle forholdsregler for bruk til dyr</w:t>
      </w:r>
      <w:r>
        <w:rPr>
          <w:szCs w:val="22"/>
        </w:rPr>
        <w:t>:</w:t>
      </w:r>
    </w:p>
    <w:p w14:paraId="763DC193" w14:textId="77777777" w:rsidR="00FD2250" w:rsidRPr="003C7A59" w:rsidRDefault="00FD2250" w:rsidP="00346A1D">
      <w:pPr>
        <w:tabs>
          <w:tab w:val="clear" w:pos="567"/>
        </w:tabs>
        <w:spacing w:line="240" w:lineRule="auto"/>
        <w:rPr>
          <w:szCs w:val="22"/>
          <w:lang w:eastAsia="nb-NO"/>
        </w:rPr>
      </w:pPr>
      <w:r w:rsidRPr="003C7A59">
        <w:rPr>
          <w:szCs w:val="22"/>
          <w:lang w:eastAsia="nb-NO"/>
        </w:rPr>
        <w:t>Hvis bivirkninger opptrer skal behandlingen avbrytes og veterinær kontaktes.</w:t>
      </w:r>
    </w:p>
    <w:p w14:paraId="763DC194" w14:textId="77777777" w:rsidR="00FD2250" w:rsidRPr="003C7A59" w:rsidRDefault="00FD2250" w:rsidP="00346A1D">
      <w:pPr>
        <w:tabs>
          <w:tab w:val="clear" w:pos="567"/>
          <w:tab w:val="left" w:pos="709"/>
        </w:tabs>
        <w:spacing w:line="240" w:lineRule="auto"/>
        <w:rPr>
          <w:szCs w:val="22"/>
          <w:lang w:eastAsia="de-DE"/>
        </w:rPr>
      </w:pPr>
      <w:r w:rsidRPr="003C7A59">
        <w:rPr>
          <w:szCs w:val="22"/>
          <w:lang w:eastAsia="de-DE"/>
        </w:rPr>
        <w:t>Unngå bruk på svært dehydrerte, hypovolemiske eller hypotensive dyr som trenger parenteral rehydrering, da det kan foreligge fare for nyretoksisitet.</w:t>
      </w:r>
    </w:p>
    <w:p w14:paraId="763DC195" w14:textId="77777777" w:rsidR="00FD2250" w:rsidRPr="003C7A59" w:rsidRDefault="00FD2250" w:rsidP="00346A1D">
      <w:pPr>
        <w:tabs>
          <w:tab w:val="clear" w:pos="567"/>
          <w:tab w:val="left" w:pos="709"/>
        </w:tabs>
        <w:spacing w:line="240" w:lineRule="auto"/>
        <w:rPr>
          <w:szCs w:val="22"/>
          <w:lang w:eastAsia="de-DE"/>
        </w:rPr>
      </w:pPr>
      <w:r w:rsidRPr="003C7A59">
        <w:rPr>
          <w:szCs w:val="22"/>
          <w:lang w:eastAsia="de-DE"/>
        </w:rPr>
        <w:t xml:space="preserve">I tilfelle av utilstrekkelig smertelindring ved behandling av kolikk hos hest, bør diagnosen revurderes da det kan være behov for kirurgisk inngrep. </w:t>
      </w:r>
    </w:p>
    <w:p w14:paraId="763DC196" w14:textId="77777777" w:rsidR="00FD2250" w:rsidRPr="003C7A59" w:rsidRDefault="00FD2250" w:rsidP="00346A1D">
      <w:pPr>
        <w:tabs>
          <w:tab w:val="clear" w:pos="567"/>
        </w:tabs>
        <w:spacing w:line="240" w:lineRule="auto"/>
        <w:jc w:val="both"/>
        <w:rPr>
          <w:szCs w:val="22"/>
        </w:rPr>
      </w:pPr>
    </w:p>
    <w:p w14:paraId="45A077C3" w14:textId="222512B5" w:rsidR="00A35A81" w:rsidRDefault="00D70F93" w:rsidP="00346A1D">
      <w:pPr>
        <w:tabs>
          <w:tab w:val="left" w:pos="709"/>
          <w:tab w:val="left" w:pos="3969"/>
        </w:tabs>
        <w:spacing w:line="240" w:lineRule="auto"/>
        <w:rPr>
          <w:szCs w:val="22"/>
          <w:u w:val="single"/>
          <w:lang w:eastAsia="nb-NO"/>
        </w:rPr>
      </w:pPr>
      <w:r>
        <w:rPr>
          <w:szCs w:val="22"/>
          <w:u w:val="single"/>
        </w:rPr>
        <w:t>Spesielle forholdsregler for personen som håndterer veterinærpreparatet</w:t>
      </w:r>
      <w:r w:rsidR="00A35A81">
        <w:rPr>
          <w:szCs w:val="22"/>
          <w:u w:val="single"/>
        </w:rPr>
        <w:t>:</w:t>
      </w:r>
      <w:r w:rsidRPr="003C7A59" w:rsidDel="00D70F93">
        <w:rPr>
          <w:szCs w:val="22"/>
          <w:u w:val="single"/>
          <w:lang w:eastAsia="nb-NO"/>
        </w:rPr>
        <w:t xml:space="preserve"> </w:t>
      </w:r>
    </w:p>
    <w:p w14:paraId="763DC198" w14:textId="563DB01A" w:rsidR="00FD2250" w:rsidRPr="003C7A59" w:rsidRDefault="00FD2250" w:rsidP="00346A1D">
      <w:pPr>
        <w:tabs>
          <w:tab w:val="left" w:pos="709"/>
          <w:tab w:val="left" w:pos="3969"/>
        </w:tabs>
        <w:spacing w:line="240" w:lineRule="auto"/>
        <w:rPr>
          <w:szCs w:val="22"/>
        </w:rPr>
      </w:pPr>
      <w:r w:rsidRPr="003C7A59">
        <w:rPr>
          <w:szCs w:val="22"/>
        </w:rPr>
        <w:t xml:space="preserve">Utilsiktet </w:t>
      </w:r>
      <w:r w:rsidR="00D64B16">
        <w:rPr>
          <w:szCs w:val="22"/>
        </w:rPr>
        <w:t>selv</w:t>
      </w:r>
      <w:r w:rsidR="00D64B16" w:rsidRPr="003C7A59">
        <w:rPr>
          <w:szCs w:val="22"/>
        </w:rPr>
        <w:t xml:space="preserve">injeksjon </w:t>
      </w:r>
      <w:r w:rsidRPr="003C7A59">
        <w:rPr>
          <w:szCs w:val="22"/>
        </w:rPr>
        <w:t xml:space="preserve">kan gi smerter. Personer som er overfølsomme for </w:t>
      </w:r>
      <w:r w:rsidR="00C7317E" w:rsidRPr="003C7A59">
        <w:rPr>
          <w:szCs w:val="22"/>
        </w:rPr>
        <w:t>i</w:t>
      </w:r>
      <w:r w:rsidRPr="003C7A59">
        <w:rPr>
          <w:szCs w:val="22"/>
        </w:rPr>
        <w:t xml:space="preserve">kke-steroide </w:t>
      </w:r>
      <w:r w:rsidR="005E0436" w:rsidRPr="003C7A59">
        <w:rPr>
          <w:szCs w:val="22"/>
        </w:rPr>
        <w:t>antiinflam</w:t>
      </w:r>
      <w:r w:rsidRPr="003C7A59">
        <w:rPr>
          <w:szCs w:val="22"/>
        </w:rPr>
        <w:t xml:space="preserve">matoriske </w:t>
      </w:r>
      <w:r w:rsidR="006D63DE" w:rsidRPr="003C7A59">
        <w:rPr>
          <w:szCs w:val="22"/>
        </w:rPr>
        <w:t>lege</w:t>
      </w:r>
      <w:r w:rsidRPr="003C7A59">
        <w:rPr>
          <w:szCs w:val="22"/>
        </w:rPr>
        <w:t>midler (NSAIDs) bør unngå kontakt med veterinærpreparatet.</w:t>
      </w:r>
    </w:p>
    <w:p w14:paraId="763DC199" w14:textId="0D6809A2" w:rsidR="00CF020A" w:rsidRDefault="00FD2250" w:rsidP="00346A1D">
      <w:pPr>
        <w:tabs>
          <w:tab w:val="clear" w:pos="567"/>
        </w:tabs>
        <w:spacing w:line="240" w:lineRule="auto"/>
        <w:rPr>
          <w:szCs w:val="22"/>
          <w:lang w:eastAsia="nb-NO"/>
        </w:rPr>
      </w:pPr>
      <w:r w:rsidRPr="003C7A59">
        <w:rPr>
          <w:szCs w:val="22"/>
          <w:lang w:eastAsia="nb-NO"/>
        </w:rPr>
        <w:t xml:space="preserve">Ved utilsiktet </w:t>
      </w:r>
      <w:r w:rsidR="00D64B16">
        <w:rPr>
          <w:szCs w:val="22"/>
          <w:lang w:eastAsia="nb-NO"/>
        </w:rPr>
        <w:t>s</w:t>
      </w:r>
      <w:r w:rsidR="00D64B16">
        <w:rPr>
          <w:szCs w:val="22"/>
        </w:rPr>
        <w:t>elv</w:t>
      </w:r>
      <w:r w:rsidRPr="003C7A59">
        <w:rPr>
          <w:szCs w:val="22"/>
          <w:lang w:eastAsia="nb-NO"/>
        </w:rPr>
        <w:t>injeksjon, søk straks legehjelp og vis legen pakningsvedlegget eller etiketten.</w:t>
      </w:r>
    </w:p>
    <w:p w14:paraId="6B463AE7" w14:textId="58445627" w:rsidR="00F76804" w:rsidRPr="003C7A59" w:rsidRDefault="00F76804" w:rsidP="002C5154">
      <w:pPr>
        <w:autoSpaceDE w:val="0"/>
        <w:autoSpaceDN w:val="0"/>
        <w:adjustRightInd w:val="0"/>
        <w:spacing w:line="240" w:lineRule="auto"/>
        <w:rPr>
          <w:szCs w:val="22"/>
        </w:rPr>
      </w:pPr>
      <w:r w:rsidRPr="008456A0">
        <w:rPr>
          <w:szCs w:val="22"/>
        </w:rPr>
        <w:t>Dette veteinærpreparatet kan forårsake øyeirritasjon. Ved kontakt med øynene, skyll</w:t>
      </w:r>
      <w:r w:rsidR="00B85F1D">
        <w:rPr>
          <w:szCs w:val="22"/>
        </w:rPr>
        <w:t xml:space="preserve"> </w:t>
      </w:r>
      <w:r w:rsidRPr="008456A0">
        <w:rPr>
          <w:szCs w:val="22"/>
        </w:rPr>
        <w:t>umiddelbart grundig med vann.</w:t>
      </w:r>
    </w:p>
    <w:p w14:paraId="763DC19A" w14:textId="77777777" w:rsidR="00FD2250" w:rsidRPr="003C7A59" w:rsidRDefault="00FD2250" w:rsidP="00346A1D">
      <w:pPr>
        <w:tabs>
          <w:tab w:val="clear" w:pos="567"/>
        </w:tabs>
        <w:spacing w:line="240" w:lineRule="auto"/>
        <w:rPr>
          <w:szCs w:val="22"/>
          <w:lang w:eastAsia="nb-NO"/>
        </w:rPr>
      </w:pPr>
    </w:p>
    <w:p w14:paraId="763DC19B" w14:textId="7F702378" w:rsidR="00E3711C" w:rsidRPr="003C7A59" w:rsidRDefault="00D70F93" w:rsidP="00E3711C">
      <w:pPr>
        <w:tabs>
          <w:tab w:val="clear" w:pos="567"/>
        </w:tabs>
        <w:spacing w:line="240" w:lineRule="auto"/>
        <w:rPr>
          <w:szCs w:val="22"/>
          <w:u w:val="single"/>
          <w:lang w:eastAsia="nb-NO"/>
        </w:rPr>
      </w:pPr>
      <w:r>
        <w:rPr>
          <w:szCs w:val="22"/>
          <w:u w:val="single"/>
          <w:lang w:eastAsia="nb-NO"/>
        </w:rPr>
        <w:t>D</w:t>
      </w:r>
      <w:r w:rsidR="00E3711C" w:rsidRPr="003C7A59">
        <w:rPr>
          <w:szCs w:val="22"/>
          <w:u w:val="single"/>
          <w:lang w:eastAsia="nb-NO"/>
        </w:rPr>
        <w:t>rektighet og diegiving</w:t>
      </w:r>
      <w:r w:rsidR="00A35A81">
        <w:rPr>
          <w:szCs w:val="22"/>
          <w:u w:val="single"/>
          <w:lang w:eastAsia="nb-NO"/>
        </w:rPr>
        <w:t>:</w:t>
      </w:r>
    </w:p>
    <w:p w14:paraId="763DC19C" w14:textId="77777777" w:rsidR="00FD2250" w:rsidRPr="003C7A59" w:rsidRDefault="00FD2250" w:rsidP="0039147D">
      <w:pPr>
        <w:tabs>
          <w:tab w:val="clear" w:pos="567"/>
          <w:tab w:val="left" w:pos="1701"/>
        </w:tabs>
        <w:spacing w:line="240" w:lineRule="auto"/>
        <w:rPr>
          <w:snapToGrid w:val="0"/>
          <w:szCs w:val="22"/>
          <w:lang w:eastAsia="de-DE"/>
        </w:rPr>
      </w:pPr>
      <w:r w:rsidRPr="00040BF8">
        <w:rPr>
          <w:bCs/>
          <w:szCs w:val="22"/>
          <w:u w:val="single"/>
        </w:rPr>
        <w:t>Storfe og gris:</w:t>
      </w:r>
      <w:r w:rsidRPr="003C7A59">
        <w:rPr>
          <w:b/>
          <w:bCs/>
          <w:szCs w:val="22"/>
        </w:rPr>
        <w:t xml:space="preserve"> </w:t>
      </w:r>
      <w:r w:rsidR="00157EE6" w:rsidRPr="003C7A59">
        <w:rPr>
          <w:b/>
          <w:bCs/>
          <w:szCs w:val="22"/>
        </w:rPr>
        <w:tab/>
      </w:r>
      <w:r w:rsidRPr="003C7A59">
        <w:rPr>
          <w:snapToGrid w:val="0"/>
          <w:szCs w:val="22"/>
          <w:lang w:eastAsia="de-DE"/>
        </w:rPr>
        <w:t xml:space="preserve">Kan brukes </w:t>
      </w:r>
      <w:r w:rsidR="0042458E" w:rsidRPr="003C7A59">
        <w:rPr>
          <w:snapToGrid w:val="0"/>
          <w:szCs w:val="22"/>
          <w:lang w:eastAsia="de-DE"/>
        </w:rPr>
        <w:t>til drektige og diegivende dyr.</w:t>
      </w:r>
      <w:r w:rsidRPr="003C7A59">
        <w:rPr>
          <w:snapToGrid w:val="0"/>
          <w:szCs w:val="22"/>
          <w:lang w:eastAsia="de-DE"/>
        </w:rPr>
        <w:t>.</w:t>
      </w:r>
    </w:p>
    <w:p w14:paraId="763DC19D" w14:textId="0C0DBD37" w:rsidR="00FD2250" w:rsidRPr="003C7A59" w:rsidRDefault="00FD2250" w:rsidP="00346A1D">
      <w:pPr>
        <w:tabs>
          <w:tab w:val="clear" w:pos="567"/>
          <w:tab w:val="left" w:pos="1701"/>
        </w:tabs>
        <w:spacing w:line="240" w:lineRule="auto"/>
        <w:rPr>
          <w:szCs w:val="22"/>
          <w:lang w:eastAsia="nb-NO"/>
        </w:rPr>
      </w:pPr>
      <w:r w:rsidRPr="00040BF8">
        <w:rPr>
          <w:szCs w:val="22"/>
          <w:u w:val="single"/>
          <w:lang w:eastAsia="nb-NO"/>
        </w:rPr>
        <w:t>Hest:</w:t>
      </w:r>
      <w:r w:rsidRPr="003C7A59">
        <w:rPr>
          <w:b/>
          <w:szCs w:val="22"/>
          <w:lang w:eastAsia="nb-NO"/>
        </w:rPr>
        <w:t xml:space="preserve"> </w:t>
      </w:r>
      <w:r w:rsidR="00157EE6" w:rsidRPr="003C7A59">
        <w:rPr>
          <w:b/>
          <w:szCs w:val="22"/>
          <w:lang w:eastAsia="nb-NO"/>
        </w:rPr>
        <w:tab/>
      </w:r>
      <w:r w:rsidR="0039147D" w:rsidRPr="003C7A59">
        <w:rPr>
          <w:szCs w:val="22"/>
          <w:lang w:eastAsia="nb-NO"/>
        </w:rPr>
        <w:t>Skal ikke brukes til drektige og diegivende hopper.</w:t>
      </w:r>
    </w:p>
    <w:p w14:paraId="763DC19E" w14:textId="77777777" w:rsidR="00FD2250" w:rsidRPr="00040BF8" w:rsidRDefault="00FD2250" w:rsidP="00346A1D">
      <w:pPr>
        <w:tabs>
          <w:tab w:val="clear" w:pos="567"/>
        </w:tabs>
        <w:spacing w:line="240" w:lineRule="auto"/>
        <w:rPr>
          <w:bCs/>
          <w:szCs w:val="22"/>
        </w:rPr>
      </w:pPr>
    </w:p>
    <w:p w14:paraId="7A75E6B0" w14:textId="0E84B005" w:rsidR="00D70F93" w:rsidRDefault="00D70F93" w:rsidP="00327683">
      <w:pPr>
        <w:keepNext/>
        <w:rPr>
          <w:szCs w:val="22"/>
        </w:rPr>
      </w:pPr>
      <w:r>
        <w:rPr>
          <w:szCs w:val="22"/>
          <w:u w:val="single"/>
        </w:rPr>
        <w:lastRenderedPageBreak/>
        <w:t>Interaksjon med andre legemidler og andre former for interaksjon:</w:t>
      </w:r>
    </w:p>
    <w:p w14:paraId="763DC1A0" w14:textId="2C0609D9" w:rsidR="00FD2250" w:rsidRPr="003C7A59" w:rsidRDefault="00C16B06" w:rsidP="00327683">
      <w:pPr>
        <w:keepNext/>
        <w:tabs>
          <w:tab w:val="clear" w:pos="567"/>
        </w:tabs>
        <w:spacing w:line="240" w:lineRule="auto"/>
        <w:rPr>
          <w:szCs w:val="22"/>
          <w:lang w:eastAsia="de-DE"/>
        </w:rPr>
      </w:pPr>
      <w:r w:rsidRPr="003C7A59">
        <w:rPr>
          <w:szCs w:val="22"/>
          <w:lang w:eastAsia="de-DE"/>
        </w:rPr>
        <w:t>Skal</w:t>
      </w:r>
      <w:r w:rsidR="00FD2250" w:rsidRPr="003C7A59">
        <w:rPr>
          <w:szCs w:val="22"/>
          <w:lang w:eastAsia="de-DE"/>
        </w:rPr>
        <w:t xml:space="preserve"> ikke administreres samtidig med glukokortikosteroider, andre ikke-steroide </w:t>
      </w:r>
      <w:r w:rsidR="005E0436" w:rsidRPr="003C7A59">
        <w:rPr>
          <w:szCs w:val="22"/>
          <w:lang w:eastAsia="de-DE"/>
        </w:rPr>
        <w:t>antiinflam</w:t>
      </w:r>
      <w:r w:rsidR="00FD2250" w:rsidRPr="003C7A59">
        <w:rPr>
          <w:szCs w:val="22"/>
          <w:lang w:eastAsia="de-DE"/>
        </w:rPr>
        <w:t>matoriske legemidler eller sammen med antikoagulasjonsmidler.</w:t>
      </w:r>
    </w:p>
    <w:p w14:paraId="763DC1A1" w14:textId="77777777" w:rsidR="00FD2250" w:rsidRPr="003C7A59" w:rsidRDefault="00FD2250" w:rsidP="00346A1D">
      <w:pPr>
        <w:tabs>
          <w:tab w:val="clear" w:pos="567"/>
          <w:tab w:val="left" w:pos="709"/>
          <w:tab w:val="left" w:pos="3969"/>
        </w:tabs>
        <w:spacing w:line="240" w:lineRule="auto"/>
        <w:ind w:left="567" w:hanging="567"/>
        <w:rPr>
          <w:szCs w:val="22"/>
          <w:lang w:eastAsia="nb-NO"/>
        </w:rPr>
      </w:pPr>
    </w:p>
    <w:p w14:paraId="6DC9109A" w14:textId="61866902" w:rsidR="005634C7" w:rsidRDefault="00D70F93" w:rsidP="004B2C3F">
      <w:pPr>
        <w:tabs>
          <w:tab w:val="clear" w:pos="567"/>
          <w:tab w:val="left" w:pos="709"/>
          <w:tab w:val="left" w:pos="3969"/>
        </w:tabs>
        <w:spacing w:line="240" w:lineRule="auto"/>
        <w:ind w:left="567" w:hanging="567"/>
        <w:rPr>
          <w:szCs w:val="22"/>
          <w:u w:val="single"/>
          <w:lang w:eastAsia="nb-NO"/>
        </w:rPr>
      </w:pPr>
      <w:r>
        <w:rPr>
          <w:szCs w:val="22"/>
          <w:u w:val="single"/>
        </w:rPr>
        <w:t>Overdosering (symptomer, førstehjelp, antidoter</w:t>
      </w:r>
      <w:r w:rsidR="005634C7">
        <w:rPr>
          <w:szCs w:val="22"/>
          <w:u w:val="single"/>
        </w:rPr>
        <w:t>):</w:t>
      </w:r>
      <w:r w:rsidRPr="003C7A59" w:rsidDel="00D70F93">
        <w:rPr>
          <w:szCs w:val="22"/>
          <w:u w:val="single"/>
          <w:lang w:eastAsia="nb-NO"/>
        </w:rPr>
        <w:t xml:space="preserve"> </w:t>
      </w:r>
    </w:p>
    <w:p w14:paraId="763DC1A3" w14:textId="77777777" w:rsidR="00FD2250" w:rsidRPr="003C7A59" w:rsidRDefault="00FD2250" w:rsidP="004B2C3F">
      <w:pPr>
        <w:tabs>
          <w:tab w:val="clear" w:pos="567"/>
          <w:tab w:val="left" w:pos="709"/>
          <w:tab w:val="left" w:pos="3969"/>
        </w:tabs>
        <w:spacing w:line="240" w:lineRule="auto"/>
        <w:ind w:left="567" w:hanging="567"/>
        <w:rPr>
          <w:szCs w:val="22"/>
          <w:lang w:eastAsia="nb-NO"/>
        </w:rPr>
      </w:pPr>
      <w:r w:rsidRPr="003C7A59">
        <w:rPr>
          <w:szCs w:val="22"/>
          <w:lang w:eastAsia="nb-NO"/>
        </w:rPr>
        <w:t>Ved overdose bør det gis symptomatisk behandling.</w:t>
      </w:r>
    </w:p>
    <w:p w14:paraId="763DC1A4" w14:textId="77777777" w:rsidR="00FD2250" w:rsidRPr="003C7A59" w:rsidRDefault="00FD2250" w:rsidP="00346A1D">
      <w:pPr>
        <w:tabs>
          <w:tab w:val="clear" w:pos="567"/>
        </w:tabs>
        <w:spacing w:line="240" w:lineRule="auto"/>
        <w:rPr>
          <w:szCs w:val="22"/>
          <w:lang w:eastAsia="nb-NO"/>
        </w:rPr>
      </w:pPr>
    </w:p>
    <w:p w14:paraId="763DC1A5" w14:textId="77777777" w:rsidR="006414BC" w:rsidRPr="003C7A59" w:rsidRDefault="006414BC" w:rsidP="00346A1D">
      <w:pPr>
        <w:tabs>
          <w:tab w:val="clear" w:pos="567"/>
        </w:tabs>
        <w:spacing w:line="240" w:lineRule="auto"/>
        <w:rPr>
          <w:szCs w:val="22"/>
          <w:lang w:eastAsia="nb-NO"/>
        </w:rPr>
      </w:pPr>
    </w:p>
    <w:p w14:paraId="763DC1A6" w14:textId="73484B88" w:rsidR="00FD2250" w:rsidRPr="003C7A59" w:rsidRDefault="00FD2250" w:rsidP="00040BF8">
      <w:pPr>
        <w:spacing w:line="240" w:lineRule="auto"/>
        <w:ind w:left="567" w:hanging="567"/>
        <w:rPr>
          <w:b/>
          <w:szCs w:val="22"/>
        </w:rPr>
      </w:pPr>
      <w:r w:rsidRPr="001B3019">
        <w:rPr>
          <w:b/>
          <w:szCs w:val="22"/>
          <w:highlight w:val="lightGray"/>
          <w:lang w:eastAsia="nb-NO"/>
        </w:rPr>
        <w:t>13.</w:t>
      </w:r>
      <w:r w:rsidRPr="003C7A59">
        <w:rPr>
          <w:b/>
          <w:szCs w:val="22"/>
        </w:rPr>
        <w:tab/>
        <w:t>S</w:t>
      </w:r>
      <w:r w:rsidR="00A34991">
        <w:rPr>
          <w:b/>
          <w:szCs w:val="22"/>
        </w:rPr>
        <w:t>ÆRLIGE</w:t>
      </w:r>
      <w:r w:rsidRPr="003C7A59">
        <w:rPr>
          <w:b/>
          <w:szCs w:val="22"/>
        </w:rPr>
        <w:t xml:space="preserve"> FORHOLDSREGLER FOR HÅNDTERING AV UBRUKTLEGEMIDDEL, RESTER OG EMBALLASJE</w:t>
      </w:r>
    </w:p>
    <w:p w14:paraId="763DC1A7" w14:textId="77777777" w:rsidR="00FD2250" w:rsidRPr="003C7A59" w:rsidRDefault="00FD2250" w:rsidP="00040BF8">
      <w:pPr>
        <w:tabs>
          <w:tab w:val="clear" w:pos="567"/>
        </w:tabs>
        <w:spacing w:line="240" w:lineRule="auto"/>
        <w:rPr>
          <w:szCs w:val="22"/>
          <w:lang w:eastAsia="nb-NO"/>
        </w:rPr>
      </w:pPr>
    </w:p>
    <w:p w14:paraId="763DC1A8" w14:textId="62601891" w:rsidR="00FD2250" w:rsidRPr="003C7A59" w:rsidRDefault="00F96C13" w:rsidP="00346A1D">
      <w:pPr>
        <w:tabs>
          <w:tab w:val="clear" w:pos="567"/>
        </w:tabs>
        <w:spacing w:line="240" w:lineRule="auto"/>
        <w:rPr>
          <w:szCs w:val="22"/>
          <w:lang w:eastAsia="nb-NO"/>
        </w:rPr>
      </w:pPr>
      <w:r w:rsidRPr="003C7A59">
        <w:rPr>
          <w:szCs w:val="22"/>
        </w:rPr>
        <w:t>Legemidler må ikke slippes ut med avløpsvann eller husholdningsavfall</w:t>
      </w:r>
      <w:r w:rsidR="00D70F93">
        <w:rPr>
          <w:szCs w:val="22"/>
        </w:rPr>
        <w:t>. Spør veterinæren hvordan du skal kvitte deg med legemidler som ikke lenger brukes.</w:t>
      </w:r>
      <w:r w:rsidR="00D70F93" w:rsidRPr="003C7A59" w:rsidDel="00D70F93">
        <w:rPr>
          <w:szCs w:val="22"/>
        </w:rPr>
        <w:t xml:space="preserve"> </w:t>
      </w:r>
      <w:r w:rsidR="00FD2250" w:rsidRPr="003C7A59">
        <w:rPr>
          <w:szCs w:val="22"/>
          <w:lang w:eastAsia="nb-NO"/>
        </w:rPr>
        <w:t>Disse tiltakene er med på å beskytte miljøet.</w:t>
      </w:r>
    </w:p>
    <w:p w14:paraId="763DC1A9" w14:textId="77777777" w:rsidR="00FD2250" w:rsidRPr="003C7A59" w:rsidRDefault="00FD2250" w:rsidP="00346A1D">
      <w:pPr>
        <w:tabs>
          <w:tab w:val="clear" w:pos="567"/>
        </w:tabs>
        <w:spacing w:line="240" w:lineRule="auto"/>
        <w:rPr>
          <w:szCs w:val="22"/>
          <w:lang w:eastAsia="nb-NO"/>
        </w:rPr>
      </w:pPr>
    </w:p>
    <w:p w14:paraId="763DC1AA" w14:textId="77777777" w:rsidR="00234FF7" w:rsidRPr="003C7A59" w:rsidRDefault="00234FF7" w:rsidP="00346A1D">
      <w:pPr>
        <w:tabs>
          <w:tab w:val="clear" w:pos="567"/>
        </w:tabs>
        <w:spacing w:line="240" w:lineRule="auto"/>
        <w:rPr>
          <w:szCs w:val="22"/>
          <w:lang w:eastAsia="nb-NO"/>
        </w:rPr>
      </w:pPr>
    </w:p>
    <w:p w14:paraId="763DC1AB" w14:textId="77777777" w:rsidR="00FD2250" w:rsidRPr="003C7A59" w:rsidRDefault="00FD2250" w:rsidP="00346A1D">
      <w:pPr>
        <w:tabs>
          <w:tab w:val="clear" w:pos="567"/>
        </w:tabs>
        <w:spacing w:line="240" w:lineRule="auto"/>
        <w:rPr>
          <w:b/>
          <w:szCs w:val="22"/>
          <w:lang w:eastAsia="nb-NO"/>
        </w:rPr>
      </w:pPr>
      <w:r w:rsidRPr="001B3019">
        <w:rPr>
          <w:b/>
          <w:szCs w:val="22"/>
          <w:highlight w:val="lightGray"/>
          <w:lang w:eastAsia="nb-NO"/>
        </w:rPr>
        <w:t>14.</w:t>
      </w:r>
      <w:r w:rsidRPr="003C7A59">
        <w:rPr>
          <w:b/>
          <w:szCs w:val="22"/>
          <w:lang w:eastAsia="nb-NO"/>
        </w:rPr>
        <w:tab/>
        <w:t>DATO FOR SIST GODKJENTE PAKNINGSVEDLEGG</w:t>
      </w:r>
    </w:p>
    <w:p w14:paraId="763DC1AC" w14:textId="77777777" w:rsidR="00FD2250" w:rsidRPr="00040BF8" w:rsidRDefault="00FD2250" w:rsidP="00346A1D">
      <w:pPr>
        <w:tabs>
          <w:tab w:val="clear" w:pos="567"/>
        </w:tabs>
        <w:spacing w:line="240" w:lineRule="auto"/>
        <w:rPr>
          <w:bCs/>
          <w:szCs w:val="22"/>
          <w:lang w:eastAsia="nb-NO"/>
        </w:rPr>
      </w:pPr>
    </w:p>
    <w:p w14:paraId="763DC1AD" w14:textId="0D8A41B1" w:rsidR="001D1E8F" w:rsidRPr="003C7A59" w:rsidRDefault="00FD2250" w:rsidP="00346A1D">
      <w:pPr>
        <w:tabs>
          <w:tab w:val="clear" w:pos="567"/>
        </w:tabs>
        <w:spacing w:line="240" w:lineRule="auto"/>
        <w:rPr>
          <w:szCs w:val="22"/>
        </w:rPr>
      </w:pPr>
      <w:r w:rsidRPr="003C7A59">
        <w:rPr>
          <w:szCs w:val="22"/>
        </w:rPr>
        <w:t xml:space="preserve">Detaljert informasjon om dette preparatet finnes på nettstedet til Det europeiske legemiddelkontor </w:t>
      </w:r>
      <w:hyperlink r:id="rId27" w:history="1">
        <w:r w:rsidR="001C22C3" w:rsidRPr="00454C61">
          <w:rPr>
            <w:rStyle w:val="Hyperlink"/>
            <w:szCs w:val="22"/>
          </w:rPr>
          <w:t>http://www.ema.europa.eu/</w:t>
        </w:r>
      </w:hyperlink>
      <w:r w:rsidRPr="003C7A59">
        <w:rPr>
          <w:szCs w:val="22"/>
        </w:rPr>
        <w:t>.</w:t>
      </w:r>
    </w:p>
    <w:p w14:paraId="763DC1AE" w14:textId="77777777" w:rsidR="00FD2250" w:rsidRPr="003C7A59" w:rsidRDefault="00FD2250" w:rsidP="00346A1D">
      <w:pPr>
        <w:tabs>
          <w:tab w:val="clear" w:pos="567"/>
        </w:tabs>
        <w:spacing w:line="240" w:lineRule="auto"/>
        <w:rPr>
          <w:szCs w:val="22"/>
        </w:rPr>
      </w:pPr>
    </w:p>
    <w:p w14:paraId="763DC1AF" w14:textId="77777777" w:rsidR="00856EE4" w:rsidRPr="00040BF8" w:rsidRDefault="00856EE4" w:rsidP="00346A1D">
      <w:pPr>
        <w:tabs>
          <w:tab w:val="clear" w:pos="567"/>
        </w:tabs>
        <w:spacing w:line="240" w:lineRule="auto"/>
        <w:rPr>
          <w:bCs/>
          <w:szCs w:val="22"/>
        </w:rPr>
      </w:pPr>
    </w:p>
    <w:p w14:paraId="763DC1B0" w14:textId="77777777" w:rsidR="00FD2250" w:rsidRPr="003C7A59" w:rsidRDefault="00FD2250" w:rsidP="00346A1D">
      <w:pPr>
        <w:spacing w:line="240" w:lineRule="auto"/>
        <w:ind w:left="567" w:hanging="567"/>
        <w:rPr>
          <w:b/>
          <w:szCs w:val="22"/>
        </w:rPr>
      </w:pPr>
      <w:r w:rsidRPr="001B3019">
        <w:rPr>
          <w:b/>
          <w:szCs w:val="22"/>
          <w:highlight w:val="lightGray"/>
          <w:lang w:eastAsia="nb-NO"/>
        </w:rPr>
        <w:t>15.</w:t>
      </w:r>
      <w:r w:rsidRPr="003C7A59">
        <w:rPr>
          <w:b/>
          <w:szCs w:val="22"/>
        </w:rPr>
        <w:tab/>
        <w:t>YTTERLIGERE</w:t>
      </w:r>
      <w:r w:rsidR="00E3711C" w:rsidRPr="003C7A59">
        <w:rPr>
          <w:b/>
          <w:szCs w:val="22"/>
        </w:rPr>
        <w:t xml:space="preserve"> </w:t>
      </w:r>
      <w:r w:rsidRPr="003C7A59">
        <w:rPr>
          <w:b/>
          <w:szCs w:val="22"/>
        </w:rPr>
        <w:t>INFORMASJON</w:t>
      </w:r>
    </w:p>
    <w:p w14:paraId="763DC1B1" w14:textId="77777777" w:rsidR="00FD2250" w:rsidRPr="003C7A59" w:rsidRDefault="00FD2250" w:rsidP="00346A1D">
      <w:pPr>
        <w:tabs>
          <w:tab w:val="clear" w:pos="567"/>
        </w:tabs>
        <w:spacing w:line="240" w:lineRule="auto"/>
        <w:rPr>
          <w:szCs w:val="22"/>
          <w:lang w:eastAsia="nb-NO"/>
        </w:rPr>
      </w:pPr>
    </w:p>
    <w:p w14:paraId="763DC1B2" w14:textId="77777777" w:rsidR="00FD2250" w:rsidRPr="003C7A59" w:rsidRDefault="00FD2250" w:rsidP="00346A1D">
      <w:pPr>
        <w:tabs>
          <w:tab w:val="clear" w:pos="567"/>
        </w:tabs>
        <w:spacing w:line="240" w:lineRule="auto"/>
        <w:rPr>
          <w:szCs w:val="22"/>
          <w:lang w:eastAsia="nb-NO"/>
        </w:rPr>
      </w:pPr>
      <w:r w:rsidRPr="003C7A59">
        <w:rPr>
          <w:szCs w:val="22"/>
          <w:lang w:eastAsia="nb-NO"/>
        </w:rPr>
        <w:t xml:space="preserve">Pappkartong med enten 1 eller 12 fargeløse injeksjonshetteglass som hver innholder 20 ml, 50 ml eller </w:t>
      </w:r>
      <w:r w:rsidRPr="003C7A59">
        <w:rPr>
          <w:szCs w:val="22"/>
          <w:lang w:eastAsia="nb-NO"/>
        </w:rPr>
        <w:br/>
        <w:t xml:space="preserve">100 ml. </w:t>
      </w:r>
    </w:p>
    <w:p w14:paraId="763DC1B3" w14:textId="77777777" w:rsidR="00FD2250" w:rsidRPr="003C7A59" w:rsidRDefault="00FD2250" w:rsidP="00346A1D">
      <w:pPr>
        <w:tabs>
          <w:tab w:val="clear" w:pos="567"/>
        </w:tabs>
        <w:spacing w:line="240" w:lineRule="auto"/>
        <w:rPr>
          <w:szCs w:val="22"/>
          <w:lang w:eastAsia="nb-NO"/>
        </w:rPr>
      </w:pPr>
      <w:r w:rsidRPr="003C7A59">
        <w:rPr>
          <w:szCs w:val="22"/>
          <w:lang w:eastAsia="nb-NO"/>
        </w:rPr>
        <w:t xml:space="preserve">Pappkartong med enten 1 eller 6 fargeløse injeksjonshetteglass som hver innholder 250 ml. </w:t>
      </w:r>
    </w:p>
    <w:p w14:paraId="763DC1B4" w14:textId="77777777" w:rsidR="00FD2250" w:rsidRPr="003C7A59" w:rsidRDefault="00FD2250" w:rsidP="00346A1D">
      <w:pPr>
        <w:tabs>
          <w:tab w:val="clear" w:pos="567"/>
        </w:tabs>
        <w:spacing w:line="240" w:lineRule="auto"/>
        <w:rPr>
          <w:szCs w:val="22"/>
          <w:lang w:eastAsia="nb-NO"/>
        </w:rPr>
      </w:pPr>
      <w:r w:rsidRPr="003C7A59">
        <w:rPr>
          <w:szCs w:val="22"/>
          <w:lang w:eastAsia="nb-NO"/>
        </w:rPr>
        <w:t xml:space="preserve">Ikke alle pakningsstørrelser </w:t>
      </w:r>
      <w:r w:rsidR="00A6319A" w:rsidRPr="003C7A59">
        <w:t xml:space="preserve">vil nødvendigvis bli </w:t>
      </w:r>
      <w:r w:rsidRPr="003C7A59">
        <w:rPr>
          <w:szCs w:val="22"/>
          <w:lang w:eastAsia="nb-NO"/>
        </w:rPr>
        <w:t>markedsført</w:t>
      </w:r>
    </w:p>
    <w:p w14:paraId="763DC1B5" w14:textId="77777777" w:rsidR="00FD2250" w:rsidRPr="003C7A59" w:rsidRDefault="00FD2250" w:rsidP="00346A1D">
      <w:pPr>
        <w:tabs>
          <w:tab w:val="clear" w:pos="567"/>
        </w:tabs>
        <w:spacing w:line="240" w:lineRule="auto"/>
        <w:rPr>
          <w:szCs w:val="22"/>
        </w:rPr>
      </w:pPr>
    </w:p>
    <w:p w14:paraId="763DC28F" w14:textId="1B9B6FBC" w:rsidR="00FD2250" w:rsidRPr="003C7A59" w:rsidRDefault="00FD2250" w:rsidP="00346A1D">
      <w:pPr>
        <w:tabs>
          <w:tab w:val="clear" w:pos="567"/>
        </w:tabs>
        <w:spacing w:line="240" w:lineRule="auto"/>
        <w:jc w:val="center"/>
        <w:rPr>
          <w:b/>
          <w:szCs w:val="22"/>
        </w:rPr>
      </w:pPr>
      <w:r w:rsidRPr="003C7A59">
        <w:rPr>
          <w:b/>
          <w:szCs w:val="22"/>
          <w:lang w:eastAsia="nb-NO"/>
        </w:rPr>
        <w:br w:type="page"/>
      </w:r>
      <w:r w:rsidRPr="003C7A59">
        <w:rPr>
          <w:b/>
          <w:szCs w:val="22"/>
        </w:rPr>
        <w:lastRenderedPageBreak/>
        <w:t>PAKNINGSVEDLEGG</w:t>
      </w:r>
      <w:r w:rsidR="00577DE7" w:rsidRPr="003C7A59">
        <w:rPr>
          <w:b/>
          <w:szCs w:val="22"/>
        </w:rPr>
        <w:t xml:space="preserve"> :</w:t>
      </w:r>
    </w:p>
    <w:p w14:paraId="763DC290" w14:textId="77777777" w:rsidR="00FD2250" w:rsidRPr="003C7A59" w:rsidRDefault="00FD2250" w:rsidP="00346A1D">
      <w:pPr>
        <w:tabs>
          <w:tab w:val="clear" w:pos="567"/>
        </w:tabs>
        <w:spacing w:line="240" w:lineRule="auto"/>
        <w:jc w:val="center"/>
        <w:outlineLvl w:val="1"/>
        <w:rPr>
          <w:b/>
          <w:bCs/>
          <w:szCs w:val="22"/>
        </w:rPr>
      </w:pPr>
      <w:r w:rsidRPr="003C7A59">
        <w:rPr>
          <w:b/>
          <w:bCs/>
          <w:szCs w:val="22"/>
        </w:rPr>
        <w:t>Metacam 15 mg/ml mikstur, suspensjon til hest</w:t>
      </w:r>
    </w:p>
    <w:p w14:paraId="763DC291" w14:textId="77777777" w:rsidR="00FD2250" w:rsidRPr="003C7A59" w:rsidRDefault="00FD2250" w:rsidP="00346A1D">
      <w:pPr>
        <w:spacing w:line="240" w:lineRule="auto"/>
        <w:rPr>
          <w:szCs w:val="22"/>
        </w:rPr>
      </w:pPr>
    </w:p>
    <w:p w14:paraId="763DC292" w14:textId="77777777" w:rsidR="00FD2250" w:rsidRPr="003C7A59" w:rsidRDefault="00FD2250" w:rsidP="00346A1D">
      <w:pPr>
        <w:spacing w:line="240" w:lineRule="auto"/>
        <w:ind w:left="567" w:hanging="567"/>
        <w:rPr>
          <w:b/>
          <w:szCs w:val="22"/>
        </w:rPr>
      </w:pPr>
      <w:r w:rsidRPr="001B3019">
        <w:rPr>
          <w:b/>
          <w:szCs w:val="22"/>
          <w:highlight w:val="lightGray"/>
          <w:lang w:eastAsia="nb-NO"/>
        </w:rPr>
        <w:t>1.</w:t>
      </w:r>
      <w:r w:rsidRPr="003C7A59">
        <w:rPr>
          <w:b/>
          <w:szCs w:val="22"/>
        </w:rPr>
        <w:tab/>
        <w:t>NAVN OG ADRESSE PÅ INNEHAVER AV MARKEDSFØRINGSTILLATELSE SAMT PÅ TILVIRKER, SOM ER ANSVARLIG FOR BATCHFRIGIVELSE , HVIS DE ER FORSKJELLIGE</w:t>
      </w:r>
    </w:p>
    <w:p w14:paraId="763DC293" w14:textId="77777777" w:rsidR="00FD2250" w:rsidRPr="003C7A59" w:rsidRDefault="00FD2250" w:rsidP="00346A1D">
      <w:pPr>
        <w:spacing w:line="240" w:lineRule="auto"/>
        <w:rPr>
          <w:szCs w:val="22"/>
        </w:rPr>
      </w:pPr>
    </w:p>
    <w:p w14:paraId="763DC294" w14:textId="77777777" w:rsidR="005351D1" w:rsidRPr="003C7A59" w:rsidRDefault="005351D1" w:rsidP="005351D1">
      <w:pPr>
        <w:tabs>
          <w:tab w:val="clear" w:pos="567"/>
        </w:tabs>
        <w:spacing w:line="240" w:lineRule="auto"/>
        <w:rPr>
          <w:szCs w:val="22"/>
          <w:u w:val="single"/>
        </w:rPr>
      </w:pPr>
      <w:r w:rsidRPr="003C7A59">
        <w:rPr>
          <w:szCs w:val="22"/>
          <w:u w:val="single"/>
        </w:rPr>
        <w:t>Innehaver av markedsføringstillatelse og tilvirker ansvarlig for batchfrigivelse</w:t>
      </w:r>
    </w:p>
    <w:p w14:paraId="763DC295" w14:textId="77777777" w:rsidR="00FD2250" w:rsidRPr="00485074" w:rsidRDefault="00FD2250" w:rsidP="00346A1D">
      <w:pPr>
        <w:tabs>
          <w:tab w:val="clear" w:pos="567"/>
        </w:tabs>
        <w:spacing w:line="240" w:lineRule="auto"/>
        <w:rPr>
          <w:szCs w:val="22"/>
          <w:lang w:eastAsia="nb-NO"/>
        </w:rPr>
      </w:pPr>
      <w:r w:rsidRPr="00485074">
        <w:rPr>
          <w:szCs w:val="22"/>
          <w:lang w:eastAsia="nb-NO"/>
        </w:rPr>
        <w:t>Boehringer Ingelheim Vetmedica GmbH</w:t>
      </w:r>
    </w:p>
    <w:p w14:paraId="763DC296" w14:textId="77777777" w:rsidR="00FD2250" w:rsidRPr="00485074" w:rsidRDefault="00FD2250" w:rsidP="00346A1D">
      <w:pPr>
        <w:tabs>
          <w:tab w:val="clear" w:pos="567"/>
        </w:tabs>
        <w:spacing w:line="240" w:lineRule="auto"/>
        <w:rPr>
          <w:szCs w:val="22"/>
          <w:lang w:eastAsia="nb-NO"/>
        </w:rPr>
      </w:pPr>
      <w:r w:rsidRPr="00485074">
        <w:rPr>
          <w:szCs w:val="22"/>
          <w:lang w:eastAsia="nb-NO"/>
        </w:rPr>
        <w:t>55216 Ingelheim/Rhein</w:t>
      </w:r>
    </w:p>
    <w:p w14:paraId="763DC297" w14:textId="77777777" w:rsidR="00FD2250" w:rsidRPr="003C7A59" w:rsidRDefault="00FD2250" w:rsidP="00346A1D">
      <w:pPr>
        <w:tabs>
          <w:tab w:val="clear" w:pos="567"/>
        </w:tabs>
        <w:spacing w:line="240" w:lineRule="auto"/>
        <w:rPr>
          <w:caps/>
          <w:szCs w:val="22"/>
          <w:lang w:eastAsia="nb-NO"/>
        </w:rPr>
      </w:pPr>
      <w:r w:rsidRPr="003C7A59">
        <w:rPr>
          <w:caps/>
          <w:szCs w:val="22"/>
          <w:lang w:eastAsia="nb-NO"/>
        </w:rPr>
        <w:t>Tyskland</w:t>
      </w:r>
    </w:p>
    <w:p w14:paraId="763DC298" w14:textId="77777777" w:rsidR="00FD2250" w:rsidRPr="003C7A59" w:rsidRDefault="00FD2250" w:rsidP="00346A1D">
      <w:pPr>
        <w:tabs>
          <w:tab w:val="clear" w:pos="567"/>
        </w:tabs>
        <w:spacing w:line="240" w:lineRule="auto"/>
        <w:rPr>
          <w:szCs w:val="22"/>
          <w:lang w:eastAsia="nb-NO"/>
        </w:rPr>
      </w:pPr>
    </w:p>
    <w:p w14:paraId="763DC299" w14:textId="77777777" w:rsidR="00FD2250" w:rsidRPr="003C7A59" w:rsidRDefault="00FD2250" w:rsidP="00346A1D">
      <w:pPr>
        <w:spacing w:line="240" w:lineRule="auto"/>
        <w:rPr>
          <w:szCs w:val="22"/>
        </w:rPr>
      </w:pPr>
    </w:p>
    <w:p w14:paraId="763DC29A" w14:textId="77777777" w:rsidR="00FD2250" w:rsidRPr="003C7A59" w:rsidRDefault="00FD2250" w:rsidP="00346A1D">
      <w:pPr>
        <w:pStyle w:val="EndnoteText"/>
        <w:rPr>
          <w:b/>
          <w:szCs w:val="22"/>
        </w:rPr>
      </w:pPr>
      <w:r w:rsidRPr="001B3019">
        <w:rPr>
          <w:b/>
          <w:szCs w:val="22"/>
          <w:highlight w:val="lightGray"/>
          <w:lang w:eastAsia="nb-NO"/>
        </w:rPr>
        <w:t>2.</w:t>
      </w:r>
      <w:r w:rsidRPr="003C7A59">
        <w:rPr>
          <w:b/>
          <w:szCs w:val="22"/>
        </w:rPr>
        <w:tab/>
        <w:t>VETERINÆRPREPARATETS NAVN</w:t>
      </w:r>
    </w:p>
    <w:p w14:paraId="763DC29B" w14:textId="77777777" w:rsidR="00FD2250" w:rsidRPr="003C7A59" w:rsidRDefault="00FD2250" w:rsidP="00346A1D">
      <w:pPr>
        <w:spacing w:line="240" w:lineRule="auto"/>
        <w:rPr>
          <w:szCs w:val="22"/>
        </w:rPr>
      </w:pPr>
    </w:p>
    <w:p w14:paraId="763DC29C" w14:textId="77777777" w:rsidR="00FD2250" w:rsidRPr="003C7A59" w:rsidRDefault="00FD2250" w:rsidP="00346A1D">
      <w:pPr>
        <w:spacing w:line="240" w:lineRule="auto"/>
        <w:rPr>
          <w:szCs w:val="22"/>
        </w:rPr>
      </w:pPr>
      <w:r w:rsidRPr="003C7A59">
        <w:rPr>
          <w:szCs w:val="22"/>
        </w:rPr>
        <w:t>Metacam 15 mg/ml mikstur, suspensjon til hest.</w:t>
      </w:r>
    </w:p>
    <w:p w14:paraId="763DC29D" w14:textId="77777777" w:rsidR="00FD2250" w:rsidRPr="003C7A59" w:rsidRDefault="00FD2250" w:rsidP="00346A1D">
      <w:pPr>
        <w:spacing w:line="240" w:lineRule="auto"/>
        <w:rPr>
          <w:szCs w:val="22"/>
        </w:rPr>
      </w:pPr>
      <w:r w:rsidRPr="003C7A59">
        <w:rPr>
          <w:szCs w:val="22"/>
        </w:rPr>
        <w:t>Meloksikam</w:t>
      </w:r>
    </w:p>
    <w:p w14:paraId="763DC29E" w14:textId="77777777" w:rsidR="00FD2250" w:rsidRPr="003C7A59" w:rsidRDefault="00FD2250" w:rsidP="00346A1D">
      <w:pPr>
        <w:spacing w:line="240" w:lineRule="auto"/>
        <w:rPr>
          <w:szCs w:val="22"/>
        </w:rPr>
      </w:pPr>
    </w:p>
    <w:p w14:paraId="763DC29F" w14:textId="77777777" w:rsidR="00FD2250" w:rsidRPr="003C7A59" w:rsidRDefault="00FD2250" w:rsidP="00346A1D">
      <w:pPr>
        <w:spacing w:line="240" w:lineRule="auto"/>
        <w:rPr>
          <w:szCs w:val="22"/>
        </w:rPr>
      </w:pPr>
    </w:p>
    <w:p w14:paraId="763DC2A0" w14:textId="77777777" w:rsidR="00FD2250" w:rsidRPr="003C7A59" w:rsidRDefault="00FD2250" w:rsidP="00346A1D">
      <w:pPr>
        <w:spacing w:line="240" w:lineRule="auto"/>
        <w:ind w:left="567" w:hanging="567"/>
        <w:rPr>
          <w:b/>
          <w:szCs w:val="22"/>
        </w:rPr>
      </w:pPr>
      <w:r w:rsidRPr="001B3019">
        <w:rPr>
          <w:b/>
          <w:szCs w:val="22"/>
          <w:highlight w:val="lightGray"/>
          <w:lang w:eastAsia="nb-NO"/>
        </w:rPr>
        <w:t>3.</w:t>
      </w:r>
      <w:r w:rsidRPr="003C7A59">
        <w:rPr>
          <w:b/>
          <w:szCs w:val="22"/>
        </w:rPr>
        <w:tab/>
        <w:t>DEKLARASJON AV VIRKESTOFF</w:t>
      </w:r>
      <w:r w:rsidR="00DE39F5" w:rsidRPr="003C7A59">
        <w:rPr>
          <w:b/>
          <w:szCs w:val="22"/>
        </w:rPr>
        <w:t xml:space="preserve">(ER) </w:t>
      </w:r>
      <w:r w:rsidRPr="003C7A59">
        <w:rPr>
          <w:b/>
          <w:szCs w:val="22"/>
        </w:rPr>
        <w:t>OG HJELPESTOFF</w:t>
      </w:r>
      <w:r w:rsidR="00DE39F5" w:rsidRPr="003C7A59">
        <w:rPr>
          <w:b/>
          <w:szCs w:val="22"/>
        </w:rPr>
        <w:t>(</w:t>
      </w:r>
      <w:r w:rsidRPr="003C7A59">
        <w:rPr>
          <w:b/>
          <w:szCs w:val="22"/>
        </w:rPr>
        <w:t>ER</w:t>
      </w:r>
      <w:r w:rsidR="00DE39F5" w:rsidRPr="003C7A59">
        <w:rPr>
          <w:b/>
          <w:szCs w:val="22"/>
        </w:rPr>
        <w:t>)</w:t>
      </w:r>
    </w:p>
    <w:p w14:paraId="763DC2A1" w14:textId="77777777" w:rsidR="00FD2250" w:rsidRPr="003C7A59" w:rsidRDefault="00FD2250" w:rsidP="00346A1D">
      <w:pPr>
        <w:spacing w:line="240" w:lineRule="auto"/>
        <w:rPr>
          <w:szCs w:val="22"/>
        </w:rPr>
      </w:pPr>
    </w:p>
    <w:p w14:paraId="763DC2A2" w14:textId="77777777" w:rsidR="00FD2250" w:rsidRPr="003C7A59" w:rsidRDefault="00FD2250" w:rsidP="00346A1D">
      <w:pPr>
        <w:spacing w:line="240" w:lineRule="auto"/>
        <w:rPr>
          <w:szCs w:val="22"/>
        </w:rPr>
      </w:pPr>
      <w:r w:rsidRPr="003C7A59">
        <w:rPr>
          <w:szCs w:val="22"/>
        </w:rPr>
        <w:t>En ml inneholder</w:t>
      </w:r>
    </w:p>
    <w:p w14:paraId="763DC2A3" w14:textId="77777777" w:rsidR="00FD2250" w:rsidRPr="003C7A59" w:rsidRDefault="00FD2250" w:rsidP="00346A1D">
      <w:pPr>
        <w:spacing w:line="240" w:lineRule="auto"/>
        <w:rPr>
          <w:szCs w:val="22"/>
        </w:rPr>
      </w:pPr>
      <w:r w:rsidRPr="003C7A59">
        <w:rPr>
          <w:szCs w:val="22"/>
        </w:rPr>
        <w:t xml:space="preserve">Meloksikam 15 mg </w:t>
      </w:r>
    </w:p>
    <w:p w14:paraId="763DC2A4" w14:textId="77777777" w:rsidR="00FD2250" w:rsidRDefault="00FD2250" w:rsidP="00346A1D">
      <w:pPr>
        <w:spacing w:line="240" w:lineRule="auto"/>
        <w:rPr>
          <w:szCs w:val="22"/>
        </w:rPr>
      </w:pPr>
    </w:p>
    <w:p w14:paraId="5E3B6269" w14:textId="77777777" w:rsidR="00C15F9D" w:rsidRPr="003C7A59" w:rsidRDefault="00C15F9D" w:rsidP="00C15F9D">
      <w:pPr>
        <w:spacing w:line="240" w:lineRule="auto"/>
        <w:rPr>
          <w:szCs w:val="22"/>
        </w:rPr>
      </w:pPr>
      <w:r w:rsidRPr="003C7A59">
        <w:rPr>
          <w:szCs w:val="22"/>
        </w:rPr>
        <w:t>Gulgrønn viskøs mikstur, suspensjon.</w:t>
      </w:r>
    </w:p>
    <w:p w14:paraId="0563BC4C" w14:textId="77777777" w:rsidR="00C15F9D" w:rsidRPr="003C7A59" w:rsidRDefault="00C15F9D" w:rsidP="00346A1D">
      <w:pPr>
        <w:spacing w:line="240" w:lineRule="auto"/>
        <w:rPr>
          <w:szCs w:val="22"/>
        </w:rPr>
      </w:pPr>
    </w:p>
    <w:p w14:paraId="763DC2A5" w14:textId="77777777" w:rsidR="00FD2250" w:rsidRPr="003C7A59" w:rsidRDefault="00FD2250" w:rsidP="00346A1D">
      <w:pPr>
        <w:spacing w:line="240" w:lineRule="auto"/>
        <w:rPr>
          <w:szCs w:val="22"/>
        </w:rPr>
      </w:pPr>
    </w:p>
    <w:p w14:paraId="763DC2A6" w14:textId="77777777" w:rsidR="00FD2250" w:rsidRPr="003C7A59" w:rsidRDefault="00FD2250" w:rsidP="00346A1D">
      <w:pPr>
        <w:spacing w:line="240" w:lineRule="auto"/>
        <w:ind w:left="567" w:hanging="567"/>
        <w:rPr>
          <w:b/>
          <w:szCs w:val="22"/>
        </w:rPr>
      </w:pPr>
      <w:r w:rsidRPr="001B3019">
        <w:rPr>
          <w:b/>
          <w:szCs w:val="22"/>
          <w:highlight w:val="lightGray"/>
          <w:lang w:eastAsia="nb-NO"/>
        </w:rPr>
        <w:t>4.</w:t>
      </w:r>
      <w:r w:rsidRPr="003C7A59">
        <w:rPr>
          <w:b/>
          <w:szCs w:val="22"/>
        </w:rPr>
        <w:tab/>
        <w:t>INDIKASJON</w:t>
      </w:r>
      <w:r w:rsidR="00DE39F5" w:rsidRPr="003C7A59">
        <w:rPr>
          <w:b/>
          <w:szCs w:val="22"/>
        </w:rPr>
        <w:t>(</w:t>
      </w:r>
      <w:r w:rsidRPr="003C7A59">
        <w:rPr>
          <w:b/>
          <w:szCs w:val="22"/>
        </w:rPr>
        <w:t>ER</w:t>
      </w:r>
      <w:r w:rsidR="00DE39F5" w:rsidRPr="003C7A59">
        <w:rPr>
          <w:b/>
          <w:szCs w:val="22"/>
        </w:rPr>
        <w:t>)</w:t>
      </w:r>
    </w:p>
    <w:p w14:paraId="763DC2A7" w14:textId="77777777" w:rsidR="00FD2250" w:rsidRPr="003C7A59" w:rsidRDefault="00FD2250" w:rsidP="00346A1D">
      <w:pPr>
        <w:spacing w:line="240" w:lineRule="auto"/>
        <w:rPr>
          <w:szCs w:val="22"/>
        </w:rPr>
      </w:pPr>
    </w:p>
    <w:p w14:paraId="763DC2A8" w14:textId="77777777" w:rsidR="00FD2250" w:rsidRPr="003C7A59" w:rsidRDefault="00FD2250" w:rsidP="00346A1D">
      <w:pPr>
        <w:spacing w:line="240" w:lineRule="auto"/>
        <w:rPr>
          <w:szCs w:val="22"/>
        </w:rPr>
      </w:pPr>
      <w:r w:rsidRPr="003C7A59">
        <w:rPr>
          <w:szCs w:val="22"/>
        </w:rPr>
        <w:t>Lindring av inflammasjon og smerte i forbindelse med akutte og kroniske lidelser i bevegelsesapparatet hos hest.</w:t>
      </w:r>
    </w:p>
    <w:p w14:paraId="763DC2A9" w14:textId="77777777" w:rsidR="00FD2250" w:rsidRPr="003C7A59" w:rsidRDefault="00FD2250" w:rsidP="00346A1D">
      <w:pPr>
        <w:spacing w:line="240" w:lineRule="auto"/>
        <w:rPr>
          <w:szCs w:val="22"/>
        </w:rPr>
      </w:pPr>
    </w:p>
    <w:p w14:paraId="763DC2AA" w14:textId="77777777" w:rsidR="00FD2250" w:rsidRPr="003C7A59" w:rsidRDefault="00FD2250" w:rsidP="00346A1D">
      <w:pPr>
        <w:spacing w:line="240" w:lineRule="auto"/>
        <w:rPr>
          <w:szCs w:val="22"/>
        </w:rPr>
      </w:pPr>
    </w:p>
    <w:p w14:paraId="763DC2AB" w14:textId="77777777" w:rsidR="00FD2250" w:rsidRPr="003C7A59" w:rsidRDefault="00FD2250" w:rsidP="00346A1D">
      <w:pPr>
        <w:spacing w:line="240" w:lineRule="auto"/>
        <w:ind w:left="567" w:hanging="567"/>
        <w:rPr>
          <w:b/>
          <w:szCs w:val="22"/>
        </w:rPr>
      </w:pPr>
      <w:r w:rsidRPr="001B3019">
        <w:rPr>
          <w:b/>
          <w:szCs w:val="22"/>
          <w:highlight w:val="lightGray"/>
          <w:lang w:eastAsia="nb-NO"/>
        </w:rPr>
        <w:t>5.</w:t>
      </w:r>
      <w:r w:rsidRPr="003C7A59">
        <w:rPr>
          <w:b/>
          <w:szCs w:val="22"/>
        </w:rPr>
        <w:tab/>
        <w:t>KONTRAINDIKASJONER</w:t>
      </w:r>
    </w:p>
    <w:p w14:paraId="763DC2AC" w14:textId="77777777" w:rsidR="00FD2250" w:rsidRPr="003C7A59" w:rsidRDefault="00FD2250" w:rsidP="00346A1D">
      <w:pPr>
        <w:spacing w:line="240" w:lineRule="auto"/>
        <w:rPr>
          <w:szCs w:val="22"/>
        </w:rPr>
      </w:pPr>
    </w:p>
    <w:p w14:paraId="763DC2AD" w14:textId="77777777" w:rsidR="00FD2250" w:rsidRPr="003C7A59" w:rsidRDefault="00FD2250" w:rsidP="00346A1D">
      <w:pPr>
        <w:spacing w:line="240" w:lineRule="auto"/>
        <w:rPr>
          <w:szCs w:val="22"/>
        </w:rPr>
      </w:pPr>
      <w:r w:rsidRPr="003C7A59">
        <w:rPr>
          <w:szCs w:val="22"/>
        </w:rPr>
        <w:t xml:space="preserve">Skal ikke brukes til drektige og </w:t>
      </w:r>
      <w:r w:rsidR="001E720C" w:rsidRPr="003C7A59">
        <w:rPr>
          <w:szCs w:val="22"/>
        </w:rPr>
        <w:t xml:space="preserve">diegivende </w:t>
      </w:r>
      <w:r w:rsidRPr="003C7A59">
        <w:rPr>
          <w:szCs w:val="22"/>
        </w:rPr>
        <w:t>hopper.</w:t>
      </w:r>
    </w:p>
    <w:p w14:paraId="763DC2AE" w14:textId="77777777" w:rsidR="00FD2250" w:rsidRPr="003C7A59" w:rsidRDefault="00FD2250" w:rsidP="00346A1D">
      <w:pPr>
        <w:spacing w:line="240" w:lineRule="auto"/>
        <w:rPr>
          <w:szCs w:val="22"/>
        </w:rPr>
      </w:pPr>
      <w:r w:rsidRPr="003C7A59">
        <w:rPr>
          <w:szCs w:val="22"/>
        </w:rPr>
        <w:t>Skal ikke brukes til hester med gastrointestinale lidelser, som irritasjon og blødninger, svekket lever-, hjerte- eller nyrefunksjon og blødningsforstyrrelser.</w:t>
      </w:r>
    </w:p>
    <w:p w14:paraId="763DC2AF" w14:textId="77777777" w:rsidR="00FD2250" w:rsidRPr="003C7A59" w:rsidRDefault="00FD2250" w:rsidP="00346A1D">
      <w:pPr>
        <w:spacing w:line="240" w:lineRule="auto"/>
        <w:rPr>
          <w:szCs w:val="22"/>
        </w:rPr>
      </w:pPr>
      <w:r w:rsidRPr="003C7A59">
        <w:rPr>
          <w:szCs w:val="22"/>
        </w:rPr>
        <w:t>Skal ikke brukes ved kjent overfølsomhet for virkestoffet ell</w:t>
      </w:r>
      <w:r w:rsidR="00856EE4" w:rsidRPr="003C7A59">
        <w:rPr>
          <w:szCs w:val="22"/>
        </w:rPr>
        <w:t>e</w:t>
      </w:r>
      <w:r w:rsidRPr="003C7A59">
        <w:rPr>
          <w:szCs w:val="22"/>
        </w:rPr>
        <w:t>r noen av hjelpestoffene.</w:t>
      </w:r>
    </w:p>
    <w:p w14:paraId="763DC2B0" w14:textId="77777777" w:rsidR="00FD2250" w:rsidRPr="003C7A59" w:rsidRDefault="00FD2250" w:rsidP="00346A1D">
      <w:pPr>
        <w:spacing w:line="240" w:lineRule="auto"/>
        <w:rPr>
          <w:szCs w:val="22"/>
        </w:rPr>
      </w:pPr>
      <w:r w:rsidRPr="003C7A59">
        <w:rPr>
          <w:szCs w:val="22"/>
        </w:rPr>
        <w:t>Skal ikke brukes til hester yngre enn 6 uker.</w:t>
      </w:r>
    </w:p>
    <w:p w14:paraId="763DC2B1" w14:textId="77777777" w:rsidR="00FD2250" w:rsidRPr="003C7A59" w:rsidRDefault="00FD2250" w:rsidP="00346A1D">
      <w:pPr>
        <w:spacing w:line="240" w:lineRule="auto"/>
        <w:rPr>
          <w:szCs w:val="22"/>
        </w:rPr>
      </w:pPr>
    </w:p>
    <w:p w14:paraId="763DC2B2" w14:textId="77777777" w:rsidR="00FD2250" w:rsidRPr="003C7A59" w:rsidRDefault="00FD2250" w:rsidP="00346A1D">
      <w:pPr>
        <w:spacing w:line="240" w:lineRule="auto"/>
        <w:rPr>
          <w:szCs w:val="22"/>
        </w:rPr>
      </w:pPr>
    </w:p>
    <w:p w14:paraId="763DC2B3" w14:textId="77777777" w:rsidR="00FD2250" w:rsidRPr="003C7A59" w:rsidRDefault="00FD2250" w:rsidP="00346A1D">
      <w:pPr>
        <w:spacing w:line="240" w:lineRule="auto"/>
        <w:ind w:left="567" w:hanging="567"/>
        <w:rPr>
          <w:b/>
          <w:szCs w:val="22"/>
        </w:rPr>
      </w:pPr>
      <w:r w:rsidRPr="001B3019">
        <w:rPr>
          <w:b/>
          <w:szCs w:val="22"/>
          <w:highlight w:val="lightGray"/>
          <w:lang w:eastAsia="nb-NO"/>
        </w:rPr>
        <w:t>6.</w:t>
      </w:r>
      <w:r w:rsidRPr="003C7A59">
        <w:rPr>
          <w:b/>
          <w:szCs w:val="22"/>
        </w:rPr>
        <w:tab/>
        <w:t>BIVIRKNINGER</w:t>
      </w:r>
    </w:p>
    <w:p w14:paraId="763DC2B4" w14:textId="77777777" w:rsidR="00FD2250" w:rsidRPr="003C7A59" w:rsidRDefault="00FD2250" w:rsidP="00346A1D">
      <w:pPr>
        <w:spacing w:line="240" w:lineRule="auto"/>
        <w:rPr>
          <w:szCs w:val="22"/>
        </w:rPr>
      </w:pPr>
    </w:p>
    <w:p w14:paraId="763DC2B5" w14:textId="5E2C4512" w:rsidR="00FD2250" w:rsidRPr="003C7A59" w:rsidRDefault="008247B1" w:rsidP="00346A1D">
      <w:pPr>
        <w:spacing w:line="240" w:lineRule="auto"/>
        <w:rPr>
          <w:szCs w:val="22"/>
        </w:rPr>
      </w:pPr>
      <w:r w:rsidRPr="00D30DAD">
        <w:rPr>
          <w:szCs w:val="22"/>
        </w:rPr>
        <w:t>Diaré, t</w:t>
      </w:r>
      <w:r w:rsidR="00FD2250" w:rsidRPr="00D30DAD">
        <w:rPr>
          <w:szCs w:val="22"/>
        </w:rPr>
        <w:t xml:space="preserve">ypisk bivirkning av </w:t>
      </w:r>
      <w:r w:rsidR="001E720C" w:rsidRPr="00D30DAD">
        <w:rPr>
          <w:szCs w:val="22"/>
        </w:rPr>
        <w:t>i</w:t>
      </w:r>
      <w:r w:rsidR="00FD2250" w:rsidRPr="00D30DAD">
        <w:rPr>
          <w:szCs w:val="22"/>
        </w:rPr>
        <w:t xml:space="preserve">kke-steroide </w:t>
      </w:r>
      <w:r w:rsidR="005E0436" w:rsidRPr="00D30DAD">
        <w:rPr>
          <w:szCs w:val="22"/>
        </w:rPr>
        <w:t>antiinflam</w:t>
      </w:r>
      <w:r w:rsidR="00FD2250" w:rsidRPr="00D30DAD">
        <w:rPr>
          <w:szCs w:val="22"/>
        </w:rPr>
        <w:t>matorisk legemidler (NSAIDs)</w:t>
      </w:r>
      <w:r w:rsidRPr="00D30DAD">
        <w:rPr>
          <w:szCs w:val="22"/>
        </w:rPr>
        <w:t>,</w:t>
      </w:r>
      <w:r w:rsidR="00FD2250" w:rsidRPr="00D30DAD">
        <w:rPr>
          <w:szCs w:val="22"/>
        </w:rPr>
        <w:t xml:space="preserve"> </w:t>
      </w:r>
      <w:r w:rsidR="00F14C21" w:rsidRPr="00D30DAD">
        <w:rPr>
          <w:szCs w:val="22"/>
        </w:rPr>
        <w:t>har</w:t>
      </w:r>
      <w:r w:rsidR="00F76804" w:rsidRPr="00D30DAD">
        <w:rPr>
          <w:szCs w:val="22"/>
        </w:rPr>
        <w:t xml:space="preserve"> i svært sjeldne tilfeller</w:t>
      </w:r>
      <w:r w:rsidR="00F76804" w:rsidRPr="00D30DAD" w:rsidDel="00F76804">
        <w:rPr>
          <w:szCs w:val="22"/>
        </w:rPr>
        <w:t xml:space="preserve"> </w:t>
      </w:r>
      <w:r w:rsidR="00F14C21" w:rsidRPr="00D30DAD">
        <w:rPr>
          <w:szCs w:val="22"/>
        </w:rPr>
        <w:t xml:space="preserve">blitt </w:t>
      </w:r>
      <w:r w:rsidR="00F76804" w:rsidRPr="00D30DAD">
        <w:rPr>
          <w:szCs w:val="22"/>
        </w:rPr>
        <w:t>observert i kliniske studier</w:t>
      </w:r>
      <w:r w:rsidR="00FD2250" w:rsidRPr="00D30DAD">
        <w:rPr>
          <w:szCs w:val="22"/>
        </w:rPr>
        <w:t>. Symptome</w:t>
      </w:r>
      <w:r w:rsidRPr="00D30DAD">
        <w:rPr>
          <w:szCs w:val="22"/>
        </w:rPr>
        <w:t>t</w:t>
      </w:r>
      <w:r w:rsidR="00FD2250" w:rsidRPr="00D30DAD">
        <w:rPr>
          <w:szCs w:val="22"/>
        </w:rPr>
        <w:t xml:space="preserve"> er forbigående.</w:t>
      </w:r>
      <w:r w:rsidR="00FD2250" w:rsidRPr="003C7A59">
        <w:rPr>
          <w:szCs w:val="22"/>
        </w:rPr>
        <w:t xml:space="preserve"> </w:t>
      </w:r>
    </w:p>
    <w:p w14:paraId="763DC2B6" w14:textId="2FF87C31" w:rsidR="00CB319B" w:rsidRPr="003C7A59" w:rsidRDefault="00F14C21" w:rsidP="00CB319B">
      <w:pPr>
        <w:spacing w:line="240" w:lineRule="auto"/>
        <w:rPr>
          <w:szCs w:val="22"/>
        </w:rPr>
      </w:pPr>
      <w:r>
        <w:rPr>
          <w:szCs w:val="22"/>
        </w:rPr>
        <w:t>T</w:t>
      </w:r>
      <w:r w:rsidR="00CB319B" w:rsidRPr="003C7A59">
        <w:rPr>
          <w:szCs w:val="22"/>
        </w:rPr>
        <w:t xml:space="preserve">ap av appetitt, apati, </w:t>
      </w:r>
      <w:r w:rsidR="00680AF2" w:rsidRPr="003C7A59">
        <w:rPr>
          <w:szCs w:val="22"/>
        </w:rPr>
        <w:t>abdominal</w:t>
      </w:r>
      <w:r w:rsidR="00CB319B" w:rsidRPr="003C7A59">
        <w:rPr>
          <w:szCs w:val="22"/>
        </w:rPr>
        <w:t>smerter</w:t>
      </w:r>
      <w:r>
        <w:rPr>
          <w:szCs w:val="22"/>
        </w:rPr>
        <w:t>,</w:t>
      </w:r>
      <w:r w:rsidR="00CB319B" w:rsidRPr="003C7A59">
        <w:rPr>
          <w:szCs w:val="22"/>
        </w:rPr>
        <w:t xml:space="preserve"> kolitt</w:t>
      </w:r>
      <w:r w:rsidRPr="00F14C21">
        <w:rPr>
          <w:szCs w:val="22"/>
        </w:rPr>
        <w:t xml:space="preserve"> </w:t>
      </w:r>
      <w:r w:rsidRPr="003C7A59">
        <w:rPr>
          <w:szCs w:val="22"/>
        </w:rPr>
        <w:t>og</w:t>
      </w:r>
      <w:r>
        <w:rPr>
          <w:szCs w:val="22"/>
        </w:rPr>
        <w:t xml:space="preserve"> urtikaria har i svært sjeldne tilfeller blitt</w:t>
      </w:r>
      <w:r w:rsidR="00CB319B" w:rsidRPr="003C7A59">
        <w:rPr>
          <w:szCs w:val="22"/>
        </w:rPr>
        <w:t xml:space="preserve"> </w:t>
      </w:r>
      <w:r w:rsidR="00F76804" w:rsidRPr="00596AE6">
        <w:rPr>
          <w:szCs w:val="22"/>
        </w:rPr>
        <w:t>rapportert</w:t>
      </w:r>
      <w:r>
        <w:rPr>
          <w:szCs w:val="22"/>
        </w:rPr>
        <w:t>,</w:t>
      </w:r>
      <w:r w:rsidR="00F76804" w:rsidRPr="00596AE6">
        <w:rPr>
          <w:szCs w:val="22"/>
        </w:rPr>
        <w:t xml:space="preserve"> </w:t>
      </w:r>
      <w:r w:rsidRPr="00F14C21">
        <w:rPr>
          <w:szCs w:val="22"/>
        </w:rPr>
        <w:t xml:space="preserve">basert på sikkerhetserfaring </w:t>
      </w:r>
      <w:r w:rsidR="00F76804" w:rsidRPr="00596AE6">
        <w:rPr>
          <w:szCs w:val="22"/>
        </w:rPr>
        <w:t>etter markedsføring</w:t>
      </w:r>
      <w:r w:rsidR="00F76804" w:rsidRPr="00596AE6">
        <w:rPr>
          <w:szCs w:val="22"/>
          <w:lang w:eastAsia="nb-NO"/>
        </w:rPr>
        <w:t>.</w:t>
      </w:r>
      <w:r w:rsidR="00CB319B" w:rsidRPr="003C7A59">
        <w:rPr>
          <w:szCs w:val="22"/>
        </w:rPr>
        <w:t>.</w:t>
      </w:r>
    </w:p>
    <w:p w14:paraId="763DC2B7" w14:textId="3E8BAF60" w:rsidR="00CB319B" w:rsidRPr="003C7A59" w:rsidRDefault="00F14C21" w:rsidP="00CB319B">
      <w:pPr>
        <w:tabs>
          <w:tab w:val="clear" w:pos="567"/>
        </w:tabs>
        <w:spacing w:line="240" w:lineRule="auto"/>
        <w:rPr>
          <w:szCs w:val="22"/>
          <w:lang w:eastAsia="nb-NO"/>
        </w:rPr>
      </w:pPr>
      <w:r>
        <w:rPr>
          <w:szCs w:val="22"/>
          <w:lang w:eastAsia="nb-NO"/>
        </w:rPr>
        <w:t>A</w:t>
      </w:r>
      <w:r w:rsidR="00CB319B" w:rsidRPr="003C7A59">
        <w:rPr>
          <w:szCs w:val="22"/>
          <w:lang w:eastAsia="nb-NO"/>
        </w:rPr>
        <w:t>nafylaktis</w:t>
      </w:r>
      <w:r w:rsidR="00856EE4" w:rsidRPr="003C7A59">
        <w:rPr>
          <w:szCs w:val="22"/>
          <w:lang w:eastAsia="nb-NO"/>
        </w:rPr>
        <w:t>k</w:t>
      </w:r>
      <w:r w:rsidR="00CB319B" w:rsidRPr="003C7A59">
        <w:rPr>
          <w:szCs w:val="22"/>
          <w:lang w:eastAsia="nb-NO"/>
        </w:rPr>
        <w:t>e reaksjoner</w:t>
      </w:r>
      <w:r w:rsidR="00680AF2" w:rsidRPr="003C7A59">
        <w:rPr>
          <w:szCs w:val="22"/>
          <w:lang w:eastAsia="nb-NO"/>
        </w:rPr>
        <w:t>,</w:t>
      </w:r>
      <w:r w:rsidR="00CB319B" w:rsidRPr="003C7A59">
        <w:rPr>
          <w:szCs w:val="22"/>
          <w:lang w:eastAsia="nb-NO"/>
        </w:rPr>
        <w:t xml:space="preserve"> som kan være alvorlige </w:t>
      </w:r>
      <w:r w:rsidR="00E60236" w:rsidRPr="003C7A59">
        <w:rPr>
          <w:szCs w:val="22"/>
          <w:lang w:eastAsia="nb-NO"/>
        </w:rPr>
        <w:t>(inkludert livstruende)</w:t>
      </w:r>
      <w:r w:rsidR="00000D5C" w:rsidRPr="003C7A59">
        <w:rPr>
          <w:szCs w:val="22"/>
          <w:lang w:eastAsia="nb-NO"/>
        </w:rPr>
        <w:t>,</w:t>
      </w:r>
      <w:r w:rsidRPr="00F14C21">
        <w:rPr>
          <w:szCs w:val="22"/>
          <w:lang w:eastAsia="nb-NO"/>
        </w:rPr>
        <w:t xml:space="preserve"> har i svært sjeldne tilfeller blitt observert</w:t>
      </w:r>
      <w:r w:rsidR="00832563" w:rsidRPr="003C7A59">
        <w:rPr>
          <w:szCs w:val="22"/>
          <w:lang w:eastAsia="nb-NO"/>
        </w:rPr>
        <w:t xml:space="preserve">, </w:t>
      </w:r>
      <w:r w:rsidR="00000D5C" w:rsidRPr="003C7A59">
        <w:rPr>
          <w:szCs w:val="22"/>
          <w:lang w:eastAsia="nb-NO"/>
        </w:rPr>
        <w:t>disse</w:t>
      </w:r>
      <w:r w:rsidR="00CB319B" w:rsidRPr="003C7A59">
        <w:rPr>
          <w:szCs w:val="22"/>
          <w:lang w:eastAsia="nb-NO"/>
        </w:rPr>
        <w:t xml:space="preserve"> skal behandles sym</w:t>
      </w:r>
      <w:r w:rsidR="009A3562" w:rsidRPr="003C7A59">
        <w:rPr>
          <w:szCs w:val="22"/>
          <w:lang w:eastAsia="nb-NO"/>
        </w:rPr>
        <w:t>p</w:t>
      </w:r>
      <w:r w:rsidR="00CB319B" w:rsidRPr="003C7A59">
        <w:rPr>
          <w:szCs w:val="22"/>
          <w:lang w:eastAsia="nb-NO"/>
        </w:rPr>
        <w:t>tomatisk.</w:t>
      </w:r>
    </w:p>
    <w:p w14:paraId="763DC2B8" w14:textId="77777777" w:rsidR="00FD2250" w:rsidRPr="003C7A59" w:rsidRDefault="00FD2250" w:rsidP="00346A1D">
      <w:pPr>
        <w:spacing w:line="240" w:lineRule="auto"/>
        <w:rPr>
          <w:szCs w:val="22"/>
        </w:rPr>
      </w:pPr>
    </w:p>
    <w:p w14:paraId="763DC2B9" w14:textId="77777777" w:rsidR="00A21867" w:rsidRPr="003C7A59" w:rsidRDefault="00A21867" w:rsidP="00346A1D">
      <w:pPr>
        <w:spacing w:line="240" w:lineRule="auto"/>
        <w:rPr>
          <w:szCs w:val="22"/>
        </w:rPr>
      </w:pPr>
      <w:r w:rsidRPr="003C7A59">
        <w:rPr>
          <w:szCs w:val="22"/>
        </w:rPr>
        <w:t>Hvis bivirkninger opptrer skal behandlingen avbrytes og veterinær kontaktes.</w:t>
      </w:r>
    </w:p>
    <w:p w14:paraId="763DC2BA" w14:textId="77777777" w:rsidR="00E27A38" w:rsidRPr="003C7A59" w:rsidRDefault="00E27A38" w:rsidP="00BC0919">
      <w:pPr>
        <w:ind w:left="567" w:hanging="567"/>
        <w:rPr>
          <w:szCs w:val="22"/>
        </w:rPr>
      </w:pPr>
    </w:p>
    <w:p w14:paraId="1A16B028" w14:textId="77777777" w:rsidR="00C15F9D" w:rsidRDefault="00C15F9D" w:rsidP="00C15F9D">
      <w:pPr>
        <w:ind w:left="567" w:hanging="567"/>
        <w:rPr>
          <w:bCs/>
          <w:szCs w:val="22"/>
        </w:rPr>
      </w:pPr>
      <w:r>
        <w:rPr>
          <w:szCs w:val="22"/>
        </w:rPr>
        <w:t>Frekvensen av</w:t>
      </w:r>
      <w:r>
        <w:rPr>
          <w:bCs/>
          <w:szCs w:val="22"/>
        </w:rPr>
        <w:t xml:space="preserve"> bivirkninger </w:t>
      </w:r>
      <w:r>
        <w:rPr>
          <w:szCs w:val="22"/>
        </w:rPr>
        <w:t>angis etter følgende kriterier:</w:t>
      </w:r>
    </w:p>
    <w:p w14:paraId="7370A2AE" w14:textId="77777777" w:rsidR="00C15F9D" w:rsidRDefault="00C15F9D" w:rsidP="00C15F9D">
      <w:pPr>
        <w:ind w:left="567" w:hanging="567"/>
        <w:rPr>
          <w:szCs w:val="22"/>
        </w:rPr>
      </w:pPr>
      <w:r>
        <w:rPr>
          <w:szCs w:val="22"/>
        </w:rPr>
        <w:t>- Svært vanlige (flere enn 1 av 10 behandlede dyr får bivirkning(er))</w:t>
      </w:r>
    </w:p>
    <w:p w14:paraId="431DD73C" w14:textId="77777777" w:rsidR="00C15F9D" w:rsidRDefault="00C15F9D" w:rsidP="00C15F9D">
      <w:pPr>
        <w:ind w:left="567" w:hanging="567"/>
        <w:rPr>
          <w:szCs w:val="22"/>
        </w:rPr>
      </w:pPr>
      <w:r>
        <w:rPr>
          <w:szCs w:val="22"/>
        </w:rPr>
        <w:t>- Vanlige (flere enn 1 men færre enn 10 av 100 behandlede dyr)</w:t>
      </w:r>
    </w:p>
    <w:p w14:paraId="6AD6F388" w14:textId="77777777" w:rsidR="00C15F9D" w:rsidRDefault="00C15F9D" w:rsidP="00C15F9D">
      <w:pPr>
        <w:ind w:left="567" w:hanging="567"/>
        <w:rPr>
          <w:szCs w:val="22"/>
        </w:rPr>
      </w:pPr>
      <w:r>
        <w:rPr>
          <w:szCs w:val="22"/>
        </w:rPr>
        <w:t>- Mindre vanlige (flere enn 1 men færre enn 10 av 1000 behandlede dyr)</w:t>
      </w:r>
    </w:p>
    <w:p w14:paraId="5349A755" w14:textId="77777777" w:rsidR="00C15F9D" w:rsidRDefault="00C15F9D" w:rsidP="00C15F9D">
      <w:pPr>
        <w:ind w:left="567" w:hanging="567"/>
        <w:rPr>
          <w:szCs w:val="22"/>
        </w:rPr>
      </w:pPr>
      <w:r>
        <w:rPr>
          <w:szCs w:val="22"/>
        </w:rPr>
        <w:lastRenderedPageBreak/>
        <w:t>- Sjeldne (flere enn 1 men færre enn 10 av 10 000 behandlede dyr)</w:t>
      </w:r>
    </w:p>
    <w:p w14:paraId="4BA55C8B" w14:textId="779D2C04" w:rsidR="00C15F9D" w:rsidRDefault="00C15F9D" w:rsidP="00C15F9D">
      <w:pPr>
        <w:ind w:left="567" w:hanging="567"/>
        <w:rPr>
          <w:szCs w:val="22"/>
        </w:rPr>
      </w:pPr>
      <w:r>
        <w:rPr>
          <w:szCs w:val="22"/>
        </w:rPr>
        <w:t>- Svært sjeldne (færre enn 1 av 10 000 behandlede dyr, inkludert isolerte rapporter).</w:t>
      </w:r>
    </w:p>
    <w:p w14:paraId="21DC1338" w14:textId="77777777" w:rsidR="00C15F9D" w:rsidRDefault="00C15F9D" w:rsidP="00C15F9D">
      <w:pPr>
        <w:ind w:right="-2"/>
        <w:rPr>
          <w:szCs w:val="22"/>
        </w:rPr>
      </w:pPr>
    </w:p>
    <w:p w14:paraId="64624A1E" w14:textId="77777777" w:rsidR="000823CF" w:rsidRPr="00647CF3" w:rsidRDefault="000823CF" w:rsidP="000823CF">
      <w:pPr>
        <w:ind w:right="-2"/>
        <w:rPr>
          <w:szCs w:val="22"/>
        </w:rPr>
      </w:pPr>
      <w:r w:rsidRPr="00647CF3">
        <w:rPr>
          <w:szCs w:val="22"/>
        </w:rPr>
        <w:t>Hvis du legger merke til noen bivirkninger</w:t>
      </w:r>
      <w:r>
        <w:rPr>
          <w:szCs w:val="22"/>
        </w:rPr>
        <w:t>, også slike</w:t>
      </w:r>
      <w:r w:rsidRPr="00647CF3">
        <w:rPr>
          <w:szCs w:val="22"/>
        </w:rPr>
        <w:t xml:space="preserve"> som ikke</w:t>
      </w:r>
      <w:r>
        <w:rPr>
          <w:szCs w:val="22"/>
        </w:rPr>
        <w:t xml:space="preserve"> allerede</w:t>
      </w:r>
      <w:r w:rsidRPr="00647CF3">
        <w:rPr>
          <w:szCs w:val="22"/>
        </w:rPr>
        <w:t xml:space="preserve"> er nevnt i dette pakningsvedlegget, </w:t>
      </w:r>
      <w:r>
        <w:rPr>
          <w:szCs w:val="22"/>
        </w:rPr>
        <w:t xml:space="preserve">eller du tror at legemidlet ikke har virket, </w:t>
      </w:r>
      <w:r w:rsidRPr="00647CF3">
        <w:rPr>
          <w:szCs w:val="22"/>
        </w:rPr>
        <w:t xml:space="preserve">bør </w:t>
      </w:r>
      <w:r>
        <w:rPr>
          <w:szCs w:val="22"/>
        </w:rPr>
        <w:t>dette</w:t>
      </w:r>
      <w:r w:rsidRPr="00647CF3">
        <w:rPr>
          <w:szCs w:val="22"/>
        </w:rPr>
        <w:t xml:space="preserve"> meldes til</w:t>
      </w:r>
      <w:r>
        <w:rPr>
          <w:szCs w:val="22"/>
        </w:rPr>
        <w:t xml:space="preserve"> din</w:t>
      </w:r>
      <w:r w:rsidRPr="00647CF3">
        <w:rPr>
          <w:szCs w:val="22"/>
        </w:rPr>
        <w:t xml:space="preserve"> veterinær.</w:t>
      </w:r>
    </w:p>
    <w:p w14:paraId="763DC2C3" w14:textId="77777777" w:rsidR="00FD2250" w:rsidRPr="003C7A59" w:rsidRDefault="00FD2250" w:rsidP="00346A1D">
      <w:pPr>
        <w:spacing w:line="240" w:lineRule="auto"/>
        <w:rPr>
          <w:szCs w:val="22"/>
        </w:rPr>
      </w:pPr>
    </w:p>
    <w:p w14:paraId="763DC2C4" w14:textId="77777777" w:rsidR="009A0A1E" w:rsidRPr="00040BF8" w:rsidRDefault="009A0A1E" w:rsidP="00346A1D">
      <w:pPr>
        <w:spacing w:line="240" w:lineRule="auto"/>
        <w:ind w:left="567" w:hanging="567"/>
        <w:rPr>
          <w:bCs/>
          <w:szCs w:val="22"/>
        </w:rPr>
      </w:pPr>
    </w:p>
    <w:p w14:paraId="763DC2C5" w14:textId="77777777" w:rsidR="00FD2250" w:rsidRPr="003C7A59" w:rsidRDefault="00FD2250" w:rsidP="00346A1D">
      <w:pPr>
        <w:spacing w:line="240" w:lineRule="auto"/>
        <w:ind w:left="567" w:hanging="567"/>
        <w:rPr>
          <w:b/>
          <w:szCs w:val="22"/>
        </w:rPr>
      </w:pPr>
      <w:r w:rsidRPr="00287171">
        <w:rPr>
          <w:b/>
          <w:szCs w:val="22"/>
          <w:highlight w:val="lightGray"/>
          <w:lang w:eastAsia="nb-NO"/>
        </w:rPr>
        <w:t>7.</w:t>
      </w:r>
      <w:r w:rsidRPr="003C7A59">
        <w:rPr>
          <w:b/>
          <w:szCs w:val="22"/>
        </w:rPr>
        <w:tab/>
        <w:t>DYREART</w:t>
      </w:r>
      <w:r w:rsidR="00DE39F5" w:rsidRPr="003C7A59">
        <w:rPr>
          <w:b/>
          <w:szCs w:val="22"/>
        </w:rPr>
        <w:t>ER</w:t>
      </w:r>
      <w:r w:rsidRPr="003C7A59">
        <w:rPr>
          <w:b/>
          <w:szCs w:val="22"/>
        </w:rPr>
        <w:t xml:space="preserve"> SOM PREPARATET ER BEREGNET TIL</w:t>
      </w:r>
      <w:r w:rsidR="006D63DE" w:rsidRPr="003C7A59">
        <w:rPr>
          <w:b/>
          <w:szCs w:val="22"/>
        </w:rPr>
        <w:t xml:space="preserve"> (MÅLARTER)</w:t>
      </w:r>
    </w:p>
    <w:p w14:paraId="763DC2C6" w14:textId="77777777" w:rsidR="00FD2250" w:rsidRPr="003C7A59" w:rsidRDefault="00FD2250" w:rsidP="00346A1D">
      <w:pPr>
        <w:spacing w:line="240" w:lineRule="auto"/>
        <w:rPr>
          <w:szCs w:val="22"/>
        </w:rPr>
      </w:pPr>
    </w:p>
    <w:p w14:paraId="763DC2C7" w14:textId="77777777" w:rsidR="00FD2250" w:rsidRPr="003C7A59" w:rsidRDefault="00FD2250" w:rsidP="00346A1D">
      <w:pPr>
        <w:spacing w:line="240" w:lineRule="auto"/>
        <w:rPr>
          <w:szCs w:val="22"/>
        </w:rPr>
      </w:pPr>
      <w:r w:rsidRPr="003C7A59">
        <w:rPr>
          <w:szCs w:val="22"/>
        </w:rPr>
        <w:t>Hest.</w:t>
      </w:r>
    </w:p>
    <w:p w14:paraId="763DC2C8" w14:textId="77777777" w:rsidR="00FD2250" w:rsidRPr="003C7A59" w:rsidRDefault="00FD2250" w:rsidP="00346A1D">
      <w:pPr>
        <w:spacing w:line="240" w:lineRule="auto"/>
        <w:rPr>
          <w:szCs w:val="22"/>
        </w:rPr>
      </w:pPr>
    </w:p>
    <w:p w14:paraId="763DC2C9" w14:textId="77777777" w:rsidR="00FD2250" w:rsidRPr="003C7A59" w:rsidRDefault="00FD2250" w:rsidP="00346A1D">
      <w:pPr>
        <w:spacing w:line="240" w:lineRule="auto"/>
        <w:rPr>
          <w:szCs w:val="22"/>
        </w:rPr>
      </w:pPr>
    </w:p>
    <w:p w14:paraId="5C442208" w14:textId="77777777" w:rsidR="000823CF" w:rsidRPr="00647CF3" w:rsidRDefault="00FD2250" w:rsidP="000823CF">
      <w:pPr>
        <w:rPr>
          <w:b/>
          <w:szCs w:val="22"/>
        </w:rPr>
      </w:pPr>
      <w:r w:rsidRPr="00287171">
        <w:rPr>
          <w:b/>
          <w:szCs w:val="22"/>
          <w:highlight w:val="lightGray"/>
          <w:lang w:eastAsia="nb-NO"/>
        </w:rPr>
        <w:t>8.</w:t>
      </w:r>
      <w:r w:rsidRPr="003C7A59">
        <w:rPr>
          <w:b/>
          <w:szCs w:val="22"/>
        </w:rPr>
        <w:tab/>
      </w:r>
      <w:r w:rsidR="000823CF" w:rsidRPr="00647CF3">
        <w:rPr>
          <w:b/>
          <w:szCs w:val="22"/>
        </w:rPr>
        <w:t>DOSERING FOR HVER MÅLART, TILFØRSELSVEI(ER) OG TILFØRSELSMÅTE</w:t>
      </w:r>
    </w:p>
    <w:p w14:paraId="763DC2CB" w14:textId="77777777" w:rsidR="00FD2250" w:rsidRPr="003C7A59" w:rsidRDefault="00FD2250" w:rsidP="00346A1D">
      <w:pPr>
        <w:pStyle w:val="BodyText"/>
        <w:rPr>
          <w:szCs w:val="22"/>
        </w:rPr>
      </w:pPr>
    </w:p>
    <w:p w14:paraId="763DC2CC" w14:textId="77777777" w:rsidR="00D806E4" w:rsidRPr="003C7A59" w:rsidRDefault="00D806E4" w:rsidP="00346A1D">
      <w:pPr>
        <w:pStyle w:val="BodyText"/>
        <w:rPr>
          <w:szCs w:val="22"/>
          <w:u w:val="single"/>
        </w:rPr>
      </w:pPr>
      <w:r w:rsidRPr="003C7A59">
        <w:rPr>
          <w:szCs w:val="22"/>
          <w:u w:val="single"/>
        </w:rPr>
        <w:t>Do</w:t>
      </w:r>
      <w:r w:rsidR="00DE39F5" w:rsidRPr="003C7A59">
        <w:rPr>
          <w:szCs w:val="22"/>
          <w:u w:val="single"/>
        </w:rPr>
        <w:t>s</w:t>
      </w:r>
      <w:r w:rsidRPr="003C7A59">
        <w:rPr>
          <w:szCs w:val="22"/>
          <w:u w:val="single"/>
        </w:rPr>
        <w:t>ering</w:t>
      </w:r>
    </w:p>
    <w:p w14:paraId="763DC2CD" w14:textId="0B2777DA" w:rsidR="00FD2250" w:rsidRPr="003C7A59" w:rsidRDefault="00FD2250" w:rsidP="00346A1D">
      <w:pPr>
        <w:pStyle w:val="BodyText"/>
        <w:rPr>
          <w:szCs w:val="22"/>
        </w:rPr>
      </w:pPr>
      <w:r w:rsidRPr="003C7A59">
        <w:rPr>
          <w:szCs w:val="22"/>
        </w:rPr>
        <w:t xml:space="preserve">Oral suspensjon med dosering 0,6 mg/kg kroppsvekt én gang daglig inntil 14 </w:t>
      </w:r>
      <w:r w:rsidR="000B5645">
        <w:rPr>
          <w:szCs w:val="22"/>
        </w:rPr>
        <w:t>døgn</w:t>
      </w:r>
      <w:r w:rsidRPr="003C7A59">
        <w:rPr>
          <w:szCs w:val="22"/>
        </w:rPr>
        <w:t>.</w:t>
      </w:r>
    </w:p>
    <w:p w14:paraId="763DC2CE" w14:textId="77777777" w:rsidR="00FD2250" w:rsidRPr="003C7A59" w:rsidRDefault="00FD2250" w:rsidP="00346A1D">
      <w:pPr>
        <w:spacing w:line="240" w:lineRule="auto"/>
        <w:rPr>
          <w:szCs w:val="22"/>
        </w:rPr>
      </w:pPr>
    </w:p>
    <w:p w14:paraId="763DC2CF" w14:textId="77777777" w:rsidR="00FD2250" w:rsidRPr="003C7A59" w:rsidRDefault="00FD2250" w:rsidP="00D806E4">
      <w:pPr>
        <w:tabs>
          <w:tab w:val="clear" w:pos="567"/>
        </w:tabs>
        <w:spacing w:line="240" w:lineRule="auto"/>
        <w:rPr>
          <w:szCs w:val="22"/>
          <w:u w:val="single"/>
          <w:lang w:eastAsia="nb-NO"/>
        </w:rPr>
      </w:pPr>
      <w:r w:rsidRPr="003C7A59">
        <w:rPr>
          <w:szCs w:val="22"/>
          <w:u w:val="single"/>
          <w:lang w:eastAsia="nb-NO"/>
        </w:rPr>
        <w:t>Tilførselsveier og måte</w:t>
      </w:r>
    </w:p>
    <w:p w14:paraId="763DC2D0" w14:textId="77777777" w:rsidR="00FD2250" w:rsidRPr="003C7A59" w:rsidRDefault="00FD2250" w:rsidP="00346A1D">
      <w:pPr>
        <w:spacing w:line="240" w:lineRule="auto"/>
        <w:rPr>
          <w:szCs w:val="22"/>
        </w:rPr>
      </w:pPr>
      <w:r w:rsidRPr="003C7A59">
        <w:rPr>
          <w:szCs w:val="22"/>
        </w:rPr>
        <w:t>Rystes godt før bruk.</w:t>
      </w:r>
    </w:p>
    <w:p w14:paraId="763DC2D1" w14:textId="77777777" w:rsidR="00FD2250" w:rsidRPr="003C7A59" w:rsidRDefault="00FD2250" w:rsidP="00346A1D">
      <w:pPr>
        <w:spacing w:line="240" w:lineRule="auto"/>
        <w:rPr>
          <w:szCs w:val="22"/>
        </w:rPr>
      </w:pPr>
      <w:r w:rsidRPr="003C7A59">
        <w:rPr>
          <w:szCs w:val="22"/>
        </w:rPr>
        <w:t>Administreres enten blandet med litt fôr før fôring eller direkte i munnen</w:t>
      </w:r>
    </w:p>
    <w:p w14:paraId="763DC2D2" w14:textId="77777777" w:rsidR="00FD2250" w:rsidRPr="003C7A59" w:rsidRDefault="00FD2250" w:rsidP="00346A1D">
      <w:pPr>
        <w:spacing w:line="240" w:lineRule="auto"/>
        <w:rPr>
          <w:szCs w:val="22"/>
        </w:rPr>
      </w:pPr>
    </w:p>
    <w:p w14:paraId="763DC2D3" w14:textId="77777777" w:rsidR="00FD2250" w:rsidRPr="003C7A59" w:rsidRDefault="00FD2250" w:rsidP="00346A1D">
      <w:pPr>
        <w:spacing w:line="240" w:lineRule="auto"/>
        <w:rPr>
          <w:szCs w:val="22"/>
        </w:rPr>
      </w:pPr>
      <w:r w:rsidRPr="003C7A59">
        <w:rPr>
          <w:szCs w:val="22"/>
        </w:rPr>
        <w:t>Miksturen gis med doseringssprøyte som er vedlagt pakningen. Doseringssprøyten plasseres på flasken og har en kg-kroppsvekt-skala.</w:t>
      </w:r>
    </w:p>
    <w:p w14:paraId="763DC2D4" w14:textId="77777777" w:rsidR="00FD2250" w:rsidRPr="003C7A59" w:rsidRDefault="00FD2250" w:rsidP="00346A1D">
      <w:pPr>
        <w:spacing w:line="240" w:lineRule="auto"/>
        <w:rPr>
          <w:szCs w:val="22"/>
        </w:rPr>
      </w:pPr>
    </w:p>
    <w:p w14:paraId="763DC2D5" w14:textId="77777777" w:rsidR="00FD2250" w:rsidRPr="003C7A59" w:rsidRDefault="00FD2250" w:rsidP="00346A1D">
      <w:pPr>
        <w:spacing w:line="240" w:lineRule="auto"/>
        <w:rPr>
          <w:szCs w:val="22"/>
        </w:rPr>
      </w:pPr>
      <w:r w:rsidRPr="003C7A59">
        <w:rPr>
          <w:szCs w:val="22"/>
        </w:rPr>
        <w:t>Etter administrasjon av preparatet, lukk flasken med korken, vask doseringssprøyten med varmt vann og la den tørke.</w:t>
      </w:r>
    </w:p>
    <w:p w14:paraId="763DC2D6" w14:textId="77777777" w:rsidR="00FD2250" w:rsidRPr="003C7A59" w:rsidRDefault="00FD2250" w:rsidP="00346A1D">
      <w:pPr>
        <w:spacing w:line="240" w:lineRule="auto"/>
        <w:rPr>
          <w:szCs w:val="22"/>
        </w:rPr>
      </w:pPr>
    </w:p>
    <w:p w14:paraId="763DC2D7" w14:textId="77777777" w:rsidR="00FD2250" w:rsidRPr="003C7A59" w:rsidRDefault="00FD2250" w:rsidP="00346A1D">
      <w:pPr>
        <w:spacing w:line="240" w:lineRule="auto"/>
        <w:rPr>
          <w:szCs w:val="22"/>
        </w:rPr>
      </w:pPr>
    </w:p>
    <w:p w14:paraId="763DC2D8" w14:textId="77777777" w:rsidR="00FD2250" w:rsidRPr="003C7A59" w:rsidRDefault="00FD2250" w:rsidP="00346A1D">
      <w:pPr>
        <w:spacing w:line="240" w:lineRule="auto"/>
        <w:ind w:left="567" w:hanging="567"/>
        <w:rPr>
          <w:b/>
          <w:szCs w:val="22"/>
        </w:rPr>
      </w:pPr>
      <w:r w:rsidRPr="00287171">
        <w:rPr>
          <w:b/>
          <w:szCs w:val="22"/>
          <w:highlight w:val="lightGray"/>
          <w:lang w:eastAsia="nb-NO"/>
        </w:rPr>
        <w:t>9.</w:t>
      </w:r>
      <w:r w:rsidRPr="003C7A59">
        <w:rPr>
          <w:b/>
          <w:szCs w:val="22"/>
        </w:rPr>
        <w:tab/>
        <w:t>OPPLYSNINGER OM KORREKT BRUK</w:t>
      </w:r>
    </w:p>
    <w:p w14:paraId="763DC2D9" w14:textId="77777777" w:rsidR="00FD2250" w:rsidRPr="003C7A59" w:rsidRDefault="00FD2250" w:rsidP="00346A1D">
      <w:pPr>
        <w:spacing w:line="240" w:lineRule="auto"/>
        <w:rPr>
          <w:szCs w:val="22"/>
        </w:rPr>
      </w:pPr>
    </w:p>
    <w:p w14:paraId="763DC2DA" w14:textId="77777777" w:rsidR="00FD2250" w:rsidRPr="003C7A59" w:rsidRDefault="00FD2250" w:rsidP="00346A1D">
      <w:pPr>
        <w:spacing w:line="240" w:lineRule="auto"/>
        <w:rPr>
          <w:szCs w:val="22"/>
        </w:rPr>
      </w:pPr>
      <w:r w:rsidRPr="003C7A59">
        <w:rPr>
          <w:szCs w:val="22"/>
        </w:rPr>
        <w:t>Unngå kontaminering under bruk.</w:t>
      </w:r>
    </w:p>
    <w:p w14:paraId="763DC2DB" w14:textId="77777777" w:rsidR="00FD2250" w:rsidRPr="003C7A59" w:rsidRDefault="00FD2250" w:rsidP="00346A1D">
      <w:pPr>
        <w:spacing w:line="240" w:lineRule="auto"/>
        <w:rPr>
          <w:szCs w:val="22"/>
        </w:rPr>
      </w:pPr>
    </w:p>
    <w:p w14:paraId="763DC2DC" w14:textId="77777777" w:rsidR="00FD2250" w:rsidRPr="003C7A59" w:rsidRDefault="00FD2250" w:rsidP="00346A1D">
      <w:pPr>
        <w:spacing w:line="240" w:lineRule="auto"/>
        <w:rPr>
          <w:szCs w:val="22"/>
        </w:rPr>
      </w:pPr>
    </w:p>
    <w:p w14:paraId="763DC2DD" w14:textId="63AE7CDA" w:rsidR="00FD2250" w:rsidRPr="003C7A59" w:rsidRDefault="00FD2250" w:rsidP="00346A1D">
      <w:pPr>
        <w:spacing w:line="240" w:lineRule="auto"/>
        <w:ind w:left="567" w:hanging="567"/>
        <w:rPr>
          <w:b/>
          <w:szCs w:val="22"/>
        </w:rPr>
      </w:pPr>
      <w:r w:rsidRPr="00287171">
        <w:rPr>
          <w:b/>
          <w:szCs w:val="22"/>
          <w:highlight w:val="lightGray"/>
          <w:lang w:eastAsia="nb-NO"/>
        </w:rPr>
        <w:t>10.</w:t>
      </w:r>
      <w:r w:rsidRPr="003C7A59">
        <w:rPr>
          <w:b/>
          <w:szCs w:val="22"/>
        </w:rPr>
        <w:tab/>
        <w:t>TILBAKEHOLDELSESTID</w:t>
      </w:r>
      <w:r w:rsidR="00C15F9D">
        <w:rPr>
          <w:b/>
          <w:szCs w:val="22"/>
        </w:rPr>
        <w:t>(ER)</w:t>
      </w:r>
    </w:p>
    <w:p w14:paraId="763DC2DE" w14:textId="77777777" w:rsidR="00FD2250" w:rsidRPr="003C7A59" w:rsidRDefault="00FD2250" w:rsidP="00346A1D">
      <w:pPr>
        <w:spacing w:line="240" w:lineRule="auto"/>
        <w:rPr>
          <w:szCs w:val="22"/>
        </w:rPr>
      </w:pPr>
    </w:p>
    <w:p w14:paraId="763DC2DF" w14:textId="042D9BC6" w:rsidR="00FD2250" w:rsidRPr="003C7A59" w:rsidRDefault="00FD2250" w:rsidP="00346A1D">
      <w:pPr>
        <w:spacing w:line="240" w:lineRule="auto"/>
        <w:rPr>
          <w:szCs w:val="22"/>
        </w:rPr>
      </w:pPr>
      <w:r w:rsidRPr="003C7A59">
        <w:rPr>
          <w:szCs w:val="22"/>
        </w:rPr>
        <w:t xml:space="preserve">Slakt: </w:t>
      </w:r>
      <w:r w:rsidRPr="003C7A59">
        <w:rPr>
          <w:szCs w:val="22"/>
        </w:rPr>
        <w:tab/>
        <w:t>3 d</w:t>
      </w:r>
      <w:r w:rsidR="000F52A1">
        <w:rPr>
          <w:szCs w:val="22"/>
        </w:rPr>
        <w:t>øgn.</w:t>
      </w:r>
    </w:p>
    <w:p w14:paraId="763DC2E0" w14:textId="77777777" w:rsidR="00FD2250" w:rsidRPr="003C7A59" w:rsidRDefault="00FD2250" w:rsidP="00346A1D">
      <w:pPr>
        <w:spacing w:line="240" w:lineRule="auto"/>
        <w:rPr>
          <w:szCs w:val="22"/>
        </w:rPr>
      </w:pPr>
    </w:p>
    <w:p w14:paraId="763DC2E1" w14:textId="77777777" w:rsidR="00FD2250" w:rsidRPr="003C7A59" w:rsidRDefault="00FD2250" w:rsidP="00346A1D">
      <w:pPr>
        <w:pStyle w:val="EndnoteText"/>
        <w:tabs>
          <w:tab w:val="clear" w:pos="567"/>
        </w:tabs>
        <w:rPr>
          <w:szCs w:val="22"/>
        </w:rPr>
      </w:pPr>
    </w:p>
    <w:p w14:paraId="763DC2E2" w14:textId="77777777" w:rsidR="00FD2250" w:rsidRPr="003C7A59" w:rsidRDefault="00FD2250" w:rsidP="00346A1D">
      <w:pPr>
        <w:spacing w:line="240" w:lineRule="auto"/>
        <w:ind w:left="567" w:hanging="567"/>
        <w:rPr>
          <w:b/>
          <w:szCs w:val="22"/>
        </w:rPr>
      </w:pPr>
      <w:r w:rsidRPr="00287171">
        <w:rPr>
          <w:b/>
          <w:szCs w:val="22"/>
          <w:highlight w:val="lightGray"/>
          <w:lang w:eastAsia="nb-NO"/>
        </w:rPr>
        <w:t>11.</w:t>
      </w:r>
      <w:r w:rsidRPr="003C7A59">
        <w:rPr>
          <w:b/>
          <w:szCs w:val="22"/>
        </w:rPr>
        <w:tab/>
        <w:t>SPESIELLE FORHOLDSREGLER VEDRØRENDE OPPBEVARING</w:t>
      </w:r>
    </w:p>
    <w:p w14:paraId="763DC2E3" w14:textId="77777777" w:rsidR="00FD2250" w:rsidRPr="003C7A59" w:rsidRDefault="00FD2250" w:rsidP="00346A1D">
      <w:pPr>
        <w:spacing w:line="240" w:lineRule="auto"/>
        <w:rPr>
          <w:szCs w:val="22"/>
        </w:rPr>
      </w:pPr>
    </w:p>
    <w:p w14:paraId="763DC2E4" w14:textId="77777777" w:rsidR="00FD2250" w:rsidRPr="003C7A59" w:rsidRDefault="00FD2250" w:rsidP="00346A1D">
      <w:pPr>
        <w:spacing w:line="240" w:lineRule="auto"/>
        <w:rPr>
          <w:szCs w:val="22"/>
        </w:rPr>
      </w:pPr>
      <w:r w:rsidRPr="003C7A59">
        <w:rPr>
          <w:szCs w:val="22"/>
        </w:rPr>
        <w:t>Oppbevares utilgjengelig for barn.</w:t>
      </w:r>
    </w:p>
    <w:p w14:paraId="763DC2E5" w14:textId="77777777" w:rsidR="00FD2250" w:rsidRPr="003C7A59" w:rsidRDefault="00FD2250" w:rsidP="00346A1D">
      <w:pPr>
        <w:spacing w:line="240" w:lineRule="auto"/>
        <w:rPr>
          <w:szCs w:val="22"/>
        </w:rPr>
      </w:pPr>
      <w:r w:rsidRPr="003C7A59">
        <w:rPr>
          <w:szCs w:val="22"/>
        </w:rPr>
        <w:t>Dette veterinærpreparatet krever ingen spesielle oppbevringsbetingelser.</w:t>
      </w:r>
    </w:p>
    <w:p w14:paraId="763DC2E6" w14:textId="77777777" w:rsidR="00FD2250" w:rsidRPr="003C7A59" w:rsidRDefault="00FD2250" w:rsidP="00346A1D">
      <w:pPr>
        <w:spacing w:line="240" w:lineRule="auto"/>
        <w:rPr>
          <w:szCs w:val="22"/>
        </w:rPr>
      </w:pPr>
      <w:r w:rsidRPr="003C7A59">
        <w:rPr>
          <w:szCs w:val="22"/>
        </w:rPr>
        <w:t>Holdbarhet etter anbrudd av beholder: 6 måneder.</w:t>
      </w:r>
    </w:p>
    <w:p w14:paraId="763DC2E7" w14:textId="0FD3BABD" w:rsidR="00E3711C" w:rsidRPr="003C7A59" w:rsidRDefault="00E3711C" w:rsidP="00E3711C">
      <w:pPr>
        <w:spacing w:line="240" w:lineRule="auto"/>
        <w:rPr>
          <w:szCs w:val="22"/>
        </w:rPr>
      </w:pPr>
      <w:r w:rsidRPr="003C7A59">
        <w:rPr>
          <w:szCs w:val="22"/>
        </w:rPr>
        <w:t>Bruk ikke dette veterinærpreparatet etter den utløpsdatoen som er angitt på esken og flasken etter EXP.</w:t>
      </w:r>
    </w:p>
    <w:p w14:paraId="763DC2E8" w14:textId="77777777" w:rsidR="00FD2250" w:rsidRPr="003C7A59" w:rsidRDefault="00FD2250" w:rsidP="00346A1D">
      <w:pPr>
        <w:spacing w:line="240" w:lineRule="auto"/>
        <w:rPr>
          <w:szCs w:val="22"/>
        </w:rPr>
      </w:pPr>
    </w:p>
    <w:p w14:paraId="763DC2E9" w14:textId="77777777" w:rsidR="00FD2250" w:rsidRPr="003C7A59" w:rsidRDefault="00FD2250" w:rsidP="00346A1D">
      <w:pPr>
        <w:spacing w:line="240" w:lineRule="auto"/>
        <w:ind w:left="567" w:hanging="567"/>
        <w:rPr>
          <w:szCs w:val="22"/>
        </w:rPr>
      </w:pPr>
    </w:p>
    <w:p w14:paraId="763DC2EA" w14:textId="77777777" w:rsidR="00FD2250" w:rsidRPr="003C7A59" w:rsidRDefault="00FD2250" w:rsidP="00346A1D">
      <w:pPr>
        <w:spacing w:line="240" w:lineRule="auto"/>
        <w:ind w:left="567" w:hanging="567"/>
        <w:rPr>
          <w:szCs w:val="22"/>
        </w:rPr>
      </w:pPr>
      <w:r w:rsidRPr="00287171">
        <w:rPr>
          <w:b/>
          <w:szCs w:val="22"/>
          <w:highlight w:val="lightGray"/>
          <w:lang w:eastAsia="nb-NO"/>
        </w:rPr>
        <w:t>12.</w:t>
      </w:r>
      <w:r w:rsidRPr="003C7A59">
        <w:rPr>
          <w:b/>
          <w:szCs w:val="22"/>
        </w:rPr>
        <w:tab/>
        <w:t>SPESIELLE ADVARSLER</w:t>
      </w:r>
    </w:p>
    <w:p w14:paraId="763DC2EB" w14:textId="77777777" w:rsidR="00FD2250" w:rsidRPr="00040BF8" w:rsidRDefault="00FD2250" w:rsidP="00346A1D">
      <w:pPr>
        <w:spacing w:line="240" w:lineRule="auto"/>
        <w:rPr>
          <w:bCs/>
          <w:szCs w:val="22"/>
        </w:rPr>
      </w:pPr>
    </w:p>
    <w:p w14:paraId="3A1F1EB1" w14:textId="77777777" w:rsidR="00E56909" w:rsidRDefault="00C15F9D" w:rsidP="00346A1D">
      <w:pPr>
        <w:spacing w:line="240" w:lineRule="auto"/>
        <w:rPr>
          <w:szCs w:val="22"/>
        </w:rPr>
      </w:pPr>
      <w:r>
        <w:rPr>
          <w:szCs w:val="22"/>
          <w:u w:val="single"/>
        </w:rPr>
        <w:t>Spesielle forholdsregler for bruk til dyr</w:t>
      </w:r>
      <w:r>
        <w:rPr>
          <w:szCs w:val="22"/>
        </w:rPr>
        <w:t>:</w:t>
      </w:r>
    </w:p>
    <w:p w14:paraId="763DC2ED" w14:textId="77777777" w:rsidR="00FD2250" w:rsidRPr="003C7A59" w:rsidRDefault="00FD2250" w:rsidP="00346A1D">
      <w:pPr>
        <w:spacing w:line="240" w:lineRule="auto"/>
        <w:rPr>
          <w:szCs w:val="22"/>
        </w:rPr>
      </w:pPr>
      <w:r w:rsidRPr="003C7A59">
        <w:rPr>
          <w:szCs w:val="22"/>
        </w:rPr>
        <w:t>Unngå bruk hos dehydrerte, hypovolemiske eller hypotensive dyr da det er en potensiell risiko for nyretoksisitet.</w:t>
      </w:r>
    </w:p>
    <w:p w14:paraId="763DC2EE" w14:textId="77777777" w:rsidR="00FD2250" w:rsidRPr="003C7A59" w:rsidRDefault="00FD2250" w:rsidP="00346A1D">
      <w:pPr>
        <w:spacing w:line="240" w:lineRule="auto"/>
        <w:rPr>
          <w:szCs w:val="22"/>
        </w:rPr>
      </w:pPr>
    </w:p>
    <w:p w14:paraId="4C435B1F" w14:textId="77777777" w:rsidR="00E56909" w:rsidRDefault="00C15F9D" w:rsidP="00346A1D">
      <w:pPr>
        <w:spacing w:line="240" w:lineRule="auto"/>
        <w:rPr>
          <w:szCs w:val="22"/>
        </w:rPr>
      </w:pPr>
      <w:r>
        <w:rPr>
          <w:szCs w:val="22"/>
          <w:u w:val="single"/>
        </w:rPr>
        <w:t>Spesielle forholdsregler for personen som håndterer veterinærpreparatet</w:t>
      </w:r>
      <w:r>
        <w:rPr>
          <w:szCs w:val="22"/>
        </w:rPr>
        <w:t>:</w:t>
      </w:r>
    </w:p>
    <w:p w14:paraId="763DC2F0" w14:textId="77777777" w:rsidR="00FD2250" w:rsidRPr="003C7A59" w:rsidRDefault="00FD2250" w:rsidP="00346A1D">
      <w:pPr>
        <w:spacing w:line="240" w:lineRule="auto"/>
        <w:rPr>
          <w:szCs w:val="22"/>
        </w:rPr>
      </w:pPr>
      <w:r w:rsidRPr="003C7A59">
        <w:rPr>
          <w:szCs w:val="22"/>
        </w:rPr>
        <w:t>Personer som er overfølsomme for NSAIDs bør unngå kontakt med veterinærpreparatet.</w:t>
      </w:r>
    </w:p>
    <w:p w14:paraId="763DC2F1" w14:textId="2DC54B1D" w:rsidR="00FD2250" w:rsidRDefault="00FD2250" w:rsidP="00346A1D">
      <w:pPr>
        <w:spacing w:line="240" w:lineRule="auto"/>
        <w:rPr>
          <w:szCs w:val="22"/>
        </w:rPr>
      </w:pPr>
      <w:r w:rsidRPr="003C7A59">
        <w:rPr>
          <w:szCs w:val="22"/>
        </w:rPr>
        <w:t>Ved utilsiktet inntak, søk straks legehjelp og vis legen pakningsvedlegget eller etiketten.</w:t>
      </w:r>
    </w:p>
    <w:p w14:paraId="04DF62D8" w14:textId="48AF955D" w:rsidR="00F76804" w:rsidRPr="003C7A59" w:rsidRDefault="00F76804" w:rsidP="002C5154">
      <w:pPr>
        <w:autoSpaceDE w:val="0"/>
        <w:autoSpaceDN w:val="0"/>
        <w:adjustRightInd w:val="0"/>
        <w:spacing w:line="240" w:lineRule="auto"/>
        <w:rPr>
          <w:szCs w:val="22"/>
        </w:rPr>
      </w:pPr>
      <w:r w:rsidRPr="008456A0">
        <w:rPr>
          <w:szCs w:val="22"/>
        </w:rPr>
        <w:lastRenderedPageBreak/>
        <w:t>Dette veteinærpreparatet kan forårsake øyeirritasjon. Ved kontakt med øynene, skyll</w:t>
      </w:r>
      <w:r w:rsidR="000A5A4D">
        <w:rPr>
          <w:szCs w:val="22"/>
        </w:rPr>
        <w:t xml:space="preserve"> </w:t>
      </w:r>
      <w:r w:rsidRPr="008456A0">
        <w:rPr>
          <w:szCs w:val="22"/>
        </w:rPr>
        <w:t>umiddelbart grundig med vann.</w:t>
      </w:r>
    </w:p>
    <w:p w14:paraId="763DC2F2" w14:textId="77777777" w:rsidR="00FD2250" w:rsidRPr="00040BF8" w:rsidRDefault="00FD2250" w:rsidP="00346A1D">
      <w:pPr>
        <w:spacing w:line="240" w:lineRule="auto"/>
        <w:rPr>
          <w:bCs/>
          <w:szCs w:val="22"/>
        </w:rPr>
      </w:pPr>
    </w:p>
    <w:p w14:paraId="763DC2F3" w14:textId="477A8674" w:rsidR="00E3711C" w:rsidRPr="003C7A59" w:rsidRDefault="00C15F9D" w:rsidP="00327683">
      <w:pPr>
        <w:widowControl w:val="0"/>
        <w:tabs>
          <w:tab w:val="clear" w:pos="567"/>
        </w:tabs>
        <w:spacing w:line="240" w:lineRule="auto"/>
        <w:rPr>
          <w:szCs w:val="22"/>
          <w:u w:val="single"/>
          <w:lang w:eastAsia="nb-NO"/>
        </w:rPr>
      </w:pPr>
      <w:r>
        <w:rPr>
          <w:szCs w:val="22"/>
          <w:u w:val="single"/>
          <w:lang w:eastAsia="nb-NO"/>
        </w:rPr>
        <w:t>D</w:t>
      </w:r>
      <w:r w:rsidR="00E3711C" w:rsidRPr="003C7A59">
        <w:rPr>
          <w:szCs w:val="22"/>
          <w:u w:val="single"/>
          <w:lang w:eastAsia="nb-NO"/>
        </w:rPr>
        <w:t>rektighet og diegiving</w:t>
      </w:r>
    </w:p>
    <w:p w14:paraId="763DC2F4" w14:textId="20161198" w:rsidR="00FD2250" w:rsidRPr="003C7A59" w:rsidRDefault="00FD2250" w:rsidP="00346A1D">
      <w:pPr>
        <w:spacing w:line="240" w:lineRule="auto"/>
        <w:rPr>
          <w:szCs w:val="22"/>
        </w:rPr>
      </w:pPr>
      <w:r w:rsidRPr="003C7A59">
        <w:rPr>
          <w:szCs w:val="22"/>
        </w:rPr>
        <w:t xml:space="preserve">Se </w:t>
      </w:r>
      <w:r w:rsidR="00605FE3" w:rsidRPr="003C7A59">
        <w:rPr>
          <w:szCs w:val="22"/>
        </w:rPr>
        <w:t>punkt</w:t>
      </w:r>
      <w:r w:rsidRPr="003C7A59">
        <w:rPr>
          <w:szCs w:val="22"/>
        </w:rPr>
        <w:t xml:space="preserve"> </w:t>
      </w:r>
      <w:r w:rsidR="000F52A1">
        <w:rPr>
          <w:szCs w:val="22"/>
        </w:rPr>
        <w:t>«</w:t>
      </w:r>
      <w:r w:rsidRPr="003C7A59">
        <w:rPr>
          <w:szCs w:val="22"/>
          <w:lang w:eastAsia="nb-NO"/>
        </w:rPr>
        <w:t>K</w:t>
      </w:r>
      <w:r w:rsidRPr="003C7A59">
        <w:rPr>
          <w:szCs w:val="22"/>
        </w:rPr>
        <w:t>ontraindikasjoner</w:t>
      </w:r>
      <w:r w:rsidR="000F52A1">
        <w:rPr>
          <w:szCs w:val="22"/>
        </w:rPr>
        <w:t>».</w:t>
      </w:r>
    </w:p>
    <w:p w14:paraId="763DC2F5" w14:textId="77777777" w:rsidR="00FD2250" w:rsidRPr="00040BF8" w:rsidRDefault="00FD2250" w:rsidP="00346A1D">
      <w:pPr>
        <w:spacing w:line="240" w:lineRule="auto"/>
        <w:rPr>
          <w:bCs/>
          <w:szCs w:val="22"/>
        </w:rPr>
      </w:pPr>
    </w:p>
    <w:p w14:paraId="7AEF55B0" w14:textId="4AB72C76" w:rsidR="00C15F9D" w:rsidRDefault="00C15F9D" w:rsidP="00C15F9D">
      <w:pPr>
        <w:rPr>
          <w:szCs w:val="22"/>
        </w:rPr>
      </w:pPr>
      <w:r>
        <w:rPr>
          <w:szCs w:val="22"/>
          <w:u w:val="single"/>
        </w:rPr>
        <w:t>Interaksjon med andre legemidler og andre former for interaksjon:</w:t>
      </w:r>
    </w:p>
    <w:p w14:paraId="763DC2F7" w14:textId="77777777" w:rsidR="00420FD1" w:rsidRPr="003C7A59" w:rsidRDefault="00C16B06" w:rsidP="00040BF8">
      <w:pPr>
        <w:tabs>
          <w:tab w:val="clear" w:pos="567"/>
          <w:tab w:val="left" w:pos="709"/>
          <w:tab w:val="left" w:pos="3969"/>
        </w:tabs>
        <w:spacing w:line="240" w:lineRule="auto"/>
        <w:rPr>
          <w:szCs w:val="22"/>
          <w:lang w:eastAsia="de-DE"/>
        </w:rPr>
      </w:pPr>
      <w:r w:rsidRPr="003C7A59">
        <w:rPr>
          <w:szCs w:val="22"/>
          <w:lang w:eastAsia="de-DE"/>
        </w:rPr>
        <w:t>Skal</w:t>
      </w:r>
      <w:r w:rsidR="00420FD1" w:rsidRPr="003C7A59">
        <w:rPr>
          <w:szCs w:val="22"/>
          <w:lang w:eastAsia="de-DE"/>
        </w:rPr>
        <w:t xml:space="preserve"> ikke administreres samtidig med glukokortikosteroider, andre ikke-steroide antiinflammatoriske legemidler eller sammen med antikoagulasjonsmidler.</w:t>
      </w:r>
    </w:p>
    <w:p w14:paraId="763DC2F8" w14:textId="77777777" w:rsidR="00FD2250" w:rsidRPr="003C7A59" w:rsidRDefault="00FD2250" w:rsidP="00346A1D">
      <w:pPr>
        <w:spacing w:line="240" w:lineRule="auto"/>
        <w:rPr>
          <w:szCs w:val="22"/>
        </w:rPr>
      </w:pPr>
    </w:p>
    <w:p w14:paraId="763DC2F9" w14:textId="0CA1873A" w:rsidR="00FD2250" w:rsidRPr="003C7A59" w:rsidRDefault="00FD2250" w:rsidP="00346A1D">
      <w:pPr>
        <w:spacing w:line="240" w:lineRule="auto"/>
        <w:rPr>
          <w:szCs w:val="22"/>
          <w:u w:val="single"/>
        </w:rPr>
      </w:pPr>
      <w:r w:rsidRPr="003C7A59">
        <w:rPr>
          <w:szCs w:val="22"/>
          <w:u w:val="single"/>
        </w:rPr>
        <w:t>Overdose</w:t>
      </w:r>
      <w:r w:rsidR="00C15F9D">
        <w:rPr>
          <w:szCs w:val="22"/>
          <w:u w:val="single"/>
        </w:rPr>
        <w:t>ring</w:t>
      </w:r>
      <w:r w:rsidR="00DE39F5" w:rsidRPr="003C7A59">
        <w:rPr>
          <w:szCs w:val="22"/>
          <w:u w:val="single"/>
        </w:rPr>
        <w:t xml:space="preserve"> (symptomer, førstehjelp, antidoter)</w:t>
      </w:r>
      <w:r w:rsidR="00E56909">
        <w:rPr>
          <w:szCs w:val="22"/>
          <w:u w:val="single"/>
        </w:rPr>
        <w:t>:</w:t>
      </w:r>
    </w:p>
    <w:p w14:paraId="763DC2FA" w14:textId="77777777" w:rsidR="007231AF" w:rsidRPr="003C7A59" w:rsidRDefault="00FD2250" w:rsidP="00346A1D">
      <w:pPr>
        <w:spacing w:line="240" w:lineRule="auto"/>
        <w:rPr>
          <w:szCs w:val="22"/>
        </w:rPr>
      </w:pPr>
      <w:r w:rsidRPr="003C7A59">
        <w:rPr>
          <w:szCs w:val="22"/>
        </w:rPr>
        <w:t>Ved overdose skal symptomatisk behandling startes.</w:t>
      </w:r>
    </w:p>
    <w:p w14:paraId="763DC2FB" w14:textId="77777777" w:rsidR="00856EE4" w:rsidRPr="003C7A59" w:rsidRDefault="00856EE4" w:rsidP="00346A1D">
      <w:pPr>
        <w:spacing w:line="240" w:lineRule="auto"/>
        <w:rPr>
          <w:szCs w:val="22"/>
        </w:rPr>
      </w:pPr>
    </w:p>
    <w:p w14:paraId="763DC2FC" w14:textId="77777777" w:rsidR="00A21795" w:rsidRPr="003C7A59" w:rsidRDefault="00A21795" w:rsidP="00346A1D">
      <w:pPr>
        <w:spacing w:line="240" w:lineRule="auto"/>
        <w:rPr>
          <w:szCs w:val="22"/>
        </w:rPr>
      </w:pPr>
    </w:p>
    <w:p w14:paraId="763DC2FD" w14:textId="7DC3CE5D" w:rsidR="00FD2250" w:rsidRPr="003C7A59" w:rsidRDefault="00FD2250" w:rsidP="00346A1D">
      <w:pPr>
        <w:spacing w:line="240" w:lineRule="auto"/>
        <w:ind w:left="567" w:hanging="567"/>
        <w:rPr>
          <w:b/>
          <w:szCs w:val="22"/>
        </w:rPr>
      </w:pPr>
      <w:r w:rsidRPr="00287171">
        <w:rPr>
          <w:b/>
          <w:szCs w:val="22"/>
          <w:highlight w:val="lightGray"/>
          <w:lang w:eastAsia="nb-NO"/>
        </w:rPr>
        <w:t>13.</w:t>
      </w:r>
      <w:r w:rsidRPr="003C7A59">
        <w:rPr>
          <w:b/>
          <w:szCs w:val="22"/>
        </w:rPr>
        <w:tab/>
        <w:t>S</w:t>
      </w:r>
      <w:r w:rsidR="00CE1B59">
        <w:rPr>
          <w:b/>
          <w:szCs w:val="22"/>
        </w:rPr>
        <w:t>ÆRLIGE</w:t>
      </w:r>
      <w:r w:rsidRPr="003C7A59">
        <w:rPr>
          <w:b/>
          <w:szCs w:val="22"/>
        </w:rPr>
        <w:t xml:space="preserve"> FORHOLDSREGLER FOR HÅNDTERING AV UBRUKT LEGEMIDDEL, RESTER OG EMBALLASJE</w:t>
      </w:r>
    </w:p>
    <w:p w14:paraId="763DC2FE" w14:textId="77777777" w:rsidR="00FD2250" w:rsidRPr="00040BF8" w:rsidRDefault="00FD2250" w:rsidP="00346A1D">
      <w:pPr>
        <w:spacing w:line="240" w:lineRule="auto"/>
        <w:ind w:left="567" w:hanging="567"/>
        <w:rPr>
          <w:bCs/>
          <w:szCs w:val="22"/>
        </w:rPr>
      </w:pPr>
    </w:p>
    <w:p w14:paraId="763DC2FF" w14:textId="5BD0C65C" w:rsidR="007E49B0" w:rsidRPr="003C7A59" w:rsidRDefault="007E49B0" w:rsidP="007E49B0">
      <w:pPr>
        <w:tabs>
          <w:tab w:val="clear" w:pos="567"/>
        </w:tabs>
        <w:spacing w:line="240" w:lineRule="auto"/>
        <w:rPr>
          <w:szCs w:val="22"/>
          <w:lang w:eastAsia="nb-NO"/>
        </w:rPr>
      </w:pPr>
      <w:r w:rsidRPr="003C7A59">
        <w:rPr>
          <w:szCs w:val="22"/>
        </w:rPr>
        <w:t>Legemidler må ikke slippes ut med avløpsvann eller husholdningsavfall</w:t>
      </w:r>
      <w:r w:rsidR="00C15F9D">
        <w:rPr>
          <w:szCs w:val="22"/>
        </w:rPr>
        <w:t>.</w:t>
      </w:r>
      <w:r w:rsidR="000F52A1">
        <w:rPr>
          <w:szCs w:val="22"/>
        </w:rPr>
        <w:t xml:space="preserve"> </w:t>
      </w:r>
      <w:r w:rsidRPr="003C7A59">
        <w:rPr>
          <w:szCs w:val="22"/>
          <w:lang w:eastAsia="nb-NO"/>
        </w:rPr>
        <w:t>Spør veterinæren hvo</w:t>
      </w:r>
      <w:r w:rsidR="000F52A1">
        <w:rPr>
          <w:szCs w:val="22"/>
          <w:lang w:eastAsia="nb-NO"/>
        </w:rPr>
        <w:t>r</w:t>
      </w:r>
      <w:r w:rsidRPr="003C7A59">
        <w:rPr>
          <w:szCs w:val="22"/>
          <w:lang w:eastAsia="nb-NO"/>
        </w:rPr>
        <w:t xml:space="preserve">dan du skal kvitte deg med </w:t>
      </w:r>
      <w:r w:rsidRPr="003C7A59">
        <w:rPr>
          <w:szCs w:val="22"/>
        </w:rPr>
        <w:t>legemidler som ikke lenger brukes</w:t>
      </w:r>
      <w:r w:rsidRPr="003C7A59">
        <w:rPr>
          <w:szCs w:val="22"/>
          <w:lang w:eastAsia="nb-NO"/>
        </w:rPr>
        <w:t>. Disse tiltakene er med på å beskytte miljøet.</w:t>
      </w:r>
    </w:p>
    <w:p w14:paraId="763DC300" w14:textId="77777777" w:rsidR="00FD2250" w:rsidRPr="003C7A59" w:rsidRDefault="00FD2250" w:rsidP="00346A1D">
      <w:pPr>
        <w:spacing w:line="240" w:lineRule="auto"/>
        <w:rPr>
          <w:szCs w:val="22"/>
        </w:rPr>
      </w:pPr>
    </w:p>
    <w:p w14:paraId="763DC301" w14:textId="77777777" w:rsidR="00FD2250" w:rsidRPr="003C7A59" w:rsidRDefault="00FD2250" w:rsidP="00346A1D">
      <w:pPr>
        <w:spacing w:line="240" w:lineRule="auto"/>
        <w:rPr>
          <w:szCs w:val="22"/>
        </w:rPr>
      </w:pPr>
    </w:p>
    <w:p w14:paraId="763DC302" w14:textId="77777777" w:rsidR="00FD2250" w:rsidRPr="003C7A59" w:rsidRDefault="00FD2250" w:rsidP="00346A1D">
      <w:pPr>
        <w:tabs>
          <w:tab w:val="clear" w:pos="567"/>
        </w:tabs>
        <w:spacing w:line="240" w:lineRule="auto"/>
        <w:ind w:left="540" w:hanging="540"/>
        <w:rPr>
          <w:b/>
          <w:szCs w:val="22"/>
        </w:rPr>
      </w:pPr>
      <w:r w:rsidRPr="00287171">
        <w:rPr>
          <w:b/>
          <w:szCs w:val="22"/>
          <w:highlight w:val="lightGray"/>
          <w:lang w:eastAsia="nb-NO"/>
        </w:rPr>
        <w:t>14.</w:t>
      </w:r>
      <w:r w:rsidRPr="003C7A59">
        <w:rPr>
          <w:b/>
          <w:szCs w:val="22"/>
        </w:rPr>
        <w:tab/>
        <w:t>DATO FOR SIST GODKJENTE PAKNINGSVEDLEGG</w:t>
      </w:r>
    </w:p>
    <w:p w14:paraId="763DC303" w14:textId="77777777" w:rsidR="00FD2250" w:rsidRPr="00040BF8" w:rsidRDefault="00FD2250" w:rsidP="00346A1D">
      <w:pPr>
        <w:spacing w:line="240" w:lineRule="auto"/>
        <w:rPr>
          <w:bCs/>
          <w:szCs w:val="22"/>
        </w:rPr>
      </w:pPr>
    </w:p>
    <w:p w14:paraId="763DC304" w14:textId="0CF72A9A" w:rsidR="00FD2250" w:rsidRPr="003C7A59" w:rsidRDefault="00FD2250" w:rsidP="00346A1D">
      <w:pPr>
        <w:tabs>
          <w:tab w:val="clear" w:pos="567"/>
        </w:tabs>
        <w:spacing w:line="240" w:lineRule="auto"/>
        <w:rPr>
          <w:b/>
          <w:szCs w:val="22"/>
        </w:rPr>
      </w:pPr>
      <w:r w:rsidRPr="003C7A59">
        <w:rPr>
          <w:szCs w:val="22"/>
        </w:rPr>
        <w:t>Detaljert informasjon om dette preparatet finnes på nettstedet til Det europeiske legemiddelkontor</w:t>
      </w:r>
      <w:r w:rsidR="000F52A1">
        <w:rPr>
          <w:szCs w:val="22"/>
        </w:rPr>
        <w:t>et</w:t>
      </w:r>
      <w:r w:rsidRPr="003C7A59">
        <w:rPr>
          <w:szCs w:val="22"/>
        </w:rPr>
        <w:t xml:space="preserve"> </w:t>
      </w:r>
      <w:hyperlink r:id="rId28" w:history="1">
        <w:r w:rsidR="001C22C3" w:rsidRPr="00454C61">
          <w:rPr>
            <w:rStyle w:val="Hyperlink"/>
            <w:szCs w:val="22"/>
          </w:rPr>
          <w:t>http://www.ema.europa.eu/</w:t>
        </w:r>
      </w:hyperlink>
      <w:r w:rsidRPr="003C7A59">
        <w:rPr>
          <w:szCs w:val="22"/>
        </w:rPr>
        <w:t>.</w:t>
      </w:r>
    </w:p>
    <w:p w14:paraId="763DC305" w14:textId="77777777" w:rsidR="00FD2250" w:rsidRPr="00040BF8" w:rsidRDefault="00FD2250" w:rsidP="00346A1D">
      <w:pPr>
        <w:spacing w:line="240" w:lineRule="auto"/>
        <w:rPr>
          <w:bCs/>
          <w:szCs w:val="22"/>
        </w:rPr>
      </w:pPr>
    </w:p>
    <w:p w14:paraId="763DC306" w14:textId="77777777" w:rsidR="00FD2250" w:rsidRPr="00040BF8" w:rsidRDefault="00FD2250" w:rsidP="00346A1D">
      <w:pPr>
        <w:spacing w:line="240" w:lineRule="auto"/>
        <w:ind w:left="567" w:hanging="567"/>
        <w:rPr>
          <w:bCs/>
          <w:caps/>
          <w:szCs w:val="22"/>
        </w:rPr>
      </w:pPr>
    </w:p>
    <w:p w14:paraId="763DC307" w14:textId="77777777" w:rsidR="00FD2250" w:rsidRPr="003C7A59" w:rsidRDefault="00FD2250" w:rsidP="00346A1D">
      <w:pPr>
        <w:spacing w:line="240" w:lineRule="auto"/>
        <w:ind w:left="567" w:hanging="567"/>
        <w:rPr>
          <w:b/>
          <w:szCs w:val="22"/>
        </w:rPr>
      </w:pPr>
      <w:r w:rsidRPr="00287171">
        <w:rPr>
          <w:b/>
          <w:szCs w:val="22"/>
          <w:highlight w:val="lightGray"/>
          <w:lang w:eastAsia="nb-NO"/>
        </w:rPr>
        <w:t>15.</w:t>
      </w:r>
      <w:r w:rsidRPr="003C7A59">
        <w:rPr>
          <w:b/>
          <w:szCs w:val="22"/>
        </w:rPr>
        <w:tab/>
        <w:t>YTTERLIGERE INFORMASJON</w:t>
      </w:r>
    </w:p>
    <w:p w14:paraId="763DC308" w14:textId="77777777" w:rsidR="00FD2250" w:rsidRPr="003C7A59" w:rsidRDefault="00FD2250" w:rsidP="00346A1D">
      <w:pPr>
        <w:spacing w:line="240" w:lineRule="auto"/>
        <w:ind w:left="567" w:hanging="567"/>
        <w:rPr>
          <w:szCs w:val="22"/>
        </w:rPr>
      </w:pPr>
    </w:p>
    <w:p w14:paraId="763DC309" w14:textId="77777777" w:rsidR="00FD2250" w:rsidRPr="003C7A59" w:rsidRDefault="00FD2250" w:rsidP="00346A1D">
      <w:pPr>
        <w:spacing w:line="240" w:lineRule="auto"/>
        <w:ind w:left="567" w:hanging="567"/>
        <w:rPr>
          <w:szCs w:val="22"/>
        </w:rPr>
      </w:pPr>
      <w:r w:rsidRPr="003C7A59">
        <w:rPr>
          <w:szCs w:val="22"/>
        </w:rPr>
        <w:t xml:space="preserve">100 ml eller 250 ml flaske. </w:t>
      </w:r>
      <w:r w:rsidRPr="003C7A59">
        <w:rPr>
          <w:szCs w:val="22"/>
          <w:lang w:eastAsia="nb-NO"/>
        </w:rPr>
        <w:t xml:space="preserve">Ikke alle pakningsstørrelser </w:t>
      </w:r>
      <w:r w:rsidR="00A6319A" w:rsidRPr="003C7A59">
        <w:t xml:space="preserve">vil nødvendigvis bli </w:t>
      </w:r>
      <w:r w:rsidRPr="003C7A59">
        <w:rPr>
          <w:szCs w:val="22"/>
          <w:lang w:eastAsia="nb-NO"/>
        </w:rPr>
        <w:t>markedsført</w:t>
      </w:r>
    </w:p>
    <w:p w14:paraId="763DC30A" w14:textId="77777777" w:rsidR="00FD2250" w:rsidRPr="003C7A59" w:rsidRDefault="00FD2250" w:rsidP="00346A1D">
      <w:pPr>
        <w:tabs>
          <w:tab w:val="clear" w:pos="567"/>
        </w:tabs>
        <w:spacing w:line="240" w:lineRule="auto"/>
        <w:rPr>
          <w:szCs w:val="22"/>
        </w:rPr>
      </w:pPr>
    </w:p>
    <w:p w14:paraId="763DC3E4" w14:textId="7356ABEF" w:rsidR="00FD2250" w:rsidRPr="003C7A59" w:rsidRDefault="00FD2250" w:rsidP="00346A1D">
      <w:pPr>
        <w:spacing w:line="240" w:lineRule="auto"/>
        <w:jc w:val="center"/>
        <w:rPr>
          <w:b/>
          <w:szCs w:val="22"/>
          <w:lang w:eastAsia="nb-NO"/>
        </w:rPr>
      </w:pPr>
      <w:r w:rsidRPr="003C7A59">
        <w:rPr>
          <w:b/>
          <w:szCs w:val="22"/>
        </w:rPr>
        <w:br w:type="page"/>
      </w:r>
      <w:r w:rsidRPr="003C7A59">
        <w:rPr>
          <w:b/>
          <w:szCs w:val="22"/>
          <w:lang w:eastAsia="nb-NO"/>
        </w:rPr>
        <w:lastRenderedPageBreak/>
        <w:t>PAKNINGSVEDLEGG</w:t>
      </w:r>
      <w:r w:rsidR="00457E04" w:rsidRPr="003C7A59">
        <w:rPr>
          <w:b/>
          <w:szCs w:val="22"/>
          <w:lang w:eastAsia="nb-NO"/>
        </w:rPr>
        <w:t>:</w:t>
      </w:r>
    </w:p>
    <w:p w14:paraId="763DC3E5" w14:textId="77777777" w:rsidR="00FD2250" w:rsidRPr="003C7A59" w:rsidRDefault="00FD2250" w:rsidP="00346A1D">
      <w:pPr>
        <w:tabs>
          <w:tab w:val="clear" w:pos="567"/>
        </w:tabs>
        <w:spacing w:line="240" w:lineRule="auto"/>
        <w:jc w:val="center"/>
        <w:outlineLvl w:val="1"/>
        <w:rPr>
          <w:b/>
          <w:bCs/>
          <w:szCs w:val="22"/>
        </w:rPr>
      </w:pPr>
      <w:r w:rsidRPr="003C7A59">
        <w:rPr>
          <w:b/>
          <w:bCs/>
          <w:szCs w:val="22"/>
        </w:rPr>
        <w:t>Metacam 0,5 mg/ml mikstur, suspensjon til hund</w:t>
      </w:r>
    </w:p>
    <w:p w14:paraId="763DC3E6" w14:textId="77777777" w:rsidR="00FD2250" w:rsidRPr="003C7A59" w:rsidRDefault="00FD2250" w:rsidP="00346A1D">
      <w:pPr>
        <w:tabs>
          <w:tab w:val="clear" w:pos="567"/>
        </w:tabs>
        <w:spacing w:line="240" w:lineRule="auto"/>
        <w:rPr>
          <w:szCs w:val="22"/>
          <w:lang w:eastAsia="nb-NO"/>
        </w:rPr>
      </w:pPr>
    </w:p>
    <w:p w14:paraId="763DC3E7" w14:textId="77777777" w:rsidR="00FD2250" w:rsidRPr="003C7A59" w:rsidRDefault="00FD2250" w:rsidP="00346A1D">
      <w:pPr>
        <w:spacing w:line="240" w:lineRule="auto"/>
        <w:ind w:left="567" w:hanging="567"/>
        <w:rPr>
          <w:b/>
          <w:szCs w:val="22"/>
          <w:lang w:eastAsia="nb-NO"/>
        </w:rPr>
      </w:pPr>
      <w:r w:rsidRPr="00287171">
        <w:rPr>
          <w:b/>
          <w:szCs w:val="22"/>
          <w:highlight w:val="lightGray"/>
          <w:lang w:eastAsia="nb-NO"/>
        </w:rPr>
        <w:t>1.</w:t>
      </w:r>
      <w:r w:rsidRPr="003C7A59">
        <w:rPr>
          <w:b/>
          <w:szCs w:val="22"/>
          <w:lang w:eastAsia="nb-NO"/>
        </w:rPr>
        <w:tab/>
        <w:t>NAVN OG ADRESSE PÅ INNEHAVER AV MARKEDSFØRINGSTILLATELSE SAMT PÅ TILVIRKER, SOM ER ANSVARLIG FOR BATCHFRIGIVELSE, HVIS DE ER FORSKJELLIGE</w:t>
      </w:r>
    </w:p>
    <w:p w14:paraId="763DC3E8" w14:textId="77777777" w:rsidR="00FD2250" w:rsidRPr="003C7A59" w:rsidRDefault="00FD2250" w:rsidP="00346A1D">
      <w:pPr>
        <w:tabs>
          <w:tab w:val="clear" w:pos="567"/>
        </w:tabs>
        <w:spacing w:line="240" w:lineRule="auto"/>
        <w:rPr>
          <w:szCs w:val="22"/>
          <w:lang w:eastAsia="nb-NO"/>
        </w:rPr>
      </w:pPr>
    </w:p>
    <w:p w14:paraId="763DC3E9" w14:textId="77777777" w:rsidR="005351D1" w:rsidRPr="003C7A59" w:rsidRDefault="005351D1" w:rsidP="005351D1">
      <w:pPr>
        <w:tabs>
          <w:tab w:val="clear" w:pos="567"/>
        </w:tabs>
        <w:spacing w:line="240" w:lineRule="auto"/>
        <w:rPr>
          <w:szCs w:val="22"/>
          <w:u w:val="single"/>
        </w:rPr>
      </w:pPr>
      <w:r w:rsidRPr="003C7A59">
        <w:rPr>
          <w:szCs w:val="22"/>
          <w:u w:val="single"/>
        </w:rPr>
        <w:t>Innehaver av markedsføringstillatelse og tilvirker ansvarlig for batchfrigivelse</w:t>
      </w:r>
    </w:p>
    <w:p w14:paraId="763DC3EA" w14:textId="77777777" w:rsidR="00FD2250" w:rsidRPr="00040BF8" w:rsidRDefault="00FD2250" w:rsidP="00346A1D">
      <w:pPr>
        <w:tabs>
          <w:tab w:val="clear" w:pos="567"/>
        </w:tabs>
        <w:spacing w:line="240" w:lineRule="auto"/>
        <w:rPr>
          <w:szCs w:val="22"/>
          <w:lang w:eastAsia="nb-NO"/>
        </w:rPr>
      </w:pPr>
      <w:r w:rsidRPr="00040BF8">
        <w:rPr>
          <w:szCs w:val="22"/>
          <w:lang w:eastAsia="nb-NO"/>
        </w:rPr>
        <w:t>Boehringer Ingelheim Vetmedica GmbH</w:t>
      </w:r>
    </w:p>
    <w:p w14:paraId="763DC3EB" w14:textId="77777777" w:rsidR="00FD2250" w:rsidRPr="00040BF8" w:rsidRDefault="00FD2250" w:rsidP="00346A1D">
      <w:pPr>
        <w:tabs>
          <w:tab w:val="clear" w:pos="567"/>
        </w:tabs>
        <w:spacing w:line="240" w:lineRule="auto"/>
        <w:rPr>
          <w:szCs w:val="22"/>
          <w:lang w:eastAsia="nb-NO"/>
        </w:rPr>
      </w:pPr>
      <w:r w:rsidRPr="00040BF8">
        <w:rPr>
          <w:szCs w:val="22"/>
          <w:lang w:eastAsia="nb-NO"/>
        </w:rPr>
        <w:t>55216 Ingelheim/Rhein</w:t>
      </w:r>
    </w:p>
    <w:p w14:paraId="763DC3EC" w14:textId="77777777" w:rsidR="00FD2250" w:rsidRPr="003C7A59" w:rsidRDefault="00FD2250" w:rsidP="00346A1D">
      <w:pPr>
        <w:tabs>
          <w:tab w:val="clear" w:pos="567"/>
        </w:tabs>
        <w:spacing w:line="240" w:lineRule="auto"/>
        <w:rPr>
          <w:caps/>
          <w:szCs w:val="22"/>
          <w:lang w:eastAsia="nb-NO"/>
        </w:rPr>
      </w:pPr>
      <w:r w:rsidRPr="003C7A59">
        <w:rPr>
          <w:caps/>
          <w:szCs w:val="22"/>
          <w:lang w:eastAsia="nb-NO"/>
        </w:rPr>
        <w:t>Tyskland</w:t>
      </w:r>
    </w:p>
    <w:p w14:paraId="763DC3ED" w14:textId="77777777" w:rsidR="00FD2250" w:rsidRPr="003C7A59" w:rsidRDefault="00FD2250" w:rsidP="00346A1D">
      <w:pPr>
        <w:tabs>
          <w:tab w:val="clear" w:pos="567"/>
        </w:tabs>
        <w:spacing w:line="240" w:lineRule="auto"/>
        <w:rPr>
          <w:szCs w:val="22"/>
          <w:lang w:eastAsia="nb-NO"/>
        </w:rPr>
      </w:pPr>
    </w:p>
    <w:p w14:paraId="763DC3EE" w14:textId="77777777" w:rsidR="00FD2250" w:rsidRPr="003C7A59" w:rsidRDefault="00FD2250" w:rsidP="00346A1D">
      <w:pPr>
        <w:tabs>
          <w:tab w:val="clear" w:pos="567"/>
        </w:tabs>
        <w:spacing w:line="240" w:lineRule="auto"/>
        <w:rPr>
          <w:szCs w:val="22"/>
          <w:lang w:eastAsia="nb-NO"/>
        </w:rPr>
      </w:pPr>
    </w:p>
    <w:p w14:paraId="763DC3EF" w14:textId="77777777" w:rsidR="00FD2250" w:rsidRPr="003C7A59" w:rsidRDefault="00FD2250" w:rsidP="00346A1D">
      <w:pPr>
        <w:spacing w:line="240" w:lineRule="auto"/>
        <w:rPr>
          <w:b/>
          <w:szCs w:val="22"/>
          <w:lang w:eastAsia="nb-NO"/>
        </w:rPr>
      </w:pPr>
      <w:r w:rsidRPr="00287171">
        <w:rPr>
          <w:b/>
          <w:szCs w:val="22"/>
          <w:highlight w:val="lightGray"/>
          <w:lang w:eastAsia="nb-NO"/>
        </w:rPr>
        <w:t>2.</w:t>
      </w:r>
      <w:r w:rsidRPr="003C7A59">
        <w:rPr>
          <w:b/>
          <w:szCs w:val="22"/>
          <w:lang w:eastAsia="nb-NO"/>
        </w:rPr>
        <w:tab/>
        <w:t>VETERINÆRPREPARATETS NAVN</w:t>
      </w:r>
    </w:p>
    <w:p w14:paraId="763DC3F0" w14:textId="77777777" w:rsidR="00FD2250" w:rsidRPr="003C7A59" w:rsidRDefault="00FD2250" w:rsidP="00346A1D">
      <w:pPr>
        <w:tabs>
          <w:tab w:val="clear" w:pos="567"/>
        </w:tabs>
        <w:spacing w:line="240" w:lineRule="auto"/>
        <w:rPr>
          <w:szCs w:val="22"/>
          <w:lang w:eastAsia="nb-NO"/>
        </w:rPr>
      </w:pPr>
    </w:p>
    <w:p w14:paraId="763DC3F1" w14:textId="77777777" w:rsidR="00FD2250" w:rsidRPr="003C7A59" w:rsidRDefault="00FD2250" w:rsidP="00346A1D">
      <w:pPr>
        <w:tabs>
          <w:tab w:val="clear" w:pos="567"/>
        </w:tabs>
        <w:spacing w:line="240" w:lineRule="auto"/>
        <w:rPr>
          <w:szCs w:val="22"/>
          <w:lang w:eastAsia="nb-NO"/>
        </w:rPr>
      </w:pPr>
      <w:r w:rsidRPr="003C7A59">
        <w:rPr>
          <w:szCs w:val="22"/>
          <w:lang w:eastAsia="nb-NO"/>
        </w:rPr>
        <w:t>Metacam 0,5 mg/ml mikstur, suspensjon til hund.</w:t>
      </w:r>
    </w:p>
    <w:p w14:paraId="763DC3F2" w14:textId="77777777" w:rsidR="00FD2250" w:rsidRPr="003C7A59" w:rsidRDefault="00FD2250" w:rsidP="00346A1D">
      <w:pPr>
        <w:tabs>
          <w:tab w:val="clear" w:pos="567"/>
        </w:tabs>
        <w:spacing w:line="240" w:lineRule="auto"/>
        <w:rPr>
          <w:szCs w:val="22"/>
          <w:lang w:eastAsia="nb-NO"/>
        </w:rPr>
      </w:pPr>
      <w:r w:rsidRPr="003C7A59">
        <w:rPr>
          <w:szCs w:val="22"/>
          <w:lang w:eastAsia="nb-NO"/>
        </w:rPr>
        <w:t>Meloksikam</w:t>
      </w:r>
    </w:p>
    <w:p w14:paraId="763DC3F3" w14:textId="77777777" w:rsidR="00FD2250" w:rsidRPr="003C7A59" w:rsidRDefault="00FD2250" w:rsidP="00346A1D">
      <w:pPr>
        <w:tabs>
          <w:tab w:val="clear" w:pos="567"/>
        </w:tabs>
        <w:spacing w:line="240" w:lineRule="auto"/>
        <w:rPr>
          <w:szCs w:val="22"/>
          <w:lang w:eastAsia="nb-NO"/>
        </w:rPr>
      </w:pPr>
    </w:p>
    <w:p w14:paraId="763DC3F4" w14:textId="77777777" w:rsidR="00FD2250" w:rsidRPr="003C7A59" w:rsidRDefault="00FD2250" w:rsidP="00346A1D">
      <w:pPr>
        <w:tabs>
          <w:tab w:val="clear" w:pos="567"/>
        </w:tabs>
        <w:spacing w:line="240" w:lineRule="auto"/>
        <w:rPr>
          <w:szCs w:val="22"/>
          <w:lang w:eastAsia="nb-NO"/>
        </w:rPr>
      </w:pPr>
    </w:p>
    <w:p w14:paraId="763DC3F5" w14:textId="77777777" w:rsidR="00FD2250" w:rsidRPr="003C7A59" w:rsidRDefault="00FD2250" w:rsidP="00346A1D">
      <w:pPr>
        <w:spacing w:line="240" w:lineRule="auto"/>
        <w:ind w:left="567" w:hanging="567"/>
        <w:rPr>
          <w:b/>
          <w:szCs w:val="22"/>
          <w:lang w:eastAsia="nb-NO"/>
        </w:rPr>
      </w:pPr>
      <w:r w:rsidRPr="00287171">
        <w:rPr>
          <w:b/>
          <w:szCs w:val="22"/>
          <w:highlight w:val="lightGray"/>
          <w:lang w:eastAsia="nb-NO"/>
        </w:rPr>
        <w:t>3</w:t>
      </w:r>
      <w:r w:rsidR="009D17E9" w:rsidRPr="00287171">
        <w:rPr>
          <w:b/>
          <w:szCs w:val="22"/>
          <w:highlight w:val="lightGray"/>
          <w:lang w:eastAsia="nb-NO"/>
        </w:rPr>
        <w:t>.</w:t>
      </w:r>
      <w:r w:rsidRPr="003C7A59">
        <w:rPr>
          <w:b/>
          <w:szCs w:val="22"/>
          <w:lang w:eastAsia="nb-NO"/>
        </w:rPr>
        <w:tab/>
        <w:t>DEKLARASJON AV VIRKESTOFF(ER) OG HJELPESTOFF</w:t>
      </w:r>
      <w:r w:rsidR="00457E04" w:rsidRPr="003C7A59">
        <w:rPr>
          <w:b/>
          <w:szCs w:val="22"/>
          <w:lang w:eastAsia="nb-NO"/>
        </w:rPr>
        <w:t>(</w:t>
      </w:r>
      <w:r w:rsidRPr="003C7A59">
        <w:rPr>
          <w:b/>
          <w:szCs w:val="22"/>
          <w:lang w:eastAsia="nb-NO"/>
        </w:rPr>
        <w:t>ER</w:t>
      </w:r>
      <w:r w:rsidR="00457E04" w:rsidRPr="003C7A59">
        <w:rPr>
          <w:b/>
          <w:szCs w:val="22"/>
          <w:lang w:eastAsia="nb-NO"/>
        </w:rPr>
        <w:t>)</w:t>
      </w:r>
    </w:p>
    <w:p w14:paraId="763DC3F6" w14:textId="77777777" w:rsidR="00FD2250" w:rsidRPr="003C7A59" w:rsidRDefault="00FD2250" w:rsidP="00346A1D">
      <w:pPr>
        <w:tabs>
          <w:tab w:val="clear" w:pos="567"/>
        </w:tabs>
        <w:spacing w:line="240" w:lineRule="auto"/>
        <w:rPr>
          <w:szCs w:val="22"/>
          <w:lang w:eastAsia="nb-NO"/>
        </w:rPr>
      </w:pPr>
    </w:p>
    <w:p w14:paraId="763DC3F7" w14:textId="77777777" w:rsidR="00FD2250" w:rsidRPr="003C7A59" w:rsidRDefault="00FD2250" w:rsidP="00346A1D">
      <w:pPr>
        <w:tabs>
          <w:tab w:val="clear" w:pos="567"/>
        </w:tabs>
        <w:spacing w:line="240" w:lineRule="auto"/>
        <w:rPr>
          <w:szCs w:val="22"/>
          <w:lang w:eastAsia="nb-NO"/>
        </w:rPr>
      </w:pPr>
      <w:r w:rsidRPr="003C7A59">
        <w:rPr>
          <w:szCs w:val="22"/>
          <w:lang w:eastAsia="nb-NO"/>
        </w:rPr>
        <w:t>En ml inneholder:</w:t>
      </w:r>
    </w:p>
    <w:p w14:paraId="763DC3F8" w14:textId="77777777" w:rsidR="00FD2250" w:rsidRPr="003C7A59" w:rsidRDefault="00FD2250" w:rsidP="00346A1D">
      <w:pPr>
        <w:tabs>
          <w:tab w:val="clear" w:pos="567"/>
        </w:tabs>
        <w:spacing w:line="240" w:lineRule="auto"/>
        <w:rPr>
          <w:szCs w:val="22"/>
          <w:lang w:eastAsia="nb-NO"/>
        </w:rPr>
      </w:pPr>
      <w:r w:rsidRPr="003C7A59">
        <w:rPr>
          <w:szCs w:val="22"/>
          <w:lang w:eastAsia="nb-NO"/>
        </w:rPr>
        <w:t>Meloksikam 0,5 mg</w:t>
      </w:r>
      <w:r w:rsidR="000937FF" w:rsidRPr="003C7A59">
        <w:rPr>
          <w:szCs w:val="22"/>
          <w:lang w:eastAsia="nb-NO"/>
        </w:rPr>
        <w:t xml:space="preserve"> </w:t>
      </w:r>
      <w:r w:rsidRPr="003C7A59">
        <w:rPr>
          <w:szCs w:val="22"/>
          <w:lang w:eastAsia="nb-NO"/>
        </w:rPr>
        <w:t>(tilsvarende 0,02 mg pr. dråpe)</w:t>
      </w:r>
    </w:p>
    <w:p w14:paraId="763DC3F9" w14:textId="77777777" w:rsidR="00FD2250" w:rsidRDefault="00FD2250" w:rsidP="00346A1D">
      <w:pPr>
        <w:tabs>
          <w:tab w:val="clear" w:pos="567"/>
        </w:tabs>
        <w:spacing w:line="240" w:lineRule="auto"/>
        <w:rPr>
          <w:szCs w:val="22"/>
          <w:lang w:eastAsia="nb-NO"/>
        </w:rPr>
      </w:pPr>
    </w:p>
    <w:p w14:paraId="02B11BAE" w14:textId="77777777" w:rsidR="00C15F9D" w:rsidRPr="0067281D" w:rsidRDefault="00C15F9D" w:rsidP="00C15F9D">
      <w:pPr>
        <w:tabs>
          <w:tab w:val="clear" w:pos="567"/>
        </w:tabs>
        <w:spacing w:line="240" w:lineRule="auto"/>
        <w:rPr>
          <w:szCs w:val="22"/>
          <w:lang w:eastAsia="nb-NO"/>
        </w:rPr>
      </w:pPr>
      <w:r w:rsidRPr="0067281D">
        <w:rPr>
          <w:szCs w:val="22"/>
          <w:lang w:eastAsia="nb-NO"/>
        </w:rPr>
        <w:t xml:space="preserve">Gulgrønn viskøs mikstur, suspensjon. </w:t>
      </w:r>
    </w:p>
    <w:p w14:paraId="11B90994" w14:textId="77777777" w:rsidR="00C15F9D" w:rsidRPr="003C7A59" w:rsidRDefault="00C15F9D" w:rsidP="00346A1D">
      <w:pPr>
        <w:tabs>
          <w:tab w:val="clear" w:pos="567"/>
        </w:tabs>
        <w:spacing w:line="240" w:lineRule="auto"/>
        <w:rPr>
          <w:szCs w:val="22"/>
          <w:lang w:eastAsia="nb-NO"/>
        </w:rPr>
      </w:pPr>
    </w:p>
    <w:p w14:paraId="763DC3FA" w14:textId="77777777" w:rsidR="00FD2250" w:rsidRPr="003C7A59" w:rsidRDefault="00FD2250" w:rsidP="00346A1D">
      <w:pPr>
        <w:tabs>
          <w:tab w:val="clear" w:pos="567"/>
        </w:tabs>
        <w:spacing w:line="240" w:lineRule="auto"/>
        <w:rPr>
          <w:szCs w:val="22"/>
          <w:lang w:eastAsia="nb-NO"/>
        </w:rPr>
      </w:pPr>
    </w:p>
    <w:p w14:paraId="763DC3FB" w14:textId="77777777" w:rsidR="00FD2250" w:rsidRPr="003C7A59" w:rsidRDefault="00FD2250" w:rsidP="00346A1D">
      <w:pPr>
        <w:tabs>
          <w:tab w:val="clear" w:pos="567"/>
        </w:tabs>
        <w:spacing w:line="240" w:lineRule="auto"/>
        <w:ind w:left="540" w:hanging="540"/>
        <w:rPr>
          <w:szCs w:val="22"/>
          <w:lang w:eastAsia="nb-NO"/>
        </w:rPr>
      </w:pPr>
      <w:r w:rsidRPr="00287171">
        <w:rPr>
          <w:b/>
          <w:szCs w:val="22"/>
          <w:highlight w:val="lightGray"/>
          <w:lang w:eastAsia="nb-NO"/>
        </w:rPr>
        <w:t>4</w:t>
      </w:r>
      <w:r w:rsidR="009D17E9" w:rsidRPr="00287171">
        <w:rPr>
          <w:b/>
          <w:szCs w:val="22"/>
          <w:highlight w:val="lightGray"/>
          <w:lang w:eastAsia="nb-NO"/>
        </w:rPr>
        <w:t>.</w:t>
      </w:r>
      <w:r w:rsidRPr="003C7A59">
        <w:rPr>
          <w:b/>
          <w:szCs w:val="22"/>
          <w:lang w:eastAsia="nb-NO"/>
        </w:rPr>
        <w:tab/>
        <w:t>INDIKASJON(ER)</w:t>
      </w:r>
      <w:r w:rsidRPr="003C7A59">
        <w:rPr>
          <w:szCs w:val="22"/>
          <w:lang w:eastAsia="nb-NO"/>
        </w:rPr>
        <w:t xml:space="preserve"> </w:t>
      </w:r>
    </w:p>
    <w:p w14:paraId="763DC3FC" w14:textId="77777777" w:rsidR="00FD2250" w:rsidRPr="003C7A59" w:rsidRDefault="00FD2250" w:rsidP="00346A1D">
      <w:pPr>
        <w:spacing w:line="240" w:lineRule="auto"/>
        <w:rPr>
          <w:szCs w:val="22"/>
          <w:lang w:eastAsia="nb-NO"/>
        </w:rPr>
      </w:pPr>
    </w:p>
    <w:p w14:paraId="763DC3FD" w14:textId="77777777" w:rsidR="00FD2250" w:rsidRPr="003C7A59" w:rsidRDefault="00FD2250" w:rsidP="00346A1D">
      <w:pPr>
        <w:tabs>
          <w:tab w:val="clear" w:pos="567"/>
        </w:tabs>
        <w:spacing w:line="240" w:lineRule="auto"/>
        <w:rPr>
          <w:szCs w:val="22"/>
          <w:lang w:eastAsia="nb-NO"/>
        </w:rPr>
      </w:pPr>
      <w:r w:rsidRPr="003C7A59">
        <w:rPr>
          <w:szCs w:val="22"/>
          <w:lang w:eastAsia="nb-NO"/>
        </w:rPr>
        <w:t>Lindring av inflammasjon og smerte i forbindelse med akutte og kroniske lidelser i bevegelsesapparatet hos hund.</w:t>
      </w:r>
    </w:p>
    <w:p w14:paraId="763DC3FE" w14:textId="77777777" w:rsidR="00FD2250" w:rsidRPr="003C7A59" w:rsidRDefault="00FD2250" w:rsidP="00346A1D">
      <w:pPr>
        <w:tabs>
          <w:tab w:val="clear" w:pos="567"/>
        </w:tabs>
        <w:spacing w:line="240" w:lineRule="auto"/>
        <w:rPr>
          <w:szCs w:val="22"/>
          <w:lang w:eastAsia="nb-NO"/>
        </w:rPr>
      </w:pPr>
    </w:p>
    <w:p w14:paraId="763DC3FF" w14:textId="77777777" w:rsidR="00FD2250" w:rsidRPr="003C7A59" w:rsidRDefault="00FD2250" w:rsidP="00346A1D">
      <w:pPr>
        <w:tabs>
          <w:tab w:val="clear" w:pos="567"/>
        </w:tabs>
        <w:spacing w:line="240" w:lineRule="auto"/>
        <w:rPr>
          <w:szCs w:val="22"/>
          <w:lang w:eastAsia="nb-NO"/>
        </w:rPr>
      </w:pPr>
    </w:p>
    <w:p w14:paraId="763DC400" w14:textId="77777777" w:rsidR="00FD2250" w:rsidRPr="003C7A59" w:rsidRDefault="00FD2250" w:rsidP="00346A1D">
      <w:pPr>
        <w:spacing w:line="240" w:lineRule="auto"/>
        <w:ind w:left="567" w:hanging="567"/>
        <w:rPr>
          <w:b/>
          <w:szCs w:val="22"/>
          <w:lang w:eastAsia="nb-NO"/>
        </w:rPr>
      </w:pPr>
      <w:r w:rsidRPr="00287171">
        <w:rPr>
          <w:b/>
          <w:szCs w:val="22"/>
          <w:highlight w:val="lightGray"/>
          <w:lang w:eastAsia="nb-NO"/>
        </w:rPr>
        <w:t>5.</w:t>
      </w:r>
      <w:r w:rsidRPr="003C7A59">
        <w:rPr>
          <w:b/>
          <w:szCs w:val="22"/>
          <w:lang w:eastAsia="nb-NO"/>
        </w:rPr>
        <w:tab/>
        <w:t>KONTRAINDIKASJONER</w:t>
      </w:r>
    </w:p>
    <w:p w14:paraId="763DC401" w14:textId="77777777" w:rsidR="00FD2250" w:rsidRPr="003C7A59" w:rsidRDefault="00FD2250" w:rsidP="00346A1D">
      <w:pPr>
        <w:tabs>
          <w:tab w:val="clear" w:pos="567"/>
        </w:tabs>
        <w:spacing w:line="240" w:lineRule="auto"/>
        <w:rPr>
          <w:szCs w:val="22"/>
          <w:lang w:eastAsia="nb-NO"/>
        </w:rPr>
      </w:pPr>
    </w:p>
    <w:p w14:paraId="763DC402" w14:textId="77777777" w:rsidR="00FD2250" w:rsidRPr="003C7A59" w:rsidRDefault="00FD2250" w:rsidP="00346A1D">
      <w:pPr>
        <w:tabs>
          <w:tab w:val="clear" w:pos="567"/>
        </w:tabs>
        <w:spacing w:line="240" w:lineRule="auto"/>
        <w:rPr>
          <w:szCs w:val="22"/>
          <w:lang w:eastAsia="nb-NO"/>
        </w:rPr>
      </w:pPr>
      <w:r w:rsidRPr="003C7A59">
        <w:rPr>
          <w:szCs w:val="22"/>
          <w:lang w:eastAsia="nb-NO"/>
        </w:rPr>
        <w:t xml:space="preserve">Skal ikke brukes til drektige og </w:t>
      </w:r>
      <w:r w:rsidR="001E720C" w:rsidRPr="003C7A59">
        <w:rPr>
          <w:szCs w:val="22"/>
          <w:lang w:eastAsia="nb-NO"/>
        </w:rPr>
        <w:t xml:space="preserve">diegivende </w:t>
      </w:r>
      <w:r w:rsidRPr="003C7A59">
        <w:rPr>
          <w:szCs w:val="22"/>
          <w:lang w:eastAsia="nb-NO"/>
        </w:rPr>
        <w:t>dyr.</w:t>
      </w:r>
    </w:p>
    <w:p w14:paraId="763DC403" w14:textId="77777777" w:rsidR="00FD2250" w:rsidRPr="003C7A59" w:rsidRDefault="00A6319A" w:rsidP="00346A1D">
      <w:pPr>
        <w:tabs>
          <w:tab w:val="clear" w:pos="567"/>
        </w:tabs>
        <w:spacing w:line="240" w:lineRule="auto"/>
        <w:rPr>
          <w:szCs w:val="22"/>
          <w:lang w:eastAsia="nb-NO"/>
        </w:rPr>
      </w:pPr>
      <w:r w:rsidRPr="003C7A59">
        <w:rPr>
          <w:szCs w:val="22"/>
          <w:lang w:eastAsia="nb-NO"/>
        </w:rPr>
        <w:t xml:space="preserve">Skal </w:t>
      </w:r>
      <w:r w:rsidR="00FD2250" w:rsidRPr="003C7A59">
        <w:rPr>
          <w:szCs w:val="22"/>
          <w:lang w:eastAsia="nb-NO"/>
        </w:rPr>
        <w:t>ikke brukes til hunder som lider av gastrointestinale lidelser, som irritasjon og blødninger, svekket lever-, hjerte- eller nyrefunksjon og blødningsforstyrrelser.</w:t>
      </w:r>
    </w:p>
    <w:p w14:paraId="763DC404" w14:textId="77777777" w:rsidR="00FD2250" w:rsidRPr="003C7A59" w:rsidRDefault="00FD2250" w:rsidP="00346A1D">
      <w:pPr>
        <w:tabs>
          <w:tab w:val="clear" w:pos="567"/>
        </w:tabs>
        <w:spacing w:line="240" w:lineRule="auto"/>
        <w:rPr>
          <w:szCs w:val="22"/>
          <w:lang w:eastAsia="nb-NO"/>
        </w:rPr>
      </w:pPr>
      <w:r w:rsidRPr="003C7A59">
        <w:rPr>
          <w:szCs w:val="22"/>
          <w:lang w:eastAsia="nb-NO"/>
        </w:rPr>
        <w:t>Skal ikke brukes ved kjent overfølsomhet for virkestoffet eller noen av hjelpestoffene.</w:t>
      </w:r>
    </w:p>
    <w:p w14:paraId="763DC405" w14:textId="77777777" w:rsidR="00FD2250" w:rsidRPr="003C7A59" w:rsidRDefault="00FD2250" w:rsidP="00346A1D">
      <w:pPr>
        <w:tabs>
          <w:tab w:val="clear" w:pos="567"/>
        </w:tabs>
        <w:spacing w:line="240" w:lineRule="auto"/>
        <w:rPr>
          <w:szCs w:val="22"/>
          <w:lang w:eastAsia="nb-NO"/>
        </w:rPr>
      </w:pPr>
      <w:r w:rsidRPr="003C7A59">
        <w:rPr>
          <w:szCs w:val="22"/>
          <w:lang w:eastAsia="nb-NO"/>
        </w:rPr>
        <w:t>Skal ikke brukes til hunder yngre enn 6 uker.</w:t>
      </w:r>
    </w:p>
    <w:p w14:paraId="763DC406" w14:textId="77777777" w:rsidR="00FD2250" w:rsidRPr="003C7A59" w:rsidRDefault="00FD2250" w:rsidP="00346A1D">
      <w:pPr>
        <w:tabs>
          <w:tab w:val="clear" w:pos="567"/>
        </w:tabs>
        <w:spacing w:line="240" w:lineRule="auto"/>
        <w:rPr>
          <w:szCs w:val="22"/>
          <w:lang w:eastAsia="nb-NO"/>
        </w:rPr>
      </w:pPr>
    </w:p>
    <w:p w14:paraId="763DC407" w14:textId="77777777" w:rsidR="00FD2250" w:rsidRPr="003C7A59" w:rsidRDefault="00FD2250" w:rsidP="00346A1D">
      <w:pPr>
        <w:tabs>
          <w:tab w:val="clear" w:pos="567"/>
        </w:tabs>
        <w:spacing w:line="240" w:lineRule="auto"/>
        <w:rPr>
          <w:szCs w:val="22"/>
          <w:lang w:eastAsia="nb-NO"/>
        </w:rPr>
      </w:pPr>
    </w:p>
    <w:p w14:paraId="763DC408" w14:textId="77777777" w:rsidR="00FD2250" w:rsidRPr="003C7A59" w:rsidRDefault="00FD2250" w:rsidP="00346A1D">
      <w:pPr>
        <w:spacing w:line="240" w:lineRule="auto"/>
        <w:ind w:left="567" w:hanging="567"/>
        <w:rPr>
          <w:b/>
          <w:szCs w:val="22"/>
          <w:lang w:eastAsia="nb-NO"/>
        </w:rPr>
      </w:pPr>
      <w:r w:rsidRPr="00287171">
        <w:rPr>
          <w:b/>
          <w:szCs w:val="22"/>
          <w:highlight w:val="lightGray"/>
          <w:lang w:eastAsia="nb-NO"/>
        </w:rPr>
        <w:t>6.</w:t>
      </w:r>
      <w:r w:rsidRPr="003C7A59">
        <w:rPr>
          <w:b/>
          <w:szCs w:val="22"/>
          <w:lang w:eastAsia="nb-NO"/>
        </w:rPr>
        <w:tab/>
        <w:t>BIVIRKNINGER</w:t>
      </w:r>
    </w:p>
    <w:p w14:paraId="763DC409" w14:textId="77777777" w:rsidR="00FD2250" w:rsidRPr="003C7A59" w:rsidRDefault="00FD2250" w:rsidP="00346A1D">
      <w:pPr>
        <w:tabs>
          <w:tab w:val="clear" w:pos="567"/>
        </w:tabs>
        <w:spacing w:line="240" w:lineRule="auto"/>
        <w:rPr>
          <w:szCs w:val="22"/>
          <w:lang w:eastAsia="nb-NO"/>
        </w:rPr>
      </w:pPr>
    </w:p>
    <w:p w14:paraId="7F769F05" w14:textId="4BF48966" w:rsidR="00F22DFC" w:rsidRDefault="00AD26A9" w:rsidP="001E6BF3">
      <w:pPr>
        <w:tabs>
          <w:tab w:val="clear" w:pos="567"/>
        </w:tabs>
        <w:spacing w:line="240" w:lineRule="auto"/>
        <w:rPr>
          <w:szCs w:val="22"/>
          <w:lang w:eastAsia="nb-NO"/>
        </w:rPr>
      </w:pPr>
      <w:r w:rsidRPr="00040BF8">
        <w:rPr>
          <w:szCs w:val="22"/>
          <w:lang w:eastAsia="nb-NO"/>
        </w:rPr>
        <w:t>T</w:t>
      </w:r>
      <w:r w:rsidR="001E6BF3" w:rsidRPr="00040BF8">
        <w:rPr>
          <w:szCs w:val="22"/>
          <w:lang w:eastAsia="nb-NO"/>
        </w:rPr>
        <w:t xml:space="preserve">ypiske bivirkninger av </w:t>
      </w:r>
      <w:r w:rsidR="002922AB" w:rsidRPr="00040BF8">
        <w:rPr>
          <w:szCs w:val="22"/>
          <w:lang w:eastAsia="nb-NO"/>
        </w:rPr>
        <w:t>ikke-steroide antiinflammatoriske legemidler (</w:t>
      </w:r>
      <w:r w:rsidR="001E6BF3" w:rsidRPr="00040BF8">
        <w:rPr>
          <w:szCs w:val="22"/>
          <w:lang w:eastAsia="nb-NO"/>
        </w:rPr>
        <w:t>NSAIDs</w:t>
      </w:r>
      <w:r w:rsidR="002922AB" w:rsidRPr="00040BF8">
        <w:rPr>
          <w:szCs w:val="22"/>
          <w:lang w:eastAsia="nb-NO"/>
        </w:rPr>
        <w:t>)</w:t>
      </w:r>
      <w:r w:rsidR="001E6BF3" w:rsidRPr="00040BF8">
        <w:rPr>
          <w:szCs w:val="22"/>
          <w:lang w:eastAsia="nb-NO"/>
        </w:rPr>
        <w:t xml:space="preserve"> som tap av matlyst, oppkast,</w:t>
      </w:r>
      <w:r w:rsidR="00A6319A" w:rsidRPr="00040BF8">
        <w:rPr>
          <w:szCs w:val="22"/>
          <w:lang w:eastAsia="nb-NO"/>
        </w:rPr>
        <w:t xml:space="preserve"> </w:t>
      </w:r>
      <w:r w:rsidR="001E6BF3" w:rsidRPr="00040BF8">
        <w:rPr>
          <w:szCs w:val="22"/>
          <w:lang w:eastAsia="nb-NO"/>
        </w:rPr>
        <w:t>diaré, fekal okkult blod, apati</w:t>
      </w:r>
      <w:r w:rsidRPr="00040BF8">
        <w:rPr>
          <w:szCs w:val="22"/>
          <w:lang w:eastAsia="nb-NO"/>
        </w:rPr>
        <w:t xml:space="preserve"> og</w:t>
      </w:r>
      <w:r w:rsidR="00832563" w:rsidRPr="00040BF8">
        <w:rPr>
          <w:szCs w:val="22"/>
          <w:lang w:eastAsia="nb-NO"/>
        </w:rPr>
        <w:t xml:space="preserve"> </w:t>
      </w:r>
      <w:r w:rsidR="001E6BF3" w:rsidRPr="00040BF8">
        <w:rPr>
          <w:szCs w:val="22"/>
          <w:lang w:eastAsia="nb-NO"/>
        </w:rPr>
        <w:t>nyresvikt</w:t>
      </w:r>
      <w:r w:rsidRPr="00040BF8">
        <w:rPr>
          <w:szCs w:val="22"/>
          <w:lang w:eastAsia="nb-NO"/>
        </w:rPr>
        <w:t xml:space="preserve"> </w:t>
      </w:r>
      <w:r w:rsidR="00F14C21">
        <w:rPr>
          <w:szCs w:val="22"/>
        </w:rPr>
        <w:t>har</w:t>
      </w:r>
      <w:r w:rsidR="00F22DFC" w:rsidRPr="008456A0">
        <w:rPr>
          <w:szCs w:val="22"/>
        </w:rPr>
        <w:t xml:space="preserve"> i svært sjeldne tilfeller </w:t>
      </w:r>
      <w:r w:rsidR="00F14C21">
        <w:rPr>
          <w:szCs w:val="22"/>
        </w:rPr>
        <w:t xml:space="preserve">blitt </w:t>
      </w:r>
      <w:r w:rsidR="00F22DFC" w:rsidRPr="008456A0">
        <w:rPr>
          <w:szCs w:val="22"/>
        </w:rPr>
        <w:t>rapportert</w:t>
      </w:r>
      <w:r w:rsidR="00F14C21">
        <w:rPr>
          <w:szCs w:val="22"/>
        </w:rPr>
        <w:t xml:space="preserve">, </w:t>
      </w:r>
      <w:r w:rsidR="00F22DFC" w:rsidRPr="008456A0">
        <w:rPr>
          <w:szCs w:val="22"/>
        </w:rPr>
        <w:t xml:space="preserve"> </w:t>
      </w:r>
      <w:r w:rsidR="00F14C21" w:rsidRPr="00F14C21">
        <w:rPr>
          <w:szCs w:val="22"/>
        </w:rPr>
        <w:t xml:space="preserve">basert på sikkerhetserfaring </w:t>
      </w:r>
      <w:r w:rsidR="00F22DFC" w:rsidRPr="008456A0">
        <w:rPr>
          <w:szCs w:val="22"/>
        </w:rPr>
        <w:t>etter markedsføring</w:t>
      </w:r>
      <w:r w:rsidRPr="00040BF8">
        <w:rPr>
          <w:szCs w:val="22"/>
          <w:lang w:eastAsia="nb-NO"/>
        </w:rPr>
        <w:t>.</w:t>
      </w:r>
      <w:r w:rsidR="001E6BF3" w:rsidRPr="00040BF8">
        <w:rPr>
          <w:szCs w:val="22"/>
          <w:lang w:eastAsia="nb-NO"/>
        </w:rPr>
        <w:t xml:space="preserve"> </w:t>
      </w:r>
    </w:p>
    <w:p w14:paraId="763DC40A" w14:textId="14CA4DB1" w:rsidR="001E6BF3" w:rsidRPr="00040BF8" w:rsidRDefault="00F22DFC" w:rsidP="001E6BF3">
      <w:pPr>
        <w:tabs>
          <w:tab w:val="clear" w:pos="567"/>
        </w:tabs>
        <w:spacing w:line="240" w:lineRule="auto"/>
        <w:rPr>
          <w:szCs w:val="22"/>
          <w:lang w:eastAsia="nb-NO"/>
        </w:rPr>
      </w:pPr>
      <w:r w:rsidRPr="00596AE6">
        <w:rPr>
          <w:szCs w:val="22"/>
          <w:lang w:eastAsia="nb-NO"/>
        </w:rPr>
        <w:t xml:space="preserve">Svært sjeldne tilfeller av </w:t>
      </w:r>
      <w:r w:rsidR="001E6BF3" w:rsidRPr="00040BF8">
        <w:rPr>
          <w:szCs w:val="22"/>
          <w:lang w:eastAsia="nb-NO"/>
        </w:rPr>
        <w:t>hemoragisk diaré, hematemese, gastrointestinal ulcerasjon og forhøye</w:t>
      </w:r>
      <w:r w:rsidR="00832563" w:rsidRPr="00040BF8">
        <w:rPr>
          <w:szCs w:val="22"/>
          <w:lang w:eastAsia="nb-NO"/>
        </w:rPr>
        <w:t>de</w:t>
      </w:r>
      <w:r w:rsidR="001E6BF3" w:rsidRPr="00040BF8">
        <w:rPr>
          <w:szCs w:val="22"/>
          <w:lang w:eastAsia="nb-NO"/>
        </w:rPr>
        <w:t xml:space="preserve"> leverenzymer </w:t>
      </w:r>
      <w:r w:rsidRPr="00596AE6">
        <w:rPr>
          <w:szCs w:val="22"/>
        </w:rPr>
        <w:t xml:space="preserve">er </w:t>
      </w:r>
      <w:r w:rsidR="00F14C21">
        <w:rPr>
          <w:szCs w:val="22"/>
        </w:rPr>
        <w:t xml:space="preserve">blitt </w:t>
      </w:r>
      <w:r w:rsidRPr="00596AE6">
        <w:rPr>
          <w:szCs w:val="22"/>
        </w:rPr>
        <w:t>rapportert</w:t>
      </w:r>
      <w:r w:rsidR="00F14C21">
        <w:rPr>
          <w:szCs w:val="22"/>
        </w:rPr>
        <w:t xml:space="preserve">, </w:t>
      </w:r>
      <w:r w:rsidR="00F14C21" w:rsidRPr="00F14C21">
        <w:rPr>
          <w:szCs w:val="22"/>
        </w:rPr>
        <w:t>basert på sikkerhetserfaring</w:t>
      </w:r>
      <w:r w:rsidRPr="00596AE6">
        <w:rPr>
          <w:szCs w:val="22"/>
        </w:rPr>
        <w:t xml:space="preserve"> etter markedsføring</w:t>
      </w:r>
      <w:r>
        <w:rPr>
          <w:szCs w:val="22"/>
        </w:rPr>
        <w:t>.</w:t>
      </w:r>
    </w:p>
    <w:p w14:paraId="763DC40B" w14:textId="77777777" w:rsidR="00A6319A" w:rsidRPr="00040BF8" w:rsidRDefault="00A6319A" w:rsidP="001E6BF3">
      <w:pPr>
        <w:tabs>
          <w:tab w:val="clear" w:pos="567"/>
        </w:tabs>
        <w:spacing w:line="240" w:lineRule="auto"/>
        <w:rPr>
          <w:szCs w:val="22"/>
          <w:lang w:eastAsia="nb-NO"/>
        </w:rPr>
      </w:pPr>
    </w:p>
    <w:p w14:paraId="763DC40C" w14:textId="77777777" w:rsidR="00FD2250" w:rsidRPr="003C7A59" w:rsidRDefault="00FD2250" w:rsidP="00346A1D">
      <w:pPr>
        <w:tabs>
          <w:tab w:val="clear" w:pos="567"/>
        </w:tabs>
        <w:spacing w:line="240" w:lineRule="auto"/>
        <w:rPr>
          <w:szCs w:val="22"/>
          <w:lang w:eastAsia="nb-NO"/>
        </w:rPr>
      </w:pPr>
      <w:r w:rsidRPr="003C7A59">
        <w:rPr>
          <w:szCs w:val="22"/>
          <w:lang w:eastAsia="nb-NO"/>
        </w:rPr>
        <w:t xml:space="preserve">Disse bivirkningene opptrer vanligvis i løpet av den første behandlingsuken, er i de fleste tilfellene forbigående og forsvinner etter avslutning av behandlingen. Bivirkningene kan i meget sjeldne tilfeller være alvorlige eller livstruende. </w:t>
      </w:r>
    </w:p>
    <w:p w14:paraId="763DC40D" w14:textId="77777777" w:rsidR="001E6BF3" w:rsidRPr="003C7A59" w:rsidRDefault="001E6BF3" w:rsidP="00346A1D">
      <w:pPr>
        <w:tabs>
          <w:tab w:val="clear" w:pos="567"/>
        </w:tabs>
        <w:spacing w:line="240" w:lineRule="auto"/>
        <w:rPr>
          <w:szCs w:val="22"/>
          <w:lang w:eastAsia="nb-NO"/>
        </w:rPr>
      </w:pPr>
    </w:p>
    <w:p w14:paraId="763DC40E" w14:textId="77777777" w:rsidR="001E6BF3" w:rsidRPr="003C7A59" w:rsidRDefault="001E6BF3" w:rsidP="001E6BF3">
      <w:pPr>
        <w:tabs>
          <w:tab w:val="clear" w:pos="567"/>
        </w:tabs>
        <w:spacing w:line="240" w:lineRule="auto"/>
        <w:rPr>
          <w:szCs w:val="22"/>
          <w:lang w:eastAsia="nb-NO"/>
        </w:rPr>
      </w:pPr>
      <w:r w:rsidRPr="003C7A59">
        <w:rPr>
          <w:szCs w:val="22"/>
          <w:lang w:eastAsia="nb-NO"/>
        </w:rPr>
        <w:t>Hvis bivirkninger opptrer skal behandlingen avbrytes og veterinær kontaktes.</w:t>
      </w:r>
    </w:p>
    <w:p w14:paraId="763DC40F" w14:textId="77777777" w:rsidR="00BC0919" w:rsidRPr="003C7A59" w:rsidRDefault="00BC0919" w:rsidP="00BC0919">
      <w:pPr>
        <w:spacing w:line="240" w:lineRule="auto"/>
        <w:rPr>
          <w:szCs w:val="22"/>
        </w:rPr>
      </w:pPr>
    </w:p>
    <w:p w14:paraId="12D522A7" w14:textId="77777777" w:rsidR="00C15F9D" w:rsidRDefault="00C15F9D" w:rsidP="00C15F9D">
      <w:pPr>
        <w:ind w:left="567" w:hanging="567"/>
        <w:rPr>
          <w:bCs/>
          <w:szCs w:val="22"/>
        </w:rPr>
      </w:pPr>
      <w:r>
        <w:rPr>
          <w:szCs w:val="22"/>
        </w:rPr>
        <w:t>Frekvensen av</w:t>
      </w:r>
      <w:r>
        <w:rPr>
          <w:bCs/>
          <w:szCs w:val="22"/>
        </w:rPr>
        <w:t xml:space="preserve"> bivirkninger </w:t>
      </w:r>
      <w:r>
        <w:rPr>
          <w:szCs w:val="22"/>
        </w:rPr>
        <w:t>angis etter følgende kriterier:</w:t>
      </w:r>
    </w:p>
    <w:p w14:paraId="159F1173" w14:textId="77777777" w:rsidR="00C15F9D" w:rsidRDefault="00C15F9D" w:rsidP="00C15F9D">
      <w:pPr>
        <w:ind w:left="567" w:hanging="567"/>
        <w:rPr>
          <w:szCs w:val="22"/>
        </w:rPr>
      </w:pPr>
      <w:r>
        <w:rPr>
          <w:szCs w:val="22"/>
        </w:rPr>
        <w:lastRenderedPageBreak/>
        <w:t>- Svært vanlige (flere enn 1 av 10 behandlede dyr får bivirkning(er))</w:t>
      </w:r>
    </w:p>
    <w:p w14:paraId="126D25C6" w14:textId="77777777" w:rsidR="00C15F9D" w:rsidRDefault="00C15F9D" w:rsidP="00C15F9D">
      <w:pPr>
        <w:ind w:left="567" w:hanging="567"/>
        <w:rPr>
          <w:szCs w:val="22"/>
        </w:rPr>
      </w:pPr>
      <w:r>
        <w:rPr>
          <w:szCs w:val="22"/>
        </w:rPr>
        <w:t>- Vanlige (flere enn 1 men færre enn 10 av 100 behandlede dyr)</w:t>
      </w:r>
    </w:p>
    <w:p w14:paraId="004ECADD" w14:textId="77777777" w:rsidR="00C15F9D" w:rsidRDefault="00C15F9D" w:rsidP="00C15F9D">
      <w:pPr>
        <w:ind w:left="567" w:hanging="567"/>
        <w:rPr>
          <w:szCs w:val="22"/>
        </w:rPr>
      </w:pPr>
      <w:r>
        <w:rPr>
          <w:szCs w:val="22"/>
        </w:rPr>
        <w:t>- Mindre vanlige (flere enn 1 men færre enn 10 av 1000 behandlede dyr)</w:t>
      </w:r>
    </w:p>
    <w:p w14:paraId="69C94105" w14:textId="77777777" w:rsidR="00C15F9D" w:rsidRDefault="00C15F9D" w:rsidP="00C15F9D">
      <w:pPr>
        <w:ind w:left="567" w:hanging="567"/>
        <w:rPr>
          <w:szCs w:val="22"/>
        </w:rPr>
      </w:pPr>
      <w:r>
        <w:rPr>
          <w:szCs w:val="22"/>
        </w:rPr>
        <w:t>- Sjeldne (flere enn 1 men færre enn 10 av 10 000 behandlede dyr)</w:t>
      </w:r>
    </w:p>
    <w:p w14:paraId="68D05A9F" w14:textId="77777777" w:rsidR="00C15F9D" w:rsidRDefault="00C15F9D" w:rsidP="00C15F9D">
      <w:pPr>
        <w:ind w:left="567" w:hanging="567"/>
        <w:rPr>
          <w:szCs w:val="22"/>
        </w:rPr>
      </w:pPr>
      <w:r>
        <w:rPr>
          <w:szCs w:val="22"/>
        </w:rPr>
        <w:t>- Svært sjeldne (færre enn 1 av 10 000 behandlede dyr, inkludert isolerte rapporter).&gt;</w:t>
      </w:r>
    </w:p>
    <w:p w14:paraId="1C316D04" w14:textId="77777777" w:rsidR="00C15F9D" w:rsidRDefault="00C15F9D" w:rsidP="00C15F9D">
      <w:pPr>
        <w:ind w:right="-2"/>
        <w:rPr>
          <w:szCs w:val="22"/>
        </w:rPr>
      </w:pPr>
    </w:p>
    <w:p w14:paraId="5D4F5937" w14:textId="2BCD8341" w:rsidR="00C15F9D" w:rsidRDefault="00C15F9D" w:rsidP="001C22C3">
      <w:pPr>
        <w:tabs>
          <w:tab w:val="clear" w:pos="567"/>
        </w:tabs>
        <w:rPr>
          <w:szCs w:val="22"/>
        </w:rPr>
      </w:pPr>
      <w:r>
        <w:rPr>
          <w:szCs w:val="22"/>
        </w:rPr>
        <w:t>Hvis du legger merke til noen bivirkninger, også slike som ikke allerede er nevnt i dette</w:t>
      </w:r>
      <w:r w:rsidR="00E56909">
        <w:rPr>
          <w:szCs w:val="22"/>
        </w:rPr>
        <w:t xml:space="preserve"> </w:t>
      </w:r>
      <w:r>
        <w:rPr>
          <w:szCs w:val="22"/>
        </w:rPr>
        <w:t xml:space="preserve"> pakningsvedlegget, eller du tror at legemidlet ikke har virket, bør dette meldes til din veterinær.</w:t>
      </w:r>
    </w:p>
    <w:p w14:paraId="267CF737" w14:textId="77777777" w:rsidR="001C22C3" w:rsidRDefault="001C22C3" w:rsidP="001C22C3">
      <w:pPr>
        <w:tabs>
          <w:tab w:val="clear" w:pos="567"/>
        </w:tabs>
        <w:rPr>
          <w:szCs w:val="22"/>
        </w:rPr>
      </w:pPr>
    </w:p>
    <w:p w14:paraId="763DC419" w14:textId="77777777" w:rsidR="00A21795" w:rsidRPr="003C7A59" w:rsidRDefault="00A21795" w:rsidP="00A6319A">
      <w:pPr>
        <w:tabs>
          <w:tab w:val="clear" w:pos="567"/>
        </w:tabs>
        <w:spacing w:line="240" w:lineRule="auto"/>
        <w:rPr>
          <w:szCs w:val="22"/>
          <w:lang w:eastAsia="nb-NO"/>
        </w:rPr>
      </w:pPr>
    </w:p>
    <w:p w14:paraId="763DC41A" w14:textId="77777777" w:rsidR="00FD2250" w:rsidRPr="003C7A59" w:rsidRDefault="00FD2250" w:rsidP="00A6319A">
      <w:pPr>
        <w:tabs>
          <w:tab w:val="clear" w:pos="567"/>
        </w:tabs>
        <w:spacing w:line="240" w:lineRule="auto"/>
        <w:rPr>
          <w:b/>
          <w:szCs w:val="22"/>
          <w:lang w:eastAsia="nb-NO"/>
        </w:rPr>
      </w:pPr>
      <w:r w:rsidRPr="00287171">
        <w:rPr>
          <w:b/>
          <w:szCs w:val="22"/>
          <w:highlight w:val="lightGray"/>
          <w:lang w:eastAsia="nb-NO"/>
        </w:rPr>
        <w:t>7.</w:t>
      </w:r>
      <w:r w:rsidRPr="003C7A59">
        <w:rPr>
          <w:b/>
          <w:szCs w:val="22"/>
          <w:lang w:eastAsia="nb-NO"/>
        </w:rPr>
        <w:tab/>
        <w:t>DYREARTER SOM PREPARATET ER BEREGNET TIL</w:t>
      </w:r>
      <w:r w:rsidR="006D63DE" w:rsidRPr="003C7A59">
        <w:rPr>
          <w:b/>
          <w:szCs w:val="22"/>
          <w:lang w:eastAsia="nb-NO"/>
        </w:rPr>
        <w:t xml:space="preserve"> (MÅLARTER)</w:t>
      </w:r>
    </w:p>
    <w:p w14:paraId="763DC41B" w14:textId="77777777" w:rsidR="00FD2250" w:rsidRPr="003C7A59" w:rsidRDefault="00FD2250" w:rsidP="00346A1D">
      <w:pPr>
        <w:tabs>
          <w:tab w:val="clear" w:pos="567"/>
        </w:tabs>
        <w:spacing w:line="240" w:lineRule="auto"/>
        <w:rPr>
          <w:szCs w:val="22"/>
          <w:lang w:eastAsia="nb-NO"/>
        </w:rPr>
      </w:pPr>
    </w:p>
    <w:p w14:paraId="763DC41C" w14:textId="77777777" w:rsidR="00FD2250" w:rsidRPr="003C7A59" w:rsidRDefault="00FD2250" w:rsidP="00346A1D">
      <w:pPr>
        <w:tabs>
          <w:tab w:val="clear" w:pos="567"/>
        </w:tabs>
        <w:spacing w:line="240" w:lineRule="auto"/>
        <w:rPr>
          <w:szCs w:val="22"/>
          <w:lang w:eastAsia="nb-NO"/>
        </w:rPr>
      </w:pPr>
      <w:r w:rsidRPr="003C7A59">
        <w:rPr>
          <w:szCs w:val="22"/>
          <w:lang w:eastAsia="nb-NO"/>
        </w:rPr>
        <w:t>Hund.</w:t>
      </w:r>
    </w:p>
    <w:p w14:paraId="763DC41D" w14:textId="77777777" w:rsidR="00FD2250" w:rsidRPr="003C7A59" w:rsidRDefault="00FD2250" w:rsidP="00346A1D">
      <w:pPr>
        <w:tabs>
          <w:tab w:val="clear" w:pos="567"/>
        </w:tabs>
        <w:spacing w:line="240" w:lineRule="auto"/>
        <w:rPr>
          <w:szCs w:val="22"/>
          <w:lang w:eastAsia="nb-NO"/>
        </w:rPr>
      </w:pPr>
    </w:p>
    <w:p w14:paraId="763DC41E" w14:textId="77777777" w:rsidR="00FD2250" w:rsidRPr="003C7A59" w:rsidRDefault="00FD2250" w:rsidP="00346A1D">
      <w:pPr>
        <w:tabs>
          <w:tab w:val="clear" w:pos="567"/>
        </w:tabs>
        <w:spacing w:line="240" w:lineRule="auto"/>
        <w:rPr>
          <w:szCs w:val="22"/>
          <w:lang w:eastAsia="nb-NO"/>
        </w:rPr>
      </w:pPr>
    </w:p>
    <w:p w14:paraId="7F3F6C28" w14:textId="77777777" w:rsidR="00CE1B59" w:rsidRPr="00647CF3" w:rsidRDefault="00FD2250" w:rsidP="00CE1B59">
      <w:pPr>
        <w:rPr>
          <w:b/>
          <w:szCs w:val="22"/>
        </w:rPr>
      </w:pPr>
      <w:r w:rsidRPr="00287171">
        <w:rPr>
          <w:b/>
          <w:szCs w:val="22"/>
          <w:highlight w:val="lightGray"/>
          <w:lang w:eastAsia="nb-NO"/>
        </w:rPr>
        <w:t>8.</w:t>
      </w:r>
      <w:r w:rsidRPr="003C7A59">
        <w:rPr>
          <w:b/>
          <w:szCs w:val="22"/>
          <w:lang w:eastAsia="nb-NO"/>
        </w:rPr>
        <w:tab/>
      </w:r>
      <w:r w:rsidR="00CE1B59" w:rsidRPr="00647CF3">
        <w:rPr>
          <w:b/>
          <w:szCs w:val="22"/>
        </w:rPr>
        <w:t>DOSERING FOR HVER MÅLART, TILFØRSELSVEI(ER) OG TILFØRSELSMÅTE</w:t>
      </w:r>
    </w:p>
    <w:p w14:paraId="763DC420" w14:textId="77777777" w:rsidR="00FD2250" w:rsidRPr="003870EC" w:rsidRDefault="00FD2250" w:rsidP="00346A1D">
      <w:pPr>
        <w:tabs>
          <w:tab w:val="clear" w:pos="567"/>
        </w:tabs>
        <w:spacing w:line="240" w:lineRule="auto"/>
        <w:rPr>
          <w:bCs/>
          <w:szCs w:val="22"/>
          <w:lang w:eastAsia="nb-NO"/>
        </w:rPr>
      </w:pPr>
    </w:p>
    <w:p w14:paraId="763DC421" w14:textId="77777777" w:rsidR="00FD2250" w:rsidRPr="00040BF8" w:rsidRDefault="00FD2250" w:rsidP="00D806E4">
      <w:pPr>
        <w:spacing w:line="240" w:lineRule="auto"/>
        <w:rPr>
          <w:b/>
          <w:szCs w:val="22"/>
        </w:rPr>
      </w:pPr>
      <w:r w:rsidRPr="00040BF8">
        <w:rPr>
          <w:b/>
          <w:szCs w:val="22"/>
        </w:rPr>
        <w:t>Dosering</w:t>
      </w:r>
    </w:p>
    <w:p w14:paraId="763DC422" w14:textId="77777777" w:rsidR="00FD2250" w:rsidRPr="003C7A59" w:rsidRDefault="00FD2250" w:rsidP="00346A1D">
      <w:pPr>
        <w:tabs>
          <w:tab w:val="clear" w:pos="567"/>
        </w:tabs>
        <w:spacing w:line="240" w:lineRule="auto"/>
        <w:rPr>
          <w:szCs w:val="22"/>
          <w:lang w:eastAsia="nb-NO"/>
        </w:rPr>
      </w:pPr>
      <w:r w:rsidRPr="003C7A59">
        <w:rPr>
          <w:szCs w:val="22"/>
          <w:lang w:eastAsia="nb-NO"/>
        </w:rPr>
        <w:t>Behandlingen innledes med en enkeltdose på 0,2 mg meloksikam/kg kroppsvekt første dag.</w:t>
      </w:r>
    </w:p>
    <w:p w14:paraId="763DC423" w14:textId="77777777" w:rsidR="00FD2250" w:rsidRPr="003C7A59" w:rsidRDefault="00FD2250" w:rsidP="00346A1D">
      <w:pPr>
        <w:tabs>
          <w:tab w:val="clear" w:pos="567"/>
        </w:tabs>
        <w:spacing w:line="240" w:lineRule="auto"/>
        <w:rPr>
          <w:szCs w:val="22"/>
          <w:lang w:eastAsia="nb-NO"/>
        </w:rPr>
      </w:pPr>
      <w:r w:rsidRPr="003C7A59">
        <w:rPr>
          <w:szCs w:val="22"/>
          <w:lang w:eastAsia="nb-NO"/>
        </w:rPr>
        <w:t>Behandlingen fortsetter med en oral vedlikeholdsdose på 0,1 mg meloksikam/kg kroppsvekt én gang daglig (24 timers intervall).</w:t>
      </w:r>
    </w:p>
    <w:p w14:paraId="763DC424" w14:textId="77777777" w:rsidR="00FD2250" w:rsidRPr="003C7A59" w:rsidRDefault="00FD2250" w:rsidP="00346A1D">
      <w:pPr>
        <w:tabs>
          <w:tab w:val="clear" w:pos="567"/>
        </w:tabs>
        <w:spacing w:line="240" w:lineRule="auto"/>
        <w:rPr>
          <w:szCs w:val="22"/>
          <w:lang w:eastAsia="nb-NO"/>
        </w:rPr>
      </w:pPr>
    </w:p>
    <w:p w14:paraId="763DC425" w14:textId="34C9BEA2" w:rsidR="00FD2250" w:rsidRPr="003C7A59" w:rsidRDefault="00FD2250" w:rsidP="00346A1D">
      <w:pPr>
        <w:tabs>
          <w:tab w:val="clear" w:pos="567"/>
        </w:tabs>
        <w:spacing w:line="240" w:lineRule="auto"/>
        <w:rPr>
          <w:szCs w:val="22"/>
          <w:lang w:eastAsia="nb-NO"/>
        </w:rPr>
      </w:pPr>
      <w:r w:rsidRPr="003C7A59">
        <w:rPr>
          <w:szCs w:val="22"/>
          <w:lang w:eastAsia="nb-NO"/>
        </w:rPr>
        <w:t xml:space="preserve">For langtidsbehandling, ved observert klinisk respons (etter ≥ 4 </w:t>
      </w:r>
      <w:r w:rsidR="000B5645">
        <w:rPr>
          <w:szCs w:val="22"/>
          <w:lang w:eastAsia="nb-NO"/>
        </w:rPr>
        <w:t>døgn</w:t>
      </w:r>
      <w:r w:rsidRPr="003C7A59">
        <w:rPr>
          <w:szCs w:val="22"/>
          <w:lang w:eastAsia="nb-NO"/>
        </w:rPr>
        <w:t xml:space="preserve">) kan Metacam dosen justeres til lavest effektiv individuell dose ettersom grad av smerte og inflammasjon i forbindelse med kroniske lidelser i bevegelsesapparatet kan variere over tid. </w:t>
      </w:r>
    </w:p>
    <w:p w14:paraId="763DC426" w14:textId="77777777" w:rsidR="00FD2250" w:rsidRPr="00A54E11" w:rsidRDefault="00FD2250" w:rsidP="00346A1D">
      <w:pPr>
        <w:tabs>
          <w:tab w:val="clear" w:pos="567"/>
        </w:tabs>
        <w:spacing w:line="240" w:lineRule="auto"/>
        <w:rPr>
          <w:szCs w:val="22"/>
          <w:lang w:eastAsia="nb-NO"/>
        </w:rPr>
      </w:pPr>
    </w:p>
    <w:p w14:paraId="763DC427" w14:textId="77777777" w:rsidR="00FD2250" w:rsidRPr="00A54E11" w:rsidRDefault="00FD2250" w:rsidP="00D806E4">
      <w:pPr>
        <w:spacing w:line="240" w:lineRule="auto"/>
        <w:rPr>
          <w:b/>
          <w:szCs w:val="22"/>
        </w:rPr>
      </w:pPr>
      <w:r w:rsidRPr="00A54E11">
        <w:rPr>
          <w:b/>
          <w:szCs w:val="22"/>
        </w:rPr>
        <w:t>Tilførselsveier og måte</w:t>
      </w:r>
    </w:p>
    <w:p w14:paraId="763DC428" w14:textId="77777777" w:rsidR="00FD2250" w:rsidRPr="003C7A59" w:rsidRDefault="00FD2250" w:rsidP="00346A1D">
      <w:pPr>
        <w:tabs>
          <w:tab w:val="clear" w:pos="567"/>
        </w:tabs>
        <w:spacing w:line="240" w:lineRule="auto"/>
        <w:rPr>
          <w:szCs w:val="22"/>
          <w:lang w:eastAsia="nb-NO"/>
        </w:rPr>
      </w:pPr>
      <w:r w:rsidRPr="003C7A59">
        <w:rPr>
          <w:szCs w:val="22"/>
          <w:lang w:eastAsia="nb-NO"/>
        </w:rPr>
        <w:t>Rystes godt før bruk. Administreres oralt enten blandet med fôr eller direkte i munnen.</w:t>
      </w:r>
    </w:p>
    <w:p w14:paraId="763DC429" w14:textId="77777777" w:rsidR="00FD2250" w:rsidRPr="003C7A59" w:rsidRDefault="00FD2250" w:rsidP="00346A1D">
      <w:pPr>
        <w:tabs>
          <w:tab w:val="clear" w:pos="567"/>
        </w:tabs>
        <w:spacing w:line="240" w:lineRule="auto"/>
        <w:rPr>
          <w:szCs w:val="22"/>
          <w:lang w:eastAsia="nb-NO"/>
        </w:rPr>
      </w:pPr>
      <w:r w:rsidRPr="003C7A59">
        <w:rPr>
          <w:szCs w:val="22"/>
          <w:lang w:eastAsia="nb-NO"/>
        </w:rPr>
        <w:t xml:space="preserve">Suspensjonen kan gis ved hjelp av dråpedispenseren på flasken (til meget små raser) eller ved hjelp av doseringssprøyte som finnes i pakningen. </w:t>
      </w:r>
    </w:p>
    <w:p w14:paraId="763DC42A" w14:textId="77777777" w:rsidR="00FD2250" w:rsidRPr="003C7A59" w:rsidRDefault="00FD2250" w:rsidP="00346A1D">
      <w:pPr>
        <w:tabs>
          <w:tab w:val="clear" w:pos="567"/>
        </w:tabs>
        <w:spacing w:line="240" w:lineRule="auto"/>
        <w:rPr>
          <w:szCs w:val="22"/>
          <w:lang w:eastAsia="nb-NO"/>
        </w:rPr>
      </w:pPr>
    </w:p>
    <w:p w14:paraId="763DC42B" w14:textId="77777777" w:rsidR="00FD2250" w:rsidRPr="003C7A59" w:rsidRDefault="00FD2250" w:rsidP="00D806E4">
      <w:pPr>
        <w:spacing w:line="240" w:lineRule="auto"/>
        <w:rPr>
          <w:szCs w:val="22"/>
          <w:u w:val="single"/>
        </w:rPr>
      </w:pPr>
      <w:r w:rsidRPr="003C7A59">
        <w:rPr>
          <w:szCs w:val="22"/>
          <w:u w:val="single"/>
        </w:rPr>
        <w:t>Dosering ved bruk av dråpedispenseren på flasken:</w:t>
      </w:r>
    </w:p>
    <w:p w14:paraId="763DC42C" w14:textId="77777777" w:rsidR="00FD2250" w:rsidRPr="003C7A59" w:rsidRDefault="00FD2250" w:rsidP="00346A1D">
      <w:pPr>
        <w:tabs>
          <w:tab w:val="clear" w:pos="567"/>
          <w:tab w:val="left" w:pos="2268"/>
        </w:tabs>
        <w:spacing w:line="240" w:lineRule="auto"/>
        <w:rPr>
          <w:szCs w:val="22"/>
          <w:lang w:eastAsia="nb-NO"/>
        </w:rPr>
      </w:pPr>
      <w:r w:rsidRPr="003C7A59">
        <w:rPr>
          <w:szCs w:val="22"/>
          <w:lang w:eastAsia="nb-NO"/>
        </w:rPr>
        <w:t xml:space="preserve">Startdose: </w:t>
      </w:r>
      <w:r w:rsidR="00346A1D" w:rsidRPr="003C7A59">
        <w:rPr>
          <w:szCs w:val="22"/>
          <w:lang w:eastAsia="nb-NO"/>
        </w:rPr>
        <w:tab/>
      </w:r>
      <w:r w:rsidRPr="003C7A59">
        <w:rPr>
          <w:szCs w:val="22"/>
          <w:lang w:eastAsia="nb-NO"/>
        </w:rPr>
        <w:t xml:space="preserve">4 dråper/kg kroppsvekt </w:t>
      </w:r>
    </w:p>
    <w:p w14:paraId="763DC42D" w14:textId="77777777" w:rsidR="00FD2250" w:rsidRPr="003C7A59" w:rsidRDefault="00FD2250" w:rsidP="00346A1D">
      <w:pPr>
        <w:tabs>
          <w:tab w:val="clear" w:pos="567"/>
          <w:tab w:val="left" w:pos="2268"/>
        </w:tabs>
        <w:spacing w:line="240" w:lineRule="auto"/>
        <w:rPr>
          <w:szCs w:val="22"/>
          <w:lang w:eastAsia="nb-NO"/>
        </w:rPr>
      </w:pPr>
      <w:r w:rsidRPr="003C7A59">
        <w:rPr>
          <w:szCs w:val="22"/>
          <w:lang w:eastAsia="nb-NO"/>
        </w:rPr>
        <w:t xml:space="preserve">Vedlikeholdsdose: </w:t>
      </w:r>
      <w:r w:rsidR="00346A1D" w:rsidRPr="003C7A59">
        <w:rPr>
          <w:szCs w:val="22"/>
          <w:lang w:eastAsia="nb-NO"/>
        </w:rPr>
        <w:tab/>
      </w:r>
      <w:r w:rsidRPr="003C7A59">
        <w:rPr>
          <w:szCs w:val="22"/>
          <w:lang w:eastAsia="nb-NO"/>
        </w:rPr>
        <w:t>2 dråper/kg kroppsvekt</w:t>
      </w:r>
    </w:p>
    <w:p w14:paraId="763DC42E" w14:textId="77777777" w:rsidR="00FD2250" w:rsidRDefault="00FD2250" w:rsidP="00346A1D">
      <w:pPr>
        <w:tabs>
          <w:tab w:val="clear" w:pos="567"/>
        </w:tabs>
        <w:spacing w:line="240" w:lineRule="auto"/>
        <w:rPr>
          <w:szCs w:val="22"/>
          <w:lang w:eastAsia="nb-NO"/>
        </w:rPr>
      </w:pPr>
    </w:p>
    <w:p w14:paraId="26512EAB" w14:textId="69A85FDF" w:rsidR="002031AA" w:rsidRPr="003C7A59" w:rsidRDefault="002031AA" w:rsidP="00346A1D">
      <w:pPr>
        <w:tabs>
          <w:tab w:val="clear" w:pos="567"/>
        </w:tabs>
        <w:spacing w:line="240" w:lineRule="auto"/>
        <w:rPr>
          <w:szCs w:val="22"/>
          <w:lang w:eastAsia="nb-NO"/>
        </w:rPr>
      </w:pPr>
      <w:r w:rsidRPr="003C7A59">
        <w:rPr>
          <w:szCs w:val="22"/>
          <w:u w:val="single"/>
        </w:rPr>
        <w:t>Dosering ved bruk av</w:t>
      </w:r>
      <w:r>
        <w:rPr>
          <w:szCs w:val="22"/>
          <w:u w:val="single"/>
        </w:rPr>
        <w:t xml:space="preserve"> doseringssprøyten;</w:t>
      </w:r>
    </w:p>
    <w:p w14:paraId="763DC42F" w14:textId="77777777" w:rsidR="00FD2250" w:rsidRPr="003C7A59" w:rsidRDefault="00FD2250" w:rsidP="00346A1D">
      <w:pPr>
        <w:tabs>
          <w:tab w:val="clear" w:pos="567"/>
        </w:tabs>
        <w:spacing w:line="240" w:lineRule="auto"/>
        <w:rPr>
          <w:szCs w:val="22"/>
          <w:lang w:eastAsia="nb-NO"/>
        </w:rPr>
      </w:pPr>
      <w:r w:rsidRPr="003C7A59">
        <w:rPr>
          <w:szCs w:val="22"/>
          <w:lang w:eastAsia="nb-NO"/>
        </w:rPr>
        <w:t>Doseringssprøyten passer til dråpedispenseren og er forsynt med en kg-kroppsvekt-skala som tilsvarer vedlikeholdsdosen (dvs. 0,1 mg meloksikam/kg kroppsvekt). På denne måten innledes terapien med dobbel vedlikeholdsdose som engangsdose første dag.</w:t>
      </w:r>
    </w:p>
    <w:p w14:paraId="763DC430" w14:textId="77777777" w:rsidR="00404C3A" w:rsidRPr="003C7A59" w:rsidRDefault="00404C3A" w:rsidP="00346A1D">
      <w:pPr>
        <w:tabs>
          <w:tab w:val="clear" w:pos="567"/>
        </w:tabs>
        <w:spacing w:line="240" w:lineRule="auto"/>
        <w:rPr>
          <w:szCs w:val="22"/>
          <w:lang w:eastAsia="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0"/>
        <w:gridCol w:w="2209"/>
        <w:gridCol w:w="2363"/>
        <w:gridCol w:w="2169"/>
      </w:tblGrid>
      <w:tr w:rsidR="00404C3A" w:rsidRPr="003C7A59" w14:paraId="763DC43A" w14:textId="77777777" w:rsidTr="00F43C30">
        <w:trPr>
          <w:cantSplit/>
        </w:trPr>
        <w:tc>
          <w:tcPr>
            <w:tcW w:w="4644" w:type="dxa"/>
            <w:gridSpan w:val="2"/>
            <w:tcBorders>
              <w:top w:val="nil"/>
              <w:left w:val="nil"/>
              <w:bottom w:val="nil"/>
              <w:right w:val="nil"/>
            </w:tcBorders>
          </w:tcPr>
          <w:p w14:paraId="763DC431" w14:textId="162FA46C" w:rsidR="00404C3A" w:rsidRPr="003C7A59" w:rsidRDefault="001035D6" w:rsidP="00346A1D">
            <w:pPr>
              <w:spacing w:line="240" w:lineRule="auto"/>
              <w:rPr>
                <w:szCs w:val="22"/>
                <w:lang w:val="is-IS"/>
              </w:rPr>
            </w:pPr>
            <w:r>
              <w:rPr>
                <w:noProof/>
                <w:szCs w:val="22"/>
                <w:lang w:val="en-GB" w:eastAsia="zh-CN" w:bidi="th-TH"/>
              </w:rPr>
              <w:drawing>
                <wp:anchor distT="0" distB="0" distL="114300" distR="114300" simplePos="0" relativeHeight="251656192" behindDoc="0" locked="0" layoutInCell="1" allowOverlap="1" wp14:anchorId="763DCC8E" wp14:editId="016E26E7">
                  <wp:simplePos x="0" y="0"/>
                  <wp:positionH relativeFrom="column">
                    <wp:posOffset>406400</wp:posOffset>
                  </wp:positionH>
                  <wp:positionV relativeFrom="paragraph">
                    <wp:posOffset>26670</wp:posOffset>
                  </wp:positionV>
                  <wp:extent cx="2141855" cy="118681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pic:spPr>
                      </pic:pic>
                    </a:graphicData>
                  </a:graphic>
                  <wp14:sizeRelH relativeFrom="page">
                    <wp14:pctWidth>0</wp14:pctWidth>
                  </wp14:sizeRelH>
                  <wp14:sizeRelV relativeFrom="page">
                    <wp14:pctHeight>0</wp14:pctHeight>
                  </wp14:sizeRelV>
                </wp:anchor>
              </w:drawing>
            </w:r>
          </w:p>
          <w:p w14:paraId="763DC432" w14:textId="77777777" w:rsidR="00404C3A" w:rsidRPr="003C7A59" w:rsidRDefault="00404C3A" w:rsidP="00346A1D">
            <w:pPr>
              <w:spacing w:line="240" w:lineRule="auto"/>
              <w:rPr>
                <w:szCs w:val="22"/>
                <w:lang w:val="is-IS"/>
              </w:rPr>
            </w:pPr>
          </w:p>
          <w:p w14:paraId="763DC433" w14:textId="77777777" w:rsidR="00404C3A" w:rsidRPr="003C7A59" w:rsidRDefault="00404C3A" w:rsidP="00346A1D">
            <w:pPr>
              <w:spacing w:line="240" w:lineRule="auto"/>
              <w:rPr>
                <w:szCs w:val="22"/>
                <w:lang w:val="is-IS"/>
              </w:rPr>
            </w:pPr>
          </w:p>
          <w:p w14:paraId="763DC434" w14:textId="77777777" w:rsidR="00404C3A" w:rsidRPr="003C7A59" w:rsidRDefault="00404C3A" w:rsidP="00346A1D">
            <w:pPr>
              <w:spacing w:line="240" w:lineRule="auto"/>
              <w:rPr>
                <w:szCs w:val="22"/>
                <w:lang w:val="is-IS"/>
              </w:rPr>
            </w:pPr>
          </w:p>
          <w:p w14:paraId="763DC435" w14:textId="77777777" w:rsidR="00404C3A" w:rsidRPr="003C7A59" w:rsidRDefault="00404C3A" w:rsidP="00346A1D">
            <w:pPr>
              <w:spacing w:line="240" w:lineRule="auto"/>
              <w:rPr>
                <w:szCs w:val="22"/>
                <w:lang w:val="is-IS"/>
              </w:rPr>
            </w:pPr>
          </w:p>
          <w:p w14:paraId="763DC436" w14:textId="77777777" w:rsidR="00404C3A" w:rsidRPr="003C7A59" w:rsidRDefault="00404C3A" w:rsidP="00346A1D">
            <w:pPr>
              <w:spacing w:line="240" w:lineRule="auto"/>
              <w:rPr>
                <w:szCs w:val="22"/>
                <w:lang w:val="is-IS"/>
              </w:rPr>
            </w:pPr>
          </w:p>
          <w:p w14:paraId="763DC437" w14:textId="77777777" w:rsidR="00404C3A" w:rsidRPr="003C7A59" w:rsidRDefault="00404C3A" w:rsidP="00346A1D">
            <w:pPr>
              <w:spacing w:line="240" w:lineRule="auto"/>
              <w:rPr>
                <w:szCs w:val="22"/>
                <w:lang w:val="is-IS"/>
              </w:rPr>
            </w:pPr>
          </w:p>
          <w:p w14:paraId="763DC438" w14:textId="77777777" w:rsidR="00404C3A" w:rsidRPr="003C7A59" w:rsidRDefault="00404C3A" w:rsidP="00346A1D">
            <w:pPr>
              <w:spacing w:line="240" w:lineRule="auto"/>
              <w:rPr>
                <w:szCs w:val="22"/>
                <w:lang w:val="is-IS"/>
              </w:rPr>
            </w:pPr>
          </w:p>
        </w:tc>
        <w:tc>
          <w:tcPr>
            <w:tcW w:w="4643" w:type="dxa"/>
            <w:gridSpan w:val="2"/>
            <w:tcBorders>
              <w:top w:val="nil"/>
              <w:left w:val="nil"/>
              <w:bottom w:val="nil"/>
              <w:right w:val="nil"/>
            </w:tcBorders>
          </w:tcPr>
          <w:p w14:paraId="763DC439" w14:textId="58EC7ED1" w:rsidR="00404C3A" w:rsidRPr="003C7A59" w:rsidRDefault="001035D6" w:rsidP="00346A1D">
            <w:pPr>
              <w:spacing w:line="240" w:lineRule="auto"/>
              <w:rPr>
                <w:szCs w:val="22"/>
                <w:lang w:val="is-IS"/>
              </w:rPr>
            </w:pPr>
            <w:r>
              <w:rPr>
                <w:noProof/>
                <w:szCs w:val="22"/>
                <w:lang w:val="en-GB" w:eastAsia="zh-CN" w:bidi="th-TH"/>
              </w:rPr>
              <w:drawing>
                <wp:anchor distT="0" distB="0" distL="114300" distR="114300" simplePos="0" relativeHeight="251658240" behindDoc="0" locked="0" layoutInCell="1" allowOverlap="1" wp14:anchorId="763DCC8F" wp14:editId="79D71247">
                  <wp:simplePos x="0" y="0"/>
                  <wp:positionH relativeFrom="column">
                    <wp:posOffset>313690</wp:posOffset>
                  </wp:positionH>
                  <wp:positionV relativeFrom="paragraph">
                    <wp:posOffset>26670</wp:posOffset>
                  </wp:positionV>
                  <wp:extent cx="2139950" cy="118681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pic:spPr>
                      </pic:pic>
                    </a:graphicData>
                  </a:graphic>
                  <wp14:sizeRelH relativeFrom="page">
                    <wp14:pctWidth>0</wp14:pctWidth>
                  </wp14:sizeRelH>
                  <wp14:sizeRelV relativeFrom="page">
                    <wp14:pctHeight>0</wp14:pctHeight>
                  </wp14:sizeRelV>
                </wp:anchor>
              </w:drawing>
            </w:r>
          </w:p>
        </w:tc>
      </w:tr>
      <w:tr w:rsidR="00404C3A" w:rsidRPr="003C7A59" w14:paraId="763DC440" w14:textId="77777777" w:rsidTr="00F43C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76" w:type="dxa"/>
          </w:tcPr>
          <w:p w14:paraId="763DC43B" w14:textId="77777777" w:rsidR="00404C3A" w:rsidRPr="003C7A59" w:rsidRDefault="00404C3A" w:rsidP="00346A1D">
            <w:pPr>
              <w:spacing w:line="240" w:lineRule="auto"/>
              <w:rPr>
                <w:sz w:val="16"/>
                <w:szCs w:val="16"/>
                <w:lang w:val="is-IS"/>
              </w:rPr>
            </w:pPr>
            <w:r w:rsidRPr="003C7A59">
              <w:rPr>
                <w:sz w:val="16"/>
                <w:szCs w:val="16"/>
                <w:lang w:val="is-IS"/>
              </w:rPr>
              <w:t xml:space="preserve">Ryst flasken omhyggelig. Trykk ned og skru korken av. Sett doseringssprøyten på </w:t>
            </w:r>
            <w:r w:rsidRPr="003C7A59">
              <w:rPr>
                <w:sz w:val="16"/>
                <w:szCs w:val="16"/>
              </w:rPr>
              <w:t xml:space="preserve">dråpedispenseren </w:t>
            </w:r>
            <w:r w:rsidR="00346A1D" w:rsidRPr="003C7A59">
              <w:rPr>
                <w:sz w:val="16"/>
                <w:szCs w:val="16"/>
                <w:lang w:val="is-IS"/>
              </w:rPr>
              <w:t>forsiktig på flasken.</w:t>
            </w:r>
          </w:p>
        </w:tc>
        <w:tc>
          <w:tcPr>
            <w:tcW w:w="2268" w:type="dxa"/>
          </w:tcPr>
          <w:p w14:paraId="763DC43C" w14:textId="77777777" w:rsidR="00404C3A" w:rsidRPr="00532543" w:rsidRDefault="00404C3A" w:rsidP="00346A1D">
            <w:pPr>
              <w:spacing w:line="240" w:lineRule="auto"/>
              <w:rPr>
                <w:sz w:val="16"/>
                <w:szCs w:val="16"/>
                <w:lang w:eastAsia="de-DE"/>
              </w:rPr>
            </w:pPr>
            <w:r w:rsidRPr="003C7A59">
              <w:rPr>
                <w:sz w:val="16"/>
                <w:szCs w:val="16"/>
              </w:rPr>
              <w:t xml:space="preserve">Snu flasken med sprøyten opp ned. </w:t>
            </w:r>
            <w:r w:rsidRPr="00532543">
              <w:rPr>
                <w:sz w:val="16"/>
                <w:szCs w:val="16"/>
              </w:rPr>
              <w:t>Trekk stemplet tilbake til den svarte streken som svarer til hundens kroppsvekt.</w:t>
            </w:r>
          </w:p>
        </w:tc>
        <w:tc>
          <w:tcPr>
            <w:tcW w:w="2410" w:type="dxa"/>
          </w:tcPr>
          <w:p w14:paraId="763DC43D" w14:textId="77777777" w:rsidR="00404C3A" w:rsidRPr="00532543" w:rsidRDefault="00404C3A" w:rsidP="00346A1D">
            <w:pPr>
              <w:spacing w:line="240" w:lineRule="auto"/>
              <w:rPr>
                <w:sz w:val="16"/>
                <w:szCs w:val="16"/>
              </w:rPr>
            </w:pPr>
            <w:r w:rsidRPr="00532543">
              <w:rPr>
                <w:sz w:val="16"/>
                <w:szCs w:val="16"/>
              </w:rPr>
              <w:t>Snu flasken igjen og vrid forsiktig doseringssprøyten av flasken.</w:t>
            </w:r>
          </w:p>
          <w:p w14:paraId="763DC43E" w14:textId="77777777" w:rsidR="00404C3A" w:rsidRPr="00532543" w:rsidRDefault="00404C3A" w:rsidP="00346A1D">
            <w:pPr>
              <w:spacing w:line="240" w:lineRule="auto"/>
              <w:jc w:val="center"/>
              <w:rPr>
                <w:sz w:val="16"/>
                <w:szCs w:val="16"/>
                <w:lang w:eastAsia="de-DE"/>
              </w:rPr>
            </w:pPr>
          </w:p>
        </w:tc>
        <w:tc>
          <w:tcPr>
            <w:tcW w:w="2233" w:type="dxa"/>
          </w:tcPr>
          <w:p w14:paraId="763DC43F" w14:textId="77777777" w:rsidR="00404C3A" w:rsidRPr="00532543" w:rsidRDefault="00404C3A" w:rsidP="00346A1D">
            <w:pPr>
              <w:spacing w:line="240" w:lineRule="auto"/>
              <w:rPr>
                <w:sz w:val="16"/>
                <w:szCs w:val="16"/>
                <w:lang w:eastAsia="de-DE"/>
              </w:rPr>
            </w:pPr>
            <w:r w:rsidRPr="003C7A59">
              <w:rPr>
                <w:sz w:val="16"/>
                <w:szCs w:val="16"/>
              </w:rPr>
              <w:t>Ved å trykke stemplet i bunn tømmes sprøytens innhold i fôret eller direkte inn i munnen.</w:t>
            </w:r>
          </w:p>
        </w:tc>
      </w:tr>
    </w:tbl>
    <w:p w14:paraId="763DC441" w14:textId="77777777" w:rsidR="00404C3A" w:rsidRPr="003C7A59" w:rsidRDefault="00404C3A" w:rsidP="00346A1D">
      <w:pPr>
        <w:tabs>
          <w:tab w:val="clear" w:pos="567"/>
        </w:tabs>
        <w:spacing w:line="240" w:lineRule="auto"/>
        <w:rPr>
          <w:szCs w:val="22"/>
          <w:lang w:eastAsia="nb-NO"/>
        </w:rPr>
      </w:pPr>
    </w:p>
    <w:p w14:paraId="763DC442" w14:textId="77777777" w:rsidR="00FD2250" w:rsidRPr="003C7A59" w:rsidRDefault="00FD2250" w:rsidP="00346A1D">
      <w:pPr>
        <w:tabs>
          <w:tab w:val="clear" w:pos="567"/>
        </w:tabs>
        <w:spacing w:line="240" w:lineRule="auto"/>
        <w:rPr>
          <w:szCs w:val="22"/>
          <w:lang w:eastAsia="nb-NO"/>
        </w:rPr>
      </w:pPr>
      <w:r w:rsidRPr="003C7A59">
        <w:rPr>
          <w:szCs w:val="22"/>
          <w:lang w:eastAsia="nb-NO"/>
        </w:rPr>
        <w:t>Alternativt kan behandlingen innledes med Metacam 5 mg/ml injeksjonsvæske, oppløsning.</w:t>
      </w:r>
    </w:p>
    <w:p w14:paraId="763DC443" w14:textId="1DC5C05C" w:rsidR="00FD2250" w:rsidRPr="003C7A59" w:rsidRDefault="00FD2250" w:rsidP="00346A1D">
      <w:pPr>
        <w:tabs>
          <w:tab w:val="clear" w:pos="567"/>
        </w:tabs>
        <w:spacing w:line="240" w:lineRule="auto"/>
        <w:rPr>
          <w:szCs w:val="22"/>
          <w:lang w:eastAsia="nb-NO"/>
        </w:rPr>
      </w:pPr>
      <w:r w:rsidRPr="003C7A59">
        <w:rPr>
          <w:szCs w:val="22"/>
          <w:lang w:eastAsia="nb-NO"/>
        </w:rPr>
        <w:t xml:space="preserve">Klinisk respons sees normalt i løpet av 3-4 </w:t>
      </w:r>
      <w:r w:rsidR="000B5645">
        <w:rPr>
          <w:szCs w:val="22"/>
          <w:lang w:eastAsia="nb-NO"/>
        </w:rPr>
        <w:t>døgn</w:t>
      </w:r>
      <w:r w:rsidRPr="003C7A59">
        <w:rPr>
          <w:szCs w:val="22"/>
          <w:lang w:eastAsia="nb-NO"/>
        </w:rPr>
        <w:t xml:space="preserve">. Behandlingen bør avbrytes etter senest 10 </w:t>
      </w:r>
      <w:r w:rsidR="000B5645">
        <w:rPr>
          <w:szCs w:val="22"/>
          <w:lang w:eastAsia="nb-NO"/>
        </w:rPr>
        <w:t>døgn</w:t>
      </w:r>
      <w:r w:rsidRPr="003C7A59">
        <w:rPr>
          <w:szCs w:val="22"/>
          <w:lang w:eastAsia="nb-NO"/>
        </w:rPr>
        <w:t xml:space="preserve"> hvis det ikke oppnås klinisk bedring.</w:t>
      </w:r>
    </w:p>
    <w:p w14:paraId="763DC444" w14:textId="77777777" w:rsidR="00FD2250" w:rsidRPr="003C7A59" w:rsidRDefault="00FD2250" w:rsidP="00346A1D">
      <w:pPr>
        <w:tabs>
          <w:tab w:val="clear" w:pos="567"/>
        </w:tabs>
        <w:spacing w:line="240" w:lineRule="auto"/>
        <w:rPr>
          <w:szCs w:val="22"/>
          <w:lang w:eastAsia="nb-NO"/>
        </w:rPr>
      </w:pPr>
    </w:p>
    <w:p w14:paraId="763DC445" w14:textId="77777777" w:rsidR="00FD2250" w:rsidRPr="003C7A59" w:rsidRDefault="00FD2250" w:rsidP="00346A1D">
      <w:pPr>
        <w:tabs>
          <w:tab w:val="clear" w:pos="567"/>
        </w:tabs>
        <w:spacing w:line="240" w:lineRule="auto"/>
        <w:rPr>
          <w:szCs w:val="22"/>
          <w:lang w:eastAsia="nb-NO"/>
        </w:rPr>
      </w:pPr>
    </w:p>
    <w:p w14:paraId="763DC446" w14:textId="77777777" w:rsidR="00FD2250" w:rsidRPr="003C7A59" w:rsidRDefault="00FD2250" w:rsidP="00327683">
      <w:pPr>
        <w:widowControl w:val="0"/>
        <w:spacing w:line="240" w:lineRule="auto"/>
        <w:ind w:left="567" w:hanging="567"/>
        <w:rPr>
          <w:b/>
          <w:szCs w:val="22"/>
          <w:lang w:eastAsia="nb-NO"/>
        </w:rPr>
      </w:pPr>
      <w:r w:rsidRPr="00287171">
        <w:rPr>
          <w:b/>
          <w:szCs w:val="22"/>
          <w:highlight w:val="lightGray"/>
          <w:lang w:eastAsia="nb-NO"/>
        </w:rPr>
        <w:t>9.</w:t>
      </w:r>
      <w:r w:rsidRPr="003C7A59">
        <w:rPr>
          <w:b/>
          <w:szCs w:val="22"/>
          <w:lang w:eastAsia="nb-NO"/>
        </w:rPr>
        <w:tab/>
        <w:t>OPPLYSNINGER OM KORREKT BRUK</w:t>
      </w:r>
    </w:p>
    <w:p w14:paraId="763DC447" w14:textId="77777777" w:rsidR="00FD2250" w:rsidRPr="003C7A59" w:rsidRDefault="00FD2250" w:rsidP="00327683">
      <w:pPr>
        <w:widowControl w:val="0"/>
      </w:pPr>
    </w:p>
    <w:p w14:paraId="763DC448" w14:textId="77777777" w:rsidR="00FD2250" w:rsidRPr="003C7A59" w:rsidRDefault="00FD2250" w:rsidP="00327683">
      <w:pPr>
        <w:widowControl w:val="0"/>
        <w:tabs>
          <w:tab w:val="clear" w:pos="567"/>
        </w:tabs>
        <w:spacing w:line="240" w:lineRule="auto"/>
        <w:rPr>
          <w:szCs w:val="22"/>
          <w:lang w:eastAsia="nb-NO"/>
        </w:rPr>
      </w:pPr>
      <w:r w:rsidRPr="003C7A59">
        <w:rPr>
          <w:szCs w:val="22"/>
          <w:lang w:eastAsia="nb-NO"/>
        </w:rPr>
        <w:t>Det bør utvises særlig forsiktighet i forbindelse med doseringsnøyaktigheten. Dyrlege</w:t>
      </w:r>
      <w:r w:rsidR="001D1E8F" w:rsidRPr="003C7A59">
        <w:rPr>
          <w:szCs w:val="22"/>
          <w:lang w:eastAsia="nb-NO"/>
        </w:rPr>
        <w:t>ns anvisninger bør følges nøye.</w:t>
      </w:r>
      <w:r w:rsidR="002F660A" w:rsidRPr="003C7A59">
        <w:rPr>
          <w:szCs w:val="22"/>
          <w:lang w:eastAsia="nb-NO"/>
        </w:rPr>
        <w:t xml:space="preserve"> </w:t>
      </w:r>
      <w:r w:rsidRPr="003C7A59">
        <w:rPr>
          <w:szCs w:val="22"/>
          <w:lang w:eastAsia="nb-NO"/>
        </w:rPr>
        <w:t>Unngå kontaminering under bruk.</w:t>
      </w:r>
    </w:p>
    <w:p w14:paraId="763DC449" w14:textId="77777777" w:rsidR="00FD2250" w:rsidRPr="003C7A59" w:rsidRDefault="00FD2250" w:rsidP="00346A1D">
      <w:pPr>
        <w:tabs>
          <w:tab w:val="clear" w:pos="567"/>
        </w:tabs>
        <w:spacing w:line="240" w:lineRule="auto"/>
        <w:rPr>
          <w:szCs w:val="22"/>
          <w:lang w:eastAsia="nb-NO"/>
        </w:rPr>
      </w:pPr>
    </w:p>
    <w:p w14:paraId="763DC44A" w14:textId="77777777" w:rsidR="00A21795" w:rsidRPr="003C7A59" w:rsidRDefault="00A21795" w:rsidP="00346A1D">
      <w:pPr>
        <w:tabs>
          <w:tab w:val="clear" w:pos="567"/>
        </w:tabs>
        <w:spacing w:line="240" w:lineRule="auto"/>
        <w:rPr>
          <w:szCs w:val="22"/>
          <w:lang w:eastAsia="nb-NO"/>
        </w:rPr>
      </w:pPr>
    </w:p>
    <w:p w14:paraId="763DC44B" w14:textId="26F13565" w:rsidR="00FD2250" w:rsidRPr="003C7A59" w:rsidRDefault="00FD2250" w:rsidP="00346A1D">
      <w:pPr>
        <w:spacing w:line="240" w:lineRule="auto"/>
        <w:ind w:left="567" w:hanging="567"/>
        <w:rPr>
          <w:b/>
          <w:szCs w:val="22"/>
          <w:lang w:eastAsia="nb-NO"/>
        </w:rPr>
      </w:pPr>
      <w:r w:rsidRPr="00287171">
        <w:rPr>
          <w:b/>
          <w:szCs w:val="22"/>
          <w:highlight w:val="lightGray"/>
          <w:lang w:eastAsia="nb-NO"/>
        </w:rPr>
        <w:t>10.</w:t>
      </w:r>
      <w:r w:rsidRPr="003C7A59">
        <w:rPr>
          <w:b/>
          <w:szCs w:val="22"/>
          <w:lang w:eastAsia="nb-NO"/>
        </w:rPr>
        <w:tab/>
        <w:t>TILBAKEHOLDELSESTID</w:t>
      </w:r>
      <w:r w:rsidR="003D18A5">
        <w:rPr>
          <w:b/>
          <w:szCs w:val="22"/>
          <w:lang w:eastAsia="nb-NO"/>
        </w:rPr>
        <w:t>(ER)</w:t>
      </w:r>
    </w:p>
    <w:p w14:paraId="763DC44C" w14:textId="77777777" w:rsidR="00FD2250" w:rsidRPr="003C7A59" w:rsidRDefault="00FD2250" w:rsidP="00346A1D">
      <w:pPr>
        <w:tabs>
          <w:tab w:val="clear" w:pos="567"/>
        </w:tabs>
        <w:spacing w:line="240" w:lineRule="auto"/>
        <w:rPr>
          <w:szCs w:val="22"/>
          <w:lang w:eastAsia="nb-NO"/>
        </w:rPr>
      </w:pPr>
    </w:p>
    <w:p w14:paraId="763DC44D" w14:textId="77777777" w:rsidR="00FD2250" w:rsidRPr="003C7A59" w:rsidRDefault="00FD2250" w:rsidP="00346A1D">
      <w:pPr>
        <w:tabs>
          <w:tab w:val="clear" w:pos="567"/>
        </w:tabs>
        <w:spacing w:line="240" w:lineRule="auto"/>
        <w:rPr>
          <w:szCs w:val="22"/>
          <w:lang w:eastAsia="nb-NO"/>
        </w:rPr>
      </w:pPr>
      <w:r w:rsidRPr="003C7A59">
        <w:rPr>
          <w:szCs w:val="22"/>
          <w:lang w:eastAsia="nb-NO"/>
        </w:rPr>
        <w:t>Ikke relevant.</w:t>
      </w:r>
    </w:p>
    <w:p w14:paraId="763DC44E" w14:textId="77777777" w:rsidR="00FD2250" w:rsidRPr="003C7A59" w:rsidRDefault="00FD2250" w:rsidP="00346A1D">
      <w:pPr>
        <w:tabs>
          <w:tab w:val="clear" w:pos="567"/>
        </w:tabs>
        <w:spacing w:line="240" w:lineRule="auto"/>
        <w:rPr>
          <w:szCs w:val="22"/>
          <w:lang w:eastAsia="nb-NO"/>
        </w:rPr>
      </w:pPr>
    </w:p>
    <w:p w14:paraId="763DC44F" w14:textId="77777777" w:rsidR="00FD2250" w:rsidRPr="003C7A59" w:rsidRDefault="00FD2250" w:rsidP="00346A1D">
      <w:pPr>
        <w:tabs>
          <w:tab w:val="clear" w:pos="567"/>
        </w:tabs>
        <w:spacing w:line="240" w:lineRule="auto"/>
        <w:rPr>
          <w:szCs w:val="22"/>
          <w:lang w:eastAsia="nb-NO"/>
        </w:rPr>
      </w:pPr>
    </w:p>
    <w:p w14:paraId="763DC450" w14:textId="77777777" w:rsidR="00FD2250" w:rsidRPr="003C7A59" w:rsidRDefault="00FD2250" w:rsidP="00346A1D">
      <w:pPr>
        <w:spacing w:line="240" w:lineRule="auto"/>
        <w:ind w:left="567" w:hanging="567"/>
        <w:rPr>
          <w:b/>
          <w:szCs w:val="22"/>
          <w:lang w:eastAsia="nb-NO"/>
        </w:rPr>
      </w:pPr>
      <w:r w:rsidRPr="00287171">
        <w:rPr>
          <w:b/>
          <w:szCs w:val="22"/>
          <w:highlight w:val="lightGray"/>
          <w:lang w:eastAsia="nb-NO"/>
        </w:rPr>
        <w:t>11.</w:t>
      </w:r>
      <w:r w:rsidRPr="003C7A59">
        <w:rPr>
          <w:b/>
          <w:szCs w:val="22"/>
          <w:lang w:eastAsia="nb-NO"/>
        </w:rPr>
        <w:tab/>
        <w:t>SPESIELLE FORHOLDSREGLER VEDRØRENDE OPPBEVARING</w:t>
      </w:r>
    </w:p>
    <w:p w14:paraId="763DC451" w14:textId="77777777" w:rsidR="00FD2250" w:rsidRPr="003C7A59" w:rsidRDefault="00FD2250" w:rsidP="00346A1D">
      <w:pPr>
        <w:tabs>
          <w:tab w:val="clear" w:pos="567"/>
        </w:tabs>
        <w:spacing w:line="240" w:lineRule="auto"/>
        <w:rPr>
          <w:szCs w:val="22"/>
          <w:lang w:eastAsia="nb-NO"/>
        </w:rPr>
      </w:pPr>
    </w:p>
    <w:p w14:paraId="763DC452" w14:textId="77777777" w:rsidR="00FD2250" w:rsidRPr="003C7A59" w:rsidRDefault="00FD2250" w:rsidP="00346A1D">
      <w:pPr>
        <w:tabs>
          <w:tab w:val="clear" w:pos="567"/>
        </w:tabs>
        <w:spacing w:line="240" w:lineRule="auto"/>
        <w:rPr>
          <w:szCs w:val="22"/>
          <w:lang w:eastAsia="nb-NO"/>
        </w:rPr>
      </w:pPr>
      <w:r w:rsidRPr="003C7A59">
        <w:rPr>
          <w:szCs w:val="22"/>
          <w:lang w:eastAsia="nb-NO"/>
        </w:rPr>
        <w:t>Oppbevares utilgjengelig for barn.</w:t>
      </w:r>
    </w:p>
    <w:p w14:paraId="763DC453" w14:textId="77777777" w:rsidR="00FD2250" w:rsidRPr="003C7A59" w:rsidRDefault="00FD2250" w:rsidP="00346A1D">
      <w:pPr>
        <w:tabs>
          <w:tab w:val="clear" w:pos="567"/>
        </w:tabs>
        <w:spacing w:line="240" w:lineRule="auto"/>
        <w:rPr>
          <w:szCs w:val="22"/>
          <w:lang w:eastAsia="nb-NO"/>
        </w:rPr>
      </w:pPr>
      <w:r w:rsidRPr="003C7A59">
        <w:rPr>
          <w:szCs w:val="22"/>
          <w:lang w:eastAsia="nb-NO"/>
        </w:rPr>
        <w:t>Dette veterinærpreparatet krever ingen spesielle oppbevaringsbetingelser.</w:t>
      </w:r>
    </w:p>
    <w:p w14:paraId="763DC454" w14:textId="77777777" w:rsidR="00FD2250" w:rsidRPr="003C7A59" w:rsidRDefault="00FD2250" w:rsidP="00346A1D">
      <w:pPr>
        <w:tabs>
          <w:tab w:val="clear" w:pos="567"/>
        </w:tabs>
        <w:spacing w:line="240" w:lineRule="auto"/>
        <w:rPr>
          <w:szCs w:val="22"/>
          <w:lang w:eastAsia="nb-NO"/>
        </w:rPr>
      </w:pPr>
      <w:r w:rsidRPr="003C7A59">
        <w:rPr>
          <w:szCs w:val="22"/>
          <w:lang w:eastAsia="nb-NO"/>
        </w:rPr>
        <w:t>Holdbarhet etter anbrudd av beholder: 6 måneder.</w:t>
      </w:r>
    </w:p>
    <w:p w14:paraId="763DC455" w14:textId="30134B0E" w:rsidR="00E3711C" w:rsidRPr="003C7A59" w:rsidRDefault="00E3711C" w:rsidP="00E3711C">
      <w:pPr>
        <w:spacing w:line="240" w:lineRule="auto"/>
        <w:rPr>
          <w:szCs w:val="22"/>
        </w:rPr>
      </w:pPr>
      <w:r w:rsidRPr="003C7A59">
        <w:rPr>
          <w:szCs w:val="22"/>
        </w:rPr>
        <w:t>Bruk ikke dette veterinærpreparatet etter den utløpsdatoen som er angitt på esken og flasken etter EXP.</w:t>
      </w:r>
    </w:p>
    <w:p w14:paraId="763DC456" w14:textId="77777777" w:rsidR="00FD2250" w:rsidRPr="003C7A59" w:rsidRDefault="00FD2250" w:rsidP="00346A1D">
      <w:pPr>
        <w:tabs>
          <w:tab w:val="clear" w:pos="567"/>
        </w:tabs>
        <w:spacing w:line="240" w:lineRule="auto"/>
        <w:rPr>
          <w:szCs w:val="22"/>
          <w:lang w:eastAsia="nb-NO"/>
        </w:rPr>
      </w:pPr>
    </w:p>
    <w:p w14:paraId="763DC457" w14:textId="77777777" w:rsidR="00FD2250" w:rsidRPr="003C7A59" w:rsidRDefault="00FD2250" w:rsidP="00346A1D">
      <w:pPr>
        <w:tabs>
          <w:tab w:val="clear" w:pos="567"/>
        </w:tabs>
        <w:spacing w:line="240" w:lineRule="auto"/>
        <w:ind w:left="567" w:hanging="567"/>
        <w:rPr>
          <w:szCs w:val="22"/>
          <w:lang w:eastAsia="nb-NO"/>
        </w:rPr>
      </w:pPr>
    </w:p>
    <w:p w14:paraId="763DC458" w14:textId="77777777" w:rsidR="00FD2250" w:rsidRPr="003C7A59" w:rsidRDefault="00FD2250" w:rsidP="00346A1D">
      <w:pPr>
        <w:spacing w:line="240" w:lineRule="auto"/>
        <w:ind w:left="567" w:hanging="567"/>
        <w:rPr>
          <w:szCs w:val="22"/>
          <w:lang w:eastAsia="nb-NO"/>
        </w:rPr>
      </w:pPr>
      <w:r w:rsidRPr="00287171">
        <w:rPr>
          <w:b/>
          <w:szCs w:val="22"/>
          <w:highlight w:val="lightGray"/>
          <w:lang w:eastAsia="nb-NO"/>
        </w:rPr>
        <w:t>12.</w:t>
      </w:r>
      <w:r w:rsidRPr="003C7A59">
        <w:rPr>
          <w:b/>
          <w:szCs w:val="22"/>
          <w:lang w:eastAsia="nb-NO"/>
        </w:rPr>
        <w:tab/>
        <w:t>SPESIELLE ADVARSLER</w:t>
      </w:r>
    </w:p>
    <w:p w14:paraId="763DC459" w14:textId="77777777" w:rsidR="00FD2250" w:rsidRPr="003C7A59" w:rsidRDefault="00FD2250" w:rsidP="00346A1D">
      <w:pPr>
        <w:tabs>
          <w:tab w:val="clear" w:pos="567"/>
        </w:tabs>
        <w:spacing w:line="240" w:lineRule="auto"/>
        <w:rPr>
          <w:szCs w:val="22"/>
          <w:lang w:eastAsia="nb-NO"/>
        </w:rPr>
      </w:pPr>
    </w:p>
    <w:p w14:paraId="0E9A3751" w14:textId="77777777" w:rsidR="003D18A5" w:rsidRDefault="00E760AF" w:rsidP="00346A1D">
      <w:pPr>
        <w:tabs>
          <w:tab w:val="clear" w:pos="567"/>
        </w:tabs>
        <w:spacing w:line="240" w:lineRule="auto"/>
        <w:rPr>
          <w:szCs w:val="22"/>
        </w:rPr>
      </w:pPr>
      <w:r>
        <w:rPr>
          <w:szCs w:val="22"/>
          <w:u w:val="single"/>
        </w:rPr>
        <w:t>Spesielle forholdsregler for bruk til dyr</w:t>
      </w:r>
      <w:r>
        <w:rPr>
          <w:szCs w:val="22"/>
        </w:rPr>
        <w:t>:</w:t>
      </w:r>
    </w:p>
    <w:p w14:paraId="763DC45B" w14:textId="77777777" w:rsidR="00FD2250" w:rsidRPr="003C7A59" w:rsidRDefault="00FD2250" w:rsidP="00346A1D">
      <w:pPr>
        <w:tabs>
          <w:tab w:val="clear" w:pos="567"/>
        </w:tabs>
        <w:spacing w:line="240" w:lineRule="auto"/>
        <w:rPr>
          <w:szCs w:val="22"/>
          <w:lang w:eastAsia="nb-NO"/>
        </w:rPr>
      </w:pPr>
      <w:r w:rsidRPr="003C7A59">
        <w:rPr>
          <w:szCs w:val="22"/>
          <w:lang w:eastAsia="nb-NO"/>
        </w:rPr>
        <w:t>Unngå bruk hos dehydrerte, hypovolemiske eller hypotensive dyr da det er en potensiell risiko for nyretoksisitet.</w:t>
      </w:r>
    </w:p>
    <w:p w14:paraId="763DC45C" w14:textId="77777777" w:rsidR="00FD2250" w:rsidRPr="003C7A59" w:rsidRDefault="00FD2250" w:rsidP="00346A1D">
      <w:pPr>
        <w:tabs>
          <w:tab w:val="clear" w:pos="567"/>
        </w:tabs>
        <w:spacing w:line="240" w:lineRule="auto"/>
        <w:rPr>
          <w:szCs w:val="22"/>
          <w:lang w:eastAsia="nb-NO"/>
        </w:rPr>
      </w:pPr>
      <w:r w:rsidRPr="003C7A59">
        <w:rPr>
          <w:szCs w:val="22"/>
          <w:lang w:eastAsia="nb-NO"/>
        </w:rPr>
        <w:t>Preparatet til hund skal ikke brukes til katt da det ikke er registrert for bruk til katt. Til katter skal Metacam 0,5 mg/ml mikstur, suspensjon, brukes.</w:t>
      </w:r>
    </w:p>
    <w:p w14:paraId="763DC45D" w14:textId="77777777" w:rsidR="00FD2250" w:rsidRPr="003C7A59" w:rsidRDefault="00FD2250" w:rsidP="00346A1D">
      <w:pPr>
        <w:tabs>
          <w:tab w:val="clear" w:pos="567"/>
        </w:tabs>
        <w:spacing w:line="240" w:lineRule="auto"/>
        <w:rPr>
          <w:szCs w:val="22"/>
          <w:lang w:eastAsia="nb-NO"/>
        </w:rPr>
      </w:pPr>
    </w:p>
    <w:p w14:paraId="763DC45E" w14:textId="00AA5BB2" w:rsidR="00FD2250" w:rsidRPr="003C7A59" w:rsidRDefault="00E760AF" w:rsidP="00D806E4">
      <w:pPr>
        <w:spacing w:line="240" w:lineRule="auto"/>
        <w:rPr>
          <w:szCs w:val="22"/>
          <w:u w:val="single"/>
        </w:rPr>
      </w:pPr>
      <w:r>
        <w:rPr>
          <w:szCs w:val="22"/>
          <w:u w:val="single"/>
        </w:rPr>
        <w:t>Spesielle forholdsregler for personen som håndterer veterinærpreparatet</w:t>
      </w:r>
      <w:r>
        <w:rPr>
          <w:szCs w:val="22"/>
        </w:rPr>
        <w:t>:</w:t>
      </w:r>
    </w:p>
    <w:p w14:paraId="763DC45F" w14:textId="77777777" w:rsidR="00FD2250" w:rsidRPr="003C7A59" w:rsidRDefault="00FD2250" w:rsidP="00346A1D">
      <w:pPr>
        <w:tabs>
          <w:tab w:val="clear" w:pos="567"/>
        </w:tabs>
        <w:spacing w:line="240" w:lineRule="auto"/>
        <w:rPr>
          <w:szCs w:val="22"/>
          <w:lang w:eastAsia="nb-NO"/>
        </w:rPr>
      </w:pPr>
      <w:r w:rsidRPr="003C7A59">
        <w:rPr>
          <w:szCs w:val="22"/>
          <w:lang w:eastAsia="nb-NO"/>
        </w:rPr>
        <w:t>Personer som er overfølsomme for NSAIDs skal unngå kontakt med veterinærpreparatet.</w:t>
      </w:r>
    </w:p>
    <w:p w14:paraId="6A59AA31" w14:textId="77777777" w:rsidR="00F22DFC" w:rsidRDefault="00FD2250" w:rsidP="00E3711C">
      <w:pPr>
        <w:tabs>
          <w:tab w:val="clear" w:pos="567"/>
        </w:tabs>
        <w:spacing w:line="240" w:lineRule="auto"/>
        <w:rPr>
          <w:szCs w:val="22"/>
          <w:lang w:eastAsia="nb-NO"/>
        </w:rPr>
      </w:pPr>
      <w:r w:rsidRPr="003C7A59">
        <w:rPr>
          <w:szCs w:val="22"/>
          <w:lang w:eastAsia="nb-NO"/>
        </w:rPr>
        <w:t>Ved utilsiktet inntak, søk straks legehjelp og vis legen pakningsvedlegget eller etiketten.</w:t>
      </w:r>
    </w:p>
    <w:p w14:paraId="5886A619" w14:textId="6F332410" w:rsidR="00F22DFC" w:rsidRDefault="00F22DFC" w:rsidP="002C5154">
      <w:pPr>
        <w:autoSpaceDE w:val="0"/>
        <w:autoSpaceDN w:val="0"/>
        <w:adjustRightInd w:val="0"/>
        <w:spacing w:line="240" w:lineRule="auto"/>
        <w:rPr>
          <w:szCs w:val="22"/>
        </w:rPr>
      </w:pPr>
      <w:r w:rsidRPr="008456A0">
        <w:rPr>
          <w:szCs w:val="22"/>
        </w:rPr>
        <w:t>Dette veteinærpreparatet kan forårsake øyeirritasjon. Ved kontakt med øynene, skyll</w:t>
      </w:r>
      <w:r w:rsidR="000A5A4D">
        <w:rPr>
          <w:szCs w:val="22"/>
        </w:rPr>
        <w:t xml:space="preserve"> </w:t>
      </w:r>
      <w:r w:rsidRPr="008456A0">
        <w:rPr>
          <w:szCs w:val="22"/>
        </w:rPr>
        <w:t>umiddelbart grundig med vann.</w:t>
      </w:r>
    </w:p>
    <w:p w14:paraId="1B173AF9" w14:textId="77777777" w:rsidR="00F22DFC" w:rsidRDefault="00F22DFC" w:rsidP="00E3711C">
      <w:pPr>
        <w:tabs>
          <w:tab w:val="clear" w:pos="567"/>
        </w:tabs>
        <w:spacing w:line="240" w:lineRule="auto"/>
        <w:rPr>
          <w:szCs w:val="22"/>
          <w:lang w:eastAsia="nb-NO"/>
        </w:rPr>
      </w:pPr>
    </w:p>
    <w:p w14:paraId="763DC462" w14:textId="734927BE" w:rsidR="00E3711C" w:rsidRPr="003C7A59" w:rsidRDefault="00E760AF" w:rsidP="00E3711C">
      <w:pPr>
        <w:tabs>
          <w:tab w:val="clear" w:pos="567"/>
        </w:tabs>
        <w:spacing w:line="240" w:lineRule="auto"/>
        <w:rPr>
          <w:szCs w:val="22"/>
          <w:u w:val="single"/>
          <w:lang w:eastAsia="nb-NO"/>
        </w:rPr>
      </w:pPr>
      <w:r>
        <w:rPr>
          <w:szCs w:val="22"/>
          <w:u w:val="single"/>
          <w:lang w:eastAsia="nb-NO"/>
        </w:rPr>
        <w:t>D</w:t>
      </w:r>
      <w:r w:rsidR="00E3711C" w:rsidRPr="003C7A59">
        <w:rPr>
          <w:szCs w:val="22"/>
          <w:u w:val="single"/>
          <w:lang w:eastAsia="nb-NO"/>
        </w:rPr>
        <w:t>rektighet og diegiving</w:t>
      </w:r>
      <w:r w:rsidR="003D18A5">
        <w:rPr>
          <w:szCs w:val="22"/>
          <w:u w:val="single"/>
          <w:lang w:eastAsia="nb-NO"/>
        </w:rPr>
        <w:t>:</w:t>
      </w:r>
    </w:p>
    <w:p w14:paraId="763DC463" w14:textId="019DDA71" w:rsidR="00FD2250" w:rsidRPr="003C7A59" w:rsidRDefault="00FD2250" w:rsidP="00346A1D">
      <w:pPr>
        <w:tabs>
          <w:tab w:val="clear" w:pos="567"/>
        </w:tabs>
        <w:spacing w:line="240" w:lineRule="auto"/>
        <w:rPr>
          <w:szCs w:val="22"/>
          <w:lang w:eastAsia="nb-NO"/>
        </w:rPr>
      </w:pPr>
      <w:r w:rsidRPr="003C7A59">
        <w:rPr>
          <w:szCs w:val="22"/>
          <w:lang w:eastAsia="nb-NO"/>
        </w:rPr>
        <w:t xml:space="preserve">Se </w:t>
      </w:r>
      <w:r w:rsidR="00605FE3" w:rsidRPr="003C7A59">
        <w:rPr>
          <w:szCs w:val="22"/>
          <w:lang w:eastAsia="nb-NO"/>
        </w:rPr>
        <w:t>punkt</w:t>
      </w:r>
      <w:r w:rsidRPr="003C7A59">
        <w:rPr>
          <w:szCs w:val="22"/>
          <w:lang w:eastAsia="nb-NO"/>
        </w:rPr>
        <w:t xml:space="preserve"> </w:t>
      </w:r>
      <w:r w:rsidR="003D18A5">
        <w:rPr>
          <w:szCs w:val="22"/>
          <w:lang w:eastAsia="nb-NO"/>
        </w:rPr>
        <w:t>«</w:t>
      </w:r>
      <w:r w:rsidRPr="003C7A59">
        <w:rPr>
          <w:szCs w:val="22"/>
          <w:lang w:eastAsia="nb-NO"/>
        </w:rPr>
        <w:t>Kontraindikasjoner</w:t>
      </w:r>
      <w:r w:rsidR="003D18A5">
        <w:rPr>
          <w:szCs w:val="22"/>
          <w:lang w:eastAsia="nb-NO"/>
        </w:rPr>
        <w:t>»</w:t>
      </w:r>
      <w:r w:rsidRPr="003C7A59">
        <w:rPr>
          <w:szCs w:val="22"/>
          <w:lang w:eastAsia="nb-NO"/>
        </w:rPr>
        <w:t>.</w:t>
      </w:r>
    </w:p>
    <w:p w14:paraId="763DC464" w14:textId="77777777" w:rsidR="00FD2250" w:rsidRPr="003C7A59" w:rsidRDefault="00FD2250" w:rsidP="00346A1D">
      <w:pPr>
        <w:tabs>
          <w:tab w:val="clear" w:pos="567"/>
        </w:tabs>
        <w:spacing w:line="240" w:lineRule="auto"/>
        <w:rPr>
          <w:szCs w:val="22"/>
          <w:lang w:eastAsia="nb-NO"/>
        </w:rPr>
      </w:pPr>
    </w:p>
    <w:p w14:paraId="763DC466" w14:textId="0F05E834" w:rsidR="00FD2250" w:rsidRPr="003C7A59" w:rsidRDefault="00E760AF" w:rsidP="00346A1D">
      <w:pPr>
        <w:tabs>
          <w:tab w:val="clear" w:pos="567"/>
        </w:tabs>
        <w:spacing w:line="240" w:lineRule="auto"/>
        <w:rPr>
          <w:szCs w:val="22"/>
          <w:lang w:eastAsia="nb-NO"/>
        </w:rPr>
      </w:pPr>
      <w:r>
        <w:rPr>
          <w:szCs w:val="22"/>
          <w:u w:val="single"/>
        </w:rPr>
        <w:t>Interaksjon med andre legemidler og andre former for interaksjon:</w:t>
      </w:r>
      <w:r w:rsidR="00FD2250" w:rsidRPr="003C7A59">
        <w:rPr>
          <w:szCs w:val="22"/>
          <w:lang w:eastAsia="nb-NO"/>
        </w:rPr>
        <w:t xml:space="preserve">Andre NSAIDs, diuretika, antikoagulantia, aminoglykosidantibiotika og substanser med høy proteinbinding kan konkurrere om bindingen og således føre til toksiske effekter. Metacam skal ikke administreres samtidig med andre NSAIDs eller glukokortikosteroider. </w:t>
      </w:r>
    </w:p>
    <w:p w14:paraId="763DC467" w14:textId="77777777" w:rsidR="00FD2250" w:rsidRPr="003C7A59" w:rsidRDefault="00FD2250" w:rsidP="00346A1D">
      <w:pPr>
        <w:tabs>
          <w:tab w:val="clear" w:pos="567"/>
        </w:tabs>
        <w:spacing w:line="240" w:lineRule="auto"/>
        <w:rPr>
          <w:szCs w:val="22"/>
          <w:lang w:eastAsia="nb-NO"/>
        </w:rPr>
      </w:pPr>
      <w:r w:rsidRPr="003C7A59">
        <w:rPr>
          <w:szCs w:val="22"/>
          <w:lang w:eastAsia="nb-NO"/>
        </w:rPr>
        <w:t>Tidligere behandling med antiinflammatoriske substanser kan gi ytterligere eller forsterkede bivirkninger og det kreves derfor en behandlingsfri periode på minst 24 timer før behandling med preparat</w:t>
      </w:r>
      <w:r w:rsidR="001E720C" w:rsidRPr="003C7A59">
        <w:rPr>
          <w:szCs w:val="22"/>
          <w:lang w:eastAsia="nb-NO"/>
        </w:rPr>
        <w:t>et</w:t>
      </w:r>
      <w:r w:rsidRPr="003C7A59">
        <w:rPr>
          <w:szCs w:val="22"/>
          <w:lang w:eastAsia="nb-NO"/>
        </w:rPr>
        <w:t xml:space="preserve"> påbegynnes. Varigheten av den behandlingsfrie perioden er også avhengig av farmakologien for de produktene som er anvendt tidligere. </w:t>
      </w:r>
    </w:p>
    <w:p w14:paraId="763DC468" w14:textId="77777777" w:rsidR="00FD2250" w:rsidRPr="003C7A59" w:rsidRDefault="00FD2250" w:rsidP="00346A1D">
      <w:pPr>
        <w:tabs>
          <w:tab w:val="clear" w:pos="567"/>
        </w:tabs>
        <w:spacing w:line="240" w:lineRule="auto"/>
        <w:rPr>
          <w:szCs w:val="22"/>
          <w:lang w:eastAsia="nb-NO"/>
        </w:rPr>
      </w:pPr>
    </w:p>
    <w:p w14:paraId="002B7307" w14:textId="7A34F7A5" w:rsidR="00E760AF" w:rsidRDefault="00E760AF" w:rsidP="00E760AF">
      <w:pPr>
        <w:rPr>
          <w:szCs w:val="22"/>
        </w:rPr>
      </w:pPr>
      <w:r>
        <w:rPr>
          <w:szCs w:val="22"/>
          <w:u w:val="single"/>
        </w:rPr>
        <w:t>Overdosering (symptomer, førstehjelp, antidoter)</w:t>
      </w:r>
      <w:r>
        <w:rPr>
          <w:szCs w:val="22"/>
        </w:rPr>
        <w:t>:</w:t>
      </w:r>
    </w:p>
    <w:p w14:paraId="763DC46A" w14:textId="77777777" w:rsidR="00FD2250" w:rsidRPr="003C7A59" w:rsidRDefault="00FD2250" w:rsidP="00346A1D">
      <w:pPr>
        <w:tabs>
          <w:tab w:val="clear" w:pos="567"/>
        </w:tabs>
        <w:spacing w:line="240" w:lineRule="auto"/>
        <w:rPr>
          <w:szCs w:val="22"/>
          <w:lang w:eastAsia="nb-NO"/>
        </w:rPr>
      </w:pPr>
      <w:r w:rsidRPr="003C7A59">
        <w:rPr>
          <w:szCs w:val="22"/>
          <w:lang w:eastAsia="nb-NO"/>
        </w:rPr>
        <w:t>Ved overdose skal symptomatisk behandling initieres.</w:t>
      </w:r>
    </w:p>
    <w:p w14:paraId="763DC46B" w14:textId="77777777" w:rsidR="00FD2250" w:rsidRPr="003C7A59" w:rsidRDefault="00FD2250" w:rsidP="00346A1D">
      <w:pPr>
        <w:tabs>
          <w:tab w:val="clear" w:pos="567"/>
        </w:tabs>
        <w:spacing w:line="240" w:lineRule="auto"/>
        <w:rPr>
          <w:szCs w:val="22"/>
          <w:lang w:eastAsia="nb-NO"/>
        </w:rPr>
      </w:pPr>
    </w:p>
    <w:p w14:paraId="763DC46C" w14:textId="77777777" w:rsidR="00FD2250" w:rsidRPr="003C7A59" w:rsidRDefault="00FD2250" w:rsidP="00346A1D">
      <w:pPr>
        <w:tabs>
          <w:tab w:val="clear" w:pos="567"/>
        </w:tabs>
        <w:spacing w:line="240" w:lineRule="auto"/>
        <w:rPr>
          <w:szCs w:val="22"/>
          <w:lang w:eastAsia="nb-NO"/>
        </w:rPr>
      </w:pPr>
    </w:p>
    <w:p w14:paraId="763DC46D" w14:textId="3B73DE19" w:rsidR="00FD2250" w:rsidRPr="003C7A59" w:rsidRDefault="00FD2250" w:rsidP="00346A1D">
      <w:pPr>
        <w:spacing w:line="240" w:lineRule="auto"/>
        <w:ind w:left="567" w:hanging="567"/>
        <w:rPr>
          <w:b/>
          <w:szCs w:val="22"/>
          <w:lang w:eastAsia="nb-NO"/>
        </w:rPr>
      </w:pPr>
      <w:r w:rsidRPr="00287171">
        <w:rPr>
          <w:b/>
          <w:szCs w:val="22"/>
          <w:highlight w:val="lightGray"/>
          <w:lang w:eastAsia="nb-NO"/>
        </w:rPr>
        <w:t>13.</w:t>
      </w:r>
      <w:r w:rsidRPr="003C7A59">
        <w:rPr>
          <w:b/>
          <w:szCs w:val="22"/>
          <w:lang w:eastAsia="nb-NO"/>
        </w:rPr>
        <w:tab/>
        <w:t>S</w:t>
      </w:r>
      <w:r w:rsidR="00CE1B59">
        <w:rPr>
          <w:b/>
          <w:szCs w:val="22"/>
          <w:lang w:eastAsia="nb-NO"/>
        </w:rPr>
        <w:t>ÆRLIGE</w:t>
      </w:r>
      <w:r w:rsidRPr="003C7A59">
        <w:rPr>
          <w:b/>
          <w:szCs w:val="22"/>
          <w:lang w:eastAsia="nb-NO"/>
        </w:rPr>
        <w:t xml:space="preserve"> FORHOLDSREGLER FOR HÅNDTERING AV UBRUKT LEGEMIDDEL, RESTER OG EMBALLASJE</w:t>
      </w:r>
    </w:p>
    <w:p w14:paraId="763DC46E" w14:textId="77777777" w:rsidR="00FD2250" w:rsidRPr="003C7A59" w:rsidRDefault="00FD2250" w:rsidP="00346A1D">
      <w:pPr>
        <w:tabs>
          <w:tab w:val="clear" w:pos="567"/>
        </w:tabs>
        <w:spacing w:line="240" w:lineRule="auto"/>
        <w:rPr>
          <w:szCs w:val="22"/>
          <w:lang w:eastAsia="nb-NO"/>
        </w:rPr>
      </w:pPr>
    </w:p>
    <w:p w14:paraId="763DC46F" w14:textId="671C39AD" w:rsidR="00FD2250" w:rsidRPr="003C7A59" w:rsidRDefault="001C6A5A" w:rsidP="00346A1D">
      <w:pPr>
        <w:tabs>
          <w:tab w:val="clear" w:pos="567"/>
        </w:tabs>
        <w:spacing w:line="240" w:lineRule="auto"/>
        <w:rPr>
          <w:szCs w:val="22"/>
          <w:lang w:eastAsia="nb-NO"/>
        </w:rPr>
      </w:pPr>
      <w:r w:rsidRPr="003C7A59">
        <w:rPr>
          <w:szCs w:val="22"/>
        </w:rPr>
        <w:t xml:space="preserve">Legemidler må ikke slippes ut med avløpsvann eller husholdningsavfall </w:t>
      </w:r>
      <w:r w:rsidRPr="003C7A59">
        <w:rPr>
          <w:szCs w:val="22"/>
          <w:lang w:eastAsia="nb-NO"/>
        </w:rPr>
        <w:t xml:space="preserve">Spør veterinæren hvodan du skal kvitte deg med </w:t>
      </w:r>
      <w:r w:rsidRPr="003C7A59">
        <w:rPr>
          <w:szCs w:val="22"/>
        </w:rPr>
        <w:t>legemidler som ikke lenger brukes</w:t>
      </w:r>
      <w:r w:rsidRPr="003C7A59">
        <w:rPr>
          <w:szCs w:val="22"/>
          <w:lang w:eastAsia="nb-NO"/>
        </w:rPr>
        <w:t xml:space="preserve">. </w:t>
      </w:r>
      <w:r w:rsidR="00FD2250" w:rsidRPr="003C7A59">
        <w:rPr>
          <w:szCs w:val="22"/>
          <w:lang w:eastAsia="nb-NO"/>
        </w:rPr>
        <w:t>Disse tiltakene er med på å beskytte miljøet.</w:t>
      </w:r>
    </w:p>
    <w:p w14:paraId="763DC470" w14:textId="77777777" w:rsidR="00FD2250" w:rsidRPr="003C7A59" w:rsidRDefault="00FD2250" w:rsidP="00346A1D">
      <w:pPr>
        <w:tabs>
          <w:tab w:val="clear" w:pos="567"/>
        </w:tabs>
        <w:spacing w:line="240" w:lineRule="auto"/>
        <w:rPr>
          <w:szCs w:val="22"/>
          <w:lang w:eastAsia="nb-NO"/>
        </w:rPr>
      </w:pPr>
    </w:p>
    <w:p w14:paraId="763DC471" w14:textId="77777777" w:rsidR="00FD2250" w:rsidRPr="003C7A59" w:rsidRDefault="00FD2250" w:rsidP="00346A1D">
      <w:pPr>
        <w:tabs>
          <w:tab w:val="clear" w:pos="567"/>
        </w:tabs>
        <w:spacing w:line="240" w:lineRule="auto"/>
        <w:rPr>
          <w:szCs w:val="22"/>
          <w:lang w:eastAsia="nb-NO"/>
        </w:rPr>
      </w:pPr>
    </w:p>
    <w:p w14:paraId="763DC472" w14:textId="77777777" w:rsidR="00FD2250" w:rsidRPr="003C7A59" w:rsidRDefault="00FD2250" w:rsidP="00327683">
      <w:pPr>
        <w:widowControl w:val="0"/>
        <w:spacing w:line="240" w:lineRule="auto"/>
        <w:ind w:left="567" w:hanging="567"/>
        <w:rPr>
          <w:b/>
          <w:szCs w:val="22"/>
        </w:rPr>
      </w:pPr>
      <w:r w:rsidRPr="00287171">
        <w:rPr>
          <w:b/>
          <w:szCs w:val="22"/>
          <w:highlight w:val="lightGray"/>
          <w:lang w:eastAsia="nb-NO"/>
        </w:rPr>
        <w:t>14.</w:t>
      </w:r>
      <w:r w:rsidRPr="003C7A59">
        <w:rPr>
          <w:b/>
          <w:szCs w:val="22"/>
        </w:rPr>
        <w:tab/>
        <w:t>DATO FOR SIST GODKJENTE PAKNINGSVEDLEGG</w:t>
      </w:r>
    </w:p>
    <w:p w14:paraId="763DC473" w14:textId="77777777" w:rsidR="00FD2250" w:rsidRPr="003C7A59" w:rsidRDefault="00FD2250" w:rsidP="00327683">
      <w:pPr>
        <w:widowControl w:val="0"/>
      </w:pPr>
    </w:p>
    <w:p w14:paraId="763DC474" w14:textId="546E2E58" w:rsidR="00404C3A" w:rsidRPr="003C7A59" w:rsidRDefault="00FD2250" w:rsidP="00327683">
      <w:pPr>
        <w:widowControl w:val="0"/>
        <w:tabs>
          <w:tab w:val="clear" w:pos="567"/>
        </w:tabs>
        <w:spacing w:line="240" w:lineRule="auto"/>
        <w:rPr>
          <w:szCs w:val="22"/>
        </w:rPr>
      </w:pPr>
      <w:r w:rsidRPr="003C7A59">
        <w:rPr>
          <w:szCs w:val="22"/>
        </w:rPr>
        <w:t xml:space="preserve">Detaljert informasjon om dette preparatet finnes på nettstedet til Det europeiske legemiddelkontor </w:t>
      </w:r>
      <w:hyperlink r:id="rId29" w:history="1">
        <w:r w:rsidR="001C22C3" w:rsidRPr="00454C61">
          <w:rPr>
            <w:rStyle w:val="Hyperlink"/>
            <w:szCs w:val="22"/>
          </w:rPr>
          <w:t>http://www.ema.europa.eu/</w:t>
        </w:r>
      </w:hyperlink>
      <w:r w:rsidRPr="003C7A59">
        <w:rPr>
          <w:szCs w:val="22"/>
        </w:rPr>
        <w:t>.</w:t>
      </w:r>
    </w:p>
    <w:p w14:paraId="763DC475" w14:textId="77777777" w:rsidR="00A6319A" w:rsidRPr="003870EC" w:rsidRDefault="00A6319A" w:rsidP="00346A1D">
      <w:pPr>
        <w:tabs>
          <w:tab w:val="clear" w:pos="567"/>
        </w:tabs>
        <w:spacing w:line="240" w:lineRule="auto"/>
        <w:rPr>
          <w:bCs/>
          <w:caps/>
          <w:szCs w:val="22"/>
          <w:lang w:eastAsia="nb-NO"/>
        </w:rPr>
      </w:pPr>
    </w:p>
    <w:p w14:paraId="763DC476" w14:textId="77777777" w:rsidR="00A21795" w:rsidRPr="003870EC" w:rsidRDefault="00A21795" w:rsidP="00346A1D">
      <w:pPr>
        <w:tabs>
          <w:tab w:val="clear" w:pos="567"/>
        </w:tabs>
        <w:spacing w:line="240" w:lineRule="auto"/>
        <w:rPr>
          <w:bCs/>
          <w:caps/>
          <w:szCs w:val="22"/>
          <w:lang w:eastAsia="nb-NO"/>
        </w:rPr>
      </w:pPr>
    </w:p>
    <w:p w14:paraId="763DC477" w14:textId="77777777" w:rsidR="00FD2250" w:rsidRPr="003C7A59" w:rsidRDefault="00FD2250" w:rsidP="00346A1D">
      <w:pPr>
        <w:spacing w:line="240" w:lineRule="auto"/>
        <w:ind w:left="567" w:hanging="567"/>
        <w:rPr>
          <w:b/>
          <w:szCs w:val="22"/>
        </w:rPr>
      </w:pPr>
      <w:r w:rsidRPr="00287171">
        <w:rPr>
          <w:b/>
          <w:szCs w:val="22"/>
          <w:highlight w:val="lightGray"/>
          <w:lang w:eastAsia="nb-NO"/>
        </w:rPr>
        <w:t>15.</w:t>
      </w:r>
      <w:r w:rsidRPr="003C7A59">
        <w:rPr>
          <w:b/>
          <w:szCs w:val="22"/>
        </w:rPr>
        <w:tab/>
        <w:t>YTTERLIGERE INFORMASJON</w:t>
      </w:r>
    </w:p>
    <w:p w14:paraId="763DC478" w14:textId="77777777" w:rsidR="00FD2250" w:rsidRPr="003C7A59" w:rsidRDefault="00FD2250" w:rsidP="00346A1D">
      <w:pPr>
        <w:tabs>
          <w:tab w:val="clear" w:pos="567"/>
        </w:tabs>
        <w:spacing w:line="240" w:lineRule="auto"/>
        <w:ind w:left="567" w:hanging="567"/>
        <w:rPr>
          <w:szCs w:val="22"/>
          <w:lang w:eastAsia="nb-NO"/>
        </w:rPr>
      </w:pPr>
    </w:p>
    <w:p w14:paraId="763DC479" w14:textId="77777777" w:rsidR="00FD2250" w:rsidRPr="003C7A59" w:rsidRDefault="00FD2250" w:rsidP="00346A1D">
      <w:pPr>
        <w:tabs>
          <w:tab w:val="clear" w:pos="567"/>
        </w:tabs>
        <w:spacing w:line="240" w:lineRule="auto"/>
        <w:ind w:left="567" w:hanging="567"/>
        <w:rPr>
          <w:szCs w:val="22"/>
          <w:lang w:eastAsia="nb-NO"/>
        </w:rPr>
      </w:pPr>
      <w:r w:rsidRPr="003C7A59">
        <w:rPr>
          <w:szCs w:val="22"/>
          <w:lang w:eastAsia="nb-NO"/>
        </w:rPr>
        <w:t xml:space="preserve">15 ml og 30 ml flaske. Ikke alle pakningsstørrelser </w:t>
      </w:r>
      <w:r w:rsidR="00A6319A" w:rsidRPr="003C7A59">
        <w:t xml:space="preserve">vil nødvendigvis bli </w:t>
      </w:r>
      <w:r w:rsidRPr="003C7A59">
        <w:rPr>
          <w:szCs w:val="22"/>
          <w:lang w:eastAsia="nb-NO"/>
        </w:rPr>
        <w:t>markedsført.</w:t>
      </w:r>
    </w:p>
    <w:p w14:paraId="763DC47A" w14:textId="77777777" w:rsidR="00FD2250" w:rsidRPr="003C7A59" w:rsidRDefault="00FD2250" w:rsidP="00346A1D">
      <w:pPr>
        <w:tabs>
          <w:tab w:val="clear" w:pos="567"/>
        </w:tabs>
        <w:spacing w:line="240" w:lineRule="auto"/>
        <w:rPr>
          <w:szCs w:val="22"/>
        </w:rPr>
      </w:pPr>
    </w:p>
    <w:p w14:paraId="763DC554" w14:textId="40DD7E76" w:rsidR="000F0111" w:rsidRPr="003C7A59" w:rsidRDefault="00FD2250" w:rsidP="00346A1D">
      <w:pPr>
        <w:tabs>
          <w:tab w:val="clear" w:pos="567"/>
        </w:tabs>
        <w:spacing w:line="240" w:lineRule="auto"/>
        <w:jc w:val="center"/>
        <w:rPr>
          <w:b/>
          <w:szCs w:val="22"/>
          <w:lang w:eastAsia="nb-NO"/>
        </w:rPr>
      </w:pPr>
      <w:r w:rsidRPr="003C7A59">
        <w:rPr>
          <w:b/>
          <w:szCs w:val="22"/>
        </w:rPr>
        <w:br w:type="page"/>
      </w:r>
      <w:r w:rsidR="000F0111" w:rsidRPr="003C7A59">
        <w:rPr>
          <w:b/>
          <w:szCs w:val="22"/>
          <w:lang w:eastAsia="nb-NO"/>
        </w:rPr>
        <w:lastRenderedPageBreak/>
        <w:t>PAKNINGSVEDLEGG</w:t>
      </w:r>
      <w:r w:rsidR="00457E04" w:rsidRPr="003C7A59">
        <w:rPr>
          <w:b/>
          <w:szCs w:val="22"/>
          <w:lang w:eastAsia="nb-NO"/>
        </w:rPr>
        <w:t>:</w:t>
      </w:r>
    </w:p>
    <w:p w14:paraId="763DC555" w14:textId="77777777" w:rsidR="000F0111" w:rsidRPr="003C7A59" w:rsidRDefault="000F0111" w:rsidP="00346A1D">
      <w:pPr>
        <w:tabs>
          <w:tab w:val="clear" w:pos="567"/>
        </w:tabs>
        <w:spacing w:line="240" w:lineRule="auto"/>
        <w:jc w:val="center"/>
        <w:outlineLvl w:val="1"/>
        <w:rPr>
          <w:b/>
          <w:bCs/>
          <w:szCs w:val="22"/>
        </w:rPr>
      </w:pPr>
      <w:r w:rsidRPr="003C7A59">
        <w:rPr>
          <w:b/>
          <w:bCs/>
          <w:szCs w:val="22"/>
        </w:rPr>
        <w:t>Metacam 1 mg tyggetabletter til hund</w:t>
      </w:r>
    </w:p>
    <w:p w14:paraId="763DC556" w14:textId="77777777" w:rsidR="000F0111" w:rsidRPr="003C7A59" w:rsidRDefault="000F0111" w:rsidP="00346A1D">
      <w:pPr>
        <w:tabs>
          <w:tab w:val="clear" w:pos="567"/>
        </w:tabs>
        <w:spacing w:line="240" w:lineRule="auto"/>
        <w:jc w:val="center"/>
        <w:outlineLvl w:val="1"/>
        <w:rPr>
          <w:b/>
          <w:bCs/>
          <w:szCs w:val="22"/>
          <w:lang w:eastAsia="nb-NO"/>
        </w:rPr>
      </w:pPr>
      <w:r w:rsidRPr="003C7A59">
        <w:rPr>
          <w:b/>
          <w:bCs/>
          <w:szCs w:val="22"/>
          <w:lang w:eastAsia="nb-NO"/>
        </w:rPr>
        <w:t>Metacam 2,5 mg tyggetabletter til hund</w:t>
      </w:r>
    </w:p>
    <w:p w14:paraId="763DC557" w14:textId="77777777" w:rsidR="000F0111" w:rsidRPr="003C7A59" w:rsidRDefault="000F0111" w:rsidP="00346A1D">
      <w:pPr>
        <w:tabs>
          <w:tab w:val="clear" w:pos="567"/>
        </w:tabs>
        <w:spacing w:line="240" w:lineRule="auto"/>
        <w:rPr>
          <w:szCs w:val="22"/>
          <w:lang w:eastAsia="nb-NO"/>
        </w:rPr>
      </w:pPr>
    </w:p>
    <w:p w14:paraId="763DC558" w14:textId="77777777" w:rsidR="000F0111" w:rsidRPr="003C7A59" w:rsidRDefault="000F0111" w:rsidP="00346A1D">
      <w:pPr>
        <w:spacing w:line="240" w:lineRule="auto"/>
        <w:ind w:left="567" w:hanging="567"/>
        <w:rPr>
          <w:b/>
          <w:szCs w:val="22"/>
          <w:lang w:eastAsia="nb-NO"/>
        </w:rPr>
      </w:pPr>
      <w:r w:rsidRPr="00287171">
        <w:rPr>
          <w:b/>
          <w:szCs w:val="22"/>
          <w:highlight w:val="lightGray"/>
          <w:lang w:eastAsia="nb-NO"/>
        </w:rPr>
        <w:t>1.</w:t>
      </w:r>
      <w:r w:rsidRPr="003C7A59">
        <w:rPr>
          <w:b/>
          <w:szCs w:val="22"/>
          <w:lang w:eastAsia="nb-NO"/>
        </w:rPr>
        <w:tab/>
        <w:t>NAVN OG ADRESSE PÅ INNEHAVER AV MARKEDSFØRINGSTILLATELSE SAMT PÅ TILVIRKER, SOM ER ANSVARLIG FOR BATCHFRIGIVELSE, HVIS DE ER FORSKJELLIGE</w:t>
      </w:r>
    </w:p>
    <w:p w14:paraId="763DC559" w14:textId="77777777" w:rsidR="005D7B56" w:rsidRPr="003870EC" w:rsidRDefault="005D7B56" w:rsidP="00346A1D">
      <w:pPr>
        <w:spacing w:line="240" w:lineRule="auto"/>
        <w:ind w:left="567" w:hanging="567"/>
        <w:rPr>
          <w:bCs/>
          <w:szCs w:val="22"/>
          <w:lang w:eastAsia="nb-NO"/>
        </w:rPr>
      </w:pPr>
    </w:p>
    <w:p w14:paraId="763DC55A" w14:textId="77777777" w:rsidR="005351D1" w:rsidRPr="003C7A59" w:rsidRDefault="005351D1" w:rsidP="005351D1">
      <w:pPr>
        <w:tabs>
          <w:tab w:val="clear" w:pos="567"/>
        </w:tabs>
        <w:spacing w:line="240" w:lineRule="auto"/>
        <w:rPr>
          <w:szCs w:val="22"/>
          <w:u w:val="single"/>
        </w:rPr>
      </w:pPr>
      <w:r w:rsidRPr="003C7A59">
        <w:rPr>
          <w:szCs w:val="22"/>
          <w:u w:val="single"/>
        </w:rPr>
        <w:t>Innehaver av markedsføringstillatelse og tilvirker ansvarlig for batchfrigivelse</w:t>
      </w:r>
    </w:p>
    <w:p w14:paraId="763DC55B" w14:textId="77777777" w:rsidR="000F0111" w:rsidRPr="00287171" w:rsidRDefault="000F0111" w:rsidP="00346A1D">
      <w:pPr>
        <w:tabs>
          <w:tab w:val="clear" w:pos="567"/>
        </w:tabs>
        <w:spacing w:line="240" w:lineRule="auto"/>
        <w:rPr>
          <w:szCs w:val="22"/>
          <w:lang w:eastAsia="nb-NO"/>
        </w:rPr>
      </w:pPr>
      <w:r w:rsidRPr="00287171">
        <w:rPr>
          <w:szCs w:val="22"/>
          <w:lang w:eastAsia="nb-NO"/>
        </w:rPr>
        <w:t>Boehringer Ingelheim Vetmedica GmbH</w:t>
      </w:r>
    </w:p>
    <w:p w14:paraId="763DC55C" w14:textId="77777777" w:rsidR="000F0111" w:rsidRPr="00287171" w:rsidRDefault="000F0111" w:rsidP="00346A1D">
      <w:pPr>
        <w:tabs>
          <w:tab w:val="clear" w:pos="567"/>
        </w:tabs>
        <w:spacing w:line="240" w:lineRule="auto"/>
        <w:rPr>
          <w:szCs w:val="22"/>
          <w:lang w:eastAsia="nb-NO"/>
        </w:rPr>
      </w:pPr>
      <w:r w:rsidRPr="00287171">
        <w:rPr>
          <w:szCs w:val="22"/>
          <w:lang w:eastAsia="nb-NO"/>
        </w:rPr>
        <w:t>55216 Ingelheim/Rhein</w:t>
      </w:r>
    </w:p>
    <w:p w14:paraId="763DC55D" w14:textId="77777777" w:rsidR="000F0111" w:rsidRPr="003C7A59" w:rsidRDefault="000F0111" w:rsidP="00346A1D">
      <w:pPr>
        <w:tabs>
          <w:tab w:val="clear" w:pos="567"/>
        </w:tabs>
        <w:spacing w:line="240" w:lineRule="auto"/>
        <w:rPr>
          <w:caps/>
          <w:szCs w:val="22"/>
          <w:lang w:eastAsia="nb-NO"/>
        </w:rPr>
      </w:pPr>
      <w:r w:rsidRPr="003C7A59">
        <w:rPr>
          <w:caps/>
          <w:szCs w:val="22"/>
          <w:lang w:eastAsia="nb-NO"/>
        </w:rPr>
        <w:t>Tyskland</w:t>
      </w:r>
    </w:p>
    <w:p w14:paraId="763DC55E" w14:textId="77777777" w:rsidR="000F0111" w:rsidRPr="003C7A59" w:rsidRDefault="000F0111" w:rsidP="00346A1D">
      <w:pPr>
        <w:tabs>
          <w:tab w:val="clear" w:pos="567"/>
        </w:tabs>
        <w:spacing w:line="240" w:lineRule="auto"/>
        <w:rPr>
          <w:szCs w:val="22"/>
          <w:lang w:eastAsia="nb-NO"/>
        </w:rPr>
      </w:pPr>
    </w:p>
    <w:p w14:paraId="763DC55F" w14:textId="77777777" w:rsidR="009A0A1E" w:rsidRPr="003C7A59" w:rsidRDefault="009A0A1E" w:rsidP="00346A1D">
      <w:pPr>
        <w:tabs>
          <w:tab w:val="clear" w:pos="567"/>
        </w:tabs>
        <w:spacing w:line="240" w:lineRule="auto"/>
        <w:rPr>
          <w:szCs w:val="22"/>
          <w:lang w:eastAsia="nb-NO"/>
        </w:rPr>
      </w:pPr>
    </w:p>
    <w:p w14:paraId="763DC560" w14:textId="77777777" w:rsidR="000F0111" w:rsidRPr="003C7A59" w:rsidRDefault="000F0111" w:rsidP="00346A1D">
      <w:pPr>
        <w:spacing w:line="240" w:lineRule="auto"/>
        <w:rPr>
          <w:b/>
          <w:szCs w:val="22"/>
          <w:lang w:eastAsia="nb-NO"/>
        </w:rPr>
      </w:pPr>
      <w:r w:rsidRPr="00287171">
        <w:rPr>
          <w:b/>
          <w:szCs w:val="22"/>
          <w:highlight w:val="lightGray"/>
          <w:lang w:eastAsia="nb-NO"/>
        </w:rPr>
        <w:t>2.</w:t>
      </w:r>
      <w:r w:rsidRPr="003C7A59">
        <w:rPr>
          <w:b/>
          <w:szCs w:val="22"/>
          <w:lang w:eastAsia="nb-NO"/>
        </w:rPr>
        <w:tab/>
        <w:t>VETERINÆRPREPARATETS NAVN</w:t>
      </w:r>
    </w:p>
    <w:p w14:paraId="763DC561" w14:textId="77777777" w:rsidR="000F0111" w:rsidRPr="003C7A59" w:rsidRDefault="000F0111" w:rsidP="00346A1D">
      <w:pPr>
        <w:tabs>
          <w:tab w:val="clear" w:pos="567"/>
        </w:tabs>
        <w:spacing w:line="240" w:lineRule="auto"/>
        <w:rPr>
          <w:szCs w:val="22"/>
          <w:lang w:eastAsia="nb-NO"/>
        </w:rPr>
      </w:pPr>
    </w:p>
    <w:p w14:paraId="763DC562" w14:textId="77777777" w:rsidR="000F0111" w:rsidRPr="003C7A59" w:rsidRDefault="000F0111" w:rsidP="00346A1D">
      <w:pPr>
        <w:tabs>
          <w:tab w:val="clear" w:pos="567"/>
        </w:tabs>
        <w:spacing w:line="240" w:lineRule="auto"/>
        <w:rPr>
          <w:szCs w:val="22"/>
          <w:lang w:eastAsia="nb-NO"/>
        </w:rPr>
      </w:pPr>
      <w:r w:rsidRPr="003C7A59">
        <w:rPr>
          <w:szCs w:val="22"/>
          <w:lang w:eastAsia="nb-NO"/>
        </w:rPr>
        <w:t>Metacam 1 mg tyggetabletter til hund.</w:t>
      </w:r>
    </w:p>
    <w:p w14:paraId="763DC563" w14:textId="77777777" w:rsidR="000F0111" w:rsidRPr="003C7A59" w:rsidRDefault="000F0111" w:rsidP="00346A1D">
      <w:pPr>
        <w:tabs>
          <w:tab w:val="clear" w:pos="567"/>
        </w:tabs>
        <w:spacing w:line="240" w:lineRule="auto"/>
        <w:rPr>
          <w:szCs w:val="22"/>
          <w:lang w:eastAsia="nb-NO"/>
        </w:rPr>
      </w:pPr>
      <w:r w:rsidRPr="003C7A59">
        <w:rPr>
          <w:szCs w:val="22"/>
          <w:lang w:eastAsia="nb-NO"/>
        </w:rPr>
        <w:t>Metacam 2,5 mg tyggetabletter til hund</w:t>
      </w:r>
    </w:p>
    <w:p w14:paraId="763DC564" w14:textId="77777777" w:rsidR="000F0111" w:rsidRPr="003C7A59" w:rsidRDefault="000F0111" w:rsidP="00346A1D">
      <w:pPr>
        <w:tabs>
          <w:tab w:val="clear" w:pos="567"/>
        </w:tabs>
        <w:spacing w:line="240" w:lineRule="auto"/>
        <w:rPr>
          <w:szCs w:val="22"/>
          <w:lang w:eastAsia="nb-NO"/>
        </w:rPr>
      </w:pPr>
      <w:r w:rsidRPr="003C7A59">
        <w:rPr>
          <w:szCs w:val="22"/>
          <w:lang w:eastAsia="nb-NO"/>
        </w:rPr>
        <w:t>Meloksikam</w:t>
      </w:r>
    </w:p>
    <w:p w14:paraId="763DC565" w14:textId="77777777" w:rsidR="000F0111" w:rsidRPr="003C7A59" w:rsidRDefault="000F0111" w:rsidP="00346A1D">
      <w:pPr>
        <w:tabs>
          <w:tab w:val="clear" w:pos="567"/>
        </w:tabs>
        <w:spacing w:line="240" w:lineRule="auto"/>
        <w:rPr>
          <w:szCs w:val="22"/>
          <w:lang w:eastAsia="nb-NO"/>
        </w:rPr>
      </w:pPr>
    </w:p>
    <w:p w14:paraId="763DC566" w14:textId="77777777" w:rsidR="000F0111" w:rsidRPr="003C7A59" w:rsidRDefault="000F0111" w:rsidP="00346A1D">
      <w:pPr>
        <w:tabs>
          <w:tab w:val="clear" w:pos="567"/>
        </w:tabs>
        <w:spacing w:line="240" w:lineRule="auto"/>
        <w:rPr>
          <w:szCs w:val="22"/>
          <w:lang w:eastAsia="nb-NO"/>
        </w:rPr>
      </w:pPr>
    </w:p>
    <w:p w14:paraId="763DC567" w14:textId="77777777" w:rsidR="000F0111" w:rsidRPr="003C7A59" w:rsidRDefault="000F0111" w:rsidP="00346A1D">
      <w:pPr>
        <w:spacing w:line="240" w:lineRule="auto"/>
        <w:ind w:left="567" w:hanging="567"/>
        <w:rPr>
          <w:b/>
          <w:szCs w:val="22"/>
          <w:lang w:eastAsia="nb-NO"/>
        </w:rPr>
      </w:pPr>
      <w:r w:rsidRPr="00287171">
        <w:rPr>
          <w:b/>
          <w:szCs w:val="22"/>
          <w:highlight w:val="lightGray"/>
          <w:lang w:eastAsia="nb-NO"/>
        </w:rPr>
        <w:t>3.</w:t>
      </w:r>
      <w:r w:rsidRPr="003C7A59">
        <w:rPr>
          <w:b/>
          <w:szCs w:val="22"/>
          <w:lang w:eastAsia="nb-NO"/>
        </w:rPr>
        <w:tab/>
        <w:t>DEKLARASJON AV VIRKESTOFF(ER) OG HJELPESTOFF</w:t>
      </w:r>
      <w:r w:rsidR="00457E04" w:rsidRPr="003C7A59">
        <w:rPr>
          <w:b/>
          <w:szCs w:val="22"/>
          <w:lang w:eastAsia="nb-NO"/>
        </w:rPr>
        <w:t>(</w:t>
      </w:r>
      <w:r w:rsidRPr="003C7A59">
        <w:rPr>
          <w:b/>
          <w:szCs w:val="22"/>
          <w:lang w:eastAsia="nb-NO"/>
        </w:rPr>
        <w:t>ER</w:t>
      </w:r>
      <w:r w:rsidR="00457E04" w:rsidRPr="003C7A59">
        <w:rPr>
          <w:b/>
          <w:szCs w:val="22"/>
          <w:lang w:eastAsia="nb-NO"/>
        </w:rPr>
        <w:t>)</w:t>
      </w:r>
    </w:p>
    <w:p w14:paraId="763DC568" w14:textId="77777777" w:rsidR="000F0111" w:rsidRPr="003C7A59" w:rsidRDefault="000F0111" w:rsidP="00346A1D">
      <w:pPr>
        <w:tabs>
          <w:tab w:val="clear" w:pos="567"/>
        </w:tabs>
        <w:spacing w:line="240" w:lineRule="auto"/>
        <w:rPr>
          <w:szCs w:val="22"/>
          <w:lang w:eastAsia="nb-NO"/>
        </w:rPr>
      </w:pPr>
    </w:p>
    <w:p w14:paraId="763DC569" w14:textId="77777777" w:rsidR="000F0111" w:rsidRPr="003C7A59" w:rsidRDefault="000F0111" w:rsidP="00346A1D">
      <w:pPr>
        <w:tabs>
          <w:tab w:val="clear" w:pos="567"/>
        </w:tabs>
        <w:spacing w:line="240" w:lineRule="auto"/>
        <w:rPr>
          <w:szCs w:val="22"/>
          <w:lang w:eastAsia="nb-NO"/>
        </w:rPr>
      </w:pPr>
      <w:r w:rsidRPr="003C7A59">
        <w:rPr>
          <w:szCs w:val="22"/>
          <w:lang w:eastAsia="nb-NO"/>
        </w:rPr>
        <w:t>En tablett inneholder:</w:t>
      </w:r>
    </w:p>
    <w:p w14:paraId="763DC56A" w14:textId="77777777" w:rsidR="000F0111" w:rsidRPr="003C7A59" w:rsidRDefault="000F0111" w:rsidP="001C22C3">
      <w:pPr>
        <w:tabs>
          <w:tab w:val="clear" w:pos="567"/>
          <w:tab w:val="left" w:pos="1985"/>
        </w:tabs>
        <w:spacing w:line="240" w:lineRule="auto"/>
        <w:rPr>
          <w:szCs w:val="22"/>
          <w:lang w:eastAsia="nb-NO"/>
        </w:rPr>
      </w:pPr>
      <w:r w:rsidRPr="003C7A59">
        <w:rPr>
          <w:szCs w:val="22"/>
          <w:lang w:eastAsia="nb-NO"/>
        </w:rPr>
        <w:t>Meloksikam</w:t>
      </w:r>
      <w:r w:rsidRPr="003C7A59">
        <w:rPr>
          <w:szCs w:val="22"/>
          <w:lang w:eastAsia="nb-NO"/>
        </w:rPr>
        <w:tab/>
        <w:t>1 mg</w:t>
      </w:r>
    </w:p>
    <w:p w14:paraId="763DC56B" w14:textId="77777777" w:rsidR="000F0111" w:rsidRPr="003C7A59" w:rsidRDefault="000F0111" w:rsidP="001C22C3">
      <w:pPr>
        <w:tabs>
          <w:tab w:val="clear" w:pos="567"/>
          <w:tab w:val="left" w:pos="1985"/>
        </w:tabs>
        <w:spacing w:line="240" w:lineRule="auto"/>
        <w:rPr>
          <w:szCs w:val="22"/>
          <w:lang w:eastAsia="nb-NO"/>
        </w:rPr>
      </w:pPr>
      <w:r w:rsidRPr="003C7A59">
        <w:rPr>
          <w:szCs w:val="22"/>
          <w:lang w:eastAsia="nb-NO"/>
        </w:rPr>
        <w:t>Meloksikam</w:t>
      </w:r>
      <w:r w:rsidRPr="003C7A59">
        <w:rPr>
          <w:szCs w:val="22"/>
          <w:lang w:eastAsia="nb-NO"/>
        </w:rPr>
        <w:tab/>
        <w:t>2,5 mg</w:t>
      </w:r>
    </w:p>
    <w:p w14:paraId="763DC56C" w14:textId="77777777" w:rsidR="000F0111" w:rsidRDefault="000F0111" w:rsidP="00346A1D">
      <w:pPr>
        <w:tabs>
          <w:tab w:val="clear" w:pos="567"/>
        </w:tabs>
        <w:spacing w:line="240" w:lineRule="auto"/>
        <w:rPr>
          <w:szCs w:val="22"/>
          <w:lang w:eastAsia="nb-NO"/>
        </w:rPr>
      </w:pPr>
    </w:p>
    <w:p w14:paraId="6352EFAB" w14:textId="77777777" w:rsidR="00E760AF" w:rsidRPr="003C7A59" w:rsidRDefault="00E760AF" w:rsidP="00E760AF">
      <w:pPr>
        <w:tabs>
          <w:tab w:val="clear" w:pos="567"/>
        </w:tabs>
        <w:spacing w:line="240" w:lineRule="auto"/>
        <w:rPr>
          <w:szCs w:val="22"/>
          <w:lang w:eastAsia="nb-NO"/>
        </w:rPr>
      </w:pPr>
      <w:r w:rsidRPr="003C7A59">
        <w:rPr>
          <w:szCs w:val="22"/>
          <w:lang w:eastAsia="nb-NO"/>
        </w:rPr>
        <w:t>Runde beigemelerte bikonvekse tabletter med delestrek på den ene siden og merket med kode enten ”M10” eller ”M25” på den ene siden.</w:t>
      </w:r>
    </w:p>
    <w:p w14:paraId="7FC16DB3" w14:textId="77777777" w:rsidR="00E760AF" w:rsidRPr="003C7A59" w:rsidRDefault="00E760AF" w:rsidP="00E760AF">
      <w:pPr>
        <w:tabs>
          <w:tab w:val="clear" w:pos="567"/>
        </w:tabs>
        <w:spacing w:line="240" w:lineRule="auto"/>
        <w:rPr>
          <w:szCs w:val="22"/>
          <w:lang w:eastAsia="nb-NO"/>
        </w:rPr>
      </w:pPr>
      <w:r w:rsidRPr="003C7A59">
        <w:rPr>
          <w:szCs w:val="22"/>
          <w:lang w:eastAsia="nb-NO"/>
        </w:rPr>
        <w:t>Tabletten kan deles i to like deler.</w:t>
      </w:r>
    </w:p>
    <w:p w14:paraId="16B2C597" w14:textId="77777777" w:rsidR="00E760AF" w:rsidRPr="003C7A59" w:rsidRDefault="00E760AF" w:rsidP="00346A1D">
      <w:pPr>
        <w:tabs>
          <w:tab w:val="clear" w:pos="567"/>
        </w:tabs>
        <w:spacing w:line="240" w:lineRule="auto"/>
        <w:rPr>
          <w:szCs w:val="22"/>
          <w:lang w:eastAsia="nb-NO"/>
        </w:rPr>
      </w:pPr>
    </w:p>
    <w:p w14:paraId="763DC56D" w14:textId="77777777" w:rsidR="000F0111" w:rsidRPr="003C7A59" w:rsidRDefault="000F0111" w:rsidP="00346A1D">
      <w:pPr>
        <w:tabs>
          <w:tab w:val="clear" w:pos="567"/>
        </w:tabs>
        <w:spacing w:line="240" w:lineRule="auto"/>
        <w:rPr>
          <w:szCs w:val="22"/>
          <w:lang w:eastAsia="nb-NO"/>
        </w:rPr>
      </w:pPr>
    </w:p>
    <w:p w14:paraId="763DC56E" w14:textId="1AAAE108" w:rsidR="000F0111" w:rsidRPr="003C7A59" w:rsidRDefault="000F0111" w:rsidP="00346A1D">
      <w:pPr>
        <w:tabs>
          <w:tab w:val="clear" w:pos="567"/>
        </w:tabs>
        <w:spacing w:line="240" w:lineRule="auto"/>
        <w:ind w:left="540" w:hanging="540"/>
        <w:rPr>
          <w:szCs w:val="22"/>
          <w:lang w:eastAsia="nb-NO"/>
        </w:rPr>
      </w:pPr>
      <w:r w:rsidRPr="00287171">
        <w:rPr>
          <w:b/>
          <w:szCs w:val="22"/>
          <w:highlight w:val="lightGray"/>
          <w:lang w:eastAsia="nb-NO"/>
        </w:rPr>
        <w:t>4</w:t>
      </w:r>
      <w:r w:rsidR="00287171" w:rsidRPr="00287171">
        <w:rPr>
          <w:b/>
          <w:szCs w:val="22"/>
          <w:highlight w:val="lightGray"/>
          <w:lang w:eastAsia="nb-NO"/>
        </w:rPr>
        <w:t>.</w:t>
      </w:r>
      <w:r w:rsidRPr="003C7A59">
        <w:rPr>
          <w:b/>
          <w:szCs w:val="22"/>
          <w:lang w:eastAsia="nb-NO"/>
        </w:rPr>
        <w:tab/>
        <w:t>INDIKASJON(ER)</w:t>
      </w:r>
      <w:r w:rsidRPr="003C7A59">
        <w:rPr>
          <w:szCs w:val="22"/>
          <w:lang w:eastAsia="nb-NO"/>
        </w:rPr>
        <w:t xml:space="preserve"> </w:t>
      </w:r>
    </w:p>
    <w:p w14:paraId="763DC56F" w14:textId="77777777" w:rsidR="000F0111" w:rsidRPr="003C7A59" w:rsidRDefault="000F0111" w:rsidP="00346A1D">
      <w:pPr>
        <w:spacing w:line="240" w:lineRule="auto"/>
        <w:rPr>
          <w:szCs w:val="22"/>
          <w:lang w:eastAsia="nb-NO"/>
        </w:rPr>
      </w:pPr>
    </w:p>
    <w:p w14:paraId="763DC570" w14:textId="77777777" w:rsidR="000F0111" w:rsidRPr="003C7A59" w:rsidRDefault="000F0111" w:rsidP="00346A1D">
      <w:pPr>
        <w:tabs>
          <w:tab w:val="clear" w:pos="567"/>
        </w:tabs>
        <w:spacing w:line="240" w:lineRule="auto"/>
        <w:rPr>
          <w:szCs w:val="22"/>
          <w:lang w:eastAsia="nb-NO"/>
        </w:rPr>
      </w:pPr>
      <w:r w:rsidRPr="003C7A59">
        <w:rPr>
          <w:szCs w:val="22"/>
          <w:lang w:eastAsia="nb-NO"/>
        </w:rPr>
        <w:t>Lindring av inflammasjon og smerte i forbindelse med akutte og kroniske lidelser i bevegelsesapparatet hos hund.</w:t>
      </w:r>
    </w:p>
    <w:p w14:paraId="763DC571" w14:textId="77777777" w:rsidR="000F0111" w:rsidRPr="003C7A59" w:rsidRDefault="000F0111" w:rsidP="00346A1D">
      <w:pPr>
        <w:tabs>
          <w:tab w:val="clear" w:pos="567"/>
        </w:tabs>
        <w:spacing w:line="240" w:lineRule="auto"/>
        <w:rPr>
          <w:szCs w:val="22"/>
          <w:lang w:eastAsia="nb-NO"/>
        </w:rPr>
      </w:pPr>
    </w:p>
    <w:p w14:paraId="763DC572" w14:textId="77777777" w:rsidR="000F0111" w:rsidRPr="003C7A59" w:rsidRDefault="000F0111" w:rsidP="00346A1D">
      <w:pPr>
        <w:tabs>
          <w:tab w:val="clear" w:pos="567"/>
        </w:tabs>
        <w:spacing w:line="240" w:lineRule="auto"/>
        <w:rPr>
          <w:szCs w:val="22"/>
          <w:lang w:eastAsia="nb-NO"/>
        </w:rPr>
      </w:pPr>
    </w:p>
    <w:p w14:paraId="763DC573" w14:textId="77777777" w:rsidR="000F0111" w:rsidRPr="003C7A59" w:rsidRDefault="000F0111" w:rsidP="00346A1D">
      <w:pPr>
        <w:spacing w:line="240" w:lineRule="auto"/>
        <w:ind w:left="567" w:hanging="567"/>
        <w:rPr>
          <w:b/>
          <w:szCs w:val="22"/>
          <w:lang w:eastAsia="nb-NO"/>
        </w:rPr>
      </w:pPr>
      <w:r w:rsidRPr="00287171">
        <w:rPr>
          <w:b/>
          <w:szCs w:val="22"/>
          <w:highlight w:val="lightGray"/>
          <w:lang w:eastAsia="nb-NO"/>
        </w:rPr>
        <w:t>5.</w:t>
      </w:r>
      <w:r w:rsidRPr="003C7A59">
        <w:rPr>
          <w:b/>
          <w:szCs w:val="22"/>
          <w:lang w:eastAsia="nb-NO"/>
        </w:rPr>
        <w:tab/>
        <w:t>KONTRAINDIKASJONER</w:t>
      </w:r>
    </w:p>
    <w:p w14:paraId="763DC574" w14:textId="77777777" w:rsidR="000F0111" w:rsidRPr="003C7A59" w:rsidRDefault="000F0111" w:rsidP="00346A1D">
      <w:pPr>
        <w:tabs>
          <w:tab w:val="clear" w:pos="567"/>
        </w:tabs>
        <w:spacing w:line="240" w:lineRule="auto"/>
        <w:rPr>
          <w:szCs w:val="22"/>
          <w:lang w:eastAsia="nb-NO"/>
        </w:rPr>
      </w:pPr>
    </w:p>
    <w:p w14:paraId="763DC575" w14:textId="77777777" w:rsidR="000F0111" w:rsidRPr="003C7A59" w:rsidRDefault="000F0111" w:rsidP="00346A1D">
      <w:pPr>
        <w:tabs>
          <w:tab w:val="clear" w:pos="567"/>
        </w:tabs>
        <w:spacing w:line="240" w:lineRule="auto"/>
        <w:rPr>
          <w:szCs w:val="22"/>
          <w:lang w:eastAsia="nb-NO"/>
        </w:rPr>
      </w:pPr>
      <w:r w:rsidRPr="003C7A59">
        <w:rPr>
          <w:szCs w:val="22"/>
          <w:lang w:eastAsia="nb-NO"/>
        </w:rPr>
        <w:t>Skal ikke brukes til drektige og diegivende dyr.</w:t>
      </w:r>
    </w:p>
    <w:p w14:paraId="763DC576" w14:textId="77777777" w:rsidR="000F0111" w:rsidRPr="003C7A59" w:rsidRDefault="00A6319A" w:rsidP="00346A1D">
      <w:pPr>
        <w:tabs>
          <w:tab w:val="clear" w:pos="567"/>
        </w:tabs>
        <w:spacing w:line="240" w:lineRule="auto"/>
        <w:rPr>
          <w:szCs w:val="22"/>
          <w:lang w:eastAsia="nb-NO"/>
        </w:rPr>
      </w:pPr>
      <w:r w:rsidRPr="003C7A59">
        <w:rPr>
          <w:szCs w:val="22"/>
          <w:lang w:eastAsia="nb-NO"/>
        </w:rPr>
        <w:t xml:space="preserve">Skal </w:t>
      </w:r>
      <w:r w:rsidR="000F0111" w:rsidRPr="003C7A59">
        <w:rPr>
          <w:szCs w:val="22"/>
          <w:lang w:eastAsia="nb-NO"/>
        </w:rPr>
        <w:t>ikke brukes til hunder som lider av gastrointestinale lidelser, som irritasjon og blødninger, svekket lever-, hjerte- eller nyrefunksjon og blødningsforstyrrelser.</w:t>
      </w:r>
    </w:p>
    <w:p w14:paraId="763DC577" w14:textId="77777777" w:rsidR="000F0111" w:rsidRPr="003C7A59" w:rsidRDefault="000F0111" w:rsidP="00346A1D">
      <w:pPr>
        <w:tabs>
          <w:tab w:val="clear" w:pos="567"/>
        </w:tabs>
        <w:spacing w:line="240" w:lineRule="auto"/>
        <w:rPr>
          <w:szCs w:val="22"/>
          <w:lang w:eastAsia="nb-NO"/>
        </w:rPr>
      </w:pPr>
      <w:r w:rsidRPr="003C7A59">
        <w:rPr>
          <w:szCs w:val="22"/>
          <w:lang w:eastAsia="nb-NO"/>
        </w:rPr>
        <w:t>Skal ikke brukes til hunder yngre enn 6 uker eller under 4 kg kroppsvekt.</w:t>
      </w:r>
    </w:p>
    <w:p w14:paraId="763DC578" w14:textId="77777777" w:rsidR="000F0111" w:rsidRPr="003C7A59" w:rsidRDefault="000F0111" w:rsidP="00346A1D">
      <w:pPr>
        <w:tabs>
          <w:tab w:val="clear" w:pos="567"/>
        </w:tabs>
        <w:spacing w:line="240" w:lineRule="auto"/>
        <w:rPr>
          <w:szCs w:val="22"/>
          <w:lang w:eastAsia="nb-NO"/>
        </w:rPr>
      </w:pPr>
      <w:r w:rsidRPr="003C7A59">
        <w:rPr>
          <w:szCs w:val="22"/>
          <w:lang w:eastAsia="nb-NO"/>
        </w:rPr>
        <w:t>Skal ikke brukes ved overfølsomhet for virkestoffet eller noen av hjelpestoffene.</w:t>
      </w:r>
    </w:p>
    <w:p w14:paraId="763DC579" w14:textId="77777777" w:rsidR="000F0111" w:rsidRPr="003C7A59" w:rsidRDefault="000F0111" w:rsidP="00346A1D">
      <w:pPr>
        <w:tabs>
          <w:tab w:val="clear" w:pos="567"/>
        </w:tabs>
        <w:spacing w:line="240" w:lineRule="auto"/>
        <w:rPr>
          <w:szCs w:val="22"/>
          <w:lang w:eastAsia="nb-NO"/>
        </w:rPr>
      </w:pPr>
    </w:p>
    <w:p w14:paraId="763DC57A" w14:textId="77777777" w:rsidR="000F0111" w:rsidRPr="003C7A59" w:rsidRDefault="000F0111" w:rsidP="00346A1D">
      <w:pPr>
        <w:tabs>
          <w:tab w:val="clear" w:pos="567"/>
        </w:tabs>
        <w:spacing w:line="240" w:lineRule="auto"/>
        <w:rPr>
          <w:szCs w:val="22"/>
          <w:lang w:eastAsia="nb-NO"/>
        </w:rPr>
      </w:pPr>
    </w:p>
    <w:p w14:paraId="763DC57B" w14:textId="77777777" w:rsidR="000F0111" w:rsidRPr="003C7A59" w:rsidRDefault="000F0111" w:rsidP="00346A1D">
      <w:pPr>
        <w:spacing w:line="240" w:lineRule="auto"/>
        <w:ind w:left="567" w:hanging="567"/>
        <w:rPr>
          <w:b/>
          <w:szCs w:val="22"/>
          <w:lang w:eastAsia="nb-NO"/>
        </w:rPr>
      </w:pPr>
      <w:r w:rsidRPr="00287171">
        <w:rPr>
          <w:b/>
          <w:szCs w:val="22"/>
          <w:highlight w:val="lightGray"/>
          <w:lang w:eastAsia="nb-NO"/>
        </w:rPr>
        <w:t>6.</w:t>
      </w:r>
      <w:r w:rsidRPr="003C7A59">
        <w:rPr>
          <w:b/>
          <w:szCs w:val="22"/>
          <w:lang w:eastAsia="nb-NO"/>
        </w:rPr>
        <w:tab/>
        <w:t>BIVIRKNINGER</w:t>
      </w:r>
    </w:p>
    <w:p w14:paraId="763DC57C" w14:textId="77777777" w:rsidR="000F0111" w:rsidRPr="003C7A59" w:rsidRDefault="000F0111" w:rsidP="00346A1D">
      <w:pPr>
        <w:tabs>
          <w:tab w:val="clear" w:pos="567"/>
        </w:tabs>
        <w:spacing w:line="240" w:lineRule="auto"/>
        <w:rPr>
          <w:szCs w:val="22"/>
          <w:lang w:eastAsia="nb-NO"/>
        </w:rPr>
      </w:pPr>
    </w:p>
    <w:p w14:paraId="7885FAB9" w14:textId="20D33343" w:rsidR="00F22DFC" w:rsidRDefault="00AD26A9" w:rsidP="005D7B56">
      <w:pPr>
        <w:tabs>
          <w:tab w:val="clear" w:pos="567"/>
        </w:tabs>
        <w:spacing w:line="240" w:lineRule="auto"/>
        <w:rPr>
          <w:szCs w:val="22"/>
          <w:lang w:eastAsia="nb-NO"/>
        </w:rPr>
      </w:pPr>
      <w:r w:rsidRPr="003870EC">
        <w:rPr>
          <w:szCs w:val="22"/>
          <w:lang w:eastAsia="nb-NO"/>
        </w:rPr>
        <w:t>T</w:t>
      </w:r>
      <w:r w:rsidR="005D7B56" w:rsidRPr="003870EC">
        <w:rPr>
          <w:szCs w:val="22"/>
          <w:lang w:eastAsia="nb-NO"/>
        </w:rPr>
        <w:t xml:space="preserve">ypiske bivirkninger av </w:t>
      </w:r>
      <w:r w:rsidR="002922AB" w:rsidRPr="003870EC">
        <w:rPr>
          <w:szCs w:val="22"/>
          <w:lang w:eastAsia="nb-NO"/>
        </w:rPr>
        <w:t>ikke-steroide antiinflammatoriske legemidler (</w:t>
      </w:r>
      <w:r w:rsidR="005D7B56" w:rsidRPr="003870EC">
        <w:rPr>
          <w:szCs w:val="22"/>
          <w:lang w:eastAsia="nb-NO"/>
        </w:rPr>
        <w:t>NSAIDs</w:t>
      </w:r>
      <w:r w:rsidR="002922AB" w:rsidRPr="003870EC">
        <w:rPr>
          <w:szCs w:val="22"/>
          <w:lang w:eastAsia="nb-NO"/>
        </w:rPr>
        <w:t>)</w:t>
      </w:r>
      <w:r w:rsidR="005D7B56" w:rsidRPr="003870EC">
        <w:rPr>
          <w:szCs w:val="22"/>
          <w:lang w:eastAsia="nb-NO"/>
        </w:rPr>
        <w:t xml:space="preserve"> som tap av matlyst, oppkast,</w:t>
      </w:r>
      <w:r w:rsidR="00A6319A" w:rsidRPr="003870EC">
        <w:rPr>
          <w:szCs w:val="22"/>
          <w:lang w:eastAsia="nb-NO"/>
        </w:rPr>
        <w:t xml:space="preserve"> </w:t>
      </w:r>
      <w:r w:rsidR="005D7B56" w:rsidRPr="003870EC">
        <w:rPr>
          <w:szCs w:val="22"/>
          <w:lang w:eastAsia="nb-NO"/>
        </w:rPr>
        <w:t>diaré, fekal okkult blod, apati</w:t>
      </w:r>
      <w:r w:rsidRPr="003870EC">
        <w:rPr>
          <w:szCs w:val="22"/>
          <w:lang w:eastAsia="nb-NO"/>
        </w:rPr>
        <w:t xml:space="preserve"> og </w:t>
      </w:r>
      <w:r w:rsidR="005D7B56" w:rsidRPr="003870EC">
        <w:rPr>
          <w:szCs w:val="22"/>
          <w:lang w:eastAsia="nb-NO"/>
        </w:rPr>
        <w:t>nyresvikt</w:t>
      </w:r>
      <w:r w:rsidRPr="003870EC">
        <w:rPr>
          <w:szCs w:val="22"/>
          <w:lang w:eastAsia="nb-NO"/>
        </w:rPr>
        <w:t xml:space="preserve"> </w:t>
      </w:r>
      <w:r w:rsidR="00F14C21">
        <w:rPr>
          <w:szCs w:val="22"/>
        </w:rPr>
        <w:t>har</w:t>
      </w:r>
      <w:r w:rsidR="00F22DFC" w:rsidRPr="008456A0">
        <w:rPr>
          <w:szCs w:val="22"/>
        </w:rPr>
        <w:t xml:space="preserve"> i svært sjeldne tilfeller </w:t>
      </w:r>
      <w:r w:rsidR="00F14C21">
        <w:rPr>
          <w:szCs w:val="22"/>
        </w:rPr>
        <w:t xml:space="preserve">blitt </w:t>
      </w:r>
      <w:r w:rsidR="00F22DFC" w:rsidRPr="008456A0">
        <w:rPr>
          <w:szCs w:val="22"/>
        </w:rPr>
        <w:t>rapportert</w:t>
      </w:r>
      <w:r w:rsidR="00F14C21">
        <w:rPr>
          <w:szCs w:val="22"/>
        </w:rPr>
        <w:t>, basert på sikkerhetserfaring</w:t>
      </w:r>
      <w:r w:rsidR="00F22DFC" w:rsidRPr="008456A0">
        <w:rPr>
          <w:szCs w:val="22"/>
        </w:rPr>
        <w:t xml:space="preserve"> etter markedsføring</w:t>
      </w:r>
      <w:r w:rsidRPr="003870EC">
        <w:rPr>
          <w:szCs w:val="22"/>
          <w:lang w:eastAsia="nb-NO"/>
        </w:rPr>
        <w:t>.</w:t>
      </w:r>
      <w:r w:rsidR="005D7B56" w:rsidRPr="003870EC">
        <w:rPr>
          <w:szCs w:val="22"/>
          <w:lang w:eastAsia="nb-NO"/>
        </w:rPr>
        <w:t xml:space="preserve"> </w:t>
      </w:r>
    </w:p>
    <w:p w14:paraId="763DC57D" w14:textId="01267330" w:rsidR="005D7B56" w:rsidRPr="003870EC" w:rsidRDefault="00F22DFC" w:rsidP="005D7B56">
      <w:pPr>
        <w:tabs>
          <w:tab w:val="clear" w:pos="567"/>
        </w:tabs>
        <w:spacing w:line="240" w:lineRule="auto"/>
        <w:rPr>
          <w:szCs w:val="22"/>
          <w:lang w:eastAsia="nb-NO"/>
        </w:rPr>
      </w:pPr>
      <w:r w:rsidRPr="00596AE6">
        <w:rPr>
          <w:szCs w:val="22"/>
          <w:lang w:eastAsia="nb-NO"/>
        </w:rPr>
        <w:t xml:space="preserve">Svært sjeldne tilfeller av </w:t>
      </w:r>
      <w:r w:rsidR="005D7B56" w:rsidRPr="003870EC">
        <w:rPr>
          <w:szCs w:val="22"/>
          <w:lang w:eastAsia="nb-NO"/>
        </w:rPr>
        <w:t>hemoragisk diaré, hematemese, gastrointestinal ulcerasjon og forhøye</w:t>
      </w:r>
      <w:r w:rsidR="00832563" w:rsidRPr="003870EC">
        <w:rPr>
          <w:szCs w:val="22"/>
          <w:lang w:eastAsia="nb-NO"/>
        </w:rPr>
        <w:t>de</w:t>
      </w:r>
      <w:r w:rsidR="005D7B56" w:rsidRPr="003870EC">
        <w:rPr>
          <w:szCs w:val="22"/>
          <w:lang w:eastAsia="nb-NO"/>
        </w:rPr>
        <w:t xml:space="preserve"> leverenzymer </w:t>
      </w:r>
      <w:r w:rsidRPr="00596AE6">
        <w:rPr>
          <w:szCs w:val="22"/>
        </w:rPr>
        <w:t xml:space="preserve">er </w:t>
      </w:r>
      <w:r w:rsidR="00F14C21">
        <w:rPr>
          <w:szCs w:val="22"/>
        </w:rPr>
        <w:t xml:space="preserve">blitt </w:t>
      </w:r>
      <w:r w:rsidRPr="00596AE6">
        <w:rPr>
          <w:szCs w:val="22"/>
        </w:rPr>
        <w:t>rapportert</w:t>
      </w:r>
      <w:r w:rsidR="00F14C21">
        <w:rPr>
          <w:szCs w:val="22"/>
        </w:rPr>
        <w:t>, basert på sikkerhetserfaring</w:t>
      </w:r>
      <w:r w:rsidRPr="00596AE6">
        <w:rPr>
          <w:szCs w:val="22"/>
        </w:rPr>
        <w:t xml:space="preserve"> etter markedsføring</w:t>
      </w:r>
      <w:r w:rsidR="005D7B56" w:rsidRPr="003870EC">
        <w:rPr>
          <w:szCs w:val="22"/>
          <w:lang w:eastAsia="nb-NO"/>
        </w:rPr>
        <w:t xml:space="preserve">. </w:t>
      </w:r>
    </w:p>
    <w:p w14:paraId="763DC57E" w14:textId="77777777" w:rsidR="00A6319A" w:rsidRPr="003870EC" w:rsidRDefault="00A6319A" w:rsidP="00346A1D">
      <w:pPr>
        <w:tabs>
          <w:tab w:val="clear" w:pos="567"/>
        </w:tabs>
        <w:spacing w:line="240" w:lineRule="auto"/>
        <w:rPr>
          <w:szCs w:val="22"/>
          <w:lang w:eastAsia="nb-NO"/>
        </w:rPr>
      </w:pPr>
    </w:p>
    <w:p w14:paraId="763DC57F" w14:textId="77777777" w:rsidR="000F0111" w:rsidRPr="003C7A59" w:rsidRDefault="000F0111" w:rsidP="00346A1D">
      <w:pPr>
        <w:tabs>
          <w:tab w:val="clear" w:pos="567"/>
        </w:tabs>
        <w:spacing w:line="240" w:lineRule="auto"/>
        <w:rPr>
          <w:szCs w:val="22"/>
          <w:lang w:eastAsia="nb-NO"/>
        </w:rPr>
      </w:pPr>
      <w:r w:rsidRPr="003C7A59">
        <w:rPr>
          <w:szCs w:val="22"/>
          <w:lang w:eastAsia="nb-NO"/>
        </w:rPr>
        <w:lastRenderedPageBreak/>
        <w:t xml:space="preserve">Disse bivirkningene opptrer vanligvis i løpet av den første behandlingsuken, er i de fleste tilfellene forbigående og forsvinner etter avslutning av behandlingen. Bivirkningene kan i meget sjeldne tilfeller være alvorlige eller livstruende. </w:t>
      </w:r>
    </w:p>
    <w:p w14:paraId="763DC580" w14:textId="77777777" w:rsidR="00E27A38" w:rsidRPr="003C7A59" w:rsidRDefault="00E27A38" w:rsidP="00346A1D">
      <w:pPr>
        <w:tabs>
          <w:tab w:val="clear" w:pos="567"/>
        </w:tabs>
        <w:spacing w:line="240" w:lineRule="auto"/>
        <w:rPr>
          <w:szCs w:val="22"/>
          <w:lang w:eastAsia="nb-NO"/>
        </w:rPr>
      </w:pPr>
    </w:p>
    <w:p w14:paraId="763DC581" w14:textId="77777777" w:rsidR="000F0111" w:rsidRPr="003C7A59" w:rsidRDefault="005D7B56" w:rsidP="00346A1D">
      <w:pPr>
        <w:tabs>
          <w:tab w:val="clear" w:pos="567"/>
        </w:tabs>
        <w:spacing w:line="240" w:lineRule="auto"/>
        <w:rPr>
          <w:szCs w:val="22"/>
          <w:lang w:eastAsia="nb-NO"/>
        </w:rPr>
      </w:pPr>
      <w:r w:rsidRPr="003C7A59">
        <w:rPr>
          <w:szCs w:val="22"/>
          <w:lang w:eastAsia="nb-NO"/>
        </w:rPr>
        <w:t>Hvis bivirkninger opptrer skal behandlingen avbrytes og veterinær kontaktes.</w:t>
      </w:r>
    </w:p>
    <w:p w14:paraId="763DC582" w14:textId="77777777" w:rsidR="00BC0919" w:rsidRPr="003C7A59" w:rsidRDefault="00BC0919" w:rsidP="00BC0919">
      <w:pPr>
        <w:spacing w:line="240" w:lineRule="auto"/>
        <w:rPr>
          <w:szCs w:val="22"/>
        </w:rPr>
      </w:pPr>
    </w:p>
    <w:p w14:paraId="7237649D" w14:textId="77777777" w:rsidR="00E760AF" w:rsidRDefault="00E760AF" w:rsidP="00E760AF">
      <w:pPr>
        <w:ind w:left="567" w:hanging="567"/>
        <w:rPr>
          <w:bCs/>
          <w:szCs w:val="22"/>
        </w:rPr>
      </w:pPr>
      <w:r>
        <w:rPr>
          <w:szCs w:val="22"/>
        </w:rPr>
        <w:t>Frekvensen av</w:t>
      </w:r>
      <w:r>
        <w:rPr>
          <w:bCs/>
          <w:szCs w:val="22"/>
        </w:rPr>
        <w:t xml:space="preserve"> bivirkninger </w:t>
      </w:r>
      <w:r>
        <w:rPr>
          <w:szCs w:val="22"/>
        </w:rPr>
        <w:t>angis etter følgende kriterier:</w:t>
      </w:r>
    </w:p>
    <w:p w14:paraId="521BDA56" w14:textId="77777777" w:rsidR="00E760AF" w:rsidRDefault="00E760AF" w:rsidP="00E760AF">
      <w:pPr>
        <w:ind w:left="567" w:hanging="567"/>
        <w:rPr>
          <w:szCs w:val="22"/>
        </w:rPr>
      </w:pPr>
      <w:r>
        <w:rPr>
          <w:szCs w:val="22"/>
        </w:rPr>
        <w:t>- Svært vanlige (flere enn 1 av 10 behandlede dyr får bivirkning(er))</w:t>
      </w:r>
    </w:p>
    <w:p w14:paraId="11940676" w14:textId="77777777" w:rsidR="00E760AF" w:rsidRDefault="00E760AF" w:rsidP="00E760AF">
      <w:pPr>
        <w:ind w:left="567" w:hanging="567"/>
        <w:rPr>
          <w:szCs w:val="22"/>
        </w:rPr>
      </w:pPr>
      <w:r>
        <w:rPr>
          <w:szCs w:val="22"/>
        </w:rPr>
        <w:t>- Vanlige (flere enn 1 men færre enn 10 av 100 behandlede dyr)</w:t>
      </w:r>
    </w:p>
    <w:p w14:paraId="76C8A1F3" w14:textId="77777777" w:rsidR="00E760AF" w:rsidRDefault="00E760AF" w:rsidP="00E760AF">
      <w:pPr>
        <w:ind w:left="567" w:hanging="567"/>
        <w:rPr>
          <w:szCs w:val="22"/>
        </w:rPr>
      </w:pPr>
      <w:r>
        <w:rPr>
          <w:szCs w:val="22"/>
        </w:rPr>
        <w:t>- Mindre vanlige (flere enn 1 men færre enn 10 av 1000 behandlede dyr)</w:t>
      </w:r>
    </w:p>
    <w:p w14:paraId="09F9D341" w14:textId="77777777" w:rsidR="00E760AF" w:rsidRDefault="00E760AF" w:rsidP="00E760AF">
      <w:pPr>
        <w:ind w:left="567" w:hanging="567"/>
        <w:rPr>
          <w:szCs w:val="22"/>
        </w:rPr>
      </w:pPr>
      <w:r>
        <w:rPr>
          <w:szCs w:val="22"/>
        </w:rPr>
        <w:t>- Sjeldne (flere enn 1 men færre enn 10 av 10 000 behandlede dyr)</w:t>
      </w:r>
    </w:p>
    <w:p w14:paraId="502A0E59" w14:textId="77777777" w:rsidR="00E760AF" w:rsidRDefault="00E760AF" w:rsidP="00E760AF">
      <w:pPr>
        <w:ind w:left="567" w:hanging="567"/>
        <w:rPr>
          <w:szCs w:val="22"/>
        </w:rPr>
      </w:pPr>
      <w:r>
        <w:rPr>
          <w:szCs w:val="22"/>
        </w:rPr>
        <w:t>- Svært sjeldne (færre enn 1 av 10 000 behandlede dyr, inkludert isolerte rapporter).&gt;</w:t>
      </w:r>
    </w:p>
    <w:p w14:paraId="78754CD6" w14:textId="77777777" w:rsidR="00E760AF" w:rsidRDefault="00E760AF" w:rsidP="00E760AF">
      <w:pPr>
        <w:ind w:right="-2"/>
        <w:rPr>
          <w:szCs w:val="22"/>
        </w:rPr>
      </w:pPr>
    </w:p>
    <w:p w14:paraId="4711AC25" w14:textId="77777777" w:rsidR="00E760AF" w:rsidRDefault="00E760AF" w:rsidP="00E760AF">
      <w:pPr>
        <w:ind w:right="-2"/>
        <w:rPr>
          <w:szCs w:val="22"/>
        </w:rPr>
      </w:pPr>
      <w:r>
        <w:rPr>
          <w:szCs w:val="22"/>
        </w:rPr>
        <w:t>Hvis du legger merke til noen bivirkninger, også slike som ikke allerede er nevnt i dette pakningsvedlegget, eller du tror at legemidlet ikke har virket, bør dette meldes til din veterinær.</w:t>
      </w:r>
    </w:p>
    <w:p w14:paraId="763DC58B" w14:textId="77777777" w:rsidR="00A6319A" w:rsidRPr="003C7A59" w:rsidRDefault="00A6319A" w:rsidP="00346A1D">
      <w:pPr>
        <w:tabs>
          <w:tab w:val="clear" w:pos="567"/>
        </w:tabs>
        <w:spacing w:line="240" w:lineRule="auto"/>
        <w:rPr>
          <w:szCs w:val="22"/>
          <w:lang w:eastAsia="nb-NO"/>
        </w:rPr>
      </w:pPr>
    </w:p>
    <w:p w14:paraId="763DC58C" w14:textId="77777777" w:rsidR="00A6319A" w:rsidRPr="003C7A59" w:rsidRDefault="00A6319A" w:rsidP="00346A1D">
      <w:pPr>
        <w:tabs>
          <w:tab w:val="clear" w:pos="567"/>
        </w:tabs>
        <w:spacing w:line="240" w:lineRule="auto"/>
        <w:rPr>
          <w:szCs w:val="22"/>
          <w:lang w:eastAsia="nb-NO"/>
        </w:rPr>
      </w:pPr>
    </w:p>
    <w:p w14:paraId="763DC58D" w14:textId="77777777" w:rsidR="000F0111" w:rsidRPr="003C7A59" w:rsidRDefault="000F0111" w:rsidP="00A6319A">
      <w:pPr>
        <w:tabs>
          <w:tab w:val="clear" w:pos="567"/>
        </w:tabs>
        <w:spacing w:line="240" w:lineRule="auto"/>
        <w:rPr>
          <w:b/>
          <w:szCs w:val="22"/>
          <w:lang w:eastAsia="nb-NO"/>
        </w:rPr>
      </w:pPr>
      <w:r w:rsidRPr="00287171">
        <w:rPr>
          <w:b/>
          <w:szCs w:val="22"/>
          <w:highlight w:val="lightGray"/>
          <w:lang w:eastAsia="nb-NO"/>
        </w:rPr>
        <w:t>7.</w:t>
      </w:r>
      <w:r w:rsidRPr="003C7A59">
        <w:rPr>
          <w:b/>
          <w:szCs w:val="22"/>
          <w:lang w:eastAsia="nb-NO"/>
        </w:rPr>
        <w:tab/>
        <w:t>DYREARTER SOM PREPARATET ER BEREGNET TIL (MÅLARTER)</w:t>
      </w:r>
    </w:p>
    <w:p w14:paraId="763DC58E" w14:textId="77777777" w:rsidR="000F0111" w:rsidRPr="003C7A59" w:rsidRDefault="000F0111" w:rsidP="00346A1D">
      <w:pPr>
        <w:tabs>
          <w:tab w:val="clear" w:pos="567"/>
        </w:tabs>
        <w:spacing w:line="240" w:lineRule="auto"/>
        <w:rPr>
          <w:szCs w:val="22"/>
          <w:lang w:eastAsia="nb-NO"/>
        </w:rPr>
      </w:pPr>
    </w:p>
    <w:p w14:paraId="763DC58F" w14:textId="77777777" w:rsidR="000F0111" w:rsidRPr="003C7A59" w:rsidRDefault="000F0111" w:rsidP="00346A1D">
      <w:pPr>
        <w:tabs>
          <w:tab w:val="clear" w:pos="567"/>
        </w:tabs>
        <w:spacing w:line="240" w:lineRule="auto"/>
        <w:rPr>
          <w:szCs w:val="22"/>
          <w:lang w:eastAsia="nb-NO"/>
        </w:rPr>
      </w:pPr>
      <w:r w:rsidRPr="003C7A59">
        <w:rPr>
          <w:szCs w:val="22"/>
          <w:lang w:eastAsia="nb-NO"/>
        </w:rPr>
        <w:t>Hund.</w:t>
      </w:r>
    </w:p>
    <w:p w14:paraId="763DC590" w14:textId="77777777" w:rsidR="000F0111" w:rsidRPr="003C7A59" w:rsidRDefault="000F0111" w:rsidP="00346A1D">
      <w:pPr>
        <w:tabs>
          <w:tab w:val="clear" w:pos="567"/>
        </w:tabs>
        <w:spacing w:line="240" w:lineRule="auto"/>
        <w:rPr>
          <w:szCs w:val="22"/>
          <w:lang w:eastAsia="nb-NO"/>
        </w:rPr>
      </w:pPr>
    </w:p>
    <w:p w14:paraId="763DC591" w14:textId="77777777" w:rsidR="000F0111" w:rsidRPr="003C7A59" w:rsidRDefault="000F0111" w:rsidP="00346A1D">
      <w:pPr>
        <w:tabs>
          <w:tab w:val="clear" w:pos="567"/>
        </w:tabs>
        <w:spacing w:line="240" w:lineRule="auto"/>
        <w:rPr>
          <w:szCs w:val="22"/>
          <w:lang w:eastAsia="nb-NO"/>
        </w:rPr>
      </w:pPr>
    </w:p>
    <w:p w14:paraId="200A7D9D" w14:textId="77777777" w:rsidR="00594D0A" w:rsidRPr="00647CF3" w:rsidRDefault="000F0111" w:rsidP="00594D0A">
      <w:pPr>
        <w:rPr>
          <w:b/>
          <w:szCs w:val="22"/>
        </w:rPr>
      </w:pPr>
      <w:r w:rsidRPr="00287171">
        <w:rPr>
          <w:b/>
          <w:szCs w:val="22"/>
          <w:highlight w:val="lightGray"/>
          <w:lang w:eastAsia="nb-NO"/>
        </w:rPr>
        <w:t>8.</w:t>
      </w:r>
      <w:r w:rsidRPr="003C7A59">
        <w:rPr>
          <w:b/>
          <w:szCs w:val="22"/>
          <w:lang w:eastAsia="nb-NO"/>
        </w:rPr>
        <w:tab/>
      </w:r>
      <w:r w:rsidR="00594D0A" w:rsidRPr="00647CF3">
        <w:rPr>
          <w:b/>
          <w:szCs w:val="22"/>
        </w:rPr>
        <w:t>DOSERING FOR HVER MÅLART, TILFØRSELSVEI(ER) OG TILFØRSELSMÅTE</w:t>
      </w:r>
    </w:p>
    <w:p w14:paraId="763DC592" w14:textId="55390330" w:rsidR="000F0111" w:rsidRPr="003C7A59" w:rsidRDefault="000F0111" w:rsidP="00346A1D">
      <w:pPr>
        <w:spacing w:line="240" w:lineRule="auto"/>
        <w:ind w:left="567" w:hanging="567"/>
        <w:rPr>
          <w:b/>
          <w:szCs w:val="22"/>
          <w:lang w:eastAsia="nb-NO"/>
        </w:rPr>
      </w:pPr>
    </w:p>
    <w:p w14:paraId="763DC593" w14:textId="77777777" w:rsidR="000F0111" w:rsidRPr="003C7A59" w:rsidRDefault="000F0111" w:rsidP="00346A1D">
      <w:pPr>
        <w:tabs>
          <w:tab w:val="clear" w:pos="567"/>
        </w:tabs>
        <w:spacing w:line="240" w:lineRule="auto"/>
        <w:rPr>
          <w:szCs w:val="22"/>
          <w:lang w:eastAsia="nb-NO"/>
        </w:rPr>
      </w:pPr>
    </w:p>
    <w:p w14:paraId="763DC594" w14:textId="77777777" w:rsidR="000F0111" w:rsidRPr="003C7A59" w:rsidRDefault="000F0111" w:rsidP="00346A1D">
      <w:pPr>
        <w:tabs>
          <w:tab w:val="clear" w:pos="567"/>
        </w:tabs>
        <w:spacing w:line="240" w:lineRule="auto"/>
        <w:rPr>
          <w:szCs w:val="22"/>
          <w:lang w:eastAsia="nb-NO"/>
        </w:rPr>
      </w:pPr>
      <w:r w:rsidRPr="003C7A59">
        <w:rPr>
          <w:szCs w:val="22"/>
          <w:lang w:eastAsia="nb-NO"/>
        </w:rPr>
        <w:t>Behandlingen som kan gis oralt innledes med en enkeltdose på 0,2 mg meloksikam/kg kroppsvekt første dag. Alternativt kan Metacam 5 mg/ml injeksjonsvæske, oppløsning til hund og katt anvendes.</w:t>
      </w:r>
    </w:p>
    <w:p w14:paraId="763DC595" w14:textId="77777777" w:rsidR="000F0111" w:rsidRPr="003C7A59" w:rsidRDefault="000F0111" w:rsidP="00346A1D">
      <w:pPr>
        <w:tabs>
          <w:tab w:val="clear" w:pos="567"/>
        </w:tabs>
        <w:spacing w:line="240" w:lineRule="auto"/>
        <w:rPr>
          <w:szCs w:val="22"/>
          <w:lang w:eastAsia="nb-NO"/>
        </w:rPr>
      </w:pPr>
    </w:p>
    <w:p w14:paraId="763DC596" w14:textId="77777777" w:rsidR="000F0111" w:rsidRPr="003C7A59" w:rsidRDefault="000F0111" w:rsidP="00346A1D">
      <w:pPr>
        <w:tabs>
          <w:tab w:val="clear" w:pos="567"/>
        </w:tabs>
        <w:spacing w:line="240" w:lineRule="auto"/>
        <w:rPr>
          <w:szCs w:val="22"/>
          <w:lang w:eastAsia="nb-NO"/>
        </w:rPr>
      </w:pPr>
      <w:r w:rsidRPr="003C7A59">
        <w:rPr>
          <w:szCs w:val="22"/>
          <w:lang w:eastAsia="nb-NO"/>
        </w:rPr>
        <w:t>Behandlingen fortsetter med en oral vedlikeholdsdose på 0,1 mg meloksikam/kg kroppsvekt én gang daglig (24 timers intervall).</w:t>
      </w:r>
    </w:p>
    <w:p w14:paraId="763DC597" w14:textId="77777777" w:rsidR="000F0111" w:rsidRPr="003C7A59" w:rsidRDefault="000F0111" w:rsidP="00346A1D">
      <w:pPr>
        <w:tabs>
          <w:tab w:val="clear" w:pos="567"/>
        </w:tabs>
        <w:spacing w:line="240" w:lineRule="auto"/>
        <w:rPr>
          <w:szCs w:val="22"/>
          <w:lang w:eastAsia="nb-NO"/>
        </w:rPr>
      </w:pPr>
      <w:r w:rsidRPr="003C7A59">
        <w:rPr>
          <w:szCs w:val="22"/>
          <w:lang w:eastAsia="nb-NO"/>
        </w:rPr>
        <w:t xml:space="preserve">Hver tyggetablett inneholder 1 mg eller 2,5 mg meloksikam som tilsvarer daglig vedlikeholdsdose for henholdsvis 10 kg eller 25 kg kroppsvekt hund. </w:t>
      </w:r>
    </w:p>
    <w:p w14:paraId="763DC598" w14:textId="77777777" w:rsidR="000F0111" w:rsidRPr="003C7A59" w:rsidRDefault="000F0111" w:rsidP="00346A1D">
      <w:pPr>
        <w:tabs>
          <w:tab w:val="clear" w:pos="567"/>
        </w:tabs>
        <w:spacing w:line="240" w:lineRule="auto"/>
        <w:rPr>
          <w:szCs w:val="22"/>
          <w:lang w:eastAsia="nb-NO"/>
        </w:rPr>
      </w:pPr>
      <w:r w:rsidRPr="003C7A59">
        <w:rPr>
          <w:szCs w:val="22"/>
          <w:lang w:eastAsia="nb-NO"/>
        </w:rPr>
        <w:t>Hver tablett kan deles i to for nøyaktig dosering i henhold til hundens kroppsvekt. Metacam tyggetabletter kan administreres med eller uten fôr. Tablettene er velsmakende og de fleste hunder spiser tabletten frivillig.</w:t>
      </w:r>
    </w:p>
    <w:p w14:paraId="763DC599" w14:textId="77777777" w:rsidR="000F0111" w:rsidRPr="003C7A59" w:rsidRDefault="000F0111" w:rsidP="00346A1D">
      <w:pPr>
        <w:tabs>
          <w:tab w:val="clear" w:pos="567"/>
        </w:tabs>
        <w:spacing w:line="240" w:lineRule="auto"/>
        <w:rPr>
          <w:szCs w:val="22"/>
          <w:lang w:eastAsia="nb-NO"/>
        </w:rPr>
      </w:pPr>
    </w:p>
    <w:p w14:paraId="763DC59A" w14:textId="77777777" w:rsidR="000F0111" w:rsidRPr="003C7A59" w:rsidRDefault="000F0111" w:rsidP="00346A1D">
      <w:pPr>
        <w:tabs>
          <w:tab w:val="clear" w:pos="567"/>
        </w:tabs>
        <w:spacing w:line="240" w:lineRule="auto"/>
        <w:rPr>
          <w:szCs w:val="22"/>
          <w:lang w:eastAsia="nb-NO"/>
        </w:rPr>
      </w:pPr>
      <w:r w:rsidRPr="003C7A59">
        <w:rPr>
          <w:szCs w:val="22"/>
          <w:lang w:eastAsia="nb-NO"/>
        </w:rPr>
        <w:t>Skjema for vedlikeholdsdosering:</w:t>
      </w:r>
    </w:p>
    <w:p w14:paraId="763DC59B" w14:textId="77777777" w:rsidR="000F0111" w:rsidRPr="003C7A59" w:rsidRDefault="000F0111" w:rsidP="00346A1D">
      <w:pPr>
        <w:tabs>
          <w:tab w:val="clear" w:pos="567"/>
        </w:tabs>
        <w:spacing w:line="240" w:lineRule="auto"/>
        <w:rPr>
          <w:szCs w:val="22"/>
          <w:lang w:eastAsia="nb-NO"/>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3"/>
        <w:gridCol w:w="1542"/>
        <w:gridCol w:w="1818"/>
        <w:gridCol w:w="2930"/>
      </w:tblGrid>
      <w:tr w:rsidR="006E6159" w:rsidRPr="003C7A59" w14:paraId="763DC59F" w14:textId="77777777" w:rsidTr="006E6159">
        <w:tc>
          <w:tcPr>
            <w:tcW w:w="2694" w:type="dxa"/>
            <w:vMerge w:val="restart"/>
            <w:vAlign w:val="center"/>
          </w:tcPr>
          <w:p w14:paraId="763DC59C" w14:textId="77777777" w:rsidR="006E6159" w:rsidRPr="003C7A59" w:rsidRDefault="006E6159" w:rsidP="00346A1D">
            <w:pPr>
              <w:tabs>
                <w:tab w:val="clear" w:pos="567"/>
              </w:tabs>
              <w:spacing w:before="40" w:after="40"/>
              <w:jc w:val="center"/>
              <w:rPr>
                <w:szCs w:val="22"/>
                <w:lang w:eastAsia="nb-NO"/>
              </w:rPr>
            </w:pPr>
            <w:r w:rsidRPr="003C7A59">
              <w:rPr>
                <w:szCs w:val="22"/>
                <w:lang w:eastAsia="nb-NO"/>
              </w:rPr>
              <w:t>Kroppsvekt (kg)</w:t>
            </w:r>
          </w:p>
        </w:tc>
        <w:tc>
          <w:tcPr>
            <w:tcW w:w="3402" w:type="dxa"/>
            <w:gridSpan w:val="2"/>
            <w:tcBorders>
              <w:bottom w:val="single" w:sz="4" w:space="0" w:color="auto"/>
            </w:tcBorders>
            <w:shd w:val="clear" w:color="auto" w:fill="auto"/>
          </w:tcPr>
          <w:p w14:paraId="763DC59D" w14:textId="77777777" w:rsidR="006E6159" w:rsidRPr="003C7A59" w:rsidRDefault="006E6159" w:rsidP="00346A1D">
            <w:pPr>
              <w:tabs>
                <w:tab w:val="clear" w:pos="567"/>
              </w:tabs>
              <w:spacing w:before="40" w:after="40"/>
              <w:jc w:val="center"/>
              <w:rPr>
                <w:szCs w:val="22"/>
                <w:lang w:eastAsia="nb-NO"/>
              </w:rPr>
            </w:pPr>
            <w:r w:rsidRPr="003C7A59">
              <w:rPr>
                <w:szCs w:val="22"/>
                <w:lang w:eastAsia="nb-NO"/>
              </w:rPr>
              <w:t>Antall tyggetabletter</w:t>
            </w:r>
          </w:p>
        </w:tc>
        <w:tc>
          <w:tcPr>
            <w:tcW w:w="2976" w:type="dxa"/>
            <w:vMerge w:val="restart"/>
            <w:vAlign w:val="center"/>
          </w:tcPr>
          <w:p w14:paraId="763DC59E" w14:textId="77777777" w:rsidR="006E6159" w:rsidRPr="003C7A59" w:rsidRDefault="006E6159" w:rsidP="00346A1D">
            <w:pPr>
              <w:tabs>
                <w:tab w:val="clear" w:pos="567"/>
              </w:tabs>
              <w:spacing w:before="40" w:after="40"/>
              <w:jc w:val="center"/>
              <w:rPr>
                <w:szCs w:val="22"/>
                <w:lang w:eastAsia="nb-NO"/>
              </w:rPr>
            </w:pPr>
            <w:r w:rsidRPr="003C7A59">
              <w:rPr>
                <w:szCs w:val="22"/>
                <w:lang w:eastAsia="nb-NO"/>
              </w:rPr>
              <w:t>mg/kg</w:t>
            </w:r>
          </w:p>
        </w:tc>
      </w:tr>
      <w:tr w:rsidR="006E6159" w:rsidRPr="003C7A59" w14:paraId="763DC5A4" w14:textId="77777777" w:rsidTr="006E6159">
        <w:tc>
          <w:tcPr>
            <w:tcW w:w="2694" w:type="dxa"/>
            <w:vMerge/>
            <w:tcBorders>
              <w:bottom w:val="single" w:sz="4" w:space="0" w:color="auto"/>
            </w:tcBorders>
          </w:tcPr>
          <w:p w14:paraId="763DC5A0" w14:textId="77777777" w:rsidR="006E6159" w:rsidRPr="003C7A59" w:rsidRDefault="006E6159" w:rsidP="00346A1D">
            <w:pPr>
              <w:tabs>
                <w:tab w:val="clear" w:pos="567"/>
              </w:tabs>
              <w:spacing w:before="40" w:after="40"/>
              <w:jc w:val="center"/>
              <w:rPr>
                <w:szCs w:val="22"/>
                <w:lang w:eastAsia="nb-NO"/>
              </w:rPr>
            </w:pPr>
          </w:p>
        </w:tc>
        <w:tc>
          <w:tcPr>
            <w:tcW w:w="1559" w:type="dxa"/>
            <w:tcBorders>
              <w:top w:val="single" w:sz="4" w:space="0" w:color="auto"/>
              <w:bottom w:val="single" w:sz="4" w:space="0" w:color="auto"/>
              <w:right w:val="single" w:sz="4" w:space="0" w:color="auto"/>
            </w:tcBorders>
            <w:shd w:val="clear" w:color="auto" w:fill="auto"/>
          </w:tcPr>
          <w:p w14:paraId="763DC5A1" w14:textId="77777777" w:rsidR="006E6159" w:rsidRPr="003C7A59" w:rsidRDefault="006E6159" w:rsidP="00346A1D">
            <w:pPr>
              <w:tabs>
                <w:tab w:val="clear" w:pos="567"/>
              </w:tabs>
              <w:spacing w:before="40" w:after="40"/>
              <w:jc w:val="center"/>
              <w:rPr>
                <w:szCs w:val="22"/>
                <w:lang w:eastAsia="nb-NO"/>
              </w:rPr>
            </w:pPr>
            <w:r w:rsidRPr="003C7A59">
              <w:rPr>
                <w:szCs w:val="22"/>
                <w:lang w:eastAsia="nb-NO"/>
              </w:rPr>
              <w:t>1 mg</w:t>
            </w:r>
          </w:p>
        </w:tc>
        <w:tc>
          <w:tcPr>
            <w:tcW w:w="1843" w:type="dxa"/>
            <w:tcBorders>
              <w:top w:val="single" w:sz="4" w:space="0" w:color="auto"/>
              <w:left w:val="single" w:sz="4" w:space="0" w:color="auto"/>
              <w:bottom w:val="single" w:sz="4" w:space="0" w:color="auto"/>
            </w:tcBorders>
            <w:shd w:val="clear" w:color="auto" w:fill="auto"/>
          </w:tcPr>
          <w:p w14:paraId="763DC5A2" w14:textId="77777777" w:rsidR="006E6159" w:rsidRPr="003C7A59" w:rsidRDefault="006E6159" w:rsidP="00346A1D">
            <w:pPr>
              <w:tabs>
                <w:tab w:val="clear" w:pos="567"/>
              </w:tabs>
              <w:spacing w:before="40" w:after="40"/>
              <w:jc w:val="center"/>
              <w:rPr>
                <w:szCs w:val="22"/>
                <w:lang w:eastAsia="nb-NO"/>
              </w:rPr>
            </w:pPr>
            <w:r w:rsidRPr="003C7A59">
              <w:rPr>
                <w:szCs w:val="22"/>
                <w:lang w:eastAsia="nb-NO"/>
              </w:rPr>
              <w:t>2,5 mg</w:t>
            </w:r>
          </w:p>
        </w:tc>
        <w:tc>
          <w:tcPr>
            <w:tcW w:w="2976" w:type="dxa"/>
            <w:vMerge/>
            <w:tcBorders>
              <w:bottom w:val="single" w:sz="4" w:space="0" w:color="auto"/>
            </w:tcBorders>
          </w:tcPr>
          <w:p w14:paraId="763DC5A3" w14:textId="77777777" w:rsidR="006E6159" w:rsidRPr="003C7A59" w:rsidRDefault="006E6159" w:rsidP="00346A1D">
            <w:pPr>
              <w:tabs>
                <w:tab w:val="clear" w:pos="567"/>
              </w:tabs>
              <w:spacing w:before="40" w:after="40"/>
              <w:jc w:val="center"/>
              <w:rPr>
                <w:szCs w:val="22"/>
                <w:lang w:eastAsia="nb-NO"/>
              </w:rPr>
            </w:pPr>
          </w:p>
        </w:tc>
      </w:tr>
      <w:tr w:rsidR="000F0111" w:rsidRPr="003C7A59" w14:paraId="763DC5A9" w14:textId="77777777" w:rsidTr="006E6159">
        <w:tc>
          <w:tcPr>
            <w:tcW w:w="2694" w:type="dxa"/>
            <w:tcBorders>
              <w:top w:val="single" w:sz="4" w:space="0" w:color="auto"/>
            </w:tcBorders>
          </w:tcPr>
          <w:p w14:paraId="763DC5A5" w14:textId="77777777" w:rsidR="000F0111" w:rsidRPr="003C7A59" w:rsidRDefault="000F0111" w:rsidP="00346A1D">
            <w:pPr>
              <w:tabs>
                <w:tab w:val="clear" w:pos="567"/>
              </w:tabs>
              <w:spacing w:before="40" w:after="40"/>
              <w:jc w:val="center"/>
              <w:rPr>
                <w:szCs w:val="22"/>
                <w:lang w:eastAsia="nb-NO"/>
              </w:rPr>
            </w:pPr>
            <w:r w:rsidRPr="003C7A59">
              <w:rPr>
                <w:szCs w:val="22"/>
                <w:lang w:eastAsia="nb-NO"/>
              </w:rPr>
              <w:t>4,0 -7,0</w:t>
            </w:r>
          </w:p>
        </w:tc>
        <w:tc>
          <w:tcPr>
            <w:tcW w:w="1559" w:type="dxa"/>
            <w:tcBorders>
              <w:top w:val="single" w:sz="4" w:space="0" w:color="auto"/>
            </w:tcBorders>
            <w:shd w:val="clear" w:color="auto" w:fill="auto"/>
          </w:tcPr>
          <w:p w14:paraId="763DC5A6" w14:textId="77777777" w:rsidR="000F0111" w:rsidRPr="003C7A59" w:rsidRDefault="000F0111" w:rsidP="00346A1D">
            <w:pPr>
              <w:tabs>
                <w:tab w:val="clear" w:pos="567"/>
              </w:tabs>
              <w:spacing w:before="40" w:after="40"/>
              <w:jc w:val="center"/>
              <w:rPr>
                <w:szCs w:val="22"/>
                <w:lang w:eastAsia="nb-NO"/>
              </w:rPr>
            </w:pPr>
            <w:r w:rsidRPr="003C7A59">
              <w:rPr>
                <w:szCs w:val="22"/>
                <w:lang w:eastAsia="nb-NO"/>
              </w:rPr>
              <w:t>½</w:t>
            </w:r>
          </w:p>
        </w:tc>
        <w:tc>
          <w:tcPr>
            <w:tcW w:w="1843" w:type="dxa"/>
            <w:tcBorders>
              <w:top w:val="single" w:sz="4" w:space="0" w:color="auto"/>
            </w:tcBorders>
            <w:shd w:val="clear" w:color="auto" w:fill="auto"/>
          </w:tcPr>
          <w:p w14:paraId="763DC5A7" w14:textId="77777777" w:rsidR="000F0111" w:rsidRPr="003C7A59" w:rsidRDefault="000F0111" w:rsidP="00346A1D">
            <w:pPr>
              <w:tabs>
                <w:tab w:val="clear" w:pos="567"/>
              </w:tabs>
              <w:spacing w:before="40" w:after="40"/>
              <w:jc w:val="center"/>
              <w:rPr>
                <w:szCs w:val="22"/>
                <w:lang w:eastAsia="nb-NO"/>
              </w:rPr>
            </w:pPr>
          </w:p>
        </w:tc>
        <w:tc>
          <w:tcPr>
            <w:tcW w:w="2976" w:type="dxa"/>
            <w:tcBorders>
              <w:top w:val="single" w:sz="4" w:space="0" w:color="auto"/>
            </w:tcBorders>
          </w:tcPr>
          <w:p w14:paraId="763DC5A8" w14:textId="77777777" w:rsidR="000F0111" w:rsidRPr="003C7A59" w:rsidRDefault="000F0111" w:rsidP="00346A1D">
            <w:pPr>
              <w:tabs>
                <w:tab w:val="clear" w:pos="567"/>
              </w:tabs>
              <w:spacing w:before="40" w:after="40"/>
              <w:jc w:val="center"/>
              <w:rPr>
                <w:szCs w:val="22"/>
                <w:lang w:eastAsia="nb-NO"/>
              </w:rPr>
            </w:pPr>
            <w:r w:rsidRPr="003C7A59">
              <w:rPr>
                <w:szCs w:val="22"/>
                <w:lang w:eastAsia="nb-NO"/>
              </w:rPr>
              <w:t>0,13</w:t>
            </w:r>
            <w:r w:rsidR="002F582F" w:rsidRPr="003C7A59">
              <w:rPr>
                <w:szCs w:val="22"/>
                <w:lang w:eastAsia="nb-NO"/>
              </w:rPr>
              <w:t>–</w:t>
            </w:r>
            <w:r w:rsidRPr="003C7A59">
              <w:rPr>
                <w:szCs w:val="22"/>
                <w:lang w:eastAsia="nb-NO"/>
              </w:rPr>
              <w:t>0,1</w:t>
            </w:r>
          </w:p>
        </w:tc>
      </w:tr>
      <w:tr w:rsidR="000F0111" w:rsidRPr="003C7A59" w14:paraId="763DC5AE" w14:textId="77777777" w:rsidTr="006E6159">
        <w:tc>
          <w:tcPr>
            <w:tcW w:w="2694" w:type="dxa"/>
          </w:tcPr>
          <w:p w14:paraId="763DC5AA" w14:textId="77777777" w:rsidR="000F0111" w:rsidRPr="003C7A59" w:rsidRDefault="000F0111" w:rsidP="00346A1D">
            <w:pPr>
              <w:tabs>
                <w:tab w:val="clear" w:pos="567"/>
              </w:tabs>
              <w:spacing w:before="40" w:after="40"/>
              <w:jc w:val="center"/>
              <w:rPr>
                <w:szCs w:val="22"/>
                <w:lang w:eastAsia="nb-NO"/>
              </w:rPr>
            </w:pPr>
            <w:r w:rsidRPr="003C7A59">
              <w:rPr>
                <w:szCs w:val="22"/>
                <w:lang w:eastAsia="nb-NO"/>
              </w:rPr>
              <w:t>7,1</w:t>
            </w:r>
            <w:r w:rsidR="002F582F" w:rsidRPr="003C7A59">
              <w:rPr>
                <w:szCs w:val="22"/>
                <w:lang w:eastAsia="nb-NO"/>
              </w:rPr>
              <w:t>–</w:t>
            </w:r>
            <w:r w:rsidRPr="003C7A59">
              <w:rPr>
                <w:szCs w:val="22"/>
                <w:lang w:eastAsia="nb-NO"/>
              </w:rPr>
              <w:t>10,0</w:t>
            </w:r>
          </w:p>
        </w:tc>
        <w:tc>
          <w:tcPr>
            <w:tcW w:w="1559" w:type="dxa"/>
            <w:shd w:val="clear" w:color="auto" w:fill="auto"/>
          </w:tcPr>
          <w:p w14:paraId="763DC5AB" w14:textId="77777777" w:rsidR="000F0111" w:rsidRPr="003C7A59" w:rsidRDefault="000F0111" w:rsidP="00346A1D">
            <w:pPr>
              <w:tabs>
                <w:tab w:val="clear" w:pos="567"/>
              </w:tabs>
              <w:spacing w:before="40" w:after="40"/>
              <w:jc w:val="center"/>
              <w:rPr>
                <w:szCs w:val="22"/>
                <w:lang w:eastAsia="nb-NO"/>
              </w:rPr>
            </w:pPr>
            <w:r w:rsidRPr="003C7A59">
              <w:rPr>
                <w:szCs w:val="22"/>
                <w:lang w:eastAsia="nb-NO"/>
              </w:rPr>
              <w:t>1</w:t>
            </w:r>
          </w:p>
        </w:tc>
        <w:tc>
          <w:tcPr>
            <w:tcW w:w="1843" w:type="dxa"/>
            <w:shd w:val="clear" w:color="auto" w:fill="auto"/>
          </w:tcPr>
          <w:p w14:paraId="763DC5AC" w14:textId="77777777" w:rsidR="000F0111" w:rsidRPr="003C7A59" w:rsidRDefault="000F0111" w:rsidP="00346A1D">
            <w:pPr>
              <w:tabs>
                <w:tab w:val="clear" w:pos="567"/>
              </w:tabs>
              <w:spacing w:before="40" w:after="40"/>
              <w:jc w:val="center"/>
              <w:rPr>
                <w:szCs w:val="22"/>
                <w:lang w:eastAsia="nb-NO"/>
              </w:rPr>
            </w:pPr>
          </w:p>
        </w:tc>
        <w:tc>
          <w:tcPr>
            <w:tcW w:w="2976" w:type="dxa"/>
          </w:tcPr>
          <w:p w14:paraId="763DC5AD" w14:textId="77777777" w:rsidR="000F0111" w:rsidRPr="003C7A59" w:rsidRDefault="000F0111" w:rsidP="00346A1D">
            <w:pPr>
              <w:tabs>
                <w:tab w:val="clear" w:pos="567"/>
              </w:tabs>
              <w:spacing w:before="40" w:after="40"/>
              <w:jc w:val="center"/>
              <w:rPr>
                <w:szCs w:val="22"/>
                <w:lang w:eastAsia="nb-NO"/>
              </w:rPr>
            </w:pPr>
            <w:r w:rsidRPr="003C7A59">
              <w:rPr>
                <w:szCs w:val="22"/>
                <w:lang w:eastAsia="nb-NO"/>
              </w:rPr>
              <w:t>0,14</w:t>
            </w:r>
            <w:r w:rsidR="002F582F" w:rsidRPr="003C7A59">
              <w:rPr>
                <w:szCs w:val="22"/>
                <w:lang w:eastAsia="nb-NO"/>
              </w:rPr>
              <w:t>–</w:t>
            </w:r>
            <w:r w:rsidRPr="003C7A59">
              <w:rPr>
                <w:szCs w:val="22"/>
                <w:lang w:eastAsia="nb-NO"/>
              </w:rPr>
              <w:t>0,1</w:t>
            </w:r>
          </w:p>
        </w:tc>
      </w:tr>
      <w:tr w:rsidR="000F0111" w:rsidRPr="003C7A59" w14:paraId="763DC5B3" w14:textId="77777777" w:rsidTr="006E6159">
        <w:tc>
          <w:tcPr>
            <w:tcW w:w="2694" w:type="dxa"/>
          </w:tcPr>
          <w:p w14:paraId="763DC5AF" w14:textId="77777777" w:rsidR="000F0111" w:rsidRPr="003C7A59" w:rsidRDefault="000F0111" w:rsidP="00346A1D">
            <w:pPr>
              <w:tabs>
                <w:tab w:val="clear" w:pos="567"/>
              </w:tabs>
              <w:spacing w:before="40" w:after="40"/>
              <w:jc w:val="center"/>
              <w:rPr>
                <w:szCs w:val="22"/>
                <w:lang w:eastAsia="nb-NO"/>
              </w:rPr>
            </w:pPr>
            <w:r w:rsidRPr="003C7A59">
              <w:rPr>
                <w:szCs w:val="22"/>
                <w:lang w:eastAsia="nb-NO"/>
              </w:rPr>
              <w:t>10,1</w:t>
            </w:r>
            <w:r w:rsidR="002F582F" w:rsidRPr="003C7A59">
              <w:rPr>
                <w:szCs w:val="22"/>
                <w:lang w:eastAsia="nb-NO"/>
              </w:rPr>
              <w:t>–</w:t>
            </w:r>
            <w:r w:rsidRPr="003C7A59">
              <w:rPr>
                <w:szCs w:val="22"/>
                <w:lang w:eastAsia="nb-NO"/>
              </w:rPr>
              <w:t>15,0</w:t>
            </w:r>
          </w:p>
        </w:tc>
        <w:tc>
          <w:tcPr>
            <w:tcW w:w="1559" w:type="dxa"/>
            <w:shd w:val="clear" w:color="auto" w:fill="auto"/>
          </w:tcPr>
          <w:p w14:paraId="763DC5B0" w14:textId="77777777" w:rsidR="000F0111" w:rsidRPr="003C7A59" w:rsidRDefault="000F0111" w:rsidP="00346A1D">
            <w:pPr>
              <w:tabs>
                <w:tab w:val="clear" w:pos="567"/>
              </w:tabs>
              <w:spacing w:before="40" w:after="40"/>
              <w:jc w:val="center"/>
              <w:rPr>
                <w:szCs w:val="22"/>
                <w:lang w:eastAsia="nb-NO"/>
              </w:rPr>
            </w:pPr>
            <w:r w:rsidRPr="003C7A59">
              <w:rPr>
                <w:szCs w:val="22"/>
                <w:lang w:eastAsia="nb-NO"/>
              </w:rPr>
              <w:t>1½</w:t>
            </w:r>
          </w:p>
        </w:tc>
        <w:tc>
          <w:tcPr>
            <w:tcW w:w="1843" w:type="dxa"/>
            <w:shd w:val="clear" w:color="auto" w:fill="auto"/>
          </w:tcPr>
          <w:p w14:paraId="763DC5B1" w14:textId="77777777" w:rsidR="000F0111" w:rsidRPr="003C7A59" w:rsidRDefault="000F0111" w:rsidP="00346A1D">
            <w:pPr>
              <w:tabs>
                <w:tab w:val="clear" w:pos="567"/>
              </w:tabs>
              <w:spacing w:before="40" w:after="40"/>
              <w:jc w:val="center"/>
              <w:rPr>
                <w:szCs w:val="22"/>
                <w:lang w:eastAsia="nb-NO"/>
              </w:rPr>
            </w:pPr>
          </w:p>
        </w:tc>
        <w:tc>
          <w:tcPr>
            <w:tcW w:w="2976" w:type="dxa"/>
          </w:tcPr>
          <w:p w14:paraId="763DC5B2" w14:textId="77777777" w:rsidR="000F0111" w:rsidRPr="003C7A59" w:rsidRDefault="000F0111" w:rsidP="00346A1D">
            <w:pPr>
              <w:tabs>
                <w:tab w:val="clear" w:pos="567"/>
              </w:tabs>
              <w:spacing w:before="40" w:after="40"/>
              <w:jc w:val="center"/>
              <w:rPr>
                <w:szCs w:val="22"/>
                <w:lang w:eastAsia="nb-NO"/>
              </w:rPr>
            </w:pPr>
            <w:r w:rsidRPr="003C7A59">
              <w:rPr>
                <w:szCs w:val="22"/>
                <w:lang w:eastAsia="nb-NO"/>
              </w:rPr>
              <w:t>0,15</w:t>
            </w:r>
            <w:r w:rsidR="002F582F" w:rsidRPr="003C7A59">
              <w:rPr>
                <w:szCs w:val="22"/>
                <w:lang w:eastAsia="nb-NO"/>
              </w:rPr>
              <w:t>–</w:t>
            </w:r>
            <w:r w:rsidRPr="003C7A59">
              <w:rPr>
                <w:szCs w:val="22"/>
                <w:lang w:eastAsia="nb-NO"/>
              </w:rPr>
              <w:t>0,1</w:t>
            </w:r>
          </w:p>
        </w:tc>
      </w:tr>
      <w:tr w:rsidR="000F0111" w:rsidRPr="003C7A59" w14:paraId="763DC5B8" w14:textId="77777777" w:rsidTr="006E6159">
        <w:tc>
          <w:tcPr>
            <w:tcW w:w="2694" w:type="dxa"/>
          </w:tcPr>
          <w:p w14:paraId="763DC5B4" w14:textId="77777777" w:rsidR="000F0111" w:rsidRPr="003C7A59" w:rsidRDefault="000F0111" w:rsidP="00346A1D">
            <w:pPr>
              <w:tabs>
                <w:tab w:val="clear" w:pos="567"/>
              </w:tabs>
              <w:spacing w:before="40" w:after="40"/>
              <w:jc w:val="center"/>
              <w:rPr>
                <w:szCs w:val="22"/>
                <w:lang w:eastAsia="nb-NO"/>
              </w:rPr>
            </w:pPr>
            <w:r w:rsidRPr="003C7A59">
              <w:rPr>
                <w:szCs w:val="22"/>
                <w:lang w:eastAsia="nb-NO"/>
              </w:rPr>
              <w:t>15,1</w:t>
            </w:r>
            <w:r w:rsidR="002F582F" w:rsidRPr="003C7A59">
              <w:rPr>
                <w:szCs w:val="22"/>
                <w:lang w:eastAsia="nb-NO"/>
              </w:rPr>
              <w:t>–</w:t>
            </w:r>
            <w:r w:rsidRPr="003C7A59">
              <w:rPr>
                <w:szCs w:val="22"/>
                <w:lang w:eastAsia="nb-NO"/>
              </w:rPr>
              <w:t>20,0</w:t>
            </w:r>
          </w:p>
        </w:tc>
        <w:tc>
          <w:tcPr>
            <w:tcW w:w="1559" w:type="dxa"/>
            <w:shd w:val="clear" w:color="auto" w:fill="auto"/>
          </w:tcPr>
          <w:p w14:paraId="763DC5B5" w14:textId="77777777" w:rsidR="000F0111" w:rsidRPr="003C7A59" w:rsidRDefault="000F0111" w:rsidP="00346A1D">
            <w:pPr>
              <w:tabs>
                <w:tab w:val="clear" w:pos="567"/>
              </w:tabs>
              <w:spacing w:before="40" w:after="40"/>
              <w:jc w:val="center"/>
              <w:rPr>
                <w:szCs w:val="22"/>
                <w:lang w:eastAsia="nb-NO"/>
              </w:rPr>
            </w:pPr>
            <w:r w:rsidRPr="003C7A59">
              <w:rPr>
                <w:szCs w:val="22"/>
                <w:lang w:eastAsia="nb-NO"/>
              </w:rPr>
              <w:t>2</w:t>
            </w:r>
          </w:p>
        </w:tc>
        <w:tc>
          <w:tcPr>
            <w:tcW w:w="1843" w:type="dxa"/>
            <w:shd w:val="clear" w:color="auto" w:fill="auto"/>
          </w:tcPr>
          <w:p w14:paraId="763DC5B6" w14:textId="77777777" w:rsidR="000F0111" w:rsidRPr="003C7A59" w:rsidRDefault="000F0111" w:rsidP="00346A1D">
            <w:pPr>
              <w:tabs>
                <w:tab w:val="clear" w:pos="567"/>
              </w:tabs>
              <w:spacing w:before="40" w:after="40"/>
              <w:jc w:val="center"/>
              <w:rPr>
                <w:szCs w:val="22"/>
                <w:lang w:eastAsia="nb-NO"/>
              </w:rPr>
            </w:pPr>
          </w:p>
        </w:tc>
        <w:tc>
          <w:tcPr>
            <w:tcW w:w="2976" w:type="dxa"/>
          </w:tcPr>
          <w:p w14:paraId="763DC5B7" w14:textId="77777777" w:rsidR="000F0111" w:rsidRPr="003C7A59" w:rsidRDefault="000F0111" w:rsidP="00346A1D">
            <w:pPr>
              <w:tabs>
                <w:tab w:val="clear" w:pos="567"/>
              </w:tabs>
              <w:spacing w:before="40" w:after="40"/>
              <w:jc w:val="center"/>
              <w:rPr>
                <w:szCs w:val="22"/>
                <w:lang w:eastAsia="nb-NO"/>
              </w:rPr>
            </w:pPr>
            <w:r w:rsidRPr="003C7A59">
              <w:rPr>
                <w:szCs w:val="22"/>
                <w:lang w:eastAsia="nb-NO"/>
              </w:rPr>
              <w:t>0,13</w:t>
            </w:r>
            <w:r w:rsidR="002F582F" w:rsidRPr="003C7A59">
              <w:rPr>
                <w:szCs w:val="22"/>
                <w:lang w:eastAsia="nb-NO"/>
              </w:rPr>
              <w:t>–</w:t>
            </w:r>
            <w:r w:rsidRPr="003C7A59">
              <w:rPr>
                <w:szCs w:val="22"/>
                <w:lang w:eastAsia="nb-NO"/>
              </w:rPr>
              <w:t>0,1</w:t>
            </w:r>
          </w:p>
        </w:tc>
      </w:tr>
      <w:tr w:rsidR="000F0111" w:rsidRPr="003C7A59" w14:paraId="763DC5BD" w14:textId="77777777" w:rsidTr="006E6159">
        <w:tc>
          <w:tcPr>
            <w:tcW w:w="2694" w:type="dxa"/>
          </w:tcPr>
          <w:p w14:paraId="763DC5B9" w14:textId="77777777" w:rsidR="000F0111" w:rsidRPr="003C7A59" w:rsidRDefault="000F0111" w:rsidP="00346A1D">
            <w:pPr>
              <w:tabs>
                <w:tab w:val="clear" w:pos="567"/>
              </w:tabs>
              <w:spacing w:before="40" w:after="40"/>
              <w:jc w:val="center"/>
              <w:rPr>
                <w:szCs w:val="22"/>
                <w:lang w:eastAsia="nb-NO"/>
              </w:rPr>
            </w:pPr>
            <w:r w:rsidRPr="003C7A59">
              <w:rPr>
                <w:szCs w:val="22"/>
                <w:lang w:eastAsia="nb-NO"/>
              </w:rPr>
              <w:t>20,1 - 25,0</w:t>
            </w:r>
          </w:p>
        </w:tc>
        <w:tc>
          <w:tcPr>
            <w:tcW w:w="1559" w:type="dxa"/>
            <w:shd w:val="clear" w:color="auto" w:fill="auto"/>
          </w:tcPr>
          <w:p w14:paraId="763DC5BA" w14:textId="77777777" w:rsidR="000F0111" w:rsidRPr="003C7A59" w:rsidRDefault="000F0111" w:rsidP="00346A1D">
            <w:pPr>
              <w:tabs>
                <w:tab w:val="clear" w:pos="567"/>
              </w:tabs>
              <w:spacing w:before="40" w:after="40"/>
              <w:jc w:val="center"/>
              <w:rPr>
                <w:szCs w:val="22"/>
                <w:lang w:eastAsia="nb-NO"/>
              </w:rPr>
            </w:pPr>
          </w:p>
        </w:tc>
        <w:tc>
          <w:tcPr>
            <w:tcW w:w="1843" w:type="dxa"/>
            <w:shd w:val="clear" w:color="auto" w:fill="auto"/>
          </w:tcPr>
          <w:p w14:paraId="763DC5BB" w14:textId="77777777" w:rsidR="000F0111" w:rsidRPr="003C7A59" w:rsidRDefault="000F0111" w:rsidP="00346A1D">
            <w:pPr>
              <w:tabs>
                <w:tab w:val="clear" w:pos="567"/>
              </w:tabs>
              <w:spacing w:before="40" w:after="40"/>
              <w:jc w:val="center"/>
              <w:rPr>
                <w:szCs w:val="22"/>
                <w:lang w:eastAsia="nb-NO"/>
              </w:rPr>
            </w:pPr>
            <w:r w:rsidRPr="003C7A59">
              <w:rPr>
                <w:szCs w:val="22"/>
                <w:lang w:eastAsia="nb-NO"/>
              </w:rPr>
              <w:t>1</w:t>
            </w:r>
          </w:p>
        </w:tc>
        <w:tc>
          <w:tcPr>
            <w:tcW w:w="2976" w:type="dxa"/>
          </w:tcPr>
          <w:p w14:paraId="763DC5BC" w14:textId="77777777" w:rsidR="000F0111" w:rsidRPr="003C7A59" w:rsidRDefault="000F0111" w:rsidP="00346A1D">
            <w:pPr>
              <w:tabs>
                <w:tab w:val="clear" w:pos="567"/>
              </w:tabs>
              <w:spacing w:before="40" w:after="40"/>
              <w:jc w:val="center"/>
              <w:rPr>
                <w:szCs w:val="22"/>
                <w:lang w:eastAsia="nb-NO"/>
              </w:rPr>
            </w:pPr>
            <w:r w:rsidRPr="003C7A59">
              <w:rPr>
                <w:szCs w:val="22"/>
                <w:lang w:eastAsia="nb-NO"/>
              </w:rPr>
              <w:t>0,12 -01</w:t>
            </w:r>
          </w:p>
        </w:tc>
      </w:tr>
      <w:tr w:rsidR="000F0111" w:rsidRPr="003C7A59" w14:paraId="763DC5C2" w14:textId="77777777" w:rsidTr="006E6159">
        <w:tc>
          <w:tcPr>
            <w:tcW w:w="2694" w:type="dxa"/>
          </w:tcPr>
          <w:p w14:paraId="763DC5BE" w14:textId="77777777" w:rsidR="000F0111" w:rsidRPr="003C7A59" w:rsidRDefault="000F0111" w:rsidP="00346A1D">
            <w:pPr>
              <w:tabs>
                <w:tab w:val="clear" w:pos="567"/>
              </w:tabs>
              <w:spacing w:before="40" w:after="40"/>
              <w:jc w:val="center"/>
              <w:rPr>
                <w:szCs w:val="22"/>
                <w:lang w:eastAsia="nb-NO"/>
              </w:rPr>
            </w:pPr>
            <w:r w:rsidRPr="003C7A59">
              <w:rPr>
                <w:szCs w:val="22"/>
                <w:lang w:eastAsia="nb-NO"/>
              </w:rPr>
              <w:t>25,1</w:t>
            </w:r>
            <w:r w:rsidR="002F582F" w:rsidRPr="003C7A59">
              <w:rPr>
                <w:szCs w:val="22"/>
                <w:lang w:eastAsia="nb-NO"/>
              </w:rPr>
              <w:t>–</w:t>
            </w:r>
            <w:r w:rsidRPr="003C7A59">
              <w:rPr>
                <w:szCs w:val="22"/>
                <w:lang w:eastAsia="nb-NO"/>
              </w:rPr>
              <w:t>35,0</w:t>
            </w:r>
          </w:p>
        </w:tc>
        <w:tc>
          <w:tcPr>
            <w:tcW w:w="1559" w:type="dxa"/>
            <w:shd w:val="clear" w:color="auto" w:fill="auto"/>
          </w:tcPr>
          <w:p w14:paraId="763DC5BF" w14:textId="77777777" w:rsidR="000F0111" w:rsidRPr="003C7A59" w:rsidRDefault="000F0111" w:rsidP="00346A1D">
            <w:pPr>
              <w:tabs>
                <w:tab w:val="clear" w:pos="567"/>
              </w:tabs>
              <w:spacing w:before="40" w:after="40"/>
              <w:jc w:val="center"/>
              <w:rPr>
                <w:szCs w:val="22"/>
                <w:lang w:eastAsia="nb-NO"/>
              </w:rPr>
            </w:pPr>
          </w:p>
        </w:tc>
        <w:tc>
          <w:tcPr>
            <w:tcW w:w="1843" w:type="dxa"/>
            <w:shd w:val="clear" w:color="auto" w:fill="auto"/>
          </w:tcPr>
          <w:p w14:paraId="763DC5C0" w14:textId="77777777" w:rsidR="000F0111" w:rsidRPr="003C7A59" w:rsidRDefault="000F0111" w:rsidP="00346A1D">
            <w:pPr>
              <w:tabs>
                <w:tab w:val="clear" w:pos="567"/>
              </w:tabs>
              <w:spacing w:before="40" w:after="40"/>
              <w:jc w:val="center"/>
              <w:rPr>
                <w:szCs w:val="22"/>
                <w:lang w:eastAsia="nb-NO"/>
              </w:rPr>
            </w:pPr>
            <w:r w:rsidRPr="003C7A59">
              <w:rPr>
                <w:szCs w:val="22"/>
                <w:lang w:eastAsia="nb-NO"/>
              </w:rPr>
              <w:t>1½</w:t>
            </w:r>
          </w:p>
        </w:tc>
        <w:tc>
          <w:tcPr>
            <w:tcW w:w="2976" w:type="dxa"/>
          </w:tcPr>
          <w:p w14:paraId="763DC5C1" w14:textId="77777777" w:rsidR="000F0111" w:rsidRPr="003C7A59" w:rsidRDefault="000F0111" w:rsidP="00346A1D">
            <w:pPr>
              <w:tabs>
                <w:tab w:val="clear" w:pos="567"/>
              </w:tabs>
              <w:spacing w:before="40" w:after="40"/>
              <w:jc w:val="center"/>
              <w:rPr>
                <w:szCs w:val="22"/>
                <w:lang w:eastAsia="nb-NO"/>
              </w:rPr>
            </w:pPr>
            <w:r w:rsidRPr="003C7A59">
              <w:rPr>
                <w:szCs w:val="22"/>
                <w:lang w:eastAsia="nb-NO"/>
              </w:rPr>
              <w:t>0,15</w:t>
            </w:r>
            <w:r w:rsidR="002F582F" w:rsidRPr="003C7A59">
              <w:rPr>
                <w:szCs w:val="22"/>
                <w:lang w:eastAsia="nb-NO"/>
              </w:rPr>
              <w:t>–</w:t>
            </w:r>
            <w:r w:rsidRPr="003C7A59">
              <w:rPr>
                <w:szCs w:val="22"/>
                <w:lang w:eastAsia="nb-NO"/>
              </w:rPr>
              <w:t>0,1</w:t>
            </w:r>
          </w:p>
        </w:tc>
      </w:tr>
      <w:tr w:rsidR="000F0111" w:rsidRPr="003C7A59" w14:paraId="763DC5C7" w14:textId="77777777" w:rsidTr="006E6159">
        <w:tc>
          <w:tcPr>
            <w:tcW w:w="2694" w:type="dxa"/>
          </w:tcPr>
          <w:p w14:paraId="763DC5C3" w14:textId="77777777" w:rsidR="000F0111" w:rsidRPr="003C7A59" w:rsidRDefault="000F0111" w:rsidP="00346A1D">
            <w:pPr>
              <w:tabs>
                <w:tab w:val="clear" w:pos="567"/>
              </w:tabs>
              <w:spacing w:before="40" w:after="40"/>
              <w:jc w:val="center"/>
              <w:rPr>
                <w:szCs w:val="22"/>
                <w:lang w:eastAsia="nb-NO"/>
              </w:rPr>
            </w:pPr>
            <w:r w:rsidRPr="003C7A59">
              <w:rPr>
                <w:szCs w:val="22"/>
                <w:lang w:eastAsia="nb-NO"/>
              </w:rPr>
              <w:t>35,1</w:t>
            </w:r>
            <w:r w:rsidR="002F582F" w:rsidRPr="003C7A59">
              <w:rPr>
                <w:szCs w:val="22"/>
                <w:lang w:eastAsia="nb-NO"/>
              </w:rPr>
              <w:t>–</w:t>
            </w:r>
            <w:r w:rsidRPr="003C7A59">
              <w:rPr>
                <w:szCs w:val="22"/>
                <w:lang w:eastAsia="nb-NO"/>
              </w:rPr>
              <w:t>50,0</w:t>
            </w:r>
          </w:p>
        </w:tc>
        <w:tc>
          <w:tcPr>
            <w:tcW w:w="1559" w:type="dxa"/>
            <w:shd w:val="clear" w:color="auto" w:fill="auto"/>
          </w:tcPr>
          <w:p w14:paraId="763DC5C4" w14:textId="77777777" w:rsidR="000F0111" w:rsidRPr="003C7A59" w:rsidRDefault="000F0111" w:rsidP="00346A1D">
            <w:pPr>
              <w:tabs>
                <w:tab w:val="clear" w:pos="567"/>
              </w:tabs>
              <w:spacing w:before="40" w:after="40"/>
              <w:jc w:val="center"/>
              <w:rPr>
                <w:szCs w:val="22"/>
                <w:lang w:eastAsia="nb-NO"/>
              </w:rPr>
            </w:pPr>
          </w:p>
        </w:tc>
        <w:tc>
          <w:tcPr>
            <w:tcW w:w="1843" w:type="dxa"/>
            <w:shd w:val="clear" w:color="auto" w:fill="auto"/>
          </w:tcPr>
          <w:p w14:paraId="763DC5C5" w14:textId="77777777" w:rsidR="000F0111" w:rsidRPr="003C7A59" w:rsidRDefault="000F0111" w:rsidP="00346A1D">
            <w:pPr>
              <w:tabs>
                <w:tab w:val="clear" w:pos="567"/>
              </w:tabs>
              <w:spacing w:before="40" w:after="40"/>
              <w:jc w:val="center"/>
              <w:rPr>
                <w:szCs w:val="22"/>
                <w:lang w:eastAsia="nb-NO"/>
              </w:rPr>
            </w:pPr>
            <w:r w:rsidRPr="003C7A59">
              <w:rPr>
                <w:szCs w:val="22"/>
                <w:lang w:eastAsia="nb-NO"/>
              </w:rPr>
              <w:t>2</w:t>
            </w:r>
          </w:p>
        </w:tc>
        <w:tc>
          <w:tcPr>
            <w:tcW w:w="2976" w:type="dxa"/>
          </w:tcPr>
          <w:p w14:paraId="763DC5C6" w14:textId="77777777" w:rsidR="000F0111" w:rsidRPr="003C7A59" w:rsidRDefault="000F0111" w:rsidP="00346A1D">
            <w:pPr>
              <w:tabs>
                <w:tab w:val="clear" w:pos="567"/>
              </w:tabs>
              <w:spacing w:before="40" w:after="40"/>
              <w:jc w:val="center"/>
              <w:rPr>
                <w:szCs w:val="22"/>
                <w:lang w:eastAsia="nb-NO"/>
              </w:rPr>
            </w:pPr>
            <w:r w:rsidRPr="003C7A59">
              <w:rPr>
                <w:szCs w:val="22"/>
                <w:lang w:eastAsia="nb-NO"/>
              </w:rPr>
              <w:t>0,14</w:t>
            </w:r>
            <w:r w:rsidR="002F582F" w:rsidRPr="003C7A59">
              <w:rPr>
                <w:szCs w:val="22"/>
                <w:lang w:eastAsia="nb-NO"/>
              </w:rPr>
              <w:t>–</w:t>
            </w:r>
            <w:r w:rsidRPr="003C7A59">
              <w:rPr>
                <w:szCs w:val="22"/>
                <w:lang w:eastAsia="nb-NO"/>
              </w:rPr>
              <w:t>0,1</w:t>
            </w:r>
          </w:p>
        </w:tc>
      </w:tr>
    </w:tbl>
    <w:p w14:paraId="763DC5C8" w14:textId="77777777" w:rsidR="000F0111" w:rsidRPr="003C7A59" w:rsidRDefault="000F0111" w:rsidP="00346A1D">
      <w:pPr>
        <w:tabs>
          <w:tab w:val="clear" w:pos="567"/>
        </w:tabs>
        <w:spacing w:line="240" w:lineRule="auto"/>
        <w:rPr>
          <w:szCs w:val="22"/>
          <w:lang w:eastAsia="nb-NO"/>
        </w:rPr>
      </w:pPr>
    </w:p>
    <w:p w14:paraId="763DC5C9" w14:textId="77777777" w:rsidR="000F0111" w:rsidRPr="003C7A59" w:rsidRDefault="000F0111" w:rsidP="00346A1D">
      <w:pPr>
        <w:tabs>
          <w:tab w:val="clear" w:pos="567"/>
        </w:tabs>
        <w:spacing w:line="240" w:lineRule="auto"/>
        <w:rPr>
          <w:szCs w:val="22"/>
          <w:lang w:eastAsia="nb-NO"/>
        </w:rPr>
      </w:pPr>
      <w:r w:rsidRPr="003C7A59">
        <w:rPr>
          <w:szCs w:val="22"/>
          <w:lang w:eastAsia="nb-NO"/>
        </w:rPr>
        <w:t xml:space="preserve">Bruk av Metacam mikstur til hund kan doseres enda mer presist. Til hund under 4 kg, anbefales Metacam mikstur til hund. </w:t>
      </w:r>
    </w:p>
    <w:p w14:paraId="763DC5CA" w14:textId="77777777" w:rsidR="000F0111" w:rsidRPr="003C7A59" w:rsidRDefault="000F0111" w:rsidP="00346A1D">
      <w:pPr>
        <w:tabs>
          <w:tab w:val="clear" w:pos="567"/>
        </w:tabs>
        <w:spacing w:line="240" w:lineRule="auto"/>
        <w:rPr>
          <w:szCs w:val="22"/>
          <w:lang w:eastAsia="nb-NO"/>
        </w:rPr>
      </w:pPr>
    </w:p>
    <w:p w14:paraId="763DC5CB" w14:textId="2D150043" w:rsidR="000F0111" w:rsidRPr="003C7A59" w:rsidRDefault="000F0111" w:rsidP="00346A1D">
      <w:pPr>
        <w:tabs>
          <w:tab w:val="clear" w:pos="567"/>
        </w:tabs>
        <w:spacing w:line="240" w:lineRule="auto"/>
        <w:rPr>
          <w:szCs w:val="22"/>
          <w:lang w:eastAsia="nb-NO"/>
        </w:rPr>
      </w:pPr>
      <w:r w:rsidRPr="003C7A59">
        <w:rPr>
          <w:szCs w:val="22"/>
          <w:lang w:eastAsia="nb-NO"/>
        </w:rPr>
        <w:t xml:space="preserve">Klinisk respons sees normalt i løpet av 3-4 </w:t>
      </w:r>
      <w:r w:rsidR="000B5645">
        <w:rPr>
          <w:szCs w:val="22"/>
          <w:lang w:eastAsia="nb-NO"/>
        </w:rPr>
        <w:t>døgn</w:t>
      </w:r>
      <w:r w:rsidRPr="003C7A59">
        <w:rPr>
          <w:szCs w:val="22"/>
          <w:lang w:eastAsia="nb-NO"/>
        </w:rPr>
        <w:t xml:space="preserve">. Behandlingen bør avbrytes etter senest 10 </w:t>
      </w:r>
      <w:r w:rsidR="000B5645">
        <w:rPr>
          <w:szCs w:val="22"/>
          <w:lang w:eastAsia="nb-NO"/>
        </w:rPr>
        <w:t>døgn</w:t>
      </w:r>
      <w:r w:rsidRPr="003C7A59">
        <w:rPr>
          <w:szCs w:val="22"/>
          <w:lang w:eastAsia="nb-NO"/>
        </w:rPr>
        <w:t xml:space="preserve"> hvis det ikke oppnås klinisk bedring.</w:t>
      </w:r>
    </w:p>
    <w:p w14:paraId="763DC5CC" w14:textId="77777777" w:rsidR="000F0111" w:rsidRPr="003C7A59" w:rsidRDefault="000F0111" w:rsidP="00346A1D">
      <w:pPr>
        <w:tabs>
          <w:tab w:val="clear" w:pos="567"/>
        </w:tabs>
        <w:spacing w:line="240" w:lineRule="auto"/>
        <w:rPr>
          <w:szCs w:val="22"/>
          <w:lang w:eastAsia="nb-NO"/>
        </w:rPr>
      </w:pPr>
    </w:p>
    <w:p w14:paraId="763DC5CD" w14:textId="77777777" w:rsidR="000F0111" w:rsidRPr="003C7A59" w:rsidRDefault="000F0111" w:rsidP="00346A1D">
      <w:pPr>
        <w:tabs>
          <w:tab w:val="clear" w:pos="567"/>
        </w:tabs>
        <w:spacing w:line="240" w:lineRule="auto"/>
        <w:rPr>
          <w:szCs w:val="22"/>
          <w:lang w:eastAsia="nb-NO"/>
        </w:rPr>
      </w:pPr>
    </w:p>
    <w:p w14:paraId="763DC5CE" w14:textId="77777777" w:rsidR="000F0111" w:rsidRPr="003C7A59" w:rsidRDefault="000F0111" w:rsidP="00327683">
      <w:pPr>
        <w:widowControl w:val="0"/>
        <w:spacing w:line="240" w:lineRule="auto"/>
        <w:ind w:left="567" w:hanging="567"/>
        <w:rPr>
          <w:b/>
          <w:szCs w:val="22"/>
          <w:lang w:eastAsia="nb-NO"/>
        </w:rPr>
      </w:pPr>
      <w:r w:rsidRPr="00287171">
        <w:rPr>
          <w:b/>
          <w:szCs w:val="22"/>
          <w:highlight w:val="lightGray"/>
          <w:lang w:eastAsia="nb-NO"/>
        </w:rPr>
        <w:t>9.</w:t>
      </w:r>
      <w:r w:rsidRPr="003C7A59">
        <w:rPr>
          <w:b/>
          <w:szCs w:val="22"/>
          <w:lang w:eastAsia="nb-NO"/>
        </w:rPr>
        <w:tab/>
        <w:t>OPPLYSNINGER OM KORREKT BRUK</w:t>
      </w:r>
    </w:p>
    <w:p w14:paraId="763DC5CF" w14:textId="77777777" w:rsidR="000F0111" w:rsidRPr="003C7A59" w:rsidRDefault="000F0111" w:rsidP="00327683">
      <w:pPr>
        <w:widowControl w:val="0"/>
        <w:tabs>
          <w:tab w:val="clear" w:pos="567"/>
        </w:tabs>
        <w:spacing w:line="240" w:lineRule="auto"/>
        <w:rPr>
          <w:szCs w:val="22"/>
          <w:lang w:eastAsia="nb-NO"/>
        </w:rPr>
      </w:pPr>
    </w:p>
    <w:p w14:paraId="763DC5D0" w14:textId="77777777" w:rsidR="000F0111" w:rsidRPr="003C7A59" w:rsidRDefault="000F0111" w:rsidP="00327683">
      <w:pPr>
        <w:widowControl w:val="0"/>
        <w:tabs>
          <w:tab w:val="clear" w:pos="567"/>
        </w:tabs>
        <w:spacing w:line="240" w:lineRule="auto"/>
        <w:rPr>
          <w:szCs w:val="22"/>
          <w:lang w:eastAsia="nb-NO"/>
        </w:rPr>
      </w:pPr>
      <w:r w:rsidRPr="003C7A59">
        <w:rPr>
          <w:szCs w:val="22"/>
          <w:lang w:eastAsia="nb-NO"/>
        </w:rPr>
        <w:t>Det bør utvises særlig forsiktighet i forbindelse med doseringsnøyaktigheten. Dyrlegens anvisninger bør følges nøye. Instruksjon for åpning av barnesikker blisterpakning:</w:t>
      </w:r>
      <w:r w:rsidR="002F660A" w:rsidRPr="003C7A59">
        <w:rPr>
          <w:szCs w:val="22"/>
          <w:lang w:eastAsia="nb-NO"/>
        </w:rPr>
        <w:t xml:space="preserve"> </w:t>
      </w:r>
      <w:r w:rsidRPr="003C7A59">
        <w:rPr>
          <w:szCs w:val="22"/>
          <w:lang w:eastAsia="nb-NO"/>
        </w:rPr>
        <w:t>Trykk tabletten fri fra blisterpakningen</w:t>
      </w:r>
    </w:p>
    <w:p w14:paraId="763DC5D1" w14:textId="77777777" w:rsidR="000F0111" w:rsidRPr="003C7A59" w:rsidRDefault="000F0111" w:rsidP="00346A1D">
      <w:pPr>
        <w:tabs>
          <w:tab w:val="clear" w:pos="567"/>
        </w:tabs>
        <w:spacing w:line="240" w:lineRule="auto"/>
        <w:rPr>
          <w:szCs w:val="22"/>
          <w:lang w:eastAsia="nb-NO"/>
        </w:rPr>
      </w:pPr>
    </w:p>
    <w:p w14:paraId="763DC5D2" w14:textId="77777777" w:rsidR="000F0111" w:rsidRPr="003C7A59" w:rsidRDefault="000F0111" w:rsidP="00346A1D">
      <w:pPr>
        <w:tabs>
          <w:tab w:val="clear" w:pos="567"/>
        </w:tabs>
        <w:spacing w:line="240" w:lineRule="auto"/>
        <w:rPr>
          <w:szCs w:val="22"/>
          <w:lang w:eastAsia="nb-NO"/>
        </w:rPr>
      </w:pPr>
    </w:p>
    <w:p w14:paraId="763DC5D3" w14:textId="0DFE47A9" w:rsidR="000F0111" w:rsidRPr="003C7A59" w:rsidRDefault="000F0111" w:rsidP="003870EC">
      <w:pPr>
        <w:spacing w:line="240" w:lineRule="auto"/>
        <w:ind w:left="567" w:hanging="567"/>
        <w:rPr>
          <w:b/>
          <w:szCs w:val="22"/>
          <w:lang w:eastAsia="nb-NO"/>
        </w:rPr>
      </w:pPr>
      <w:r w:rsidRPr="00287171">
        <w:rPr>
          <w:b/>
          <w:szCs w:val="22"/>
          <w:highlight w:val="lightGray"/>
          <w:lang w:eastAsia="nb-NO"/>
        </w:rPr>
        <w:t>10.</w:t>
      </w:r>
      <w:r w:rsidRPr="003C7A59">
        <w:rPr>
          <w:b/>
          <w:szCs w:val="22"/>
          <w:lang w:eastAsia="nb-NO"/>
        </w:rPr>
        <w:tab/>
        <w:t>TILBAKEHOLDELSESTID</w:t>
      </w:r>
      <w:r w:rsidR="00E760AF">
        <w:rPr>
          <w:b/>
          <w:szCs w:val="22"/>
          <w:lang w:eastAsia="nb-NO"/>
        </w:rPr>
        <w:t>(ER)</w:t>
      </w:r>
    </w:p>
    <w:p w14:paraId="763DC5D4" w14:textId="77777777" w:rsidR="000F0111" w:rsidRPr="003C7A59" w:rsidRDefault="000F0111" w:rsidP="003870EC">
      <w:pPr>
        <w:tabs>
          <w:tab w:val="clear" w:pos="567"/>
        </w:tabs>
        <w:spacing w:line="240" w:lineRule="auto"/>
        <w:rPr>
          <w:szCs w:val="22"/>
          <w:lang w:eastAsia="nb-NO"/>
        </w:rPr>
      </w:pPr>
    </w:p>
    <w:p w14:paraId="763DC5D5" w14:textId="77777777" w:rsidR="000F0111" w:rsidRPr="003C7A59" w:rsidRDefault="000F0111" w:rsidP="00346A1D">
      <w:pPr>
        <w:tabs>
          <w:tab w:val="clear" w:pos="567"/>
        </w:tabs>
        <w:spacing w:line="240" w:lineRule="auto"/>
        <w:rPr>
          <w:szCs w:val="22"/>
          <w:lang w:eastAsia="nb-NO"/>
        </w:rPr>
      </w:pPr>
      <w:r w:rsidRPr="003C7A59">
        <w:rPr>
          <w:szCs w:val="22"/>
          <w:lang w:eastAsia="nb-NO"/>
        </w:rPr>
        <w:t>Ikke relevant.</w:t>
      </w:r>
    </w:p>
    <w:p w14:paraId="763DC5D6" w14:textId="77777777" w:rsidR="000F0111" w:rsidRPr="003C7A59" w:rsidRDefault="000F0111" w:rsidP="00346A1D">
      <w:pPr>
        <w:tabs>
          <w:tab w:val="clear" w:pos="567"/>
        </w:tabs>
        <w:spacing w:line="240" w:lineRule="auto"/>
        <w:rPr>
          <w:szCs w:val="22"/>
          <w:lang w:eastAsia="nb-NO"/>
        </w:rPr>
      </w:pPr>
    </w:p>
    <w:p w14:paraId="763DC5D7" w14:textId="77777777" w:rsidR="00A21795" w:rsidRPr="003C7A59" w:rsidRDefault="00A21795" w:rsidP="00346A1D">
      <w:pPr>
        <w:tabs>
          <w:tab w:val="clear" w:pos="567"/>
        </w:tabs>
        <w:spacing w:line="240" w:lineRule="auto"/>
        <w:rPr>
          <w:szCs w:val="22"/>
          <w:lang w:eastAsia="nb-NO"/>
        </w:rPr>
      </w:pPr>
    </w:p>
    <w:p w14:paraId="763DC5D8" w14:textId="77777777" w:rsidR="000F0111" w:rsidRPr="003C7A59" w:rsidRDefault="000F0111" w:rsidP="00346A1D">
      <w:pPr>
        <w:spacing w:line="240" w:lineRule="auto"/>
        <w:ind w:left="567" w:hanging="567"/>
        <w:rPr>
          <w:b/>
          <w:szCs w:val="22"/>
          <w:lang w:eastAsia="nb-NO"/>
        </w:rPr>
      </w:pPr>
      <w:r w:rsidRPr="00287171">
        <w:rPr>
          <w:b/>
          <w:szCs w:val="22"/>
          <w:highlight w:val="lightGray"/>
          <w:lang w:eastAsia="nb-NO"/>
        </w:rPr>
        <w:t>11.</w:t>
      </w:r>
      <w:r w:rsidRPr="003C7A59">
        <w:rPr>
          <w:b/>
          <w:szCs w:val="22"/>
          <w:lang w:eastAsia="nb-NO"/>
        </w:rPr>
        <w:tab/>
        <w:t>SPESIELLE FORHOLDSREGLER VEDRØRENDE OPPBEVARING</w:t>
      </w:r>
    </w:p>
    <w:p w14:paraId="763DC5D9" w14:textId="77777777" w:rsidR="000F0111" w:rsidRPr="003C7A59" w:rsidRDefault="000F0111" w:rsidP="00346A1D">
      <w:pPr>
        <w:tabs>
          <w:tab w:val="clear" w:pos="567"/>
        </w:tabs>
        <w:spacing w:line="240" w:lineRule="auto"/>
        <w:rPr>
          <w:szCs w:val="22"/>
          <w:lang w:eastAsia="nb-NO"/>
        </w:rPr>
      </w:pPr>
    </w:p>
    <w:p w14:paraId="763DC5DA" w14:textId="77777777" w:rsidR="000F0111" w:rsidRPr="003C7A59" w:rsidRDefault="000F0111" w:rsidP="00346A1D">
      <w:pPr>
        <w:tabs>
          <w:tab w:val="clear" w:pos="567"/>
        </w:tabs>
        <w:spacing w:line="240" w:lineRule="auto"/>
        <w:rPr>
          <w:szCs w:val="22"/>
          <w:lang w:eastAsia="nb-NO"/>
        </w:rPr>
      </w:pPr>
      <w:r w:rsidRPr="003C7A59">
        <w:rPr>
          <w:szCs w:val="22"/>
          <w:lang w:eastAsia="nb-NO"/>
        </w:rPr>
        <w:t>Oppbevares utilgjengelig for barn.</w:t>
      </w:r>
    </w:p>
    <w:p w14:paraId="763DC5DB" w14:textId="14789CC1" w:rsidR="000F0111" w:rsidRPr="003C7A59" w:rsidRDefault="000F0111" w:rsidP="00346A1D">
      <w:pPr>
        <w:tabs>
          <w:tab w:val="clear" w:pos="567"/>
        </w:tabs>
        <w:spacing w:line="240" w:lineRule="auto"/>
        <w:rPr>
          <w:szCs w:val="22"/>
          <w:lang w:eastAsia="nb-NO"/>
        </w:rPr>
      </w:pPr>
      <w:r w:rsidRPr="003C7A59">
        <w:rPr>
          <w:szCs w:val="22"/>
          <w:lang w:eastAsia="nb-NO"/>
        </w:rPr>
        <w:t>Dette veterinærpreparatet kr</w:t>
      </w:r>
      <w:r w:rsidR="00103CD8">
        <w:rPr>
          <w:szCs w:val="22"/>
          <w:lang w:eastAsia="nb-NO"/>
        </w:rPr>
        <w:t>e</w:t>
      </w:r>
      <w:r w:rsidRPr="003C7A59">
        <w:rPr>
          <w:szCs w:val="22"/>
          <w:lang w:eastAsia="nb-NO"/>
        </w:rPr>
        <w:t>ver ingen spesielle oppbevaringsbetingelser.</w:t>
      </w:r>
    </w:p>
    <w:p w14:paraId="763DC5DC" w14:textId="3B1DB4FB" w:rsidR="00E3711C" w:rsidRPr="003C7A59" w:rsidRDefault="00E3711C" w:rsidP="00E3711C">
      <w:pPr>
        <w:spacing w:line="240" w:lineRule="auto"/>
        <w:rPr>
          <w:szCs w:val="22"/>
        </w:rPr>
      </w:pPr>
      <w:r w:rsidRPr="003C7A59">
        <w:rPr>
          <w:szCs w:val="22"/>
        </w:rPr>
        <w:t>Bruk ikke dette veterinærpreparatet etter den utløpsdatoen som er angitt på esken og flasken etter EXP.</w:t>
      </w:r>
    </w:p>
    <w:p w14:paraId="763DC5DD" w14:textId="77777777" w:rsidR="000F0111" w:rsidRPr="003C7A59" w:rsidRDefault="000F0111" w:rsidP="00346A1D">
      <w:pPr>
        <w:tabs>
          <w:tab w:val="clear" w:pos="567"/>
        </w:tabs>
        <w:spacing w:line="240" w:lineRule="auto"/>
        <w:rPr>
          <w:szCs w:val="22"/>
          <w:lang w:eastAsia="nb-NO"/>
        </w:rPr>
      </w:pPr>
    </w:p>
    <w:p w14:paraId="763DC5DE" w14:textId="77777777" w:rsidR="000F0111" w:rsidRPr="003C7A59" w:rsidRDefault="000F0111" w:rsidP="00346A1D">
      <w:pPr>
        <w:tabs>
          <w:tab w:val="clear" w:pos="567"/>
        </w:tabs>
        <w:spacing w:line="240" w:lineRule="auto"/>
        <w:ind w:left="567" w:hanging="567"/>
        <w:rPr>
          <w:szCs w:val="22"/>
          <w:lang w:eastAsia="nb-NO"/>
        </w:rPr>
      </w:pPr>
    </w:p>
    <w:p w14:paraId="763DC5DF" w14:textId="77777777" w:rsidR="000F0111" w:rsidRPr="003C7A59" w:rsidRDefault="000F0111" w:rsidP="00346A1D">
      <w:pPr>
        <w:spacing w:line="240" w:lineRule="auto"/>
        <w:ind w:left="567" w:hanging="567"/>
        <w:rPr>
          <w:b/>
          <w:szCs w:val="22"/>
          <w:lang w:eastAsia="nb-NO"/>
        </w:rPr>
      </w:pPr>
      <w:r w:rsidRPr="00287171">
        <w:rPr>
          <w:b/>
          <w:szCs w:val="22"/>
          <w:highlight w:val="lightGray"/>
          <w:lang w:eastAsia="nb-NO"/>
        </w:rPr>
        <w:t>12.</w:t>
      </w:r>
      <w:r w:rsidRPr="003C7A59">
        <w:rPr>
          <w:b/>
          <w:szCs w:val="22"/>
          <w:lang w:eastAsia="nb-NO"/>
        </w:rPr>
        <w:tab/>
        <w:t>SPESIELLE ADVARSLER</w:t>
      </w:r>
    </w:p>
    <w:p w14:paraId="763DC5E0" w14:textId="77777777" w:rsidR="000F0111" w:rsidRPr="003C7A59" w:rsidRDefault="000F0111" w:rsidP="00346A1D">
      <w:pPr>
        <w:spacing w:line="240" w:lineRule="auto"/>
        <w:ind w:left="567" w:hanging="567"/>
        <w:rPr>
          <w:szCs w:val="22"/>
          <w:lang w:eastAsia="nb-NO"/>
        </w:rPr>
      </w:pPr>
    </w:p>
    <w:p w14:paraId="6555950B" w14:textId="77777777" w:rsidR="004946BA" w:rsidRDefault="00E760AF" w:rsidP="00346A1D">
      <w:pPr>
        <w:tabs>
          <w:tab w:val="clear" w:pos="567"/>
        </w:tabs>
        <w:spacing w:line="240" w:lineRule="auto"/>
        <w:rPr>
          <w:szCs w:val="22"/>
        </w:rPr>
      </w:pPr>
      <w:r>
        <w:rPr>
          <w:szCs w:val="22"/>
          <w:u w:val="single"/>
        </w:rPr>
        <w:t>Spesielle forholdsregler for bruk til dyr</w:t>
      </w:r>
      <w:r>
        <w:rPr>
          <w:szCs w:val="22"/>
        </w:rPr>
        <w:t>:</w:t>
      </w:r>
    </w:p>
    <w:p w14:paraId="763DC5E2" w14:textId="77777777" w:rsidR="000F0111" w:rsidRPr="003C7A59" w:rsidRDefault="000F0111" w:rsidP="00346A1D">
      <w:pPr>
        <w:tabs>
          <w:tab w:val="clear" w:pos="567"/>
        </w:tabs>
        <w:spacing w:line="240" w:lineRule="auto"/>
        <w:rPr>
          <w:szCs w:val="22"/>
          <w:lang w:eastAsia="nb-NO"/>
        </w:rPr>
      </w:pPr>
      <w:r w:rsidRPr="003C7A59">
        <w:rPr>
          <w:szCs w:val="22"/>
          <w:lang w:eastAsia="nb-NO"/>
        </w:rPr>
        <w:t>Unngå bruk hos dehydrerte, hypovolemiske eller hypotensive dyr da det er en potensiell risiko for nyretoksisitet.</w:t>
      </w:r>
    </w:p>
    <w:p w14:paraId="763DC5E3" w14:textId="77777777" w:rsidR="000F0111" w:rsidRPr="003C7A59" w:rsidRDefault="000F0111" w:rsidP="00346A1D">
      <w:pPr>
        <w:tabs>
          <w:tab w:val="clear" w:pos="567"/>
        </w:tabs>
        <w:spacing w:line="240" w:lineRule="auto"/>
        <w:rPr>
          <w:szCs w:val="22"/>
          <w:lang w:eastAsia="nb-NO"/>
        </w:rPr>
      </w:pPr>
      <w:r w:rsidRPr="003C7A59">
        <w:rPr>
          <w:szCs w:val="22"/>
          <w:lang w:eastAsia="nb-NO"/>
        </w:rPr>
        <w:t>Preparatet til hund skal ikke brukes til katt da det ikke er registrert for bruk til katt. Til katter skal Metacam 0,5 mg/ml mikstur, suspensjon, brukes.</w:t>
      </w:r>
    </w:p>
    <w:p w14:paraId="763DC5E4" w14:textId="77777777" w:rsidR="000F0111" w:rsidRPr="003C7A59" w:rsidRDefault="000F0111" w:rsidP="00346A1D">
      <w:pPr>
        <w:tabs>
          <w:tab w:val="clear" w:pos="567"/>
        </w:tabs>
        <w:spacing w:line="240" w:lineRule="auto"/>
        <w:rPr>
          <w:szCs w:val="22"/>
          <w:lang w:eastAsia="nb-NO"/>
        </w:rPr>
      </w:pPr>
    </w:p>
    <w:p w14:paraId="75E1D51B" w14:textId="77777777" w:rsidR="00AD3C3B" w:rsidRDefault="00E760AF" w:rsidP="00346A1D">
      <w:pPr>
        <w:tabs>
          <w:tab w:val="clear" w:pos="567"/>
        </w:tabs>
        <w:spacing w:line="240" w:lineRule="auto"/>
        <w:rPr>
          <w:szCs w:val="22"/>
        </w:rPr>
      </w:pPr>
      <w:r>
        <w:rPr>
          <w:szCs w:val="22"/>
          <w:u w:val="single"/>
        </w:rPr>
        <w:t>Spesielle forholdsregler for personen som håndterer veterinærpreparatet</w:t>
      </w:r>
      <w:r>
        <w:rPr>
          <w:szCs w:val="22"/>
        </w:rPr>
        <w:t>:</w:t>
      </w:r>
    </w:p>
    <w:p w14:paraId="763DC5E6" w14:textId="77777777" w:rsidR="000F0111" w:rsidRPr="003C7A59" w:rsidRDefault="000F0111" w:rsidP="00346A1D">
      <w:pPr>
        <w:tabs>
          <w:tab w:val="clear" w:pos="567"/>
        </w:tabs>
        <w:spacing w:line="240" w:lineRule="auto"/>
        <w:rPr>
          <w:szCs w:val="22"/>
          <w:lang w:eastAsia="nb-NO"/>
        </w:rPr>
      </w:pPr>
      <w:r w:rsidRPr="003C7A59">
        <w:rPr>
          <w:szCs w:val="22"/>
          <w:lang w:eastAsia="nb-NO"/>
        </w:rPr>
        <w:t>Personer som er overfølsomme for NSAIDs skal unngå kontakt med veterinæpreparatet.</w:t>
      </w:r>
    </w:p>
    <w:p w14:paraId="2CF68E0F" w14:textId="4C8CD938" w:rsidR="00AD3C3B" w:rsidRDefault="000F0111" w:rsidP="00E3711C">
      <w:pPr>
        <w:tabs>
          <w:tab w:val="clear" w:pos="567"/>
        </w:tabs>
        <w:spacing w:line="240" w:lineRule="auto"/>
        <w:rPr>
          <w:szCs w:val="22"/>
          <w:lang w:eastAsia="nb-NO"/>
        </w:rPr>
      </w:pPr>
      <w:r w:rsidRPr="003C7A59">
        <w:rPr>
          <w:szCs w:val="22"/>
          <w:lang w:eastAsia="nb-NO"/>
        </w:rPr>
        <w:t>Ved utilsiktet inntak, søk straks legehjelp og vis legen pakningsvedlegget eller kartong</w:t>
      </w:r>
      <w:r w:rsidR="00103CD8">
        <w:rPr>
          <w:szCs w:val="22"/>
          <w:lang w:eastAsia="nb-NO"/>
        </w:rPr>
        <w:t>.</w:t>
      </w:r>
    </w:p>
    <w:p w14:paraId="50F7D822" w14:textId="77777777" w:rsidR="00103CD8" w:rsidRDefault="00103CD8" w:rsidP="00E3711C">
      <w:pPr>
        <w:tabs>
          <w:tab w:val="clear" w:pos="567"/>
        </w:tabs>
        <w:spacing w:line="240" w:lineRule="auto"/>
        <w:rPr>
          <w:szCs w:val="22"/>
          <w:lang w:eastAsia="nb-NO"/>
        </w:rPr>
      </w:pPr>
    </w:p>
    <w:p w14:paraId="763DC5E9" w14:textId="41E9ED59" w:rsidR="00E3711C" w:rsidRPr="003C7A59" w:rsidRDefault="00E760AF" w:rsidP="00E3711C">
      <w:pPr>
        <w:tabs>
          <w:tab w:val="clear" w:pos="567"/>
        </w:tabs>
        <w:spacing w:line="240" w:lineRule="auto"/>
        <w:rPr>
          <w:szCs w:val="22"/>
          <w:u w:val="single"/>
          <w:lang w:eastAsia="nb-NO"/>
        </w:rPr>
      </w:pPr>
      <w:r>
        <w:rPr>
          <w:szCs w:val="22"/>
          <w:u w:val="single"/>
          <w:lang w:eastAsia="nb-NO"/>
        </w:rPr>
        <w:t>D</w:t>
      </w:r>
      <w:r w:rsidR="00E3711C" w:rsidRPr="003C7A59">
        <w:rPr>
          <w:szCs w:val="22"/>
          <w:u w:val="single"/>
          <w:lang w:eastAsia="nb-NO"/>
        </w:rPr>
        <w:t>rektighet og diegiving</w:t>
      </w:r>
      <w:r w:rsidR="00AD3C3B">
        <w:rPr>
          <w:szCs w:val="22"/>
          <w:u w:val="single"/>
          <w:lang w:eastAsia="nb-NO"/>
        </w:rPr>
        <w:t>:</w:t>
      </w:r>
    </w:p>
    <w:p w14:paraId="763DC5EA" w14:textId="680A39FE" w:rsidR="000F0111" w:rsidRPr="003C7A59" w:rsidRDefault="000F0111" w:rsidP="00346A1D">
      <w:pPr>
        <w:tabs>
          <w:tab w:val="clear" w:pos="567"/>
        </w:tabs>
        <w:spacing w:line="240" w:lineRule="auto"/>
        <w:rPr>
          <w:szCs w:val="22"/>
          <w:lang w:eastAsia="nb-NO"/>
        </w:rPr>
      </w:pPr>
      <w:r w:rsidRPr="003C7A59">
        <w:rPr>
          <w:szCs w:val="22"/>
          <w:lang w:eastAsia="nb-NO"/>
        </w:rPr>
        <w:t xml:space="preserve">Se pkt. </w:t>
      </w:r>
      <w:r w:rsidR="00AD3C3B">
        <w:rPr>
          <w:szCs w:val="22"/>
          <w:lang w:eastAsia="nb-NO"/>
        </w:rPr>
        <w:t>«</w:t>
      </w:r>
      <w:r w:rsidRPr="003C7A59">
        <w:rPr>
          <w:szCs w:val="22"/>
          <w:lang w:eastAsia="nb-NO"/>
        </w:rPr>
        <w:t>Kontraindikasjoner</w:t>
      </w:r>
      <w:r w:rsidR="00AD3C3B">
        <w:rPr>
          <w:szCs w:val="22"/>
          <w:lang w:eastAsia="nb-NO"/>
        </w:rPr>
        <w:t>»</w:t>
      </w:r>
    </w:p>
    <w:p w14:paraId="763DC5EB" w14:textId="77777777" w:rsidR="000F0111" w:rsidRPr="003C7A59" w:rsidRDefault="000F0111" w:rsidP="00346A1D">
      <w:pPr>
        <w:tabs>
          <w:tab w:val="clear" w:pos="567"/>
        </w:tabs>
        <w:spacing w:line="240" w:lineRule="auto"/>
        <w:rPr>
          <w:szCs w:val="22"/>
          <w:lang w:eastAsia="nb-NO"/>
        </w:rPr>
      </w:pPr>
    </w:p>
    <w:p w14:paraId="6B5FC420" w14:textId="77777777" w:rsidR="00AD3C3B" w:rsidRDefault="00E760AF" w:rsidP="00346A1D">
      <w:pPr>
        <w:tabs>
          <w:tab w:val="clear" w:pos="567"/>
        </w:tabs>
        <w:spacing w:line="240" w:lineRule="auto"/>
        <w:rPr>
          <w:szCs w:val="22"/>
          <w:u w:val="single"/>
        </w:rPr>
      </w:pPr>
      <w:r>
        <w:rPr>
          <w:szCs w:val="22"/>
          <w:u w:val="single"/>
        </w:rPr>
        <w:t>Interaksjon med andre legemidler og andre former for interaksjon:</w:t>
      </w:r>
    </w:p>
    <w:p w14:paraId="763DC5ED" w14:textId="77777777" w:rsidR="000F0111" w:rsidRPr="003C7A59" w:rsidRDefault="000F0111" w:rsidP="00346A1D">
      <w:pPr>
        <w:tabs>
          <w:tab w:val="clear" w:pos="567"/>
        </w:tabs>
        <w:spacing w:line="240" w:lineRule="auto"/>
        <w:rPr>
          <w:szCs w:val="22"/>
          <w:lang w:eastAsia="nb-NO"/>
        </w:rPr>
      </w:pPr>
      <w:r w:rsidRPr="003C7A59">
        <w:rPr>
          <w:szCs w:val="22"/>
          <w:lang w:eastAsia="nb-NO"/>
        </w:rPr>
        <w:t xml:space="preserve">Andre NSAIDs, diuretika, antikoagulantia, aminoglykosidantibiotika og substanser med høy proteinbinding kan konkurrere om bindingen og således føre til toksiske effekter. Metacam skal ikke administreres samtidig med andre NSAIDs eller glukokortikosteroider. </w:t>
      </w:r>
    </w:p>
    <w:p w14:paraId="763DC5EE" w14:textId="77777777" w:rsidR="000F0111" w:rsidRPr="003C7A59" w:rsidRDefault="000F0111" w:rsidP="00346A1D">
      <w:pPr>
        <w:tabs>
          <w:tab w:val="clear" w:pos="567"/>
        </w:tabs>
        <w:spacing w:line="240" w:lineRule="auto"/>
        <w:rPr>
          <w:szCs w:val="22"/>
          <w:lang w:eastAsia="nb-NO"/>
        </w:rPr>
      </w:pPr>
      <w:r w:rsidRPr="003C7A59">
        <w:rPr>
          <w:szCs w:val="22"/>
          <w:lang w:eastAsia="nb-NO"/>
        </w:rPr>
        <w:t xml:space="preserve">Tidligere behandling med antiinflammatoriske substanser kan gi ytterligere eller forsterkede bivirkninger og det kreves derfor en behandlingsfri periode på minst 24 timer </w:t>
      </w:r>
      <w:r w:rsidR="006E6159" w:rsidRPr="003C7A59">
        <w:rPr>
          <w:szCs w:val="22"/>
          <w:lang w:eastAsia="nb-NO"/>
        </w:rPr>
        <w:t xml:space="preserve">før behandling med </w:t>
      </w:r>
      <w:r w:rsidRPr="003C7A59">
        <w:rPr>
          <w:szCs w:val="22"/>
          <w:lang w:eastAsia="nb-NO"/>
        </w:rPr>
        <w:t xml:space="preserve">preparatet påbegynnes. Varigheten av den behandlingsfrie perioden er også avhengig av farmakokinetikken for de produktene som er anvendt tidligere. </w:t>
      </w:r>
    </w:p>
    <w:p w14:paraId="763DC5EF" w14:textId="77777777" w:rsidR="000F0111" w:rsidRPr="003C7A59" w:rsidRDefault="000F0111" w:rsidP="00346A1D">
      <w:pPr>
        <w:tabs>
          <w:tab w:val="clear" w:pos="567"/>
        </w:tabs>
        <w:spacing w:line="240" w:lineRule="auto"/>
        <w:rPr>
          <w:szCs w:val="22"/>
          <w:lang w:eastAsia="nb-NO"/>
        </w:rPr>
      </w:pPr>
    </w:p>
    <w:p w14:paraId="4FE439A1" w14:textId="77777777" w:rsidR="00AD3C3B" w:rsidRDefault="00E760AF" w:rsidP="00346A1D">
      <w:pPr>
        <w:tabs>
          <w:tab w:val="clear" w:pos="567"/>
        </w:tabs>
        <w:spacing w:line="240" w:lineRule="auto"/>
        <w:rPr>
          <w:szCs w:val="22"/>
          <w:u w:val="single"/>
        </w:rPr>
      </w:pPr>
      <w:r>
        <w:rPr>
          <w:szCs w:val="22"/>
          <w:u w:val="single"/>
        </w:rPr>
        <w:t>Overdosering (symptomer, førstehjelp, antidoter:</w:t>
      </w:r>
    </w:p>
    <w:p w14:paraId="763DC5F1" w14:textId="77777777" w:rsidR="000F0111" w:rsidRPr="003C7A59" w:rsidRDefault="000F0111" w:rsidP="00346A1D">
      <w:pPr>
        <w:tabs>
          <w:tab w:val="clear" w:pos="567"/>
        </w:tabs>
        <w:spacing w:line="240" w:lineRule="auto"/>
        <w:rPr>
          <w:szCs w:val="22"/>
          <w:lang w:eastAsia="nb-NO"/>
        </w:rPr>
      </w:pPr>
      <w:r w:rsidRPr="003C7A59">
        <w:rPr>
          <w:szCs w:val="22"/>
          <w:lang w:eastAsia="nb-NO"/>
        </w:rPr>
        <w:t>Ved overdose skal symptomatisk behandling initieres.</w:t>
      </w:r>
    </w:p>
    <w:p w14:paraId="763DC5F2" w14:textId="77777777" w:rsidR="000F0111" w:rsidRPr="003C7A59" w:rsidRDefault="000F0111" w:rsidP="00346A1D">
      <w:pPr>
        <w:tabs>
          <w:tab w:val="clear" w:pos="567"/>
        </w:tabs>
        <w:spacing w:line="240" w:lineRule="auto"/>
        <w:rPr>
          <w:szCs w:val="22"/>
          <w:lang w:eastAsia="nb-NO"/>
        </w:rPr>
      </w:pPr>
    </w:p>
    <w:p w14:paraId="763DC5F3" w14:textId="77777777" w:rsidR="000F0111" w:rsidRPr="003C7A59" w:rsidRDefault="000F0111" w:rsidP="00346A1D">
      <w:pPr>
        <w:tabs>
          <w:tab w:val="clear" w:pos="567"/>
        </w:tabs>
        <w:spacing w:line="240" w:lineRule="auto"/>
        <w:rPr>
          <w:szCs w:val="22"/>
          <w:lang w:eastAsia="nb-NO"/>
        </w:rPr>
      </w:pPr>
    </w:p>
    <w:p w14:paraId="763DC5F4" w14:textId="084C732B" w:rsidR="000F0111" w:rsidRPr="003C7A59" w:rsidRDefault="000F0111" w:rsidP="00346A1D">
      <w:pPr>
        <w:spacing w:line="240" w:lineRule="auto"/>
        <w:ind w:left="567" w:hanging="567"/>
        <w:rPr>
          <w:b/>
          <w:szCs w:val="22"/>
          <w:lang w:eastAsia="nb-NO"/>
        </w:rPr>
      </w:pPr>
      <w:r w:rsidRPr="00287171">
        <w:rPr>
          <w:b/>
          <w:szCs w:val="22"/>
          <w:highlight w:val="lightGray"/>
          <w:lang w:eastAsia="nb-NO"/>
        </w:rPr>
        <w:t>13.</w:t>
      </w:r>
      <w:r w:rsidRPr="003C7A59">
        <w:rPr>
          <w:b/>
          <w:szCs w:val="22"/>
          <w:lang w:eastAsia="nb-NO"/>
        </w:rPr>
        <w:tab/>
        <w:t>S</w:t>
      </w:r>
      <w:r w:rsidR="00594D0A">
        <w:rPr>
          <w:b/>
          <w:szCs w:val="22"/>
          <w:lang w:eastAsia="nb-NO"/>
        </w:rPr>
        <w:t>ÆRLIGE</w:t>
      </w:r>
      <w:r w:rsidRPr="003C7A59">
        <w:rPr>
          <w:b/>
          <w:szCs w:val="22"/>
          <w:lang w:eastAsia="nb-NO"/>
        </w:rPr>
        <w:t xml:space="preserve"> FORHOLDSREGLER FOR HÅNDTERING AV UBRUKT LEGEMIDDEL, RESTER OG EMBALLASJE</w:t>
      </w:r>
    </w:p>
    <w:p w14:paraId="763DC5F5" w14:textId="77777777" w:rsidR="000F0111" w:rsidRPr="003C7A59" w:rsidRDefault="000F0111" w:rsidP="00346A1D">
      <w:pPr>
        <w:tabs>
          <w:tab w:val="clear" w:pos="567"/>
        </w:tabs>
        <w:spacing w:line="240" w:lineRule="auto"/>
        <w:rPr>
          <w:szCs w:val="22"/>
          <w:lang w:eastAsia="nb-NO"/>
        </w:rPr>
      </w:pPr>
    </w:p>
    <w:p w14:paraId="763DC5F6" w14:textId="5C6D4EC5" w:rsidR="000F0111" w:rsidRPr="003C7A59" w:rsidRDefault="001C6A5A" w:rsidP="00346A1D">
      <w:pPr>
        <w:tabs>
          <w:tab w:val="clear" w:pos="567"/>
        </w:tabs>
        <w:spacing w:line="240" w:lineRule="auto"/>
        <w:rPr>
          <w:szCs w:val="22"/>
          <w:lang w:eastAsia="nb-NO"/>
        </w:rPr>
      </w:pPr>
      <w:r w:rsidRPr="003C7A59">
        <w:rPr>
          <w:szCs w:val="22"/>
        </w:rPr>
        <w:t>Legemidler må ikke slippes ut med avløpsvann eller husholdningsavfall</w:t>
      </w:r>
      <w:r w:rsidR="00E760AF">
        <w:rPr>
          <w:szCs w:val="22"/>
        </w:rPr>
        <w:t>.</w:t>
      </w:r>
      <w:r w:rsidRPr="003C7A59">
        <w:rPr>
          <w:szCs w:val="22"/>
        </w:rPr>
        <w:t xml:space="preserve">. </w:t>
      </w:r>
      <w:r w:rsidRPr="003C7A59">
        <w:rPr>
          <w:szCs w:val="22"/>
          <w:lang w:eastAsia="nb-NO"/>
        </w:rPr>
        <w:t>Spør veterinæren hvo</w:t>
      </w:r>
      <w:r w:rsidR="00103CD8">
        <w:rPr>
          <w:szCs w:val="22"/>
          <w:lang w:eastAsia="nb-NO"/>
        </w:rPr>
        <w:t>r</w:t>
      </w:r>
      <w:r w:rsidRPr="003C7A59">
        <w:rPr>
          <w:szCs w:val="22"/>
          <w:lang w:eastAsia="nb-NO"/>
        </w:rPr>
        <w:t xml:space="preserve">dan du skal kvitte deg med </w:t>
      </w:r>
      <w:r w:rsidRPr="003C7A59">
        <w:rPr>
          <w:szCs w:val="22"/>
        </w:rPr>
        <w:t>legemidler som ikke lenger brukes</w:t>
      </w:r>
      <w:r w:rsidRPr="003C7A59">
        <w:rPr>
          <w:szCs w:val="22"/>
          <w:lang w:eastAsia="nb-NO"/>
        </w:rPr>
        <w:t xml:space="preserve">. </w:t>
      </w:r>
      <w:r w:rsidR="000F0111" w:rsidRPr="003C7A59">
        <w:rPr>
          <w:szCs w:val="22"/>
          <w:lang w:eastAsia="nb-NO"/>
        </w:rPr>
        <w:t>Disse tiltakene er med på å beskytte miljøet</w:t>
      </w:r>
      <w:r w:rsidR="001309C0" w:rsidRPr="003C7A59">
        <w:rPr>
          <w:szCs w:val="22"/>
          <w:lang w:eastAsia="nb-NO"/>
        </w:rPr>
        <w:t>.</w:t>
      </w:r>
    </w:p>
    <w:p w14:paraId="763DC5F7" w14:textId="77777777" w:rsidR="000F0111" w:rsidRPr="003C7A59" w:rsidRDefault="000F0111" w:rsidP="00346A1D">
      <w:pPr>
        <w:tabs>
          <w:tab w:val="clear" w:pos="567"/>
        </w:tabs>
        <w:spacing w:line="240" w:lineRule="auto"/>
        <w:rPr>
          <w:szCs w:val="22"/>
          <w:lang w:eastAsia="nb-NO"/>
        </w:rPr>
      </w:pPr>
    </w:p>
    <w:p w14:paraId="763DC5F8" w14:textId="77777777" w:rsidR="000F0111" w:rsidRPr="003C7A59" w:rsidRDefault="000F0111" w:rsidP="00346A1D">
      <w:pPr>
        <w:tabs>
          <w:tab w:val="clear" w:pos="567"/>
        </w:tabs>
        <w:spacing w:line="240" w:lineRule="auto"/>
        <w:rPr>
          <w:szCs w:val="22"/>
          <w:lang w:eastAsia="nb-NO"/>
        </w:rPr>
      </w:pPr>
    </w:p>
    <w:p w14:paraId="763DC5F9" w14:textId="77777777" w:rsidR="000F0111" w:rsidRPr="003C7A59" w:rsidRDefault="000F0111" w:rsidP="001C22C3">
      <w:pPr>
        <w:keepNext/>
        <w:tabs>
          <w:tab w:val="clear" w:pos="567"/>
        </w:tabs>
        <w:spacing w:line="240" w:lineRule="auto"/>
        <w:rPr>
          <w:b/>
          <w:szCs w:val="22"/>
          <w:lang w:eastAsia="nb-NO"/>
        </w:rPr>
      </w:pPr>
      <w:r w:rsidRPr="00287171">
        <w:rPr>
          <w:b/>
          <w:szCs w:val="22"/>
          <w:highlight w:val="lightGray"/>
          <w:lang w:eastAsia="nb-NO"/>
        </w:rPr>
        <w:lastRenderedPageBreak/>
        <w:t>14.</w:t>
      </w:r>
      <w:r w:rsidRPr="003C7A59">
        <w:rPr>
          <w:b/>
          <w:szCs w:val="22"/>
          <w:lang w:eastAsia="nb-NO"/>
        </w:rPr>
        <w:tab/>
        <w:t>DATO FOR SIST GODKJENTE PAKNINGSVEDLEGG</w:t>
      </w:r>
    </w:p>
    <w:p w14:paraId="763DC5FA" w14:textId="77777777" w:rsidR="000F0111" w:rsidRPr="003C7A59" w:rsidRDefault="000F0111" w:rsidP="001C22C3">
      <w:pPr>
        <w:keepNext/>
        <w:tabs>
          <w:tab w:val="clear" w:pos="567"/>
        </w:tabs>
        <w:spacing w:line="240" w:lineRule="auto"/>
        <w:rPr>
          <w:szCs w:val="22"/>
          <w:lang w:eastAsia="nb-NO"/>
        </w:rPr>
      </w:pPr>
    </w:p>
    <w:p w14:paraId="763DC5FB" w14:textId="44DF8056" w:rsidR="000F0111" w:rsidRPr="003C7A59" w:rsidRDefault="000F0111" w:rsidP="001C22C3">
      <w:pPr>
        <w:keepNext/>
        <w:tabs>
          <w:tab w:val="clear" w:pos="567"/>
        </w:tabs>
        <w:spacing w:line="240" w:lineRule="auto"/>
        <w:rPr>
          <w:b/>
          <w:szCs w:val="22"/>
        </w:rPr>
      </w:pPr>
      <w:r w:rsidRPr="003C7A59">
        <w:rPr>
          <w:szCs w:val="22"/>
        </w:rPr>
        <w:t xml:space="preserve">Detaljert informasjon om dette preparatet finnes på nettstedet til Det europeiske legemiddelkontor </w:t>
      </w:r>
      <w:hyperlink r:id="rId30" w:history="1">
        <w:r w:rsidR="001C22C3" w:rsidRPr="00454C61">
          <w:rPr>
            <w:rStyle w:val="Hyperlink"/>
            <w:szCs w:val="22"/>
          </w:rPr>
          <w:t>http://www.ema.europa.eu/</w:t>
        </w:r>
      </w:hyperlink>
      <w:r w:rsidRPr="003C7A59">
        <w:rPr>
          <w:szCs w:val="22"/>
        </w:rPr>
        <w:t>.</w:t>
      </w:r>
    </w:p>
    <w:p w14:paraId="763DC5FC" w14:textId="77777777" w:rsidR="000F0111" w:rsidRPr="003870EC" w:rsidRDefault="000F0111" w:rsidP="00346A1D">
      <w:pPr>
        <w:spacing w:line="240" w:lineRule="auto"/>
        <w:ind w:left="567" w:hanging="567"/>
        <w:rPr>
          <w:bCs/>
          <w:caps/>
          <w:szCs w:val="22"/>
          <w:lang w:eastAsia="nb-NO"/>
        </w:rPr>
      </w:pPr>
    </w:p>
    <w:p w14:paraId="763DC5FD" w14:textId="77777777" w:rsidR="000F0111" w:rsidRPr="003870EC" w:rsidRDefault="000F0111" w:rsidP="00346A1D">
      <w:pPr>
        <w:spacing w:line="240" w:lineRule="auto"/>
        <w:ind w:left="567" w:hanging="567"/>
        <w:rPr>
          <w:bCs/>
          <w:caps/>
          <w:szCs w:val="22"/>
          <w:lang w:eastAsia="nb-NO"/>
        </w:rPr>
      </w:pPr>
    </w:p>
    <w:p w14:paraId="763DC5FE" w14:textId="77777777" w:rsidR="000F0111" w:rsidRPr="003C7A59" w:rsidRDefault="000F0111" w:rsidP="003870EC">
      <w:pPr>
        <w:spacing w:line="240" w:lineRule="auto"/>
        <w:ind w:left="567" w:hanging="567"/>
        <w:rPr>
          <w:b/>
          <w:szCs w:val="22"/>
        </w:rPr>
      </w:pPr>
      <w:r w:rsidRPr="00287171">
        <w:rPr>
          <w:b/>
          <w:szCs w:val="22"/>
          <w:highlight w:val="lightGray"/>
          <w:lang w:eastAsia="nb-NO"/>
        </w:rPr>
        <w:t>15.</w:t>
      </w:r>
      <w:r w:rsidRPr="003C7A59">
        <w:rPr>
          <w:b/>
          <w:szCs w:val="22"/>
        </w:rPr>
        <w:tab/>
        <w:t>YTTERLIGERE</w:t>
      </w:r>
      <w:r w:rsidR="00E3711C" w:rsidRPr="003C7A59">
        <w:rPr>
          <w:b/>
          <w:szCs w:val="22"/>
        </w:rPr>
        <w:t xml:space="preserve"> </w:t>
      </w:r>
      <w:r w:rsidRPr="003C7A59">
        <w:rPr>
          <w:b/>
          <w:szCs w:val="22"/>
        </w:rPr>
        <w:t>INFORMASJON</w:t>
      </w:r>
    </w:p>
    <w:p w14:paraId="763DC5FF" w14:textId="77777777" w:rsidR="000F0111" w:rsidRPr="003C7A59" w:rsidRDefault="000F0111" w:rsidP="003870EC">
      <w:pPr>
        <w:tabs>
          <w:tab w:val="clear" w:pos="567"/>
        </w:tabs>
        <w:spacing w:line="240" w:lineRule="auto"/>
        <w:ind w:left="567" w:hanging="567"/>
        <w:rPr>
          <w:szCs w:val="22"/>
          <w:lang w:eastAsia="nb-NO"/>
        </w:rPr>
      </w:pPr>
    </w:p>
    <w:p w14:paraId="763DC600" w14:textId="77777777" w:rsidR="000F0111" w:rsidRPr="003C7A59" w:rsidRDefault="000F0111" w:rsidP="00D806E4">
      <w:pPr>
        <w:spacing w:line="240" w:lineRule="auto"/>
        <w:rPr>
          <w:szCs w:val="22"/>
          <w:u w:val="single"/>
        </w:rPr>
      </w:pPr>
      <w:r w:rsidRPr="003C7A59">
        <w:rPr>
          <w:szCs w:val="22"/>
          <w:u w:val="single"/>
        </w:rPr>
        <w:t>Pakningsstørrelser:</w:t>
      </w:r>
    </w:p>
    <w:p w14:paraId="763DC601" w14:textId="77777777" w:rsidR="000F0111" w:rsidRPr="003C7A59" w:rsidRDefault="000F0111" w:rsidP="00346A1D">
      <w:pPr>
        <w:tabs>
          <w:tab w:val="clear" w:pos="567"/>
        </w:tabs>
        <w:spacing w:line="240" w:lineRule="auto"/>
        <w:ind w:left="567" w:hanging="567"/>
        <w:rPr>
          <w:szCs w:val="22"/>
          <w:lang w:eastAsia="nb-NO"/>
        </w:rPr>
      </w:pPr>
      <w:r w:rsidRPr="003C7A59">
        <w:rPr>
          <w:szCs w:val="22"/>
          <w:lang w:eastAsia="nb-NO"/>
        </w:rPr>
        <w:t>Metacam</w:t>
      </w:r>
      <w:r w:rsidR="006E6159" w:rsidRPr="003C7A59">
        <w:rPr>
          <w:szCs w:val="22"/>
          <w:lang w:eastAsia="nb-NO"/>
        </w:rPr>
        <w:t xml:space="preserve"> 1 mg tyggetabletter til hund</w:t>
      </w:r>
    </w:p>
    <w:p w14:paraId="763DC602" w14:textId="77777777" w:rsidR="00EB3609" w:rsidRPr="003C7A59" w:rsidRDefault="000F0111" w:rsidP="00346A1D">
      <w:pPr>
        <w:tabs>
          <w:tab w:val="clear" w:pos="567"/>
        </w:tabs>
        <w:spacing w:line="240" w:lineRule="auto"/>
        <w:ind w:left="567" w:hanging="567"/>
        <w:rPr>
          <w:szCs w:val="22"/>
          <w:lang w:eastAsia="nb-NO"/>
        </w:rPr>
      </w:pPr>
      <w:r w:rsidRPr="003C7A59">
        <w:rPr>
          <w:szCs w:val="22"/>
          <w:lang w:eastAsia="nb-NO"/>
        </w:rPr>
        <w:t>Blisterpakning: 7,84 eller 252</w:t>
      </w:r>
      <w:r w:rsidR="006E6159" w:rsidRPr="003C7A59">
        <w:rPr>
          <w:szCs w:val="22"/>
          <w:lang w:eastAsia="nb-NO"/>
        </w:rPr>
        <w:t xml:space="preserve"> tabletter</w:t>
      </w:r>
    </w:p>
    <w:p w14:paraId="62DC070F" w14:textId="77777777" w:rsidR="008C3859" w:rsidRDefault="008C3859" w:rsidP="00346A1D">
      <w:pPr>
        <w:tabs>
          <w:tab w:val="clear" w:pos="567"/>
        </w:tabs>
        <w:spacing w:line="240" w:lineRule="auto"/>
        <w:ind w:left="567" w:hanging="567"/>
        <w:rPr>
          <w:szCs w:val="22"/>
          <w:lang w:eastAsia="nb-NO"/>
        </w:rPr>
      </w:pPr>
    </w:p>
    <w:p w14:paraId="763DC603" w14:textId="77777777" w:rsidR="000F0111" w:rsidRPr="003C7A59" w:rsidRDefault="000F0111" w:rsidP="00346A1D">
      <w:pPr>
        <w:tabs>
          <w:tab w:val="clear" w:pos="567"/>
        </w:tabs>
        <w:spacing w:line="240" w:lineRule="auto"/>
        <w:ind w:left="567" w:hanging="567"/>
        <w:rPr>
          <w:szCs w:val="22"/>
          <w:lang w:eastAsia="nb-NO"/>
        </w:rPr>
      </w:pPr>
      <w:r w:rsidRPr="003C7A59">
        <w:rPr>
          <w:szCs w:val="22"/>
          <w:lang w:eastAsia="nb-NO"/>
        </w:rPr>
        <w:t>Metacam 2,5 mg tyggetablett til hund</w:t>
      </w:r>
    </w:p>
    <w:p w14:paraId="763DC604" w14:textId="7DB4D207" w:rsidR="000F0111" w:rsidRPr="003C7A59" w:rsidRDefault="000F0111" w:rsidP="00346A1D">
      <w:pPr>
        <w:tabs>
          <w:tab w:val="clear" w:pos="567"/>
        </w:tabs>
        <w:spacing w:line="240" w:lineRule="auto"/>
        <w:ind w:left="567" w:hanging="567"/>
        <w:rPr>
          <w:szCs w:val="22"/>
          <w:lang w:eastAsia="nb-NO"/>
        </w:rPr>
      </w:pPr>
      <w:r w:rsidRPr="003C7A59">
        <w:rPr>
          <w:szCs w:val="22"/>
          <w:lang w:eastAsia="nb-NO"/>
        </w:rPr>
        <w:t>Blisterpakning: 7,84 eller 252 tabletter</w:t>
      </w:r>
    </w:p>
    <w:p w14:paraId="2E07BFB7" w14:textId="77777777" w:rsidR="008C3859" w:rsidRDefault="008C3859" w:rsidP="00346A1D">
      <w:pPr>
        <w:tabs>
          <w:tab w:val="clear" w:pos="567"/>
        </w:tabs>
        <w:spacing w:line="240" w:lineRule="auto"/>
        <w:ind w:left="567" w:hanging="567"/>
        <w:rPr>
          <w:szCs w:val="22"/>
          <w:lang w:eastAsia="nb-NO"/>
        </w:rPr>
      </w:pPr>
    </w:p>
    <w:p w14:paraId="763DC605" w14:textId="77777777" w:rsidR="000F0111" w:rsidRPr="003C7A59" w:rsidRDefault="000F0111" w:rsidP="00346A1D">
      <w:pPr>
        <w:tabs>
          <w:tab w:val="clear" w:pos="567"/>
        </w:tabs>
        <w:spacing w:line="240" w:lineRule="auto"/>
        <w:ind w:left="567" w:hanging="567"/>
        <w:rPr>
          <w:szCs w:val="22"/>
          <w:lang w:eastAsia="nb-NO"/>
        </w:rPr>
      </w:pPr>
      <w:r w:rsidRPr="003C7A59">
        <w:rPr>
          <w:szCs w:val="22"/>
          <w:lang w:eastAsia="nb-NO"/>
        </w:rPr>
        <w:t xml:space="preserve">Ikke alle pakningsstørrelser </w:t>
      </w:r>
      <w:r w:rsidR="00A6319A" w:rsidRPr="003C7A59">
        <w:t xml:space="preserve">vil nødvendigvis bli </w:t>
      </w:r>
      <w:r w:rsidRPr="003C7A59">
        <w:rPr>
          <w:szCs w:val="22"/>
          <w:lang w:eastAsia="nb-NO"/>
        </w:rPr>
        <w:t>markedsført.</w:t>
      </w:r>
    </w:p>
    <w:p w14:paraId="763DC606" w14:textId="77777777" w:rsidR="000F0111" w:rsidRPr="003C7A59" w:rsidRDefault="000F0111" w:rsidP="00346A1D">
      <w:pPr>
        <w:tabs>
          <w:tab w:val="clear" w:pos="567"/>
        </w:tabs>
        <w:spacing w:line="240" w:lineRule="auto"/>
        <w:rPr>
          <w:szCs w:val="22"/>
        </w:rPr>
      </w:pPr>
    </w:p>
    <w:p w14:paraId="763DC6E0" w14:textId="6834A646" w:rsidR="00FD2250" w:rsidRPr="003C7A59" w:rsidRDefault="00FD2250" w:rsidP="00346A1D">
      <w:pPr>
        <w:tabs>
          <w:tab w:val="clear" w:pos="567"/>
        </w:tabs>
        <w:spacing w:line="240" w:lineRule="auto"/>
        <w:jc w:val="center"/>
        <w:rPr>
          <w:b/>
          <w:szCs w:val="22"/>
          <w:lang w:eastAsia="nb-NO"/>
        </w:rPr>
      </w:pPr>
      <w:r w:rsidRPr="003C7A59">
        <w:rPr>
          <w:szCs w:val="22"/>
        </w:rPr>
        <w:br w:type="page"/>
      </w:r>
      <w:r w:rsidRPr="003C7A59">
        <w:rPr>
          <w:b/>
          <w:szCs w:val="22"/>
          <w:lang w:eastAsia="nb-NO"/>
        </w:rPr>
        <w:lastRenderedPageBreak/>
        <w:t>PAKNINGSVEDLEGG</w:t>
      </w:r>
      <w:r w:rsidR="00491D26" w:rsidRPr="003C7A59">
        <w:rPr>
          <w:b/>
          <w:szCs w:val="22"/>
          <w:lang w:eastAsia="nb-NO"/>
        </w:rPr>
        <w:t>:</w:t>
      </w:r>
    </w:p>
    <w:p w14:paraId="763DC6E1" w14:textId="6A07EACF" w:rsidR="00FD2250" w:rsidRPr="003C7A59" w:rsidRDefault="00FD2250" w:rsidP="00346A1D">
      <w:pPr>
        <w:tabs>
          <w:tab w:val="clear" w:pos="567"/>
        </w:tabs>
        <w:spacing w:line="240" w:lineRule="auto"/>
        <w:jc w:val="center"/>
        <w:outlineLvl w:val="1"/>
        <w:rPr>
          <w:b/>
          <w:bCs/>
          <w:szCs w:val="22"/>
        </w:rPr>
      </w:pPr>
      <w:r w:rsidRPr="003C7A59">
        <w:rPr>
          <w:b/>
          <w:bCs/>
          <w:szCs w:val="22"/>
        </w:rPr>
        <w:t>Metacam 0,5 mg/ml mikstur, suspensjon til katt</w:t>
      </w:r>
      <w:r w:rsidR="00E30BD0">
        <w:rPr>
          <w:b/>
          <w:bCs/>
          <w:szCs w:val="22"/>
        </w:rPr>
        <w:t xml:space="preserve"> </w:t>
      </w:r>
      <w:r w:rsidR="00E30BD0" w:rsidRPr="002C1FE5">
        <w:rPr>
          <w:b/>
          <w:bCs/>
          <w:szCs w:val="22"/>
        </w:rPr>
        <w:t>og marsvin</w:t>
      </w:r>
    </w:p>
    <w:p w14:paraId="763DC6E2" w14:textId="77777777" w:rsidR="00FD2250" w:rsidRPr="003C7A59" w:rsidRDefault="00FD2250" w:rsidP="00346A1D">
      <w:pPr>
        <w:tabs>
          <w:tab w:val="clear" w:pos="567"/>
        </w:tabs>
        <w:spacing w:line="240" w:lineRule="auto"/>
        <w:rPr>
          <w:szCs w:val="22"/>
          <w:lang w:eastAsia="nb-NO"/>
        </w:rPr>
      </w:pPr>
    </w:p>
    <w:p w14:paraId="763DC6E3" w14:textId="77777777" w:rsidR="00FD2250" w:rsidRPr="003C7A59" w:rsidRDefault="00FD2250" w:rsidP="00346A1D">
      <w:pPr>
        <w:spacing w:line="240" w:lineRule="auto"/>
        <w:ind w:left="567" w:hanging="567"/>
        <w:rPr>
          <w:b/>
          <w:szCs w:val="22"/>
          <w:lang w:eastAsia="nb-NO"/>
        </w:rPr>
      </w:pPr>
      <w:r w:rsidRPr="00287171">
        <w:rPr>
          <w:b/>
          <w:szCs w:val="22"/>
          <w:highlight w:val="lightGray"/>
          <w:lang w:eastAsia="nb-NO"/>
        </w:rPr>
        <w:t>1.</w:t>
      </w:r>
      <w:r w:rsidRPr="003C7A59">
        <w:rPr>
          <w:b/>
          <w:szCs w:val="22"/>
          <w:lang w:eastAsia="nb-NO"/>
        </w:rPr>
        <w:tab/>
        <w:t>NAVN OG ADRESSE PÅ INNEHAVER AV MARKEDSFØRINGSTILLATELSE SAMT PÅ TILVIRKER, SOM ER ANSVARLIG FOR BATCHFRIGIVELSE, HVIS DE ER FORSKJELLIGE</w:t>
      </w:r>
    </w:p>
    <w:p w14:paraId="763DC6E4" w14:textId="77777777" w:rsidR="00FD2250" w:rsidRPr="003C7A59" w:rsidRDefault="00FD2250" w:rsidP="00346A1D">
      <w:pPr>
        <w:tabs>
          <w:tab w:val="clear" w:pos="567"/>
        </w:tabs>
        <w:spacing w:line="240" w:lineRule="auto"/>
        <w:rPr>
          <w:szCs w:val="22"/>
          <w:lang w:eastAsia="nb-NO"/>
        </w:rPr>
      </w:pPr>
    </w:p>
    <w:p w14:paraId="763DC6E5" w14:textId="77777777" w:rsidR="005351D1" w:rsidRPr="003C7A59" w:rsidRDefault="005351D1" w:rsidP="005351D1">
      <w:pPr>
        <w:tabs>
          <w:tab w:val="clear" w:pos="567"/>
        </w:tabs>
        <w:spacing w:line="240" w:lineRule="auto"/>
        <w:rPr>
          <w:szCs w:val="22"/>
          <w:u w:val="single"/>
        </w:rPr>
      </w:pPr>
      <w:r w:rsidRPr="003C7A59">
        <w:rPr>
          <w:szCs w:val="22"/>
          <w:u w:val="single"/>
        </w:rPr>
        <w:t>Innehaver av markedsføringstillatelse og tilvirker ansvarlig for batchfrigivelse</w:t>
      </w:r>
    </w:p>
    <w:p w14:paraId="763DC6E6" w14:textId="77777777" w:rsidR="00FD2250" w:rsidRPr="00365144" w:rsidRDefault="00FD2250" w:rsidP="00346A1D">
      <w:pPr>
        <w:tabs>
          <w:tab w:val="clear" w:pos="567"/>
        </w:tabs>
        <w:spacing w:line="240" w:lineRule="auto"/>
        <w:rPr>
          <w:szCs w:val="22"/>
          <w:lang w:eastAsia="nb-NO"/>
        </w:rPr>
      </w:pPr>
      <w:r w:rsidRPr="00365144">
        <w:rPr>
          <w:szCs w:val="22"/>
          <w:lang w:eastAsia="nb-NO"/>
        </w:rPr>
        <w:t>Boehringer Ingelheim Vetmedica GmbH</w:t>
      </w:r>
    </w:p>
    <w:p w14:paraId="763DC6E7" w14:textId="77777777" w:rsidR="00FD2250" w:rsidRPr="00365144" w:rsidRDefault="00FD2250" w:rsidP="00346A1D">
      <w:pPr>
        <w:tabs>
          <w:tab w:val="clear" w:pos="567"/>
        </w:tabs>
        <w:spacing w:line="240" w:lineRule="auto"/>
        <w:rPr>
          <w:szCs w:val="22"/>
          <w:lang w:eastAsia="nb-NO"/>
        </w:rPr>
      </w:pPr>
      <w:r w:rsidRPr="00365144">
        <w:rPr>
          <w:szCs w:val="22"/>
          <w:lang w:eastAsia="nb-NO"/>
        </w:rPr>
        <w:t>55216 Ingelheim/Rhein</w:t>
      </w:r>
    </w:p>
    <w:p w14:paraId="763DC6E8" w14:textId="77777777" w:rsidR="00FD2250" w:rsidRPr="003C7A59" w:rsidRDefault="00FD2250" w:rsidP="00346A1D">
      <w:pPr>
        <w:tabs>
          <w:tab w:val="clear" w:pos="567"/>
        </w:tabs>
        <w:spacing w:line="240" w:lineRule="auto"/>
        <w:rPr>
          <w:caps/>
          <w:szCs w:val="22"/>
          <w:lang w:eastAsia="nb-NO"/>
        </w:rPr>
      </w:pPr>
      <w:r w:rsidRPr="003C7A59">
        <w:rPr>
          <w:caps/>
          <w:szCs w:val="22"/>
          <w:lang w:eastAsia="nb-NO"/>
        </w:rPr>
        <w:t>Tyskland</w:t>
      </w:r>
    </w:p>
    <w:p w14:paraId="763DC6E9" w14:textId="77777777" w:rsidR="00FD2250" w:rsidRPr="003C7A59" w:rsidRDefault="00FD2250" w:rsidP="00346A1D">
      <w:pPr>
        <w:tabs>
          <w:tab w:val="clear" w:pos="567"/>
        </w:tabs>
        <w:spacing w:line="240" w:lineRule="auto"/>
        <w:rPr>
          <w:szCs w:val="22"/>
          <w:lang w:eastAsia="nb-NO"/>
        </w:rPr>
      </w:pPr>
    </w:p>
    <w:p w14:paraId="763DC6EA" w14:textId="77777777" w:rsidR="00FD2250" w:rsidRPr="003C7A59" w:rsidRDefault="00FD2250" w:rsidP="00346A1D">
      <w:pPr>
        <w:tabs>
          <w:tab w:val="clear" w:pos="567"/>
        </w:tabs>
        <w:spacing w:line="240" w:lineRule="auto"/>
        <w:rPr>
          <w:szCs w:val="22"/>
          <w:lang w:eastAsia="nb-NO"/>
        </w:rPr>
      </w:pPr>
    </w:p>
    <w:p w14:paraId="763DC6EB" w14:textId="77777777" w:rsidR="00FD2250" w:rsidRPr="003C7A59" w:rsidRDefault="00FD2250" w:rsidP="00346A1D">
      <w:pPr>
        <w:spacing w:line="240" w:lineRule="auto"/>
        <w:rPr>
          <w:b/>
          <w:szCs w:val="22"/>
          <w:lang w:eastAsia="nb-NO"/>
        </w:rPr>
      </w:pPr>
      <w:r w:rsidRPr="00287171">
        <w:rPr>
          <w:b/>
          <w:szCs w:val="22"/>
          <w:highlight w:val="lightGray"/>
          <w:lang w:eastAsia="nb-NO"/>
        </w:rPr>
        <w:t>2.</w:t>
      </w:r>
      <w:r w:rsidRPr="003C7A59">
        <w:rPr>
          <w:b/>
          <w:szCs w:val="22"/>
          <w:lang w:eastAsia="nb-NO"/>
        </w:rPr>
        <w:tab/>
        <w:t>VETERINÆRPREPARATETS NAVN</w:t>
      </w:r>
    </w:p>
    <w:p w14:paraId="763DC6EC" w14:textId="77777777" w:rsidR="00FD2250" w:rsidRPr="003C7A59" w:rsidRDefault="00FD2250" w:rsidP="00346A1D">
      <w:pPr>
        <w:tabs>
          <w:tab w:val="clear" w:pos="567"/>
        </w:tabs>
        <w:spacing w:line="240" w:lineRule="auto"/>
        <w:rPr>
          <w:szCs w:val="22"/>
          <w:lang w:eastAsia="nb-NO"/>
        </w:rPr>
      </w:pPr>
    </w:p>
    <w:p w14:paraId="763DC6ED" w14:textId="46DBAD49" w:rsidR="00FD2250" w:rsidRPr="003C7A59" w:rsidRDefault="00FD2250" w:rsidP="00346A1D">
      <w:pPr>
        <w:tabs>
          <w:tab w:val="clear" w:pos="567"/>
        </w:tabs>
        <w:spacing w:line="240" w:lineRule="auto"/>
        <w:rPr>
          <w:szCs w:val="22"/>
          <w:lang w:eastAsia="nb-NO"/>
        </w:rPr>
      </w:pPr>
      <w:r w:rsidRPr="003C7A59">
        <w:rPr>
          <w:szCs w:val="22"/>
          <w:lang w:eastAsia="nb-NO"/>
        </w:rPr>
        <w:t>Metacam 0,5 mg/ml mikstur, suspensjon til katt</w:t>
      </w:r>
      <w:r w:rsidR="00E30BD0">
        <w:rPr>
          <w:szCs w:val="22"/>
          <w:lang w:eastAsia="nb-NO"/>
        </w:rPr>
        <w:t xml:space="preserve"> </w:t>
      </w:r>
      <w:r w:rsidR="00E30BD0">
        <w:rPr>
          <w:szCs w:val="22"/>
        </w:rPr>
        <w:t>og marsvin</w:t>
      </w:r>
    </w:p>
    <w:p w14:paraId="763DC6EE" w14:textId="77777777" w:rsidR="00FD2250" w:rsidRPr="003C7A59" w:rsidRDefault="00FD2250" w:rsidP="00346A1D">
      <w:pPr>
        <w:tabs>
          <w:tab w:val="clear" w:pos="567"/>
        </w:tabs>
        <w:spacing w:line="240" w:lineRule="auto"/>
        <w:rPr>
          <w:szCs w:val="22"/>
          <w:lang w:eastAsia="nb-NO"/>
        </w:rPr>
      </w:pPr>
      <w:r w:rsidRPr="003C7A59">
        <w:rPr>
          <w:szCs w:val="22"/>
          <w:lang w:eastAsia="nb-NO"/>
        </w:rPr>
        <w:t>Meloksikam</w:t>
      </w:r>
    </w:p>
    <w:p w14:paraId="763DC6EF" w14:textId="77777777" w:rsidR="00FD2250" w:rsidRPr="003C7A59" w:rsidRDefault="00FD2250" w:rsidP="00346A1D">
      <w:pPr>
        <w:tabs>
          <w:tab w:val="clear" w:pos="567"/>
        </w:tabs>
        <w:spacing w:line="240" w:lineRule="auto"/>
        <w:rPr>
          <w:szCs w:val="22"/>
          <w:lang w:eastAsia="nb-NO"/>
        </w:rPr>
      </w:pPr>
    </w:p>
    <w:p w14:paraId="763DC6F0" w14:textId="77777777" w:rsidR="00FD2250" w:rsidRPr="003C7A59" w:rsidRDefault="00FD2250" w:rsidP="00346A1D">
      <w:pPr>
        <w:tabs>
          <w:tab w:val="clear" w:pos="567"/>
        </w:tabs>
        <w:spacing w:line="240" w:lineRule="auto"/>
        <w:rPr>
          <w:szCs w:val="22"/>
          <w:lang w:eastAsia="nb-NO"/>
        </w:rPr>
      </w:pPr>
    </w:p>
    <w:p w14:paraId="763DC6F1" w14:textId="77777777" w:rsidR="00FD2250" w:rsidRPr="003C7A59" w:rsidRDefault="00FD2250" w:rsidP="00346A1D">
      <w:pPr>
        <w:spacing w:line="240" w:lineRule="auto"/>
        <w:ind w:left="567" w:hanging="567"/>
        <w:rPr>
          <w:b/>
          <w:szCs w:val="22"/>
          <w:lang w:eastAsia="nb-NO"/>
        </w:rPr>
      </w:pPr>
      <w:r w:rsidRPr="00287171">
        <w:rPr>
          <w:b/>
          <w:szCs w:val="22"/>
          <w:highlight w:val="lightGray"/>
          <w:lang w:eastAsia="nb-NO"/>
        </w:rPr>
        <w:t>3.</w:t>
      </w:r>
      <w:r w:rsidRPr="003C7A59">
        <w:rPr>
          <w:b/>
          <w:szCs w:val="22"/>
          <w:lang w:eastAsia="nb-NO"/>
        </w:rPr>
        <w:tab/>
        <w:t>DEKLARASJON AV VIRKESTOFF(ER) OG HJELPESTOFF(ER)</w:t>
      </w:r>
    </w:p>
    <w:p w14:paraId="763DC6F2" w14:textId="77777777" w:rsidR="00FD2250" w:rsidRPr="003C7A59" w:rsidRDefault="00FD2250" w:rsidP="00346A1D">
      <w:pPr>
        <w:tabs>
          <w:tab w:val="clear" w:pos="567"/>
        </w:tabs>
        <w:spacing w:line="240" w:lineRule="auto"/>
        <w:rPr>
          <w:szCs w:val="22"/>
          <w:lang w:eastAsia="nb-NO"/>
        </w:rPr>
      </w:pPr>
    </w:p>
    <w:p w14:paraId="763DC6F3" w14:textId="77777777" w:rsidR="00FD2250" w:rsidRPr="003C7A59" w:rsidRDefault="00FD2250" w:rsidP="00346A1D">
      <w:pPr>
        <w:tabs>
          <w:tab w:val="clear" w:pos="567"/>
        </w:tabs>
        <w:spacing w:line="240" w:lineRule="auto"/>
        <w:rPr>
          <w:szCs w:val="22"/>
          <w:lang w:eastAsia="nb-NO"/>
        </w:rPr>
      </w:pPr>
      <w:r w:rsidRPr="003C7A59">
        <w:rPr>
          <w:szCs w:val="22"/>
          <w:lang w:eastAsia="nb-NO"/>
        </w:rPr>
        <w:t>En ml innholder:</w:t>
      </w:r>
    </w:p>
    <w:p w14:paraId="763DC6F4" w14:textId="50471F3E" w:rsidR="00FD2250" w:rsidRPr="003C7A59" w:rsidRDefault="00157EE6" w:rsidP="001C22C3">
      <w:pPr>
        <w:tabs>
          <w:tab w:val="clear" w:pos="567"/>
          <w:tab w:val="left" w:pos="1985"/>
        </w:tabs>
        <w:spacing w:line="240" w:lineRule="auto"/>
        <w:rPr>
          <w:szCs w:val="22"/>
          <w:lang w:eastAsia="nb-NO"/>
        </w:rPr>
      </w:pPr>
      <w:r w:rsidRPr="003C7A59">
        <w:rPr>
          <w:szCs w:val="22"/>
          <w:lang w:eastAsia="nb-NO"/>
        </w:rPr>
        <w:t>M</w:t>
      </w:r>
      <w:r w:rsidR="001C22C3">
        <w:rPr>
          <w:szCs w:val="22"/>
          <w:lang w:eastAsia="nb-NO"/>
        </w:rPr>
        <w:t>eloksikam</w:t>
      </w:r>
      <w:r w:rsidR="001C22C3">
        <w:rPr>
          <w:szCs w:val="22"/>
          <w:lang w:eastAsia="nb-NO"/>
        </w:rPr>
        <w:tab/>
      </w:r>
      <w:r w:rsidR="00FD2250" w:rsidRPr="003C7A59">
        <w:rPr>
          <w:szCs w:val="22"/>
          <w:lang w:eastAsia="nb-NO"/>
        </w:rPr>
        <w:t>0,5 mg (tilsvarende 0,017 mg pr. dråpe)</w:t>
      </w:r>
    </w:p>
    <w:p w14:paraId="331F5EE0" w14:textId="77777777" w:rsidR="00BA202E" w:rsidRPr="003C7A59" w:rsidRDefault="00BA202E" w:rsidP="00346A1D">
      <w:pPr>
        <w:tabs>
          <w:tab w:val="clear" w:pos="567"/>
        </w:tabs>
        <w:spacing w:line="240" w:lineRule="auto"/>
        <w:rPr>
          <w:szCs w:val="22"/>
          <w:lang w:eastAsia="nb-NO"/>
        </w:rPr>
      </w:pPr>
    </w:p>
    <w:p w14:paraId="4676CFD2" w14:textId="77777777" w:rsidR="00BA202E" w:rsidRPr="003C7A59" w:rsidRDefault="00BA202E" w:rsidP="00BA202E">
      <w:pPr>
        <w:tabs>
          <w:tab w:val="clear" w:pos="567"/>
        </w:tabs>
        <w:spacing w:line="240" w:lineRule="auto"/>
        <w:rPr>
          <w:szCs w:val="22"/>
          <w:lang w:eastAsia="nb-NO"/>
        </w:rPr>
      </w:pPr>
      <w:r w:rsidRPr="003C7A59">
        <w:rPr>
          <w:szCs w:val="22"/>
          <w:lang w:eastAsia="nb-NO"/>
        </w:rPr>
        <w:t>Gulgrønn viskøs mikstur, suspensjon.</w:t>
      </w:r>
    </w:p>
    <w:p w14:paraId="763DC6F6" w14:textId="77777777" w:rsidR="00FD2250" w:rsidRDefault="00FD2250" w:rsidP="00346A1D">
      <w:pPr>
        <w:tabs>
          <w:tab w:val="clear" w:pos="567"/>
        </w:tabs>
        <w:spacing w:line="240" w:lineRule="auto"/>
        <w:rPr>
          <w:szCs w:val="22"/>
          <w:lang w:eastAsia="nb-NO"/>
        </w:rPr>
      </w:pPr>
    </w:p>
    <w:p w14:paraId="62AA9DDB" w14:textId="77777777" w:rsidR="00BA202E" w:rsidRPr="003C7A59" w:rsidRDefault="00BA202E" w:rsidP="00346A1D">
      <w:pPr>
        <w:tabs>
          <w:tab w:val="clear" w:pos="567"/>
        </w:tabs>
        <w:spacing w:line="240" w:lineRule="auto"/>
        <w:rPr>
          <w:szCs w:val="22"/>
          <w:lang w:eastAsia="nb-NO"/>
        </w:rPr>
      </w:pPr>
    </w:p>
    <w:p w14:paraId="763DC6F7" w14:textId="77777777" w:rsidR="00FD2250" w:rsidRPr="003C7A59" w:rsidRDefault="00FD2250" w:rsidP="00346A1D">
      <w:pPr>
        <w:tabs>
          <w:tab w:val="clear" w:pos="567"/>
        </w:tabs>
        <w:spacing w:line="240" w:lineRule="auto"/>
        <w:ind w:left="540" w:hanging="540"/>
        <w:rPr>
          <w:szCs w:val="22"/>
          <w:lang w:eastAsia="nb-NO"/>
        </w:rPr>
      </w:pPr>
      <w:r w:rsidRPr="00287171">
        <w:rPr>
          <w:b/>
          <w:szCs w:val="22"/>
          <w:highlight w:val="lightGray"/>
          <w:lang w:eastAsia="nb-NO"/>
        </w:rPr>
        <w:t>4.</w:t>
      </w:r>
      <w:r w:rsidRPr="003C7A59">
        <w:rPr>
          <w:b/>
          <w:szCs w:val="22"/>
          <w:lang w:eastAsia="nb-NO"/>
        </w:rPr>
        <w:tab/>
        <w:t>INDIKASJON(ER)</w:t>
      </w:r>
      <w:r w:rsidRPr="003C7A59">
        <w:rPr>
          <w:szCs w:val="22"/>
          <w:lang w:eastAsia="nb-NO"/>
        </w:rPr>
        <w:t xml:space="preserve"> </w:t>
      </w:r>
    </w:p>
    <w:p w14:paraId="763DC6F8" w14:textId="77777777" w:rsidR="00FD2250" w:rsidRDefault="00FD2250" w:rsidP="00346A1D">
      <w:pPr>
        <w:spacing w:line="240" w:lineRule="auto"/>
        <w:rPr>
          <w:szCs w:val="22"/>
          <w:lang w:eastAsia="nb-NO"/>
        </w:rPr>
      </w:pPr>
    </w:p>
    <w:p w14:paraId="7D864E2D" w14:textId="1BEBF7AE" w:rsidR="00E30BD0" w:rsidRPr="003870EC" w:rsidRDefault="00E30BD0" w:rsidP="00365144">
      <w:pPr>
        <w:tabs>
          <w:tab w:val="clear" w:pos="567"/>
          <w:tab w:val="left" w:pos="1304"/>
        </w:tabs>
        <w:spacing w:line="240" w:lineRule="auto"/>
        <w:rPr>
          <w:szCs w:val="22"/>
          <w:u w:val="single"/>
          <w:lang w:eastAsia="nb-NO"/>
        </w:rPr>
      </w:pPr>
      <w:r w:rsidRPr="003870EC">
        <w:rPr>
          <w:szCs w:val="22"/>
          <w:u w:val="single"/>
          <w:lang w:eastAsia="nb-NO"/>
        </w:rPr>
        <w:t>Katt</w:t>
      </w:r>
      <w:r w:rsidRPr="003870EC">
        <w:rPr>
          <w:b/>
          <w:szCs w:val="22"/>
          <w:u w:val="single"/>
          <w:lang w:eastAsia="nb-NO"/>
        </w:rPr>
        <w:t>:</w:t>
      </w:r>
    </w:p>
    <w:p w14:paraId="763DC6F9" w14:textId="4E6863C8" w:rsidR="00FD2250" w:rsidRPr="003C7A59" w:rsidRDefault="00FD2250" w:rsidP="00346A1D">
      <w:pPr>
        <w:spacing w:line="240" w:lineRule="auto"/>
        <w:rPr>
          <w:szCs w:val="22"/>
          <w:lang w:eastAsia="nb-NO"/>
        </w:rPr>
      </w:pPr>
      <w:r w:rsidRPr="003C7A59">
        <w:rPr>
          <w:szCs w:val="22"/>
          <w:lang w:eastAsia="nb-NO"/>
        </w:rPr>
        <w:t>Lindring av milde og moderate postoperative smerter og inflammasjon etter kirurgisk inngrep hos katter f.eks. ved ortopedisk- og bløtdelskirurgi.</w:t>
      </w:r>
    </w:p>
    <w:p w14:paraId="763DC6FA" w14:textId="77777777" w:rsidR="00FD2250" w:rsidRDefault="00FD2250" w:rsidP="00346A1D">
      <w:pPr>
        <w:tabs>
          <w:tab w:val="clear" w:pos="567"/>
        </w:tabs>
        <w:spacing w:line="240" w:lineRule="auto"/>
        <w:rPr>
          <w:szCs w:val="22"/>
          <w:lang w:eastAsia="nb-NO"/>
        </w:rPr>
      </w:pPr>
      <w:r w:rsidRPr="003C7A59">
        <w:rPr>
          <w:szCs w:val="22"/>
          <w:lang w:eastAsia="nb-NO"/>
        </w:rPr>
        <w:t xml:space="preserve">Lindring av smerte og inflammasjon i forbindelse med </w:t>
      </w:r>
      <w:r w:rsidR="00897BE4" w:rsidRPr="003C7A59">
        <w:rPr>
          <w:szCs w:val="22"/>
          <w:lang w:eastAsia="nb-NO"/>
        </w:rPr>
        <w:t xml:space="preserve">akutt og </w:t>
      </w:r>
      <w:r w:rsidRPr="003C7A59">
        <w:rPr>
          <w:szCs w:val="22"/>
          <w:lang w:eastAsia="nb-NO"/>
        </w:rPr>
        <w:t>kroniske lidelser i bevegelsesapparatet hos katt.</w:t>
      </w:r>
    </w:p>
    <w:p w14:paraId="60937D53" w14:textId="77777777" w:rsidR="00365144" w:rsidRPr="003C7A59" w:rsidRDefault="00365144" w:rsidP="00346A1D">
      <w:pPr>
        <w:tabs>
          <w:tab w:val="clear" w:pos="567"/>
        </w:tabs>
        <w:spacing w:line="240" w:lineRule="auto"/>
        <w:rPr>
          <w:szCs w:val="22"/>
          <w:lang w:eastAsia="nb-NO"/>
        </w:rPr>
      </w:pPr>
    </w:p>
    <w:p w14:paraId="56915F39" w14:textId="77777777" w:rsidR="00E30BD0" w:rsidRPr="003870EC" w:rsidRDefault="00E30BD0" w:rsidP="00E30BD0">
      <w:pPr>
        <w:tabs>
          <w:tab w:val="clear" w:pos="567"/>
          <w:tab w:val="left" w:pos="1304"/>
        </w:tabs>
        <w:spacing w:line="240" w:lineRule="auto"/>
        <w:rPr>
          <w:szCs w:val="22"/>
          <w:u w:val="single"/>
        </w:rPr>
      </w:pPr>
      <w:r w:rsidRPr="003870EC">
        <w:rPr>
          <w:szCs w:val="22"/>
          <w:u w:val="single"/>
        </w:rPr>
        <w:t>Marsvin:</w:t>
      </w:r>
    </w:p>
    <w:p w14:paraId="2CCD3897" w14:textId="465962A4" w:rsidR="00BA202E" w:rsidRPr="003C7A59" w:rsidRDefault="00BA202E" w:rsidP="00BA202E">
      <w:pPr>
        <w:tabs>
          <w:tab w:val="clear" w:pos="567"/>
        </w:tabs>
        <w:spacing w:line="240" w:lineRule="auto"/>
        <w:rPr>
          <w:szCs w:val="22"/>
        </w:rPr>
      </w:pPr>
      <w:r w:rsidRPr="003870EC">
        <w:rPr>
          <w:szCs w:val="22"/>
          <w:lang w:eastAsia="nb-NO"/>
        </w:rPr>
        <w:t>Lindring av milde til moderate postoperative smerter etter bløtdelskirurgi som k</w:t>
      </w:r>
      <w:r w:rsidR="00CB465A" w:rsidRPr="003870EC">
        <w:rPr>
          <w:szCs w:val="22"/>
        </w:rPr>
        <w:t>astrering</w:t>
      </w:r>
      <w:r w:rsidR="00AB386C">
        <w:rPr>
          <w:szCs w:val="22"/>
        </w:rPr>
        <w:t xml:space="preserve"> av hannmarsvin</w:t>
      </w:r>
      <w:r w:rsidRPr="003870EC">
        <w:rPr>
          <w:szCs w:val="22"/>
        </w:rPr>
        <w:t>.</w:t>
      </w:r>
    </w:p>
    <w:p w14:paraId="763DC6FB" w14:textId="77777777" w:rsidR="00FD2250" w:rsidRPr="003C7A59" w:rsidRDefault="00FD2250" w:rsidP="00346A1D">
      <w:pPr>
        <w:tabs>
          <w:tab w:val="clear" w:pos="567"/>
        </w:tabs>
        <w:spacing w:line="240" w:lineRule="auto"/>
        <w:rPr>
          <w:szCs w:val="22"/>
          <w:lang w:eastAsia="nb-NO"/>
        </w:rPr>
      </w:pPr>
    </w:p>
    <w:p w14:paraId="763DC6FC" w14:textId="77777777" w:rsidR="00FD2250" w:rsidRPr="003C7A59" w:rsidRDefault="00FD2250" w:rsidP="00346A1D">
      <w:pPr>
        <w:tabs>
          <w:tab w:val="clear" w:pos="567"/>
        </w:tabs>
        <w:spacing w:line="240" w:lineRule="auto"/>
        <w:rPr>
          <w:szCs w:val="22"/>
          <w:lang w:eastAsia="nb-NO"/>
        </w:rPr>
      </w:pPr>
    </w:p>
    <w:p w14:paraId="763DC6FD" w14:textId="77777777" w:rsidR="00FD2250" w:rsidRPr="003C7A59" w:rsidRDefault="00FD2250" w:rsidP="00346A1D">
      <w:pPr>
        <w:spacing w:line="240" w:lineRule="auto"/>
        <w:ind w:left="567" w:hanging="567"/>
        <w:rPr>
          <w:b/>
          <w:szCs w:val="22"/>
          <w:lang w:eastAsia="nb-NO"/>
        </w:rPr>
      </w:pPr>
      <w:r w:rsidRPr="00287171">
        <w:rPr>
          <w:b/>
          <w:szCs w:val="22"/>
          <w:highlight w:val="lightGray"/>
          <w:lang w:eastAsia="nb-NO"/>
        </w:rPr>
        <w:t>5.</w:t>
      </w:r>
      <w:r w:rsidRPr="003C7A59">
        <w:rPr>
          <w:b/>
          <w:szCs w:val="22"/>
          <w:lang w:eastAsia="nb-NO"/>
        </w:rPr>
        <w:tab/>
        <w:t>KONTRAINDIKASJONER</w:t>
      </w:r>
    </w:p>
    <w:p w14:paraId="763DC6FE" w14:textId="77777777" w:rsidR="00FD2250" w:rsidRPr="003C7A59" w:rsidRDefault="00FD2250" w:rsidP="00346A1D">
      <w:pPr>
        <w:tabs>
          <w:tab w:val="clear" w:pos="567"/>
        </w:tabs>
        <w:spacing w:line="240" w:lineRule="auto"/>
        <w:rPr>
          <w:szCs w:val="22"/>
          <w:lang w:eastAsia="nb-NO"/>
        </w:rPr>
      </w:pPr>
    </w:p>
    <w:p w14:paraId="763DC6FF" w14:textId="77777777" w:rsidR="00FD2250" w:rsidRPr="003C7A59" w:rsidRDefault="00FD2250" w:rsidP="00346A1D">
      <w:pPr>
        <w:tabs>
          <w:tab w:val="clear" w:pos="567"/>
        </w:tabs>
        <w:spacing w:line="240" w:lineRule="auto"/>
        <w:rPr>
          <w:szCs w:val="22"/>
          <w:lang w:eastAsia="nb-NO"/>
        </w:rPr>
      </w:pPr>
      <w:r w:rsidRPr="003C7A59">
        <w:rPr>
          <w:szCs w:val="22"/>
          <w:lang w:eastAsia="nb-NO"/>
        </w:rPr>
        <w:t xml:space="preserve">Skal ikke brukes til drektige og </w:t>
      </w:r>
      <w:r w:rsidR="005E0436" w:rsidRPr="003C7A59">
        <w:rPr>
          <w:szCs w:val="22"/>
          <w:lang w:eastAsia="nb-NO"/>
        </w:rPr>
        <w:t xml:space="preserve">diegivende </w:t>
      </w:r>
      <w:r w:rsidRPr="003C7A59">
        <w:rPr>
          <w:szCs w:val="22"/>
          <w:lang w:eastAsia="nb-NO"/>
        </w:rPr>
        <w:t>dyr.</w:t>
      </w:r>
    </w:p>
    <w:p w14:paraId="763DC700" w14:textId="77777777" w:rsidR="00FD2250" w:rsidRPr="003C7A59" w:rsidRDefault="00FD2250" w:rsidP="00346A1D">
      <w:pPr>
        <w:tabs>
          <w:tab w:val="clear" w:pos="567"/>
        </w:tabs>
        <w:spacing w:line="240" w:lineRule="auto"/>
        <w:rPr>
          <w:szCs w:val="22"/>
          <w:lang w:eastAsia="nb-NO"/>
        </w:rPr>
      </w:pPr>
      <w:r w:rsidRPr="003C7A59">
        <w:rPr>
          <w:szCs w:val="22"/>
          <w:lang w:eastAsia="nb-NO"/>
        </w:rPr>
        <w:t>Må ikke brukes til katter som lider av gastrointestinale lidelser, som irritasjon og blødninger, svekket lever-, hjerte- eller nyrefunksjon og blødningsforstyrrelser.</w:t>
      </w:r>
    </w:p>
    <w:p w14:paraId="763DC701" w14:textId="77777777" w:rsidR="00FD2250" w:rsidRPr="003C7A59" w:rsidRDefault="00FD2250" w:rsidP="00346A1D">
      <w:pPr>
        <w:tabs>
          <w:tab w:val="clear" w:pos="567"/>
        </w:tabs>
        <w:spacing w:line="240" w:lineRule="auto"/>
        <w:rPr>
          <w:szCs w:val="22"/>
          <w:lang w:eastAsia="nb-NO"/>
        </w:rPr>
      </w:pPr>
      <w:r w:rsidRPr="003C7A59">
        <w:rPr>
          <w:szCs w:val="22"/>
          <w:lang w:eastAsia="nb-NO"/>
        </w:rPr>
        <w:t>Skal ikke brukes ved kjent overfølsomhet for virkestoffet eller noen av hjelpestoffene.</w:t>
      </w:r>
    </w:p>
    <w:p w14:paraId="763DC702" w14:textId="77777777" w:rsidR="00FD2250" w:rsidRDefault="00FD2250" w:rsidP="00346A1D">
      <w:pPr>
        <w:tabs>
          <w:tab w:val="clear" w:pos="567"/>
        </w:tabs>
        <w:spacing w:line="240" w:lineRule="auto"/>
        <w:rPr>
          <w:szCs w:val="22"/>
          <w:lang w:eastAsia="nb-NO"/>
        </w:rPr>
      </w:pPr>
      <w:r w:rsidRPr="003C7A59">
        <w:rPr>
          <w:szCs w:val="22"/>
          <w:lang w:eastAsia="nb-NO"/>
        </w:rPr>
        <w:t>Skal ikke brukes til katter yngre enn 6 uker.</w:t>
      </w:r>
    </w:p>
    <w:p w14:paraId="4F61055A" w14:textId="153BBB76" w:rsidR="00E30BD0" w:rsidRPr="003C7A59" w:rsidRDefault="00E30BD0" w:rsidP="00365144">
      <w:pPr>
        <w:tabs>
          <w:tab w:val="clear" w:pos="567"/>
          <w:tab w:val="left" w:pos="1304"/>
        </w:tabs>
        <w:spacing w:line="240" w:lineRule="auto"/>
        <w:rPr>
          <w:szCs w:val="22"/>
          <w:lang w:eastAsia="nb-NO"/>
        </w:rPr>
      </w:pPr>
      <w:r>
        <w:rPr>
          <w:szCs w:val="22"/>
          <w:lang w:eastAsia="nb-NO"/>
        </w:rPr>
        <w:t>Skal ikke brukes til</w:t>
      </w:r>
      <w:r>
        <w:rPr>
          <w:szCs w:val="22"/>
        </w:rPr>
        <w:t xml:space="preserve"> marsvin</w:t>
      </w:r>
      <w:r>
        <w:rPr>
          <w:szCs w:val="22"/>
          <w:lang w:eastAsia="nb-NO"/>
        </w:rPr>
        <w:t xml:space="preserve"> yngre enn 4 uker.</w:t>
      </w:r>
    </w:p>
    <w:p w14:paraId="763DC703" w14:textId="77777777" w:rsidR="00FD2250" w:rsidRPr="003C7A59" w:rsidRDefault="00FD2250" w:rsidP="00346A1D">
      <w:pPr>
        <w:tabs>
          <w:tab w:val="clear" w:pos="567"/>
        </w:tabs>
        <w:spacing w:line="240" w:lineRule="auto"/>
        <w:rPr>
          <w:szCs w:val="22"/>
          <w:lang w:eastAsia="nb-NO"/>
        </w:rPr>
      </w:pPr>
    </w:p>
    <w:p w14:paraId="763DC704" w14:textId="77777777" w:rsidR="00FD2250" w:rsidRPr="003C7A59" w:rsidRDefault="00FD2250" w:rsidP="00346A1D">
      <w:pPr>
        <w:tabs>
          <w:tab w:val="clear" w:pos="567"/>
        </w:tabs>
        <w:spacing w:line="240" w:lineRule="auto"/>
        <w:rPr>
          <w:szCs w:val="22"/>
          <w:lang w:eastAsia="nb-NO"/>
        </w:rPr>
      </w:pPr>
    </w:p>
    <w:p w14:paraId="763DC705" w14:textId="77777777" w:rsidR="00FD2250" w:rsidRPr="003C7A59" w:rsidRDefault="00FD2250" w:rsidP="00346A1D">
      <w:pPr>
        <w:spacing w:line="240" w:lineRule="auto"/>
        <w:ind w:left="567" w:hanging="567"/>
        <w:rPr>
          <w:b/>
          <w:szCs w:val="22"/>
          <w:lang w:eastAsia="nb-NO"/>
        </w:rPr>
      </w:pPr>
      <w:r w:rsidRPr="00287171">
        <w:rPr>
          <w:b/>
          <w:szCs w:val="22"/>
          <w:highlight w:val="lightGray"/>
          <w:lang w:eastAsia="nb-NO"/>
        </w:rPr>
        <w:t>6.</w:t>
      </w:r>
      <w:r w:rsidRPr="003C7A59">
        <w:rPr>
          <w:b/>
          <w:szCs w:val="22"/>
          <w:lang w:eastAsia="nb-NO"/>
        </w:rPr>
        <w:tab/>
        <w:t>BIVIRKNINGER</w:t>
      </w:r>
    </w:p>
    <w:p w14:paraId="763DC706" w14:textId="77777777" w:rsidR="00FD2250" w:rsidRPr="003C7A59" w:rsidRDefault="00FD2250" w:rsidP="00346A1D">
      <w:pPr>
        <w:tabs>
          <w:tab w:val="clear" w:pos="567"/>
        </w:tabs>
        <w:spacing w:line="240" w:lineRule="auto"/>
        <w:rPr>
          <w:szCs w:val="22"/>
          <w:lang w:eastAsia="nb-NO"/>
        </w:rPr>
      </w:pPr>
    </w:p>
    <w:p w14:paraId="6E9C9F37" w14:textId="1CEA61D6" w:rsidR="00F22DFC" w:rsidRDefault="00E30BD0" w:rsidP="0017797A">
      <w:pPr>
        <w:tabs>
          <w:tab w:val="clear" w:pos="567"/>
        </w:tabs>
        <w:spacing w:line="240" w:lineRule="auto"/>
        <w:rPr>
          <w:szCs w:val="22"/>
          <w:lang w:eastAsia="nb-NO"/>
        </w:rPr>
      </w:pPr>
      <w:r>
        <w:rPr>
          <w:szCs w:val="22"/>
          <w:lang w:eastAsia="nb-NO"/>
        </w:rPr>
        <w:t xml:space="preserve">Hos katt har typiske </w:t>
      </w:r>
      <w:r w:rsidR="0017797A" w:rsidRPr="006857AB">
        <w:rPr>
          <w:szCs w:val="22"/>
          <w:lang w:eastAsia="nb-NO"/>
        </w:rPr>
        <w:t xml:space="preserve">bivirkninger av </w:t>
      </w:r>
      <w:r w:rsidR="002922AB" w:rsidRPr="006857AB">
        <w:rPr>
          <w:szCs w:val="22"/>
          <w:lang w:eastAsia="nb-NO"/>
        </w:rPr>
        <w:t>ikke-steroide antiinflammatoriske legemidler (</w:t>
      </w:r>
      <w:r w:rsidR="0017797A" w:rsidRPr="006857AB">
        <w:rPr>
          <w:szCs w:val="22"/>
          <w:lang w:eastAsia="nb-NO"/>
        </w:rPr>
        <w:t>NSAIDs</w:t>
      </w:r>
      <w:r w:rsidR="002922AB" w:rsidRPr="006857AB">
        <w:rPr>
          <w:szCs w:val="22"/>
          <w:lang w:eastAsia="nb-NO"/>
        </w:rPr>
        <w:t>)</w:t>
      </w:r>
      <w:r w:rsidR="0017797A" w:rsidRPr="006857AB">
        <w:rPr>
          <w:szCs w:val="22"/>
          <w:lang w:eastAsia="nb-NO"/>
        </w:rPr>
        <w:t xml:space="preserve"> som tap av matlyst, oppkast,</w:t>
      </w:r>
      <w:r w:rsidR="00A6319A" w:rsidRPr="006857AB">
        <w:rPr>
          <w:szCs w:val="22"/>
          <w:lang w:eastAsia="nb-NO"/>
        </w:rPr>
        <w:t xml:space="preserve"> </w:t>
      </w:r>
      <w:r w:rsidR="0017797A" w:rsidRPr="006857AB">
        <w:rPr>
          <w:szCs w:val="22"/>
          <w:lang w:eastAsia="nb-NO"/>
        </w:rPr>
        <w:t>diaré, fekal okkult blod, apati</w:t>
      </w:r>
      <w:r w:rsidR="00832563" w:rsidRPr="006857AB">
        <w:rPr>
          <w:szCs w:val="22"/>
          <w:lang w:eastAsia="nb-NO"/>
        </w:rPr>
        <w:t xml:space="preserve"> og</w:t>
      </w:r>
      <w:r w:rsidR="0017797A" w:rsidRPr="006857AB">
        <w:rPr>
          <w:szCs w:val="22"/>
          <w:lang w:eastAsia="nb-NO"/>
        </w:rPr>
        <w:t xml:space="preserve"> nyresvikt</w:t>
      </w:r>
      <w:r w:rsidR="00C838D7" w:rsidRPr="006857AB">
        <w:rPr>
          <w:szCs w:val="22"/>
          <w:lang w:eastAsia="nb-NO"/>
        </w:rPr>
        <w:t xml:space="preserve"> </w:t>
      </w:r>
      <w:r w:rsidR="00F22DFC" w:rsidRPr="008456A0">
        <w:rPr>
          <w:szCs w:val="22"/>
        </w:rPr>
        <w:t xml:space="preserve">i svært sjeldne tilfeller </w:t>
      </w:r>
      <w:r w:rsidR="00AB2206">
        <w:rPr>
          <w:szCs w:val="22"/>
        </w:rPr>
        <w:t xml:space="preserve">blitt </w:t>
      </w:r>
      <w:r w:rsidR="00F22DFC" w:rsidRPr="008456A0">
        <w:rPr>
          <w:szCs w:val="22"/>
        </w:rPr>
        <w:t>rapportert</w:t>
      </w:r>
      <w:r w:rsidR="00AB2206">
        <w:rPr>
          <w:szCs w:val="22"/>
        </w:rPr>
        <w:t>, basert på sikkerhetserfaring</w:t>
      </w:r>
      <w:r w:rsidR="00F22DFC" w:rsidRPr="008456A0">
        <w:rPr>
          <w:szCs w:val="22"/>
        </w:rPr>
        <w:t xml:space="preserve"> etter markedsføring</w:t>
      </w:r>
      <w:r w:rsidR="00C73DA3">
        <w:rPr>
          <w:szCs w:val="22"/>
          <w:lang w:eastAsia="nb-NO"/>
        </w:rPr>
        <w:t xml:space="preserve">. </w:t>
      </w:r>
    </w:p>
    <w:p w14:paraId="763DC707" w14:textId="62B8B347" w:rsidR="0017797A" w:rsidRPr="006857AB" w:rsidRDefault="0009792D" w:rsidP="0017797A">
      <w:pPr>
        <w:tabs>
          <w:tab w:val="clear" w:pos="567"/>
        </w:tabs>
        <w:spacing w:line="240" w:lineRule="auto"/>
        <w:rPr>
          <w:szCs w:val="22"/>
          <w:lang w:eastAsia="nb-NO"/>
        </w:rPr>
      </w:pPr>
      <w:r w:rsidRPr="00CB465A">
        <w:rPr>
          <w:szCs w:val="22"/>
          <w:lang w:eastAsia="nb-NO"/>
        </w:rPr>
        <w:t xml:space="preserve">Sår i </w:t>
      </w:r>
      <w:r w:rsidRPr="003870EC">
        <w:rPr>
          <w:szCs w:val="22"/>
          <w:lang w:eastAsia="nb-NO"/>
        </w:rPr>
        <w:t>m</w:t>
      </w:r>
      <w:r w:rsidR="00C73DA3" w:rsidRPr="00CB465A">
        <w:rPr>
          <w:szCs w:val="22"/>
          <w:lang w:eastAsia="nb-NO"/>
        </w:rPr>
        <w:t>age-tarmtraktus og forhøyede leverenzyme</w:t>
      </w:r>
      <w:r w:rsidR="00222749">
        <w:rPr>
          <w:szCs w:val="22"/>
          <w:lang w:eastAsia="nb-NO"/>
        </w:rPr>
        <w:t>r</w:t>
      </w:r>
      <w:r w:rsidR="00C73DA3" w:rsidRPr="00CB465A">
        <w:rPr>
          <w:szCs w:val="22"/>
          <w:lang w:eastAsia="nb-NO"/>
        </w:rPr>
        <w:t xml:space="preserve"> har blitt rapportert</w:t>
      </w:r>
      <w:r w:rsidR="00C73DA3" w:rsidRPr="00CB465A" w:rsidDel="00C73DA3">
        <w:rPr>
          <w:szCs w:val="22"/>
          <w:lang w:eastAsia="nb-NO"/>
        </w:rPr>
        <w:t xml:space="preserve"> </w:t>
      </w:r>
      <w:r w:rsidR="00FB23D7" w:rsidRPr="00CB465A">
        <w:rPr>
          <w:szCs w:val="22"/>
          <w:lang w:eastAsia="nb-NO"/>
        </w:rPr>
        <w:t xml:space="preserve">i </w:t>
      </w:r>
      <w:r w:rsidR="00AD26A9" w:rsidRPr="00CB465A">
        <w:rPr>
          <w:szCs w:val="22"/>
          <w:lang w:eastAsia="nb-NO"/>
        </w:rPr>
        <w:t>svært sjeldne tilfeller</w:t>
      </w:r>
      <w:r w:rsidR="00AB2206">
        <w:rPr>
          <w:szCs w:val="22"/>
          <w:lang w:eastAsia="nb-NO"/>
        </w:rPr>
        <w:t xml:space="preserve">, </w:t>
      </w:r>
      <w:r w:rsidR="00AB2206">
        <w:rPr>
          <w:szCs w:val="22"/>
        </w:rPr>
        <w:t>basert på sikkerhetserfaring</w:t>
      </w:r>
      <w:r w:rsidR="00F22DFC">
        <w:rPr>
          <w:szCs w:val="22"/>
          <w:lang w:eastAsia="nb-NO"/>
        </w:rPr>
        <w:t xml:space="preserve"> </w:t>
      </w:r>
      <w:r w:rsidR="00F22DFC" w:rsidRPr="008456A0">
        <w:rPr>
          <w:szCs w:val="22"/>
        </w:rPr>
        <w:t>etter markedsføring</w:t>
      </w:r>
      <w:r w:rsidR="00401C5C">
        <w:rPr>
          <w:szCs w:val="22"/>
          <w:lang w:eastAsia="nb-NO"/>
        </w:rPr>
        <w:t>.</w:t>
      </w:r>
      <w:r w:rsidR="00AD26A9" w:rsidRPr="00CB465A">
        <w:rPr>
          <w:szCs w:val="22"/>
          <w:lang w:eastAsia="nb-NO"/>
        </w:rPr>
        <w:t xml:space="preserve"> </w:t>
      </w:r>
    </w:p>
    <w:p w14:paraId="763DC708" w14:textId="77777777" w:rsidR="00A6319A" w:rsidRPr="006857AB" w:rsidRDefault="00A6319A" w:rsidP="00346A1D">
      <w:pPr>
        <w:tabs>
          <w:tab w:val="clear" w:pos="567"/>
        </w:tabs>
        <w:spacing w:line="240" w:lineRule="auto"/>
        <w:rPr>
          <w:szCs w:val="22"/>
          <w:lang w:eastAsia="nb-NO"/>
        </w:rPr>
      </w:pPr>
    </w:p>
    <w:p w14:paraId="763DC709" w14:textId="77777777" w:rsidR="00FD2250" w:rsidRDefault="00FD2250" w:rsidP="00346A1D">
      <w:pPr>
        <w:tabs>
          <w:tab w:val="clear" w:pos="567"/>
        </w:tabs>
        <w:spacing w:line="240" w:lineRule="auto"/>
        <w:rPr>
          <w:szCs w:val="22"/>
          <w:lang w:eastAsia="nb-NO"/>
        </w:rPr>
      </w:pPr>
      <w:r w:rsidRPr="003C7A59">
        <w:rPr>
          <w:szCs w:val="22"/>
          <w:lang w:eastAsia="nb-NO"/>
        </w:rPr>
        <w:t xml:space="preserve">Disse bivirkningene er i de fleste tilfellene forbigående og forsvinner etter avslutning av behandlingen. Bivirkningene kan i meget sjeldne tilfeller være alvorlige eller livstruende. </w:t>
      </w:r>
    </w:p>
    <w:p w14:paraId="763DC70A" w14:textId="77777777" w:rsidR="0017797A" w:rsidRPr="003C7A59" w:rsidRDefault="0017797A" w:rsidP="00346A1D">
      <w:pPr>
        <w:tabs>
          <w:tab w:val="clear" w:pos="567"/>
        </w:tabs>
        <w:spacing w:line="240" w:lineRule="auto"/>
        <w:rPr>
          <w:szCs w:val="22"/>
          <w:lang w:eastAsia="nb-NO"/>
        </w:rPr>
      </w:pPr>
    </w:p>
    <w:p w14:paraId="763DC70B" w14:textId="77777777" w:rsidR="0017797A" w:rsidRPr="003C7A59" w:rsidRDefault="0017797A" w:rsidP="0017797A">
      <w:pPr>
        <w:tabs>
          <w:tab w:val="clear" w:pos="567"/>
        </w:tabs>
        <w:spacing w:line="240" w:lineRule="auto"/>
        <w:rPr>
          <w:szCs w:val="22"/>
          <w:lang w:eastAsia="nb-NO"/>
        </w:rPr>
      </w:pPr>
      <w:r w:rsidRPr="003C7A59">
        <w:rPr>
          <w:szCs w:val="22"/>
          <w:lang w:eastAsia="nb-NO"/>
        </w:rPr>
        <w:t>Hvis bivirkninger opptrer skal behandlingen avbrytes og veterinær kontaktes.</w:t>
      </w:r>
    </w:p>
    <w:p w14:paraId="763DC70C" w14:textId="77777777" w:rsidR="0060495C" w:rsidRPr="003C7A59" w:rsidRDefault="0060495C" w:rsidP="00BC0919">
      <w:pPr>
        <w:ind w:left="567" w:hanging="567"/>
        <w:rPr>
          <w:szCs w:val="22"/>
        </w:rPr>
      </w:pPr>
    </w:p>
    <w:p w14:paraId="1A7D1766" w14:textId="77777777" w:rsidR="00E760AF" w:rsidRDefault="00E760AF" w:rsidP="00E760AF">
      <w:pPr>
        <w:ind w:left="567" w:hanging="567"/>
        <w:rPr>
          <w:bCs/>
          <w:szCs w:val="22"/>
        </w:rPr>
      </w:pPr>
      <w:r>
        <w:rPr>
          <w:szCs w:val="22"/>
        </w:rPr>
        <w:t>Frekvensen av</w:t>
      </w:r>
      <w:r>
        <w:rPr>
          <w:bCs/>
          <w:szCs w:val="22"/>
        </w:rPr>
        <w:t xml:space="preserve"> bivirkninger </w:t>
      </w:r>
      <w:r>
        <w:rPr>
          <w:szCs w:val="22"/>
        </w:rPr>
        <w:t>angis etter følgende kriterier:</w:t>
      </w:r>
    </w:p>
    <w:p w14:paraId="4BF76D69" w14:textId="77777777" w:rsidR="00E760AF" w:rsidRDefault="00E760AF" w:rsidP="00E760AF">
      <w:pPr>
        <w:ind w:left="567" w:hanging="567"/>
        <w:rPr>
          <w:szCs w:val="22"/>
        </w:rPr>
      </w:pPr>
      <w:r>
        <w:rPr>
          <w:szCs w:val="22"/>
        </w:rPr>
        <w:t>- Svært vanlige (flere enn 1 av 10 behandlede dyr får bivirkning(er))</w:t>
      </w:r>
    </w:p>
    <w:p w14:paraId="6E2D2850" w14:textId="77777777" w:rsidR="00E760AF" w:rsidRDefault="00E760AF" w:rsidP="00E760AF">
      <w:pPr>
        <w:ind w:left="567" w:hanging="567"/>
        <w:rPr>
          <w:szCs w:val="22"/>
        </w:rPr>
      </w:pPr>
      <w:r>
        <w:rPr>
          <w:szCs w:val="22"/>
        </w:rPr>
        <w:t>- Vanlige (flere enn 1 men færre enn 10 av 100 behandlede dyr)</w:t>
      </w:r>
    </w:p>
    <w:p w14:paraId="557076BA" w14:textId="77777777" w:rsidR="00E760AF" w:rsidRDefault="00E760AF" w:rsidP="00E760AF">
      <w:pPr>
        <w:ind w:left="567" w:hanging="567"/>
        <w:rPr>
          <w:szCs w:val="22"/>
        </w:rPr>
      </w:pPr>
      <w:r>
        <w:rPr>
          <w:szCs w:val="22"/>
        </w:rPr>
        <w:t>- Mindre vanlige (flere enn 1 men færre enn 10 av 1000 behandlede dyr)</w:t>
      </w:r>
    </w:p>
    <w:p w14:paraId="5687AC8A" w14:textId="77777777" w:rsidR="00E760AF" w:rsidRDefault="00E760AF" w:rsidP="00E760AF">
      <w:pPr>
        <w:ind w:left="567" w:hanging="567"/>
        <w:rPr>
          <w:szCs w:val="22"/>
        </w:rPr>
      </w:pPr>
      <w:r>
        <w:rPr>
          <w:szCs w:val="22"/>
        </w:rPr>
        <w:t>- Sjeldne (flere enn 1 men færre enn 10 av 10 000 behandlede dyr)</w:t>
      </w:r>
    </w:p>
    <w:p w14:paraId="2DF30459" w14:textId="5F17F0D4" w:rsidR="00E760AF" w:rsidRDefault="00E760AF" w:rsidP="00E760AF">
      <w:pPr>
        <w:ind w:left="567" w:hanging="567"/>
        <w:rPr>
          <w:szCs w:val="22"/>
        </w:rPr>
      </w:pPr>
      <w:r>
        <w:rPr>
          <w:szCs w:val="22"/>
        </w:rPr>
        <w:t>- Svært sjeldne (færre enn 1 av 10 000 behandlede dyr, inkludert isolerte rapporter).</w:t>
      </w:r>
    </w:p>
    <w:p w14:paraId="5EFA987B" w14:textId="77777777" w:rsidR="00E760AF" w:rsidRDefault="00E760AF" w:rsidP="00E760AF">
      <w:pPr>
        <w:ind w:right="-2"/>
        <w:rPr>
          <w:szCs w:val="22"/>
        </w:rPr>
      </w:pPr>
    </w:p>
    <w:p w14:paraId="4EB891D5" w14:textId="77777777" w:rsidR="00E760AF" w:rsidRDefault="00E760AF" w:rsidP="00E760AF">
      <w:pPr>
        <w:ind w:right="-2"/>
        <w:rPr>
          <w:szCs w:val="22"/>
        </w:rPr>
      </w:pPr>
      <w:r>
        <w:rPr>
          <w:szCs w:val="22"/>
        </w:rPr>
        <w:t>Hvis du legger merke til noen bivirkninger, også slike som ikke allerede er nevnt i dette pakningsvedlegget, eller du tror at legemidlet ikke har virket, bør dette meldes til din veterinær.</w:t>
      </w:r>
    </w:p>
    <w:p w14:paraId="763DC715" w14:textId="77777777" w:rsidR="00FD2250" w:rsidRPr="003C7A59" w:rsidRDefault="00FD2250" w:rsidP="00346A1D">
      <w:pPr>
        <w:tabs>
          <w:tab w:val="clear" w:pos="567"/>
        </w:tabs>
        <w:spacing w:line="240" w:lineRule="auto"/>
        <w:rPr>
          <w:szCs w:val="22"/>
          <w:lang w:eastAsia="nb-NO"/>
        </w:rPr>
      </w:pPr>
    </w:p>
    <w:p w14:paraId="763DC716" w14:textId="77777777" w:rsidR="004265B4" w:rsidRPr="003C7A59" w:rsidRDefault="004265B4" w:rsidP="00346A1D">
      <w:pPr>
        <w:tabs>
          <w:tab w:val="clear" w:pos="567"/>
        </w:tabs>
        <w:spacing w:line="240" w:lineRule="auto"/>
        <w:rPr>
          <w:szCs w:val="22"/>
          <w:lang w:eastAsia="nb-NO"/>
        </w:rPr>
      </w:pPr>
    </w:p>
    <w:p w14:paraId="763DC717" w14:textId="77777777" w:rsidR="00FD2250" w:rsidRPr="003C7A59" w:rsidRDefault="00FD2250" w:rsidP="00346A1D">
      <w:pPr>
        <w:spacing w:line="240" w:lineRule="auto"/>
        <w:ind w:left="567" w:hanging="567"/>
        <w:rPr>
          <w:b/>
          <w:szCs w:val="22"/>
          <w:lang w:eastAsia="nb-NO"/>
        </w:rPr>
      </w:pPr>
      <w:r w:rsidRPr="00287171">
        <w:rPr>
          <w:b/>
          <w:szCs w:val="22"/>
          <w:highlight w:val="lightGray"/>
          <w:lang w:eastAsia="nb-NO"/>
        </w:rPr>
        <w:t>7.</w:t>
      </w:r>
      <w:r w:rsidRPr="003C7A59">
        <w:rPr>
          <w:b/>
          <w:szCs w:val="22"/>
          <w:lang w:eastAsia="nb-NO"/>
        </w:rPr>
        <w:tab/>
        <w:t xml:space="preserve">DYREARTER SOM PREPARATET ER BEREGNET TIL </w:t>
      </w:r>
      <w:r w:rsidRPr="003C7A59">
        <w:rPr>
          <w:b/>
          <w:szCs w:val="22"/>
        </w:rPr>
        <w:t>(MÅLARTER)</w:t>
      </w:r>
    </w:p>
    <w:p w14:paraId="763DC718" w14:textId="77777777" w:rsidR="00FD2250" w:rsidRPr="003C7A59" w:rsidRDefault="00FD2250" w:rsidP="00346A1D">
      <w:pPr>
        <w:tabs>
          <w:tab w:val="clear" w:pos="567"/>
        </w:tabs>
        <w:spacing w:line="240" w:lineRule="auto"/>
        <w:rPr>
          <w:szCs w:val="22"/>
          <w:lang w:eastAsia="nb-NO"/>
        </w:rPr>
      </w:pPr>
    </w:p>
    <w:p w14:paraId="763DC719" w14:textId="3A5CDD80" w:rsidR="00FD2250" w:rsidRPr="003C7A59" w:rsidRDefault="00FD2250" w:rsidP="00365144">
      <w:pPr>
        <w:tabs>
          <w:tab w:val="clear" w:pos="567"/>
          <w:tab w:val="left" w:pos="1304"/>
        </w:tabs>
        <w:spacing w:line="240" w:lineRule="auto"/>
        <w:rPr>
          <w:szCs w:val="22"/>
          <w:lang w:eastAsia="nb-NO"/>
        </w:rPr>
      </w:pPr>
      <w:r w:rsidRPr="003C7A59">
        <w:rPr>
          <w:szCs w:val="22"/>
          <w:lang w:eastAsia="nb-NO"/>
        </w:rPr>
        <w:t>Katt</w:t>
      </w:r>
      <w:r w:rsidR="00CF31A0">
        <w:rPr>
          <w:szCs w:val="22"/>
          <w:lang w:eastAsia="nb-NO"/>
        </w:rPr>
        <w:t xml:space="preserve"> </w:t>
      </w:r>
      <w:r w:rsidR="00CF31A0">
        <w:rPr>
          <w:szCs w:val="22"/>
        </w:rPr>
        <w:t>og marsvin</w:t>
      </w:r>
    </w:p>
    <w:p w14:paraId="763DC71A" w14:textId="77777777" w:rsidR="00FD2250" w:rsidRPr="003C7A59" w:rsidRDefault="00FD2250" w:rsidP="00346A1D">
      <w:pPr>
        <w:tabs>
          <w:tab w:val="clear" w:pos="567"/>
        </w:tabs>
        <w:spacing w:line="240" w:lineRule="auto"/>
        <w:rPr>
          <w:szCs w:val="22"/>
          <w:lang w:eastAsia="nb-NO"/>
        </w:rPr>
      </w:pPr>
    </w:p>
    <w:p w14:paraId="763DC71B" w14:textId="77777777" w:rsidR="00FD2250" w:rsidRPr="003C7A59" w:rsidRDefault="00FD2250" w:rsidP="00346A1D">
      <w:pPr>
        <w:tabs>
          <w:tab w:val="clear" w:pos="567"/>
        </w:tabs>
        <w:spacing w:line="240" w:lineRule="auto"/>
        <w:rPr>
          <w:szCs w:val="22"/>
          <w:lang w:eastAsia="nb-NO"/>
        </w:rPr>
      </w:pPr>
    </w:p>
    <w:p w14:paraId="7CDD5C40" w14:textId="77777777" w:rsidR="00605163" w:rsidRPr="00647CF3" w:rsidRDefault="00FD2250" w:rsidP="00605163">
      <w:pPr>
        <w:rPr>
          <w:b/>
          <w:szCs w:val="22"/>
        </w:rPr>
      </w:pPr>
      <w:r w:rsidRPr="00A75F66">
        <w:rPr>
          <w:b/>
          <w:szCs w:val="22"/>
          <w:highlight w:val="lightGray"/>
          <w:lang w:eastAsia="nb-NO"/>
        </w:rPr>
        <w:t>8.</w:t>
      </w:r>
      <w:r w:rsidRPr="003C7A59">
        <w:rPr>
          <w:b/>
          <w:szCs w:val="22"/>
          <w:lang w:eastAsia="nb-NO"/>
        </w:rPr>
        <w:tab/>
      </w:r>
      <w:r w:rsidR="00605163" w:rsidRPr="00647CF3">
        <w:rPr>
          <w:b/>
          <w:szCs w:val="22"/>
        </w:rPr>
        <w:t>DOSERING FOR HVER MÅLART, TILFØRSELSVEI(ER) OG TILFØRSELSMÅTE</w:t>
      </w:r>
    </w:p>
    <w:p w14:paraId="763DC71D" w14:textId="77777777" w:rsidR="00FD2250" w:rsidRDefault="00FD2250" w:rsidP="00346A1D">
      <w:pPr>
        <w:tabs>
          <w:tab w:val="clear" w:pos="567"/>
        </w:tabs>
        <w:spacing w:line="240" w:lineRule="auto"/>
        <w:rPr>
          <w:szCs w:val="22"/>
          <w:lang w:eastAsia="nb-NO"/>
        </w:rPr>
      </w:pPr>
    </w:p>
    <w:p w14:paraId="6C886092" w14:textId="7D95BD56" w:rsidR="00CF31A0" w:rsidRPr="003C7A59" w:rsidRDefault="00CF31A0" w:rsidP="00CF31A0">
      <w:pPr>
        <w:tabs>
          <w:tab w:val="clear" w:pos="567"/>
          <w:tab w:val="left" w:pos="1304"/>
        </w:tabs>
        <w:spacing w:line="240" w:lineRule="auto"/>
        <w:rPr>
          <w:szCs w:val="22"/>
          <w:lang w:eastAsia="nb-NO"/>
        </w:rPr>
      </w:pPr>
      <w:r>
        <w:rPr>
          <w:b/>
          <w:szCs w:val="22"/>
          <w:lang w:eastAsia="nb-NO"/>
        </w:rPr>
        <w:t>Katt:</w:t>
      </w:r>
    </w:p>
    <w:p w14:paraId="763DC71E" w14:textId="77777777" w:rsidR="00FD2250" w:rsidRPr="003870EC" w:rsidRDefault="00FD2250" w:rsidP="00D806E4">
      <w:pPr>
        <w:spacing w:line="240" w:lineRule="auto"/>
        <w:rPr>
          <w:b/>
          <w:szCs w:val="22"/>
        </w:rPr>
      </w:pPr>
      <w:r w:rsidRPr="003870EC">
        <w:rPr>
          <w:b/>
          <w:szCs w:val="22"/>
        </w:rPr>
        <w:t>Dosering</w:t>
      </w:r>
    </w:p>
    <w:p w14:paraId="763DC71F" w14:textId="77777777" w:rsidR="00FD2250" w:rsidRPr="003C7A59" w:rsidRDefault="00FD2250" w:rsidP="00346A1D">
      <w:pPr>
        <w:tabs>
          <w:tab w:val="clear" w:pos="567"/>
        </w:tabs>
        <w:spacing w:line="240" w:lineRule="auto"/>
        <w:rPr>
          <w:szCs w:val="22"/>
          <w:u w:val="single"/>
          <w:lang w:eastAsia="nb-NO"/>
        </w:rPr>
      </w:pPr>
      <w:r w:rsidRPr="003C7A59">
        <w:rPr>
          <w:szCs w:val="22"/>
          <w:u w:val="single"/>
          <w:lang w:eastAsia="nb-NO"/>
        </w:rPr>
        <w:t>Postoperativ smerte og inflammasjon etter kirurgisk inngrep:</w:t>
      </w:r>
    </w:p>
    <w:p w14:paraId="763DC720" w14:textId="78956F97" w:rsidR="00FD2250" w:rsidRPr="003C7A59" w:rsidRDefault="00FD2250" w:rsidP="00346A1D">
      <w:pPr>
        <w:tabs>
          <w:tab w:val="clear" w:pos="567"/>
        </w:tabs>
        <w:spacing w:line="240" w:lineRule="auto"/>
        <w:rPr>
          <w:szCs w:val="22"/>
          <w:lang w:eastAsia="nb-NO"/>
        </w:rPr>
      </w:pPr>
      <w:r w:rsidRPr="003C7A59">
        <w:rPr>
          <w:szCs w:val="22"/>
          <w:lang w:eastAsia="nb-NO"/>
        </w:rPr>
        <w:t>Behandlingen innledes med Metacam 2 mg/ml injeksjonsvæske, oppløsning til katt</w:t>
      </w:r>
      <w:r w:rsidR="005E0436" w:rsidRPr="003C7A59">
        <w:rPr>
          <w:szCs w:val="22"/>
          <w:lang w:eastAsia="nb-NO"/>
        </w:rPr>
        <w:t>.</w:t>
      </w:r>
      <w:r w:rsidRPr="003C7A59">
        <w:rPr>
          <w:szCs w:val="22"/>
          <w:lang w:eastAsia="nb-NO"/>
        </w:rPr>
        <w:t xml:space="preserve"> </w:t>
      </w:r>
      <w:r w:rsidR="005E0436" w:rsidRPr="003C7A59">
        <w:rPr>
          <w:szCs w:val="22"/>
          <w:lang w:eastAsia="nb-NO"/>
        </w:rPr>
        <w:t>F</w:t>
      </w:r>
      <w:r w:rsidRPr="003C7A59">
        <w:rPr>
          <w:szCs w:val="22"/>
          <w:lang w:eastAsia="nb-NO"/>
        </w:rPr>
        <w:t xml:space="preserve">ortsett behandlingen 24 timer senere med Metacam 0,5 mg/ml mikstur suspensjon til katt med en dose på 0,05 mg meloksikam/kg kroppsvekt. </w:t>
      </w:r>
      <w:r w:rsidR="005E0436" w:rsidRPr="003C7A59">
        <w:rPr>
          <w:szCs w:val="22"/>
          <w:lang w:eastAsia="nb-NO"/>
        </w:rPr>
        <w:t>Slik</w:t>
      </w:r>
      <w:r w:rsidRPr="003C7A59">
        <w:rPr>
          <w:szCs w:val="22"/>
          <w:lang w:eastAsia="nb-NO"/>
        </w:rPr>
        <w:t xml:space="preserve"> oppfølg</w:t>
      </w:r>
      <w:r w:rsidR="005E0436" w:rsidRPr="003C7A59">
        <w:rPr>
          <w:szCs w:val="22"/>
          <w:lang w:eastAsia="nb-NO"/>
        </w:rPr>
        <w:t>ende oral behandling</w:t>
      </w:r>
      <w:r w:rsidRPr="003C7A59">
        <w:rPr>
          <w:szCs w:val="22"/>
          <w:lang w:eastAsia="nb-NO"/>
        </w:rPr>
        <w:t xml:space="preserve"> gis én gang daglig (med 24</w:t>
      </w:r>
      <w:r w:rsidR="006E6159" w:rsidRPr="003C7A59">
        <w:rPr>
          <w:szCs w:val="22"/>
          <w:lang w:eastAsia="nb-NO"/>
        </w:rPr>
        <w:t> </w:t>
      </w:r>
      <w:r w:rsidRPr="003C7A59">
        <w:rPr>
          <w:szCs w:val="22"/>
          <w:lang w:eastAsia="nb-NO"/>
        </w:rPr>
        <w:t xml:space="preserve">timers intervall) i opptil fire </w:t>
      </w:r>
      <w:r w:rsidR="000B5645">
        <w:rPr>
          <w:szCs w:val="22"/>
          <w:lang w:eastAsia="nb-NO"/>
        </w:rPr>
        <w:t>døgn</w:t>
      </w:r>
      <w:r w:rsidRPr="003C7A59">
        <w:rPr>
          <w:szCs w:val="22"/>
          <w:lang w:eastAsia="nb-NO"/>
        </w:rPr>
        <w:t xml:space="preserve">. </w:t>
      </w:r>
    </w:p>
    <w:p w14:paraId="763DC721" w14:textId="77777777" w:rsidR="00897BE4" w:rsidRPr="003C7A59" w:rsidRDefault="00897BE4" w:rsidP="00346A1D">
      <w:pPr>
        <w:tabs>
          <w:tab w:val="clear" w:pos="567"/>
        </w:tabs>
        <w:spacing w:line="240" w:lineRule="auto"/>
        <w:rPr>
          <w:szCs w:val="22"/>
          <w:u w:val="single"/>
          <w:lang w:eastAsia="nb-NO"/>
        </w:rPr>
      </w:pPr>
    </w:p>
    <w:p w14:paraId="763DC722" w14:textId="77777777" w:rsidR="00897BE4" w:rsidRPr="003C7A59" w:rsidRDefault="00897BE4" w:rsidP="00346A1D">
      <w:pPr>
        <w:tabs>
          <w:tab w:val="clear" w:pos="567"/>
        </w:tabs>
        <w:spacing w:line="240" w:lineRule="auto"/>
        <w:rPr>
          <w:szCs w:val="22"/>
          <w:lang w:eastAsia="nb-NO"/>
        </w:rPr>
      </w:pPr>
      <w:r w:rsidRPr="003C7A59">
        <w:rPr>
          <w:szCs w:val="22"/>
          <w:u w:val="single"/>
          <w:lang w:eastAsia="nb-NO"/>
        </w:rPr>
        <w:t>Akutt lidelse i bevegelsesapparatet:</w:t>
      </w:r>
    </w:p>
    <w:p w14:paraId="763DC723" w14:textId="77777777" w:rsidR="00897BE4" w:rsidRPr="003C7A59" w:rsidRDefault="00897BE4" w:rsidP="00346A1D">
      <w:pPr>
        <w:tabs>
          <w:tab w:val="clear" w:pos="567"/>
        </w:tabs>
        <w:spacing w:line="240" w:lineRule="auto"/>
        <w:rPr>
          <w:szCs w:val="22"/>
          <w:lang w:eastAsia="nb-NO"/>
        </w:rPr>
      </w:pPr>
      <w:r w:rsidRPr="003C7A59">
        <w:rPr>
          <w:szCs w:val="22"/>
          <w:lang w:eastAsia="nb-NO"/>
        </w:rPr>
        <w:t>Behandlingen innledes med en enkel</w:t>
      </w:r>
      <w:r w:rsidR="00950BBA" w:rsidRPr="003C7A59">
        <w:rPr>
          <w:szCs w:val="22"/>
          <w:lang w:eastAsia="nb-NO"/>
        </w:rPr>
        <w:t>t</w:t>
      </w:r>
      <w:r w:rsidRPr="003C7A59">
        <w:rPr>
          <w:szCs w:val="22"/>
          <w:lang w:eastAsia="nb-NO"/>
        </w:rPr>
        <w:t xml:space="preserve"> oral dose på 0,</w:t>
      </w:r>
      <w:r w:rsidR="00557837" w:rsidRPr="003C7A59">
        <w:rPr>
          <w:szCs w:val="22"/>
          <w:lang w:eastAsia="nb-NO"/>
        </w:rPr>
        <w:t>2</w:t>
      </w:r>
      <w:r w:rsidRPr="003C7A59">
        <w:rPr>
          <w:szCs w:val="22"/>
          <w:lang w:eastAsia="nb-NO"/>
        </w:rPr>
        <w:t xml:space="preserve"> mg meloksikam/kg kroppsvekt første dag. Behandlingen fortsetter med en vedlikeholdsdose på 0,05 mg meloksikam/kg kroppsvekt én gang daglig (24 timers intervall) så lenge akutt smerte og inflammasjon vedvarer.</w:t>
      </w:r>
    </w:p>
    <w:p w14:paraId="763DC724" w14:textId="77777777" w:rsidR="00FD2250" w:rsidRPr="003C7A59" w:rsidRDefault="00FD2250" w:rsidP="00346A1D">
      <w:pPr>
        <w:tabs>
          <w:tab w:val="clear" w:pos="567"/>
        </w:tabs>
        <w:spacing w:line="240" w:lineRule="auto"/>
        <w:rPr>
          <w:szCs w:val="22"/>
          <w:lang w:eastAsia="nb-NO"/>
        </w:rPr>
      </w:pPr>
    </w:p>
    <w:p w14:paraId="763DC725" w14:textId="77777777" w:rsidR="00FD2250" w:rsidRPr="003C7A59" w:rsidRDefault="00FD2250" w:rsidP="00346A1D">
      <w:pPr>
        <w:tabs>
          <w:tab w:val="clear" w:pos="567"/>
        </w:tabs>
        <w:spacing w:line="240" w:lineRule="auto"/>
        <w:rPr>
          <w:szCs w:val="22"/>
          <w:u w:val="single"/>
          <w:lang w:eastAsia="nb-NO"/>
        </w:rPr>
      </w:pPr>
      <w:r w:rsidRPr="003C7A59">
        <w:rPr>
          <w:szCs w:val="22"/>
          <w:u w:val="single"/>
          <w:lang w:eastAsia="nb-NO"/>
        </w:rPr>
        <w:t>Kroniske lidelser i bevegelsesapparatet:</w:t>
      </w:r>
    </w:p>
    <w:p w14:paraId="763DC726" w14:textId="77777777" w:rsidR="00FD2250" w:rsidRPr="003C7A59" w:rsidRDefault="00FD2250" w:rsidP="00346A1D">
      <w:pPr>
        <w:tabs>
          <w:tab w:val="clear" w:pos="567"/>
        </w:tabs>
        <w:spacing w:line="240" w:lineRule="auto"/>
        <w:rPr>
          <w:szCs w:val="22"/>
          <w:lang w:eastAsia="nb-NO"/>
        </w:rPr>
      </w:pPr>
      <w:r w:rsidRPr="003C7A59">
        <w:rPr>
          <w:szCs w:val="22"/>
          <w:lang w:eastAsia="nb-NO"/>
        </w:rPr>
        <w:t>Behandlingen innledes med en oral enkeltdose på 0,1 mg meloksikam/kg kroppsvekt første dag.</w:t>
      </w:r>
    </w:p>
    <w:p w14:paraId="763DC727" w14:textId="10228CBD" w:rsidR="00FD2250" w:rsidRPr="003C7A59" w:rsidRDefault="00FD2250" w:rsidP="00346A1D">
      <w:pPr>
        <w:tabs>
          <w:tab w:val="clear" w:pos="567"/>
        </w:tabs>
        <w:spacing w:line="240" w:lineRule="auto"/>
        <w:rPr>
          <w:szCs w:val="22"/>
          <w:lang w:eastAsia="nb-NO"/>
        </w:rPr>
      </w:pPr>
      <w:r w:rsidRPr="003C7A59">
        <w:rPr>
          <w:szCs w:val="22"/>
          <w:lang w:eastAsia="nb-NO"/>
        </w:rPr>
        <w:t xml:space="preserve">Behandlingen fortsetter med en oral vedlikeholdsdose på 0,05 mg meloksikam/kg kroppsvekt én gang daglig (24 timers intervall). Klinisk respons ses normalt i løpet av 7 </w:t>
      </w:r>
      <w:r w:rsidR="000B5645">
        <w:rPr>
          <w:szCs w:val="22"/>
          <w:lang w:eastAsia="nb-NO"/>
        </w:rPr>
        <w:t>døgn</w:t>
      </w:r>
      <w:r w:rsidRPr="003C7A59">
        <w:rPr>
          <w:szCs w:val="22"/>
          <w:lang w:eastAsia="nb-NO"/>
        </w:rPr>
        <w:t xml:space="preserve">. Behandlingen bør avbrytes etter senest 14 </w:t>
      </w:r>
      <w:r w:rsidR="000B5645">
        <w:rPr>
          <w:szCs w:val="22"/>
          <w:lang w:eastAsia="nb-NO"/>
        </w:rPr>
        <w:t>døgn</w:t>
      </w:r>
      <w:r w:rsidRPr="003C7A59">
        <w:rPr>
          <w:szCs w:val="22"/>
          <w:lang w:eastAsia="nb-NO"/>
        </w:rPr>
        <w:t xml:space="preserve"> hvis det ikke oppnås klinisk bedring.</w:t>
      </w:r>
    </w:p>
    <w:p w14:paraId="763DC728" w14:textId="77777777" w:rsidR="00FD2250" w:rsidRPr="003C7A59" w:rsidRDefault="00FD2250" w:rsidP="00346A1D">
      <w:pPr>
        <w:tabs>
          <w:tab w:val="clear" w:pos="567"/>
        </w:tabs>
        <w:spacing w:line="240" w:lineRule="auto"/>
        <w:rPr>
          <w:szCs w:val="22"/>
          <w:lang w:eastAsia="nb-NO"/>
        </w:rPr>
      </w:pPr>
    </w:p>
    <w:p w14:paraId="68060B82" w14:textId="77777777" w:rsidR="00CF31A0" w:rsidRPr="003870EC" w:rsidRDefault="00CF31A0" w:rsidP="00CF31A0">
      <w:pPr>
        <w:tabs>
          <w:tab w:val="clear" w:pos="567"/>
          <w:tab w:val="left" w:pos="1304"/>
        </w:tabs>
        <w:spacing w:line="240" w:lineRule="auto"/>
        <w:rPr>
          <w:b/>
          <w:szCs w:val="22"/>
          <w:lang w:eastAsia="nb-NO"/>
        </w:rPr>
      </w:pPr>
      <w:r w:rsidRPr="003870EC">
        <w:rPr>
          <w:b/>
          <w:szCs w:val="22"/>
          <w:lang w:eastAsia="nb-NO"/>
        </w:rPr>
        <w:t>Tilførselsvei og måte</w:t>
      </w:r>
    </w:p>
    <w:p w14:paraId="763DC72A" w14:textId="187DD76D" w:rsidR="00FD2250" w:rsidRPr="003C7A59" w:rsidRDefault="00FD2250" w:rsidP="00346A1D">
      <w:pPr>
        <w:tabs>
          <w:tab w:val="clear" w:pos="567"/>
        </w:tabs>
        <w:spacing w:line="240" w:lineRule="auto"/>
        <w:rPr>
          <w:szCs w:val="22"/>
          <w:lang w:eastAsia="nb-NO"/>
        </w:rPr>
      </w:pPr>
      <w:r w:rsidRPr="003C7A59">
        <w:rPr>
          <w:szCs w:val="22"/>
          <w:lang w:eastAsia="nb-NO"/>
        </w:rPr>
        <w:t>Administreres oralt enten blandet med fôr eller direkte i munnen.</w:t>
      </w:r>
    </w:p>
    <w:p w14:paraId="763DC72B" w14:textId="77D957B1" w:rsidR="00FD2250" w:rsidRPr="003C7A59" w:rsidRDefault="00FD2250" w:rsidP="00346A1D">
      <w:pPr>
        <w:tabs>
          <w:tab w:val="clear" w:pos="567"/>
        </w:tabs>
        <w:spacing w:line="240" w:lineRule="auto"/>
        <w:rPr>
          <w:szCs w:val="22"/>
          <w:lang w:eastAsia="nb-NO"/>
        </w:rPr>
      </w:pPr>
      <w:r w:rsidRPr="003C7A59">
        <w:rPr>
          <w:szCs w:val="22"/>
          <w:lang w:eastAsia="nb-NO"/>
        </w:rPr>
        <w:t xml:space="preserve">Suspensjonen gis ved hjelp av dråpeanordning på flasken beregnet til katter uansett kroppsvekt. Alternativt, og til katter med kroppsvekt på minst 2 kg kan doseringssprøyte (som finnes i pakningen) brukes. </w:t>
      </w:r>
    </w:p>
    <w:p w14:paraId="4A533227" w14:textId="77777777" w:rsidR="001C22C3" w:rsidRDefault="001C22C3" w:rsidP="00346A1D">
      <w:pPr>
        <w:tabs>
          <w:tab w:val="clear" w:pos="567"/>
        </w:tabs>
        <w:spacing w:line="240" w:lineRule="auto"/>
        <w:rPr>
          <w:szCs w:val="22"/>
          <w:lang w:eastAsia="nb-NO"/>
        </w:rPr>
      </w:pPr>
      <w:r w:rsidRPr="003C7A59">
        <w:rPr>
          <w:szCs w:val="22"/>
          <w:lang w:eastAsia="nb-NO"/>
        </w:rPr>
        <w:t xml:space="preserve">Det bør utvises særlig forsiktighet i forbindelse med doseringsnøyaktigheten. </w:t>
      </w:r>
    </w:p>
    <w:p w14:paraId="763DC72C" w14:textId="74B7F04F" w:rsidR="00FD2250" w:rsidRDefault="001C22C3" w:rsidP="00346A1D">
      <w:pPr>
        <w:tabs>
          <w:tab w:val="clear" w:pos="567"/>
        </w:tabs>
        <w:spacing w:line="240" w:lineRule="auto"/>
        <w:rPr>
          <w:szCs w:val="22"/>
          <w:lang w:eastAsia="nb-NO"/>
        </w:rPr>
      </w:pPr>
      <w:r w:rsidRPr="003C7A59">
        <w:rPr>
          <w:szCs w:val="22"/>
          <w:lang w:eastAsia="nb-NO"/>
        </w:rPr>
        <w:t>Den anbefalte dose må ikke overskrides.</w:t>
      </w:r>
    </w:p>
    <w:p w14:paraId="4F8B075A" w14:textId="77777777" w:rsidR="001C22C3" w:rsidRPr="003C7A59" w:rsidRDefault="001C22C3" w:rsidP="00346A1D">
      <w:pPr>
        <w:tabs>
          <w:tab w:val="clear" w:pos="567"/>
        </w:tabs>
        <w:spacing w:line="240" w:lineRule="auto"/>
        <w:rPr>
          <w:szCs w:val="22"/>
          <w:lang w:eastAsia="nb-NO"/>
        </w:rPr>
      </w:pPr>
    </w:p>
    <w:p w14:paraId="763DC72D" w14:textId="77777777" w:rsidR="00FD2250" w:rsidRPr="003C7A59" w:rsidRDefault="00FD2250" w:rsidP="00D806E4">
      <w:pPr>
        <w:spacing w:line="240" w:lineRule="auto"/>
        <w:rPr>
          <w:szCs w:val="22"/>
          <w:u w:val="single"/>
        </w:rPr>
      </w:pPr>
      <w:r w:rsidRPr="003C7A59">
        <w:rPr>
          <w:szCs w:val="22"/>
          <w:u w:val="single"/>
        </w:rPr>
        <w:t>Dosering ved bruk av dråpeanordningen på flasken:</w:t>
      </w:r>
    </w:p>
    <w:p w14:paraId="763DC72E" w14:textId="77777777" w:rsidR="007615F5" w:rsidRPr="003C7A59" w:rsidRDefault="007615F5" w:rsidP="007615F5">
      <w:pPr>
        <w:tabs>
          <w:tab w:val="clear" w:pos="567"/>
        </w:tabs>
        <w:spacing w:line="240" w:lineRule="auto"/>
        <w:rPr>
          <w:szCs w:val="22"/>
          <w:lang w:eastAsia="nb-NO"/>
        </w:rPr>
      </w:pPr>
      <w:r w:rsidRPr="003C7A59">
        <w:rPr>
          <w:szCs w:val="22"/>
          <w:lang w:eastAsia="nb-NO"/>
        </w:rPr>
        <w:t>Dose på 0,2 mg meloksikam/</w:t>
      </w:r>
      <w:r w:rsidR="00680AF2" w:rsidRPr="003C7A59">
        <w:rPr>
          <w:szCs w:val="22"/>
          <w:lang w:eastAsia="nb-NO"/>
        </w:rPr>
        <w:t xml:space="preserve"> kg </w:t>
      </w:r>
      <w:r w:rsidRPr="003C7A59">
        <w:rPr>
          <w:szCs w:val="22"/>
          <w:lang w:eastAsia="nb-NO"/>
        </w:rPr>
        <w:t>kroppsvekt:</w:t>
      </w:r>
      <w:r w:rsidRPr="003C7A59">
        <w:rPr>
          <w:szCs w:val="22"/>
          <w:lang w:eastAsia="nb-NO"/>
        </w:rPr>
        <w:tab/>
        <w:t>12 dråper/kg kroppsvekt</w:t>
      </w:r>
    </w:p>
    <w:p w14:paraId="763DC72F" w14:textId="77777777" w:rsidR="00FD2250" w:rsidRPr="003C7A59" w:rsidRDefault="00FD2250" w:rsidP="00346A1D">
      <w:pPr>
        <w:tabs>
          <w:tab w:val="clear" w:pos="567"/>
        </w:tabs>
        <w:spacing w:line="240" w:lineRule="auto"/>
        <w:rPr>
          <w:szCs w:val="22"/>
          <w:lang w:eastAsia="nb-NO"/>
        </w:rPr>
      </w:pPr>
      <w:r w:rsidRPr="003C7A59">
        <w:rPr>
          <w:szCs w:val="22"/>
          <w:lang w:eastAsia="nb-NO"/>
        </w:rPr>
        <w:t>Dose på 0,1 mg meloksikam/</w:t>
      </w:r>
      <w:r w:rsidR="00680AF2" w:rsidRPr="003C7A59">
        <w:rPr>
          <w:szCs w:val="22"/>
          <w:lang w:eastAsia="nb-NO"/>
        </w:rPr>
        <w:t xml:space="preserve"> kg </w:t>
      </w:r>
      <w:r w:rsidRPr="003C7A59">
        <w:rPr>
          <w:szCs w:val="22"/>
          <w:lang w:eastAsia="nb-NO"/>
        </w:rPr>
        <w:t>kroppsvek</w:t>
      </w:r>
      <w:r w:rsidR="005E0436" w:rsidRPr="003C7A59">
        <w:rPr>
          <w:szCs w:val="22"/>
          <w:lang w:eastAsia="nb-NO"/>
        </w:rPr>
        <w:t>t</w:t>
      </w:r>
      <w:r w:rsidRPr="003C7A59">
        <w:rPr>
          <w:szCs w:val="22"/>
          <w:lang w:eastAsia="nb-NO"/>
        </w:rPr>
        <w:t xml:space="preserve">: </w:t>
      </w:r>
      <w:r w:rsidRPr="003C7A59">
        <w:rPr>
          <w:szCs w:val="22"/>
          <w:lang w:eastAsia="nb-NO"/>
        </w:rPr>
        <w:tab/>
        <w:t>6 dråper/kg kroppsvekt</w:t>
      </w:r>
    </w:p>
    <w:p w14:paraId="763DC730" w14:textId="77777777" w:rsidR="00FD2250" w:rsidRPr="003C7A59" w:rsidRDefault="00FD2250" w:rsidP="00346A1D">
      <w:pPr>
        <w:tabs>
          <w:tab w:val="clear" w:pos="567"/>
        </w:tabs>
        <w:spacing w:line="240" w:lineRule="auto"/>
        <w:rPr>
          <w:szCs w:val="22"/>
          <w:lang w:eastAsia="nb-NO"/>
        </w:rPr>
      </w:pPr>
      <w:r w:rsidRPr="003C7A59">
        <w:rPr>
          <w:szCs w:val="22"/>
          <w:lang w:eastAsia="nb-NO"/>
        </w:rPr>
        <w:t>Dose på 0,05 mg meloksikam/</w:t>
      </w:r>
      <w:r w:rsidR="00680AF2" w:rsidRPr="003C7A59">
        <w:rPr>
          <w:szCs w:val="22"/>
          <w:lang w:eastAsia="nb-NO"/>
        </w:rPr>
        <w:t xml:space="preserve">kg </w:t>
      </w:r>
      <w:r w:rsidRPr="003C7A59">
        <w:rPr>
          <w:szCs w:val="22"/>
          <w:lang w:eastAsia="nb-NO"/>
        </w:rPr>
        <w:t>kroppsvek</w:t>
      </w:r>
      <w:r w:rsidR="005E0436" w:rsidRPr="003C7A59">
        <w:rPr>
          <w:szCs w:val="22"/>
          <w:lang w:eastAsia="nb-NO"/>
        </w:rPr>
        <w:t>t</w:t>
      </w:r>
      <w:r w:rsidRPr="003C7A59">
        <w:rPr>
          <w:szCs w:val="22"/>
          <w:lang w:eastAsia="nb-NO"/>
        </w:rPr>
        <w:t xml:space="preserve">: </w:t>
      </w:r>
      <w:r w:rsidRPr="003C7A59">
        <w:rPr>
          <w:szCs w:val="22"/>
          <w:lang w:eastAsia="nb-NO"/>
        </w:rPr>
        <w:tab/>
        <w:t>3 dråper/kg kroppsvekt</w:t>
      </w:r>
    </w:p>
    <w:p w14:paraId="763DC731" w14:textId="77777777" w:rsidR="00FD2250" w:rsidRPr="003C7A59" w:rsidRDefault="00FD2250" w:rsidP="00346A1D">
      <w:pPr>
        <w:tabs>
          <w:tab w:val="clear" w:pos="567"/>
        </w:tabs>
        <w:spacing w:line="240" w:lineRule="auto"/>
        <w:rPr>
          <w:szCs w:val="22"/>
          <w:lang w:eastAsia="nb-NO"/>
        </w:rPr>
      </w:pPr>
    </w:p>
    <w:p w14:paraId="763DC732" w14:textId="77777777" w:rsidR="00FD2250" w:rsidRPr="003C7A59" w:rsidRDefault="00FD2250" w:rsidP="00D64B16">
      <w:pPr>
        <w:keepNext/>
        <w:spacing w:line="240" w:lineRule="auto"/>
        <w:rPr>
          <w:szCs w:val="22"/>
          <w:u w:val="single"/>
        </w:rPr>
      </w:pPr>
      <w:r w:rsidRPr="003C7A59">
        <w:rPr>
          <w:szCs w:val="22"/>
          <w:u w:val="single"/>
        </w:rPr>
        <w:lastRenderedPageBreak/>
        <w:t>Dosering ved bruk av doseringssprøyten:</w:t>
      </w:r>
    </w:p>
    <w:p w14:paraId="763DC733" w14:textId="77777777" w:rsidR="00FD2250" w:rsidRPr="003C7A59" w:rsidRDefault="00FD2250" w:rsidP="00346A1D">
      <w:pPr>
        <w:tabs>
          <w:tab w:val="clear" w:pos="567"/>
        </w:tabs>
        <w:spacing w:line="240" w:lineRule="auto"/>
        <w:rPr>
          <w:szCs w:val="22"/>
          <w:lang w:eastAsia="nb-NO"/>
        </w:rPr>
      </w:pPr>
      <w:r w:rsidRPr="003C7A59">
        <w:rPr>
          <w:szCs w:val="22"/>
          <w:lang w:eastAsia="nb-NO"/>
        </w:rPr>
        <w:t>Doseringssprøyten passer til dråpeanordningen på flasken og er forsynt med en kg-kroppsvekt-skala som tilsvarer en dose på 0,05 mg meloksikam/kg kroppsvekt</w:t>
      </w:r>
      <w:r w:rsidR="005E0436" w:rsidRPr="003C7A59">
        <w:rPr>
          <w:szCs w:val="22"/>
          <w:lang w:eastAsia="nb-NO"/>
        </w:rPr>
        <w:t xml:space="preserve"> (vedlikeholdsdose)</w:t>
      </w:r>
      <w:r w:rsidRPr="003C7A59">
        <w:rPr>
          <w:szCs w:val="22"/>
          <w:lang w:eastAsia="nb-NO"/>
        </w:rPr>
        <w:t xml:space="preserve">. </w:t>
      </w:r>
      <w:r w:rsidR="005E0436" w:rsidRPr="003C7A59">
        <w:rPr>
          <w:szCs w:val="22"/>
          <w:lang w:eastAsia="nb-NO"/>
        </w:rPr>
        <w:t>Derfor er det nødvendig å</w:t>
      </w:r>
      <w:r w:rsidRPr="003C7A59">
        <w:rPr>
          <w:szCs w:val="22"/>
          <w:lang w:eastAsia="nb-NO"/>
        </w:rPr>
        <w:t xml:space="preserve">innlede </w:t>
      </w:r>
      <w:r w:rsidR="005E0436" w:rsidRPr="003C7A59">
        <w:rPr>
          <w:szCs w:val="22"/>
          <w:lang w:eastAsia="nb-NO"/>
        </w:rPr>
        <w:t xml:space="preserve">behandling </w:t>
      </w:r>
      <w:r w:rsidRPr="003C7A59">
        <w:rPr>
          <w:szCs w:val="22"/>
          <w:lang w:eastAsia="nb-NO"/>
        </w:rPr>
        <w:t xml:space="preserve">av kroniske lidelser i bevegelsesapparatet med </w:t>
      </w:r>
      <w:r w:rsidR="005E0436" w:rsidRPr="003C7A59">
        <w:rPr>
          <w:szCs w:val="22"/>
          <w:lang w:eastAsia="nb-NO"/>
        </w:rPr>
        <w:t xml:space="preserve">det </w:t>
      </w:r>
      <w:r w:rsidRPr="003C7A59">
        <w:rPr>
          <w:szCs w:val="22"/>
          <w:lang w:eastAsia="nb-NO"/>
        </w:rPr>
        <w:t>dobbel</w:t>
      </w:r>
      <w:r w:rsidR="005E0436" w:rsidRPr="003C7A59">
        <w:rPr>
          <w:szCs w:val="22"/>
          <w:lang w:eastAsia="nb-NO"/>
        </w:rPr>
        <w:t>te av</w:t>
      </w:r>
      <w:r w:rsidRPr="003C7A59">
        <w:rPr>
          <w:szCs w:val="22"/>
          <w:lang w:eastAsia="nb-NO"/>
        </w:rPr>
        <w:t xml:space="preserve"> vedlikeholdsdose</w:t>
      </w:r>
      <w:r w:rsidR="005E0436" w:rsidRPr="003C7A59">
        <w:rPr>
          <w:szCs w:val="22"/>
          <w:lang w:eastAsia="nb-NO"/>
        </w:rPr>
        <w:t>n</w:t>
      </w:r>
      <w:r w:rsidRPr="003C7A59">
        <w:rPr>
          <w:szCs w:val="22"/>
          <w:lang w:eastAsia="nb-NO"/>
        </w:rPr>
        <w:t xml:space="preserve"> som engangsdose første dag.</w:t>
      </w:r>
    </w:p>
    <w:p w14:paraId="763DC734" w14:textId="77777777" w:rsidR="007615F5" w:rsidRPr="003C7A59" w:rsidRDefault="007615F5" w:rsidP="007615F5">
      <w:pPr>
        <w:tabs>
          <w:tab w:val="clear" w:pos="567"/>
        </w:tabs>
        <w:spacing w:line="240" w:lineRule="auto"/>
        <w:rPr>
          <w:szCs w:val="22"/>
          <w:lang w:eastAsia="nb-NO"/>
        </w:rPr>
      </w:pPr>
      <w:r w:rsidRPr="003C7A59">
        <w:rPr>
          <w:szCs w:val="22"/>
          <w:lang w:eastAsia="nb-NO"/>
        </w:rPr>
        <w:t xml:space="preserve">Den første dagen gis det som innledende behandling </w:t>
      </w:r>
      <w:r w:rsidR="00680AF2" w:rsidRPr="003C7A59">
        <w:rPr>
          <w:szCs w:val="22"/>
          <w:lang w:eastAsia="nb-NO"/>
        </w:rPr>
        <w:t>av</w:t>
      </w:r>
      <w:r w:rsidRPr="003C7A59">
        <w:rPr>
          <w:szCs w:val="22"/>
          <w:lang w:eastAsia="nb-NO"/>
        </w:rPr>
        <w:t xml:space="preserve"> akutte lidelser</w:t>
      </w:r>
      <w:r w:rsidR="00680AF2" w:rsidRPr="003C7A59">
        <w:rPr>
          <w:szCs w:val="22"/>
          <w:lang w:eastAsia="nb-NO"/>
        </w:rPr>
        <w:t xml:space="preserve"> i bevelsesapparatet</w:t>
      </w:r>
      <w:r w:rsidRPr="003C7A59">
        <w:rPr>
          <w:szCs w:val="22"/>
          <w:lang w:eastAsia="nb-NO"/>
        </w:rPr>
        <w:t xml:space="preserve">, </w:t>
      </w:r>
      <w:r w:rsidR="00680AF2" w:rsidRPr="003C7A59">
        <w:rPr>
          <w:szCs w:val="22"/>
          <w:lang w:eastAsia="nb-NO"/>
        </w:rPr>
        <w:t>fire</w:t>
      </w:r>
      <w:r w:rsidRPr="003C7A59">
        <w:rPr>
          <w:szCs w:val="22"/>
          <w:lang w:eastAsia="nb-NO"/>
        </w:rPr>
        <w:t>dobbel vedlikholdsdose.</w:t>
      </w:r>
    </w:p>
    <w:p w14:paraId="763DC735" w14:textId="77777777" w:rsidR="00346A1D" w:rsidRPr="003C7A59" w:rsidRDefault="00346A1D" w:rsidP="00346A1D">
      <w:pPr>
        <w:tabs>
          <w:tab w:val="clear" w:pos="567"/>
        </w:tabs>
        <w:spacing w:line="240" w:lineRule="auto"/>
        <w:rPr>
          <w:szCs w:val="22"/>
          <w:lang w:eastAsia="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0"/>
        <w:gridCol w:w="2209"/>
        <w:gridCol w:w="2363"/>
        <w:gridCol w:w="2169"/>
      </w:tblGrid>
      <w:tr w:rsidR="00404C3A" w:rsidRPr="003C7A59" w14:paraId="763DC73F" w14:textId="77777777" w:rsidTr="00F43C30">
        <w:trPr>
          <w:cantSplit/>
        </w:trPr>
        <w:tc>
          <w:tcPr>
            <w:tcW w:w="4644" w:type="dxa"/>
            <w:gridSpan w:val="2"/>
            <w:tcBorders>
              <w:top w:val="nil"/>
              <w:left w:val="nil"/>
              <w:bottom w:val="nil"/>
              <w:right w:val="nil"/>
            </w:tcBorders>
          </w:tcPr>
          <w:p w14:paraId="763DC736" w14:textId="301158E0" w:rsidR="00404C3A" w:rsidRPr="003C7A59" w:rsidRDefault="001035D6" w:rsidP="00346A1D">
            <w:pPr>
              <w:spacing w:line="240" w:lineRule="auto"/>
              <w:rPr>
                <w:szCs w:val="22"/>
                <w:lang w:val="is-IS"/>
              </w:rPr>
            </w:pPr>
            <w:r>
              <w:rPr>
                <w:noProof/>
                <w:szCs w:val="22"/>
                <w:lang w:val="en-GB" w:eastAsia="zh-CN" w:bidi="th-TH"/>
              </w:rPr>
              <w:drawing>
                <wp:anchor distT="0" distB="0" distL="114300" distR="114300" simplePos="0" relativeHeight="251653120" behindDoc="0" locked="0" layoutInCell="1" allowOverlap="1" wp14:anchorId="763DCC90" wp14:editId="4AE5397E">
                  <wp:simplePos x="0" y="0"/>
                  <wp:positionH relativeFrom="column">
                    <wp:posOffset>406400</wp:posOffset>
                  </wp:positionH>
                  <wp:positionV relativeFrom="paragraph">
                    <wp:posOffset>26670</wp:posOffset>
                  </wp:positionV>
                  <wp:extent cx="2141855" cy="1186815"/>
                  <wp:effectExtent l="0" t="0" r="0" b="0"/>
                  <wp:wrapNone/>
                  <wp:docPr id="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pic:spPr>
                      </pic:pic>
                    </a:graphicData>
                  </a:graphic>
                  <wp14:sizeRelH relativeFrom="page">
                    <wp14:pctWidth>0</wp14:pctWidth>
                  </wp14:sizeRelH>
                  <wp14:sizeRelV relativeFrom="page">
                    <wp14:pctHeight>0</wp14:pctHeight>
                  </wp14:sizeRelV>
                </wp:anchor>
              </w:drawing>
            </w:r>
          </w:p>
          <w:p w14:paraId="763DC737" w14:textId="77777777" w:rsidR="00404C3A" w:rsidRPr="003C7A59" w:rsidRDefault="00404C3A" w:rsidP="00346A1D">
            <w:pPr>
              <w:spacing w:line="240" w:lineRule="auto"/>
              <w:rPr>
                <w:szCs w:val="22"/>
                <w:lang w:val="is-IS"/>
              </w:rPr>
            </w:pPr>
          </w:p>
          <w:p w14:paraId="763DC738" w14:textId="77777777" w:rsidR="00404C3A" w:rsidRPr="003C7A59" w:rsidRDefault="00404C3A" w:rsidP="00346A1D">
            <w:pPr>
              <w:spacing w:line="240" w:lineRule="auto"/>
              <w:rPr>
                <w:szCs w:val="22"/>
                <w:lang w:val="is-IS"/>
              </w:rPr>
            </w:pPr>
          </w:p>
          <w:p w14:paraId="763DC739" w14:textId="77777777" w:rsidR="00404C3A" w:rsidRPr="003C7A59" w:rsidRDefault="00404C3A" w:rsidP="00346A1D">
            <w:pPr>
              <w:spacing w:line="240" w:lineRule="auto"/>
              <w:rPr>
                <w:szCs w:val="22"/>
                <w:lang w:val="is-IS"/>
              </w:rPr>
            </w:pPr>
          </w:p>
          <w:p w14:paraId="763DC73A" w14:textId="77777777" w:rsidR="00404C3A" w:rsidRPr="003C7A59" w:rsidRDefault="00404C3A" w:rsidP="00346A1D">
            <w:pPr>
              <w:spacing w:line="240" w:lineRule="auto"/>
              <w:rPr>
                <w:szCs w:val="22"/>
                <w:lang w:val="is-IS"/>
              </w:rPr>
            </w:pPr>
          </w:p>
          <w:p w14:paraId="763DC73B" w14:textId="77777777" w:rsidR="00404C3A" w:rsidRPr="003C7A59" w:rsidRDefault="00404C3A" w:rsidP="00346A1D">
            <w:pPr>
              <w:spacing w:line="240" w:lineRule="auto"/>
              <w:rPr>
                <w:szCs w:val="22"/>
                <w:lang w:val="is-IS"/>
              </w:rPr>
            </w:pPr>
          </w:p>
          <w:p w14:paraId="763DC73C" w14:textId="77777777" w:rsidR="00404C3A" w:rsidRPr="003C7A59" w:rsidRDefault="00404C3A" w:rsidP="00346A1D">
            <w:pPr>
              <w:spacing w:line="240" w:lineRule="auto"/>
              <w:rPr>
                <w:szCs w:val="22"/>
                <w:lang w:val="is-IS"/>
              </w:rPr>
            </w:pPr>
          </w:p>
          <w:p w14:paraId="763DC73D" w14:textId="77777777" w:rsidR="00404C3A" w:rsidRPr="003C7A59" w:rsidRDefault="00404C3A" w:rsidP="00346A1D">
            <w:pPr>
              <w:spacing w:line="240" w:lineRule="auto"/>
              <w:rPr>
                <w:szCs w:val="22"/>
                <w:lang w:val="is-IS"/>
              </w:rPr>
            </w:pPr>
          </w:p>
        </w:tc>
        <w:tc>
          <w:tcPr>
            <w:tcW w:w="4643" w:type="dxa"/>
            <w:gridSpan w:val="2"/>
            <w:tcBorders>
              <w:top w:val="nil"/>
              <w:left w:val="nil"/>
              <w:bottom w:val="nil"/>
              <w:right w:val="nil"/>
            </w:tcBorders>
          </w:tcPr>
          <w:p w14:paraId="763DC73E" w14:textId="278BBC5B" w:rsidR="00404C3A" w:rsidRPr="003C7A59" w:rsidRDefault="001035D6" w:rsidP="00346A1D">
            <w:pPr>
              <w:spacing w:line="240" w:lineRule="auto"/>
              <w:rPr>
                <w:szCs w:val="22"/>
                <w:lang w:val="is-IS"/>
              </w:rPr>
            </w:pPr>
            <w:r>
              <w:rPr>
                <w:noProof/>
                <w:szCs w:val="22"/>
                <w:lang w:val="en-GB" w:eastAsia="zh-CN" w:bidi="th-TH"/>
              </w:rPr>
              <w:drawing>
                <wp:anchor distT="0" distB="0" distL="114300" distR="114300" simplePos="0" relativeHeight="251654144" behindDoc="0" locked="0" layoutInCell="1" allowOverlap="1" wp14:anchorId="763DCC91" wp14:editId="56DB867E">
                  <wp:simplePos x="0" y="0"/>
                  <wp:positionH relativeFrom="column">
                    <wp:posOffset>313690</wp:posOffset>
                  </wp:positionH>
                  <wp:positionV relativeFrom="paragraph">
                    <wp:posOffset>26670</wp:posOffset>
                  </wp:positionV>
                  <wp:extent cx="2139950" cy="1186815"/>
                  <wp:effectExtent l="0" t="0" r="0" b="0"/>
                  <wp:wrapNone/>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pic:spPr>
                      </pic:pic>
                    </a:graphicData>
                  </a:graphic>
                  <wp14:sizeRelH relativeFrom="page">
                    <wp14:pctWidth>0</wp14:pctWidth>
                  </wp14:sizeRelH>
                  <wp14:sizeRelV relativeFrom="page">
                    <wp14:pctHeight>0</wp14:pctHeight>
                  </wp14:sizeRelV>
                </wp:anchor>
              </w:drawing>
            </w:r>
          </w:p>
        </w:tc>
      </w:tr>
      <w:tr w:rsidR="00404C3A" w:rsidRPr="003C7A59" w14:paraId="763DC747" w14:textId="77777777" w:rsidTr="00F43C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76" w:type="dxa"/>
          </w:tcPr>
          <w:p w14:paraId="763DC740" w14:textId="77777777" w:rsidR="00404C3A" w:rsidRPr="003C7A59" w:rsidRDefault="00404C3A" w:rsidP="00346A1D">
            <w:pPr>
              <w:spacing w:line="240" w:lineRule="auto"/>
              <w:rPr>
                <w:sz w:val="16"/>
                <w:szCs w:val="16"/>
                <w:lang w:val="is-IS"/>
              </w:rPr>
            </w:pPr>
            <w:r w:rsidRPr="003C7A59">
              <w:rPr>
                <w:sz w:val="16"/>
                <w:szCs w:val="16"/>
                <w:lang w:val="is-IS"/>
              </w:rPr>
              <w:t xml:space="preserve">Ryst flasken omhyggelig. Trykk ned og skru korken av. Sett doseringssprøyten på </w:t>
            </w:r>
            <w:r w:rsidRPr="003C7A59">
              <w:rPr>
                <w:sz w:val="16"/>
                <w:szCs w:val="16"/>
              </w:rPr>
              <w:t xml:space="preserve">dråpedispenseren </w:t>
            </w:r>
            <w:r w:rsidR="00346A1D" w:rsidRPr="003C7A59">
              <w:rPr>
                <w:sz w:val="16"/>
                <w:szCs w:val="16"/>
                <w:lang w:val="is-IS"/>
              </w:rPr>
              <w:t>forsiktig på flasken.</w:t>
            </w:r>
          </w:p>
        </w:tc>
        <w:tc>
          <w:tcPr>
            <w:tcW w:w="2268" w:type="dxa"/>
          </w:tcPr>
          <w:p w14:paraId="763DC741" w14:textId="77777777" w:rsidR="00404C3A" w:rsidRPr="000D5C1F" w:rsidRDefault="00404C3A" w:rsidP="00346A1D">
            <w:pPr>
              <w:spacing w:line="240" w:lineRule="auto"/>
              <w:rPr>
                <w:sz w:val="16"/>
                <w:szCs w:val="16"/>
              </w:rPr>
            </w:pPr>
            <w:r w:rsidRPr="003C7A59">
              <w:rPr>
                <w:sz w:val="16"/>
                <w:szCs w:val="16"/>
              </w:rPr>
              <w:t xml:space="preserve">Snu flasken med sprøyten opp ned. </w:t>
            </w:r>
            <w:r w:rsidRPr="000D5C1F">
              <w:rPr>
                <w:sz w:val="16"/>
                <w:szCs w:val="16"/>
              </w:rPr>
              <w:t>Trekk stemplet tilbake til den svarte streken som svarer til kattens kroppsvekt.</w:t>
            </w:r>
          </w:p>
          <w:p w14:paraId="763DC742" w14:textId="77777777" w:rsidR="00404C3A" w:rsidRPr="000D5C1F" w:rsidRDefault="00404C3A" w:rsidP="00346A1D">
            <w:pPr>
              <w:spacing w:line="240" w:lineRule="auto"/>
              <w:jc w:val="center"/>
              <w:rPr>
                <w:sz w:val="16"/>
                <w:szCs w:val="16"/>
                <w:lang w:eastAsia="de-DE"/>
              </w:rPr>
            </w:pPr>
          </w:p>
        </w:tc>
        <w:tc>
          <w:tcPr>
            <w:tcW w:w="2410" w:type="dxa"/>
          </w:tcPr>
          <w:p w14:paraId="763DC743" w14:textId="77777777" w:rsidR="00404C3A" w:rsidRPr="000D5C1F" w:rsidRDefault="00404C3A" w:rsidP="00346A1D">
            <w:pPr>
              <w:spacing w:line="240" w:lineRule="auto"/>
              <w:rPr>
                <w:sz w:val="16"/>
                <w:szCs w:val="16"/>
              </w:rPr>
            </w:pPr>
            <w:r w:rsidRPr="000D5C1F">
              <w:rPr>
                <w:sz w:val="16"/>
                <w:szCs w:val="16"/>
              </w:rPr>
              <w:t>Snu flasken igjen og vrid forsiktig doseringssprøyten av flasken.</w:t>
            </w:r>
          </w:p>
          <w:p w14:paraId="763DC744" w14:textId="77777777" w:rsidR="00404C3A" w:rsidRPr="000D5C1F" w:rsidRDefault="00404C3A" w:rsidP="00346A1D">
            <w:pPr>
              <w:spacing w:line="240" w:lineRule="auto"/>
              <w:jc w:val="center"/>
              <w:rPr>
                <w:sz w:val="16"/>
                <w:szCs w:val="16"/>
                <w:lang w:eastAsia="de-DE"/>
              </w:rPr>
            </w:pPr>
          </w:p>
        </w:tc>
        <w:tc>
          <w:tcPr>
            <w:tcW w:w="2233" w:type="dxa"/>
          </w:tcPr>
          <w:p w14:paraId="763DC745" w14:textId="77777777" w:rsidR="00404C3A" w:rsidRPr="003C7A59" w:rsidRDefault="00404C3A" w:rsidP="00346A1D">
            <w:pPr>
              <w:spacing w:line="240" w:lineRule="auto"/>
              <w:rPr>
                <w:sz w:val="16"/>
                <w:szCs w:val="16"/>
              </w:rPr>
            </w:pPr>
            <w:r w:rsidRPr="003C7A59">
              <w:rPr>
                <w:sz w:val="16"/>
                <w:szCs w:val="16"/>
              </w:rPr>
              <w:t>Ved å trykke stemplet i bunn tømmes sprøytens innhold i fôret eller direkte inn i munnen.</w:t>
            </w:r>
          </w:p>
          <w:p w14:paraId="763DC746" w14:textId="77777777" w:rsidR="00404C3A" w:rsidRPr="00532543" w:rsidRDefault="00404C3A" w:rsidP="00346A1D">
            <w:pPr>
              <w:spacing w:line="240" w:lineRule="auto"/>
              <w:rPr>
                <w:sz w:val="16"/>
                <w:szCs w:val="16"/>
                <w:lang w:eastAsia="de-DE"/>
              </w:rPr>
            </w:pPr>
          </w:p>
        </w:tc>
      </w:tr>
    </w:tbl>
    <w:p w14:paraId="763DC748" w14:textId="77777777" w:rsidR="00FD2250" w:rsidRPr="003C7A59" w:rsidRDefault="00FD2250" w:rsidP="00346A1D">
      <w:pPr>
        <w:tabs>
          <w:tab w:val="clear" w:pos="567"/>
        </w:tabs>
        <w:spacing w:line="240" w:lineRule="auto"/>
        <w:rPr>
          <w:szCs w:val="22"/>
          <w:lang w:eastAsia="nb-NO"/>
        </w:rPr>
      </w:pPr>
    </w:p>
    <w:p w14:paraId="4B5AB4E6" w14:textId="77777777" w:rsidR="00CF31A0" w:rsidRDefault="00CF31A0" w:rsidP="00CF31A0">
      <w:pPr>
        <w:tabs>
          <w:tab w:val="clear" w:pos="567"/>
          <w:tab w:val="left" w:pos="1304"/>
        </w:tabs>
        <w:spacing w:line="240" w:lineRule="auto"/>
        <w:rPr>
          <w:b/>
          <w:szCs w:val="22"/>
        </w:rPr>
      </w:pPr>
      <w:r>
        <w:rPr>
          <w:b/>
          <w:szCs w:val="22"/>
        </w:rPr>
        <w:t>Marsvin:</w:t>
      </w:r>
    </w:p>
    <w:p w14:paraId="71DAC414" w14:textId="77777777" w:rsidR="00CF31A0" w:rsidRPr="003870EC" w:rsidRDefault="00CF31A0" w:rsidP="00CF31A0">
      <w:pPr>
        <w:tabs>
          <w:tab w:val="clear" w:pos="567"/>
          <w:tab w:val="left" w:pos="1304"/>
        </w:tabs>
        <w:spacing w:line="240" w:lineRule="auto"/>
        <w:rPr>
          <w:b/>
          <w:szCs w:val="22"/>
        </w:rPr>
      </w:pPr>
      <w:r w:rsidRPr="003870EC">
        <w:rPr>
          <w:b/>
          <w:szCs w:val="22"/>
        </w:rPr>
        <w:t>Dosering</w:t>
      </w:r>
    </w:p>
    <w:p w14:paraId="70A11C03" w14:textId="77777777" w:rsidR="00CF31A0" w:rsidRDefault="00CF31A0" w:rsidP="00CF31A0">
      <w:pPr>
        <w:tabs>
          <w:tab w:val="clear" w:pos="567"/>
          <w:tab w:val="left" w:pos="1304"/>
        </w:tabs>
        <w:spacing w:line="240" w:lineRule="auto"/>
        <w:rPr>
          <w:szCs w:val="22"/>
          <w:u w:val="single"/>
        </w:rPr>
      </w:pPr>
      <w:r>
        <w:rPr>
          <w:szCs w:val="22"/>
          <w:u w:val="single"/>
          <w:lang w:eastAsia="nb-NO"/>
        </w:rPr>
        <w:t xml:space="preserve">Postoperativ smerte i forbindelse med </w:t>
      </w:r>
      <w:r>
        <w:rPr>
          <w:szCs w:val="22"/>
          <w:lang w:eastAsia="nb-NO"/>
        </w:rPr>
        <w:t>bløtdelskirurgi</w:t>
      </w:r>
      <w:r>
        <w:rPr>
          <w:szCs w:val="22"/>
          <w:u w:val="single"/>
        </w:rPr>
        <w:t>:</w:t>
      </w:r>
    </w:p>
    <w:p w14:paraId="6FBC9CBE" w14:textId="2EBE1CE2" w:rsidR="00CF31A0" w:rsidRDefault="00CF31A0" w:rsidP="00CF31A0">
      <w:pPr>
        <w:tabs>
          <w:tab w:val="clear" w:pos="567"/>
          <w:tab w:val="left" w:pos="1304"/>
        </w:tabs>
        <w:spacing w:line="240" w:lineRule="auto"/>
        <w:rPr>
          <w:szCs w:val="22"/>
        </w:rPr>
      </w:pPr>
      <w:r>
        <w:rPr>
          <w:szCs w:val="22"/>
          <w:lang w:eastAsia="nb-NO"/>
        </w:rPr>
        <w:t xml:space="preserve">Behandlingen innledes med en oral enkeltdose på 0,2 mg meloksikam/kg kroppsvekt </w:t>
      </w:r>
      <w:r w:rsidR="005207B0">
        <w:rPr>
          <w:szCs w:val="22"/>
          <w:lang w:eastAsia="nb-NO"/>
        </w:rPr>
        <w:t xml:space="preserve">på </w:t>
      </w:r>
      <w:r>
        <w:rPr>
          <w:szCs w:val="22"/>
          <w:lang w:eastAsia="nb-NO"/>
        </w:rPr>
        <w:t>dag</w:t>
      </w:r>
      <w:r w:rsidR="005207B0">
        <w:rPr>
          <w:szCs w:val="22"/>
          <w:lang w:eastAsia="nb-NO"/>
        </w:rPr>
        <w:t xml:space="preserve"> 1</w:t>
      </w:r>
      <w:r>
        <w:rPr>
          <w:szCs w:val="22"/>
          <w:lang w:eastAsia="nb-NO"/>
        </w:rPr>
        <w:t xml:space="preserve"> (før kirurgi). Behandlingen forsettes med en dose på 0,1 mg meloksikam/kg kroppsvekt én gang daglig (24 timers intervall) på </w:t>
      </w:r>
      <w:r>
        <w:rPr>
          <w:szCs w:val="22"/>
        </w:rPr>
        <w:t>dag 2 til dag 3 (etter kirurgi).</w:t>
      </w:r>
    </w:p>
    <w:p w14:paraId="31D61664" w14:textId="77777777" w:rsidR="00CF31A0" w:rsidRDefault="00CF31A0" w:rsidP="00CF31A0">
      <w:pPr>
        <w:tabs>
          <w:tab w:val="clear" w:pos="567"/>
          <w:tab w:val="left" w:pos="1304"/>
        </w:tabs>
        <w:spacing w:line="240" w:lineRule="auto"/>
        <w:rPr>
          <w:szCs w:val="22"/>
        </w:rPr>
      </w:pPr>
    </w:p>
    <w:p w14:paraId="31E6E46E" w14:textId="21A2A3CA" w:rsidR="007F6112" w:rsidRDefault="007F6112" w:rsidP="00CF31A0">
      <w:pPr>
        <w:tabs>
          <w:tab w:val="clear" w:pos="567"/>
          <w:tab w:val="left" w:pos="1304"/>
        </w:tabs>
        <w:spacing w:line="240" w:lineRule="auto"/>
        <w:rPr>
          <w:szCs w:val="22"/>
        </w:rPr>
      </w:pPr>
      <w:r w:rsidRPr="003870EC">
        <w:rPr>
          <w:color w:val="222222"/>
          <w:szCs w:val="22"/>
        </w:rPr>
        <w:t>Dosen kan,</w:t>
      </w:r>
      <w:r w:rsidR="00860DB0" w:rsidRPr="003870EC">
        <w:rPr>
          <w:color w:val="222222"/>
          <w:szCs w:val="22"/>
        </w:rPr>
        <w:t xml:space="preserve"> etter veterinærens skjønn, titreres</w:t>
      </w:r>
      <w:r w:rsidRPr="003870EC">
        <w:rPr>
          <w:color w:val="222222"/>
          <w:szCs w:val="22"/>
        </w:rPr>
        <w:t xml:space="preserve"> opp til 0,5 mg/kg i</w:t>
      </w:r>
      <w:r w:rsidR="00860DB0" w:rsidRPr="003870EC">
        <w:rPr>
          <w:color w:val="222222"/>
          <w:szCs w:val="22"/>
        </w:rPr>
        <w:t xml:space="preserve"> enkelte tilfeller. Sikkerhet ved</w:t>
      </w:r>
      <w:r w:rsidRPr="003870EC">
        <w:rPr>
          <w:color w:val="222222"/>
          <w:szCs w:val="22"/>
        </w:rPr>
        <w:t xml:space="preserve"> doser over 0,6 mg/kg har imidlertid ikke blitt evaluert hos</w:t>
      </w:r>
      <w:r w:rsidR="00F714A7" w:rsidRPr="00860DB0">
        <w:rPr>
          <w:color w:val="222222"/>
          <w:szCs w:val="22"/>
        </w:rPr>
        <w:t xml:space="preserve"> marsvin.</w:t>
      </w:r>
    </w:p>
    <w:p w14:paraId="1E86BBFF" w14:textId="77777777" w:rsidR="007F6112" w:rsidRDefault="007F6112" w:rsidP="00CF31A0">
      <w:pPr>
        <w:tabs>
          <w:tab w:val="clear" w:pos="567"/>
          <w:tab w:val="left" w:pos="1304"/>
        </w:tabs>
        <w:spacing w:line="240" w:lineRule="auto"/>
        <w:rPr>
          <w:szCs w:val="22"/>
        </w:rPr>
      </w:pPr>
    </w:p>
    <w:p w14:paraId="7D25CD6C" w14:textId="77777777" w:rsidR="00CF31A0" w:rsidRPr="001C22C3" w:rsidRDefault="00CF31A0" w:rsidP="00CF31A0">
      <w:pPr>
        <w:tabs>
          <w:tab w:val="clear" w:pos="567"/>
          <w:tab w:val="left" w:pos="1304"/>
        </w:tabs>
        <w:spacing w:line="240" w:lineRule="auto"/>
        <w:rPr>
          <w:b/>
          <w:szCs w:val="22"/>
        </w:rPr>
      </w:pPr>
      <w:r w:rsidRPr="001C22C3">
        <w:rPr>
          <w:b/>
          <w:szCs w:val="22"/>
          <w:lang w:eastAsia="nb-NO"/>
        </w:rPr>
        <w:t>Tilførselsvei og måte</w:t>
      </w:r>
    </w:p>
    <w:p w14:paraId="2E4692EF" w14:textId="78DF9A99" w:rsidR="00CF31A0" w:rsidRDefault="00CF31A0" w:rsidP="00CF31A0">
      <w:pPr>
        <w:tabs>
          <w:tab w:val="clear" w:pos="567"/>
          <w:tab w:val="left" w:pos="1304"/>
        </w:tabs>
        <w:spacing w:line="240" w:lineRule="auto"/>
        <w:rPr>
          <w:szCs w:val="22"/>
        </w:rPr>
      </w:pPr>
      <w:r>
        <w:rPr>
          <w:szCs w:val="22"/>
          <w:lang w:eastAsia="nb-NO"/>
        </w:rPr>
        <w:t xml:space="preserve">Suspensjonen </w:t>
      </w:r>
      <w:r w:rsidR="00E07A43">
        <w:rPr>
          <w:szCs w:val="22"/>
          <w:lang w:eastAsia="nb-NO"/>
        </w:rPr>
        <w:t>ska</w:t>
      </w:r>
      <w:r w:rsidR="00222749">
        <w:rPr>
          <w:szCs w:val="22"/>
          <w:lang w:eastAsia="nb-NO"/>
        </w:rPr>
        <w:t>l</w:t>
      </w:r>
      <w:r>
        <w:rPr>
          <w:szCs w:val="22"/>
          <w:lang w:eastAsia="nb-NO"/>
        </w:rPr>
        <w:t xml:space="preserve"> gis</w:t>
      </w:r>
      <w:r w:rsidR="00E07A43">
        <w:rPr>
          <w:szCs w:val="22"/>
          <w:lang w:eastAsia="nb-NO"/>
        </w:rPr>
        <w:t xml:space="preserve"> direkte i munnen</w:t>
      </w:r>
      <w:r>
        <w:rPr>
          <w:szCs w:val="22"/>
          <w:lang w:eastAsia="nb-NO"/>
        </w:rPr>
        <w:t xml:space="preserve"> ved hjelp av en </w:t>
      </w:r>
      <w:r>
        <w:rPr>
          <w:szCs w:val="22"/>
        </w:rPr>
        <w:t>standard 1 ml sprøyte gradert med ml-skala og inndelinger på 0,01 ml.</w:t>
      </w:r>
    </w:p>
    <w:p w14:paraId="647FA779" w14:textId="77777777" w:rsidR="00CF31A0" w:rsidRDefault="00CF31A0" w:rsidP="00CF31A0">
      <w:pPr>
        <w:tabs>
          <w:tab w:val="clear" w:pos="567"/>
          <w:tab w:val="left" w:pos="1304"/>
        </w:tabs>
        <w:spacing w:line="240" w:lineRule="auto"/>
        <w:rPr>
          <w:szCs w:val="22"/>
          <w:u w:val="single"/>
        </w:rPr>
      </w:pPr>
    </w:p>
    <w:p w14:paraId="7523B1A9" w14:textId="4C59EA47" w:rsidR="00CF31A0" w:rsidRDefault="00CF31A0" w:rsidP="00CF31A0">
      <w:pPr>
        <w:tabs>
          <w:tab w:val="clear" w:pos="567"/>
          <w:tab w:val="left" w:pos="1304"/>
        </w:tabs>
        <w:spacing w:line="240" w:lineRule="auto"/>
        <w:rPr>
          <w:szCs w:val="22"/>
        </w:rPr>
      </w:pPr>
      <w:r>
        <w:rPr>
          <w:szCs w:val="22"/>
          <w:lang w:eastAsia="nb-NO"/>
        </w:rPr>
        <w:t>Dose på 0,2 mg meloksikam/</w:t>
      </w:r>
      <w:r w:rsidR="005207B0">
        <w:rPr>
          <w:szCs w:val="22"/>
          <w:lang w:eastAsia="nb-NO"/>
        </w:rPr>
        <w:t xml:space="preserve"> kg </w:t>
      </w:r>
      <w:r>
        <w:rPr>
          <w:szCs w:val="22"/>
          <w:lang w:eastAsia="nb-NO"/>
        </w:rPr>
        <w:t>kroppsvekt</w:t>
      </w:r>
      <w:r>
        <w:rPr>
          <w:szCs w:val="22"/>
        </w:rPr>
        <w:t xml:space="preserve">: </w:t>
      </w:r>
      <w:r>
        <w:rPr>
          <w:szCs w:val="22"/>
        </w:rPr>
        <w:tab/>
        <w:t xml:space="preserve">0,4 ml/kg </w:t>
      </w:r>
      <w:r>
        <w:rPr>
          <w:szCs w:val="22"/>
          <w:lang w:eastAsia="nb-NO"/>
        </w:rPr>
        <w:t>kroppsvekt</w:t>
      </w:r>
    </w:p>
    <w:p w14:paraId="756392E2" w14:textId="21896210" w:rsidR="00CF31A0" w:rsidRDefault="00CF31A0" w:rsidP="00CF31A0">
      <w:pPr>
        <w:tabs>
          <w:tab w:val="clear" w:pos="567"/>
          <w:tab w:val="left" w:pos="1304"/>
        </w:tabs>
        <w:spacing w:line="240" w:lineRule="auto"/>
        <w:rPr>
          <w:szCs w:val="22"/>
        </w:rPr>
      </w:pPr>
      <w:r>
        <w:rPr>
          <w:szCs w:val="22"/>
          <w:lang w:eastAsia="nb-NO"/>
        </w:rPr>
        <w:t>Dose på 0,1 mg meloksikam/</w:t>
      </w:r>
      <w:r w:rsidR="005207B0">
        <w:rPr>
          <w:szCs w:val="22"/>
          <w:lang w:eastAsia="nb-NO"/>
        </w:rPr>
        <w:t xml:space="preserve"> kg </w:t>
      </w:r>
      <w:r>
        <w:rPr>
          <w:szCs w:val="22"/>
          <w:lang w:eastAsia="nb-NO"/>
        </w:rPr>
        <w:t>kroppsvekt</w:t>
      </w:r>
      <w:r>
        <w:rPr>
          <w:szCs w:val="22"/>
        </w:rPr>
        <w:t xml:space="preserve">: </w:t>
      </w:r>
      <w:r>
        <w:rPr>
          <w:szCs w:val="22"/>
        </w:rPr>
        <w:tab/>
        <w:t xml:space="preserve">0,2 ml/kg </w:t>
      </w:r>
      <w:r>
        <w:rPr>
          <w:szCs w:val="22"/>
          <w:lang w:eastAsia="nb-NO"/>
        </w:rPr>
        <w:t>kroppsvekt</w:t>
      </w:r>
    </w:p>
    <w:p w14:paraId="0806D6ED" w14:textId="77777777" w:rsidR="00CF31A0" w:rsidRDefault="00CF31A0" w:rsidP="00CF31A0">
      <w:pPr>
        <w:tabs>
          <w:tab w:val="clear" w:pos="567"/>
          <w:tab w:val="left" w:pos="1304"/>
        </w:tabs>
        <w:spacing w:line="240" w:lineRule="auto"/>
        <w:rPr>
          <w:szCs w:val="22"/>
        </w:rPr>
      </w:pPr>
    </w:p>
    <w:p w14:paraId="096FE817" w14:textId="77723793" w:rsidR="00CF31A0" w:rsidRDefault="00CF31A0" w:rsidP="00CF31A0">
      <w:pPr>
        <w:tabs>
          <w:tab w:val="clear" w:pos="567"/>
          <w:tab w:val="left" w:pos="1304"/>
        </w:tabs>
        <w:spacing w:line="240" w:lineRule="auto"/>
        <w:rPr>
          <w:szCs w:val="22"/>
        </w:rPr>
      </w:pPr>
      <w:r>
        <w:rPr>
          <w:szCs w:val="22"/>
        </w:rPr>
        <w:t>Bruk en liten beholder (f.eks. en teskje) og drypp Metacam mikstur i beholderen (det anbefales å dosere noen få dråper mer enn nødvendig</w:t>
      </w:r>
      <w:r w:rsidR="00222749">
        <w:rPr>
          <w:szCs w:val="22"/>
        </w:rPr>
        <w:t xml:space="preserve"> i den lille beholderen</w:t>
      </w:r>
      <w:r>
        <w:rPr>
          <w:szCs w:val="22"/>
        </w:rPr>
        <w:t xml:space="preserve">). Bruk en standard 1 ml sprøyte til å trekke opp Metacam i henhold til marsvinets </w:t>
      </w:r>
      <w:r>
        <w:rPr>
          <w:szCs w:val="22"/>
          <w:lang w:eastAsia="nb-NO"/>
        </w:rPr>
        <w:t>kroppsvekt</w:t>
      </w:r>
      <w:r>
        <w:rPr>
          <w:szCs w:val="22"/>
        </w:rPr>
        <w:t xml:space="preserve">. </w:t>
      </w:r>
      <w:r w:rsidR="00222749">
        <w:rPr>
          <w:szCs w:val="22"/>
        </w:rPr>
        <w:t>Administrer</w:t>
      </w:r>
      <w:r>
        <w:rPr>
          <w:szCs w:val="22"/>
        </w:rPr>
        <w:t xml:space="preserve"> Metacam med sprøyten direkte i marsvinets munn. Vask den lille beholderen med vann og tørk den før neste gangs bruk.</w:t>
      </w:r>
    </w:p>
    <w:p w14:paraId="07FB80CA" w14:textId="77777777" w:rsidR="00497314" w:rsidRDefault="00497314" w:rsidP="00497314">
      <w:pPr>
        <w:tabs>
          <w:tab w:val="clear" w:pos="567"/>
        </w:tabs>
        <w:spacing w:line="240" w:lineRule="auto"/>
        <w:rPr>
          <w:szCs w:val="22"/>
        </w:rPr>
      </w:pPr>
    </w:p>
    <w:p w14:paraId="4D45C09F" w14:textId="77777777" w:rsidR="00497314" w:rsidRDefault="00497314" w:rsidP="00497314">
      <w:pPr>
        <w:tabs>
          <w:tab w:val="clear" w:pos="567"/>
        </w:tabs>
        <w:spacing w:line="240" w:lineRule="auto"/>
        <w:rPr>
          <w:szCs w:val="22"/>
        </w:rPr>
      </w:pPr>
      <w:r>
        <w:rPr>
          <w:szCs w:val="22"/>
        </w:rPr>
        <w:t xml:space="preserve">Bruk ikke kattesprøyten med </w:t>
      </w:r>
      <w:r>
        <w:rPr>
          <w:szCs w:val="22"/>
          <w:lang w:eastAsia="nb-NO"/>
        </w:rPr>
        <w:t>kg-kroppsvekt-skala og k</w:t>
      </w:r>
      <w:r>
        <w:rPr>
          <w:szCs w:val="22"/>
        </w:rPr>
        <w:t>attepiktogram til marsvin.</w:t>
      </w:r>
    </w:p>
    <w:p w14:paraId="4225B4AB" w14:textId="77777777" w:rsidR="007E34FE" w:rsidRDefault="007E34FE" w:rsidP="00CF31A0">
      <w:pPr>
        <w:tabs>
          <w:tab w:val="clear" w:pos="567"/>
          <w:tab w:val="left" w:pos="1304"/>
        </w:tabs>
        <w:spacing w:line="240" w:lineRule="auto"/>
        <w:rPr>
          <w:szCs w:val="22"/>
        </w:rPr>
      </w:pPr>
    </w:p>
    <w:tbl>
      <w:tblPr>
        <w:tblW w:w="0" w:type="auto"/>
        <w:tblCellMar>
          <w:left w:w="0" w:type="dxa"/>
          <w:right w:w="0" w:type="dxa"/>
        </w:tblCellMar>
        <w:tblLook w:val="04A0" w:firstRow="1" w:lastRow="0" w:firstColumn="1" w:lastColumn="0" w:noHBand="0" w:noVBand="1"/>
      </w:tblPr>
      <w:tblGrid>
        <w:gridCol w:w="2272"/>
        <w:gridCol w:w="2267"/>
        <w:gridCol w:w="2265"/>
        <w:gridCol w:w="2267"/>
      </w:tblGrid>
      <w:tr w:rsidR="007E34FE" w14:paraId="5CE34B1C" w14:textId="77777777" w:rsidTr="007E34FE">
        <w:trPr>
          <w:cantSplit/>
          <w:trHeight w:val="2024"/>
        </w:trPr>
        <w:tc>
          <w:tcPr>
            <w:tcW w:w="2325" w:type="dxa"/>
            <w:tcMar>
              <w:top w:w="0" w:type="dxa"/>
              <w:left w:w="108" w:type="dxa"/>
              <w:bottom w:w="0" w:type="dxa"/>
              <w:right w:w="108" w:type="dxa"/>
            </w:tcMar>
          </w:tcPr>
          <w:p w14:paraId="069B65D6" w14:textId="2D17DE76" w:rsidR="007E34FE" w:rsidRPr="00365144" w:rsidRDefault="007E34FE">
            <w:pPr>
              <w:tabs>
                <w:tab w:val="clear" w:pos="567"/>
                <w:tab w:val="left" w:pos="1304"/>
              </w:tabs>
              <w:spacing w:line="240" w:lineRule="auto"/>
              <w:rPr>
                <w:szCs w:val="22"/>
                <w:lang w:eastAsia="de-DE"/>
              </w:rPr>
            </w:pPr>
          </w:p>
          <w:p w14:paraId="129E66C9" w14:textId="65061355" w:rsidR="007E34FE" w:rsidRDefault="007E34FE">
            <w:pPr>
              <w:tabs>
                <w:tab w:val="clear" w:pos="567"/>
                <w:tab w:val="left" w:pos="1304"/>
              </w:tabs>
              <w:spacing w:line="240" w:lineRule="auto"/>
              <w:rPr>
                <w:szCs w:val="22"/>
                <w:lang w:eastAsia="de-DE"/>
              </w:rPr>
            </w:pPr>
            <w:r>
              <w:rPr>
                <w:noProof/>
                <w:lang w:val="en-GB" w:eastAsia="zh-CN" w:bidi="th-TH"/>
              </w:rPr>
              <w:drawing>
                <wp:anchor distT="0" distB="0" distL="114300" distR="114300" simplePos="0" relativeHeight="251655168" behindDoc="0" locked="0" layoutInCell="1" allowOverlap="1" wp14:anchorId="26480B05" wp14:editId="3EC362F2">
                  <wp:simplePos x="0" y="0"/>
                  <wp:positionH relativeFrom="column">
                    <wp:posOffset>194945</wp:posOffset>
                  </wp:positionH>
                  <wp:positionV relativeFrom="paragraph">
                    <wp:posOffset>34925</wp:posOffset>
                  </wp:positionV>
                  <wp:extent cx="933450" cy="9239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33450" cy="923925"/>
                          </a:xfrm>
                          <a:prstGeom prst="rect">
                            <a:avLst/>
                          </a:prstGeom>
                          <a:noFill/>
                        </pic:spPr>
                      </pic:pic>
                    </a:graphicData>
                  </a:graphic>
                  <wp14:sizeRelH relativeFrom="page">
                    <wp14:pctWidth>0</wp14:pctWidth>
                  </wp14:sizeRelH>
                  <wp14:sizeRelV relativeFrom="page">
                    <wp14:pctHeight>0</wp14:pctHeight>
                  </wp14:sizeRelV>
                </wp:anchor>
              </w:drawing>
            </w:r>
          </w:p>
          <w:p w14:paraId="61D9EEA8" w14:textId="77777777" w:rsidR="007E34FE" w:rsidRDefault="007E34FE">
            <w:pPr>
              <w:tabs>
                <w:tab w:val="clear" w:pos="567"/>
                <w:tab w:val="left" w:pos="1304"/>
              </w:tabs>
              <w:spacing w:line="240" w:lineRule="auto"/>
              <w:rPr>
                <w:szCs w:val="22"/>
                <w:lang w:eastAsia="de-DE"/>
              </w:rPr>
            </w:pPr>
          </w:p>
          <w:p w14:paraId="00A5815F" w14:textId="77777777" w:rsidR="007E34FE" w:rsidRDefault="007E34FE">
            <w:pPr>
              <w:tabs>
                <w:tab w:val="clear" w:pos="567"/>
                <w:tab w:val="left" w:pos="1304"/>
              </w:tabs>
              <w:spacing w:line="240" w:lineRule="auto"/>
              <w:rPr>
                <w:szCs w:val="22"/>
                <w:lang w:eastAsia="de-DE"/>
              </w:rPr>
            </w:pPr>
          </w:p>
          <w:p w14:paraId="6860C0EC" w14:textId="77777777" w:rsidR="007E34FE" w:rsidRPr="00365144" w:rsidRDefault="007E34FE">
            <w:pPr>
              <w:widowControl w:val="0"/>
              <w:tabs>
                <w:tab w:val="clear" w:pos="567"/>
                <w:tab w:val="left" w:pos="1304"/>
              </w:tabs>
              <w:adjustRightInd w:val="0"/>
              <w:spacing w:line="240" w:lineRule="auto"/>
              <w:rPr>
                <w:szCs w:val="22"/>
                <w:lang w:eastAsia="de-DE"/>
              </w:rPr>
            </w:pPr>
          </w:p>
        </w:tc>
        <w:tc>
          <w:tcPr>
            <w:tcW w:w="2325" w:type="dxa"/>
            <w:hideMark/>
          </w:tcPr>
          <w:p w14:paraId="62D60C67" w14:textId="421EBCF9" w:rsidR="007E34FE" w:rsidRPr="00365144" w:rsidRDefault="007E34FE">
            <w:pPr>
              <w:widowControl w:val="0"/>
              <w:tabs>
                <w:tab w:val="clear" w:pos="567"/>
                <w:tab w:val="left" w:pos="1304"/>
              </w:tabs>
              <w:adjustRightInd w:val="0"/>
              <w:spacing w:line="240" w:lineRule="auto"/>
              <w:rPr>
                <w:szCs w:val="22"/>
                <w:lang w:eastAsia="de-DE"/>
              </w:rPr>
            </w:pPr>
            <w:r>
              <w:rPr>
                <w:noProof/>
                <w:lang w:val="en-GB" w:eastAsia="zh-CN" w:bidi="th-TH"/>
              </w:rPr>
              <w:drawing>
                <wp:anchor distT="0" distB="0" distL="114300" distR="114300" simplePos="0" relativeHeight="251657216" behindDoc="0" locked="0" layoutInCell="1" allowOverlap="1" wp14:anchorId="34DB8C71" wp14:editId="68B7A937">
                  <wp:simplePos x="0" y="0"/>
                  <wp:positionH relativeFrom="column">
                    <wp:posOffset>234950</wp:posOffset>
                  </wp:positionH>
                  <wp:positionV relativeFrom="paragraph">
                    <wp:posOffset>248920</wp:posOffset>
                  </wp:positionV>
                  <wp:extent cx="1013460" cy="875665"/>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13460" cy="875665"/>
                          </a:xfrm>
                          <a:prstGeom prst="rect">
                            <a:avLst/>
                          </a:prstGeom>
                          <a:noFill/>
                        </pic:spPr>
                      </pic:pic>
                    </a:graphicData>
                  </a:graphic>
                  <wp14:sizeRelH relativeFrom="page">
                    <wp14:pctWidth>0</wp14:pctWidth>
                  </wp14:sizeRelH>
                  <wp14:sizeRelV relativeFrom="page">
                    <wp14:pctHeight>0</wp14:pctHeight>
                  </wp14:sizeRelV>
                </wp:anchor>
              </w:drawing>
            </w:r>
            <w:r>
              <w:rPr>
                <w:szCs w:val="22"/>
                <w:lang w:eastAsia="de-DE"/>
              </w:rPr>
              <w:t>  </w:t>
            </w:r>
          </w:p>
        </w:tc>
        <w:tc>
          <w:tcPr>
            <w:tcW w:w="2325" w:type="dxa"/>
            <w:tcMar>
              <w:top w:w="0" w:type="dxa"/>
              <w:left w:w="108" w:type="dxa"/>
              <w:bottom w:w="0" w:type="dxa"/>
              <w:right w:w="108" w:type="dxa"/>
            </w:tcMar>
            <w:hideMark/>
          </w:tcPr>
          <w:p w14:paraId="48A6BB96" w14:textId="4B17EAA2" w:rsidR="007E34FE" w:rsidRPr="00365144" w:rsidRDefault="007E34FE">
            <w:pPr>
              <w:widowControl w:val="0"/>
              <w:tabs>
                <w:tab w:val="clear" w:pos="567"/>
                <w:tab w:val="left" w:pos="1304"/>
              </w:tabs>
              <w:adjustRightInd w:val="0"/>
              <w:spacing w:line="240" w:lineRule="auto"/>
              <w:rPr>
                <w:szCs w:val="22"/>
                <w:lang w:eastAsia="de-DE"/>
              </w:rPr>
            </w:pPr>
            <w:r>
              <w:rPr>
                <w:noProof/>
                <w:lang w:val="en-GB" w:eastAsia="zh-CN" w:bidi="th-TH"/>
              </w:rPr>
              <w:drawing>
                <wp:anchor distT="0" distB="0" distL="114300" distR="114300" simplePos="0" relativeHeight="251660288" behindDoc="0" locked="0" layoutInCell="1" allowOverlap="1" wp14:anchorId="65A7ABC8" wp14:editId="68E391DF">
                  <wp:simplePos x="0" y="0"/>
                  <wp:positionH relativeFrom="column">
                    <wp:posOffset>56515</wp:posOffset>
                  </wp:positionH>
                  <wp:positionV relativeFrom="paragraph">
                    <wp:posOffset>105410</wp:posOffset>
                  </wp:positionV>
                  <wp:extent cx="1243330" cy="1085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43330" cy="1085850"/>
                          </a:xfrm>
                          <a:prstGeom prst="rect">
                            <a:avLst/>
                          </a:prstGeom>
                          <a:noFill/>
                        </pic:spPr>
                      </pic:pic>
                    </a:graphicData>
                  </a:graphic>
                  <wp14:sizeRelH relativeFrom="page">
                    <wp14:pctWidth>0</wp14:pctWidth>
                  </wp14:sizeRelH>
                  <wp14:sizeRelV relativeFrom="page">
                    <wp14:pctHeight>0</wp14:pctHeight>
                  </wp14:sizeRelV>
                </wp:anchor>
              </w:drawing>
            </w:r>
          </w:p>
        </w:tc>
        <w:tc>
          <w:tcPr>
            <w:tcW w:w="2325" w:type="dxa"/>
            <w:hideMark/>
          </w:tcPr>
          <w:p w14:paraId="3F77401C" w14:textId="273F74CB" w:rsidR="007E34FE" w:rsidRPr="00365144" w:rsidRDefault="007E34FE">
            <w:pPr>
              <w:widowControl w:val="0"/>
              <w:tabs>
                <w:tab w:val="clear" w:pos="567"/>
                <w:tab w:val="left" w:pos="1304"/>
              </w:tabs>
              <w:adjustRightInd w:val="0"/>
              <w:spacing w:line="240" w:lineRule="auto"/>
              <w:rPr>
                <w:szCs w:val="22"/>
                <w:lang w:eastAsia="de-DE"/>
              </w:rPr>
            </w:pPr>
            <w:r>
              <w:rPr>
                <w:noProof/>
                <w:lang w:val="en-GB" w:eastAsia="zh-CN" w:bidi="th-TH"/>
              </w:rPr>
              <w:drawing>
                <wp:anchor distT="0" distB="0" distL="114300" distR="114300" simplePos="0" relativeHeight="251662336" behindDoc="0" locked="0" layoutInCell="1" allowOverlap="1" wp14:anchorId="6C760499" wp14:editId="7D60119E">
                  <wp:simplePos x="0" y="0"/>
                  <wp:positionH relativeFrom="column">
                    <wp:posOffset>63500</wp:posOffset>
                  </wp:positionH>
                  <wp:positionV relativeFrom="paragraph">
                    <wp:posOffset>57785</wp:posOffset>
                  </wp:positionV>
                  <wp:extent cx="1333500" cy="1123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33500" cy="1123950"/>
                          </a:xfrm>
                          <a:prstGeom prst="rect">
                            <a:avLst/>
                          </a:prstGeom>
                          <a:noFill/>
                        </pic:spPr>
                      </pic:pic>
                    </a:graphicData>
                  </a:graphic>
                  <wp14:sizeRelH relativeFrom="page">
                    <wp14:pctWidth>0</wp14:pctWidth>
                  </wp14:sizeRelH>
                  <wp14:sizeRelV relativeFrom="page">
                    <wp14:pctHeight>0</wp14:pctHeight>
                  </wp14:sizeRelV>
                </wp:anchor>
              </w:drawing>
            </w:r>
          </w:p>
        </w:tc>
      </w:tr>
      <w:tr w:rsidR="007E34FE" w:rsidRPr="002C5E96" w14:paraId="14CE3B94" w14:textId="77777777" w:rsidTr="007E34FE">
        <w:tc>
          <w:tcPr>
            <w:tcW w:w="2325" w:type="dxa"/>
            <w:tcMar>
              <w:top w:w="0" w:type="dxa"/>
              <w:left w:w="108" w:type="dxa"/>
              <w:bottom w:w="0" w:type="dxa"/>
              <w:right w:w="108" w:type="dxa"/>
            </w:tcMar>
            <w:hideMark/>
          </w:tcPr>
          <w:p w14:paraId="2D597B8B" w14:textId="321DA36C" w:rsidR="007E34FE" w:rsidRPr="00365144" w:rsidRDefault="002C5E96">
            <w:pPr>
              <w:widowControl w:val="0"/>
              <w:tabs>
                <w:tab w:val="clear" w:pos="567"/>
                <w:tab w:val="left" w:pos="1304"/>
              </w:tabs>
              <w:adjustRightInd w:val="0"/>
              <w:spacing w:line="240" w:lineRule="auto"/>
              <w:rPr>
                <w:szCs w:val="22"/>
                <w:lang w:eastAsia="de-DE"/>
              </w:rPr>
            </w:pPr>
            <w:r w:rsidRPr="003C7A59">
              <w:rPr>
                <w:sz w:val="16"/>
                <w:szCs w:val="16"/>
                <w:lang w:val="is-IS"/>
              </w:rPr>
              <w:t>Ryst flasken omhyggelig. Trykk ned og skru korken av</w:t>
            </w:r>
            <w:r w:rsidR="007E34FE" w:rsidRPr="00365144">
              <w:rPr>
                <w:sz w:val="16"/>
                <w:szCs w:val="16"/>
                <w:lang w:eastAsia="de-DE"/>
              </w:rPr>
              <w:t>.</w:t>
            </w:r>
          </w:p>
        </w:tc>
        <w:tc>
          <w:tcPr>
            <w:tcW w:w="2325" w:type="dxa"/>
            <w:tcMar>
              <w:top w:w="0" w:type="dxa"/>
              <w:left w:w="108" w:type="dxa"/>
              <w:bottom w:w="0" w:type="dxa"/>
              <w:right w:w="108" w:type="dxa"/>
            </w:tcMar>
            <w:hideMark/>
          </w:tcPr>
          <w:p w14:paraId="5CE54D39" w14:textId="36BCC1A4" w:rsidR="007E34FE" w:rsidRPr="00365144" w:rsidRDefault="002C5E96" w:rsidP="002C5E96">
            <w:pPr>
              <w:widowControl w:val="0"/>
              <w:adjustRightInd w:val="0"/>
              <w:spacing w:line="240" w:lineRule="auto"/>
              <w:ind w:left="-113"/>
              <w:rPr>
                <w:sz w:val="16"/>
                <w:szCs w:val="16"/>
              </w:rPr>
            </w:pPr>
            <w:r w:rsidRPr="00365144">
              <w:rPr>
                <w:sz w:val="16"/>
                <w:szCs w:val="16"/>
              </w:rPr>
              <w:t>Bruk en liten beholder (f.eks. en teskje) og drypp Metacam oral suspension i beholderen (det anbefales å dosere noen få dråper mer enn nødvendig</w:t>
            </w:r>
            <w:r w:rsidR="00457EC5">
              <w:rPr>
                <w:sz w:val="16"/>
                <w:szCs w:val="16"/>
              </w:rPr>
              <w:t xml:space="preserve"> i den lille beholderen</w:t>
            </w:r>
            <w:r w:rsidRPr="00365144">
              <w:rPr>
                <w:sz w:val="16"/>
                <w:szCs w:val="16"/>
              </w:rPr>
              <w:t xml:space="preserve">). </w:t>
            </w:r>
          </w:p>
        </w:tc>
        <w:tc>
          <w:tcPr>
            <w:tcW w:w="2325" w:type="dxa"/>
            <w:tcMar>
              <w:top w:w="0" w:type="dxa"/>
              <w:left w:w="108" w:type="dxa"/>
              <w:bottom w:w="0" w:type="dxa"/>
              <w:right w:w="108" w:type="dxa"/>
            </w:tcMar>
            <w:hideMark/>
          </w:tcPr>
          <w:p w14:paraId="63D079B8" w14:textId="0C99B736" w:rsidR="007E34FE" w:rsidRPr="00365144" w:rsidRDefault="002C5E96" w:rsidP="002C5E96">
            <w:pPr>
              <w:widowControl w:val="0"/>
              <w:adjustRightInd w:val="0"/>
              <w:spacing w:line="240" w:lineRule="auto"/>
              <w:ind w:left="-113"/>
              <w:rPr>
                <w:sz w:val="16"/>
                <w:szCs w:val="16"/>
              </w:rPr>
            </w:pPr>
            <w:r w:rsidRPr="00365144">
              <w:rPr>
                <w:sz w:val="16"/>
                <w:szCs w:val="16"/>
              </w:rPr>
              <w:t xml:space="preserve">Bruk en standard 1 ml sprøyte til å trekke opp den ønskede mengde Metacam oral suspension som svarer til marsvinets </w:t>
            </w:r>
            <w:r w:rsidRPr="00365144">
              <w:rPr>
                <w:sz w:val="16"/>
                <w:szCs w:val="16"/>
                <w:lang w:eastAsia="nb-NO"/>
              </w:rPr>
              <w:t>kroppsvekt</w:t>
            </w:r>
            <w:r w:rsidRPr="00365144">
              <w:rPr>
                <w:szCs w:val="22"/>
              </w:rPr>
              <w:t>.</w:t>
            </w:r>
          </w:p>
        </w:tc>
        <w:tc>
          <w:tcPr>
            <w:tcW w:w="2325" w:type="dxa"/>
            <w:tcMar>
              <w:top w:w="0" w:type="dxa"/>
              <w:left w:w="108" w:type="dxa"/>
              <w:bottom w:w="0" w:type="dxa"/>
              <w:right w:w="108" w:type="dxa"/>
            </w:tcMar>
            <w:hideMark/>
          </w:tcPr>
          <w:p w14:paraId="2B0B0169" w14:textId="15BDF5B2" w:rsidR="002C5E96" w:rsidRPr="003C7A59" w:rsidRDefault="002C5E96" w:rsidP="002C5E96">
            <w:pPr>
              <w:spacing w:line="240" w:lineRule="auto"/>
              <w:rPr>
                <w:sz w:val="16"/>
                <w:szCs w:val="16"/>
              </w:rPr>
            </w:pPr>
            <w:r w:rsidRPr="003C7A59">
              <w:rPr>
                <w:sz w:val="16"/>
                <w:szCs w:val="16"/>
              </w:rPr>
              <w:t xml:space="preserve">Ved å trykke stemplet i bunn </w:t>
            </w:r>
            <w:r>
              <w:rPr>
                <w:sz w:val="16"/>
                <w:szCs w:val="16"/>
              </w:rPr>
              <w:t xml:space="preserve">tømmes sprøytens innhold </w:t>
            </w:r>
            <w:r w:rsidRPr="002C5E96">
              <w:rPr>
                <w:sz w:val="16"/>
                <w:szCs w:val="16"/>
              </w:rPr>
              <w:t xml:space="preserve">direkte </w:t>
            </w:r>
            <w:r w:rsidRPr="00365144">
              <w:rPr>
                <w:sz w:val="16"/>
                <w:szCs w:val="16"/>
              </w:rPr>
              <w:t>i marsvinets munn</w:t>
            </w:r>
          </w:p>
          <w:p w14:paraId="085DE2B0" w14:textId="77777777" w:rsidR="007E34FE" w:rsidRPr="00365144" w:rsidRDefault="007E34FE">
            <w:pPr>
              <w:widowControl w:val="0"/>
              <w:adjustRightInd w:val="0"/>
              <w:spacing w:line="240" w:lineRule="auto"/>
              <w:ind w:left="-113"/>
              <w:rPr>
                <w:sz w:val="16"/>
                <w:szCs w:val="16"/>
              </w:rPr>
            </w:pPr>
            <w:r w:rsidRPr="00365144">
              <w:rPr>
                <w:sz w:val="16"/>
                <w:szCs w:val="16"/>
              </w:rPr>
              <w:t> </w:t>
            </w:r>
          </w:p>
        </w:tc>
      </w:tr>
    </w:tbl>
    <w:p w14:paraId="71DC880D" w14:textId="77777777" w:rsidR="00F714A7" w:rsidRPr="00365144" w:rsidRDefault="00F714A7" w:rsidP="007E34FE">
      <w:pPr>
        <w:tabs>
          <w:tab w:val="clear" w:pos="567"/>
          <w:tab w:val="left" w:pos="1304"/>
        </w:tabs>
        <w:spacing w:line="240" w:lineRule="auto"/>
        <w:rPr>
          <w:szCs w:val="22"/>
          <w:lang w:eastAsia="de-DE"/>
        </w:rPr>
      </w:pPr>
    </w:p>
    <w:p w14:paraId="763DC749" w14:textId="77777777" w:rsidR="00FD2250" w:rsidRPr="002C5E96" w:rsidRDefault="00FD2250" w:rsidP="00346A1D">
      <w:pPr>
        <w:tabs>
          <w:tab w:val="clear" w:pos="567"/>
        </w:tabs>
        <w:spacing w:line="240" w:lineRule="auto"/>
        <w:rPr>
          <w:szCs w:val="22"/>
          <w:lang w:eastAsia="nb-NO"/>
        </w:rPr>
      </w:pPr>
    </w:p>
    <w:p w14:paraId="763DC74A" w14:textId="77777777" w:rsidR="00FD2250" w:rsidRPr="003C7A59" w:rsidRDefault="00FD2250" w:rsidP="00327683">
      <w:pPr>
        <w:widowControl w:val="0"/>
        <w:spacing w:line="240" w:lineRule="auto"/>
        <w:ind w:left="567" w:hanging="567"/>
        <w:rPr>
          <w:b/>
          <w:szCs w:val="22"/>
          <w:lang w:eastAsia="nb-NO"/>
        </w:rPr>
      </w:pPr>
      <w:r w:rsidRPr="00287171">
        <w:rPr>
          <w:b/>
          <w:szCs w:val="22"/>
          <w:highlight w:val="lightGray"/>
          <w:lang w:eastAsia="nb-NO"/>
        </w:rPr>
        <w:t>9.</w:t>
      </w:r>
      <w:r w:rsidRPr="003C7A59">
        <w:rPr>
          <w:b/>
          <w:szCs w:val="22"/>
          <w:lang w:eastAsia="nb-NO"/>
        </w:rPr>
        <w:tab/>
        <w:t>OPPLYSNINGER OM KORREKT BRUK</w:t>
      </w:r>
    </w:p>
    <w:p w14:paraId="763DC74B" w14:textId="77777777" w:rsidR="00FD2250" w:rsidRDefault="00FD2250" w:rsidP="00327683">
      <w:pPr>
        <w:widowControl w:val="0"/>
        <w:tabs>
          <w:tab w:val="clear" w:pos="567"/>
        </w:tabs>
        <w:spacing w:line="240" w:lineRule="auto"/>
        <w:rPr>
          <w:szCs w:val="22"/>
          <w:lang w:eastAsia="nb-NO"/>
        </w:rPr>
      </w:pPr>
    </w:p>
    <w:p w14:paraId="4EE09D03" w14:textId="6018F94F" w:rsidR="00F714A7" w:rsidRDefault="00C50A32" w:rsidP="00F714A7">
      <w:pPr>
        <w:tabs>
          <w:tab w:val="clear" w:pos="567"/>
        </w:tabs>
        <w:spacing w:line="240" w:lineRule="auto"/>
        <w:rPr>
          <w:szCs w:val="22"/>
          <w:lang w:eastAsia="nb-NO"/>
        </w:rPr>
      </w:pPr>
      <w:r w:rsidRPr="003C7A59">
        <w:rPr>
          <w:szCs w:val="22"/>
          <w:lang w:eastAsia="nb-NO"/>
        </w:rPr>
        <w:t>Dyrlegens anvisninger bør følges nøye.</w:t>
      </w:r>
    </w:p>
    <w:p w14:paraId="5C7D8575" w14:textId="51265F57" w:rsidR="00F714A7" w:rsidRPr="003C7A59" w:rsidRDefault="00F714A7" w:rsidP="00F714A7">
      <w:pPr>
        <w:tabs>
          <w:tab w:val="clear" w:pos="567"/>
        </w:tabs>
        <w:spacing w:line="240" w:lineRule="auto"/>
        <w:rPr>
          <w:szCs w:val="22"/>
          <w:lang w:eastAsia="nb-NO"/>
        </w:rPr>
      </w:pPr>
      <w:r>
        <w:rPr>
          <w:szCs w:val="22"/>
          <w:lang w:eastAsia="nb-NO"/>
        </w:rPr>
        <w:t>Rystes godt før bruk.</w:t>
      </w:r>
    </w:p>
    <w:p w14:paraId="763DC74C" w14:textId="79F40694" w:rsidR="00404C3A" w:rsidRPr="003C7A59" w:rsidRDefault="00FD2250" w:rsidP="00346A1D">
      <w:pPr>
        <w:tabs>
          <w:tab w:val="clear" w:pos="567"/>
        </w:tabs>
        <w:spacing w:line="240" w:lineRule="auto"/>
        <w:rPr>
          <w:szCs w:val="22"/>
          <w:lang w:eastAsia="nb-NO"/>
        </w:rPr>
      </w:pPr>
      <w:r w:rsidRPr="003C7A59">
        <w:rPr>
          <w:szCs w:val="22"/>
          <w:lang w:eastAsia="nb-NO"/>
        </w:rPr>
        <w:t>Unngå kontaminering under bruk.</w:t>
      </w:r>
    </w:p>
    <w:p w14:paraId="763DC74D" w14:textId="77777777" w:rsidR="00FD2250" w:rsidRPr="003C7A59" w:rsidRDefault="00FD2250" w:rsidP="00346A1D">
      <w:pPr>
        <w:tabs>
          <w:tab w:val="clear" w:pos="567"/>
        </w:tabs>
        <w:spacing w:line="240" w:lineRule="auto"/>
        <w:rPr>
          <w:szCs w:val="22"/>
          <w:lang w:eastAsia="nb-NO"/>
        </w:rPr>
      </w:pPr>
    </w:p>
    <w:p w14:paraId="763DC74E" w14:textId="77777777" w:rsidR="00897BE4" w:rsidRPr="003C7A59" w:rsidRDefault="00897BE4" w:rsidP="00346A1D">
      <w:pPr>
        <w:tabs>
          <w:tab w:val="clear" w:pos="567"/>
        </w:tabs>
        <w:spacing w:line="240" w:lineRule="auto"/>
        <w:rPr>
          <w:szCs w:val="22"/>
          <w:lang w:eastAsia="nb-NO"/>
        </w:rPr>
      </w:pPr>
    </w:p>
    <w:p w14:paraId="763DC74F" w14:textId="2B203A72" w:rsidR="00FD2250" w:rsidRPr="003C7A59" w:rsidRDefault="00FD2250" w:rsidP="00346A1D">
      <w:pPr>
        <w:spacing w:line="240" w:lineRule="auto"/>
        <w:ind w:left="567" w:hanging="567"/>
        <w:rPr>
          <w:b/>
          <w:szCs w:val="22"/>
          <w:lang w:eastAsia="nb-NO"/>
        </w:rPr>
      </w:pPr>
      <w:r w:rsidRPr="00287171">
        <w:rPr>
          <w:b/>
          <w:szCs w:val="22"/>
          <w:highlight w:val="lightGray"/>
          <w:lang w:eastAsia="nb-NO"/>
        </w:rPr>
        <w:t>10.</w:t>
      </w:r>
      <w:r w:rsidRPr="003C7A59">
        <w:rPr>
          <w:b/>
          <w:szCs w:val="22"/>
          <w:lang w:eastAsia="nb-NO"/>
        </w:rPr>
        <w:tab/>
        <w:t>TILBAKEHOLDELSESTID</w:t>
      </w:r>
      <w:r w:rsidR="002856FB">
        <w:rPr>
          <w:b/>
          <w:szCs w:val="22"/>
          <w:lang w:eastAsia="nb-NO"/>
        </w:rPr>
        <w:t>(ER)</w:t>
      </w:r>
    </w:p>
    <w:p w14:paraId="763DC750" w14:textId="77777777" w:rsidR="00FD2250" w:rsidRPr="003C7A59" w:rsidRDefault="00FD2250" w:rsidP="00346A1D">
      <w:pPr>
        <w:tabs>
          <w:tab w:val="clear" w:pos="567"/>
        </w:tabs>
        <w:spacing w:line="240" w:lineRule="auto"/>
        <w:rPr>
          <w:szCs w:val="22"/>
          <w:lang w:eastAsia="nb-NO"/>
        </w:rPr>
      </w:pPr>
    </w:p>
    <w:p w14:paraId="763DC751" w14:textId="77777777" w:rsidR="00FD2250" w:rsidRPr="003C7A59" w:rsidRDefault="00FD2250" w:rsidP="00346A1D">
      <w:pPr>
        <w:tabs>
          <w:tab w:val="clear" w:pos="567"/>
        </w:tabs>
        <w:spacing w:line="240" w:lineRule="auto"/>
        <w:rPr>
          <w:szCs w:val="22"/>
          <w:lang w:eastAsia="nb-NO"/>
        </w:rPr>
      </w:pPr>
      <w:r w:rsidRPr="003C7A59">
        <w:rPr>
          <w:szCs w:val="22"/>
          <w:lang w:eastAsia="nb-NO"/>
        </w:rPr>
        <w:t>Ikke relevant.</w:t>
      </w:r>
    </w:p>
    <w:p w14:paraId="763DC752" w14:textId="77777777" w:rsidR="00FD2250" w:rsidRPr="003C7A59" w:rsidRDefault="00FD2250" w:rsidP="00346A1D">
      <w:pPr>
        <w:tabs>
          <w:tab w:val="clear" w:pos="567"/>
        </w:tabs>
        <w:spacing w:line="240" w:lineRule="auto"/>
        <w:rPr>
          <w:szCs w:val="22"/>
          <w:lang w:eastAsia="nb-NO"/>
        </w:rPr>
      </w:pPr>
    </w:p>
    <w:p w14:paraId="763DC753" w14:textId="77777777" w:rsidR="00FD2250" w:rsidRPr="003C7A59" w:rsidRDefault="00FD2250" w:rsidP="00346A1D">
      <w:pPr>
        <w:tabs>
          <w:tab w:val="clear" w:pos="567"/>
        </w:tabs>
        <w:spacing w:line="240" w:lineRule="auto"/>
        <w:rPr>
          <w:szCs w:val="22"/>
          <w:lang w:eastAsia="nb-NO"/>
        </w:rPr>
      </w:pPr>
    </w:p>
    <w:p w14:paraId="763DC754" w14:textId="77777777" w:rsidR="00FD2250" w:rsidRPr="003C7A59" w:rsidRDefault="00FD2250" w:rsidP="00346A1D">
      <w:pPr>
        <w:spacing w:line="240" w:lineRule="auto"/>
        <w:ind w:left="567" w:hanging="567"/>
        <w:rPr>
          <w:b/>
          <w:szCs w:val="22"/>
          <w:lang w:eastAsia="nb-NO"/>
        </w:rPr>
      </w:pPr>
      <w:r w:rsidRPr="00287171">
        <w:rPr>
          <w:b/>
          <w:szCs w:val="22"/>
          <w:highlight w:val="lightGray"/>
          <w:lang w:eastAsia="nb-NO"/>
        </w:rPr>
        <w:t>11.</w:t>
      </w:r>
      <w:r w:rsidRPr="003C7A59">
        <w:rPr>
          <w:b/>
          <w:szCs w:val="22"/>
          <w:lang w:eastAsia="nb-NO"/>
        </w:rPr>
        <w:tab/>
        <w:t>SPESIELLE FORHOLDSREGLER VEDRØRENDE OPPBEVARING</w:t>
      </w:r>
    </w:p>
    <w:p w14:paraId="763DC755" w14:textId="77777777" w:rsidR="00FD2250" w:rsidRPr="003C7A59" w:rsidRDefault="00FD2250" w:rsidP="00346A1D">
      <w:pPr>
        <w:tabs>
          <w:tab w:val="clear" w:pos="567"/>
        </w:tabs>
        <w:spacing w:line="240" w:lineRule="auto"/>
        <w:rPr>
          <w:szCs w:val="22"/>
          <w:lang w:eastAsia="nb-NO"/>
        </w:rPr>
      </w:pPr>
    </w:p>
    <w:p w14:paraId="763DC756" w14:textId="77777777" w:rsidR="00FD2250" w:rsidRPr="003C7A59" w:rsidRDefault="00FD2250" w:rsidP="00346A1D">
      <w:pPr>
        <w:tabs>
          <w:tab w:val="clear" w:pos="567"/>
        </w:tabs>
        <w:spacing w:line="240" w:lineRule="auto"/>
        <w:rPr>
          <w:szCs w:val="22"/>
          <w:lang w:eastAsia="nb-NO"/>
        </w:rPr>
      </w:pPr>
      <w:r w:rsidRPr="003C7A59">
        <w:rPr>
          <w:szCs w:val="22"/>
          <w:lang w:eastAsia="nb-NO"/>
        </w:rPr>
        <w:t>Oppbevares utilgjengelig for barn.</w:t>
      </w:r>
    </w:p>
    <w:p w14:paraId="763DC757" w14:textId="77777777" w:rsidR="00FD2250" w:rsidRPr="003C7A59" w:rsidRDefault="00FD2250" w:rsidP="00346A1D">
      <w:pPr>
        <w:tabs>
          <w:tab w:val="clear" w:pos="567"/>
        </w:tabs>
        <w:spacing w:line="240" w:lineRule="auto"/>
        <w:rPr>
          <w:szCs w:val="22"/>
          <w:lang w:eastAsia="nb-NO"/>
        </w:rPr>
      </w:pPr>
      <w:r w:rsidRPr="003C7A59">
        <w:rPr>
          <w:szCs w:val="22"/>
          <w:lang w:eastAsia="nb-NO"/>
        </w:rPr>
        <w:t>Dette veterinærpreparatet krever ingen spesielle oppbevaringsbetingelser.</w:t>
      </w:r>
    </w:p>
    <w:p w14:paraId="763DC758" w14:textId="77777777" w:rsidR="00C50A32" w:rsidRPr="003C7A59" w:rsidRDefault="00C50A32" w:rsidP="00346A1D">
      <w:pPr>
        <w:tabs>
          <w:tab w:val="clear" w:pos="567"/>
        </w:tabs>
        <w:spacing w:line="240" w:lineRule="auto"/>
        <w:rPr>
          <w:szCs w:val="22"/>
          <w:lang w:eastAsia="nb-NO"/>
        </w:rPr>
      </w:pPr>
    </w:p>
    <w:p w14:paraId="763DC759" w14:textId="77777777" w:rsidR="00FD2250" w:rsidRPr="003C7A59" w:rsidRDefault="00FD2250" w:rsidP="00D806E4">
      <w:pPr>
        <w:spacing w:line="240" w:lineRule="auto"/>
        <w:rPr>
          <w:szCs w:val="22"/>
          <w:u w:val="single"/>
        </w:rPr>
      </w:pPr>
      <w:r w:rsidRPr="003C7A59">
        <w:rPr>
          <w:szCs w:val="22"/>
          <w:u w:val="single"/>
        </w:rPr>
        <w:t xml:space="preserve">Holdbarhet etter anbrudd av beholder: </w:t>
      </w:r>
    </w:p>
    <w:p w14:paraId="763DC75A" w14:textId="73CAEF45" w:rsidR="00FD2250" w:rsidRPr="003C7A59" w:rsidRDefault="001D1E8F" w:rsidP="00E01B38">
      <w:pPr>
        <w:tabs>
          <w:tab w:val="clear" w:pos="567"/>
          <w:tab w:val="left" w:pos="2977"/>
        </w:tabs>
        <w:spacing w:line="240" w:lineRule="auto"/>
        <w:rPr>
          <w:szCs w:val="22"/>
          <w:lang w:eastAsia="nb-NO"/>
        </w:rPr>
      </w:pPr>
      <w:r w:rsidRPr="003C7A59">
        <w:rPr>
          <w:szCs w:val="22"/>
          <w:lang w:eastAsia="nb-NO"/>
        </w:rPr>
        <w:t xml:space="preserve">3 ml flaske: </w:t>
      </w:r>
      <w:r w:rsidR="00C50A32" w:rsidRPr="003C7A59">
        <w:rPr>
          <w:szCs w:val="22"/>
          <w:lang w:eastAsia="nb-NO"/>
        </w:rPr>
        <w:tab/>
      </w:r>
      <w:r w:rsidR="00FD2250" w:rsidRPr="003C7A59">
        <w:rPr>
          <w:szCs w:val="22"/>
          <w:lang w:eastAsia="nb-NO"/>
        </w:rPr>
        <w:t xml:space="preserve">14 </w:t>
      </w:r>
      <w:r w:rsidR="000B5645">
        <w:rPr>
          <w:szCs w:val="22"/>
          <w:lang w:eastAsia="nb-NO"/>
        </w:rPr>
        <w:t>døgn</w:t>
      </w:r>
      <w:r w:rsidR="005207B0">
        <w:rPr>
          <w:szCs w:val="22"/>
          <w:lang w:eastAsia="nb-NO"/>
        </w:rPr>
        <w:t>.</w:t>
      </w:r>
    </w:p>
    <w:p w14:paraId="763DC75B" w14:textId="77777777" w:rsidR="00FD2250" w:rsidRPr="003C7A59" w:rsidRDefault="001D1E8F" w:rsidP="00E01B38">
      <w:pPr>
        <w:tabs>
          <w:tab w:val="clear" w:pos="567"/>
          <w:tab w:val="left" w:pos="2977"/>
        </w:tabs>
        <w:spacing w:line="240" w:lineRule="auto"/>
        <w:rPr>
          <w:szCs w:val="22"/>
          <w:lang w:eastAsia="nb-NO"/>
        </w:rPr>
      </w:pPr>
      <w:r w:rsidRPr="003C7A59">
        <w:rPr>
          <w:szCs w:val="22"/>
          <w:lang w:eastAsia="nb-NO"/>
        </w:rPr>
        <w:t>10 ml</w:t>
      </w:r>
      <w:r w:rsidR="00E01B38" w:rsidRPr="003C7A59">
        <w:rPr>
          <w:szCs w:val="22"/>
          <w:lang w:eastAsia="nb-NO"/>
        </w:rPr>
        <w:t>, 15 ml</w:t>
      </w:r>
      <w:r w:rsidRPr="003C7A59">
        <w:rPr>
          <w:szCs w:val="22"/>
          <w:lang w:eastAsia="nb-NO"/>
        </w:rPr>
        <w:t xml:space="preserve"> og </w:t>
      </w:r>
      <w:r w:rsidR="00E01B38" w:rsidRPr="003C7A59">
        <w:rPr>
          <w:szCs w:val="22"/>
          <w:lang w:eastAsia="nb-NO"/>
        </w:rPr>
        <w:t xml:space="preserve">30 </w:t>
      </w:r>
      <w:r w:rsidRPr="003C7A59">
        <w:rPr>
          <w:szCs w:val="22"/>
          <w:lang w:eastAsia="nb-NO"/>
        </w:rPr>
        <w:t xml:space="preserve">ml flasker: </w:t>
      </w:r>
      <w:r w:rsidR="00C50A32" w:rsidRPr="003C7A59">
        <w:rPr>
          <w:szCs w:val="22"/>
          <w:lang w:eastAsia="nb-NO"/>
        </w:rPr>
        <w:tab/>
      </w:r>
      <w:r w:rsidR="00FD2250" w:rsidRPr="003C7A59">
        <w:rPr>
          <w:szCs w:val="22"/>
          <w:lang w:eastAsia="nb-NO"/>
        </w:rPr>
        <w:t>6 måneder.</w:t>
      </w:r>
    </w:p>
    <w:p w14:paraId="763DC75C" w14:textId="77777777" w:rsidR="008529EE" w:rsidRPr="003C7A59" w:rsidRDefault="008529EE" w:rsidP="00346A1D">
      <w:pPr>
        <w:tabs>
          <w:tab w:val="clear" w:pos="567"/>
        </w:tabs>
        <w:spacing w:line="240" w:lineRule="auto"/>
        <w:rPr>
          <w:szCs w:val="22"/>
          <w:lang w:eastAsia="nb-NO"/>
        </w:rPr>
      </w:pPr>
    </w:p>
    <w:p w14:paraId="763DC75D" w14:textId="66B81BFE" w:rsidR="00E3711C" w:rsidRPr="003C7A59" w:rsidRDefault="00E3711C" w:rsidP="00E3711C">
      <w:pPr>
        <w:spacing w:line="240" w:lineRule="auto"/>
        <w:rPr>
          <w:szCs w:val="22"/>
        </w:rPr>
      </w:pPr>
      <w:r w:rsidRPr="003C7A59">
        <w:rPr>
          <w:szCs w:val="22"/>
        </w:rPr>
        <w:t>Bruk ikke dette veterinærpreparatet etter den utløpsdatoen som er angitt på esken og flasken etter EXP.</w:t>
      </w:r>
    </w:p>
    <w:p w14:paraId="763DC75E" w14:textId="77777777" w:rsidR="00FD2250" w:rsidRPr="003C7A59" w:rsidRDefault="00FD2250" w:rsidP="00346A1D">
      <w:pPr>
        <w:tabs>
          <w:tab w:val="clear" w:pos="567"/>
        </w:tabs>
        <w:spacing w:line="240" w:lineRule="auto"/>
        <w:rPr>
          <w:szCs w:val="22"/>
          <w:lang w:eastAsia="nb-NO"/>
        </w:rPr>
      </w:pPr>
    </w:p>
    <w:p w14:paraId="763DC75F" w14:textId="77777777" w:rsidR="00FD2250" w:rsidRPr="003C7A59" w:rsidRDefault="00FD2250" w:rsidP="00346A1D">
      <w:pPr>
        <w:tabs>
          <w:tab w:val="clear" w:pos="567"/>
        </w:tabs>
        <w:spacing w:line="240" w:lineRule="auto"/>
        <w:ind w:left="567" w:hanging="567"/>
        <w:rPr>
          <w:szCs w:val="22"/>
          <w:lang w:eastAsia="nb-NO"/>
        </w:rPr>
      </w:pPr>
    </w:p>
    <w:p w14:paraId="763DC760" w14:textId="77777777" w:rsidR="00FD2250" w:rsidRPr="003C7A59" w:rsidRDefault="00FD2250" w:rsidP="00346A1D">
      <w:pPr>
        <w:spacing w:line="240" w:lineRule="auto"/>
        <w:ind w:left="567" w:hanging="567"/>
        <w:rPr>
          <w:szCs w:val="22"/>
          <w:lang w:eastAsia="nb-NO"/>
        </w:rPr>
      </w:pPr>
      <w:r w:rsidRPr="00287171">
        <w:rPr>
          <w:b/>
          <w:szCs w:val="22"/>
          <w:highlight w:val="lightGray"/>
          <w:lang w:eastAsia="nb-NO"/>
        </w:rPr>
        <w:t>12.</w:t>
      </w:r>
      <w:r w:rsidRPr="003C7A59">
        <w:rPr>
          <w:b/>
          <w:szCs w:val="22"/>
          <w:lang w:eastAsia="nb-NO"/>
        </w:rPr>
        <w:tab/>
        <w:t>SPESIELLE ADVARSLER</w:t>
      </w:r>
    </w:p>
    <w:p w14:paraId="763DC761" w14:textId="77777777" w:rsidR="00FD2250" w:rsidRPr="003C7A59" w:rsidRDefault="00FD2250" w:rsidP="00346A1D">
      <w:pPr>
        <w:tabs>
          <w:tab w:val="clear" w:pos="567"/>
        </w:tabs>
        <w:spacing w:line="240" w:lineRule="auto"/>
        <w:rPr>
          <w:szCs w:val="22"/>
          <w:lang w:eastAsia="nb-NO"/>
        </w:rPr>
      </w:pPr>
    </w:p>
    <w:p w14:paraId="0E6EFE09" w14:textId="77777777" w:rsidR="002856FB" w:rsidRDefault="00E760AF" w:rsidP="00346A1D">
      <w:pPr>
        <w:tabs>
          <w:tab w:val="clear" w:pos="567"/>
        </w:tabs>
        <w:spacing w:line="240" w:lineRule="auto"/>
        <w:rPr>
          <w:szCs w:val="22"/>
        </w:rPr>
      </w:pPr>
      <w:r>
        <w:rPr>
          <w:szCs w:val="22"/>
          <w:u w:val="single"/>
        </w:rPr>
        <w:t>Spesielle forholdsregler for bruk til dyr</w:t>
      </w:r>
      <w:r>
        <w:rPr>
          <w:szCs w:val="22"/>
        </w:rPr>
        <w:t>:</w:t>
      </w:r>
    </w:p>
    <w:p w14:paraId="763DC763" w14:textId="77777777" w:rsidR="00FD2250" w:rsidRPr="003C7A59" w:rsidRDefault="00FD2250" w:rsidP="00346A1D">
      <w:pPr>
        <w:tabs>
          <w:tab w:val="clear" w:pos="567"/>
        </w:tabs>
        <w:spacing w:line="240" w:lineRule="auto"/>
        <w:rPr>
          <w:szCs w:val="22"/>
          <w:lang w:eastAsia="nb-NO"/>
        </w:rPr>
      </w:pPr>
      <w:r w:rsidRPr="003C7A59">
        <w:rPr>
          <w:szCs w:val="22"/>
          <w:lang w:eastAsia="nb-NO"/>
        </w:rPr>
        <w:t xml:space="preserve">Unngå bruk hos dehydrerte, hypovolemiske eller hypotensive dyr da det er en potensiell risiko for nyretoksisitet. </w:t>
      </w:r>
    </w:p>
    <w:p w14:paraId="763DC764" w14:textId="77777777" w:rsidR="00FD2250" w:rsidRPr="003C7A59" w:rsidRDefault="00FD2250" w:rsidP="00346A1D">
      <w:pPr>
        <w:tabs>
          <w:tab w:val="clear" w:pos="567"/>
        </w:tabs>
        <w:spacing w:line="240" w:lineRule="auto"/>
        <w:rPr>
          <w:szCs w:val="22"/>
          <w:lang w:eastAsia="nb-NO"/>
        </w:rPr>
      </w:pPr>
    </w:p>
    <w:p w14:paraId="763DC765" w14:textId="384ED613" w:rsidR="00FD2250" w:rsidRPr="003C7A59" w:rsidRDefault="00FD2250" w:rsidP="00D806E4">
      <w:pPr>
        <w:spacing w:line="240" w:lineRule="auto"/>
        <w:rPr>
          <w:szCs w:val="22"/>
          <w:u w:val="single"/>
        </w:rPr>
      </w:pPr>
      <w:r w:rsidRPr="003C7A59">
        <w:rPr>
          <w:szCs w:val="22"/>
          <w:u w:val="single"/>
        </w:rPr>
        <w:t xml:space="preserve">Postoperativ </w:t>
      </w:r>
      <w:r w:rsidR="002856FB">
        <w:rPr>
          <w:szCs w:val="22"/>
          <w:u w:val="single"/>
        </w:rPr>
        <w:t>bruk</w:t>
      </w:r>
      <w:r w:rsidR="007E34FE">
        <w:rPr>
          <w:szCs w:val="22"/>
          <w:u w:val="single"/>
        </w:rPr>
        <w:t xml:space="preserve"> hos katt og marsvin</w:t>
      </w:r>
      <w:r w:rsidRPr="003C7A59">
        <w:rPr>
          <w:szCs w:val="22"/>
          <w:u w:val="single"/>
        </w:rPr>
        <w:t>:</w:t>
      </w:r>
    </w:p>
    <w:p w14:paraId="763DC766" w14:textId="77777777" w:rsidR="00FD2250" w:rsidRPr="003C7A59" w:rsidRDefault="009E2243" w:rsidP="00346A1D">
      <w:pPr>
        <w:tabs>
          <w:tab w:val="clear" w:pos="567"/>
        </w:tabs>
        <w:spacing w:line="240" w:lineRule="auto"/>
        <w:rPr>
          <w:szCs w:val="22"/>
          <w:lang w:eastAsia="nb-NO"/>
        </w:rPr>
      </w:pPr>
      <w:r w:rsidRPr="003C7A59">
        <w:rPr>
          <w:szCs w:val="22"/>
          <w:lang w:eastAsia="nb-NO"/>
        </w:rPr>
        <w:t xml:space="preserve">Ved </w:t>
      </w:r>
      <w:r w:rsidR="005E0436" w:rsidRPr="003C7A59">
        <w:rPr>
          <w:szCs w:val="22"/>
          <w:lang w:eastAsia="nb-NO"/>
        </w:rPr>
        <w:t xml:space="preserve">behov for </w:t>
      </w:r>
      <w:r w:rsidRPr="003C7A59">
        <w:rPr>
          <w:szCs w:val="22"/>
          <w:lang w:eastAsia="nb-NO"/>
        </w:rPr>
        <w:t>ytterligere</w:t>
      </w:r>
      <w:r w:rsidR="00FD2250" w:rsidRPr="003C7A59">
        <w:rPr>
          <w:szCs w:val="22"/>
          <w:lang w:eastAsia="nb-NO"/>
        </w:rPr>
        <w:t xml:space="preserve"> smertelindring </w:t>
      </w:r>
      <w:r w:rsidR="005E0436" w:rsidRPr="003C7A59">
        <w:rPr>
          <w:szCs w:val="22"/>
          <w:lang w:eastAsia="nb-NO"/>
        </w:rPr>
        <w:t>bør annen</w:t>
      </w:r>
      <w:r w:rsidR="00FD2250" w:rsidRPr="003C7A59">
        <w:rPr>
          <w:szCs w:val="22"/>
          <w:lang w:eastAsia="nb-NO"/>
        </w:rPr>
        <w:t xml:space="preserve"> smert</w:t>
      </w:r>
      <w:r w:rsidR="005E0436" w:rsidRPr="003C7A59">
        <w:rPr>
          <w:szCs w:val="22"/>
          <w:lang w:eastAsia="nb-NO"/>
        </w:rPr>
        <w:t>e</w:t>
      </w:r>
      <w:r w:rsidR="00FD2250" w:rsidRPr="003C7A59">
        <w:rPr>
          <w:szCs w:val="22"/>
          <w:lang w:eastAsia="nb-NO"/>
        </w:rPr>
        <w:t>terapi vurderes.</w:t>
      </w:r>
    </w:p>
    <w:p w14:paraId="763DC767" w14:textId="77777777" w:rsidR="00FD2250" w:rsidRPr="003C7A59" w:rsidRDefault="00FD2250" w:rsidP="00346A1D">
      <w:pPr>
        <w:tabs>
          <w:tab w:val="clear" w:pos="567"/>
        </w:tabs>
        <w:spacing w:line="240" w:lineRule="auto"/>
        <w:rPr>
          <w:szCs w:val="22"/>
          <w:lang w:eastAsia="nb-NO"/>
        </w:rPr>
      </w:pPr>
    </w:p>
    <w:p w14:paraId="763DC768" w14:textId="6206681D" w:rsidR="00FD2250" w:rsidRPr="003C7A59" w:rsidRDefault="00FD2250" w:rsidP="00D806E4">
      <w:pPr>
        <w:spacing w:line="240" w:lineRule="auto"/>
        <w:rPr>
          <w:szCs w:val="22"/>
          <w:u w:val="single"/>
        </w:rPr>
      </w:pPr>
      <w:r w:rsidRPr="003C7A59">
        <w:rPr>
          <w:szCs w:val="22"/>
          <w:u w:val="single"/>
        </w:rPr>
        <w:t>Kroniske smerter i bevegelsesapparatet</w:t>
      </w:r>
      <w:r w:rsidR="007E34FE">
        <w:rPr>
          <w:szCs w:val="22"/>
          <w:u w:val="single"/>
        </w:rPr>
        <w:t xml:space="preserve"> hos katt</w:t>
      </w:r>
      <w:r w:rsidRPr="003C7A59">
        <w:rPr>
          <w:szCs w:val="22"/>
          <w:u w:val="single"/>
        </w:rPr>
        <w:t xml:space="preserve">: </w:t>
      </w:r>
    </w:p>
    <w:p w14:paraId="763DC769" w14:textId="77777777" w:rsidR="00FD2250" w:rsidRPr="003C7A59" w:rsidRDefault="00FD2250" w:rsidP="00346A1D">
      <w:pPr>
        <w:tabs>
          <w:tab w:val="clear" w:pos="567"/>
        </w:tabs>
        <w:spacing w:line="240" w:lineRule="auto"/>
        <w:rPr>
          <w:szCs w:val="22"/>
          <w:lang w:eastAsia="nb-NO"/>
        </w:rPr>
      </w:pPr>
      <w:r w:rsidRPr="003C7A59">
        <w:rPr>
          <w:szCs w:val="22"/>
          <w:lang w:eastAsia="nb-NO"/>
        </w:rPr>
        <w:t>Responsen på langtidsbehandling overvåkes regelmessing av veterinær.</w:t>
      </w:r>
    </w:p>
    <w:p w14:paraId="763DC76A" w14:textId="77777777" w:rsidR="00FD2250" w:rsidRPr="003C7A59" w:rsidRDefault="00FD2250" w:rsidP="00346A1D">
      <w:pPr>
        <w:tabs>
          <w:tab w:val="clear" w:pos="567"/>
        </w:tabs>
        <w:spacing w:line="240" w:lineRule="auto"/>
        <w:rPr>
          <w:szCs w:val="22"/>
          <w:lang w:eastAsia="nb-NO"/>
        </w:rPr>
      </w:pPr>
    </w:p>
    <w:p w14:paraId="5E149126" w14:textId="77777777" w:rsidR="002856FB" w:rsidRDefault="00E760AF" w:rsidP="00346A1D">
      <w:pPr>
        <w:tabs>
          <w:tab w:val="clear" w:pos="567"/>
        </w:tabs>
        <w:spacing w:line="240" w:lineRule="auto"/>
        <w:rPr>
          <w:szCs w:val="22"/>
        </w:rPr>
      </w:pPr>
      <w:r>
        <w:rPr>
          <w:szCs w:val="22"/>
          <w:u w:val="single"/>
        </w:rPr>
        <w:t>Spesielle forholdsregler for personen som håndterer veterinærpreparatet</w:t>
      </w:r>
      <w:r>
        <w:rPr>
          <w:szCs w:val="22"/>
        </w:rPr>
        <w:t>:</w:t>
      </w:r>
    </w:p>
    <w:p w14:paraId="763DC76C" w14:textId="77777777" w:rsidR="00FD2250" w:rsidRPr="003C7A59" w:rsidRDefault="00FD2250" w:rsidP="00346A1D">
      <w:pPr>
        <w:tabs>
          <w:tab w:val="clear" w:pos="567"/>
        </w:tabs>
        <w:spacing w:line="240" w:lineRule="auto"/>
        <w:rPr>
          <w:szCs w:val="22"/>
          <w:lang w:eastAsia="nb-NO"/>
        </w:rPr>
      </w:pPr>
      <w:r w:rsidRPr="003C7A59">
        <w:rPr>
          <w:szCs w:val="22"/>
          <w:lang w:eastAsia="nb-NO"/>
        </w:rPr>
        <w:t>Personer som er overfølsomme for NSAIDs skal unngå kontakt med produktet.</w:t>
      </w:r>
    </w:p>
    <w:p w14:paraId="763DC76D" w14:textId="491DF3CD" w:rsidR="00FD2250" w:rsidRDefault="00FD2250" w:rsidP="00346A1D">
      <w:pPr>
        <w:tabs>
          <w:tab w:val="clear" w:pos="567"/>
        </w:tabs>
        <w:spacing w:line="240" w:lineRule="auto"/>
        <w:rPr>
          <w:szCs w:val="22"/>
          <w:lang w:eastAsia="nb-NO"/>
        </w:rPr>
      </w:pPr>
      <w:r w:rsidRPr="003C7A59">
        <w:rPr>
          <w:szCs w:val="22"/>
          <w:lang w:eastAsia="nb-NO"/>
        </w:rPr>
        <w:t>Ved utilsiktet inntak, søk straks legehjelp og vis legen pakningsvedlegget eller etiketten.</w:t>
      </w:r>
    </w:p>
    <w:p w14:paraId="454414E6" w14:textId="4016C387" w:rsidR="00F22DFC" w:rsidRPr="003C7A59" w:rsidRDefault="00F22DFC" w:rsidP="002C5154">
      <w:pPr>
        <w:autoSpaceDE w:val="0"/>
        <w:autoSpaceDN w:val="0"/>
        <w:adjustRightInd w:val="0"/>
        <w:spacing w:line="240" w:lineRule="auto"/>
        <w:rPr>
          <w:szCs w:val="22"/>
        </w:rPr>
      </w:pPr>
      <w:r w:rsidRPr="008456A0">
        <w:rPr>
          <w:szCs w:val="22"/>
        </w:rPr>
        <w:t>Dette veteinærpreparatet kan forårsake øyeirritasjon. Ved kontakt med øynene, skyll</w:t>
      </w:r>
      <w:r w:rsidR="000A5A4D">
        <w:rPr>
          <w:szCs w:val="22"/>
        </w:rPr>
        <w:t xml:space="preserve"> </w:t>
      </w:r>
      <w:r w:rsidRPr="008456A0">
        <w:rPr>
          <w:szCs w:val="22"/>
        </w:rPr>
        <w:t>umiddelbart grundig med vann.</w:t>
      </w:r>
    </w:p>
    <w:p w14:paraId="763DC76E" w14:textId="77777777" w:rsidR="00FD2250" w:rsidRPr="003C7A59" w:rsidRDefault="00FD2250" w:rsidP="00346A1D">
      <w:pPr>
        <w:tabs>
          <w:tab w:val="clear" w:pos="567"/>
        </w:tabs>
        <w:spacing w:line="240" w:lineRule="auto"/>
        <w:rPr>
          <w:szCs w:val="22"/>
          <w:lang w:eastAsia="nb-NO"/>
        </w:rPr>
      </w:pPr>
    </w:p>
    <w:p w14:paraId="763DC76F" w14:textId="596EEC36" w:rsidR="00E3711C" w:rsidRPr="003C7A59" w:rsidRDefault="00E760AF" w:rsidP="00441D4D">
      <w:pPr>
        <w:spacing w:line="240" w:lineRule="auto"/>
        <w:rPr>
          <w:szCs w:val="22"/>
          <w:u w:val="single"/>
        </w:rPr>
      </w:pPr>
      <w:r>
        <w:rPr>
          <w:szCs w:val="22"/>
          <w:u w:val="single"/>
        </w:rPr>
        <w:t>D</w:t>
      </w:r>
      <w:r w:rsidR="00E3711C" w:rsidRPr="003C7A59">
        <w:rPr>
          <w:szCs w:val="22"/>
          <w:u w:val="single"/>
        </w:rPr>
        <w:t>rektighet og diegiving</w:t>
      </w:r>
    </w:p>
    <w:p w14:paraId="763DC771" w14:textId="1ED8DCEC" w:rsidR="00FD2250" w:rsidRPr="005E71AC" w:rsidRDefault="00FD2250" w:rsidP="005E71AC">
      <w:pPr>
        <w:tabs>
          <w:tab w:val="clear" w:pos="567"/>
        </w:tabs>
        <w:spacing w:line="240" w:lineRule="auto"/>
        <w:rPr>
          <w:szCs w:val="22"/>
          <w:u w:val="single"/>
          <w:lang w:eastAsia="nb-NO"/>
        </w:rPr>
      </w:pPr>
      <w:r w:rsidRPr="003C7A59">
        <w:rPr>
          <w:lang w:eastAsia="nb-NO"/>
        </w:rPr>
        <w:t xml:space="preserve">Se </w:t>
      </w:r>
      <w:r w:rsidR="00672E57" w:rsidRPr="003C7A59">
        <w:rPr>
          <w:lang w:eastAsia="nb-NO"/>
        </w:rPr>
        <w:t>punkt</w:t>
      </w:r>
      <w:r w:rsidRPr="003C7A59">
        <w:rPr>
          <w:lang w:eastAsia="nb-NO"/>
        </w:rPr>
        <w:t xml:space="preserve"> </w:t>
      </w:r>
      <w:r w:rsidR="00E760AF" w:rsidRPr="003870EC">
        <w:rPr>
          <w:szCs w:val="22"/>
        </w:rPr>
        <w:t>"</w:t>
      </w:r>
      <w:r w:rsidRPr="003C7A59">
        <w:rPr>
          <w:lang w:eastAsia="nb-NO"/>
        </w:rPr>
        <w:t>Kontraindikasjoner</w:t>
      </w:r>
      <w:r w:rsidR="00E760AF" w:rsidRPr="007E1E20">
        <w:rPr>
          <w:szCs w:val="22"/>
        </w:rPr>
        <w:t>"</w:t>
      </w:r>
      <w:r w:rsidR="005207B0">
        <w:rPr>
          <w:szCs w:val="22"/>
        </w:rPr>
        <w:t>.</w:t>
      </w:r>
    </w:p>
    <w:p w14:paraId="3E6116C3" w14:textId="77777777" w:rsidR="005E71AC" w:rsidRPr="005E71AC" w:rsidRDefault="005E71AC" w:rsidP="005E71AC">
      <w:pPr>
        <w:tabs>
          <w:tab w:val="clear" w:pos="567"/>
        </w:tabs>
        <w:spacing w:line="240" w:lineRule="auto"/>
        <w:rPr>
          <w:szCs w:val="22"/>
          <w:lang w:eastAsia="nb-NO"/>
        </w:rPr>
      </w:pPr>
    </w:p>
    <w:p w14:paraId="710C9D33" w14:textId="77777777" w:rsidR="002856FB" w:rsidRDefault="0095737B" w:rsidP="00365144">
      <w:pPr>
        <w:tabs>
          <w:tab w:val="clear" w:pos="567"/>
        </w:tabs>
        <w:spacing w:line="240" w:lineRule="auto"/>
        <w:rPr>
          <w:szCs w:val="22"/>
          <w:u w:val="single"/>
        </w:rPr>
      </w:pPr>
      <w:r>
        <w:rPr>
          <w:szCs w:val="22"/>
          <w:u w:val="single"/>
        </w:rPr>
        <w:t>Interaksjon med andre legemidler og andre former for interaksjon</w:t>
      </w:r>
      <w:r w:rsidR="002856FB">
        <w:rPr>
          <w:szCs w:val="22"/>
          <w:u w:val="single"/>
        </w:rPr>
        <w:t>:</w:t>
      </w:r>
    </w:p>
    <w:p w14:paraId="763DC773" w14:textId="77777777" w:rsidR="00FD2250" w:rsidRPr="003C7A59" w:rsidRDefault="00FD2250" w:rsidP="00365144">
      <w:pPr>
        <w:tabs>
          <w:tab w:val="clear" w:pos="567"/>
        </w:tabs>
        <w:spacing w:line="240" w:lineRule="auto"/>
        <w:rPr>
          <w:szCs w:val="22"/>
          <w:lang w:eastAsia="nb-NO"/>
        </w:rPr>
      </w:pPr>
      <w:r w:rsidRPr="003C7A59">
        <w:rPr>
          <w:szCs w:val="22"/>
        </w:rPr>
        <w:t>Andre NSAIDs, diuretika, antikoagulantia, aminoglykosidantibiotika og substanser med høy</w:t>
      </w:r>
      <w:r w:rsidRPr="003C7A59">
        <w:rPr>
          <w:szCs w:val="22"/>
          <w:lang w:eastAsia="nb-NO"/>
        </w:rPr>
        <w:t xml:space="preserve"> proteinbinding kan konkurrere om bindingen og således føre til toksiske effekter. Metacam skal ikke administreres samtidig med andre NSAIDs eller glukokortikosteroider. Samtidig administrasjon av potensielle nefrotoksiske legemidler bør unngås.</w:t>
      </w:r>
    </w:p>
    <w:p w14:paraId="763DC774" w14:textId="77777777" w:rsidR="00C50A32" w:rsidRPr="003C7A59" w:rsidRDefault="00C50A32" w:rsidP="00346A1D">
      <w:pPr>
        <w:tabs>
          <w:tab w:val="clear" w:pos="567"/>
        </w:tabs>
        <w:spacing w:line="240" w:lineRule="auto"/>
        <w:rPr>
          <w:szCs w:val="22"/>
          <w:lang w:eastAsia="nb-NO"/>
        </w:rPr>
      </w:pPr>
    </w:p>
    <w:p w14:paraId="763DC775" w14:textId="6262B661" w:rsidR="00C50A32" w:rsidRPr="003C7A59" w:rsidRDefault="0078672A" w:rsidP="00346A1D">
      <w:pPr>
        <w:tabs>
          <w:tab w:val="clear" w:pos="567"/>
        </w:tabs>
        <w:spacing w:line="240" w:lineRule="auto"/>
        <w:rPr>
          <w:szCs w:val="22"/>
          <w:lang w:eastAsia="nb-NO"/>
        </w:rPr>
      </w:pPr>
      <w:r>
        <w:rPr>
          <w:szCs w:val="22"/>
          <w:lang w:eastAsia="nb-NO"/>
        </w:rPr>
        <w:t>Hos katt kan t</w:t>
      </w:r>
      <w:r w:rsidR="00FD2250" w:rsidRPr="003C7A59">
        <w:rPr>
          <w:szCs w:val="22"/>
          <w:lang w:eastAsia="nb-NO"/>
        </w:rPr>
        <w:t xml:space="preserve">idligere behandling med </w:t>
      </w:r>
      <w:r>
        <w:rPr>
          <w:szCs w:val="22"/>
          <w:lang w:eastAsia="nb-NO"/>
        </w:rPr>
        <w:t xml:space="preserve">andre </w:t>
      </w:r>
      <w:r w:rsidR="00FD2250" w:rsidRPr="003C7A59">
        <w:rPr>
          <w:szCs w:val="22"/>
          <w:lang w:eastAsia="nb-NO"/>
        </w:rPr>
        <w:t xml:space="preserve">antiinflammatoriske substanser </w:t>
      </w:r>
      <w:r w:rsidR="00897BE4" w:rsidRPr="003C7A59">
        <w:rPr>
          <w:szCs w:val="22"/>
          <w:lang w:eastAsia="nb-NO"/>
        </w:rPr>
        <w:t xml:space="preserve">enn Metacam 2 mg/ml injeksjonsvæske, oppløsning </w:t>
      </w:r>
      <w:r w:rsidR="00950BBA" w:rsidRPr="003C7A59">
        <w:rPr>
          <w:szCs w:val="22"/>
          <w:lang w:eastAsia="nb-NO"/>
        </w:rPr>
        <w:t>til</w:t>
      </w:r>
      <w:r w:rsidR="00897BE4" w:rsidRPr="003C7A59">
        <w:rPr>
          <w:szCs w:val="22"/>
          <w:lang w:eastAsia="nb-NO"/>
        </w:rPr>
        <w:t xml:space="preserve"> katter </w:t>
      </w:r>
      <w:r w:rsidR="00950BBA" w:rsidRPr="003C7A59">
        <w:rPr>
          <w:szCs w:val="22"/>
          <w:lang w:eastAsia="nb-NO"/>
        </w:rPr>
        <w:t>med</w:t>
      </w:r>
      <w:r w:rsidR="00897BE4" w:rsidRPr="003C7A59">
        <w:rPr>
          <w:szCs w:val="22"/>
          <w:lang w:eastAsia="nb-NO"/>
        </w:rPr>
        <w:t xml:space="preserve"> en enkelt dose på 0,2 mg/kg </w:t>
      </w:r>
      <w:r w:rsidR="00FD2250" w:rsidRPr="003C7A59">
        <w:rPr>
          <w:szCs w:val="22"/>
          <w:lang w:eastAsia="nb-NO"/>
        </w:rPr>
        <w:t xml:space="preserve">gi ytterligere eller forsterkede </w:t>
      </w:r>
      <w:r w:rsidR="00FD2250" w:rsidRPr="003C7A59">
        <w:rPr>
          <w:szCs w:val="22"/>
          <w:lang w:eastAsia="nb-NO"/>
        </w:rPr>
        <w:lastRenderedPageBreak/>
        <w:t>bivirkninger</w:t>
      </w:r>
      <w:r>
        <w:rPr>
          <w:szCs w:val="22"/>
          <w:lang w:eastAsia="nb-NO"/>
        </w:rPr>
        <w:t>. I slike tilfeller</w:t>
      </w:r>
      <w:r w:rsidR="00FD2250" w:rsidRPr="003C7A59">
        <w:rPr>
          <w:szCs w:val="22"/>
          <w:lang w:eastAsia="nb-NO"/>
        </w:rPr>
        <w:t xml:space="preserve"> kreves </w:t>
      </w:r>
      <w:r>
        <w:rPr>
          <w:szCs w:val="22"/>
          <w:lang w:eastAsia="nb-NO"/>
        </w:rPr>
        <w:t xml:space="preserve">det </w:t>
      </w:r>
      <w:r w:rsidR="00FD2250" w:rsidRPr="003C7A59">
        <w:rPr>
          <w:szCs w:val="22"/>
          <w:lang w:eastAsia="nb-NO"/>
        </w:rPr>
        <w:t>derfor en behandlingsfri periode på minst 24 timer før behandling med veterinær</w:t>
      </w:r>
      <w:r w:rsidR="005207B0">
        <w:rPr>
          <w:szCs w:val="22"/>
          <w:lang w:eastAsia="nb-NO"/>
        </w:rPr>
        <w:t>preparatet</w:t>
      </w:r>
      <w:r w:rsidR="00FD2250" w:rsidRPr="003C7A59">
        <w:rPr>
          <w:szCs w:val="22"/>
          <w:lang w:eastAsia="nb-NO"/>
        </w:rPr>
        <w:t xml:space="preserve"> påbegynnes. </w:t>
      </w:r>
    </w:p>
    <w:p w14:paraId="763DC776" w14:textId="77777777" w:rsidR="00925428" w:rsidRPr="003C7A59" w:rsidRDefault="00925428" w:rsidP="00346A1D">
      <w:pPr>
        <w:tabs>
          <w:tab w:val="clear" w:pos="567"/>
        </w:tabs>
        <w:spacing w:line="240" w:lineRule="auto"/>
        <w:rPr>
          <w:szCs w:val="22"/>
          <w:lang w:eastAsia="nb-NO"/>
        </w:rPr>
      </w:pPr>
    </w:p>
    <w:p w14:paraId="763DC777" w14:textId="77777777" w:rsidR="00FD2250" w:rsidRPr="003C7A59" w:rsidRDefault="00FD2250" w:rsidP="00346A1D">
      <w:pPr>
        <w:tabs>
          <w:tab w:val="clear" w:pos="567"/>
        </w:tabs>
        <w:spacing w:line="240" w:lineRule="auto"/>
        <w:rPr>
          <w:szCs w:val="22"/>
          <w:lang w:eastAsia="nb-NO"/>
        </w:rPr>
      </w:pPr>
      <w:r w:rsidRPr="003C7A59">
        <w:rPr>
          <w:szCs w:val="22"/>
          <w:lang w:eastAsia="nb-NO"/>
        </w:rPr>
        <w:t xml:space="preserve">Varigheten av den behandlingsfrie perioden er også avhengig av farmakologien for de produktene som er anvendt tidligere. </w:t>
      </w:r>
    </w:p>
    <w:p w14:paraId="763DC778" w14:textId="77777777" w:rsidR="00FD2250" w:rsidRPr="003C7A59" w:rsidRDefault="00FD2250" w:rsidP="00346A1D">
      <w:pPr>
        <w:tabs>
          <w:tab w:val="clear" w:pos="567"/>
        </w:tabs>
        <w:spacing w:line="240" w:lineRule="auto"/>
        <w:rPr>
          <w:szCs w:val="22"/>
          <w:lang w:eastAsia="nb-NO"/>
        </w:rPr>
      </w:pPr>
    </w:p>
    <w:p w14:paraId="06CE3627" w14:textId="7FFB8545" w:rsidR="002856FB" w:rsidRDefault="0095737B" w:rsidP="00365144">
      <w:pPr>
        <w:tabs>
          <w:tab w:val="clear" w:pos="567"/>
        </w:tabs>
        <w:spacing w:line="240" w:lineRule="auto"/>
        <w:rPr>
          <w:szCs w:val="22"/>
          <w:u w:val="single"/>
        </w:rPr>
      </w:pPr>
      <w:r>
        <w:rPr>
          <w:szCs w:val="22"/>
          <w:u w:val="single"/>
        </w:rPr>
        <w:t>Overdosering (symptomer, førstehjelp, antidoter)</w:t>
      </w:r>
      <w:r w:rsidR="002856FB">
        <w:rPr>
          <w:szCs w:val="22"/>
          <w:u w:val="single"/>
        </w:rPr>
        <w:t>:</w:t>
      </w:r>
    </w:p>
    <w:p w14:paraId="763DC77A" w14:textId="77777777" w:rsidR="001D1E8F" w:rsidRPr="003C7A59" w:rsidRDefault="00FD2250" w:rsidP="00346A1D">
      <w:pPr>
        <w:tabs>
          <w:tab w:val="clear" w:pos="567"/>
        </w:tabs>
        <w:spacing w:line="240" w:lineRule="auto"/>
        <w:rPr>
          <w:szCs w:val="22"/>
          <w:lang w:eastAsia="nb-NO"/>
        </w:rPr>
      </w:pPr>
      <w:r w:rsidRPr="003C7A59">
        <w:rPr>
          <w:szCs w:val="22"/>
          <w:lang w:eastAsia="nb-NO"/>
        </w:rPr>
        <w:t>Meloksikam har en smal terapeutisk sikkerhetsmargin hos katt og kliniske tegn på overdosering kan sees ved relativt små doser.</w:t>
      </w:r>
    </w:p>
    <w:p w14:paraId="763DC77B" w14:textId="77777777" w:rsidR="00FD2250" w:rsidRPr="003C7A59" w:rsidRDefault="00FD2250" w:rsidP="00346A1D">
      <w:pPr>
        <w:tabs>
          <w:tab w:val="clear" w:pos="567"/>
        </w:tabs>
        <w:spacing w:line="240" w:lineRule="auto"/>
        <w:rPr>
          <w:szCs w:val="22"/>
          <w:lang w:eastAsia="nb-NO"/>
        </w:rPr>
      </w:pPr>
      <w:r w:rsidRPr="003C7A59">
        <w:rPr>
          <w:szCs w:val="22"/>
          <w:lang w:eastAsia="nb-NO"/>
        </w:rPr>
        <w:t xml:space="preserve">Ved eventuell overdose kan bivirkninger beskrevet i </w:t>
      </w:r>
      <w:r w:rsidR="00672E57" w:rsidRPr="003C7A59">
        <w:rPr>
          <w:szCs w:val="22"/>
          <w:lang w:eastAsia="nb-NO"/>
        </w:rPr>
        <w:t>punkt</w:t>
      </w:r>
      <w:r w:rsidRPr="003C7A59">
        <w:rPr>
          <w:szCs w:val="22"/>
          <w:lang w:eastAsia="nb-NO"/>
        </w:rPr>
        <w:t xml:space="preserve"> Bivirkninger</w:t>
      </w:r>
      <w:r w:rsidR="00E3711C" w:rsidRPr="003C7A59">
        <w:rPr>
          <w:szCs w:val="22"/>
          <w:lang w:eastAsia="nb-NO"/>
        </w:rPr>
        <w:t xml:space="preserve"> </w:t>
      </w:r>
      <w:r w:rsidRPr="003C7A59">
        <w:rPr>
          <w:szCs w:val="22"/>
          <w:lang w:eastAsia="nb-NO"/>
        </w:rPr>
        <w:t>bli mer alvorligere og fremkomme hyppigere. Ved overdose skal symptomatisk behandling initieres.</w:t>
      </w:r>
    </w:p>
    <w:p w14:paraId="763DC77C" w14:textId="77777777" w:rsidR="00FD2250" w:rsidRDefault="00FD2250" w:rsidP="00346A1D">
      <w:pPr>
        <w:tabs>
          <w:tab w:val="clear" w:pos="567"/>
        </w:tabs>
        <w:spacing w:line="240" w:lineRule="auto"/>
        <w:rPr>
          <w:szCs w:val="22"/>
          <w:lang w:eastAsia="nb-NO"/>
        </w:rPr>
      </w:pPr>
    </w:p>
    <w:p w14:paraId="59383BFB" w14:textId="08CC59AA" w:rsidR="00DA75F1" w:rsidRDefault="00457EC5" w:rsidP="00DA75F1">
      <w:pPr>
        <w:tabs>
          <w:tab w:val="left" w:pos="1304"/>
        </w:tabs>
        <w:rPr>
          <w:color w:val="222222"/>
          <w:szCs w:val="22"/>
        </w:rPr>
      </w:pPr>
      <w:r>
        <w:rPr>
          <w:szCs w:val="22"/>
          <w:lang w:eastAsia="nb-NO"/>
        </w:rPr>
        <w:t>Hos</w:t>
      </w:r>
      <w:r w:rsidR="00DA75F1" w:rsidRPr="003870EC">
        <w:rPr>
          <w:szCs w:val="22"/>
          <w:lang w:eastAsia="nb-NO"/>
        </w:rPr>
        <w:t xml:space="preserve"> marsvin forårsaket en overdose på 0,6 mg/kg kroppsvekt administrert i 3 </w:t>
      </w:r>
      <w:r w:rsidR="000B5645">
        <w:rPr>
          <w:szCs w:val="22"/>
          <w:lang w:eastAsia="nb-NO"/>
        </w:rPr>
        <w:t>døgn</w:t>
      </w:r>
      <w:r w:rsidR="00F90184" w:rsidRPr="003870EC">
        <w:rPr>
          <w:szCs w:val="22"/>
          <w:lang w:eastAsia="nb-NO"/>
        </w:rPr>
        <w:t xml:space="preserve"> et</w:t>
      </w:r>
      <w:r w:rsidR="00DA75F1" w:rsidRPr="003870EC">
        <w:rPr>
          <w:szCs w:val="22"/>
          <w:lang w:eastAsia="nb-NO"/>
        </w:rPr>
        <w:t xml:space="preserve">terfulgt av en dose på 0,3 mg/kg i ytterligere 6 </w:t>
      </w:r>
      <w:r w:rsidR="000B5645">
        <w:rPr>
          <w:szCs w:val="22"/>
          <w:lang w:eastAsia="nb-NO"/>
        </w:rPr>
        <w:t>døgn</w:t>
      </w:r>
      <w:r w:rsidR="00F90184" w:rsidRPr="003870EC">
        <w:rPr>
          <w:szCs w:val="22"/>
          <w:lang w:eastAsia="nb-NO"/>
        </w:rPr>
        <w:t>,</w:t>
      </w:r>
      <w:r w:rsidR="00DA75F1" w:rsidRPr="003870EC">
        <w:rPr>
          <w:szCs w:val="22"/>
          <w:lang w:eastAsia="nb-NO"/>
        </w:rPr>
        <w:t xml:space="preserve"> ikke bivirkninger som er typiske for meloksikam. </w:t>
      </w:r>
      <w:r w:rsidR="00F90184" w:rsidRPr="003870EC">
        <w:rPr>
          <w:color w:val="222222"/>
          <w:szCs w:val="22"/>
        </w:rPr>
        <w:t>Sikkerhet ved</w:t>
      </w:r>
      <w:r w:rsidR="00DA75F1" w:rsidRPr="003870EC">
        <w:rPr>
          <w:color w:val="222222"/>
          <w:szCs w:val="22"/>
        </w:rPr>
        <w:t xml:space="preserve"> doser over 0,6 mg/kg har ikke blitt evaluert hos marsvin</w:t>
      </w:r>
      <w:r w:rsidR="00F90184" w:rsidRPr="00F90184">
        <w:rPr>
          <w:color w:val="222222"/>
          <w:szCs w:val="22"/>
        </w:rPr>
        <w:t>.</w:t>
      </w:r>
      <w:r w:rsidR="00DA75F1">
        <w:rPr>
          <w:color w:val="222222"/>
          <w:szCs w:val="22"/>
        </w:rPr>
        <w:t xml:space="preserve"> </w:t>
      </w:r>
    </w:p>
    <w:p w14:paraId="6121AC3E" w14:textId="77777777" w:rsidR="00DA75F1" w:rsidRPr="003C7A59" w:rsidRDefault="00DA75F1" w:rsidP="00346A1D">
      <w:pPr>
        <w:tabs>
          <w:tab w:val="clear" w:pos="567"/>
        </w:tabs>
        <w:spacing w:line="240" w:lineRule="auto"/>
        <w:rPr>
          <w:szCs w:val="22"/>
          <w:lang w:eastAsia="nb-NO"/>
        </w:rPr>
      </w:pPr>
    </w:p>
    <w:p w14:paraId="763DC77D" w14:textId="77777777" w:rsidR="00FD2250" w:rsidRPr="003C7A59" w:rsidRDefault="00FD2250" w:rsidP="00346A1D">
      <w:pPr>
        <w:tabs>
          <w:tab w:val="clear" w:pos="567"/>
        </w:tabs>
        <w:spacing w:line="240" w:lineRule="auto"/>
        <w:rPr>
          <w:szCs w:val="22"/>
          <w:lang w:eastAsia="nb-NO"/>
        </w:rPr>
      </w:pPr>
    </w:p>
    <w:p w14:paraId="763DC77E" w14:textId="22989617" w:rsidR="00FD2250" w:rsidRPr="003C7A59" w:rsidRDefault="00FD2250" w:rsidP="00346A1D">
      <w:pPr>
        <w:spacing w:line="240" w:lineRule="auto"/>
        <w:ind w:left="567" w:hanging="567"/>
        <w:rPr>
          <w:b/>
          <w:szCs w:val="22"/>
          <w:lang w:eastAsia="nb-NO"/>
        </w:rPr>
      </w:pPr>
      <w:r w:rsidRPr="00287171">
        <w:rPr>
          <w:b/>
          <w:szCs w:val="22"/>
          <w:highlight w:val="lightGray"/>
          <w:lang w:eastAsia="nb-NO"/>
        </w:rPr>
        <w:t>13.</w:t>
      </w:r>
      <w:r w:rsidRPr="003C7A59">
        <w:rPr>
          <w:b/>
          <w:szCs w:val="22"/>
          <w:lang w:eastAsia="nb-NO"/>
        </w:rPr>
        <w:tab/>
        <w:t>S</w:t>
      </w:r>
      <w:r w:rsidR="00605163">
        <w:rPr>
          <w:b/>
          <w:szCs w:val="22"/>
          <w:lang w:eastAsia="nb-NO"/>
        </w:rPr>
        <w:t>ÆRLIGE</w:t>
      </w:r>
      <w:r w:rsidRPr="003C7A59">
        <w:rPr>
          <w:b/>
          <w:szCs w:val="22"/>
          <w:lang w:eastAsia="nb-NO"/>
        </w:rPr>
        <w:t xml:space="preserve"> FORHOLDSREGLER FOR HÅNDTERING AV UBRUKT LEGEMIDDEL, RESTER OG EMBALLASJE</w:t>
      </w:r>
    </w:p>
    <w:p w14:paraId="763DC77F" w14:textId="77777777" w:rsidR="00FD2250" w:rsidRPr="003C7A59" w:rsidRDefault="00FD2250" w:rsidP="00346A1D">
      <w:pPr>
        <w:tabs>
          <w:tab w:val="clear" w:pos="567"/>
        </w:tabs>
        <w:spacing w:line="240" w:lineRule="auto"/>
        <w:rPr>
          <w:szCs w:val="22"/>
          <w:lang w:eastAsia="nb-NO"/>
        </w:rPr>
      </w:pPr>
    </w:p>
    <w:p w14:paraId="763DC780" w14:textId="52C2C732" w:rsidR="00FD2250" w:rsidRPr="003C7A59" w:rsidRDefault="001C6A5A" w:rsidP="00346A1D">
      <w:pPr>
        <w:tabs>
          <w:tab w:val="clear" w:pos="567"/>
        </w:tabs>
        <w:spacing w:line="240" w:lineRule="auto"/>
        <w:rPr>
          <w:szCs w:val="22"/>
          <w:lang w:eastAsia="nb-NO"/>
        </w:rPr>
      </w:pPr>
      <w:r w:rsidRPr="003C7A59">
        <w:rPr>
          <w:szCs w:val="22"/>
        </w:rPr>
        <w:t>Legemidler må ikke slippes ut med avløpsvann eller husholdningsavfall</w:t>
      </w:r>
      <w:r w:rsidR="0095737B">
        <w:rPr>
          <w:szCs w:val="22"/>
        </w:rPr>
        <w:t>.</w:t>
      </w:r>
      <w:r w:rsidRPr="003C7A59">
        <w:rPr>
          <w:szCs w:val="22"/>
        </w:rPr>
        <w:t xml:space="preserve"> </w:t>
      </w:r>
      <w:r w:rsidRPr="003C7A59">
        <w:rPr>
          <w:szCs w:val="22"/>
          <w:lang w:eastAsia="nb-NO"/>
        </w:rPr>
        <w:t xml:space="preserve">Spør veterinæren hvodan du skal kvitte deg med </w:t>
      </w:r>
      <w:r w:rsidRPr="003C7A59">
        <w:rPr>
          <w:szCs w:val="22"/>
        </w:rPr>
        <w:t>legemidler som ikke lenger brukes</w:t>
      </w:r>
      <w:r w:rsidRPr="003C7A59">
        <w:rPr>
          <w:szCs w:val="22"/>
          <w:lang w:eastAsia="nb-NO"/>
        </w:rPr>
        <w:t xml:space="preserve">. </w:t>
      </w:r>
      <w:r w:rsidR="00FD2250" w:rsidRPr="003C7A59">
        <w:rPr>
          <w:szCs w:val="22"/>
          <w:lang w:eastAsia="nb-NO"/>
        </w:rPr>
        <w:t>Disse tiltakene er med på å beskytte miljøet.</w:t>
      </w:r>
    </w:p>
    <w:p w14:paraId="763DC781" w14:textId="77777777" w:rsidR="00FD2250" w:rsidRPr="003C7A59" w:rsidRDefault="00FD2250" w:rsidP="00346A1D">
      <w:pPr>
        <w:tabs>
          <w:tab w:val="clear" w:pos="567"/>
        </w:tabs>
        <w:spacing w:line="240" w:lineRule="auto"/>
        <w:rPr>
          <w:szCs w:val="22"/>
          <w:lang w:eastAsia="nb-NO"/>
        </w:rPr>
      </w:pPr>
    </w:p>
    <w:p w14:paraId="763DC782" w14:textId="77777777" w:rsidR="00FD2250" w:rsidRPr="003C7A59" w:rsidRDefault="00FD2250" w:rsidP="00346A1D">
      <w:pPr>
        <w:tabs>
          <w:tab w:val="clear" w:pos="567"/>
        </w:tabs>
        <w:spacing w:line="240" w:lineRule="auto"/>
        <w:rPr>
          <w:szCs w:val="22"/>
          <w:lang w:eastAsia="nb-NO"/>
        </w:rPr>
      </w:pPr>
    </w:p>
    <w:p w14:paraId="763DC783" w14:textId="67AC908B" w:rsidR="00FD2250" w:rsidRPr="003C7A59" w:rsidRDefault="00FD2250" w:rsidP="00346A1D">
      <w:pPr>
        <w:tabs>
          <w:tab w:val="clear" w:pos="567"/>
        </w:tabs>
        <w:spacing w:line="240" w:lineRule="auto"/>
        <w:ind w:left="540" w:hanging="540"/>
        <w:rPr>
          <w:b/>
          <w:szCs w:val="22"/>
          <w:lang w:eastAsia="nb-NO"/>
        </w:rPr>
      </w:pPr>
      <w:r w:rsidRPr="00287171">
        <w:rPr>
          <w:b/>
          <w:szCs w:val="22"/>
          <w:highlight w:val="lightGray"/>
          <w:lang w:eastAsia="nb-NO"/>
        </w:rPr>
        <w:t>14</w:t>
      </w:r>
      <w:r w:rsidR="00287171" w:rsidRPr="00287171">
        <w:rPr>
          <w:b/>
          <w:szCs w:val="22"/>
          <w:highlight w:val="lightGray"/>
          <w:lang w:eastAsia="nb-NO"/>
        </w:rPr>
        <w:t>.</w:t>
      </w:r>
      <w:r w:rsidRPr="003C7A59">
        <w:rPr>
          <w:b/>
          <w:szCs w:val="22"/>
          <w:lang w:eastAsia="nb-NO"/>
        </w:rPr>
        <w:tab/>
        <w:t>DATO FOR SIST GODKJENTE PAKNINGSVEDLEGG</w:t>
      </w:r>
    </w:p>
    <w:p w14:paraId="763DC784" w14:textId="77777777" w:rsidR="00FD2250" w:rsidRPr="003870EC" w:rsidRDefault="00FD2250" w:rsidP="00346A1D">
      <w:pPr>
        <w:spacing w:line="240" w:lineRule="auto"/>
        <w:rPr>
          <w:bCs/>
          <w:szCs w:val="22"/>
          <w:lang w:eastAsia="nb-NO"/>
        </w:rPr>
      </w:pPr>
    </w:p>
    <w:p w14:paraId="763DC785" w14:textId="52A162BF" w:rsidR="00FD2250" w:rsidRPr="003C7A59" w:rsidRDefault="00FD2250" w:rsidP="00346A1D">
      <w:pPr>
        <w:tabs>
          <w:tab w:val="clear" w:pos="567"/>
        </w:tabs>
        <w:spacing w:line="240" w:lineRule="auto"/>
        <w:rPr>
          <w:b/>
          <w:szCs w:val="22"/>
        </w:rPr>
      </w:pPr>
      <w:r w:rsidRPr="003C7A59">
        <w:rPr>
          <w:szCs w:val="22"/>
        </w:rPr>
        <w:t>Detaljert informasjon om dette preparatet finnes på nettstedet til Det europeiske legemiddelkontor</w:t>
      </w:r>
      <w:r w:rsidR="005207B0">
        <w:rPr>
          <w:szCs w:val="22"/>
        </w:rPr>
        <w:t>et</w:t>
      </w:r>
      <w:r w:rsidRPr="003C7A59">
        <w:rPr>
          <w:szCs w:val="22"/>
        </w:rPr>
        <w:t xml:space="preserve"> </w:t>
      </w:r>
      <w:hyperlink r:id="rId35" w:history="1">
        <w:r w:rsidR="001C22C3" w:rsidRPr="00454C61">
          <w:rPr>
            <w:rStyle w:val="Hyperlink"/>
            <w:szCs w:val="22"/>
          </w:rPr>
          <w:t>http://www.ema.europa.eu/</w:t>
        </w:r>
      </w:hyperlink>
      <w:r w:rsidRPr="003C7A59">
        <w:rPr>
          <w:szCs w:val="22"/>
        </w:rPr>
        <w:t>.</w:t>
      </w:r>
    </w:p>
    <w:p w14:paraId="763DC786" w14:textId="77777777" w:rsidR="00FD2250" w:rsidRPr="003C7A59" w:rsidRDefault="00FD2250" w:rsidP="00346A1D">
      <w:pPr>
        <w:spacing w:line="240" w:lineRule="auto"/>
        <w:rPr>
          <w:szCs w:val="22"/>
          <w:lang w:eastAsia="nb-NO"/>
        </w:rPr>
      </w:pPr>
    </w:p>
    <w:p w14:paraId="763DC787" w14:textId="77777777" w:rsidR="00FD2250" w:rsidRPr="003870EC" w:rsidRDefault="00FD2250" w:rsidP="00346A1D">
      <w:pPr>
        <w:spacing w:line="240" w:lineRule="auto"/>
        <w:ind w:left="567" w:hanging="567"/>
        <w:rPr>
          <w:bCs/>
          <w:caps/>
          <w:szCs w:val="22"/>
          <w:lang w:eastAsia="nb-NO"/>
        </w:rPr>
      </w:pPr>
    </w:p>
    <w:p w14:paraId="763DC788" w14:textId="77777777" w:rsidR="00FD2250" w:rsidRPr="003C7A59" w:rsidRDefault="00FD2250" w:rsidP="00346A1D">
      <w:pPr>
        <w:spacing w:line="240" w:lineRule="auto"/>
        <w:ind w:left="567" w:hanging="567"/>
        <w:rPr>
          <w:b/>
          <w:szCs w:val="22"/>
        </w:rPr>
      </w:pPr>
      <w:r w:rsidRPr="00287171">
        <w:rPr>
          <w:b/>
          <w:szCs w:val="22"/>
          <w:highlight w:val="lightGray"/>
          <w:lang w:eastAsia="nb-NO"/>
        </w:rPr>
        <w:t>15.</w:t>
      </w:r>
      <w:r w:rsidRPr="003C7A59">
        <w:rPr>
          <w:b/>
          <w:szCs w:val="22"/>
        </w:rPr>
        <w:tab/>
        <w:t>YTTERLIGERE</w:t>
      </w:r>
      <w:r w:rsidR="00E3711C" w:rsidRPr="003C7A59">
        <w:rPr>
          <w:b/>
          <w:szCs w:val="22"/>
        </w:rPr>
        <w:t xml:space="preserve"> </w:t>
      </w:r>
      <w:r w:rsidRPr="003C7A59">
        <w:rPr>
          <w:b/>
          <w:szCs w:val="22"/>
        </w:rPr>
        <w:t>INFORMASJON</w:t>
      </w:r>
    </w:p>
    <w:p w14:paraId="763DC789" w14:textId="77777777" w:rsidR="00FD2250" w:rsidRPr="003C7A59" w:rsidRDefault="00FD2250" w:rsidP="00346A1D">
      <w:pPr>
        <w:tabs>
          <w:tab w:val="clear" w:pos="567"/>
        </w:tabs>
        <w:spacing w:line="240" w:lineRule="auto"/>
        <w:ind w:left="567" w:hanging="567"/>
        <w:rPr>
          <w:szCs w:val="22"/>
          <w:lang w:eastAsia="nb-NO"/>
        </w:rPr>
      </w:pPr>
    </w:p>
    <w:p w14:paraId="763DC78A" w14:textId="77777777" w:rsidR="00FD2250" w:rsidRPr="003C7A59" w:rsidRDefault="00FD2250" w:rsidP="00346A1D">
      <w:pPr>
        <w:tabs>
          <w:tab w:val="clear" w:pos="567"/>
        </w:tabs>
        <w:spacing w:line="240" w:lineRule="auto"/>
        <w:ind w:left="567" w:hanging="567"/>
        <w:rPr>
          <w:szCs w:val="22"/>
          <w:lang w:eastAsia="nb-NO"/>
        </w:rPr>
      </w:pPr>
      <w:r w:rsidRPr="003C7A59">
        <w:rPr>
          <w:szCs w:val="22"/>
          <w:lang w:eastAsia="nb-NO"/>
        </w:rPr>
        <w:t>3 ml, 10 ml</w:t>
      </w:r>
      <w:r w:rsidR="00E01B38" w:rsidRPr="003C7A59">
        <w:rPr>
          <w:szCs w:val="22"/>
          <w:lang w:eastAsia="nb-NO"/>
        </w:rPr>
        <w:t>, 15 ml</w:t>
      </w:r>
      <w:r w:rsidRPr="003C7A59">
        <w:rPr>
          <w:szCs w:val="22"/>
          <w:lang w:eastAsia="nb-NO"/>
        </w:rPr>
        <w:t xml:space="preserve"> eller </w:t>
      </w:r>
      <w:r w:rsidR="00E01B38" w:rsidRPr="003C7A59">
        <w:rPr>
          <w:szCs w:val="22"/>
          <w:lang w:eastAsia="nb-NO"/>
        </w:rPr>
        <w:t xml:space="preserve">30 </w:t>
      </w:r>
      <w:r w:rsidRPr="003C7A59">
        <w:rPr>
          <w:szCs w:val="22"/>
          <w:lang w:eastAsia="nb-NO"/>
        </w:rPr>
        <w:t>ml flaske. Ikke alle pakningstørrelser vil nødvendigvis bli markedsført.</w:t>
      </w:r>
    </w:p>
    <w:p w14:paraId="763DC78B" w14:textId="77777777" w:rsidR="00FD2250" w:rsidRPr="003C7A59" w:rsidRDefault="00FD2250" w:rsidP="00346A1D">
      <w:pPr>
        <w:tabs>
          <w:tab w:val="clear" w:pos="567"/>
        </w:tabs>
        <w:spacing w:line="240" w:lineRule="auto"/>
        <w:rPr>
          <w:szCs w:val="22"/>
        </w:rPr>
      </w:pPr>
    </w:p>
    <w:p w14:paraId="763DC865" w14:textId="1560B703" w:rsidR="00FD2250" w:rsidRPr="003C7A59" w:rsidRDefault="00FD2250" w:rsidP="00346A1D">
      <w:pPr>
        <w:tabs>
          <w:tab w:val="clear" w:pos="567"/>
        </w:tabs>
        <w:spacing w:line="240" w:lineRule="auto"/>
        <w:jc w:val="center"/>
        <w:rPr>
          <w:b/>
          <w:szCs w:val="22"/>
        </w:rPr>
      </w:pPr>
      <w:r w:rsidRPr="003C7A59">
        <w:rPr>
          <w:szCs w:val="22"/>
          <w:lang w:eastAsia="nb-NO"/>
        </w:rPr>
        <w:br w:type="page"/>
      </w:r>
      <w:r w:rsidRPr="003C7A59">
        <w:rPr>
          <w:b/>
          <w:szCs w:val="22"/>
        </w:rPr>
        <w:lastRenderedPageBreak/>
        <w:t>PAKNINGSVEDLEGG</w:t>
      </w:r>
      <w:r w:rsidR="00332AF9" w:rsidRPr="003C7A59">
        <w:rPr>
          <w:b/>
          <w:szCs w:val="22"/>
        </w:rPr>
        <w:t xml:space="preserve"> :</w:t>
      </w:r>
    </w:p>
    <w:p w14:paraId="763DC866" w14:textId="77777777" w:rsidR="00FD2250" w:rsidRPr="003C7A59" w:rsidRDefault="00FD2250" w:rsidP="00346A1D">
      <w:pPr>
        <w:tabs>
          <w:tab w:val="clear" w:pos="567"/>
        </w:tabs>
        <w:spacing w:line="240" w:lineRule="auto"/>
        <w:jc w:val="center"/>
        <w:outlineLvl w:val="1"/>
        <w:rPr>
          <w:b/>
          <w:bCs/>
          <w:szCs w:val="22"/>
        </w:rPr>
      </w:pPr>
      <w:r w:rsidRPr="003C7A59">
        <w:rPr>
          <w:b/>
          <w:bCs/>
          <w:szCs w:val="22"/>
        </w:rPr>
        <w:t>Metacam 2 mg/ml injeksjonsvæske, oppløsning til katt</w:t>
      </w:r>
    </w:p>
    <w:p w14:paraId="763DC867" w14:textId="77777777" w:rsidR="00FD2250" w:rsidRPr="003C7A59" w:rsidRDefault="00FD2250" w:rsidP="00346A1D">
      <w:pPr>
        <w:tabs>
          <w:tab w:val="clear" w:pos="567"/>
        </w:tabs>
        <w:spacing w:line="240" w:lineRule="auto"/>
        <w:rPr>
          <w:szCs w:val="22"/>
        </w:rPr>
      </w:pPr>
    </w:p>
    <w:p w14:paraId="763DC868" w14:textId="77777777" w:rsidR="00FD2250" w:rsidRPr="003C7A59" w:rsidRDefault="00FD2250" w:rsidP="00346A1D">
      <w:pPr>
        <w:spacing w:line="240" w:lineRule="auto"/>
        <w:ind w:left="567" w:hanging="567"/>
        <w:rPr>
          <w:b/>
          <w:szCs w:val="22"/>
        </w:rPr>
      </w:pPr>
      <w:r w:rsidRPr="00287171">
        <w:rPr>
          <w:b/>
          <w:szCs w:val="22"/>
          <w:highlight w:val="lightGray"/>
          <w:lang w:eastAsia="nb-NO"/>
        </w:rPr>
        <w:t>1.</w:t>
      </w:r>
      <w:r w:rsidRPr="003C7A59">
        <w:rPr>
          <w:b/>
          <w:szCs w:val="22"/>
        </w:rPr>
        <w:tab/>
        <w:t>NAVN OG ADRESSE PÅ INNEHAVER AV MARKEDSFØRINGSTILLATELSE SAMT PÅ TILVIRKER, SOM ER ANSVARLIG FOR BATCHFRIGIVELSE , HVIS DE ER FORSKJELLIGE</w:t>
      </w:r>
    </w:p>
    <w:p w14:paraId="763DC869" w14:textId="77777777" w:rsidR="00FD2250" w:rsidRPr="003C7A59" w:rsidRDefault="00FD2250" w:rsidP="00346A1D">
      <w:pPr>
        <w:tabs>
          <w:tab w:val="clear" w:pos="567"/>
        </w:tabs>
        <w:spacing w:line="240" w:lineRule="auto"/>
        <w:rPr>
          <w:szCs w:val="22"/>
        </w:rPr>
      </w:pPr>
    </w:p>
    <w:p w14:paraId="763DC86A" w14:textId="77777777" w:rsidR="005A6707" w:rsidRPr="003C7A59" w:rsidRDefault="005A6707" w:rsidP="00346A1D">
      <w:pPr>
        <w:tabs>
          <w:tab w:val="clear" w:pos="567"/>
        </w:tabs>
        <w:spacing w:line="240" w:lineRule="auto"/>
        <w:rPr>
          <w:szCs w:val="22"/>
          <w:u w:val="single"/>
        </w:rPr>
      </w:pPr>
      <w:r w:rsidRPr="003C7A59">
        <w:rPr>
          <w:szCs w:val="22"/>
          <w:u w:val="single"/>
        </w:rPr>
        <w:t>Innehaver av markedsføringstillatelse</w:t>
      </w:r>
    </w:p>
    <w:p w14:paraId="763DC86B" w14:textId="77777777" w:rsidR="005A6707" w:rsidRPr="003C7A59" w:rsidRDefault="005A6707" w:rsidP="00346A1D">
      <w:pPr>
        <w:tabs>
          <w:tab w:val="clear" w:pos="567"/>
          <w:tab w:val="left" w:pos="0"/>
          <w:tab w:val="left" w:pos="639"/>
        </w:tabs>
        <w:spacing w:line="240" w:lineRule="auto"/>
        <w:rPr>
          <w:szCs w:val="22"/>
        </w:rPr>
      </w:pPr>
      <w:r w:rsidRPr="003C7A59">
        <w:rPr>
          <w:szCs w:val="22"/>
        </w:rPr>
        <w:t>Boehringer Ingelheim Vetmedica GmbH</w:t>
      </w:r>
    </w:p>
    <w:p w14:paraId="763DC86C" w14:textId="77777777" w:rsidR="005A6707" w:rsidRPr="00E70151" w:rsidRDefault="005A6707" w:rsidP="00346A1D">
      <w:pPr>
        <w:tabs>
          <w:tab w:val="clear" w:pos="567"/>
          <w:tab w:val="left" w:pos="0"/>
          <w:tab w:val="left" w:pos="639"/>
        </w:tabs>
        <w:spacing w:line="240" w:lineRule="auto"/>
        <w:rPr>
          <w:szCs w:val="22"/>
        </w:rPr>
      </w:pPr>
      <w:r w:rsidRPr="00E70151">
        <w:rPr>
          <w:szCs w:val="22"/>
        </w:rPr>
        <w:t>55216 Ingelheim/Rhein</w:t>
      </w:r>
    </w:p>
    <w:p w14:paraId="763DC86D" w14:textId="77777777" w:rsidR="005A6707" w:rsidRPr="00E70151" w:rsidRDefault="005A6707" w:rsidP="00346A1D">
      <w:pPr>
        <w:tabs>
          <w:tab w:val="clear" w:pos="567"/>
        </w:tabs>
        <w:spacing w:line="240" w:lineRule="auto"/>
        <w:rPr>
          <w:caps/>
          <w:szCs w:val="22"/>
        </w:rPr>
      </w:pPr>
      <w:r w:rsidRPr="00E70151">
        <w:rPr>
          <w:caps/>
          <w:szCs w:val="22"/>
        </w:rPr>
        <w:t>Tyskland</w:t>
      </w:r>
    </w:p>
    <w:p w14:paraId="763DC86E" w14:textId="77777777" w:rsidR="005A6707" w:rsidRPr="00E70151" w:rsidRDefault="005A6707" w:rsidP="00346A1D">
      <w:pPr>
        <w:tabs>
          <w:tab w:val="clear" w:pos="567"/>
        </w:tabs>
        <w:spacing w:line="240" w:lineRule="auto"/>
        <w:rPr>
          <w:szCs w:val="22"/>
        </w:rPr>
      </w:pPr>
    </w:p>
    <w:p w14:paraId="763DC86F" w14:textId="77777777" w:rsidR="005A6707" w:rsidRPr="00E70151" w:rsidRDefault="005A6707" w:rsidP="00346A1D">
      <w:pPr>
        <w:tabs>
          <w:tab w:val="clear" w:pos="567"/>
        </w:tabs>
        <w:spacing w:line="240" w:lineRule="auto"/>
        <w:rPr>
          <w:szCs w:val="22"/>
          <w:u w:val="single"/>
        </w:rPr>
      </w:pPr>
      <w:r w:rsidRPr="00E70151">
        <w:rPr>
          <w:szCs w:val="22"/>
          <w:u w:val="single"/>
        </w:rPr>
        <w:t>Tilvirker</w:t>
      </w:r>
      <w:r w:rsidR="00FF0137" w:rsidRPr="00E70151">
        <w:rPr>
          <w:szCs w:val="22"/>
          <w:u w:val="single"/>
        </w:rPr>
        <w:t>e</w:t>
      </w:r>
      <w:r w:rsidR="00FF0137" w:rsidRPr="003C7A59">
        <w:rPr>
          <w:szCs w:val="22"/>
          <w:u w:val="single"/>
        </w:rPr>
        <w:t xml:space="preserve"> ansvarlig for batch release</w:t>
      </w:r>
    </w:p>
    <w:p w14:paraId="763DC870" w14:textId="77777777" w:rsidR="005A6707" w:rsidRPr="00D06967" w:rsidRDefault="005A6707" w:rsidP="00346A1D">
      <w:pPr>
        <w:tabs>
          <w:tab w:val="left" w:pos="709"/>
        </w:tabs>
        <w:spacing w:line="240" w:lineRule="auto"/>
        <w:rPr>
          <w:szCs w:val="22"/>
        </w:rPr>
      </w:pPr>
      <w:r w:rsidRPr="00D06967">
        <w:rPr>
          <w:szCs w:val="22"/>
        </w:rPr>
        <w:t>Labiana Life Sciences S.A.</w:t>
      </w:r>
    </w:p>
    <w:p w14:paraId="763DC871" w14:textId="77777777" w:rsidR="005A6707" w:rsidRPr="00D06967" w:rsidRDefault="005A6707" w:rsidP="00346A1D">
      <w:pPr>
        <w:tabs>
          <w:tab w:val="left" w:pos="709"/>
        </w:tabs>
        <w:spacing w:line="240" w:lineRule="auto"/>
        <w:rPr>
          <w:szCs w:val="22"/>
        </w:rPr>
      </w:pPr>
      <w:r w:rsidRPr="00D06967">
        <w:rPr>
          <w:szCs w:val="22"/>
        </w:rPr>
        <w:t>Venus, 26</w:t>
      </w:r>
    </w:p>
    <w:p w14:paraId="763DC872" w14:textId="77777777" w:rsidR="005A6707" w:rsidRPr="00D06967" w:rsidRDefault="005A6707" w:rsidP="00346A1D">
      <w:pPr>
        <w:tabs>
          <w:tab w:val="left" w:pos="709"/>
        </w:tabs>
        <w:spacing w:line="240" w:lineRule="auto"/>
        <w:rPr>
          <w:szCs w:val="22"/>
        </w:rPr>
      </w:pPr>
      <w:r w:rsidRPr="00D06967">
        <w:rPr>
          <w:szCs w:val="22"/>
        </w:rPr>
        <w:t>Can Parellada Industrial</w:t>
      </w:r>
    </w:p>
    <w:p w14:paraId="763DC873" w14:textId="3A59AC81" w:rsidR="005A6707" w:rsidRPr="003870EC" w:rsidRDefault="005A6707" w:rsidP="00346A1D">
      <w:pPr>
        <w:tabs>
          <w:tab w:val="left" w:pos="709"/>
        </w:tabs>
        <w:spacing w:line="240" w:lineRule="auto"/>
        <w:rPr>
          <w:szCs w:val="22"/>
          <w:lang w:val="sv-SE"/>
        </w:rPr>
      </w:pPr>
      <w:r w:rsidRPr="003870EC">
        <w:rPr>
          <w:szCs w:val="22"/>
          <w:lang w:val="sv-SE"/>
        </w:rPr>
        <w:t>08228 Terrassa</w:t>
      </w:r>
      <w:r w:rsidR="004D07CA">
        <w:rPr>
          <w:szCs w:val="22"/>
          <w:lang w:val="sv-SE"/>
        </w:rPr>
        <w:t>,</w:t>
      </w:r>
      <w:r w:rsidR="00FE1931">
        <w:rPr>
          <w:szCs w:val="22"/>
          <w:lang w:val="sv-SE"/>
        </w:rPr>
        <w:t xml:space="preserve"> Barcelona</w:t>
      </w:r>
    </w:p>
    <w:p w14:paraId="763DC874" w14:textId="77777777" w:rsidR="005A6707" w:rsidRPr="003870EC" w:rsidRDefault="005A6707" w:rsidP="00346A1D">
      <w:pPr>
        <w:spacing w:line="240" w:lineRule="auto"/>
        <w:rPr>
          <w:caps/>
          <w:szCs w:val="22"/>
          <w:u w:val="single"/>
          <w:lang w:val="sv-SE"/>
        </w:rPr>
      </w:pPr>
      <w:r w:rsidRPr="003870EC">
        <w:rPr>
          <w:caps/>
          <w:szCs w:val="22"/>
          <w:lang w:val="sv-SE"/>
        </w:rPr>
        <w:t>Spania</w:t>
      </w:r>
      <w:r w:rsidRPr="003870EC">
        <w:rPr>
          <w:caps/>
          <w:szCs w:val="22"/>
          <w:u w:val="single"/>
          <w:lang w:val="sv-SE"/>
        </w:rPr>
        <w:t xml:space="preserve"> </w:t>
      </w:r>
    </w:p>
    <w:p w14:paraId="763DC875" w14:textId="77777777" w:rsidR="005A6707" w:rsidRPr="003870EC" w:rsidRDefault="005A6707" w:rsidP="00346A1D">
      <w:pPr>
        <w:spacing w:line="240" w:lineRule="auto"/>
        <w:rPr>
          <w:szCs w:val="22"/>
          <w:u w:val="single"/>
          <w:lang w:val="sv-SE"/>
        </w:rPr>
      </w:pPr>
    </w:p>
    <w:p w14:paraId="763DC876" w14:textId="77777777" w:rsidR="00B43592" w:rsidRPr="00304B0A" w:rsidRDefault="00B43592" w:rsidP="00B43592">
      <w:pPr>
        <w:widowControl w:val="0"/>
        <w:adjustRightInd w:val="0"/>
        <w:jc w:val="both"/>
        <w:textAlignment w:val="baseline"/>
        <w:rPr>
          <w:szCs w:val="22"/>
          <w:highlight w:val="lightGray"/>
          <w:lang w:val="sv-SE"/>
        </w:rPr>
      </w:pPr>
      <w:r w:rsidRPr="00304B0A">
        <w:rPr>
          <w:szCs w:val="22"/>
          <w:highlight w:val="lightGray"/>
          <w:lang w:val="sv-SE"/>
        </w:rPr>
        <w:t>KVP Pharma + Veterinär Produkte GmbH</w:t>
      </w:r>
    </w:p>
    <w:p w14:paraId="763DC877" w14:textId="77777777" w:rsidR="002C1713" w:rsidRPr="00304B0A" w:rsidRDefault="002C1713" w:rsidP="002C1713">
      <w:pPr>
        <w:widowControl w:val="0"/>
        <w:adjustRightInd w:val="0"/>
        <w:jc w:val="both"/>
        <w:textAlignment w:val="baseline"/>
        <w:rPr>
          <w:szCs w:val="22"/>
          <w:highlight w:val="lightGray"/>
          <w:lang w:val="sv-SE"/>
        </w:rPr>
      </w:pPr>
      <w:r w:rsidRPr="00304B0A">
        <w:rPr>
          <w:szCs w:val="22"/>
          <w:highlight w:val="lightGray"/>
          <w:lang w:val="sv-SE"/>
        </w:rPr>
        <w:t>Projensdorfer Str. 324</w:t>
      </w:r>
    </w:p>
    <w:p w14:paraId="763DC878" w14:textId="77777777" w:rsidR="00B43592" w:rsidRPr="003870EC" w:rsidRDefault="00B43592" w:rsidP="00B43592">
      <w:pPr>
        <w:widowControl w:val="0"/>
        <w:adjustRightInd w:val="0"/>
        <w:jc w:val="both"/>
        <w:textAlignment w:val="baseline"/>
        <w:rPr>
          <w:szCs w:val="22"/>
          <w:highlight w:val="lightGray"/>
          <w:lang w:val="sv-SE"/>
        </w:rPr>
      </w:pPr>
      <w:r w:rsidRPr="003870EC">
        <w:rPr>
          <w:szCs w:val="22"/>
          <w:highlight w:val="lightGray"/>
          <w:lang w:val="sv-SE"/>
        </w:rPr>
        <w:t>24106 Kiel</w:t>
      </w:r>
    </w:p>
    <w:p w14:paraId="763DC879" w14:textId="77777777" w:rsidR="00FF0137" w:rsidRPr="003870EC" w:rsidRDefault="00FF0137" w:rsidP="00FF0137">
      <w:pPr>
        <w:tabs>
          <w:tab w:val="left" w:pos="709"/>
        </w:tabs>
        <w:spacing w:line="240" w:lineRule="auto"/>
        <w:ind w:left="567" w:hanging="567"/>
        <w:rPr>
          <w:caps/>
          <w:szCs w:val="22"/>
          <w:lang w:val="sv-SE"/>
        </w:rPr>
      </w:pPr>
      <w:r w:rsidRPr="003870EC">
        <w:rPr>
          <w:caps/>
          <w:szCs w:val="22"/>
          <w:highlight w:val="lightGray"/>
          <w:lang w:val="sv-SE"/>
        </w:rPr>
        <w:t>Tyskland</w:t>
      </w:r>
    </w:p>
    <w:p w14:paraId="763DC87A" w14:textId="77777777" w:rsidR="00B43592" w:rsidRPr="003870EC" w:rsidRDefault="00B43592" w:rsidP="00B43592">
      <w:pPr>
        <w:widowControl w:val="0"/>
        <w:adjustRightInd w:val="0"/>
        <w:jc w:val="both"/>
        <w:textAlignment w:val="baseline"/>
        <w:rPr>
          <w:szCs w:val="22"/>
          <w:lang w:val="sv-SE"/>
        </w:rPr>
      </w:pPr>
    </w:p>
    <w:p w14:paraId="763DC87B" w14:textId="77777777" w:rsidR="00FD2250" w:rsidRPr="003870EC" w:rsidRDefault="00FD2250" w:rsidP="00346A1D">
      <w:pPr>
        <w:tabs>
          <w:tab w:val="clear" w:pos="567"/>
        </w:tabs>
        <w:spacing w:line="240" w:lineRule="auto"/>
        <w:rPr>
          <w:szCs w:val="22"/>
          <w:lang w:val="sv-SE"/>
        </w:rPr>
      </w:pPr>
    </w:p>
    <w:p w14:paraId="763DC87C" w14:textId="77777777" w:rsidR="00FD2250" w:rsidRPr="003870EC" w:rsidRDefault="00FD2250" w:rsidP="00346A1D">
      <w:pPr>
        <w:tabs>
          <w:tab w:val="clear" w:pos="567"/>
        </w:tabs>
        <w:spacing w:line="240" w:lineRule="auto"/>
        <w:ind w:left="567" w:hanging="567"/>
        <w:rPr>
          <w:szCs w:val="22"/>
          <w:lang w:val="sv-SE"/>
        </w:rPr>
      </w:pPr>
      <w:r w:rsidRPr="003870EC">
        <w:rPr>
          <w:b/>
          <w:szCs w:val="22"/>
          <w:highlight w:val="lightGray"/>
          <w:lang w:val="sv-SE" w:eastAsia="nb-NO"/>
        </w:rPr>
        <w:t>2.</w:t>
      </w:r>
      <w:r w:rsidRPr="003870EC">
        <w:rPr>
          <w:b/>
          <w:szCs w:val="22"/>
          <w:lang w:val="sv-SE"/>
        </w:rPr>
        <w:tab/>
        <w:t>VETERINÆRPREPARATETS NAVN</w:t>
      </w:r>
      <w:r w:rsidRPr="003870EC">
        <w:rPr>
          <w:szCs w:val="22"/>
          <w:lang w:val="sv-SE"/>
        </w:rPr>
        <w:t xml:space="preserve"> </w:t>
      </w:r>
    </w:p>
    <w:p w14:paraId="763DC87D" w14:textId="77777777" w:rsidR="00FD2250" w:rsidRPr="003870EC" w:rsidRDefault="00FD2250" w:rsidP="00346A1D">
      <w:pPr>
        <w:tabs>
          <w:tab w:val="clear" w:pos="567"/>
        </w:tabs>
        <w:spacing w:line="240" w:lineRule="auto"/>
        <w:rPr>
          <w:szCs w:val="22"/>
          <w:lang w:val="sv-SE"/>
        </w:rPr>
      </w:pPr>
    </w:p>
    <w:p w14:paraId="763DC87E" w14:textId="77777777" w:rsidR="00FD2250" w:rsidRPr="003870EC" w:rsidRDefault="00FD2250" w:rsidP="00346A1D">
      <w:pPr>
        <w:spacing w:line="240" w:lineRule="auto"/>
        <w:ind w:left="567" w:hanging="567"/>
        <w:rPr>
          <w:szCs w:val="22"/>
          <w:lang w:val="sv-SE"/>
        </w:rPr>
      </w:pPr>
      <w:r w:rsidRPr="003870EC">
        <w:rPr>
          <w:szCs w:val="22"/>
          <w:lang w:val="sv-SE"/>
        </w:rPr>
        <w:t>Metacam 2 mg/ml injeksjonsvæske, oppløsning til katt</w:t>
      </w:r>
    </w:p>
    <w:p w14:paraId="763DC87F" w14:textId="77777777" w:rsidR="00FD2250" w:rsidRPr="002C5154" w:rsidRDefault="00FD2250" w:rsidP="00346A1D">
      <w:pPr>
        <w:spacing w:line="240" w:lineRule="auto"/>
        <w:ind w:left="567" w:hanging="567"/>
        <w:rPr>
          <w:szCs w:val="22"/>
        </w:rPr>
      </w:pPr>
      <w:r w:rsidRPr="002C5154">
        <w:rPr>
          <w:szCs w:val="22"/>
        </w:rPr>
        <w:t>Meloksikam</w:t>
      </w:r>
    </w:p>
    <w:p w14:paraId="763DC880" w14:textId="77777777" w:rsidR="00FD2250" w:rsidRPr="002C5154" w:rsidRDefault="00FD2250" w:rsidP="00346A1D">
      <w:pPr>
        <w:tabs>
          <w:tab w:val="clear" w:pos="567"/>
        </w:tabs>
        <w:spacing w:line="240" w:lineRule="auto"/>
        <w:rPr>
          <w:szCs w:val="22"/>
        </w:rPr>
      </w:pPr>
    </w:p>
    <w:p w14:paraId="763DC881" w14:textId="77777777" w:rsidR="00FD2250" w:rsidRPr="002C5154" w:rsidRDefault="00FD2250" w:rsidP="00346A1D">
      <w:pPr>
        <w:tabs>
          <w:tab w:val="clear" w:pos="567"/>
        </w:tabs>
        <w:spacing w:line="240" w:lineRule="auto"/>
        <w:rPr>
          <w:szCs w:val="22"/>
        </w:rPr>
      </w:pPr>
    </w:p>
    <w:p w14:paraId="763DC882" w14:textId="77777777" w:rsidR="00FD2250" w:rsidRPr="002C5154" w:rsidRDefault="00FD2250" w:rsidP="00346A1D">
      <w:pPr>
        <w:tabs>
          <w:tab w:val="clear" w:pos="567"/>
        </w:tabs>
        <w:spacing w:line="240" w:lineRule="auto"/>
        <w:ind w:left="567" w:hanging="567"/>
        <w:rPr>
          <w:szCs w:val="22"/>
        </w:rPr>
      </w:pPr>
      <w:r w:rsidRPr="002C5154">
        <w:rPr>
          <w:b/>
          <w:szCs w:val="22"/>
          <w:highlight w:val="lightGray"/>
          <w:lang w:eastAsia="nb-NO"/>
        </w:rPr>
        <w:t>3.</w:t>
      </w:r>
      <w:r w:rsidRPr="002C5154">
        <w:rPr>
          <w:b/>
          <w:szCs w:val="22"/>
        </w:rPr>
        <w:tab/>
        <w:t>DEKLARASJON AV VIRKESTOFF(ER) OG HJELPESTOFF</w:t>
      </w:r>
      <w:r w:rsidR="00766C29" w:rsidRPr="002C5154">
        <w:rPr>
          <w:b/>
          <w:szCs w:val="22"/>
        </w:rPr>
        <w:t>(</w:t>
      </w:r>
      <w:r w:rsidRPr="002C5154">
        <w:rPr>
          <w:b/>
          <w:szCs w:val="22"/>
        </w:rPr>
        <w:t>ER</w:t>
      </w:r>
      <w:r w:rsidR="00766C29" w:rsidRPr="002C5154">
        <w:rPr>
          <w:b/>
          <w:szCs w:val="22"/>
        </w:rPr>
        <w:t>)</w:t>
      </w:r>
    </w:p>
    <w:p w14:paraId="763DC883" w14:textId="77777777" w:rsidR="00FD2250" w:rsidRPr="002C5154" w:rsidRDefault="00FD2250" w:rsidP="00346A1D">
      <w:pPr>
        <w:tabs>
          <w:tab w:val="clear" w:pos="567"/>
        </w:tabs>
        <w:spacing w:line="240" w:lineRule="auto"/>
        <w:rPr>
          <w:szCs w:val="22"/>
        </w:rPr>
      </w:pPr>
    </w:p>
    <w:p w14:paraId="763DC884" w14:textId="77777777" w:rsidR="00FD2250" w:rsidRPr="002C5154" w:rsidRDefault="00FD2250" w:rsidP="00346A1D">
      <w:pPr>
        <w:tabs>
          <w:tab w:val="clear" w:pos="567"/>
        </w:tabs>
        <w:spacing w:line="240" w:lineRule="auto"/>
        <w:rPr>
          <w:szCs w:val="22"/>
        </w:rPr>
      </w:pPr>
      <w:r w:rsidRPr="002C5154">
        <w:rPr>
          <w:szCs w:val="22"/>
        </w:rPr>
        <w:t>En ml inneholder:</w:t>
      </w:r>
    </w:p>
    <w:p w14:paraId="763DC885" w14:textId="77777777" w:rsidR="00FD2250" w:rsidRPr="002C5154" w:rsidRDefault="00157EE6" w:rsidP="001C22C3">
      <w:pPr>
        <w:tabs>
          <w:tab w:val="clear" w:pos="567"/>
          <w:tab w:val="left" w:pos="1985"/>
        </w:tabs>
        <w:spacing w:line="240" w:lineRule="auto"/>
        <w:rPr>
          <w:szCs w:val="22"/>
        </w:rPr>
      </w:pPr>
      <w:r w:rsidRPr="002C5154">
        <w:rPr>
          <w:szCs w:val="22"/>
        </w:rPr>
        <w:t>M</w:t>
      </w:r>
      <w:r w:rsidR="00FD2250" w:rsidRPr="002C5154">
        <w:rPr>
          <w:szCs w:val="22"/>
        </w:rPr>
        <w:t>eloksikam</w:t>
      </w:r>
      <w:r w:rsidR="00FD2250" w:rsidRPr="002C5154">
        <w:rPr>
          <w:szCs w:val="22"/>
        </w:rPr>
        <w:tab/>
        <w:t>2 mg</w:t>
      </w:r>
    </w:p>
    <w:p w14:paraId="763DC886" w14:textId="2ED3398E" w:rsidR="00FD2250" w:rsidRPr="002C5154" w:rsidRDefault="00157EE6" w:rsidP="001C22C3">
      <w:pPr>
        <w:tabs>
          <w:tab w:val="clear" w:pos="567"/>
          <w:tab w:val="left" w:pos="1985"/>
        </w:tabs>
        <w:spacing w:line="240" w:lineRule="auto"/>
        <w:rPr>
          <w:szCs w:val="22"/>
        </w:rPr>
      </w:pPr>
      <w:r w:rsidRPr="002C5154">
        <w:rPr>
          <w:szCs w:val="22"/>
        </w:rPr>
        <w:t>E</w:t>
      </w:r>
      <w:r w:rsidR="00FD2250" w:rsidRPr="002C5154">
        <w:rPr>
          <w:szCs w:val="22"/>
        </w:rPr>
        <w:t>tanol</w:t>
      </w:r>
      <w:r w:rsidR="00FD2250" w:rsidRPr="002C5154">
        <w:rPr>
          <w:szCs w:val="22"/>
        </w:rPr>
        <w:tab/>
        <w:t>150 mg</w:t>
      </w:r>
    </w:p>
    <w:p w14:paraId="763DC887" w14:textId="77777777" w:rsidR="00FD2250" w:rsidRPr="002C5154" w:rsidRDefault="00FD2250" w:rsidP="00346A1D">
      <w:pPr>
        <w:tabs>
          <w:tab w:val="clear" w:pos="567"/>
        </w:tabs>
        <w:spacing w:line="240" w:lineRule="auto"/>
        <w:rPr>
          <w:szCs w:val="22"/>
        </w:rPr>
      </w:pPr>
    </w:p>
    <w:p w14:paraId="69FB0F9E" w14:textId="77777777" w:rsidR="00FE1931" w:rsidRPr="003C7A59" w:rsidRDefault="00FE1931" w:rsidP="00FE1931">
      <w:pPr>
        <w:spacing w:line="240" w:lineRule="auto"/>
        <w:rPr>
          <w:szCs w:val="22"/>
        </w:rPr>
      </w:pPr>
      <w:r w:rsidRPr="003C7A59">
        <w:rPr>
          <w:szCs w:val="22"/>
        </w:rPr>
        <w:t>Klar, gul</w:t>
      </w:r>
      <w:r w:rsidRPr="008C3859">
        <w:rPr>
          <w:szCs w:val="22"/>
        </w:rPr>
        <w:t xml:space="preserve"> injeksjonsvæske,</w:t>
      </w:r>
      <w:r w:rsidRPr="003C7A59">
        <w:rPr>
          <w:szCs w:val="22"/>
        </w:rPr>
        <w:t xml:space="preserve"> oppløsning.</w:t>
      </w:r>
    </w:p>
    <w:p w14:paraId="5F931FED" w14:textId="77777777" w:rsidR="00FE1931" w:rsidRPr="003C7A59" w:rsidRDefault="00FE1931" w:rsidP="00FE1931">
      <w:pPr>
        <w:spacing w:line="240" w:lineRule="auto"/>
        <w:rPr>
          <w:szCs w:val="22"/>
        </w:rPr>
      </w:pPr>
    </w:p>
    <w:p w14:paraId="763DC888" w14:textId="77777777" w:rsidR="00FD2250" w:rsidRPr="003C7A59" w:rsidRDefault="00FD2250" w:rsidP="00346A1D">
      <w:pPr>
        <w:tabs>
          <w:tab w:val="clear" w:pos="567"/>
        </w:tabs>
        <w:spacing w:line="240" w:lineRule="auto"/>
        <w:rPr>
          <w:szCs w:val="22"/>
        </w:rPr>
      </w:pPr>
    </w:p>
    <w:p w14:paraId="763DC889" w14:textId="77777777" w:rsidR="00FD2250" w:rsidRPr="003C7A59" w:rsidRDefault="00FD2250" w:rsidP="00346A1D">
      <w:pPr>
        <w:tabs>
          <w:tab w:val="clear" w:pos="567"/>
        </w:tabs>
        <w:spacing w:line="240" w:lineRule="auto"/>
        <w:ind w:left="567" w:hanging="567"/>
        <w:rPr>
          <w:b/>
          <w:szCs w:val="22"/>
        </w:rPr>
      </w:pPr>
      <w:r w:rsidRPr="00287171">
        <w:rPr>
          <w:b/>
          <w:szCs w:val="22"/>
          <w:highlight w:val="lightGray"/>
          <w:lang w:eastAsia="nb-NO"/>
        </w:rPr>
        <w:t>4.</w:t>
      </w:r>
      <w:r w:rsidRPr="003C7A59">
        <w:rPr>
          <w:b/>
          <w:szCs w:val="22"/>
        </w:rPr>
        <w:tab/>
        <w:t>INDIKASJON(ER)</w:t>
      </w:r>
    </w:p>
    <w:p w14:paraId="763DC88A" w14:textId="77777777" w:rsidR="00FD2250" w:rsidRPr="003C7A59" w:rsidRDefault="00FD2250" w:rsidP="00346A1D">
      <w:pPr>
        <w:tabs>
          <w:tab w:val="clear" w:pos="567"/>
        </w:tabs>
        <w:spacing w:line="240" w:lineRule="auto"/>
        <w:rPr>
          <w:szCs w:val="22"/>
        </w:rPr>
      </w:pPr>
    </w:p>
    <w:p w14:paraId="763DC88B" w14:textId="77777777" w:rsidR="00FD2250" w:rsidRPr="003C7A59" w:rsidRDefault="00FD2250" w:rsidP="00346A1D">
      <w:pPr>
        <w:spacing w:line="240" w:lineRule="auto"/>
        <w:rPr>
          <w:szCs w:val="22"/>
        </w:rPr>
      </w:pPr>
      <w:r w:rsidRPr="003C7A59">
        <w:rPr>
          <w:szCs w:val="22"/>
        </w:rPr>
        <w:t xml:space="preserve">Lindring av milde og moderate postoperative smerter og inflammasjon etter kirurgiske inngrep hos katt, f.eks. ortopedisk- og </w:t>
      </w:r>
      <w:r w:rsidRPr="003C7A59">
        <w:rPr>
          <w:snapToGrid w:val="0"/>
          <w:szCs w:val="22"/>
        </w:rPr>
        <w:t>bløtdelskirurgi.</w:t>
      </w:r>
    </w:p>
    <w:p w14:paraId="763DC88C" w14:textId="77777777" w:rsidR="00FD2250" w:rsidRPr="003C7A59" w:rsidRDefault="00FD2250" w:rsidP="00346A1D">
      <w:pPr>
        <w:tabs>
          <w:tab w:val="clear" w:pos="567"/>
        </w:tabs>
        <w:spacing w:line="240" w:lineRule="auto"/>
        <w:rPr>
          <w:szCs w:val="22"/>
        </w:rPr>
      </w:pPr>
    </w:p>
    <w:p w14:paraId="763DC88D" w14:textId="77777777" w:rsidR="00FD2250" w:rsidRPr="003C7A59" w:rsidRDefault="00FD2250" w:rsidP="00346A1D">
      <w:pPr>
        <w:tabs>
          <w:tab w:val="clear" w:pos="567"/>
        </w:tabs>
        <w:spacing w:line="240" w:lineRule="auto"/>
        <w:rPr>
          <w:szCs w:val="22"/>
        </w:rPr>
      </w:pPr>
    </w:p>
    <w:p w14:paraId="763DC88E" w14:textId="77777777" w:rsidR="00FD2250" w:rsidRPr="003C7A59" w:rsidRDefault="00FD2250" w:rsidP="00346A1D">
      <w:pPr>
        <w:tabs>
          <w:tab w:val="clear" w:pos="567"/>
        </w:tabs>
        <w:spacing w:line="240" w:lineRule="auto"/>
        <w:ind w:left="567" w:hanging="567"/>
        <w:rPr>
          <w:szCs w:val="22"/>
        </w:rPr>
      </w:pPr>
      <w:r w:rsidRPr="00287171">
        <w:rPr>
          <w:b/>
          <w:szCs w:val="22"/>
          <w:highlight w:val="lightGray"/>
          <w:lang w:eastAsia="nb-NO"/>
        </w:rPr>
        <w:t>5.</w:t>
      </w:r>
      <w:r w:rsidRPr="003C7A59">
        <w:rPr>
          <w:b/>
          <w:szCs w:val="22"/>
        </w:rPr>
        <w:tab/>
        <w:t>KONTRAINDIKASJONER</w:t>
      </w:r>
    </w:p>
    <w:p w14:paraId="763DC88F" w14:textId="77777777" w:rsidR="00FD2250" w:rsidRPr="003C7A59" w:rsidRDefault="00FD2250" w:rsidP="00346A1D">
      <w:pPr>
        <w:tabs>
          <w:tab w:val="clear" w:pos="567"/>
        </w:tabs>
        <w:spacing w:line="240" w:lineRule="auto"/>
        <w:rPr>
          <w:szCs w:val="22"/>
        </w:rPr>
      </w:pPr>
    </w:p>
    <w:p w14:paraId="763DC890" w14:textId="77777777" w:rsidR="00FD2250" w:rsidRPr="003C7A59" w:rsidRDefault="00FD2250" w:rsidP="00346A1D">
      <w:pPr>
        <w:tabs>
          <w:tab w:val="left" w:pos="709"/>
        </w:tabs>
        <w:spacing w:line="240" w:lineRule="auto"/>
        <w:ind w:left="567" w:hanging="567"/>
        <w:rPr>
          <w:szCs w:val="22"/>
        </w:rPr>
      </w:pPr>
      <w:r w:rsidRPr="003C7A59">
        <w:rPr>
          <w:szCs w:val="22"/>
        </w:rPr>
        <w:t xml:space="preserve">Skal ikke brukes på drektige eller </w:t>
      </w:r>
      <w:r w:rsidR="005E0436" w:rsidRPr="003C7A59">
        <w:rPr>
          <w:szCs w:val="22"/>
        </w:rPr>
        <w:t xml:space="preserve">diegivende </w:t>
      </w:r>
      <w:r w:rsidRPr="003C7A59">
        <w:rPr>
          <w:szCs w:val="22"/>
        </w:rPr>
        <w:t>dyr.</w:t>
      </w:r>
    </w:p>
    <w:p w14:paraId="763DC891" w14:textId="77777777" w:rsidR="00FD2250" w:rsidRPr="003C7A59" w:rsidRDefault="00FD2250" w:rsidP="00346A1D">
      <w:pPr>
        <w:tabs>
          <w:tab w:val="clear" w:pos="567"/>
          <w:tab w:val="left" w:pos="709"/>
        </w:tabs>
        <w:spacing w:line="240" w:lineRule="auto"/>
        <w:rPr>
          <w:szCs w:val="22"/>
        </w:rPr>
      </w:pPr>
      <w:r w:rsidRPr="003C7A59">
        <w:rPr>
          <w:szCs w:val="22"/>
        </w:rPr>
        <w:t>Skal ikke brukes på katter med gastrointestinale lidelser som irritasjon og blødninger, svekket lever-, hjerte eller nyrefunksjon og blødningsforstyrrelser.</w:t>
      </w:r>
    </w:p>
    <w:p w14:paraId="763DC892" w14:textId="77777777" w:rsidR="00FD2250" w:rsidRPr="003C7A59" w:rsidRDefault="00FD2250" w:rsidP="00346A1D">
      <w:pPr>
        <w:tabs>
          <w:tab w:val="clear" w:pos="567"/>
          <w:tab w:val="left" w:pos="709"/>
        </w:tabs>
        <w:spacing w:line="240" w:lineRule="auto"/>
        <w:rPr>
          <w:szCs w:val="22"/>
        </w:rPr>
      </w:pPr>
      <w:r w:rsidRPr="003C7A59">
        <w:rPr>
          <w:szCs w:val="22"/>
        </w:rPr>
        <w:t>Skal ikke brukes ved kjent overfølsomhet for virkestoffet eller noen av hjelpestoffene.</w:t>
      </w:r>
    </w:p>
    <w:p w14:paraId="763DC893" w14:textId="77777777" w:rsidR="00FD2250" w:rsidRPr="003C7A59" w:rsidRDefault="00FD2250" w:rsidP="00346A1D">
      <w:pPr>
        <w:spacing w:line="240" w:lineRule="auto"/>
        <w:jc w:val="both"/>
        <w:rPr>
          <w:snapToGrid w:val="0"/>
          <w:szCs w:val="22"/>
          <w:lang w:eastAsia="de-DE"/>
        </w:rPr>
      </w:pPr>
      <w:r w:rsidRPr="003C7A59">
        <w:rPr>
          <w:snapToGrid w:val="0"/>
          <w:szCs w:val="22"/>
          <w:lang w:eastAsia="de-DE"/>
        </w:rPr>
        <w:t>Skal ikke brukes til katter yngre enn 6 uker</w:t>
      </w:r>
      <w:r w:rsidR="00FE7184" w:rsidRPr="003C7A59">
        <w:rPr>
          <w:snapToGrid w:val="0"/>
          <w:szCs w:val="22"/>
          <w:lang w:eastAsia="de-DE"/>
        </w:rPr>
        <w:t xml:space="preserve"> eller katter under 2 kg</w:t>
      </w:r>
      <w:r w:rsidRPr="003C7A59">
        <w:rPr>
          <w:snapToGrid w:val="0"/>
          <w:szCs w:val="22"/>
          <w:lang w:eastAsia="de-DE"/>
        </w:rPr>
        <w:t>.</w:t>
      </w:r>
    </w:p>
    <w:p w14:paraId="763DC894" w14:textId="77777777" w:rsidR="00FD2250" w:rsidRPr="003C7A59" w:rsidRDefault="00FD2250" w:rsidP="00346A1D">
      <w:pPr>
        <w:tabs>
          <w:tab w:val="clear" w:pos="567"/>
        </w:tabs>
        <w:spacing w:line="240" w:lineRule="auto"/>
        <w:rPr>
          <w:szCs w:val="22"/>
        </w:rPr>
      </w:pPr>
    </w:p>
    <w:p w14:paraId="763DC895" w14:textId="77777777" w:rsidR="00B12A60" w:rsidRPr="003C7A59" w:rsidRDefault="00B12A60" w:rsidP="00346A1D">
      <w:pPr>
        <w:tabs>
          <w:tab w:val="clear" w:pos="567"/>
        </w:tabs>
        <w:spacing w:line="240" w:lineRule="auto"/>
        <w:ind w:left="567" w:hanging="567"/>
        <w:rPr>
          <w:b/>
          <w:szCs w:val="22"/>
        </w:rPr>
      </w:pPr>
    </w:p>
    <w:p w14:paraId="763DC896" w14:textId="77777777" w:rsidR="00FD2250" w:rsidRPr="003C7A59" w:rsidRDefault="00FD2250" w:rsidP="00BC4BA6">
      <w:pPr>
        <w:keepNext/>
        <w:tabs>
          <w:tab w:val="clear" w:pos="567"/>
        </w:tabs>
        <w:spacing w:line="240" w:lineRule="auto"/>
        <w:ind w:left="567" w:hanging="567"/>
        <w:rPr>
          <w:szCs w:val="22"/>
        </w:rPr>
      </w:pPr>
      <w:r w:rsidRPr="00287171">
        <w:rPr>
          <w:b/>
          <w:szCs w:val="22"/>
          <w:highlight w:val="lightGray"/>
          <w:lang w:eastAsia="nb-NO"/>
        </w:rPr>
        <w:lastRenderedPageBreak/>
        <w:t>6.</w:t>
      </w:r>
      <w:r w:rsidRPr="003C7A59">
        <w:rPr>
          <w:b/>
          <w:szCs w:val="22"/>
        </w:rPr>
        <w:tab/>
        <w:t>BIVIRKNINGER</w:t>
      </w:r>
    </w:p>
    <w:p w14:paraId="763DC897" w14:textId="77777777" w:rsidR="00FD2250" w:rsidRPr="003C7A59" w:rsidRDefault="00FD2250" w:rsidP="00BC4BA6">
      <w:pPr>
        <w:keepNext/>
        <w:tabs>
          <w:tab w:val="clear" w:pos="567"/>
        </w:tabs>
        <w:spacing w:line="240" w:lineRule="auto"/>
        <w:rPr>
          <w:szCs w:val="22"/>
        </w:rPr>
      </w:pPr>
    </w:p>
    <w:p w14:paraId="395E9192" w14:textId="6F0E6B6F" w:rsidR="00F22DFC" w:rsidRDefault="00697B98" w:rsidP="00D844B1">
      <w:pPr>
        <w:tabs>
          <w:tab w:val="clear" w:pos="567"/>
        </w:tabs>
        <w:spacing w:line="240" w:lineRule="auto"/>
        <w:rPr>
          <w:szCs w:val="22"/>
          <w:lang w:eastAsia="nb-NO"/>
        </w:rPr>
      </w:pPr>
      <w:r w:rsidRPr="006857AB">
        <w:rPr>
          <w:szCs w:val="22"/>
          <w:lang w:eastAsia="nb-NO"/>
        </w:rPr>
        <w:t>T</w:t>
      </w:r>
      <w:r w:rsidR="00D844B1" w:rsidRPr="006857AB">
        <w:rPr>
          <w:szCs w:val="22"/>
          <w:lang w:eastAsia="nb-NO"/>
        </w:rPr>
        <w:t xml:space="preserve">ypiske bivirkninger av </w:t>
      </w:r>
      <w:r w:rsidR="00AA2EF9" w:rsidRPr="006857AB">
        <w:rPr>
          <w:szCs w:val="22"/>
          <w:lang w:eastAsia="nb-NO"/>
        </w:rPr>
        <w:t>ikke-steroide antiinflammatoriske legemidler (</w:t>
      </w:r>
      <w:r w:rsidR="00D844B1" w:rsidRPr="006857AB">
        <w:rPr>
          <w:szCs w:val="22"/>
          <w:lang w:eastAsia="nb-NO"/>
        </w:rPr>
        <w:t>NSAIDs</w:t>
      </w:r>
      <w:r w:rsidR="00AA2EF9" w:rsidRPr="006857AB">
        <w:rPr>
          <w:szCs w:val="22"/>
          <w:lang w:eastAsia="nb-NO"/>
        </w:rPr>
        <w:t>)</w:t>
      </w:r>
      <w:r w:rsidR="00D844B1" w:rsidRPr="006857AB">
        <w:rPr>
          <w:szCs w:val="22"/>
          <w:lang w:eastAsia="nb-NO"/>
        </w:rPr>
        <w:t xml:space="preserve"> som tap av matlyst, oppkast,</w:t>
      </w:r>
      <w:r w:rsidR="00703F74" w:rsidRPr="006857AB">
        <w:rPr>
          <w:szCs w:val="22"/>
          <w:lang w:eastAsia="nb-NO"/>
        </w:rPr>
        <w:t xml:space="preserve"> </w:t>
      </w:r>
      <w:r w:rsidR="00D844B1" w:rsidRPr="006857AB">
        <w:rPr>
          <w:szCs w:val="22"/>
          <w:lang w:eastAsia="nb-NO"/>
        </w:rPr>
        <w:t>diaré, fekal okkult blod, apati</w:t>
      </w:r>
      <w:r w:rsidRPr="006857AB">
        <w:rPr>
          <w:szCs w:val="22"/>
          <w:lang w:eastAsia="nb-NO"/>
        </w:rPr>
        <w:t xml:space="preserve"> og </w:t>
      </w:r>
      <w:r w:rsidR="00D844B1" w:rsidRPr="006857AB">
        <w:rPr>
          <w:szCs w:val="22"/>
          <w:lang w:eastAsia="nb-NO"/>
        </w:rPr>
        <w:t>nyresvikt</w:t>
      </w:r>
      <w:r w:rsidRPr="006857AB">
        <w:rPr>
          <w:szCs w:val="22"/>
          <w:lang w:eastAsia="nb-NO"/>
        </w:rPr>
        <w:t xml:space="preserve"> </w:t>
      </w:r>
      <w:r w:rsidR="00AB2206">
        <w:rPr>
          <w:szCs w:val="22"/>
          <w:lang w:eastAsia="nb-NO"/>
        </w:rPr>
        <w:t xml:space="preserve">har </w:t>
      </w:r>
      <w:r w:rsidR="00F22DFC" w:rsidRPr="008456A0">
        <w:rPr>
          <w:szCs w:val="22"/>
        </w:rPr>
        <w:t>i svært sjeldne tilfeller</w:t>
      </w:r>
      <w:r w:rsidR="00AB2206">
        <w:rPr>
          <w:szCs w:val="22"/>
        </w:rPr>
        <w:t xml:space="preserve"> blitt</w:t>
      </w:r>
      <w:r w:rsidR="00F22DFC" w:rsidRPr="008456A0">
        <w:rPr>
          <w:szCs w:val="22"/>
        </w:rPr>
        <w:t xml:space="preserve"> rapportert</w:t>
      </w:r>
      <w:r w:rsidR="00AB2206">
        <w:rPr>
          <w:szCs w:val="22"/>
        </w:rPr>
        <w:t>, basert på sikkerhetserfaring</w:t>
      </w:r>
      <w:r w:rsidR="00F22DFC" w:rsidRPr="008456A0">
        <w:rPr>
          <w:szCs w:val="22"/>
        </w:rPr>
        <w:t xml:space="preserve"> etter markedsføring</w:t>
      </w:r>
      <w:r w:rsidR="000A5A4D">
        <w:rPr>
          <w:szCs w:val="22"/>
          <w:lang w:eastAsia="nb-NO"/>
        </w:rPr>
        <w:t>.</w:t>
      </w:r>
    </w:p>
    <w:p w14:paraId="763DC898" w14:textId="1FD9D2BE" w:rsidR="00D844B1" w:rsidRPr="006857AB" w:rsidRDefault="00F22DFC" w:rsidP="00D844B1">
      <w:pPr>
        <w:tabs>
          <w:tab w:val="clear" w:pos="567"/>
        </w:tabs>
        <w:spacing w:line="240" w:lineRule="auto"/>
        <w:rPr>
          <w:szCs w:val="22"/>
          <w:lang w:eastAsia="nb-NO"/>
        </w:rPr>
      </w:pPr>
      <w:r>
        <w:rPr>
          <w:szCs w:val="22"/>
          <w:lang w:eastAsia="nb-NO"/>
        </w:rPr>
        <w:t>S</w:t>
      </w:r>
      <w:r w:rsidR="00B27B03">
        <w:rPr>
          <w:szCs w:val="22"/>
          <w:lang w:eastAsia="nb-NO"/>
        </w:rPr>
        <w:t>år i mage-tarmtraktus</w:t>
      </w:r>
      <w:r w:rsidR="00FB23D7">
        <w:rPr>
          <w:szCs w:val="22"/>
          <w:lang w:eastAsia="nb-NO"/>
        </w:rPr>
        <w:t xml:space="preserve"> og </w:t>
      </w:r>
      <w:r w:rsidR="00D844B1" w:rsidRPr="006857AB">
        <w:rPr>
          <w:szCs w:val="22"/>
          <w:lang w:eastAsia="nb-NO"/>
        </w:rPr>
        <w:t>forhøye</w:t>
      </w:r>
      <w:r w:rsidR="009B51C9" w:rsidRPr="006857AB">
        <w:rPr>
          <w:szCs w:val="22"/>
          <w:lang w:eastAsia="nb-NO"/>
        </w:rPr>
        <w:t>de</w:t>
      </w:r>
      <w:r w:rsidR="00D844B1" w:rsidRPr="006857AB">
        <w:rPr>
          <w:szCs w:val="22"/>
          <w:lang w:eastAsia="nb-NO"/>
        </w:rPr>
        <w:t xml:space="preserve"> leverenzymer </w:t>
      </w:r>
      <w:r w:rsidR="00AB2206">
        <w:rPr>
          <w:szCs w:val="22"/>
          <w:lang w:eastAsia="nb-NO"/>
        </w:rPr>
        <w:t xml:space="preserve">har </w:t>
      </w:r>
      <w:r w:rsidRPr="008456A0">
        <w:rPr>
          <w:szCs w:val="22"/>
        </w:rPr>
        <w:t xml:space="preserve">i svært sjeldne tilfeller </w:t>
      </w:r>
      <w:r w:rsidR="00AB2206">
        <w:rPr>
          <w:szCs w:val="22"/>
        </w:rPr>
        <w:t xml:space="preserve">blitt </w:t>
      </w:r>
      <w:r w:rsidRPr="008456A0">
        <w:rPr>
          <w:szCs w:val="22"/>
        </w:rPr>
        <w:t>rapportert</w:t>
      </w:r>
      <w:r w:rsidR="00AB2206">
        <w:rPr>
          <w:szCs w:val="22"/>
        </w:rPr>
        <w:t>, basert på sikkerhetserfaring</w:t>
      </w:r>
      <w:r w:rsidRPr="008456A0">
        <w:rPr>
          <w:szCs w:val="22"/>
        </w:rPr>
        <w:t xml:space="preserve"> etter markedsføring</w:t>
      </w:r>
      <w:r w:rsidR="00D844B1" w:rsidRPr="006857AB">
        <w:rPr>
          <w:szCs w:val="22"/>
          <w:lang w:eastAsia="nb-NO"/>
        </w:rPr>
        <w:t xml:space="preserve">. </w:t>
      </w:r>
    </w:p>
    <w:p w14:paraId="763DC899" w14:textId="77777777" w:rsidR="00703F74" w:rsidRPr="006857AB" w:rsidRDefault="00703F74" w:rsidP="00346A1D">
      <w:pPr>
        <w:spacing w:line="240" w:lineRule="auto"/>
        <w:rPr>
          <w:szCs w:val="22"/>
        </w:rPr>
      </w:pPr>
    </w:p>
    <w:p w14:paraId="763DC89A" w14:textId="77777777" w:rsidR="00FD2250" w:rsidRPr="003C7A59" w:rsidRDefault="00FD2250" w:rsidP="00346A1D">
      <w:pPr>
        <w:spacing w:line="240" w:lineRule="auto"/>
        <w:rPr>
          <w:szCs w:val="22"/>
        </w:rPr>
      </w:pPr>
      <w:r w:rsidRPr="003C7A59">
        <w:rPr>
          <w:szCs w:val="22"/>
        </w:rPr>
        <w:t xml:space="preserve">Disse bivirkningene er i de fleste tilfellene forbigående og forsvinner etter seponering av behandlingen. Bivirkningene kan i meget sjeldne tilfeller være alvorlige eller livstruende. </w:t>
      </w:r>
    </w:p>
    <w:p w14:paraId="763DC89B" w14:textId="77777777" w:rsidR="00FD2250" w:rsidRPr="003C7A59" w:rsidRDefault="00FD2250" w:rsidP="00346A1D">
      <w:pPr>
        <w:spacing w:line="240" w:lineRule="auto"/>
        <w:rPr>
          <w:szCs w:val="22"/>
        </w:rPr>
      </w:pPr>
    </w:p>
    <w:p w14:paraId="763DC89C" w14:textId="170B8E66" w:rsidR="00FD2250" w:rsidRPr="003C7A59" w:rsidRDefault="00AB2206" w:rsidP="00346A1D">
      <w:pPr>
        <w:spacing w:line="240" w:lineRule="auto"/>
        <w:rPr>
          <w:szCs w:val="22"/>
        </w:rPr>
      </w:pPr>
      <w:r>
        <w:rPr>
          <w:szCs w:val="22"/>
        </w:rPr>
        <w:t>A</w:t>
      </w:r>
      <w:r w:rsidR="00FD2250" w:rsidRPr="003C7A59">
        <w:rPr>
          <w:szCs w:val="22"/>
        </w:rPr>
        <w:t>nafylaktiske reaksjoner</w:t>
      </w:r>
      <w:r w:rsidRPr="00AB2206">
        <w:t xml:space="preserve"> </w:t>
      </w:r>
      <w:r w:rsidRPr="00AB2206">
        <w:rPr>
          <w:szCs w:val="22"/>
        </w:rPr>
        <w:t>har i svært sjeldne tilfeller blitt observert, basert på sikkerhetserfaring etter markedsføring</w:t>
      </w:r>
      <w:r w:rsidR="00000D5C" w:rsidRPr="003C7A59">
        <w:rPr>
          <w:szCs w:val="22"/>
        </w:rPr>
        <w:t>, disse</w:t>
      </w:r>
      <w:r w:rsidR="00FD2250" w:rsidRPr="003C7A59">
        <w:rPr>
          <w:szCs w:val="22"/>
        </w:rPr>
        <w:t xml:space="preserve"> skal behandles </w:t>
      </w:r>
      <w:r w:rsidR="00EB3609" w:rsidRPr="003C7A59">
        <w:rPr>
          <w:szCs w:val="22"/>
        </w:rPr>
        <w:t>symptomatisk</w:t>
      </w:r>
      <w:r w:rsidR="00FD2250" w:rsidRPr="003C7A59">
        <w:rPr>
          <w:szCs w:val="22"/>
        </w:rPr>
        <w:t>.</w:t>
      </w:r>
    </w:p>
    <w:p w14:paraId="763DC89D" w14:textId="77777777" w:rsidR="00BC0919" w:rsidRPr="003C7A59" w:rsidRDefault="00BC0919" w:rsidP="00BC0919">
      <w:pPr>
        <w:spacing w:line="240" w:lineRule="auto"/>
        <w:rPr>
          <w:szCs w:val="22"/>
        </w:rPr>
      </w:pPr>
    </w:p>
    <w:p w14:paraId="651AB398" w14:textId="77777777" w:rsidR="00FE1931" w:rsidRDefault="00FE1931" w:rsidP="00FE1931">
      <w:pPr>
        <w:ind w:left="567" w:hanging="567"/>
        <w:rPr>
          <w:bCs/>
          <w:szCs w:val="22"/>
        </w:rPr>
      </w:pPr>
      <w:r>
        <w:rPr>
          <w:szCs w:val="22"/>
        </w:rPr>
        <w:t>Frekvensen av</w:t>
      </w:r>
      <w:r>
        <w:rPr>
          <w:bCs/>
          <w:szCs w:val="22"/>
        </w:rPr>
        <w:t xml:space="preserve"> bivirkninger </w:t>
      </w:r>
      <w:r>
        <w:rPr>
          <w:szCs w:val="22"/>
        </w:rPr>
        <w:t>angis etter følgende kriterier:</w:t>
      </w:r>
    </w:p>
    <w:p w14:paraId="4C68C1FC" w14:textId="77777777" w:rsidR="00FE1931" w:rsidRDefault="00FE1931" w:rsidP="00FE1931">
      <w:pPr>
        <w:ind w:left="567" w:hanging="567"/>
        <w:rPr>
          <w:szCs w:val="22"/>
        </w:rPr>
      </w:pPr>
      <w:r>
        <w:rPr>
          <w:szCs w:val="22"/>
        </w:rPr>
        <w:t>- Svært vanlige (flere enn 1 av 10 behandlede dyr får bivirkning(er))</w:t>
      </w:r>
    </w:p>
    <w:p w14:paraId="69E6AC5F" w14:textId="77777777" w:rsidR="00FE1931" w:rsidRDefault="00FE1931" w:rsidP="00FE1931">
      <w:pPr>
        <w:ind w:left="567" w:hanging="567"/>
        <w:rPr>
          <w:szCs w:val="22"/>
        </w:rPr>
      </w:pPr>
      <w:r>
        <w:rPr>
          <w:szCs w:val="22"/>
        </w:rPr>
        <w:t>- Vanlige (flere enn 1 men færre enn 10 av 100 behandlede dyr)</w:t>
      </w:r>
    </w:p>
    <w:p w14:paraId="516FB1D2" w14:textId="77777777" w:rsidR="00FE1931" w:rsidRDefault="00FE1931" w:rsidP="00FE1931">
      <w:pPr>
        <w:ind w:left="567" w:hanging="567"/>
        <w:rPr>
          <w:szCs w:val="22"/>
        </w:rPr>
      </w:pPr>
      <w:r>
        <w:rPr>
          <w:szCs w:val="22"/>
        </w:rPr>
        <w:t>- Mindre vanlige (flere enn 1 men færre enn 10 av 1000 behandlede dyr)</w:t>
      </w:r>
    </w:p>
    <w:p w14:paraId="4505A20D" w14:textId="77777777" w:rsidR="00FE1931" w:rsidRDefault="00FE1931" w:rsidP="00FE1931">
      <w:pPr>
        <w:ind w:left="567" w:hanging="567"/>
        <w:rPr>
          <w:szCs w:val="22"/>
        </w:rPr>
      </w:pPr>
      <w:r>
        <w:rPr>
          <w:szCs w:val="22"/>
        </w:rPr>
        <w:t>- Sjeldne (flere enn 1 men færre enn 10 av 10 000 behandlede dyr)</w:t>
      </w:r>
    </w:p>
    <w:p w14:paraId="0426A19F" w14:textId="1D3BB678" w:rsidR="00FE1931" w:rsidRDefault="00FE1931" w:rsidP="00FE1931">
      <w:pPr>
        <w:ind w:left="567" w:hanging="567"/>
        <w:rPr>
          <w:szCs w:val="22"/>
        </w:rPr>
      </w:pPr>
      <w:r>
        <w:rPr>
          <w:szCs w:val="22"/>
        </w:rPr>
        <w:t>- Svært sjeldne (færre enn 1 av 10 000 behandlede dyr, inkludert isolerte rapporter).</w:t>
      </w:r>
    </w:p>
    <w:p w14:paraId="5912FC85" w14:textId="77777777" w:rsidR="00FE1931" w:rsidRDefault="00FE1931" w:rsidP="00FE1931">
      <w:pPr>
        <w:ind w:right="-2"/>
        <w:rPr>
          <w:szCs w:val="22"/>
        </w:rPr>
      </w:pPr>
    </w:p>
    <w:p w14:paraId="486E5727" w14:textId="77777777" w:rsidR="00FE1931" w:rsidRDefault="00FE1931" w:rsidP="00FE1931">
      <w:pPr>
        <w:ind w:right="-2"/>
        <w:rPr>
          <w:szCs w:val="22"/>
        </w:rPr>
      </w:pPr>
      <w:r>
        <w:rPr>
          <w:szCs w:val="22"/>
        </w:rPr>
        <w:t>Hvis du legger merke til noen bivirkninger, også slike som ikke allerede er nevnt i dette pakningsvedlegget, eller du tror at legemidlet ikke har virket, bør dette meldes til din veterinær.</w:t>
      </w:r>
    </w:p>
    <w:p w14:paraId="4C124F08" w14:textId="77777777" w:rsidR="00FE1931" w:rsidRDefault="00FE1931" w:rsidP="00FE1931">
      <w:pPr>
        <w:rPr>
          <w:szCs w:val="22"/>
        </w:rPr>
      </w:pPr>
    </w:p>
    <w:p w14:paraId="763DC8A6" w14:textId="77777777" w:rsidR="00FD2250" w:rsidRPr="003C7A59" w:rsidRDefault="00FD2250" w:rsidP="00346A1D">
      <w:pPr>
        <w:pStyle w:val="BodyTextIndent"/>
        <w:tabs>
          <w:tab w:val="left" w:pos="0"/>
        </w:tabs>
        <w:jc w:val="left"/>
        <w:rPr>
          <w:szCs w:val="22"/>
        </w:rPr>
      </w:pPr>
    </w:p>
    <w:p w14:paraId="763DC8A8" w14:textId="77777777" w:rsidR="00FD2250" w:rsidRPr="003C7A59" w:rsidRDefault="00FD2250" w:rsidP="00346A1D">
      <w:pPr>
        <w:tabs>
          <w:tab w:val="clear" w:pos="567"/>
        </w:tabs>
        <w:spacing w:line="240" w:lineRule="auto"/>
        <w:ind w:left="567" w:hanging="567"/>
        <w:rPr>
          <w:szCs w:val="22"/>
        </w:rPr>
      </w:pPr>
      <w:r w:rsidRPr="00287171">
        <w:rPr>
          <w:b/>
          <w:szCs w:val="22"/>
          <w:highlight w:val="lightGray"/>
        </w:rPr>
        <w:t>7.</w:t>
      </w:r>
      <w:r w:rsidRPr="003C7A59">
        <w:rPr>
          <w:b/>
          <w:szCs w:val="22"/>
        </w:rPr>
        <w:tab/>
        <w:t>DYREARTER SOM PREPARATET ER BEREGNET TIL</w:t>
      </w:r>
      <w:r w:rsidR="003C332A" w:rsidRPr="003C7A59">
        <w:rPr>
          <w:b/>
          <w:szCs w:val="22"/>
        </w:rPr>
        <w:t xml:space="preserve"> (MÅLARTER)</w:t>
      </w:r>
    </w:p>
    <w:p w14:paraId="763DC8A9" w14:textId="77777777" w:rsidR="00FD2250" w:rsidRPr="003C7A59" w:rsidRDefault="00FD2250" w:rsidP="00346A1D">
      <w:pPr>
        <w:tabs>
          <w:tab w:val="clear" w:pos="567"/>
        </w:tabs>
        <w:spacing w:line="240" w:lineRule="auto"/>
        <w:rPr>
          <w:szCs w:val="22"/>
        </w:rPr>
      </w:pPr>
    </w:p>
    <w:p w14:paraId="763DC8AA" w14:textId="77777777" w:rsidR="00FD2250" w:rsidRPr="003C7A59" w:rsidRDefault="00FD2250" w:rsidP="00346A1D">
      <w:pPr>
        <w:spacing w:line="240" w:lineRule="auto"/>
        <w:ind w:left="567" w:hanging="567"/>
        <w:rPr>
          <w:szCs w:val="22"/>
        </w:rPr>
      </w:pPr>
      <w:r w:rsidRPr="003C7A59">
        <w:rPr>
          <w:szCs w:val="22"/>
        </w:rPr>
        <w:t>Katt</w:t>
      </w:r>
    </w:p>
    <w:p w14:paraId="763DC8AB" w14:textId="77777777" w:rsidR="00FD2250" w:rsidRPr="003C7A59" w:rsidRDefault="00FD2250" w:rsidP="00346A1D">
      <w:pPr>
        <w:tabs>
          <w:tab w:val="clear" w:pos="567"/>
        </w:tabs>
        <w:spacing w:line="240" w:lineRule="auto"/>
        <w:rPr>
          <w:szCs w:val="22"/>
        </w:rPr>
      </w:pPr>
    </w:p>
    <w:p w14:paraId="763DC8AC" w14:textId="77777777" w:rsidR="00FD2250" w:rsidRPr="003C7A59" w:rsidRDefault="00FD2250" w:rsidP="00346A1D">
      <w:pPr>
        <w:pStyle w:val="BodyTextIndent2"/>
        <w:tabs>
          <w:tab w:val="clear" w:pos="567"/>
        </w:tabs>
        <w:ind w:left="0" w:firstLine="0"/>
        <w:jc w:val="left"/>
        <w:rPr>
          <w:szCs w:val="22"/>
        </w:rPr>
      </w:pPr>
    </w:p>
    <w:p w14:paraId="01AB9DBD" w14:textId="77777777" w:rsidR="0095354B" w:rsidRPr="00647CF3" w:rsidRDefault="00FD2250" w:rsidP="0095354B">
      <w:pPr>
        <w:rPr>
          <w:b/>
          <w:szCs w:val="22"/>
        </w:rPr>
      </w:pPr>
      <w:r w:rsidRPr="00287171">
        <w:rPr>
          <w:b/>
          <w:szCs w:val="22"/>
          <w:highlight w:val="lightGray"/>
        </w:rPr>
        <w:t>8.</w:t>
      </w:r>
      <w:r w:rsidRPr="003C7A59">
        <w:rPr>
          <w:b/>
          <w:szCs w:val="22"/>
        </w:rPr>
        <w:tab/>
      </w:r>
      <w:r w:rsidR="0095354B" w:rsidRPr="00647CF3">
        <w:rPr>
          <w:b/>
          <w:szCs w:val="22"/>
        </w:rPr>
        <w:t>DOSERING FOR HVER MÅLART, TILFØRSELSVEI(ER) OG TILFØRSELSMÅTE</w:t>
      </w:r>
    </w:p>
    <w:p w14:paraId="763DC8AD" w14:textId="59E32E6D" w:rsidR="00FD2250" w:rsidRPr="003C7A59" w:rsidRDefault="00FD2250" w:rsidP="00346A1D">
      <w:pPr>
        <w:tabs>
          <w:tab w:val="clear" w:pos="567"/>
        </w:tabs>
        <w:spacing w:line="240" w:lineRule="auto"/>
        <w:ind w:left="567" w:hanging="567"/>
        <w:rPr>
          <w:szCs w:val="22"/>
        </w:rPr>
      </w:pPr>
    </w:p>
    <w:p w14:paraId="763DC8AF" w14:textId="77777777" w:rsidR="00FD2250" w:rsidRPr="003C7A59" w:rsidRDefault="005E0436" w:rsidP="00346A1D">
      <w:pPr>
        <w:spacing w:line="240" w:lineRule="auto"/>
        <w:rPr>
          <w:szCs w:val="22"/>
        </w:rPr>
      </w:pPr>
      <w:r w:rsidRPr="003C7A59">
        <w:rPr>
          <w:szCs w:val="22"/>
        </w:rPr>
        <w:t xml:space="preserve">En subkutan enkeltdose på </w:t>
      </w:r>
      <w:r w:rsidR="00FD2250" w:rsidRPr="003C7A59">
        <w:rPr>
          <w:szCs w:val="22"/>
        </w:rPr>
        <w:t>0,2 mg meloksikam/kg kroppsvekt (dvs. 0,1 ml/kg kroppsvekt) gis før kirurgi, f.eks. ved innledning av anestesi.</w:t>
      </w:r>
    </w:p>
    <w:p w14:paraId="763DC8B0" w14:textId="77777777" w:rsidR="00FD2250" w:rsidRPr="003C7A59" w:rsidRDefault="005E0436" w:rsidP="00346A1D">
      <w:pPr>
        <w:spacing w:line="240" w:lineRule="auto"/>
        <w:rPr>
          <w:szCs w:val="22"/>
        </w:rPr>
      </w:pPr>
      <w:r w:rsidRPr="003C7A59">
        <w:rPr>
          <w:szCs w:val="22"/>
        </w:rPr>
        <w:t>Dersom behandlingen skal fortsette kan man 24 timer senere gi en dose på 0,05 mg meloksikam/kg kroppsvekt av Metacam 0,5 mg/ml mikstur, suspensjon til katt. Denne behandlingen kan gjentas ytterligere 3 ganger med 24 timers mellomrom, dvs opp til totalt 4 doser mikstur.</w:t>
      </w:r>
    </w:p>
    <w:p w14:paraId="763DC8B1" w14:textId="77777777" w:rsidR="00FD2250" w:rsidRPr="003C7A59" w:rsidRDefault="00FD2250" w:rsidP="00346A1D">
      <w:pPr>
        <w:spacing w:line="240" w:lineRule="auto"/>
        <w:jc w:val="both"/>
        <w:rPr>
          <w:szCs w:val="22"/>
        </w:rPr>
      </w:pPr>
    </w:p>
    <w:p w14:paraId="763DC8B2" w14:textId="31628E0A" w:rsidR="00FD2250" w:rsidRPr="003C7A59" w:rsidRDefault="00FD2250" w:rsidP="00346A1D">
      <w:pPr>
        <w:spacing w:line="240" w:lineRule="auto"/>
        <w:rPr>
          <w:szCs w:val="22"/>
        </w:rPr>
      </w:pPr>
      <w:r w:rsidRPr="003C7A59">
        <w:rPr>
          <w:szCs w:val="22"/>
        </w:rPr>
        <w:t xml:space="preserve">En subkutan </w:t>
      </w:r>
      <w:r w:rsidR="005E0436" w:rsidRPr="003C7A59">
        <w:rPr>
          <w:szCs w:val="22"/>
        </w:rPr>
        <w:t>enkelt</w:t>
      </w:r>
      <w:r w:rsidRPr="003C7A59">
        <w:rPr>
          <w:szCs w:val="22"/>
        </w:rPr>
        <w:t xml:space="preserve">injeksjon på 0,3 mg meloksikam/kg kroppsvekt (dvs. 0,15 ml/kg kroppsvekt) har også vist seg å være sikker og effektiv ved reduksjon av postoperative smerter og inflammasjon. Denne behandlingen kan benyttes </w:t>
      </w:r>
      <w:r w:rsidR="005E0436" w:rsidRPr="003C7A59">
        <w:rPr>
          <w:szCs w:val="22"/>
        </w:rPr>
        <w:t>etter o</w:t>
      </w:r>
      <w:r w:rsidR="00DE0B52">
        <w:rPr>
          <w:szCs w:val="22"/>
        </w:rPr>
        <w:t>p</w:t>
      </w:r>
      <w:r w:rsidR="005E0436" w:rsidRPr="003C7A59">
        <w:rPr>
          <w:szCs w:val="22"/>
        </w:rPr>
        <w:t xml:space="preserve">erasjon av </w:t>
      </w:r>
      <w:r w:rsidRPr="003C7A59">
        <w:rPr>
          <w:szCs w:val="22"/>
        </w:rPr>
        <w:t xml:space="preserve">katter </w:t>
      </w:r>
      <w:r w:rsidR="005E0436" w:rsidRPr="003C7A59">
        <w:rPr>
          <w:szCs w:val="22"/>
        </w:rPr>
        <w:t xml:space="preserve">når </w:t>
      </w:r>
      <w:r w:rsidRPr="003C7A59">
        <w:rPr>
          <w:szCs w:val="22"/>
        </w:rPr>
        <w:t xml:space="preserve">oral oppfølgning </w:t>
      </w:r>
      <w:r w:rsidR="005E0436" w:rsidRPr="003C7A59">
        <w:rPr>
          <w:szCs w:val="22"/>
        </w:rPr>
        <w:t xml:space="preserve">ikke </w:t>
      </w:r>
      <w:r w:rsidRPr="003C7A59">
        <w:rPr>
          <w:szCs w:val="22"/>
        </w:rPr>
        <w:t xml:space="preserve">er mulig, f.eks. </w:t>
      </w:r>
      <w:r w:rsidR="005E0436" w:rsidRPr="003C7A59">
        <w:rPr>
          <w:szCs w:val="22"/>
        </w:rPr>
        <w:t xml:space="preserve">til </w:t>
      </w:r>
      <w:r w:rsidRPr="003C7A59">
        <w:rPr>
          <w:szCs w:val="22"/>
        </w:rPr>
        <w:t xml:space="preserve">ville katter. I disse tilfellene skal ikke oral oppfølgningsbehandling brukes. </w:t>
      </w:r>
    </w:p>
    <w:p w14:paraId="763DC8B3" w14:textId="77777777" w:rsidR="00FD2250" w:rsidRPr="003C7A59" w:rsidRDefault="00FD2250" w:rsidP="00346A1D">
      <w:pPr>
        <w:pStyle w:val="BodyTextIndent"/>
        <w:jc w:val="left"/>
        <w:rPr>
          <w:szCs w:val="22"/>
        </w:rPr>
      </w:pPr>
    </w:p>
    <w:p w14:paraId="763DC8B4" w14:textId="77777777" w:rsidR="00FD2250" w:rsidRPr="003C7A59" w:rsidRDefault="00FD2250" w:rsidP="00346A1D">
      <w:pPr>
        <w:pStyle w:val="BodyTextIndent"/>
        <w:jc w:val="left"/>
        <w:rPr>
          <w:szCs w:val="22"/>
        </w:rPr>
      </w:pPr>
    </w:p>
    <w:p w14:paraId="763DC8B5" w14:textId="77777777" w:rsidR="00FD2250" w:rsidRPr="003C7A59" w:rsidRDefault="00FD2250" w:rsidP="00346A1D">
      <w:pPr>
        <w:tabs>
          <w:tab w:val="clear" w:pos="567"/>
        </w:tabs>
        <w:spacing w:line="240" w:lineRule="auto"/>
        <w:ind w:left="567" w:hanging="567"/>
        <w:rPr>
          <w:szCs w:val="22"/>
        </w:rPr>
      </w:pPr>
      <w:r w:rsidRPr="00287171">
        <w:rPr>
          <w:b/>
          <w:szCs w:val="22"/>
          <w:highlight w:val="lightGray"/>
        </w:rPr>
        <w:t>9.</w:t>
      </w:r>
      <w:r w:rsidRPr="003C7A59">
        <w:rPr>
          <w:b/>
          <w:szCs w:val="22"/>
        </w:rPr>
        <w:tab/>
        <w:t>OPPLYSNINGER OM KORREKT BRUK</w:t>
      </w:r>
    </w:p>
    <w:p w14:paraId="763DC8B6" w14:textId="77777777" w:rsidR="00FD2250" w:rsidRPr="003C7A59" w:rsidRDefault="00FD2250" w:rsidP="00346A1D">
      <w:pPr>
        <w:tabs>
          <w:tab w:val="clear" w:pos="567"/>
        </w:tabs>
        <w:spacing w:line="240" w:lineRule="auto"/>
        <w:rPr>
          <w:szCs w:val="22"/>
        </w:rPr>
      </w:pPr>
    </w:p>
    <w:p w14:paraId="763DC8B7" w14:textId="77777777" w:rsidR="00FD2250" w:rsidRPr="003C7A59" w:rsidRDefault="00FD2250" w:rsidP="00346A1D">
      <w:pPr>
        <w:pStyle w:val="BodyTextIndent"/>
        <w:jc w:val="left"/>
        <w:rPr>
          <w:szCs w:val="22"/>
        </w:rPr>
      </w:pPr>
      <w:r w:rsidRPr="003C7A59">
        <w:rPr>
          <w:szCs w:val="22"/>
        </w:rPr>
        <w:t>En bør være spesielt nøyaktig ved dosering.</w:t>
      </w:r>
    </w:p>
    <w:p w14:paraId="763DC8B8" w14:textId="77777777" w:rsidR="00FD2250" w:rsidRPr="003C7A59" w:rsidRDefault="00FD2250" w:rsidP="00346A1D">
      <w:pPr>
        <w:tabs>
          <w:tab w:val="clear" w:pos="567"/>
        </w:tabs>
        <w:spacing w:line="240" w:lineRule="auto"/>
        <w:rPr>
          <w:szCs w:val="22"/>
        </w:rPr>
      </w:pPr>
      <w:r w:rsidRPr="003C7A59">
        <w:rPr>
          <w:szCs w:val="22"/>
        </w:rPr>
        <w:t>Unngå kontaminasjon ved bruk.</w:t>
      </w:r>
    </w:p>
    <w:p w14:paraId="763DC8B9" w14:textId="77777777" w:rsidR="00FD2250" w:rsidRPr="003C7A59" w:rsidRDefault="00FD2250" w:rsidP="00346A1D">
      <w:pPr>
        <w:tabs>
          <w:tab w:val="clear" w:pos="567"/>
        </w:tabs>
        <w:spacing w:line="240" w:lineRule="auto"/>
        <w:rPr>
          <w:szCs w:val="22"/>
        </w:rPr>
      </w:pPr>
    </w:p>
    <w:p w14:paraId="763DC8BA" w14:textId="77777777" w:rsidR="00FD2250" w:rsidRPr="003C7A59" w:rsidRDefault="00FD2250" w:rsidP="00346A1D">
      <w:pPr>
        <w:tabs>
          <w:tab w:val="clear" w:pos="567"/>
        </w:tabs>
        <w:spacing w:line="240" w:lineRule="auto"/>
        <w:rPr>
          <w:szCs w:val="22"/>
        </w:rPr>
      </w:pPr>
    </w:p>
    <w:p w14:paraId="763DC8BB" w14:textId="756EB3E7" w:rsidR="00FD2250" w:rsidRPr="003C7A59" w:rsidRDefault="00FD2250" w:rsidP="00346A1D">
      <w:pPr>
        <w:tabs>
          <w:tab w:val="clear" w:pos="567"/>
        </w:tabs>
        <w:spacing w:line="240" w:lineRule="auto"/>
        <w:ind w:left="567" w:hanging="567"/>
        <w:rPr>
          <w:b/>
          <w:szCs w:val="22"/>
        </w:rPr>
      </w:pPr>
      <w:r w:rsidRPr="00287171">
        <w:rPr>
          <w:b/>
          <w:szCs w:val="22"/>
          <w:highlight w:val="lightGray"/>
        </w:rPr>
        <w:t>10.</w:t>
      </w:r>
      <w:r w:rsidRPr="003C7A59">
        <w:rPr>
          <w:b/>
          <w:szCs w:val="22"/>
        </w:rPr>
        <w:tab/>
        <w:t>TILBAKEHOLDELSESTID</w:t>
      </w:r>
      <w:r w:rsidR="00FE1931">
        <w:rPr>
          <w:b/>
          <w:szCs w:val="22"/>
        </w:rPr>
        <w:t>(ER)</w:t>
      </w:r>
    </w:p>
    <w:p w14:paraId="763DC8BC" w14:textId="77777777" w:rsidR="00FD2250" w:rsidRPr="003C7A59" w:rsidRDefault="00FD2250" w:rsidP="00346A1D">
      <w:pPr>
        <w:tabs>
          <w:tab w:val="clear" w:pos="567"/>
        </w:tabs>
        <w:spacing w:line="240" w:lineRule="auto"/>
        <w:rPr>
          <w:szCs w:val="22"/>
        </w:rPr>
      </w:pPr>
    </w:p>
    <w:p w14:paraId="763DC8BD" w14:textId="77777777" w:rsidR="00FD2250" w:rsidRPr="003C7A59" w:rsidRDefault="00FD2250" w:rsidP="00346A1D">
      <w:pPr>
        <w:spacing w:line="240" w:lineRule="auto"/>
        <w:ind w:left="567" w:hanging="567"/>
        <w:rPr>
          <w:szCs w:val="22"/>
        </w:rPr>
      </w:pPr>
      <w:r w:rsidRPr="003C7A59">
        <w:rPr>
          <w:szCs w:val="22"/>
        </w:rPr>
        <w:t>Ikke relevant.</w:t>
      </w:r>
    </w:p>
    <w:p w14:paraId="763DC8BE" w14:textId="77777777" w:rsidR="00FD2250" w:rsidRPr="003C7A59" w:rsidRDefault="00FD2250" w:rsidP="00346A1D">
      <w:pPr>
        <w:tabs>
          <w:tab w:val="clear" w:pos="567"/>
        </w:tabs>
        <w:spacing w:line="240" w:lineRule="auto"/>
        <w:rPr>
          <w:szCs w:val="22"/>
        </w:rPr>
      </w:pPr>
    </w:p>
    <w:p w14:paraId="763DC8BF" w14:textId="77777777" w:rsidR="002C1713" w:rsidRPr="003870EC" w:rsidRDefault="002C1713" w:rsidP="00346A1D">
      <w:pPr>
        <w:tabs>
          <w:tab w:val="clear" w:pos="567"/>
        </w:tabs>
        <w:spacing w:line="240" w:lineRule="auto"/>
        <w:ind w:left="567" w:hanging="567"/>
        <w:rPr>
          <w:bCs/>
          <w:szCs w:val="22"/>
        </w:rPr>
      </w:pPr>
    </w:p>
    <w:p w14:paraId="763DC8C0" w14:textId="77777777" w:rsidR="00FD2250" w:rsidRPr="003C7A59" w:rsidRDefault="00FD2250" w:rsidP="00327683">
      <w:pPr>
        <w:keepNext/>
        <w:tabs>
          <w:tab w:val="clear" w:pos="567"/>
        </w:tabs>
        <w:spacing w:line="240" w:lineRule="auto"/>
        <w:ind w:left="567" w:hanging="567"/>
        <w:rPr>
          <w:szCs w:val="22"/>
        </w:rPr>
      </w:pPr>
      <w:r w:rsidRPr="00287171">
        <w:rPr>
          <w:b/>
          <w:szCs w:val="22"/>
          <w:highlight w:val="lightGray"/>
        </w:rPr>
        <w:lastRenderedPageBreak/>
        <w:t>11.</w:t>
      </w:r>
      <w:r w:rsidRPr="003C7A59">
        <w:rPr>
          <w:b/>
          <w:szCs w:val="22"/>
        </w:rPr>
        <w:tab/>
        <w:t>SPESIELLE FORHOLDSREGLER VEDRØRENDE OPPBEVARING</w:t>
      </w:r>
    </w:p>
    <w:p w14:paraId="763DC8C1" w14:textId="77777777" w:rsidR="00FD2250" w:rsidRPr="003C7A59" w:rsidRDefault="00FD2250" w:rsidP="00327683">
      <w:pPr>
        <w:keepNext/>
        <w:tabs>
          <w:tab w:val="clear" w:pos="567"/>
        </w:tabs>
        <w:spacing w:line="240" w:lineRule="auto"/>
        <w:rPr>
          <w:szCs w:val="22"/>
        </w:rPr>
      </w:pPr>
    </w:p>
    <w:p w14:paraId="763DC8C2" w14:textId="77777777" w:rsidR="00FD2250" w:rsidRPr="003C7A59" w:rsidRDefault="00FD2250" w:rsidP="00327683">
      <w:pPr>
        <w:keepNext/>
        <w:tabs>
          <w:tab w:val="clear" w:pos="567"/>
        </w:tabs>
        <w:spacing w:line="240" w:lineRule="auto"/>
        <w:rPr>
          <w:szCs w:val="22"/>
        </w:rPr>
      </w:pPr>
      <w:r w:rsidRPr="003C7A59">
        <w:rPr>
          <w:szCs w:val="22"/>
        </w:rPr>
        <w:t>Oppbevares utilgjengelig for barn.</w:t>
      </w:r>
    </w:p>
    <w:p w14:paraId="763DC8C3" w14:textId="77777777" w:rsidR="00FD2250" w:rsidRPr="003C7A59" w:rsidRDefault="00FD2250" w:rsidP="00346A1D">
      <w:pPr>
        <w:tabs>
          <w:tab w:val="clear" w:pos="567"/>
        </w:tabs>
        <w:spacing w:line="240" w:lineRule="auto"/>
        <w:rPr>
          <w:szCs w:val="22"/>
        </w:rPr>
      </w:pPr>
      <w:r w:rsidRPr="003C7A59">
        <w:rPr>
          <w:szCs w:val="22"/>
        </w:rPr>
        <w:t>Dette veterinærpreparatet krever ingen spesielle oppbevaringsbetingelser.</w:t>
      </w:r>
    </w:p>
    <w:p w14:paraId="763DC8C4" w14:textId="7B78F671" w:rsidR="00FD2250" w:rsidRPr="003C7A59" w:rsidRDefault="00FD2250" w:rsidP="00346A1D">
      <w:pPr>
        <w:spacing w:line="240" w:lineRule="auto"/>
        <w:rPr>
          <w:szCs w:val="22"/>
        </w:rPr>
      </w:pPr>
      <w:r w:rsidRPr="003C7A59">
        <w:rPr>
          <w:szCs w:val="22"/>
        </w:rPr>
        <w:t xml:space="preserve">Holdbarhet etter anbrudd av beholder: 28 </w:t>
      </w:r>
      <w:r w:rsidR="000B5645">
        <w:rPr>
          <w:szCs w:val="22"/>
        </w:rPr>
        <w:t>døgn</w:t>
      </w:r>
      <w:r w:rsidRPr="003C7A59">
        <w:rPr>
          <w:szCs w:val="22"/>
        </w:rPr>
        <w:t>.</w:t>
      </w:r>
    </w:p>
    <w:p w14:paraId="763DC8C5" w14:textId="2CEFDBD8" w:rsidR="00E3711C" w:rsidRPr="003C7A59" w:rsidRDefault="00E3711C" w:rsidP="00E3711C">
      <w:pPr>
        <w:spacing w:line="240" w:lineRule="auto"/>
        <w:rPr>
          <w:szCs w:val="22"/>
        </w:rPr>
      </w:pPr>
      <w:r w:rsidRPr="003C7A59">
        <w:rPr>
          <w:szCs w:val="22"/>
        </w:rPr>
        <w:t>Bruk ikke dette veterinærpreparatet etter den utløpsdatoen som er angitt på esken og flasken etter EXP.</w:t>
      </w:r>
    </w:p>
    <w:p w14:paraId="763DC8C6" w14:textId="77777777" w:rsidR="00FD2250" w:rsidRPr="003870EC" w:rsidRDefault="00FD2250" w:rsidP="00346A1D">
      <w:pPr>
        <w:tabs>
          <w:tab w:val="clear" w:pos="567"/>
        </w:tabs>
        <w:spacing w:line="240" w:lineRule="auto"/>
        <w:ind w:left="567" w:hanging="567"/>
        <w:rPr>
          <w:bCs/>
          <w:szCs w:val="22"/>
        </w:rPr>
      </w:pPr>
    </w:p>
    <w:p w14:paraId="763DC8C7" w14:textId="77777777" w:rsidR="00FD2250" w:rsidRPr="003870EC" w:rsidRDefault="00FD2250" w:rsidP="00346A1D">
      <w:pPr>
        <w:tabs>
          <w:tab w:val="clear" w:pos="567"/>
        </w:tabs>
        <w:spacing w:line="240" w:lineRule="auto"/>
        <w:ind w:left="567" w:hanging="567"/>
        <w:rPr>
          <w:bCs/>
          <w:szCs w:val="22"/>
        </w:rPr>
      </w:pPr>
    </w:p>
    <w:p w14:paraId="763DC8C8" w14:textId="77777777" w:rsidR="00FD2250" w:rsidRPr="003C7A59" w:rsidRDefault="00FD2250" w:rsidP="00346A1D">
      <w:pPr>
        <w:tabs>
          <w:tab w:val="clear" w:pos="567"/>
        </w:tabs>
        <w:spacing w:line="240" w:lineRule="auto"/>
        <w:ind w:left="567" w:hanging="567"/>
        <w:rPr>
          <w:b/>
          <w:szCs w:val="22"/>
        </w:rPr>
      </w:pPr>
      <w:r w:rsidRPr="00287171">
        <w:rPr>
          <w:b/>
          <w:szCs w:val="22"/>
          <w:highlight w:val="lightGray"/>
        </w:rPr>
        <w:t>12.</w:t>
      </w:r>
      <w:r w:rsidRPr="003C7A59">
        <w:rPr>
          <w:b/>
          <w:szCs w:val="22"/>
        </w:rPr>
        <w:tab/>
        <w:t>SPESIELLE ADVARSLER</w:t>
      </w:r>
    </w:p>
    <w:p w14:paraId="763DC8C9" w14:textId="77777777" w:rsidR="00FD2250" w:rsidRPr="003C7A59" w:rsidRDefault="00FD2250" w:rsidP="00346A1D">
      <w:pPr>
        <w:tabs>
          <w:tab w:val="clear" w:pos="567"/>
        </w:tabs>
        <w:spacing w:line="240" w:lineRule="auto"/>
        <w:rPr>
          <w:szCs w:val="22"/>
        </w:rPr>
      </w:pPr>
    </w:p>
    <w:p w14:paraId="7BDB7728" w14:textId="77777777" w:rsidR="008C3859" w:rsidRDefault="00FE1931" w:rsidP="00766C29">
      <w:pPr>
        <w:spacing w:line="240" w:lineRule="auto"/>
        <w:rPr>
          <w:szCs w:val="22"/>
          <w:u w:val="single"/>
        </w:rPr>
      </w:pPr>
      <w:r>
        <w:rPr>
          <w:szCs w:val="22"/>
          <w:u w:val="single"/>
        </w:rPr>
        <w:t>Spesielle forholdsregler for bruk til dyr:</w:t>
      </w:r>
    </w:p>
    <w:p w14:paraId="763DC8CB" w14:textId="77777777" w:rsidR="00EB3609" w:rsidRPr="003C7A59" w:rsidRDefault="00FD2250" w:rsidP="00766C29">
      <w:pPr>
        <w:spacing w:line="240" w:lineRule="auto"/>
        <w:rPr>
          <w:szCs w:val="22"/>
        </w:rPr>
      </w:pPr>
      <w:r w:rsidRPr="003C7A59">
        <w:rPr>
          <w:szCs w:val="22"/>
        </w:rPr>
        <w:t xml:space="preserve">Hvis det oppstår bivirkninger, må behandlingen </w:t>
      </w:r>
      <w:r w:rsidR="001C3820" w:rsidRPr="003C7A59">
        <w:rPr>
          <w:szCs w:val="22"/>
        </w:rPr>
        <w:t>avbrytes</w:t>
      </w:r>
      <w:r w:rsidRPr="003C7A59">
        <w:rPr>
          <w:szCs w:val="22"/>
        </w:rPr>
        <w:t xml:space="preserve"> og veterinær kontaktes.</w:t>
      </w:r>
    </w:p>
    <w:p w14:paraId="763DC8CC" w14:textId="77777777" w:rsidR="00FD2250" w:rsidRPr="003C7A59" w:rsidRDefault="00FD2250" w:rsidP="00346A1D">
      <w:pPr>
        <w:pStyle w:val="BodyTextIndent"/>
        <w:tabs>
          <w:tab w:val="left" w:pos="709"/>
        </w:tabs>
        <w:jc w:val="left"/>
        <w:rPr>
          <w:szCs w:val="22"/>
        </w:rPr>
      </w:pPr>
      <w:r w:rsidRPr="003C7A59">
        <w:rPr>
          <w:szCs w:val="22"/>
        </w:rPr>
        <w:t>Må ikke brukes til dehydrerte, hypovolemiske eller hypotensive katter, da det foreligger potensiell fare for nyretoksisitet.</w:t>
      </w:r>
    </w:p>
    <w:p w14:paraId="763DC8CD" w14:textId="77777777" w:rsidR="00EB3609" w:rsidRPr="003C7A59" w:rsidRDefault="00FD2250" w:rsidP="00346A1D">
      <w:pPr>
        <w:tabs>
          <w:tab w:val="clear" w:pos="567"/>
        </w:tabs>
        <w:spacing w:line="240" w:lineRule="auto"/>
        <w:rPr>
          <w:rStyle w:val="mediumtext1"/>
          <w:sz w:val="22"/>
          <w:szCs w:val="22"/>
          <w:shd w:val="clear" w:color="auto" w:fill="FFFFFF"/>
        </w:rPr>
      </w:pPr>
      <w:r w:rsidRPr="003C7A59">
        <w:rPr>
          <w:rStyle w:val="mediumtext1"/>
          <w:sz w:val="22"/>
          <w:szCs w:val="22"/>
          <w:shd w:val="clear" w:color="auto" w:fill="FFFFFF"/>
        </w:rPr>
        <w:t>Under anestesi bør overvåking og væsketerapi anses som standard praksis.</w:t>
      </w:r>
    </w:p>
    <w:p w14:paraId="763DC8CE" w14:textId="77777777" w:rsidR="00FD2250" w:rsidRPr="003C7A59" w:rsidRDefault="00FE7184" w:rsidP="00346A1D">
      <w:pPr>
        <w:tabs>
          <w:tab w:val="clear" w:pos="567"/>
        </w:tabs>
        <w:spacing w:line="240" w:lineRule="auto"/>
        <w:rPr>
          <w:szCs w:val="22"/>
          <w:lang w:eastAsia="nb-NO"/>
        </w:rPr>
      </w:pPr>
      <w:r w:rsidRPr="003C7A59">
        <w:rPr>
          <w:rStyle w:val="mediumtext1"/>
          <w:sz w:val="22"/>
          <w:szCs w:val="22"/>
          <w:shd w:val="clear" w:color="auto" w:fill="FFFFFF"/>
        </w:rPr>
        <w:t xml:space="preserve">Ved </w:t>
      </w:r>
      <w:r w:rsidR="005E0436" w:rsidRPr="003C7A59">
        <w:rPr>
          <w:rStyle w:val="mediumtext1"/>
          <w:sz w:val="22"/>
          <w:szCs w:val="22"/>
          <w:shd w:val="clear" w:color="auto" w:fill="FFFFFF"/>
        </w:rPr>
        <w:t xml:space="preserve">behov for </w:t>
      </w:r>
      <w:r w:rsidRPr="003C7A59">
        <w:rPr>
          <w:rStyle w:val="mediumtext1"/>
          <w:sz w:val="22"/>
          <w:szCs w:val="22"/>
          <w:shd w:val="clear" w:color="auto" w:fill="FFFFFF"/>
        </w:rPr>
        <w:t>ytterligere</w:t>
      </w:r>
      <w:r w:rsidR="00FD2250" w:rsidRPr="003C7A59">
        <w:rPr>
          <w:rStyle w:val="mediumtext1"/>
          <w:sz w:val="22"/>
          <w:szCs w:val="22"/>
          <w:shd w:val="clear" w:color="auto" w:fill="FFFFFF"/>
        </w:rPr>
        <w:t xml:space="preserve"> smertelindring </w:t>
      </w:r>
      <w:r w:rsidR="005E0436" w:rsidRPr="003C7A59">
        <w:rPr>
          <w:rStyle w:val="mediumtext1"/>
          <w:sz w:val="22"/>
          <w:szCs w:val="22"/>
          <w:shd w:val="clear" w:color="auto" w:fill="FFFFFF"/>
        </w:rPr>
        <w:t>bør annen</w:t>
      </w:r>
      <w:r w:rsidR="00FD2250" w:rsidRPr="003C7A59">
        <w:rPr>
          <w:rStyle w:val="mediumtext1"/>
          <w:sz w:val="22"/>
          <w:szCs w:val="22"/>
          <w:shd w:val="clear" w:color="auto" w:fill="FFFFFF"/>
        </w:rPr>
        <w:t xml:space="preserve"> smerteterapi vurderes</w:t>
      </w:r>
      <w:r w:rsidR="008529EE" w:rsidRPr="003C7A59">
        <w:rPr>
          <w:rStyle w:val="mediumtext1"/>
          <w:sz w:val="22"/>
          <w:szCs w:val="22"/>
          <w:shd w:val="clear" w:color="auto" w:fill="FFFFFF"/>
        </w:rPr>
        <w:t>.</w:t>
      </w:r>
    </w:p>
    <w:p w14:paraId="763DC8CF" w14:textId="77777777" w:rsidR="00FD2250" w:rsidRPr="003C7A59" w:rsidRDefault="00FD2250" w:rsidP="00346A1D">
      <w:pPr>
        <w:spacing w:line="240" w:lineRule="auto"/>
        <w:rPr>
          <w:szCs w:val="22"/>
        </w:rPr>
      </w:pPr>
    </w:p>
    <w:p w14:paraId="524D8EB3" w14:textId="77777777" w:rsidR="008C3859" w:rsidRDefault="00FE1931" w:rsidP="00346A1D">
      <w:pPr>
        <w:spacing w:line="240" w:lineRule="auto"/>
        <w:rPr>
          <w:szCs w:val="22"/>
        </w:rPr>
      </w:pPr>
      <w:r>
        <w:rPr>
          <w:szCs w:val="22"/>
          <w:u w:val="single"/>
        </w:rPr>
        <w:t>Spesielle forholdsregler for personen som håndterer veterinærpreparatet</w:t>
      </w:r>
      <w:r>
        <w:rPr>
          <w:szCs w:val="22"/>
        </w:rPr>
        <w:t>:</w:t>
      </w:r>
    </w:p>
    <w:p w14:paraId="763DC8D1" w14:textId="7AC734AF" w:rsidR="00FD2250" w:rsidRPr="003C7A59" w:rsidRDefault="00FD2250" w:rsidP="00346A1D">
      <w:pPr>
        <w:spacing w:line="240" w:lineRule="auto"/>
        <w:rPr>
          <w:szCs w:val="22"/>
        </w:rPr>
      </w:pPr>
      <w:r w:rsidRPr="003C7A59">
        <w:rPr>
          <w:szCs w:val="22"/>
        </w:rPr>
        <w:t xml:space="preserve">Utilsiktet </w:t>
      </w:r>
      <w:r w:rsidR="000B5645">
        <w:rPr>
          <w:szCs w:val="22"/>
        </w:rPr>
        <w:t>selvinjeksjon</w:t>
      </w:r>
      <w:r w:rsidRPr="003C7A59">
        <w:rPr>
          <w:szCs w:val="22"/>
        </w:rPr>
        <w:t xml:space="preserve"> kan føre til smerte. Personer som er overfølsomme for NSAIDs skal unngå kontakt med veterinærpreparatet. </w:t>
      </w:r>
    </w:p>
    <w:p w14:paraId="763DC8D2" w14:textId="23100A60" w:rsidR="00FD2250" w:rsidRDefault="00FD2250" w:rsidP="00346A1D">
      <w:pPr>
        <w:spacing w:line="240" w:lineRule="auto"/>
        <w:rPr>
          <w:szCs w:val="22"/>
        </w:rPr>
      </w:pPr>
      <w:r w:rsidRPr="003C7A59">
        <w:rPr>
          <w:szCs w:val="22"/>
        </w:rPr>
        <w:t xml:space="preserve">Ved utilsiktet </w:t>
      </w:r>
      <w:r w:rsidR="000B5645">
        <w:rPr>
          <w:szCs w:val="22"/>
        </w:rPr>
        <w:t>selvinjeksjon</w:t>
      </w:r>
      <w:r w:rsidRPr="003C7A59">
        <w:rPr>
          <w:szCs w:val="22"/>
        </w:rPr>
        <w:t xml:space="preserve">, søk straks legehjelp og vis legen pakningsvedlegget eller etiketten. </w:t>
      </w:r>
    </w:p>
    <w:p w14:paraId="396ABA26" w14:textId="08D1A884" w:rsidR="003D7CA9" w:rsidRPr="003C7A59" w:rsidRDefault="003D7CA9" w:rsidP="002C5154">
      <w:pPr>
        <w:autoSpaceDE w:val="0"/>
        <w:autoSpaceDN w:val="0"/>
        <w:adjustRightInd w:val="0"/>
        <w:spacing w:line="240" w:lineRule="auto"/>
        <w:rPr>
          <w:szCs w:val="22"/>
        </w:rPr>
      </w:pPr>
      <w:r w:rsidRPr="008456A0">
        <w:rPr>
          <w:szCs w:val="22"/>
        </w:rPr>
        <w:t>Dette veteinærpreparatet kan forårsake øyeirritasjon. Ved kontakt med øynene, skyll</w:t>
      </w:r>
      <w:r w:rsidR="000A5A4D">
        <w:rPr>
          <w:szCs w:val="22"/>
        </w:rPr>
        <w:t xml:space="preserve"> </w:t>
      </w:r>
      <w:r w:rsidRPr="008456A0">
        <w:rPr>
          <w:szCs w:val="22"/>
        </w:rPr>
        <w:t>umiddelbart grundig med vann.</w:t>
      </w:r>
    </w:p>
    <w:p w14:paraId="763DC8D3" w14:textId="77777777" w:rsidR="00FD2250" w:rsidRDefault="00FD2250" w:rsidP="00E3711C">
      <w:pPr>
        <w:tabs>
          <w:tab w:val="clear" w:pos="567"/>
        </w:tabs>
        <w:spacing w:line="240" w:lineRule="auto"/>
        <w:rPr>
          <w:bCs/>
          <w:szCs w:val="22"/>
        </w:rPr>
      </w:pPr>
    </w:p>
    <w:p w14:paraId="763DC8D4" w14:textId="0CE041BC" w:rsidR="00E3711C" w:rsidRPr="003C7A59" w:rsidRDefault="00FE1931" w:rsidP="00E3711C">
      <w:pPr>
        <w:tabs>
          <w:tab w:val="clear" w:pos="567"/>
        </w:tabs>
        <w:spacing w:line="240" w:lineRule="auto"/>
        <w:rPr>
          <w:szCs w:val="22"/>
          <w:u w:val="single"/>
          <w:lang w:eastAsia="nb-NO"/>
        </w:rPr>
      </w:pPr>
      <w:r>
        <w:rPr>
          <w:szCs w:val="22"/>
          <w:u w:val="single"/>
          <w:lang w:eastAsia="nb-NO"/>
        </w:rPr>
        <w:t>D</w:t>
      </w:r>
      <w:r w:rsidR="00E3711C" w:rsidRPr="003C7A59">
        <w:rPr>
          <w:szCs w:val="22"/>
          <w:u w:val="single"/>
          <w:lang w:eastAsia="nb-NO"/>
        </w:rPr>
        <w:t>rektighet og diegiving</w:t>
      </w:r>
      <w:r w:rsidR="008C3859">
        <w:rPr>
          <w:szCs w:val="22"/>
          <w:u w:val="single"/>
          <w:lang w:eastAsia="nb-NO"/>
        </w:rPr>
        <w:t>:</w:t>
      </w:r>
    </w:p>
    <w:p w14:paraId="763DC8D5" w14:textId="6795E626" w:rsidR="00FD2250" w:rsidRPr="003C7A59" w:rsidRDefault="00FD2250" w:rsidP="00346A1D">
      <w:pPr>
        <w:spacing w:line="240" w:lineRule="auto"/>
        <w:rPr>
          <w:szCs w:val="22"/>
        </w:rPr>
      </w:pPr>
      <w:r w:rsidRPr="003C7A59">
        <w:rPr>
          <w:szCs w:val="22"/>
        </w:rPr>
        <w:t xml:space="preserve">Se </w:t>
      </w:r>
      <w:r w:rsidR="00F727D6" w:rsidRPr="003C7A59">
        <w:rPr>
          <w:szCs w:val="22"/>
        </w:rPr>
        <w:t>punkt</w:t>
      </w:r>
      <w:r w:rsidRPr="003C7A59">
        <w:rPr>
          <w:szCs w:val="22"/>
        </w:rPr>
        <w:t xml:space="preserve"> </w:t>
      </w:r>
      <w:r w:rsidR="008C3859">
        <w:rPr>
          <w:szCs w:val="22"/>
        </w:rPr>
        <w:t>«</w:t>
      </w:r>
      <w:r w:rsidRPr="003C7A59">
        <w:rPr>
          <w:szCs w:val="22"/>
          <w:lang w:eastAsia="nb-NO"/>
        </w:rPr>
        <w:t>K</w:t>
      </w:r>
      <w:r w:rsidRPr="003C7A59">
        <w:rPr>
          <w:szCs w:val="22"/>
        </w:rPr>
        <w:t>ontraindikasjoner</w:t>
      </w:r>
      <w:r w:rsidR="008C3859">
        <w:rPr>
          <w:szCs w:val="22"/>
        </w:rPr>
        <w:t>»</w:t>
      </w:r>
      <w:r w:rsidRPr="003C7A59">
        <w:rPr>
          <w:szCs w:val="22"/>
        </w:rPr>
        <w:t>.</w:t>
      </w:r>
    </w:p>
    <w:p w14:paraId="763DC8D6" w14:textId="77777777" w:rsidR="00FD2250" w:rsidRPr="003870EC" w:rsidRDefault="00FD2250" w:rsidP="00346A1D">
      <w:pPr>
        <w:spacing w:line="240" w:lineRule="auto"/>
        <w:rPr>
          <w:bCs/>
          <w:szCs w:val="22"/>
        </w:rPr>
      </w:pPr>
    </w:p>
    <w:p w14:paraId="1F72FE60" w14:textId="19956B0A" w:rsidR="00FE1931" w:rsidRDefault="00FE1931" w:rsidP="00FE1931">
      <w:pPr>
        <w:rPr>
          <w:szCs w:val="22"/>
        </w:rPr>
      </w:pPr>
      <w:r>
        <w:rPr>
          <w:szCs w:val="22"/>
          <w:u w:val="single"/>
        </w:rPr>
        <w:t>Interaksjon med andre legemidler og andre former for interaksjon:</w:t>
      </w:r>
    </w:p>
    <w:p w14:paraId="763DC8D8" w14:textId="77777777" w:rsidR="00FD2250" w:rsidRPr="003C7A59" w:rsidRDefault="00FD2250" w:rsidP="00346A1D">
      <w:pPr>
        <w:spacing w:line="240" w:lineRule="auto"/>
        <w:rPr>
          <w:snapToGrid w:val="0"/>
          <w:szCs w:val="22"/>
          <w:lang w:eastAsia="de-DE"/>
        </w:rPr>
      </w:pPr>
      <w:r w:rsidRPr="003C7A59">
        <w:rPr>
          <w:szCs w:val="22"/>
        </w:rPr>
        <w:t xml:space="preserve">Andre NSAIDs, diuretika, antikoagulanter, aminoglykosidantibiotika og stoffer med høy proteinbinding kan konkurrere om binding og dermed gi toksisk effekt. Metacam må ikke tilføres sammen med andre NSAIDs eller glukokortikosteroider. </w:t>
      </w:r>
      <w:r w:rsidRPr="003C7A59">
        <w:rPr>
          <w:snapToGrid w:val="0"/>
          <w:szCs w:val="22"/>
          <w:lang w:eastAsia="de-DE"/>
        </w:rPr>
        <w:t>Samtidig administrering av potensielt nefrotoksiske legemidler bør unngås. Hos dyr med økt risiko ved anestesi (f.eks. eldre dyr), bør intravenøs eller subkutan væsketerapi under anestesi vurderes. Når anestetika og NSAID administreres samtidig kan det ikke utelukkes en risiko for påvirkning av nyrefunksjonen.</w:t>
      </w:r>
    </w:p>
    <w:p w14:paraId="763DC8D9" w14:textId="77777777" w:rsidR="00FD2250" w:rsidRPr="003C7A59" w:rsidRDefault="00FD2250" w:rsidP="00346A1D">
      <w:pPr>
        <w:pStyle w:val="BodyText"/>
        <w:jc w:val="left"/>
        <w:rPr>
          <w:szCs w:val="22"/>
        </w:rPr>
      </w:pPr>
    </w:p>
    <w:p w14:paraId="763DC8DA" w14:textId="77777777" w:rsidR="00FD2250" w:rsidRPr="003C7A59" w:rsidRDefault="00FD2250" w:rsidP="00346A1D">
      <w:pPr>
        <w:pStyle w:val="BodyText"/>
        <w:jc w:val="left"/>
        <w:rPr>
          <w:szCs w:val="22"/>
        </w:rPr>
      </w:pPr>
      <w:r w:rsidRPr="003C7A59">
        <w:rPr>
          <w:szCs w:val="22"/>
        </w:rPr>
        <w:t xml:space="preserve">Tidligere behandling med antiinflammatoriske substanser kan gi ytterligere eller forsterkede bivirkninger. Derfor anbefales en behandlingsfri periode på minst 24 timer før behandling </w:t>
      </w:r>
      <w:r w:rsidR="005E0436" w:rsidRPr="003C7A59">
        <w:rPr>
          <w:szCs w:val="22"/>
        </w:rPr>
        <w:t>med</w:t>
      </w:r>
      <w:r w:rsidRPr="003C7A59">
        <w:rPr>
          <w:szCs w:val="22"/>
        </w:rPr>
        <w:t xml:space="preserve"> </w:t>
      </w:r>
      <w:r w:rsidR="005E0436" w:rsidRPr="003C7A59">
        <w:rPr>
          <w:szCs w:val="22"/>
        </w:rPr>
        <w:t>preparatet</w:t>
      </w:r>
      <w:r w:rsidRPr="003C7A59">
        <w:rPr>
          <w:szCs w:val="22"/>
        </w:rPr>
        <w:t xml:space="preserve"> påbegynnes. Varigheten av den behandlingsfrie perioden er også avhengig av farmakologien for de produktene som er anvendt tidligere. </w:t>
      </w:r>
    </w:p>
    <w:p w14:paraId="763DC8DB" w14:textId="77777777" w:rsidR="00FD2250" w:rsidRPr="003C7A59" w:rsidRDefault="00FD2250" w:rsidP="00346A1D">
      <w:pPr>
        <w:spacing w:line="240" w:lineRule="auto"/>
        <w:ind w:left="567" w:hanging="567"/>
        <w:rPr>
          <w:szCs w:val="22"/>
        </w:rPr>
      </w:pPr>
    </w:p>
    <w:p w14:paraId="7CAB1AFD" w14:textId="77777777" w:rsidR="008C3859" w:rsidRDefault="00FE1931" w:rsidP="00346A1D">
      <w:pPr>
        <w:spacing w:line="240" w:lineRule="auto"/>
        <w:ind w:left="567" w:hanging="567"/>
        <w:rPr>
          <w:szCs w:val="22"/>
        </w:rPr>
      </w:pPr>
      <w:r>
        <w:rPr>
          <w:szCs w:val="22"/>
          <w:u w:val="single"/>
        </w:rPr>
        <w:t>Overdosering (symptomer, førstehjelp, antidoter)</w:t>
      </w:r>
      <w:r>
        <w:rPr>
          <w:szCs w:val="22"/>
        </w:rPr>
        <w:t>:</w:t>
      </w:r>
    </w:p>
    <w:p w14:paraId="763DC8DD" w14:textId="77777777" w:rsidR="00FD2250" w:rsidRPr="003C7A59" w:rsidRDefault="00FD2250" w:rsidP="00346A1D">
      <w:pPr>
        <w:spacing w:line="240" w:lineRule="auto"/>
        <w:ind w:left="567" w:hanging="567"/>
        <w:rPr>
          <w:szCs w:val="22"/>
        </w:rPr>
      </w:pPr>
      <w:r w:rsidRPr="003C7A59">
        <w:rPr>
          <w:szCs w:val="22"/>
        </w:rPr>
        <w:t>Ved overdose bør det gis symptomatisk behandling.</w:t>
      </w:r>
    </w:p>
    <w:p w14:paraId="763DC8DE" w14:textId="77777777" w:rsidR="00FD2250" w:rsidRPr="003C7A59" w:rsidRDefault="00FD2250" w:rsidP="00346A1D">
      <w:pPr>
        <w:spacing w:line="240" w:lineRule="auto"/>
        <w:rPr>
          <w:szCs w:val="22"/>
        </w:rPr>
      </w:pPr>
    </w:p>
    <w:p w14:paraId="763DC8DF" w14:textId="148869CE" w:rsidR="00FD2250" w:rsidRPr="003C7A59" w:rsidRDefault="00FD2250" w:rsidP="00346A1D">
      <w:pPr>
        <w:spacing w:line="240" w:lineRule="auto"/>
        <w:rPr>
          <w:szCs w:val="22"/>
          <w:u w:val="single"/>
        </w:rPr>
      </w:pPr>
      <w:r w:rsidRPr="003C7A59">
        <w:rPr>
          <w:szCs w:val="22"/>
          <w:u w:val="single"/>
        </w:rPr>
        <w:t>Ufor</w:t>
      </w:r>
      <w:r w:rsidR="005E0436" w:rsidRPr="003C7A59">
        <w:rPr>
          <w:szCs w:val="22"/>
          <w:u w:val="single"/>
        </w:rPr>
        <w:t>lik</w:t>
      </w:r>
      <w:r w:rsidR="00EB3609" w:rsidRPr="003C7A59">
        <w:rPr>
          <w:szCs w:val="22"/>
          <w:u w:val="single"/>
        </w:rPr>
        <w:t>elighet</w:t>
      </w:r>
      <w:r w:rsidR="00766C29" w:rsidRPr="003C7A59">
        <w:rPr>
          <w:szCs w:val="22"/>
          <w:u w:val="single"/>
        </w:rPr>
        <w:t>er</w:t>
      </w:r>
      <w:r w:rsidR="00FE1931">
        <w:rPr>
          <w:szCs w:val="22"/>
          <w:u w:val="single"/>
        </w:rPr>
        <w:t>:</w:t>
      </w:r>
    </w:p>
    <w:p w14:paraId="763DC8E0" w14:textId="693B0A4D" w:rsidR="00FD2250" w:rsidRPr="003C7A59" w:rsidRDefault="001C3820" w:rsidP="00346A1D">
      <w:pPr>
        <w:tabs>
          <w:tab w:val="clear" w:pos="567"/>
        </w:tabs>
        <w:spacing w:line="240" w:lineRule="auto"/>
        <w:rPr>
          <w:szCs w:val="22"/>
          <w:lang w:eastAsia="nb-NO"/>
        </w:rPr>
      </w:pPr>
      <w:r w:rsidRPr="003C7A59">
        <w:rPr>
          <w:szCs w:val="22"/>
          <w:lang w:eastAsia="nb-NO"/>
        </w:rPr>
        <w:t>Da det ikke foreligger forlikelighetsstudier bør dette veterinæ</w:t>
      </w:r>
      <w:r w:rsidR="00DE0B52">
        <w:rPr>
          <w:szCs w:val="22"/>
          <w:lang w:eastAsia="nb-NO"/>
        </w:rPr>
        <w:t>r</w:t>
      </w:r>
      <w:r w:rsidRPr="003C7A59">
        <w:rPr>
          <w:szCs w:val="22"/>
          <w:lang w:eastAsia="nb-NO"/>
        </w:rPr>
        <w:t>preparatet ikke blandes med andre veterinærpreparater.</w:t>
      </w:r>
    </w:p>
    <w:p w14:paraId="763DC8E1" w14:textId="77777777" w:rsidR="00FD2250" w:rsidRPr="003C7A59" w:rsidRDefault="00FD2250" w:rsidP="00346A1D">
      <w:pPr>
        <w:spacing w:line="240" w:lineRule="auto"/>
        <w:rPr>
          <w:szCs w:val="22"/>
        </w:rPr>
      </w:pPr>
    </w:p>
    <w:p w14:paraId="763DC8E2" w14:textId="77777777" w:rsidR="00FD2250" w:rsidRPr="003C7A59" w:rsidRDefault="00FD2250" w:rsidP="00346A1D">
      <w:pPr>
        <w:tabs>
          <w:tab w:val="clear" w:pos="567"/>
        </w:tabs>
        <w:spacing w:line="240" w:lineRule="auto"/>
        <w:rPr>
          <w:szCs w:val="22"/>
        </w:rPr>
      </w:pPr>
    </w:p>
    <w:p w14:paraId="763DC8E3" w14:textId="035A6455" w:rsidR="00FD2250" w:rsidRPr="003C7A59" w:rsidRDefault="00FD2250" w:rsidP="00346A1D">
      <w:pPr>
        <w:tabs>
          <w:tab w:val="clear" w:pos="567"/>
        </w:tabs>
        <w:spacing w:line="240" w:lineRule="auto"/>
        <w:ind w:left="567" w:hanging="567"/>
        <w:rPr>
          <w:b/>
          <w:szCs w:val="22"/>
        </w:rPr>
      </w:pPr>
      <w:r w:rsidRPr="00287171">
        <w:rPr>
          <w:b/>
          <w:szCs w:val="22"/>
          <w:highlight w:val="lightGray"/>
        </w:rPr>
        <w:t>13.</w:t>
      </w:r>
      <w:r w:rsidRPr="003C7A59">
        <w:rPr>
          <w:b/>
          <w:szCs w:val="22"/>
        </w:rPr>
        <w:tab/>
        <w:t>S</w:t>
      </w:r>
      <w:r w:rsidR="0095354B">
        <w:rPr>
          <w:b/>
          <w:szCs w:val="22"/>
        </w:rPr>
        <w:t>ÆRLIGE</w:t>
      </w:r>
      <w:r w:rsidRPr="003C7A59">
        <w:rPr>
          <w:b/>
          <w:szCs w:val="22"/>
        </w:rPr>
        <w:t xml:space="preserve"> FORHOLDSREGLER FOR HÅNDTERING AV UBRUKT LEGEMIDDEL, RESTER OG EMBALLASJE</w:t>
      </w:r>
    </w:p>
    <w:p w14:paraId="763DC8E4" w14:textId="77777777" w:rsidR="00FD2250" w:rsidRPr="003C7A59" w:rsidRDefault="00FD2250" w:rsidP="00346A1D">
      <w:pPr>
        <w:tabs>
          <w:tab w:val="clear" w:pos="567"/>
        </w:tabs>
        <w:spacing w:line="240" w:lineRule="auto"/>
        <w:rPr>
          <w:szCs w:val="22"/>
        </w:rPr>
      </w:pPr>
    </w:p>
    <w:p w14:paraId="763DC8E5" w14:textId="30CDCAE0" w:rsidR="00FD2250" w:rsidRPr="003C7A59" w:rsidRDefault="00766C29" w:rsidP="00346A1D">
      <w:pPr>
        <w:tabs>
          <w:tab w:val="clear" w:pos="567"/>
        </w:tabs>
        <w:spacing w:line="240" w:lineRule="auto"/>
        <w:rPr>
          <w:szCs w:val="22"/>
        </w:rPr>
      </w:pPr>
      <w:r w:rsidRPr="003C7A59">
        <w:rPr>
          <w:szCs w:val="22"/>
        </w:rPr>
        <w:t>Legemidler må ikke slippes ut med avløpsvann eller husholdningsavfall</w:t>
      </w:r>
      <w:r w:rsidR="001C22C3">
        <w:rPr>
          <w:szCs w:val="22"/>
        </w:rPr>
        <w:t>.</w:t>
      </w:r>
      <w:r w:rsidR="008C3859">
        <w:rPr>
          <w:szCs w:val="22"/>
        </w:rPr>
        <w:t xml:space="preserve"> </w:t>
      </w:r>
      <w:r w:rsidR="00FE1931">
        <w:rPr>
          <w:szCs w:val="22"/>
        </w:rPr>
        <w:t>Spør veterinæren hvordan du skal kvitte deg med legemidler som ikke lenger brukes.</w:t>
      </w:r>
      <w:r w:rsidR="00FD2250" w:rsidRPr="003C7A59">
        <w:rPr>
          <w:szCs w:val="22"/>
        </w:rPr>
        <w:t xml:space="preserve"> Disse tiltakene er med på å beskytte miljøet.</w:t>
      </w:r>
    </w:p>
    <w:p w14:paraId="763DC8E6" w14:textId="77777777" w:rsidR="00FD2250" w:rsidRPr="003C7A59" w:rsidRDefault="00FD2250" w:rsidP="00346A1D">
      <w:pPr>
        <w:pStyle w:val="BodyText"/>
        <w:rPr>
          <w:szCs w:val="22"/>
        </w:rPr>
      </w:pPr>
    </w:p>
    <w:p w14:paraId="763DC8E7" w14:textId="77777777" w:rsidR="00FD2250" w:rsidRPr="003C7A59" w:rsidRDefault="00FD2250" w:rsidP="00346A1D">
      <w:pPr>
        <w:pStyle w:val="BodyText"/>
        <w:rPr>
          <w:szCs w:val="22"/>
        </w:rPr>
      </w:pPr>
    </w:p>
    <w:p w14:paraId="763DC8E8" w14:textId="77777777" w:rsidR="00FD2250" w:rsidRPr="003C7A59" w:rsidRDefault="00FD2250" w:rsidP="00327683">
      <w:pPr>
        <w:pStyle w:val="BodyText"/>
        <w:keepNext/>
        <w:rPr>
          <w:b/>
          <w:bCs/>
          <w:szCs w:val="22"/>
        </w:rPr>
      </w:pPr>
      <w:r w:rsidRPr="00287171">
        <w:rPr>
          <w:b/>
          <w:szCs w:val="22"/>
          <w:highlight w:val="lightGray"/>
        </w:rPr>
        <w:lastRenderedPageBreak/>
        <w:t>14.</w:t>
      </w:r>
      <w:r w:rsidRPr="003C7A59">
        <w:rPr>
          <w:b/>
          <w:bCs/>
          <w:szCs w:val="22"/>
        </w:rPr>
        <w:tab/>
        <w:t>DATO FOR SIST GODKJENTE PAKNINGSVEDLEGG</w:t>
      </w:r>
    </w:p>
    <w:p w14:paraId="763DC8E9" w14:textId="77777777" w:rsidR="00FD2250" w:rsidRPr="003870EC" w:rsidRDefault="00FD2250" w:rsidP="00327683">
      <w:pPr>
        <w:pStyle w:val="BodyText"/>
        <w:keepNext/>
        <w:rPr>
          <w:szCs w:val="22"/>
        </w:rPr>
      </w:pPr>
    </w:p>
    <w:p w14:paraId="763DC8EA" w14:textId="081E2EBF" w:rsidR="00FD2250" w:rsidRPr="003C7A59" w:rsidRDefault="00FD2250" w:rsidP="00327683">
      <w:pPr>
        <w:keepNext/>
        <w:tabs>
          <w:tab w:val="clear" w:pos="567"/>
        </w:tabs>
        <w:spacing w:line="240" w:lineRule="auto"/>
        <w:rPr>
          <w:b/>
          <w:szCs w:val="22"/>
        </w:rPr>
      </w:pPr>
      <w:r w:rsidRPr="003C7A59">
        <w:rPr>
          <w:szCs w:val="22"/>
        </w:rPr>
        <w:t xml:space="preserve">Detaljert informasjon om dette preparatet finnes på nettstedet til Det europeiske legemiddelkontor </w:t>
      </w:r>
      <w:hyperlink r:id="rId36" w:history="1">
        <w:r w:rsidR="001C22C3" w:rsidRPr="00454C61">
          <w:rPr>
            <w:rStyle w:val="Hyperlink"/>
            <w:szCs w:val="22"/>
          </w:rPr>
          <w:t>http://www.ema.europa.eu/</w:t>
        </w:r>
      </w:hyperlink>
      <w:r w:rsidRPr="003C7A59">
        <w:rPr>
          <w:szCs w:val="22"/>
        </w:rPr>
        <w:t>.</w:t>
      </w:r>
    </w:p>
    <w:p w14:paraId="763DC8EB" w14:textId="77777777" w:rsidR="00FD2250" w:rsidRPr="003870EC" w:rsidRDefault="00FD2250" w:rsidP="00346A1D">
      <w:pPr>
        <w:pStyle w:val="BodyText"/>
        <w:rPr>
          <w:szCs w:val="22"/>
        </w:rPr>
      </w:pPr>
    </w:p>
    <w:p w14:paraId="763DC8EC" w14:textId="77777777" w:rsidR="00FD2250" w:rsidRPr="003870EC" w:rsidRDefault="00FD2250" w:rsidP="00346A1D">
      <w:pPr>
        <w:pStyle w:val="BodyText"/>
        <w:rPr>
          <w:szCs w:val="22"/>
        </w:rPr>
      </w:pPr>
    </w:p>
    <w:p w14:paraId="763DC8ED" w14:textId="77777777" w:rsidR="00FD2250" w:rsidRPr="003C7A59" w:rsidRDefault="00FD2250" w:rsidP="00327683">
      <w:pPr>
        <w:widowControl w:val="0"/>
        <w:spacing w:line="240" w:lineRule="auto"/>
        <w:ind w:left="567" w:hanging="567"/>
        <w:rPr>
          <w:b/>
          <w:szCs w:val="22"/>
        </w:rPr>
      </w:pPr>
      <w:r w:rsidRPr="00287171">
        <w:rPr>
          <w:b/>
          <w:szCs w:val="22"/>
          <w:highlight w:val="lightGray"/>
        </w:rPr>
        <w:t>15.</w:t>
      </w:r>
      <w:r w:rsidRPr="003C7A59">
        <w:rPr>
          <w:b/>
          <w:szCs w:val="22"/>
        </w:rPr>
        <w:tab/>
        <w:t>YTTERLIGERE INFORMASJON</w:t>
      </w:r>
    </w:p>
    <w:p w14:paraId="763DC8EE" w14:textId="77777777" w:rsidR="00FD2250" w:rsidRPr="003C7A59" w:rsidRDefault="00FD2250" w:rsidP="00327683">
      <w:pPr>
        <w:widowControl w:val="0"/>
        <w:spacing w:line="240" w:lineRule="auto"/>
        <w:rPr>
          <w:szCs w:val="22"/>
        </w:rPr>
      </w:pPr>
    </w:p>
    <w:p w14:paraId="763DC8EF" w14:textId="77777777" w:rsidR="00FD2250" w:rsidRPr="003C7A59" w:rsidRDefault="00FD2250" w:rsidP="00346A1D">
      <w:pPr>
        <w:pStyle w:val="BodyTextIndent2"/>
        <w:tabs>
          <w:tab w:val="clear" w:pos="709"/>
        </w:tabs>
        <w:rPr>
          <w:szCs w:val="22"/>
        </w:rPr>
      </w:pPr>
      <w:r w:rsidRPr="003C7A59">
        <w:rPr>
          <w:szCs w:val="22"/>
        </w:rPr>
        <w:t xml:space="preserve">10 eller 20 ml hetteglass. Ikke alle pakningsstørrelser </w:t>
      </w:r>
      <w:r w:rsidR="00A6319A" w:rsidRPr="003C7A59">
        <w:t xml:space="preserve">vil nødvendigvis bli </w:t>
      </w:r>
      <w:r w:rsidRPr="003C7A59">
        <w:rPr>
          <w:szCs w:val="22"/>
        </w:rPr>
        <w:t>markedsført.</w:t>
      </w:r>
    </w:p>
    <w:p w14:paraId="763DC8F0" w14:textId="0F8118A1" w:rsidR="00FD2250" w:rsidRPr="003C7A59" w:rsidRDefault="00FD2250" w:rsidP="00346A1D">
      <w:pPr>
        <w:pStyle w:val="BodyTextIndent2"/>
        <w:tabs>
          <w:tab w:val="clear" w:pos="567"/>
          <w:tab w:val="clear" w:pos="709"/>
        </w:tabs>
        <w:rPr>
          <w:szCs w:val="22"/>
        </w:rPr>
      </w:pPr>
    </w:p>
    <w:p w14:paraId="763DC9CA" w14:textId="50C973D9" w:rsidR="00FD2250" w:rsidRPr="003C7A59" w:rsidRDefault="00FD2250" w:rsidP="00346A1D">
      <w:pPr>
        <w:tabs>
          <w:tab w:val="clear" w:pos="567"/>
        </w:tabs>
        <w:spacing w:line="240" w:lineRule="auto"/>
        <w:jc w:val="center"/>
        <w:rPr>
          <w:b/>
          <w:szCs w:val="22"/>
        </w:rPr>
      </w:pPr>
      <w:r w:rsidRPr="003C7A59">
        <w:rPr>
          <w:szCs w:val="22"/>
        </w:rPr>
        <w:br w:type="page"/>
      </w:r>
      <w:r w:rsidRPr="003C7A59">
        <w:rPr>
          <w:b/>
          <w:szCs w:val="22"/>
        </w:rPr>
        <w:lastRenderedPageBreak/>
        <w:t>PAKNINGSVEDLEGG</w:t>
      </w:r>
      <w:r w:rsidR="00766C29" w:rsidRPr="003C7A59">
        <w:rPr>
          <w:b/>
          <w:szCs w:val="22"/>
        </w:rPr>
        <w:t>:</w:t>
      </w:r>
    </w:p>
    <w:p w14:paraId="763DC9CB" w14:textId="77777777" w:rsidR="00887274" w:rsidRPr="003C7A59" w:rsidRDefault="00887274" w:rsidP="00887274">
      <w:pPr>
        <w:tabs>
          <w:tab w:val="clear" w:pos="567"/>
        </w:tabs>
        <w:spacing w:line="240" w:lineRule="auto"/>
        <w:jc w:val="center"/>
        <w:outlineLvl w:val="1"/>
        <w:rPr>
          <w:b/>
          <w:bCs/>
          <w:szCs w:val="22"/>
        </w:rPr>
      </w:pPr>
      <w:r w:rsidRPr="003C7A59">
        <w:rPr>
          <w:b/>
          <w:bCs/>
          <w:szCs w:val="22"/>
        </w:rPr>
        <w:t>Metacam 15 mg/ml mikstur, suspensjon til gris</w:t>
      </w:r>
    </w:p>
    <w:p w14:paraId="763DC9CC" w14:textId="77777777" w:rsidR="00887274" w:rsidRPr="003C7A59" w:rsidRDefault="00887274" w:rsidP="00887274">
      <w:pPr>
        <w:spacing w:line="240" w:lineRule="auto"/>
        <w:rPr>
          <w:szCs w:val="22"/>
        </w:rPr>
      </w:pPr>
    </w:p>
    <w:p w14:paraId="763DC9CD" w14:textId="77777777" w:rsidR="00887274" w:rsidRPr="003C7A59" w:rsidRDefault="00887274" w:rsidP="00887274">
      <w:pPr>
        <w:spacing w:line="240" w:lineRule="auto"/>
        <w:ind w:left="567" w:hanging="567"/>
        <w:rPr>
          <w:b/>
          <w:szCs w:val="22"/>
        </w:rPr>
      </w:pPr>
      <w:r w:rsidRPr="00287171">
        <w:rPr>
          <w:b/>
          <w:szCs w:val="22"/>
          <w:highlight w:val="lightGray"/>
        </w:rPr>
        <w:t>1.</w:t>
      </w:r>
      <w:r w:rsidRPr="003C7A59">
        <w:rPr>
          <w:b/>
          <w:szCs w:val="22"/>
        </w:rPr>
        <w:tab/>
        <w:t>NAVN OG ADRESSE PÅ INNEHAVER AV MARKEDSFØRINGSTILLATELSE SAMT PÅ TILVIRKER, SOM ER ANSVARLIG FOR BATCHFRIGIVELSE , HVIS DE ER FORSKJELLIGE</w:t>
      </w:r>
    </w:p>
    <w:p w14:paraId="763DC9CE" w14:textId="77777777" w:rsidR="00887274" w:rsidRPr="003C7A59" w:rsidRDefault="00887274" w:rsidP="00887274">
      <w:pPr>
        <w:spacing w:line="240" w:lineRule="auto"/>
        <w:rPr>
          <w:szCs w:val="22"/>
        </w:rPr>
      </w:pPr>
    </w:p>
    <w:p w14:paraId="763DC9CF" w14:textId="77777777" w:rsidR="00887274" w:rsidRPr="003C7A59" w:rsidRDefault="00887274" w:rsidP="00887274">
      <w:pPr>
        <w:tabs>
          <w:tab w:val="clear" w:pos="567"/>
        </w:tabs>
        <w:spacing w:line="240" w:lineRule="auto"/>
        <w:rPr>
          <w:szCs w:val="22"/>
          <w:u w:val="single"/>
        </w:rPr>
      </w:pPr>
      <w:r w:rsidRPr="003C7A59">
        <w:rPr>
          <w:szCs w:val="22"/>
          <w:u w:val="single"/>
        </w:rPr>
        <w:t>Innehaver av markedsføringstillatelse og tilvirker ansvarlig for batchfrigivelse</w:t>
      </w:r>
    </w:p>
    <w:p w14:paraId="763DC9D0" w14:textId="77777777" w:rsidR="00887274" w:rsidRPr="003870EC" w:rsidRDefault="00887274" w:rsidP="00887274">
      <w:pPr>
        <w:tabs>
          <w:tab w:val="clear" w:pos="567"/>
        </w:tabs>
        <w:spacing w:line="240" w:lineRule="auto"/>
        <w:rPr>
          <w:szCs w:val="22"/>
          <w:lang w:eastAsia="nb-NO"/>
        </w:rPr>
      </w:pPr>
      <w:r w:rsidRPr="003870EC">
        <w:rPr>
          <w:szCs w:val="22"/>
          <w:lang w:eastAsia="nb-NO"/>
        </w:rPr>
        <w:t>Boehringer Ingelheim Vetmedica GmbH</w:t>
      </w:r>
    </w:p>
    <w:p w14:paraId="763DC9D1" w14:textId="77777777" w:rsidR="00887274" w:rsidRPr="003870EC" w:rsidRDefault="00887274" w:rsidP="00887274">
      <w:pPr>
        <w:tabs>
          <w:tab w:val="clear" w:pos="567"/>
        </w:tabs>
        <w:spacing w:line="240" w:lineRule="auto"/>
        <w:rPr>
          <w:szCs w:val="22"/>
          <w:lang w:eastAsia="nb-NO"/>
        </w:rPr>
      </w:pPr>
      <w:r w:rsidRPr="003870EC">
        <w:rPr>
          <w:szCs w:val="22"/>
          <w:lang w:eastAsia="nb-NO"/>
        </w:rPr>
        <w:t>55216 Ingelheim/Rhein</w:t>
      </w:r>
    </w:p>
    <w:p w14:paraId="763DC9D2" w14:textId="77777777" w:rsidR="00887274" w:rsidRPr="003C7A59" w:rsidRDefault="00887274" w:rsidP="00887274">
      <w:pPr>
        <w:tabs>
          <w:tab w:val="clear" w:pos="567"/>
        </w:tabs>
        <w:spacing w:line="240" w:lineRule="auto"/>
        <w:rPr>
          <w:caps/>
          <w:szCs w:val="22"/>
          <w:lang w:eastAsia="nb-NO"/>
        </w:rPr>
      </w:pPr>
      <w:r w:rsidRPr="003C7A59">
        <w:rPr>
          <w:caps/>
          <w:szCs w:val="22"/>
          <w:lang w:eastAsia="nb-NO"/>
        </w:rPr>
        <w:t>Tyskland</w:t>
      </w:r>
    </w:p>
    <w:p w14:paraId="763DC9D3" w14:textId="77777777" w:rsidR="00887274" w:rsidRPr="003C7A59" w:rsidRDefault="00887274" w:rsidP="00887274">
      <w:pPr>
        <w:tabs>
          <w:tab w:val="clear" w:pos="567"/>
        </w:tabs>
        <w:spacing w:line="240" w:lineRule="auto"/>
        <w:rPr>
          <w:szCs w:val="22"/>
          <w:lang w:eastAsia="nb-NO"/>
        </w:rPr>
      </w:pPr>
    </w:p>
    <w:p w14:paraId="763DC9D4" w14:textId="77777777" w:rsidR="00887274" w:rsidRPr="003C7A59" w:rsidRDefault="00887274" w:rsidP="00887274">
      <w:pPr>
        <w:spacing w:line="240" w:lineRule="auto"/>
        <w:rPr>
          <w:szCs w:val="22"/>
        </w:rPr>
      </w:pPr>
    </w:p>
    <w:p w14:paraId="763DC9D5" w14:textId="77777777" w:rsidR="00887274" w:rsidRPr="003C7A59" w:rsidRDefault="00887274" w:rsidP="00887274">
      <w:pPr>
        <w:pStyle w:val="EndnoteText"/>
        <w:rPr>
          <w:b/>
          <w:szCs w:val="22"/>
        </w:rPr>
      </w:pPr>
      <w:r w:rsidRPr="00287171">
        <w:rPr>
          <w:b/>
          <w:szCs w:val="22"/>
          <w:highlight w:val="lightGray"/>
        </w:rPr>
        <w:t>2.</w:t>
      </w:r>
      <w:r w:rsidRPr="003C7A59">
        <w:rPr>
          <w:b/>
          <w:szCs w:val="22"/>
        </w:rPr>
        <w:tab/>
        <w:t>VETERINÆRPREPARATETS NAVN</w:t>
      </w:r>
    </w:p>
    <w:p w14:paraId="763DC9D6" w14:textId="77777777" w:rsidR="00887274" w:rsidRPr="003C7A59" w:rsidRDefault="00887274" w:rsidP="00887274">
      <w:pPr>
        <w:spacing w:line="240" w:lineRule="auto"/>
        <w:rPr>
          <w:szCs w:val="22"/>
        </w:rPr>
      </w:pPr>
    </w:p>
    <w:p w14:paraId="763DC9D7" w14:textId="77777777" w:rsidR="00887274" w:rsidRPr="003C7A59" w:rsidRDefault="00887274" w:rsidP="00887274">
      <w:pPr>
        <w:spacing w:line="240" w:lineRule="auto"/>
        <w:rPr>
          <w:szCs w:val="22"/>
        </w:rPr>
      </w:pPr>
      <w:r w:rsidRPr="003C7A59">
        <w:rPr>
          <w:szCs w:val="22"/>
        </w:rPr>
        <w:t>Metacam 15 mg/ml mikstur, suspensjon til gris.</w:t>
      </w:r>
    </w:p>
    <w:p w14:paraId="763DC9D8" w14:textId="77777777" w:rsidR="00887274" w:rsidRPr="003C7A59" w:rsidRDefault="00887274" w:rsidP="00887274">
      <w:pPr>
        <w:spacing w:line="240" w:lineRule="auto"/>
        <w:rPr>
          <w:szCs w:val="22"/>
        </w:rPr>
      </w:pPr>
      <w:r w:rsidRPr="003C7A59">
        <w:rPr>
          <w:szCs w:val="22"/>
        </w:rPr>
        <w:t>Meloksikam</w:t>
      </w:r>
    </w:p>
    <w:p w14:paraId="763DC9D9" w14:textId="77777777" w:rsidR="00887274" w:rsidRPr="003C7A59" w:rsidRDefault="00887274" w:rsidP="00887274">
      <w:pPr>
        <w:spacing w:line="240" w:lineRule="auto"/>
        <w:rPr>
          <w:szCs w:val="22"/>
        </w:rPr>
      </w:pPr>
    </w:p>
    <w:p w14:paraId="763DC9DA" w14:textId="77777777" w:rsidR="00887274" w:rsidRPr="003C7A59" w:rsidRDefault="00887274" w:rsidP="00887274">
      <w:pPr>
        <w:spacing w:line="240" w:lineRule="auto"/>
        <w:rPr>
          <w:szCs w:val="22"/>
        </w:rPr>
      </w:pPr>
    </w:p>
    <w:p w14:paraId="763DC9DB" w14:textId="77777777" w:rsidR="00887274" w:rsidRPr="003C7A59" w:rsidRDefault="00887274" w:rsidP="00887274">
      <w:pPr>
        <w:spacing w:line="240" w:lineRule="auto"/>
        <w:ind w:left="567" w:hanging="567"/>
        <w:rPr>
          <w:b/>
          <w:szCs w:val="22"/>
        </w:rPr>
      </w:pPr>
      <w:r w:rsidRPr="00287171">
        <w:rPr>
          <w:b/>
          <w:szCs w:val="22"/>
          <w:highlight w:val="lightGray"/>
        </w:rPr>
        <w:t>3.</w:t>
      </w:r>
      <w:r w:rsidRPr="003C7A59">
        <w:rPr>
          <w:b/>
          <w:szCs w:val="22"/>
        </w:rPr>
        <w:tab/>
        <w:t>DEKLARASJON AV VIRKESTOFF(ER) OG HJELPESTOFF(ER)</w:t>
      </w:r>
    </w:p>
    <w:p w14:paraId="763DC9DC" w14:textId="77777777" w:rsidR="00887274" w:rsidRPr="003C7A59" w:rsidRDefault="00887274" w:rsidP="00887274">
      <w:pPr>
        <w:spacing w:line="240" w:lineRule="auto"/>
        <w:rPr>
          <w:szCs w:val="22"/>
        </w:rPr>
      </w:pPr>
    </w:p>
    <w:p w14:paraId="763DC9DD" w14:textId="77777777" w:rsidR="00887274" w:rsidRPr="003C7A59" w:rsidRDefault="00887274" w:rsidP="00887274">
      <w:pPr>
        <w:spacing w:line="240" w:lineRule="auto"/>
        <w:rPr>
          <w:szCs w:val="22"/>
        </w:rPr>
      </w:pPr>
      <w:r w:rsidRPr="003C7A59">
        <w:rPr>
          <w:szCs w:val="22"/>
        </w:rPr>
        <w:t>En ml inneholder:</w:t>
      </w:r>
    </w:p>
    <w:p w14:paraId="763DC9DE" w14:textId="2D106EE5" w:rsidR="00887274" w:rsidRPr="003C7A59" w:rsidRDefault="001C22C3" w:rsidP="001C22C3">
      <w:pPr>
        <w:tabs>
          <w:tab w:val="clear" w:pos="567"/>
          <w:tab w:val="left" w:pos="1985"/>
        </w:tabs>
        <w:spacing w:line="240" w:lineRule="auto"/>
        <w:rPr>
          <w:szCs w:val="22"/>
        </w:rPr>
      </w:pPr>
      <w:r>
        <w:rPr>
          <w:szCs w:val="22"/>
        </w:rPr>
        <w:t>Meloksikam</w:t>
      </w:r>
      <w:r>
        <w:rPr>
          <w:szCs w:val="22"/>
        </w:rPr>
        <w:tab/>
      </w:r>
      <w:r w:rsidR="00887274" w:rsidRPr="003C7A59">
        <w:rPr>
          <w:szCs w:val="22"/>
        </w:rPr>
        <w:t xml:space="preserve">15 mg </w:t>
      </w:r>
    </w:p>
    <w:p w14:paraId="763DC9DF" w14:textId="77777777" w:rsidR="00887274" w:rsidRPr="003C7A59" w:rsidRDefault="00887274" w:rsidP="00887274">
      <w:pPr>
        <w:spacing w:line="240" w:lineRule="auto"/>
        <w:rPr>
          <w:szCs w:val="22"/>
        </w:rPr>
      </w:pPr>
    </w:p>
    <w:p w14:paraId="4632AF02" w14:textId="77777777" w:rsidR="00FE1931" w:rsidRPr="003C7A59" w:rsidRDefault="00FE1931" w:rsidP="00FE1931">
      <w:pPr>
        <w:spacing w:line="240" w:lineRule="auto"/>
        <w:rPr>
          <w:szCs w:val="22"/>
        </w:rPr>
      </w:pPr>
      <w:r w:rsidRPr="003C7A59">
        <w:rPr>
          <w:szCs w:val="22"/>
        </w:rPr>
        <w:t>Gulgrønn viskøs mikstur, suspensjon.</w:t>
      </w:r>
    </w:p>
    <w:p w14:paraId="2170BAB1" w14:textId="77777777" w:rsidR="00FE1931" w:rsidRPr="003C7A59" w:rsidRDefault="00FE1931" w:rsidP="00FE1931">
      <w:pPr>
        <w:pStyle w:val="BodyText2"/>
        <w:rPr>
          <w:b w:val="0"/>
          <w:szCs w:val="22"/>
        </w:rPr>
      </w:pPr>
    </w:p>
    <w:p w14:paraId="763DC9E0" w14:textId="77777777" w:rsidR="00887274" w:rsidRPr="003C7A59" w:rsidRDefault="00887274" w:rsidP="00887274">
      <w:pPr>
        <w:spacing w:line="240" w:lineRule="auto"/>
        <w:rPr>
          <w:szCs w:val="22"/>
        </w:rPr>
      </w:pPr>
    </w:p>
    <w:p w14:paraId="763DC9E1" w14:textId="77777777" w:rsidR="00887274" w:rsidRPr="003C7A59" w:rsidRDefault="00887274" w:rsidP="00887274">
      <w:pPr>
        <w:spacing w:line="240" w:lineRule="auto"/>
        <w:ind w:left="567" w:hanging="567"/>
        <w:rPr>
          <w:b/>
          <w:szCs w:val="22"/>
        </w:rPr>
      </w:pPr>
      <w:r w:rsidRPr="00287171">
        <w:rPr>
          <w:b/>
          <w:szCs w:val="22"/>
          <w:highlight w:val="lightGray"/>
        </w:rPr>
        <w:t>4.</w:t>
      </w:r>
      <w:r w:rsidRPr="003C7A59">
        <w:rPr>
          <w:b/>
          <w:szCs w:val="22"/>
        </w:rPr>
        <w:tab/>
        <w:t>INDIKASJON(ER)</w:t>
      </w:r>
    </w:p>
    <w:p w14:paraId="763DC9E2" w14:textId="77777777" w:rsidR="00887274" w:rsidRPr="003C7A59" w:rsidRDefault="00887274" w:rsidP="00887274">
      <w:pPr>
        <w:spacing w:line="240" w:lineRule="auto"/>
        <w:rPr>
          <w:szCs w:val="22"/>
        </w:rPr>
      </w:pPr>
    </w:p>
    <w:p w14:paraId="763DC9E3" w14:textId="77777777" w:rsidR="00887274" w:rsidRPr="003C7A59" w:rsidRDefault="00887274" w:rsidP="00887274">
      <w:pPr>
        <w:pStyle w:val="BodyText"/>
        <w:jc w:val="left"/>
        <w:rPr>
          <w:szCs w:val="22"/>
        </w:rPr>
      </w:pPr>
      <w:r w:rsidRPr="003C7A59">
        <w:rPr>
          <w:szCs w:val="22"/>
        </w:rPr>
        <w:t xml:space="preserve">Til bruk ved ikke-infeksiøse lidelser i bevegelsesapparatet for å redusere symptomer på halthet og inflammasjon. Som tilleggsbehandling ved puerperal sepsis og toksemi (mastitt-metritt-agalaktisyndrom </w:t>
      </w:r>
      <w:smartTag w:uri="urn:schemas-microsoft-com:office:smarttags" w:element="stockticker">
        <w:r w:rsidRPr="003C7A59">
          <w:rPr>
            <w:szCs w:val="22"/>
          </w:rPr>
          <w:t>MMA</w:t>
        </w:r>
      </w:smartTag>
      <w:r w:rsidRPr="003C7A59">
        <w:rPr>
          <w:szCs w:val="22"/>
        </w:rPr>
        <w:t>) sammen med passende antibiotikabehandling.</w:t>
      </w:r>
    </w:p>
    <w:p w14:paraId="763DC9E4" w14:textId="77777777" w:rsidR="00887274" w:rsidRPr="003C7A59" w:rsidRDefault="00887274" w:rsidP="00887274">
      <w:pPr>
        <w:spacing w:line="240" w:lineRule="auto"/>
        <w:rPr>
          <w:szCs w:val="22"/>
        </w:rPr>
      </w:pPr>
    </w:p>
    <w:p w14:paraId="763DC9E5" w14:textId="77777777" w:rsidR="00887274" w:rsidRPr="003C7A59" w:rsidRDefault="00887274" w:rsidP="00887274">
      <w:pPr>
        <w:spacing w:line="240" w:lineRule="auto"/>
        <w:rPr>
          <w:szCs w:val="22"/>
        </w:rPr>
      </w:pPr>
    </w:p>
    <w:p w14:paraId="763DC9E6" w14:textId="77777777" w:rsidR="00887274" w:rsidRPr="003C7A59" w:rsidRDefault="00887274" w:rsidP="00887274">
      <w:pPr>
        <w:spacing w:line="240" w:lineRule="auto"/>
        <w:ind w:left="567" w:hanging="567"/>
        <w:rPr>
          <w:b/>
          <w:szCs w:val="22"/>
        </w:rPr>
      </w:pPr>
      <w:r w:rsidRPr="00287171">
        <w:rPr>
          <w:b/>
          <w:szCs w:val="22"/>
          <w:highlight w:val="lightGray"/>
        </w:rPr>
        <w:t>5.</w:t>
      </w:r>
      <w:r w:rsidRPr="003C7A59">
        <w:rPr>
          <w:b/>
          <w:szCs w:val="22"/>
        </w:rPr>
        <w:tab/>
        <w:t>KONTRAINDIKASJONER</w:t>
      </w:r>
    </w:p>
    <w:p w14:paraId="763DC9E7" w14:textId="77777777" w:rsidR="00887274" w:rsidRPr="003C7A59" w:rsidRDefault="00887274" w:rsidP="00887274">
      <w:pPr>
        <w:spacing w:line="240" w:lineRule="auto"/>
        <w:rPr>
          <w:szCs w:val="22"/>
        </w:rPr>
      </w:pPr>
    </w:p>
    <w:p w14:paraId="763DC9E8" w14:textId="77777777" w:rsidR="00887274" w:rsidRPr="003C7A59" w:rsidRDefault="00887274" w:rsidP="00887274">
      <w:pPr>
        <w:spacing w:line="240" w:lineRule="auto"/>
        <w:rPr>
          <w:szCs w:val="22"/>
        </w:rPr>
      </w:pPr>
      <w:r w:rsidRPr="003C7A59">
        <w:rPr>
          <w:szCs w:val="22"/>
        </w:rPr>
        <w:t>Skal ikke brukes til griser med svekket lever-, hjerte- eller nyrefunksjon og blødningsforstyrrelser eller der det er påvisk ulcerogene gastrointestinale lesjoner.</w:t>
      </w:r>
    </w:p>
    <w:p w14:paraId="763DC9E9" w14:textId="77777777" w:rsidR="00887274" w:rsidRPr="003C7A59" w:rsidRDefault="00887274" w:rsidP="00887274">
      <w:pPr>
        <w:spacing w:line="240" w:lineRule="auto"/>
        <w:rPr>
          <w:szCs w:val="22"/>
        </w:rPr>
      </w:pPr>
      <w:r w:rsidRPr="003C7A59">
        <w:rPr>
          <w:szCs w:val="22"/>
        </w:rPr>
        <w:t>Skal ikke brukes ved kjent overfølsomhet for virkestoffet eller noen av hjelpestoffene.</w:t>
      </w:r>
    </w:p>
    <w:p w14:paraId="763DC9EA" w14:textId="77777777" w:rsidR="00887274" w:rsidRPr="003C7A59" w:rsidRDefault="00887274" w:rsidP="00887274">
      <w:pPr>
        <w:spacing w:line="240" w:lineRule="auto"/>
        <w:rPr>
          <w:szCs w:val="22"/>
        </w:rPr>
      </w:pPr>
    </w:p>
    <w:p w14:paraId="763DC9EB" w14:textId="77777777" w:rsidR="00887274" w:rsidRPr="003C7A59" w:rsidRDefault="00887274" w:rsidP="00887274">
      <w:pPr>
        <w:spacing w:line="240" w:lineRule="auto"/>
        <w:rPr>
          <w:szCs w:val="22"/>
        </w:rPr>
      </w:pPr>
    </w:p>
    <w:p w14:paraId="763DC9EC" w14:textId="77777777" w:rsidR="00887274" w:rsidRPr="003C7A59" w:rsidRDefault="00887274" w:rsidP="00887274">
      <w:pPr>
        <w:spacing w:line="240" w:lineRule="auto"/>
        <w:ind w:left="567" w:hanging="567"/>
        <w:rPr>
          <w:b/>
          <w:szCs w:val="22"/>
        </w:rPr>
      </w:pPr>
      <w:r w:rsidRPr="00287171">
        <w:rPr>
          <w:b/>
          <w:szCs w:val="22"/>
          <w:highlight w:val="lightGray"/>
        </w:rPr>
        <w:t>6.</w:t>
      </w:r>
      <w:r w:rsidRPr="003C7A59">
        <w:rPr>
          <w:b/>
          <w:szCs w:val="22"/>
        </w:rPr>
        <w:tab/>
        <w:t>BIVIRKNINGER</w:t>
      </w:r>
    </w:p>
    <w:p w14:paraId="763DC9ED" w14:textId="77777777" w:rsidR="00887274" w:rsidRPr="003C7A59" w:rsidRDefault="00887274" w:rsidP="00887274">
      <w:pPr>
        <w:spacing w:line="240" w:lineRule="auto"/>
        <w:rPr>
          <w:szCs w:val="22"/>
        </w:rPr>
      </w:pPr>
    </w:p>
    <w:p w14:paraId="763DC9EE" w14:textId="77777777" w:rsidR="00887274" w:rsidRPr="003C7A59" w:rsidRDefault="00887274" w:rsidP="00887274">
      <w:pPr>
        <w:spacing w:line="240" w:lineRule="auto"/>
        <w:rPr>
          <w:szCs w:val="22"/>
        </w:rPr>
      </w:pPr>
      <w:r w:rsidRPr="003C7A59">
        <w:rPr>
          <w:szCs w:val="22"/>
        </w:rPr>
        <w:t>Ingen.</w:t>
      </w:r>
    </w:p>
    <w:p w14:paraId="763DC9EF" w14:textId="77777777" w:rsidR="00887274" w:rsidRPr="003C7A59" w:rsidRDefault="00887274" w:rsidP="00887274">
      <w:pPr>
        <w:spacing w:line="240" w:lineRule="auto"/>
        <w:rPr>
          <w:szCs w:val="22"/>
        </w:rPr>
      </w:pPr>
    </w:p>
    <w:p w14:paraId="0D258A52" w14:textId="77777777" w:rsidR="001C22C3" w:rsidRDefault="00B7433B" w:rsidP="00887274">
      <w:pPr>
        <w:spacing w:line="240" w:lineRule="auto"/>
        <w:rPr>
          <w:szCs w:val="22"/>
        </w:rPr>
      </w:pPr>
      <w:r w:rsidRPr="00647CF3">
        <w:rPr>
          <w:szCs w:val="22"/>
        </w:rPr>
        <w:t>Hvis du legger merke til noen bivirkninger</w:t>
      </w:r>
      <w:r>
        <w:rPr>
          <w:szCs w:val="22"/>
        </w:rPr>
        <w:t>, også slike</w:t>
      </w:r>
      <w:r w:rsidRPr="00647CF3">
        <w:rPr>
          <w:szCs w:val="22"/>
        </w:rPr>
        <w:t xml:space="preserve"> som ikke</w:t>
      </w:r>
      <w:r>
        <w:rPr>
          <w:szCs w:val="22"/>
        </w:rPr>
        <w:t xml:space="preserve"> allerede</w:t>
      </w:r>
      <w:r w:rsidRPr="00647CF3">
        <w:rPr>
          <w:szCs w:val="22"/>
        </w:rPr>
        <w:t xml:space="preserve"> er nevnt i dette pakningsvedlegget, </w:t>
      </w:r>
      <w:r>
        <w:rPr>
          <w:szCs w:val="22"/>
        </w:rPr>
        <w:t xml:space="preserve">eller du tror at legemidlet ikke har virket, </w:t>
      </w:r>
      <w:r w:rsidRPr="00647CF3">
        <w:rPr>
          <w:szCs w:val="22"/>
        </w:rPr>
        <w:t xml:space="preserve">bør </w:t>
      </w:r>
      <w:r>
        <w:rPr>
          <w:szCs w:val="22"/>
        </w:rPr>
        <w:t>dette</w:t>
      </w:r>
      <w:r w:rsidRPr="00647CF3">
        <w:rPr>
          <w:szCs w:val="22"/>
        </w:rPr>
        <w:t xml:space="preserve"> meldes til</w:t>
      </w:r>
      <w:r>
        <w:rPr>
          <w:szCs w:val="22"/>
        </w:rPr>
        <w:t xml:space="preserve"> din</w:t>
      </w:r>
      <w:r w:rsidRPr="00647CF3">
        <w:rPr>
          <w:szCs w:val="22"/>
        </w:rPr>
        <w:t xml:space="preserve"> veterinær</w:t>
      </w:r>
      <w:r w:rsidR="001C22C3">
        <w:rPr>
          <w:szCs w:val="22"/>
        </w:rPr>
        <w:t>.</w:t>
      </w:r>
    </w:p>
    <w:p w14:paraId="763DC9F1" w14:textId="77777777" w:rsidR="00887274" w:rsidRPr="003C7A59" w:rsidRDefault="00887274" w:rsidP="00887274">
      <w:pPr>
        <w:spacing w:line="240" w:lineRule="auto"/>
        <w:rPr>
          <w:szCs w:val="22"/>
        </w:rPr>
      </w:pPr>
    </w:p>
    <w:p w14:paraId="763DC9F2" w14:textId="77777777" w:rsidR="00887274" w:rsidRPr="003C7A59" w:rsidRDefault="00887274" w:rsidP="00887274">
      <w:pPr>
        <w:spacing w:line="240" w:lineRule="auto"/>
        <w:rPr>
          <w:szCs w:val="22"/>
        </w:rPr>
      </w:pPr>
    </w:p>
    <w:p w14:paraId="763DC9F3" w14:textId="77777777" w:rsidR="00887274" w:rsidRPr="003C7A59" w:rsidRDefault="00887274" w:rsidP="00887274">
      <w:pPr>
        <w:spacing w:line="240" w:lineRule="auto"/>
        <w:ind w:left="567" w:hanging="567"/>
        <w:rPr>
          <w:b/>
          <w:szCs w:val="22"/>
        </w:rPr>
      </w:pPr>
      <w:r w:rsidRPr="00287171">
        <w:rPr>
          <w:b/>
          <w:szCs w:val="22"/>
          <w:highlight w:val="lightGray"/>
        </w:rPr>
        <w:t>7.</w:t>
      </w:r>
      <w:r w:rsidRPr="003C7A59">
        <w:rPr>
          <w:b/>
          <w:szCs w:val="22"/>
        </w:rPr>
        <w:tab/>
        <w:t>DYREARTER SOM PREPARATET ER BEREGNET TIL (MÅLARTER)</w:t>
      </w:r>
    </w:p>
    <w:p w14:paraId="763DC9F4" w14:textId="77777777" w:rsidR="00887274" w:rsidRPr="003C7A59" w:rsidRDefault="00887274" w:rsidP="00887274">
      <w:pPr>
        <w:spacing w:line="240" w:lineRule="auto"/>
        <w:rPr>
          <w:szCs w:val="22"/>
        </w:rPr>
      </w:pPr>
    </w:p>
    <w:p w14:paraId="763DC9F5" w14:textId="77777777" w:rsidR="00887274" w:rsidRPr="003C7A59" w:rsidRDefault="00887274" w:rsidP="00887274">
      <w:pPr>
        <w:spacing w:line="240" w:lineRule="auto"/>
        <w:rPr>
          <w:szCs w:val="22"/>
        </w:rPr>
      </w:pPr>
      <w:r w:rsidRPr="003C7A59">
        <w:rPr>
          <w:szCs w:val="22"/>
        </w:rPr>
        <w:t>Gris.</w:t>
      </w:r>
    </w:p>
    <w:p w14:paraId="763DC9F6" w14:textId="77777777" w:rsidR="00887274" w:rsidRPr="003C7A59" w:rsidRDefault="00887274" w:rsidP="00887274">
      <w:pPr>
        <w:spacing w:line="240" w:lineRule="auto"/>
        <w:rPr>
          <w:szCs w:val="22"/>
        </w:rPr>
      </w:pPr>
    </w:p>
    <w:p w14:paraId="763DC9F7" w14:textId="77777777" w:rsidR="00887274" w:rsidRPr="003C7A59" w:rsidRDefault="00887274" w:rsidP="00887274">
      <w:pPr>
        <w:spacing w:line="240" w:lineRule="auto"/>
        <w:rPr>
          <w:szCs w:val="22"/>
        </w:rPr>
      </w:pPr>
    </w:p>
    <w:p w14:paraId="763DC9F8" w14:textId="1DBFFC5C" w:rsidR="00887274" w:rsidRPr="003C7A59" w:rsidRDefault="00887274" w:rsidP="001C22C3">
      <w:pPr>
        <w:keepNext/>
        <w:spacing w:line="240" w:lineRule="auto"/>
        <w:ind w:left="567" w:hanging="567"/>
        <w:rPr>
          <w:b/>
          <w:szCs w:val="22"/>
        </w:rPr>
      </w:pPr>
      <w:r w:rsidRPr="00287171">
        <w:rPr>
          <w:b/>
          <w:szCs w:val="22"/>
          <w:highlight w:val="lightGray"/>
        </w:rPr>
        <w:lastRenderedPageBreak/>
        <w:t>8.</w:t>
      </w:r>
      <w:r w:rsidRPr="003C7A59">
        <w:rPr>
          <w:b/>
          <w:szCs w:val="22"/>
        </w:rPr>
        <w:tab/>
      </w:r>
      <w:r w:rsidR="00B7433B" w:rsidRPr="00647CF3">
        <w:rPr>
          <w:b/>
          <w:szCs w:val="22"/>
        </w:rPr>
        <w:t>DOSERING FOR HVER MÅLART, TILFØRSELSVEI(ER) OG TILFØRSELSMÅTE</w:t>
      </w:r>
      <w:r w:rsidR="00B7433B" w:rsidRPr="003C7A59">
        <w:rPr>
          <w:b/>
          <w:szCs w:val="22"/>
        </w:rPr>
        <w:t xml:space="preserve"> </w:t>
      </w:r>
    </w:p>
    <w:p w14:paraId="763DC9F9" w14:textId="77777777" w:rsidR="00887274" w:rsidRPr="003C7A59" w:rsidRDefault="00887274" w:rsidP="001C22C3">
      <w:pPr>
        <w:pStyle w:val="BodyText"/>
        <w:keepNext/>
        <w:rPr>
          <w:szCs w:val="22"/>
        </w:rPr>
      </w:pPr>
    </w:p>
    <w:p w14:paraId="763DC9FA" w14:textId="77777777" w:rsidR="00887274" w:rsidRPr="003C7A59" w:rsidRDefault="00887274" w:rsidP="001C22C3">
      <w:pPr>
        <w:keepNext/>
        <w:spacing w:line="240" w:lineRule="auto"/>
        <w:rPr>
          <w:szCs w:val="22"/>
        </w:rPr>
      </w:pPr>
      <w:r w:rsidRPr="003C7A59">
        <w:rPr>
          <w:szCs w:val="22"/>
        </w:rPr>
        <w:t xml:space="preserve">Oral mikstur administreres med en dose på 0,4 mg/kg kroppsvekt (dvs. 2,7 ml/100 kg) i kombinasjon med passende antibiotikabehandling. Ved behov kan ytterligere en injeksjon meloksikam administreres etter 24 timer. I tilfelle av </w:t>
      </w:r>
      <w:smartTag w:uri="urn:schemas-microsoft-com:office:smarttags" w:element="stockticker">
        <w:r w:rsidRPr="003C7A59">
          <w:rPr>
            <w:szCs w:val="22"/>
          </w:rPr>
          <w:t>MMA</w:t>
        </w:r>
      </w:smartTag>
      <w:r w:rsidRPr="003C7A59">
        <w:rPr>
          <w:szCs w:val="22"/>
        </w:rPr>
        <w:t xml:space="preserve"> med alvorlig forstyrret genrell oppførsel (f.eks. anorexi) anbefales bruk av Metacam 20 mg/ml injeksjonsvæske. </w:t>
      </w:r>
    </w:p>
    <w:p w14:paraId="763DC9FB" w14:textId="77777777" w:rsidR="00887274" w:rsidRPr="003C7A59" w:rsidRDefault="00887274" w:rsidP="00887274">
      <w:pPr>
        <w:spacing w:line="240" w:lineRule="auto"/>
        <w:rPr>
          <w:szCs w:val="22"/>
        </w:rPr>
      </w:pPr>
    </w:p>
    <w:p w14:paraId="763DC9FC" w14:textId="77777777" w:rsidR="00887274" w:rsidRPr="003C7A59" w:rsidRDefault="00887274" w:rsidP="00887274">
      <w:pPr>
        <w:spacing w:line="240" w:lineRule="auto"/>
        <w:rPr>
          <w:szCs w:val="22"/>
        </w:rPr>
      </w:pPr>
      <w:r w:rsidRPr="003C7A59">
        <w:rPr>
          <w:szCs w:val="22"/>
        </w:rPr>
        <w:t>Rystes godt før bruk.</w:t>
      </w:r>
      <w:r w:rsidRPr="003C7A59" w:rsidDel="00C07BEF">
        <w:rPr>
          <w:szCs w:val="22"/>
        </w:rPr>
        <w:t xml:space="preserve"> </w:t>
      </w:r>
    </w:p>
    <w:p w14:paraId="763DC9FD" w14:textId="77777777" w:rsidR="00887274" w:rsidRPr="003C7A59" w:rsidRDefault="00887274" w:rsidP="00887274">
      <w:pPr>
        <w:spacing w:line="240" w:lineRule="auto"/>
        <w:rPr>
          <w:szCs w:val="22"/>
        </w:rPr>
      </w:pPr>
    </w:p>
    <w:p w14:paraId="763DC9FE" w14:textId="77777777" w:rsidR="00887274" w:rsidRPr="003C7A59" w:rsidRDefault="00887274" w:rsidP="00887274">
      <w:pPr>
        <w:spacing w:line="240" w:lineRule="auto"/>
        <w:rPr>
          <w:szCs w:val="22"/>
        </w:rPr>
      </w:pPr>
      <w:r w:rsidRPr="003C7A59">
        <w:rPr>
          <w:szCs w:val="22"/>
        </w:rPr>
        <w:t>Etter administrering av preparatet, lukk flasken med korken, vask doseringssprøyten med varmt vann og la den tøreke.</w:t>
      </w:r>
    </w:p>
    <w:p w14:paraId="763DC9FF" w14:textId="77777777" w:rsidR="00887274" w:rsidRPr="003C7A59" w:rsidRDefault="00887274" w:rsidP="00887274">
      <w:pPr>
        <w:spacing w:line="240" w:lineRule="auto"/>
        <w:rPr>
          <w:szCs w:val="22"/>
        </w:rPr>
      </w:pPr>
    </w:p>
    <w:p w14:paraId="763DCA00" w14:textId="77777777" w:rsidR="00887274" w:rsidRPr="003C7A59" w:rsidRDefault="00887274" w:rsidP="00887274">
      <w:pPr>
        <w:spacing w:line="240" w:lineRule="auto"/>
        <w:rPr>
          <w:szCs w:val="22"/>
        </w:rPr>
      </w:pPr>
    </w:p>
    <w:p w14:paraId="763DCA01" w14:textId="77777777" w:rsidR="00887274" w:rsidRPr="003C7A59" w:rsidRDefault="00887274" w:rsidP="00887274">
      <w:pPr>
        <w:spacing w:line="240" w:lineRule="auto"/>
        <w:ind w:left="567" w:hanging="567"/>
        <w:rPr>
          <w:b/>
          <w:szCs w:val="22"/>
        </w:rPr>
      </w:pPr>
      <w:r w:rsidRPr="00287171">
        <w:rPr>
          <w:b/>
          <w:szCs w:val="22"/>
          <w:highlight w:val="lightGray"/>
        </w:rPr>
        <w:t>9.</w:t>
      </w:r>
      <w:r w:rsidRPr="003C7A59">
        <w:rPr>
          <w:b/>
          <w:szCs w:val="22"/>
        </w:rPr>
        <w:tab/>
        <w:t>OPPLYSNINGER OM KORREKT BRUK</w:t>
      </w:r>
    </w:p>
    <w:p w14:paraId="763DCA02" w14:textId="77777777" w:rsidR="00887274" w:rsidRPr="003C7A59" w:rsidRDefault="00887274" w:rsidP="00887274">
      <w:pPr>
        <w:spacing w:line="240" w:lineRule="auto"/>
        <w:rPr>
          <w:szCs w:val="22"/>
        </w:rPr>
      </w:pPr>
    </w:p>
    <w:p w14:paraId="763DCA03" w14:textId="77777777" w:rsidR="00887274" w:rsidRPr="003C7A59" w:rsidRDefault="00887274" w:rsidP="00887274">
      <w:pPr>
        <w:spacing w:line="240" w:lineRule="auto"/>
        <w:rPr>
          <w:szCs w:val="22"/>
        </w:rPr>
      </w:pPr>
      <w:r w:rsidRPr="003C7A59">
        <w:rPr>
          <w:szCs w:val="22"/>
        </w:rPr>
        <w:t xml:space="preserve">Skal administreres fortrinnsvis blandet med en liten mengde fôr. Alternativt skal det gis før fôring eller direkte i munnen. </w:t>
      </w:r>
    </w:p>
    <w:p w14:paraId="763DCA04" w14:textId="77777777" w:rsidR="00887274" w:rsidRPr="003C7A59" w:rsidRDefault="00887274" w:rsidP="00887274">
      <w:pPr>
        <w:spacing w:line="240" w:lineRule="auto"/>
        <w:rPr>
          <w:szCs w:val="22"/>
        </w:rPr>
      </w:pPr>
      <w:r w:rsidRPr="003C7A59">
        <w:rPr>
          <w:szCs w:val="22"/>
        </w:rPr>
        <w:t>Suspensjonen gis med doseringssprøyte som er vedlagt pakningen. Doseringssprøyten plasseres på flasken og har en kg-kroppsvekt-skala.</w:t>
      </w:r>
    </w:p>
    <w:p w14:paraId="763DCA05" w14:textId="77777777" w:rsidR="00887274" w:rsidRPr="003C7A59" w:rsidRDefault="00887274" w:rsidP="00887274">
      <w:pPr>
        <w:spacing w:line="240" w:lineRule="auto"/>
        <w:rPr>
          <w:szCs w:val="22"/>
        </w:rPr>
      </w:pPr>
    </w:p>
    <w:p w14:paraId="763DCA06" w14:textId="77777777" w:rsidR="00887274" w:rsidRPr="003C7A59" w:rsidRDefault="00887274" w:rsidP="00887274">
      <w:pPr>
        <w:spacing w:line="240" w:lineRule="auto"/>
        <w:rPr>
          <w:szCs w:val="22"/>
        </w:rPr>
      </w:pPr>
    </w:p>
    <w:p w14:paraId="763DCA07" w14:textId="7CB6DF68" w:rsidR="00887274" w:rsidRPr="003C7A59" w:rsidRDefault="00887274" w:rsidP="00887274">
      <w:pPr>
        <w:spacing w:line="240" w:lineRule="auto"/>
        <w:ind w:left="567" w:hanging="567"/>
        <w:rPr>
          <w:b/>
          <w:szCs w:val="22"/>
          <w:lang w:val="sq-AL"/>
        </w:rPr>
      </w:pPr>
      <w:r w:rsidRPr="00287171">
        <w:rPr>
          <w:b/>
          <w:szCs w:val="22"/>
          <w:highlight w:val="lightGray"/>
        </w:rPr>
        <w:t>10.</w:t>
      </w:r>
      <w:r w:rsidRPr="003C7A59">
        <w:rPr>
          <w:b/>
          <w:szCs w:val="22"/>
        </w:rPr>
        <w:tab/>
        <w:t>TILBAKEHOLDELSESTID</w:t>
      </w:r>
      <w:r w:rsidR="00FE1931">
        <w:rPr>
          <w:b/>
          <w:szCs w:val="22"/>
        </w:rPr>
        <w:t>(ER)</w:t>
      </w:r>
    </w:p>
    <w:p w14:paraId="763DCA08" w14:textId="77777777" w:rsidR="00887274" w:rsidRPr="003C7A59" w:rsidRDefault="00887274" w:rsidP="00887274">
      <w:pPr>
        <w:spacing w:line="240" w:lineRule="auto"/>
        <w:rPr>
          <w:szCs w:val="22"/>
        </w:rPr>
      </w:pPr>
    </w:p>
    <w:p w14:paraId="763DCA09" w14:textId="69410A2B" w:rsidR="00887274" w:rsidRPr="003C7A59" w:rsidRDefault="00887274" w:rsidP="00887274">
      <w:pPr>
        <w:spacing w:line="240" w:lineRule="auto"/>
        <w:rPr>
          <w:szCs w:val="22"/>
        </w:rPr>
      </w:pPr>
      <w:r w:rsidRPr="003C7A59">
        <w:rPr>
          <w:szCs w:val="22"/>
        </w:rPr>
        <w:t xml:space="preserve">Slakt: </w:t>
      </w:r>
      <w:r w:rsidRPr="003C7A59">
        <w:rPr>
          <w:szCs w:val="22"/>
        </w:rPr>
        <w:tab/>
        <w:t xml:space="preserve">5 </w:t>
      </w:r>
      <w:r w:rsidR="004877D1" w:rsidRPr="00D64B16">
        <w:rPr>
          <w:szCs w:val="22"/>
        </w:rPr>
        <w:t>døgn</w:t>
      </w:r>
    </w:p>
    <w:p w14:paraId="763DCA0A" w14:textId="77777777" w:rsidR="00887274" w:rsidRPr="003C7A59" w:rsidRDefault="00887274" w:rsidP="00887274">
      <w:pPr>
        <w:spacing w:line="240" w:lineRule="auto"/>
        <w:rPr>
          <w:szCs w:val="22"/>
        </w:rPr>
      </w:pPr>
    </w:p>
    <w:p w14:paraId="763DCA0B" w14:textId="77777777" w:rsidR="00887274" w:rsidRPr="003C7A59" w:rsidRDefault="00887274" w:rsidP="00887274">
      <w:pPr>
        <w:pStyle w:val="EndnoteText"/>
        <w:tabs>
          <w:tab w:val="clear" w:pos="567"/>
        </w:tabs>
        <w:rPr>
          <w:szCs w:val="22"/>
        </w:rPr>
      </w:pPr>
    </w:p>
    <w:p w14:paraId="763DCA0C" w14:textId="77777777" w:rsidR="00887274" w:rsidRPr="003C7A59" w:rsidRDefault="00887274" w:rsidP="00887274">
      <w:pPr>
        <w:spacing w:line="240" w:lineRule="auto"/>
        <w:ind w:left="567" w:hanging="567"/>
        <w:rPr>
          <w:b/>
          <w:szCs w:val="22"/>
        </w:rPr>
      </w:pPr>
      <w:r w:rsidRPr="00287171">
        <w:rPr>
          <w:b/>
          <w:szCs w:val="22"/>
          <w:highlight w:val="lightGray"/>
        </w:rPr>
        <w:t>11.</w:t>
      </w:r>
      <w:r w:rsidRPr="003C7A59">
        <w:rPr>
          <w:b/>
          <w:szCs w:val="22"/>
        </w:rPr>
        <w:tab/>
        <w:t>SPESIELLE FORHOLDSREGLER VEDRØRENDE OPPBEVARING</w:t>
      </w:r>
    </w:p>
    <w:p w14:paraId="763DCA0D" w14:textId="77777777" w:rsidR="00887274" w:rsidRPr="003C7A59" w:rsidRDefault="00887274" w:rsidP="00887274">
      <w:pPr>
        <w:spacing w:line="240" w:lineRule="auto"/>
        <w:rPr>
          <w:szCs w:val="22"/>
        </w:rPr>
      </w:pPr>
    </w:p>
    <w:p w14:paraId="763DCA0E" w14:textId="77777777" w:rsidR="00887274" w:rsidRPr="003C7A59" w:rsidRDefault="00887274" w:rsidP="00887274">
      <w:pPr>
        <w:spacing w:line="240" w:lineRule="auto"/>
        <w:rPr>
          <w:szCs w:val="22"/>
        </w:rPr>
      </w:pPr>
      <w:r w:rsidRPr="003C7A59">
        <w:rPr>
          <w:szCs w:val="22"/>
        </w:rPr>
        <w:t>Oppbevares utilgjengelig for barn.</w:t>
      </w:r>
    </w:p>
    <w:p w14:paraId="763DCA0F" w14:textId="77777777" w:rsidR="00887274" w:rsidRPr="003C7A59" w:rsidRDefault="00887274" w:rsidP="00887274">
      <w:pPr>
        <w:spacing w:line="240" w:lineRule="auto"/>
        <w:rPr>
          <w:szCs w:val="22"/>
        </w:rPr>
      </w:pPr>
      <w:r w:rsidRPr="003C7A59">
        <w:rPr>
          <w:szCs w:val="22"/>
        </w:rPr>
        <w:t>Dette veterinærpreparatet krever ingen spesielle oppbevringsbetingelser.</w:t>
      </w:r>
    </w:p>
    <w:p w14:paraId="763DCA10" w14:textId="77777777" w:rsidR="00887274" w:rsidRPr="003C7A59" w:rsidRDefault="00887274" w:rsidP="00887274">
      <w:pPr>
        <w:spacing w:line="240" w:lineRule="auto"/>
        <w:rPr>
          <w:szCs w:val="22"/>
        </w:rPr>
      </w:pPr>
      <w:r w:rsidRPr="003C7A59">
        <w:rPr>
          <w:szCs w:val="22"/>
        </w:rPr>
        <w:t>Holdbarhet etter anbrudd av beholder: 6 måneder.</w:t>
      </w:r>
    </w:p>
    <w:p w14:paraId="763DCA11" w14:textId="6E3A8886" w:rsidR="00887274" w:rsidRPr="003C7A59" w:rsidRDefault="00887274" w:rsidP="00887274">
      <w:pPr>
        <w:spacing w:line="240" w:lineRule="auto"/>
        <w:rPr>
          <w:szCs w:val="22"/>
        </w:rPr>
      </w:pPr>
      <w:r w:rsidRPr="003C7A59">
        <w:rPr>
          <w:szCs w:val="22"/>
        </w:rPr>
        <w:t>Bruk ikke dette veterinærpreparatet etter den utløpsdatoen som er angitt på esken og flasken etter EXP.</w:t>
      </w:r>
    </w:p>
    <w:p w14:paraId="763DCA12" w14:textId="77777777" w:rsidR="00887274" w:rsidRPr="003C7A59" w:rsidRDefault="00887274" w:rsidP="00887274">
      <w:pPr>
        <w:spacing w:line="240" w:lineRule="auto"/>
        <w:rPr>
          <w:szCs w:val="22"/>
        </w:rPr>
      </w:pPr>
    </w:p>
    <w:p w14:paraId="763DCA13" w14:textId="77777777" w:rsidR="00887274" w:rsidRPr="003C7A59" w:rsidRDefault="00887274" w:rsidP="00887274">
      <w:pPr>
        <w:spacing w:line="240" w:lineRule="auto"/>
        <w:ind w:left="567" w:hanging="567"/>
        <w:rPr>
          <w:szCs w:val="22"/>
        </w:rPr>
      </w:pPr>
    </w:p>
    <w:p w14:paraId="763DCA14" w14:textId="77777777" w:rsidR="00887274" w:rsidRPr="003C7A59" w:rsidRDefault="00887274" w:rsidP="00887274">
      <w:pPr>
        <w:spacing w:line="240" w:lineRule="auto"/>
        <w:ind w:left="567" w:hanging="567"/>
        <w:rPr>
          <w:szCs w:val="22"/>
        </w:rPr>
      </w:pPr>
      <w:r w:rsidRPr="00287171">
        <w:rPr>
          <w:b/>
          <w:szCs w:val="22"/>
          <w:highlight w:val="lightGray"/>
        </w:rPr>
        <w:t>12.</w:t>
      </w:r>
      <w:r w:rsidRPr="003C7A59">
        <w:rPr>
          <w:b/>
          <w:szCs w:val="22"/>
        </w:rPr>
        <w:tab/>
        <w:t>SPESIELLE ADVARSLER</w:t>
      </w:r>
    </w:p>
    <w:p w14:paraId="763DCA15" w14:textId="77777777" w:rsidR="00887274" w:rsidRPr="003870EC" w:rsidRDefault="00887274" w:rsidP="00887274">
      <w:pPr>
        <w:spacing w:line="240" w:lineRule="auto"/>
        <w:rPr>
          <w:bCs/>
          <w:szCs w:val="22"/>
        </w:rPr>
      </w:pPr>
    </w:p>
    <w:p w14:paraId="3D2F32CD" w14:textId="77777777" w:rsidR="007C4F2D" w:rsidRDefault="00FE1931" w:rsidP="00887274">
      <w:pPr>
        <w:spacing w:line="240" w:lineRule="auto"/>
        <w:rPr>
          <w:szCs w:val="22"/>
        </w:rPr>
      </w:pPr>
      <w:r>
        <w:rPr>
          <w:szCs w:val="22"/>
          <w:u w:val="single"/>
        </w:rPr>
        <w:t>Spesielle forholdsregler for bruk til dyr</w:t>
      </w:r>
      <w:r>
        <w:rPr>
          <w:szCs w:val="22"/>
        </w:rPr>
        <w:t>:</w:t>
      </w:r>
    </w:p>
    <w:p w14:paraId="763DCA17" w14:textId="77777777" w:rsidR="00887274" w:rsidRPr="003C7A59" w:rsidRDefault="00887274" w:rsidP="00887274">
      <w:pPr>
        <w:spacing w:line="240" w:lineRule="auto"/>
        <w:rPr>
          <w:szCs w:val="22"/>
        </w:rPr>
      </w:pPr>
      <w:r w:rsidRPr="003C7A59">
        <w:rPr>
          <w:szCs w:val="22"/>
        </w:rPr>
        <w:t>Hvis bivirkninger opptrer skal behandlingen avbrytes og veterinær kontaktes.</w:t>
      </w:r>
    </w:p>
    <w:p w14:paraId="763DCA18" w14:textId="77777777" w:rsidR="00887274" w:rsidRPr="003C7A59" w:rsidRDefault="00887274" w:rsidP="00887274">
      <w:pPr>
        <w:spacing w:line="240" w:lineRule="auto"/>
        <w:rPr>
          <w:szCs w:val="22"/>
        </w:rPr>
      </w:pPr>
      <w:r w:rsidRPr="003C7A59">
        <w:rPr>
          <w:szCs w:val="22"/>
        </w:rPr>
        <w:t>Unngå bruk på svært dehydrerte, hypovolemiske eller hypotensive griser som trenger parenteral rehydrering da det kan foreligge en potensiell risiko for nyretoksisitet.</w:t>
      </w:r>
    </w:p>
    <w:p w14:paraId="763DCA19" w14:textId="77777777" w:rsidR="00887274" w:rsidRPr="003C7A59" w:rsidRDefault="00887274" w:rsidP="00887274">
      <w:pPr>
        <w:spacing w:line="240" w:lineRule="auto"/>
        <w:rPr>
          <w:szCs w:val="22"/>
        </w:rPr>
      </w:pPr>
    </w:p>
    <w:p w14:paraId="1FD0AEE9" w14:textId="77777777" w:rsidR="007C4F2D" w:rsidRDefault="00FE1931" w:rsidP="00887274">
      <w:pPr>
        <w:spacing w:line="240" w:lineRule="auto"/>
        <w:rPr>
          <w:szCs w:val="22"/>
        </w:rPr>
      </w:pPr>
      <w:r>
        <w:rPr>
          <w:szCs w:val="22"/>
          <w:u w:val="single"/>
        </w:rPr>
        <w:t>Spesielle forholdsregler for personen som håndterer veterinærpreparatet</w:t>
      </w:r>
      <w:r>
        <w:rPr>
          <w:szCs w:val="22"/>
        </w:rPr>
        <w:t>:</w:t>
      </w:r>
    </w:p>
    <w:p w14:paraId="763DCA1B" w14:textId="77777777" w:rsidR="00887274" w:rsidRPr="003C7A59" w:rsidRDefault="00887274" w:rsidP="00887274">
      <w:pPr>
        <w:spacing w:line="240" w:lineRule="auto"/>
        <w:rPr>
          <w:szCs w:val="22"/>
        </w:rPr>
      </w:pPr>
      <w:r w:rsidRPr="003C7A59">
        <w:rPr>
          <w:szCs w:val="22"/>
        </w:rPr>
        <w:t>Personer som er overfølsomme for ikke-steroide antiinflammatoriske legemidler (NSAIDs) bør unngå kontakt med veterinærpreparatet.</w:t>
      </w:r>
    </w:p>
    <w:p w14:paraId="763DCA1C" w14:textId="77777777" w:rsidR="00887274" w:rsidRPr="003C7A59" w:rsidRDefault="00887274" w:rsidP="00887274">
      <w:pPr>
        <w:spacing w:line="240" w:lineRule="auto"/>
        <w:rPr>
          <w:szCs w:val="22"/>
        </w:rPr>
      </w:pPr>
      <w:r w:rsidRPr="003C7A59">
        <w:rPr>
          <w:szCs w:val="22"/>
        </w:rPr>
        <w:t>Ved utilsiktet inntak, søk straks legehjelp og vis legen pakningsvedlegget eller etiketten.</w:t>
      </w:r>
    </w:p>
    <w:p w14:paraId="6AA5E17F" w14:textId="56945BD6" w:rsidR="003D7CA9" w:rsidRPr="008456A0" w:rsidRDefault="003D7CA9" w:rsidP="003D7CA9">
      <w:pPr>
        <w:autoSpaceDE w:val="0"/>
        <w:autoSpaceDN w:val="0"/>
        <w:adjustRightInd w:val="0"/>
        <w:spacing w:line="240" w:lineRule="auto"/>
        <w:rPr>
          <w:szCs w:val="22"/>
        </w:rPr>
      </w:pPr>
      <w:r w:rsidRPr="008456A0">
        <w:rPr>
          <w:szCs w:val="22"/>
        </w:rPr>
        <w:t>Dette veteinærpreparatet kan forårsake øyeirritasjon. Ved kontakt med øynene, skyll</w:t>
      </w:r>
      <w:r w:rsidR="000A5A4D">
        <w:rPr>
          <w:szCs w:val="22"/>
        </w:rPr>
        <w:t xml:space="preserve"> </w:t>
      </w:r>
      <w:r w:rsidRPr="008456A0">
        <w:rPr>
          <w:szCs w:val="22"/>
        </w:rPr>
        <w:t>umiddelbart grundig med vann.</w:t>
      </w:r>
    </w:p>
    <w:p w14:paraId="763DCA1D" w14:textId="77777777" w:rsidR="00887274" w:rsidRPr="003870EC" w:rsidRDefault="00887274" w:rsidP="00887274">
      <w:pPr>
        <w:spacing w:line="240" w:lineRule="auto"/>
        <w:rPr>
          <w:bCs/>
          <w:szCs w:val="22"/>
        </w:rPr>
      </w:pPr>
    </w:p>
    <w:p w14:paraId="763DCA1E" w14:textId="09096B8B" w:rsidR="00887274" w:rsidRPr="003C7A59" w:rsidRDefault="00FE1931" w:rsidP="00887274">
      <w:pPr>
        <w:tabs>
          <w:tab w:val="clear" w:pos="567"/>
        </w:tabs>
        <w:spacing w:line="240" w:lineRule="auto"/>
        <w:rPr>
          <w:szCs w:val="22"/>
          <w:u w:val="single"/>
          <w:lang w:eastAsia="nb-NO"/>
        </w:rPr>
      </w:pPr>
      <w:r>
        <w:rPr>
          <w:szCs w:val="22"/>
          <w:u w:val="single"/>
          <w:lang w:eastAsia="nb-NO"/>
        </w:rPr>
        <w:t>D</w:t>
      </w:r>
      <w:r w:rsidR="00887274" w:rsidRPr="003C7A59">
        <w:rPr>
          <w:szCs w:val="22"/>
          <w:u w:val="single"/>
          <w:lang w:eastAsia="nb-NO"/>
        </w:rPr>
        <w:t>rektighet og diegiving</w:t>
      </w:r>
      <w:r w:rsidR="007C4F2D">
        <w:rPr>
          <w:szCs w:val="22"/>
          <w:u w:val="single"/>
          <w:lang w:eastAsia="nb-NO"/>
        </w:rPr>
        <w:t>:</w:t>
      </w:r>
    </w:p>
    <w:p w14:paraId="763DCA1F" w14:textId="77777777" w:rsidR="00887274" w:rsidRPr="003C7A59" w:rsidRDefault="00887274" w:rsidP="00887274">
      <w:pPr>
        <w:spacing w:line="240" w:lineRule="auto"/>
        <w:rPr>
          <w:szCs w:val="22"/>
        </w:rPr>
      </w:pPr>
      <w:r w:rsidRPr="003C7A59">
        <w:rPr>
          <w:szCs w:val="22"/>
        </w:rPr>
        <w:t>Kan brukes ved drektighet og diegiving.</w:t>
      </w:r>
    </w:p>
    <w:p w14:paraId="763DCA20" w14:textId="77777777" w:rsidR="00887274" w:rsidRPr="003870EC" w:rsidRDefault="00887274" w:rsidP="00887274">
      <w:pPr>
        <w:spacing w:line="240" w:lineRule="auto"/>
        <w:rPr>
          <w:bCs/>
          <w:szCs w:val="22"/>
        </w:rPr>
      </w:pPr>
    </w:p>
    <w:p w14:paraId="7883B75D" w14:textId="701E7433" w:rsidR="00FE1931" w:rsidRDefault="00FE1931" w:rsidP="00FE1931">
      <w:pPr>
        <w:rPr>
          <w:szCs w:val="22"/>
        </w:rPr>
      </w:pPr>
      <w:r>
        <w:rPr>
          <w:szCs w:val="22"/>
          <w:u w:val="single"/>
        </w:rPr>
        <w:t>Interaksjon med andre legemidler og andre former for interaksjon:</w:t>
      </w:r>
    </w:p>
    <w:p w14:paraId="763DCA22" w14:textId="77777777" w:rsidR="00887274" w:rsidRPr="003C7A59" w:rsidRDefault="00887274" w:rsidP="00887274">
      <w:pPr>
        <w:tabs>
          <w:tab w:val="clear" w:pos="567"/>
          <w:tab w:val="left" w:pos="709"/>
          <w:tab w:val="left" w:pos="3969"/>
        </w:tabs>
        <w:spacing w:line="240" w:lineRule="auto"/>
        <w:jc w:val="both"/>
        <w:rPr>
          <w:szCs w:val="22"/>
          <w:lang w:eastAsia="de-DE"/>
        </w:rPr>
      </w:pPr>
      <w:r w:rsidRPr="003C7A59">
        <w:rPr>
          <w:szCs w:val="22"/>
          <w:lang w:eastAsia="de-DE"/>
        </w:rPr>
        <w:t>Skal ikke administreres samtidig med glukokortikosteroider, andre ikke-steroide antiinflammatoriske legemidler eller sammen med antikoagulasjonsmidler.</w:t>
      </w:r>
    </w:p>
    <w:p w14:paraId="763DCA23" w14:textId="77777777" w:rsidR="00887274" w:rsidRPr="003C7A59" w:rsidRDefault="00887274" w:rsidP="00887274">
      <w:pPr>
        <w:spacing w:line="240" w:lineRule="auto"/>
        <w:rPr>
          <w:szCs w:val="22"/>
        </w:rPr>
      </w:pPr>
    </w:p>
    <w:p w14:paraId="082AFE73" w14:textId="77777777" w:rsidR="007C4F2D" w:rsidRDefault="00FE1931" w:rsidP="00327683">
      <w:pPr>
        <w:keepNext/>
        <w:spacing w:line="240" w:lineRule="auto"/>
        <w:rPr>
          <w:szCs w:val="22"/>
        </w:rPr>
      </w:pPr>
      <w:r>
        <w:rPr>
          <w:szCs w:val="22"/>
          <w:u w:val="single"/>
        </w:rPr>
        <w:lastRenderedPageBreak/>
        <w:t>Overdosering (symptomer, førstehjelp, antidoter)</w:t>
      </w:r>
      <w:r>
        <w:rPr>
          <w:szCs w:val="22"/>
        </w:rPr>
        <w:t>:</w:t>
      </w:r>
    </w:p>
    <w:p w14:paraId="763DCA25" w14:textId="77777777" w:rsidR="00887274" w:rsidRPr="003C7A59" w:rsidRDefault="00887274" w:rsidP="00327683">
      <w:pPr>
        <w:keepNext/>
        <w:spacing w:line="240" w:lineRule="auto"/>
        <w:rPr>
          <w:szCs w:val="22"/>
        </w:rPr>
      </w:pPr>
      <w:r w:rsidRPr="003C7A59">
        <w:rPr>
          <w:szCs w:val="22"/>
        </w:rPr>
        <w:t>Ved overdosering skal symptomatisk behandling startes.</w:t>
      </w:r>
    </w:p>
    <w:p w14:paraId="763DCA26" w14:textId="77777777" w:rsidR="00887274" w:rsidRPr="003C7A59" w:rsidRDefault="00887274" w:rsidP="00887274">
      <w:pPr>
        <w:spacing w:line="240" w:lineRule="auto"/>
        <w:rPr>
          <w:szCs w:val="22"/>
        </w:rPr>
      </w:pPr>
    </w:p>
    <w:p w14:paraId="763DCA27" w14:textId="77777777" w:rsidR="00887274" w:rsidRPr="003C7A59" w:rsidRDefault="00887274" w:rsidP="00887274">
      <w:pPr>
        <w:spacing w:line="240" w:lineRule="auto"/>
        <w:rPr>
          <w:szCs w:val="22"/>
        </w:rPr>
      </w:pPr>
    </w:p>
    <w:p w14:paraId="763DCA28" w14:textId="4C8CF339" w:rsidR="00887274" w:rsidRPr="003C7A59" w:rsidRDefault="00887274" w:rsidP="003870EC">
      <w:pPr>
        <w:spacing w:line="240" w:lineRule="auto"/>
        <w:ind w:left="567" w:hanging="567"/>
        <w:rPr>
          <w:b/>
          <w:szCs w:val="22"/>
        </w:rPr>
      </w:pPr>
      <w:r w:rsidRPr="00287171">
        <w:rPr>
          <w:b/>
          <w:szCs w:val="22"/>
          <w:highlight w:val="lightGray"/>
        </w:rPr>
        <w:t>13.</w:t>
      </w:r>
      <w:r w:rsidRPr="003C7A59">
        <w:rPr>
          <w:b/>
          <w:szCs w:val="22"/>
        </w:rPr>
        <w:tab/>
        <w:t>S</w:t>
      </w:r>
      <w:r w:rsidR="00B7433B">
        <w:rPr>
          <w:b/>
          <w:szCs w:val="22"/>
        </w:rPr>
        <w:t>ÆRLIGE</w:t>
      </w:r>
      <w:r w:rsidRPr="003C7A59">
        <w:rPr>
          <w:b/>
          <w:szCs w:val="22"/>
        </w:rPr>
        <w:t xml:space="preserve"> FORHOLDSREGLER FOR HÅNDTERING AV UBRUKT LEGEMIDDEL, RESTER OG EMBALLASJE</w:t>
      </w:r>
    </w:p>
    <w:p w14:paraId="763DCA29" w14:textId="77777777" w:rsidR="00887274" w:rsidRPr="003C7A59" w:rsidRDefault="00887274" w:rsidP="003870EC">
      <w:pPr>
        <w:spacing w:line="240" w:lineRule="auto"/>
        <w:rPr>
          <w:szCs w:val="22"/>
        </w:rPr>
      </w:pPr>
    </w:p>
    <w:p w14:paraId="763DCA2A" w14:textId="16358702" w:rsidR="00887274" w:rsidRPr="003C7A59" w:rsidRDefault="00887274" w:rsidP="00887274">
      <w:pPr>
        <w:spacing w:line="240" w:lineRule="auto"/>
        <w:rPr>
          <w:szCs w:val="22"/>
        </w:rPr>
      </w:pPr>
      <w:r w:rsidRPr="003C7A59">
        <w:rPr>
          <w:szCs w:val="22"/>
        </w:rPr>
        <w:t xml:space="preserve">Legemidler må ikke slippes ut med avløpsvann eller husholdningsavfall. </w:t>
      </w:r>
      <w:r w:rsidRPr="003C7A59">
        <w:rPr>
          <w:szCs w:val="22"/>
          <w:lang w:eastAsia="nb-NO"/>
        </w:rPr>
        <w:t xml:space="preserve">Spør veterinæren hvodan du skal kvitte deg med </w:t>
      </w:r>
      <w:r w:rsidRPr="003C7A59">
        <w:rPr>
          <w:szCs w:val="22"/>
        </w:rPr>
        <w:t>legemidler som ikke lenger brukes</w:t>
      </w:r>
      <w:r w:rsidRPr="003C7A59">
        <w:rPr>
          <w:szCs w:val="22"/>
          <w:lang w:eastAsia="nb-NO"/>
        </w:rPr>
        <w:t xml:space="preserve">. </w:t>
      </w:r>
      <w:r w:rsidRPr="003C7A59">
        <w:rPr>
          <w:szCs w:val="22"/>
        </w:rPr>
        <w:t xml:space="preserve">Disse tiltakene er med på å beskytte miljøet. </w:t>
      </w:r>
    </w:p>
    <w:p w14:paraId="763DCA2B" w14:textId="77777777" w:rsidR="00887274" w:rsidRPr="003C7A59" w:rsidRDefault="00887274" w:rsidP="00887274">
      <w:pPr>
        <w:spacing w:line="240" w:lineRule="auto"/>
        <w:rPr>
          <w:szCs w:val="22"/>
        </w:rPr>
      </w:pPr>
    </w:p>
    <w:p w14:paraId="763DCA2C" w14:textId="77777777" w:rsidR="00887274" w:rsidRPr="003C7A59" w:rsidRDefault="00887274" w:rsidP="00887274">
      <w:pPr>
        <w:spacing w:line="240" w:lineRule="auto"/>
        <w:rPr>
          <w:szCs w:val="22"/>
        </w:rPr>
      </w:pPr>
    </w:p>
    <w:p w14:paraId="763DCA2D" w14:textId="77777777" w:rsidR="00887274" w:rsidRPr="003C7A59" w:rsidRDefault="00887274" w:rsidP="00887274">
      <w:pPr>
        <w:tabs>
          <w:tab w:val="clear" w:pos="567"/>
        </w:tabs>
        <w:spacing w:line="240" w:lineRule="auto"/>
        <w:ind w:left="540" w:hanging="540"/>
        <w:rPr>
          <w:b/>
          <w:szCs w:val="22"/>
        </w:rPr>
      </w:pPr>
      <w:r w:rsidRPr="00287171">
        <w:rPr>
          <w:b/>
          <w:szCs w:val="22"/>
          <w:highlight w:val="lightGray"/>
        </w:rPr>
        <w:t>14.</w:t>
      </w:r>
      <w:r w:rsidRPr="003C7A59">
        <w:rPr>
          <w:b/>
          <w:szCs w:val="22"/>
        </w:rPr>
        <w:tab/>
        <w:t>DATO FOR SISTE GODKJENTE PAKNINGSVEDLEGG</w:t>
      </w:r>
    </w:p>
    <w:p w14:paraId="763DCA2E" w14:textId="77777777" w:rsidR="00887274" w:rsidRPr="003870EC" w:rsidRDefault="00887274" w:rsidP="00887274">
      <w:pPr>
        <w:spacing w:line="240" w:lineRule="auto"/>
        <w:rPr>
          <w:bCs/>
          <w:szCs w:val="22"/>
        </w:rPr>
      </w:pPr>
    </w:p>
    <w:p w14:paraId="763DCA2F" w14:textId="4339F5C1" w:rsidR="00887274" w:rsidRPr="003C7A59" w:rsidRDefault="00887274" w:rsidP="00887274">
      <w:pPr>
        <w:tabs>
          <w:tab w:val="clear" w:pos="567"/>
        </w:tabs>
        <w:spacing w:line="240" w:lineRule="auto"/>
        <w:rPr>
          <w:b/>
          <w:szCs w:val="22"/>
        </w:rPr>
      </w:pPr>
      <w:r w:rsidRPr="003C7A59">
        <w:rPr>
          <w:szCs w:val="22"/>
        </w:rPr>
        <w:t xml:space="preserve">Detaljert informasjon om dette preparatet finnes på nettstedet til Det europeiske legemiddelkontor </w:t>
      </w:r>
      <w:hyperlink r:id="rId37" w:history="1">
        <w:r w:rsidR="001C22C3" w:rsidRPr="00454C61">
          <w:rPr>
            <w:rStyle w:val="Hyperlink"/>
            <w:szCs w:val="22"/>
          </w:rPr>
          <w:t>http://www.ema.europa.eu/</w:t>
        </w:r>
      </w:hyperlink>
      <w:r w:rsidRPr="003C7A59">
        <w:rPr>
          <w:szCs w:val="22"/>
        </w:rPr>
        <w:t>.</w:t>
      </w:r>
    </w:p>
    <w:p w14:paraId="763DCA30" w14:textId="77777777" w:rsidR="00887274" w:rsidRPr="003870EC" w:rsidRDefault="00887274" w:rsidP="00887274">
      <w:pPr>
        <w:spacing w:line="240" w:lineRule="auto"/>
        <w:rPr>
          <w:bCs/>
          <w:szCs w:val="22"/>
        </w:rPr>
      </w:pPr>
    </w:p>
    <w:p w14:paraId="763DCA31" w14:textId="77777777" w:rsidR="00887274" w:rsidRPr="003870EC" w:rsidRDefault="00887274" w:rsidP="00887274">
      <w:pPr>
        <w:spacing w:line="240" w:lineRule="auto"/>
        <w:ind w:left="567" w:hanging="567"/>
        <w:rPr>
          <w:bCs/>
          <w:caps/>
          <w:szCs w:val="22"/>
        </w:rPr>
      </w:pPr>
    </w:p>
    <w:p w14:paraId="763DCA32" w14:textId="77777777" w:rsidR="00887274" w:rsidRPr="003C7A59" w:rsidRDefault="00887274" w:rsidP="00887274">
      <w:pPr>
        <w:spacing w:line="240" w:lineRule="auto"/>
        <w:ind w:left="567" w:hanging="567"/>
        <w:rPr>
          <w:b/>
          <w:szCs w:val="22"/>
        </w:rPr>
      </w:pPr>
      <w:r w:rsidRPr="00287171">
        <w:rPr>
          <w:b/>
          <w:szCs w:val="22"/>
          <w:highlight w:val="lightGray"/>
        </w:rPr>
        <w:t>15.</w:t>
      </w:r>
      <w:r w:rsidRPr="003C7A59">
        <w:rPr>
          <w:b/>
          <w:szCs w:val="22"/>
        </w:rPr>
        <w:tab/>
        <w:t>YTTERLIGERE INFORMASJON</w:t>
      </w:r>
    </w:p>
    <w:p w14:paraId="763DCA33" w14:textId="77777777" w:rsidR="00887274" w:rsidRPr="003C7A59" w:rsidRDefault="00887274" w:rsidP="00887274">
      <w:pPr>
        <w:spacing w:line="240" w:lineRule="auto"/>
        <w:ind w:left="567" w:hanging="567"/>
        <w:rPr>
          <w:szCs w:val="22"/>
        </w:rPr>
      </w:pPr>
    </w:p>
    <w:p w14:paraId="763DCA34" w14:textId="77777777" w:rsidR="00887274" w:rsidRPr="003C7A59" w:rsidRDefault="00887274" w:rsidP="00887274">
      <w:pPr>
        <w:spacing w:line="240" w:lineRule="auto"/>
        <w:ind w:left="567" w:hanging="567"/>
        <w:rPr>
          <w:szCs w:val="22"/>
        </w:rPr>
      </w:pPr>
      <w:r w:rsidRPr="003C7A59">
        <w:rPr>
          <w:szCs w:val="22"/>
        </w:rPr>
        <w:t xml:space="preserve">100 ml eller 250 ml flaske. </w:t>
      </w:r>
      <w:r w:rsidRPr="003C7A59">
        <w:rPr>
          <w:szCs w:val="22"/>
          <w:lang w:eastAsia="nb-NO"/>
        </w:rPr>
        <w:t xml:space="preserve">Ikke alle pakningsstørrelser </w:t>
      </w:r>
      <w:r w:rsidRPr="003C7A59">
        <w:t xml:space="preserve">vil nødvendigvis bli </w:t>
      </w:r>
      <w:r w:rsidRPr="003C7A59">
        <w:rPr>
          <w:szCs w:val="22"/>
          <w:lang w:eastAsia="nb-NO"/>
        </w:rPr>
        <w:t>markedsført</w:t>
      </w:r>
    </w:p>
    <w:p w14:paraId="763DCA35" w14:textId="77777777" w:rsidR="00887274" w:rsidRPr="003C7A59" w:rsidRDefault="00887274" w:rsidP="00887274">
      <w:pPr>
        <w:spacing w:line="240" w:lineRule="auto"/>
        <w:ind w:left="567" w:hanging="567"/>
        <w:rPr>
          <w:szCs w:val="22"/>
        </w:rPr>
      </w:pPr>
    </w:p>
    <w:p w14:paraId="763DCB0F" w14:textId="0BCFEC6F" w:rsidR="00887274" w:rsidRPr="003C7A59" w:rsidRDefault="00887274" w:rsidP="00887274">
      <w:pPr>
        <w:tabs>
          <w:tab w:val="clear" w:pos="567"/>
        </w:tabs>
        <w:spacing w:line="240" w:lineRule="auto"/>
        <w:jc w:val="center"/>
        <w:rPr>
          <w:b/>
          <w:szCs w:val="22"/>
        </w:rPr>
      </w:pPr>
      <w:r w:rsidRPr="003C7A59">
        <w:rPr>
          <w:szCs w:val="22"/>
        </w:rPr>
        <w:br w:type="page"/>
      </w:r>
      <w:r w:rsidRPr="003C7A59">
        <w:rPr>
          <w:b/>
          <w:szCs w:val="22"/>
        </w:rPr>
        <w:lastRenderedPageBreak/>
        <w:t>PAKNINGSVEDLEGG:</w:t>
      </w:r>
    </w:p>
    <w:p w14:paraId="763DCB10" w14:textId="77777777" w:rsidR="00FA723D" w:rsidRPr="003C7A59" w:rsidRDefault="00FA723D" w:rsidP="00FA723D">
      <w:pPr>
        <w:tabs>
          <w:tab w:val="clear" w:pos="567"/>
        </w:tabs>
        <w:spacing w:line="240" w:lineRule="auto"/>
        <w:jc w:val="center"/>
        <w:outlineLvl w:val="1"/>
        <w:rPr>
          <w:b/>
          <w:bCs/>
          <w:szCs w:val="22"/>
        </w:rPr>
      </w:pPr>
      <w:r w:rsidRPr="003C7A59">
        <w:rPr>
          <w:b/>
          <w:bCs/>
          <w:szCs w:val="22"/>
        </w:rPr>
        <w:t>Metacam 40 mg/ml injeksjonsvæske, oppløsning for storfe og hest</w:t>
      </w:r>
    </w:p>
    <w:p w14:paraId="763DCB11" w14:textId="77777777" w:rsidR="00FA723D" w:rsidRPr="003C7A59" w:rsidRDefault="00FA723D" w:rsidP="00FA723D">
      <w:pPr>
        <w:tabs>
          <w:tab w:val="clear" w:pos="567"/>
        </w:tabs>
        <w:spacing w:line="240" w:lineRule="auto"/>
        <w:rPr>
          <w:szCs w:val="22"/>
          <w:lang w:eastAsia="nb-NO"/>
        </w:rPr>
      </w:pPr>
    </w:p>
    <w:p w14:paraId="763DCB12" w14:textId="77777777" w:rsidR="00FA723D" w:rsidRPr="003C7A59" w:rsidRDefault="00FA723D" w:rsidP="00FA723D">
      <w:pPr>
        <w:tabs>
          <w:tab w:val="clear" w:pos="567"/>
        </w:tabs>
        <w:spacing w:line="240" w:lineRule="auto"/>
        <w:ind w:left="567" w:hanging="567"/>
        <w:rPr>
          <w:b/>
          <w:szCs w:val="22"/>
          <w:lang w:eastAsia="nb-NO"/>
        </w:rPr>
      </w:pPr>
      <w:r w:rsidRPr="00287171">
        <w:rPr>
          <w:b/>
          <w:szCs w:val="22"/>
          <w:highlight w:val="lightGray"/>
        </w:rPr>
        <w:t>1.</w:t>
      </w:r>
      <w:r w:rsidRPr="003C7A59">
        <w:rPr>
          <w:b/>
          <w:szCs w:val="22"/>
          <w:lang w:eastAsia="nb-NO"/>
        </w:rPr>
        <w:tab/>
        <w:t>NAVN OG ADRESSE PÅ INNEHAVEREN AV MARKEDSFØRINGSTILLATELSEN SAMT PÅ TILVIRKER SOM ER ANSVARLIG FOR BATCHFRIGIVELSE, HVIS DE ER FORSKJELLIGE</w:t>
      </w:r>
    </w:p>
    <w:p w14:paraId="763DCB13" w14:textId="77777777" w:rsidR="00FA723D" w:rsidRPr="003C7A59" w:rsidRDefault="00FA723D" w:rsidP="00FA723D">
      <w:pPr>
        <w:tabs>
          <w:tab w:val="clear" w:pos="567"/>
        </w:tabs>
        <w:spacing w:line="240" w:lineRule="auto"/>
        <w:rPr>
          <w:szCs w:val="22"/>
          <w:lang w:eastAsia="nb-NO"/>
        </w:rPr>
      </w:pPr>
    </w:p>
    <w:p w14:paraId="763DCB14" w14:textId="77777777" w:rsidR="00FA723D" w:rsidRPr="003C7A59" w:rsidRDefault="00FA723D" w:rsidP="00FA723D">
      <w:pPr>
        <w:tabs>
          <w:tab w:val="clear" w:pos="567"/>
        </w:tabs>
        <w:spacing w:line="240" w:lineRule="auto"/>
        <w:rPr>
          <w:szCs w:val="22"/>
          <w:u w:val="single"/>
        </w:rPr>
      </w:pPr>
      <w:r w:rsidRPr="003C7A59">
        <w:rPr>
          <w:szCs w:val="22"/>
          <w:u w:val="single"/>
        </w:rPr>
        <w:t>Innehaver av markedsføringstillatelse</w:t>
      </w:r>
    </w:p>
    <w:p w14:paraId="763DCB15" w14:textId="77777777" w:rsidR="00FA723D" w:rsidRPr="003C7A59" w:rsidRDefault="00FA723D" w:rsidP="00FA723D">
      <w:pPr>
        <w:tabs>
          <w:tab w:val="clear" w:pos="567"/>
          <w:tab w:val="left" w:pos="0"/>
          <w:tab w:val="left" w:pos="639"/>
        </w:tabs>
        <w:spacing w:line="240" w:lineRule="auto"/>
        <w:rPr>
          <w:szCs w:val="22"/>
        </w:rPr>
      </w:pPr>
      <w:r w:rsidRPr="003C7A59">
        <w:rPr>
          <w:szCs w:val="22"/>
        </w:rPr>
        <w:t>Boehringer Ingelheim Vetmedica GmbH</w:t>
      </w:r>
    </w:p>
    <w:p w14:paraId="763DCB16" w14:textId="77777777" w:rsidR="00FA723D" w:rsidRPr="003C7A59" w:rsidRDefault="00FA723D" w:rsidP="00FA723D">
      <w:pPr>
        <w:tabs>
          <w:tab w:val="clear" w:pos="567"/>
          <w:tab w:val="left" w:pos="0"/>
          <w:tab w:val="left" w:pos="639"/>
        </w:tabs>
        <w:spacing w:line="240" w:lineRule="auto"/>
        <w:rPr>
          <w:szCs w:val="22"/>
        </w:rPr>
      </w:pPr>
      <w:r w:rsidRPr="003C7A59">
        <w:rPr>
          <w:szCs w:val="22"/>
        </w:rPr>
        <w:t>55216 Ingelheim/Rhein</w:t>
      </w:r>
    </w:p>
    <w:p w14:paraId="763DCB17" w14:textId="77777777" w:rsidR="00FA723D" w:rsidRPr="003C7A59" w:rsidRDefault="00FA723D" w:rsidP="00FA723D">
      <w:pPr>
        <w:tabs>
          <w:tab w:val="clear" w:pos="567"/>
        </w:tabs>
        <w:spacing w:line="240" w:lineRule="auto"/>
        <w:rPr>
          <w:caps/>
          <w:szCs w:val="22"/>
        </w:rPr>
      </w:pPr>
      <w:r w:rsidRPr="003C7A59">
        <w:rPr>
          <w:caps/>
          <w:szCs w:val="22"/>
        </w:rPr>
        <w:t>Tyskland</w:t>
      </w:r>
    </w:p>
    <w:p w14:paraId="763DCB18" w14:textId="77777777" w:rsidR="00FA723D" w:rsidRPr="003C7A59" w:rsidRDefault="00FA723D" w:rsidP="00FA723D">
      <w:pPr>
        <w:tabs>
          <w:tab w:val="clear" w:pos="567"/>
        </w:tabs>
        <w:spacing w:line="240" w:lineRule="auto"/>
        <w:rPr>
          <w:szCs w:val="22"/>
          <w:lang w:val="nl-NL"/>
        </w:rPr>
      </w:pPr>
    </w:p>
    <w:p w14:paraId="763DCB19" w14:textId="77777777" w:rsidR="00FA723D" w:rsidRPr="003C7A59" w:rsidRDefault="00FA723D" w:rsidP="00FA723D">
      <w:pPr>
        <w:tabs>
          <w:tab w:val="clear" w:pos="567"/>
        </w:tabs>
        <w:spacing w:line="240" w:lineRule="auto"/>
        <w:rPr>
          <w:szCs w:val="22"/>
          <w:u w:val="single"/>
          <w:lang w:val="nl-NL"/>
        </w:rPr>
      </w:pPr>
      <w:r w:rsidRPr="003C7A59">
        <w:rPr>
          <w:szCs w:val="22"/>
          <w:u w:val="single"/>
          <w:lang w:val="nl-NL"/>
        </w:rPr>
        <w:t>Tilvirker ansvarlig for batchfrigivelse</w:t>
      </w:r>
    </w:p>
    <w:p w14:paraId="763DCB1A" w14:textId="77777777" w:rsidR="00F1739A" w:rsidRPr="00D06967" w:rsidRDefault="00F1739A" w:rsidP="00F1739A">
      <w:pPr>
        <w:tabs>
          <w:tab w:val="left" w:pos="709"/>
        </w:tabs>
        <w:spacing w:line="240" w:lineRule="auto"/>
        <w:ind w:left="567" w:hanging="567"/>
        <w:rPr>
          <w:szCs w:val="22"/>
        </w:rPr>
      </w:pPr>
      <w:r w:rsidRPr="00D06967">
        <w:rPr>
          <w:szCs w:val="22"/>
        </w:rPr>
        <w:t>Labiana Life Sciences S.A.</w:t>
      </w:r>
    </w:p>
    <w:p w14:paraId="763DCB1B" w14:textId="77777777" w:rsidR="00F1739A" w:rsidRPr="00D06967" w:rsidRDefault="00F1739A" w:rsidP="00F1739A">
      <w:pPr>
        <w:tabs>
          <w:tab w:val="left" w:pos="709"/>
        </w:tabs>
        <w:spacing w:line="240" w:lineRule="auto"/>
        <w:ind w:left="567" w:hanging="567"/>
        <w:rPr>
          <w:szCs w:val="22"/>
        </w:rPr>
      </w:pPr>
      <w:r w:rsidRPr="00D06967">
        <w:rPr>
          <w:szCs w:val="22"/>
        </w:rPr>
        <w:t>Venus, 26</w:t>
      </w:r>
    </w:p>
    <w:p w14:paraId="763DCB1C" w14:textId="77777777" w:rsidR="00F1739A" w:rsidRPr="00D06967" w:rsidRDefault="00F1739A" w:rsidP="00F1739A">
      <w:pPr>
        <w:tabs>
          <w:tab w:val="left" w:pos="709"/>
        </w:tabs>
        <w:spacing w:line="240" w:lineRule="auto"/>
        <w:ind w:left="567" w:hanging="567"/>
        <w:rPr>
          <w:szCs w:val="22"/>
        </w:rPr>
      </w:pPr>
      <w:r w:rsidRPr="00D06967">
        <w:rPr>
          <w:szCs w:val="22"/>
        </w:rPr>
        <w:t>Can Parellada Industrial</w:t>
      </w:r>
    </w:p>
    <w:p w14:paraId="763DCB1D" w14:textId="7B687D98" w:rsidR="00F1739A" w:rsidRPr="00D06967" w:rsidRDefault="00F1739A" w:rsidP="00F1739A">
      <w:pPr>
        <w:tabs>
          <w:tab w:val="left" w:pos="709"/>
        </w:tabs>
        <w:spacing w:line="240" w:lineRule="auto"/>
        <w:ind w:left="567" w:hanging="567"/>
        <w:rPr>
          <w:szCs w:val="22"/>
        </w:rPr>
      </w:pPr>
      <w:r w:rsidRPr="00D06967">
        <w:rPr>
          <w:szCs w:val="22"/>
        </w:rPr>
        <w:t>08228 Terrassa</w:t>
      </w:r>
      <w:r w:rsidR="00206835" w:rsidRPr="00D06967">
        <w:rPr>
          <w:szCs w:val="22"/>
        </w:rPr>
        <w:t>, Barcelona</w:t>
      </w:r>
    </w:p>
    <w:p w14:paraId="763DCB1E" w14:textId="77777777" w:rsidR="00F1739A" w:rsidRPr="003870EC" w:rsidRDefault="00F1739A" w:rsidP="00F1739A">
      <w:pPr>
        <w:spacing w:line="240" w:lineRule="auto"/>
        <w:rPr>
          <w:caps/>
          <w:szCs w:val="22"/>
        </w:rPr>
      </w:pPr>
      <w:r w:rsidRPr="003870EC">
        <w:rPr>
          <w:caps/>
          <w:szCs w:val="22"/>
        </w:rPr>
        <w:t>Spania</w:t>
      </w:r>
    </w:p>
    <w:p w14:paraId="763DCB1F" w14:textId="77777777" w:rsidR="00FA723D" w:rsidRPr="003C7A59" w:rsidRDefault="00FA723D" w:rsidP="00FA723D">
      <w:pPr>
        <w:tabs>
          <w:tab w:val="clear" w:pos="567"/>
        </w:tabs>
        <w:spacing w:line="240" w:lineRule="auto"/>
        <w:rPr>
          <w:szCs w:val="22"/>
          <w:lang w:val="nl-NL" w:eastAsia="nb-NO"/>
        </w:rPr>
      </w:pPr>
    </w:p>
    <w:p w14:paraId="763DCB20" w14:textId="77777777" w:rsidR="00FA723D" w:rsidRPr="003C7A59" w:rsidRDefault="00FA723D" w:rsidP="00FA723D">
      <w:pPr>
        <w:tabs>
          <w:tab w:val="clear" w:pos="567"/>
        </w:tabs>
        <w:spacing w:line="240" w:lineRule="auto"/>
        <w:rPr>
          <w:szCs w:val="22"/>
          <w:lang w:val="nl-NL" w:eastAsia="nb-NO"/>
        </w:rPr>
      </w:pPr>
    </w:p>
    <w:p w14:paraId="763DCB21" w14:textId="77777777" w:rsidR="00FA723D" w:rsidRPr="003C7A59" w:rsidRDefault="00FA723D" w:rsidP="00FA723D">
      <w:pPr>
        <w:tabs>
          <w:tab w:val="clear" w:pos="567"/>
        </w:tabs>
        <w:spacing w:line="240" w:lineRule="auto"/>
        <w:ind w:left="567" w:hanging="567"/>
        <w:rPr>
          <w:szCs w:val="22"/>
          <w:lang w:eastAsia="nb-NO"/>
        </w:rPr>
      </w:pPr>
      <w:r w:rsidRPr="00287171">
        <w:rPr>
          <w:b/>
          <w:szCs w:val="22"/>
          <w:highlight w:val="lightGray"/>
        </w:rPr>
        <w:t>2.</w:t>
      </w:r>
      <w:r w:rsidRPr="003C7A59">
        <w:rPr>
          <w:b/>
          <w:szCs w:val="22"/>
          <w:lang w:eastAsia="nb-NO"/>
        </w:rPr>
        <w:tab/>
        <w:t>VETERINÆRPREPARATETS NAVN</w:t>
      </w:r>
      <w:r w:rsidRPr="003C7A59">
        <w:rPr>
          <w:szCs w:val="22"/>
          <w:lang w:eastAsia="nb-NO"/>
        </w:rPr>
        <w:t xml:space="preserve"> </w:t>
      </w:r>
    </w:p>
    <w:p w14:paraId="763DCB22" w14:textId="77777777" w:rsidR="00FA723D" w:rsidRPr="003C7A59" w:rsidRDefault="00FA723D" w:rsidP="00FA723D">
      <w:pPr>
        <w:tabs>
          <w:tab w:val="clear" w:pos="567"/>
        </w:tabs>
        <w:spacing w:line="240" w:lineRule="auto"/>
        <w:rPr>
          <w:szCs w:val="22"/>
          <w:lang w:eastAsia="nb-NO"/>
        </w:rPr>
      </w:pPr>
    </w:p>
    <w:p w14:paraId="763DCB23" w14:textId="77777777" w:rsidR="00FA723D" w:rsidRPr="003C7A59" w:rsidRDefault="00FA723D" w:rsidP="00FA723D">
      <w:pPr>
        <w:tabs>
          <w:tab w:val="clear" w:pos="567"/>
        </w:tabs>
        <w:spacing w:line="240" w:lineRule="auto"/>
        <w:ind w:left="567" w:hanging="567"/>
        <w:rPr>
          <w:szCs w:val="22"/>
          <w:lang w:eastAsia="nb-NO"/>
        </w:rPr>
      </w:pPr>
      <w:r w:rsidRPr="003C7A59">
        <w:rPr>
          <w:szCs w:val="22"/>
          <w:lang w:eastAsia="nb-NO"/>
        </w:rPr>
        <w:t>Metacam 40 mg/ml injeksjonsvæske, oppløsning til storfe og hest.</w:t>
      </w:r>
    </w:p>
    <w:p w14:paraId="763DCB24" w14:textId="77777777" w:rsidR="00FA723D" w:rsidRPr="003C7A59" w:rsidRDefault="00FA723D" w:rsidP="00FA723D">
      <w:pPr>
        <w:tabs>
          <w:tab w:val="clear" w:pos="567"/>
        </w:tabs>
        <w:spacing w:line="240" w:lineRule="auto"/>
        <w:ind w:left="567" w:hanging="567"/>
        <w:rPr>
          <w:szCs w:val="22"/>
          <w:lang w:eastAsia="nb-NO"/>
        </w:rPr>
      </w:pPr>
      <w:r w:rsidRPr="003C7A59">
        <w:rPr>
          <w:szCs w:val="22"/>
          <w:lang w:eastAsia="nb-NO"/>
        </w:rPr>
        <w:t>Meloksikam</w:t>
      </w:r>
    </w:p>
    <w:p w14:paraId="763DCB25" w14:textId="77777777" w:rsidR="00FA723D" w:rsidRPr="003C7A59" w:rsidRDefault="00FA723D" w:rsidP="00FA723D">
      <w:pPr>
        <w:tabs>
          <w:tab w:val="clear" w:pos="567"/>
        </w:tabs>
        <w:spacing w:line="240" w:lineRule="auto"/>
        <w:rPr>
          <w:szCs w:val="22"/>
          <w:lang w:eastAsia="nb-NO"/>
        </w:rPr>
      </w:pPr>
    </w:p>
    <w:p w14:paraId="763DCB26" w14:textId="77777777" w:rsidR="00FA723D" w:rsidRPr="003C7A59" w:rsidRDefault="00FA723D" w:rsidP="00FA723D">
      <w:pPr>
        <w:tabs>
          <w:tab w:val="clear" w:pos="567"/>
        </w:tabs>
        <w:spacing w:line="240" w:lineRule="auto"/>
        <w:rPr>
          <w:szCs w:val="22"/>
          <w:lang w:eastAsia="nb-NO"/>
        </w:rPr>
      </w:pPr>
    </w:p>
    <w:p w14:paraId="763DCB27" w14:textId="77777777" w:rsidR="00FA723D" w:rsidRPr="003C7A59" w:rsidRDefault="00FA723D" w:rsidP="00FA723D">
      <w:pPr>
        <w:tabs>
          <w:tab w:val="clear" w:pos="567"/>
        </w:tabs>
        <w:spacing w:line="240" w:lineRule="auto"/>
        <w:ind w:left="567" w:hanging="567"/>
        <w:rPr>
          <w:szCs w:val="22"/>
          <w:lang w:eastAsia="nb-NO"/>
        </w:rPr>
      </w:pPr>
      <w:r w:rsidRPr="00287171">
        <w:rPr>
          <w:b/>
          <w:szCs w:val="22"/>
          <w:highlight w:val="lightGray"/>
        </w:rPr>
        <w:t>3.</w:t>
      </w:r>
      <w:r w:rsidRPr="003C7A59">
        <w:rPr>
          <w:b/>
          <w:szCs w:val="22"/>
          <w:lang w:eastAsia="nb-NO"/>
        </w:rPr>
        <w:tab/>
        <w:t>DEKLARASJON AV VIRKESTOFF(ER) OG HJELPESTOFF(ER)</w:t>
      </w:r>
    </w:p>
    <w:p w14:paraId="763DCB28" w14:textId="77777777" w:rsidR="00FA723D" w:rsidRPr="003C7A59" w:rsidRDefault="00FA723D" w:rsidP="00FA723D">
      <w:pPr>
        <w:tabs>
          <w:tab w:val="clear" w:pos="567"/>
        </w:tabs>
        <w:spacing w:line="240" w:lineRule="auto"/>
        <w:rPr>
          <w:szCs w:val="22"/>
          <w:lang w:eastAsia="nb-NO"/>
        </w:rPr>
      </w:pPr>
    </w:p>
    <w:p w14:paraId="763DCB29" w14:textId="77777777" w:rsidR="00FA723D" w:rsidRPr="003C7A59" w:rsidRDefault="00FA723D" w:rsidP="00FA723D">
      <w:pPr>
        <w:tabs>
          <w:tab w:val="clear" w:pos="567"/>
        </w:tabs>
        <w:spacing w:line="240" w:lineRule="auto"/>
        <w:rPr>
          <w:szCs w:val="22"/>
          <w:lang w:eastAsia="nb-NO"/>
        </w:rPr>
      </w:pPr>
      <w:r w:rsidRPr="003C7A59">
        <w:rPr>
          <w:szCs w:val="22"/>
          <w:lang w:eastAsia="nb-NO"/>
        </w:rPr>
        <w:t>En ml inneholder:</w:t>
      </w:r>
    </w:p>
    <w:p w14:paraId="763DCB2A" w14:textId="77777777" w:rsidR="00FA723D" w:rsidRPr="003C7A59" w:rsidRDefault="00FA723D" w:rsidP="00FA723D">
      <w:pPr>
        <w:tabs>
          <w:tab w:val="clear" w:pos="567"/>
          <w:tab w:val="left" w:pos="1418"/>
        </w:tabs>
        <w:spacing w:line="240" w:lineRule="auto"/>
        <w:rPr>
          <w:szCs w:val="22"/>
          <w:lang w:eastAsia="nb-NO"/>
        </w:rPr>
      </w:pPr>
    </w:p>
    <w:p w14:paraId="763DCB2B" w14:textId="77777777" w:rsidR="00FA723D" w:rsidRPr="003C7A59" w:rsidRDefault="00FA723D" w:rsidP="00FA723D">
      <w:pPr>
        <w:tabs>
          <w:tab w:val="clear" w:pos="567"/>
          <w:tab w:val="left" w:pos="1418"/>
        </w:tabs>
        <w:spacing w:line="240" w:lineRule="auto"/>
        <w:rPr>
          <w:b/>
          <w:szCs w:val="22"/>
          <w:lang w:eastAsia="nb-NO"/>
        </w:rPr>
      </w:pPr>
      <w:r w:rsidRPr="003C7A59">
        <w:rPr>
          <w:b/>
          <w:szCs w:val="22"/>
          <w:lang w:eastAsia="nb-NO"/>
        </w:rPr>
        <w:t>Virkestoff:</w:t>
      </w:r>
    </w:p>
    <w:p w14:paraId="763DCB2C" w14:textId="77777777" w:rsidR="00FA723D" w:rsidRPr="003C7A59" w:rsidRDefault="00FA723D" w:rsidP="001C22C3">
      <w:pPr>
        <w:widowControl w:val="0"/>
        <w:tabs>
          <w:tab w:val="clear" w:pos="567"/>
          <w:tab w:val="left" w:pos="1985"/>
          <w:tab w:val="right" w:pos="3402"/>
        </w:tabs>
        <w:autoSpaceDE w:val="0"/>
        <w:autoSpaceDN w:val="0"/>
        <w:adjustRightInd w:val="0"/>
        <w:spacing w:line="240" w:lineRule="auto"/>
        <w:textAlignment w:val="baseline"/>
        <w:rPr>
          <w:rFonts w:eastAsia="SimSun"/>
          <w:szCs w:val="22"/>
        </w:rPr>
      </w:pPr>
      <w:r w:rsidRPr="003C7A59">
        <w:rPr>
          <w:rFonts w:eastAsia="SimSun"/>
          <w:szCs w:val="22"/>
        </w:rPr>
        <w:t>Meloksikam</w:t>
      </w:r>
      <w:r w:rsidRPr="003C7A59">
        <w:rPr>
          <w:rFonts w:eastAsia="SimSun"/>
          <w:szCs w:val="22"/>
        </w:rPr>
        <w:tab/>
        <w:t>40 mg</w:t>
      </w:r>
    </w:p>
    <w:p w14:paraId="763DCB2D" w14:textId="77777777" w:rsidR="00FA723D" w:rsidRPr="003C7A59" w:rsidRDefault="00FA723D" w:rsidP="001C22C3">
      <w:pPr>
        <w:tabs>
          <w:tab w:val="clear" w:pos="567"/>
          <w:tab w:val="left" w:pos="1418"/>
          <w:tab w:val="left" w:pos="1985"/>
        </w:tabs>
        <w:spacing w:line="240" w:lineRule="auto"/>
        <w:rPr>
          <w:szCs w:val="22"/>
          <w:lang w:eastAsia="nb-NO"/>
        </w:rPr>
      </w:pPr>
    </w:p>
    <w:p w14:paraId="763DCB2E" w14:textId="77777777" w:rsidR="00FA723D" w:rsidRPr="003C7A59" w:rsidRDefault="00FA723D" w:rsidP="001C22C3">
      <w:pPr>
        <w:tabs>
          <w:tab w:val="clear" w:pos="567"/>
          <w:tab w:val="left" w:pos="1418"/>
          <w:tab w:val="left" w:pos="1985"/>
        </w:tabs>
        <w:spacing w:line="240" w:lineRule="auto"/>
        <w:rPr>
          <w:b/>
          <w:szCs w:val="22"/>
          <w:lang w:eastAsia="nb-NO"/>
        </w:rPr>
      </w:pPr>
      <w:r w:rsidRPr="003C7A59">
        <w:rPr>
          <w:b/>
          <w:szCs w:val="22"/>
          <w:lang w:eastAsia="nb-NO"/>
        </w:rPr>
        <w:t>Hjelpestoff:</w:t>
      </w:r>
    </w:p>
    <w:p w14:paraId="763DCB2F" w14:textId="2D57BB57" w:rsidR="00FA723D" w:rsidRPr="003C7A59" w:rsidRDefault="00FA723D" w:rsidP="001C22C3">
      <w:pPr>
        <w:widowControl w:val="0"/>
        <w:tabs>
          <w:tab w:val="clear" w:pos="567"/>
          <w:tab w:val="left" w:pos="1985"/>
          <w:tab w:val="right" w:pos="3402"/>
        </w:tabs>
        <w:autoSpaceDE w:val="0"/>
        <w:autoSpaceDN w:val="0"/>
        <w:adjustRightInd w:val="0"/>
        <w:spacing w:line="240" w:lineRule="auto"/>
        <w:textAlignment w:val="baseline"/>
        <w:rPr>
          <w:rFonts w:eastAsia="SimSun"/>
          <w:szCs w:val="22"/>
        </w:rPr>
      </w:pPr>
      <w:r w:rsidRPr="003C7A59">
        <w:rPr>
          <w:rFonts w:eastAsia="SimSun"/>
          <w:szCs w:val="22"/>
        </w:rPr>
        <w:t xml:space="preserve">Etanol </w:t>
      </w:r>
      <w:r w:rsidRPr="003C7A59">
        <w:rPr>
          <w:rFonts w:eastAsia="SimSun"/>
          <w:szCs w:val="22"/>
        </w:rPr>
        <w:tab/>
      </w:r>
      <w:r w:rsidR="00F2223E">
        <w:rPr>
          <w:rFonts w:eastAsia="SimSun"/>
          <w:szCs w:val="22"/>
        </w:rPr>
        <w:t xml:space="preserve">150 </w:t>
      </w:r>
      <w:r w:rsidRPr="003C7A59">
        <w:rPr>
          <w:rFonts w:eastAsia="SimSun"/>
          <w:szCs w:val="22"/>
        </w:rPr>
        <w:t>mg</w:t>
      </w:r>
    </w:p>
    <w:p w14:paraId="763DCB30" w14:textId="77777777" w:rsidR="00FA723D" w:rsidRPr="003C7A59" w:rsidRDefault="00FA723D" w:rsidP="00FA723D">
      <w:pPr>
        <w:tabs>
          <w:tab w:val="clear" w:pos="567"/>
          <w:tab w:val="left" w:pos="1418"/>
        </w:tabs>
        <w:spacing w:line="240" w:lineRule="auto"/>
        <w:rPr>
          <w:szCs w:val="22"/>
          <w:lang w:eastAsia="nb-NO"/>
        </w:rPr>
      </w:pPr>
    </w:p>
    <w:p w14:paraId="763DCB31" w14:textId="0FC0AB03" w:rsidR="00FA723D" w:rsidRPr="003C7A59" w:rsidRDefault="00FA723D" w:rsidP="00FA723D">
      <w:pPr>
        <w:tabs>
          <w:tab w:val="clear" w:pos="567"/>
        </w:tabs>
        <w:spacing w:line="240" w:lineRule="auto"/>
        <w:rPr>
          <w:szCs w:val="22"/>
          <w:lang w:eastAsia="nb-NO"/>
        </w:rPr>
      </w:pPr>
      <w:r w:rsidRPr="003C7A59">
        <w:rPr>
          <w:szCs w:val="22"/>
          <w:lang w:eastAsia="nb-NO"/>
        </w:rPr>
        <w:t>Klar, gul injeksjonsvæske</w:t>
      </w:r>
      <w:r w:rsidR="004D07CA">
        <w:rPr>
          <w:szCs w:val="22"/>
          <w:lang w:eastAsia="nb-NO"/>
        </w:rPr>
        <w:t>.</w:t>
      </w:r>
    </w:p>
    <w:p w14:paraId="763DCB32" w14:textId="77777777" w:rsidR="00FA723D" w:rsidRPr="003C7A59" w:rsidRDefault="00FA723D" w:rsidP="00FA723D">
      <w:pPr>
        <w:tabs>
          <w:tab w:val="clear" w:pos="567"/>
        </w:tabs>
        <w:spacing w:line="240" w:lineRule="auto"/>
        <w:rPr>
          <w:szCs w:val="22"/>
          <w:lang w:eastAsia="nb-NO"/>
        </w:rPr>
      </w:pPr>
    </w:p>
    <w:p w14:paraId="763DCB33" w14:textId="77777777" w:rsidR="00FA723D" w:rsidRPr="003C7A59" w:rsidRDefault="00FA723D" w:rsidP="00FA723D">
      <w:pPr>
        <w:tabs>
          <w:tab w:val="clear" w:pos="567"/>
        </w:tabs>
        <w:spacing w:line="240" w:lineRule="auto"/>
        <w:rPr>
          <w:szCs w:val="22"/>
          <w:lang w:eastAsia="nb-NO"/>
        </w:rPr>
      </w:pPr>
    </w:p>
    <w:p w14:paraId="763DCB34" w14:textId="4C46FF3D" w:rsidR="00FA723D" w:rsidRPr="003C7A59" w:rsidRDefault="00FA723D" w:rsidP="00FA723D">
      <w:pPr>
        <w:tabs>
          <w:tab w:val="clear" w:pos="567"/>
        </w:tabs>
        <w:spacing w:line="240" w:lineRule="auto"/>
        <w:ind w:left="567" w:hanging="567"/>
        <w:rPr>
          <w:szCs w:val="22"/>
        </w:rPr>
      </w:pPr>
      <w:r w:rsidRPr="00287171">
        <w:rPr>
          <w:b/>
          <w:szCs w:val="22"/>
          <w:highlight w:val="lightGray"/>
        </w:rPr>
        <w:t>4.</w:t>
      </w:r>
      <w:r w:rsidRPr="003C7A59">
        <w:rPr>
          <w:b/>
          <w:szCs w:val="22"/>
        </w:rPr>
        <w:tab/>
        <w:t>INDIKASJON</w:t>
      </w:r>
      <w:r w:rsidR="001A4AEE">
        <w:rPr>
          <w:b/>
          <w:szCs w:val="22"/>
        </w:rPr>
        <w:t>(</w:t>
      </w:r>
      <w:r w:rsidRPr="003C7A59">
        <w:rPr>
          <w:b/>
          <w:szCs w:val="22"/>
        </w:rPr>
        <w:t>ER</w:t>
      </w:r>
      <w:r w:rsidR="001A4AEE">
        <w:rPr>
          <w:b/>
          <w:szCs w:val="22"/>
        </w:rPr>
        <w:t>)</w:t>
      </w:r>
    </w:p>
    <w:p w14:paraId="763DCB35" w14:textId="77777777" w:rsidR="00FA723D" w:rsidRPr="003C7A59" w:rsidRDefault="00FA723D" w:rsidP="00FA723D">
      <w:pPr>
        <w:tabs>
          <w:tab w:val="clear" w:pos="567"/>
        </w:tabs>
        <w:spacing w:line="240" w:lineRule="auto"/>
        <w:rPr>
          <w:szCs w:val="22"/>
          <w:lang w:eastAsia="nb-NO"/>
        </w:rPr>
      </w:pPr>
    </w:p>
    <w:p w14:paraId="763DCB36" w14:textId="77777777" w:rsidR="00FA723D" w:rsidRPr="003C7A59" w:rsidRDefault="00FA723D" w:rsidP="00FA723D">
      <w:pPr>
        <w:widowControl w:val="0"/>
        <w:autoSpaceDE w:val="0"/>
        <w:autoSpaceDN w:val="0"/>
        <w:adjustRightInd w:val="0"/>
        <w:spacing w:line="240" w:lineRule="auto"/>
        <w:textAlignment w:val="baseline"/>
        <w:rPr>
          <w:rFonts w:eastAsia="SimSun"/>
          <w:szCs w:val="22"/>
          <w:u w:val="single"/>
        </w:rPr>
      </w:pPr>
      <w:r w:rsidRPr="003C7A59">
        <w:rPr>
          <w:rFonts w:eastAsia="SimSun"/>
          <w:szCs w:val="22"/>
          <w:u w:val="single"/>
        </w:rPr>
        <w:t>Storfe:</w:t>
      </w:r>
    </w:p>
    <w:p w14:paraId="763DCB37" w14:textId="77777777" w:rsidR="00FA723D" w:rsidRPr="003C7A59" w:rsidRDefault="00FA723D" w:rsidP="00FA723D">
      <w:pPr>
        <w:tabs>
          <w:tab w:val="clear" w:pos="567"/>
          <w:tab w:val="center" w:pos="4536"/>
          <w:tab w:val="center" w:pos="8930"/>
        </w:tabs>
        <w:spacing w:line="240" w:lineRule="auto"/>
        <w:jc w:val="both"/>
        <w:rPr>
          <w:snapToGrid w:val="0"/>
          <w:szCs w:val="22"/>
          <w:lang w:eastAsia="de-DE"/>
        </w:rPr>
      </w:pPr>
      <w:r w:rsidRPr="003C7A59">
        <w:rPr>
          <w:snapToGrid w:val="0"/>
          <w:szCs w:val="22"/>
          <w:lang w:eastAsia="de-DE"/>
        </w:rPr>
        <w:t>Til bruk ved akutt luftveisinfeksjon sammen med egnet antibiotikabehandling for å redusere kliniske symptomer hos storfe.</w:t>
      </w:r>
    </w:p>
    <w:p w14:paraId="763DCB38" w14:textId="77777777" w:rsidR="00FA723D" w:rsidRPr="003C7A59" w:rsidRDefault="00FA723D" w:rsidP="00FA723D">
      <w:pPr>
        <w:tabs>
          <w:tab w:val="clear" w:pos="567"/>
        </w:tabs>
        <w:spacing w:line="240" w:lineRule="auto"/>
        <w:jc w:val="both"/>
        <w:rPr>
          <w:szCs w:val="22"/>
          <w:lang w:eastAsia="de-DE"/>
        </w:rPr>
      </w:pPr>
      <w:r w:rsidRPr="003C7A59">
        <w:rPr>
          <w:szCs w:val="22"/>
          <w:lang w:eastAsia="de-DE"/>
        </w:rPr>
        <w:t>Til bruk ved diaré sammen med oral rehydreringsbehandling for å redusere kliniske symptomer hos kalver eldre enn én uke og ikke-lakterende ungdyr.</w:t>
      </w:r>
    </w:p>
    <w:p w14:paraId="763DCB39" w14:textId="77777777" w:rsidR="00FA723D" w:rsidRPr="003C7A59" w:rsidRDefault="00FA723D" w:rsidP="00FA723D">
      <w:pPr>
        <w:tabs>
          <w:tab w:val="clear" w:pos="567"/>
        </w:tabs>
        <w:spacing w:line="240" w:lineRule="auto"/>
        <w:jc w:val="both"/>
        <w:rPr>
          <w:szCs w:val="22"/>
          <w:lang w:eastAsia="de-DE"/>
        </w:rPr>
      </w:pPr>
      <w:r w:rsidRPr="003C7A59">
        <w:rPr>
          <w:szCs w:val="22"/>
          <w:lang w:eastAsia="de-DE"/>
        </w:rPr>
        <w:t>Som supplerende behandling ved akutt mastitt, sammen med antibiotikabehandling.</w:t>
      </w:r>
    </w:p>
    <w:p w14:paraId="763DCB3A" w14:textId="77777777" w:rsidR="00FA723D" w:rsidRPr="003C7A59" w:rsidRDefault="00FA723D" w:rsidP="00FA723D">
      <w:pPr>
        <w:tabs>
          <w:tab w:val="clear" w:pos="567"/>
        </w:tabs>
        <w:spacing w:line="240" w:lineRule="auto"/>
        <w:rPr>
          <w:szCs w:val="22"/>
        </w:rPr>
      </w:pPr>
      <w:r w:rsidRPr="003C7A59">
        <w:rPr>
          <w:szCs w:val="22"/>
        </w:rPr>
        <w:t>For postoperativ smertelindring etter avhorning av kalver.</w:t>
      </w:r>
    </w:p>
    <w:p w14:paraId="763DCB3B" w14:textId="77777777" w:rsidR="00FA723D" w:rsidRPr="003C7A59" w:rsidRDefault="00FA723D" w:rsidP="00FA723D">
      <w:pPr>
        <w:tabs>
          <w:tab w:val="clear" w:pos="567"/>
        </w:tabs>
        <w:spacing w:line="240" w:lineRule="auto"/>
        <w:rPr>
          <w:szCs w:val="22"/>
          <w:lang w:eastAsia="nb-NO"/>
        </w:rPr>
      </w:pPr>
    </w:p>
    <w:p w14:paraId="763DCB3C" w14:textId="77777777" w:rsidR="00FA723D" w:rsidRPr="003C7A59" w:rsidRDefault="00FA723D" w:rsidP="00FA723D">
      <w:pPr>
        <w:widowControl w:val="0"/>
        <w:autoSpaceDE w:val="0"/>
        <w:autoSpaceDN w:val="0"/>
        <w:adjustRightInd w:val="0"/>
        <w:spacing w:line="240" w:lineRule="auto"/>
        <w:textAlignment w:val="baseline"/>
        <w:rPr>
          <w:rFonts w:eastAsia="SimSun"/>
          <w:szCs w:val="22"/>
          <w:u w:val="single"/>
        </w:rPr>
      </w:pPr>
      <w:r w:rsidRPr="003C7A59">
        <w:rPr>
          <w:rFonts w:eastAsia="SimSun"/>
          <w:szCs w:val="22"/>
          <w:u w:val="single"/>
        </w:rPr>
        <w:t>Hest:</w:t>
      </w:r>
    </w:p>
    <w:p w14:paraId="763DCB3D" w14:textId="77777777" w:rsidR="00FA723D" w:rsidRPr="003C7A59" w:rsidRDefault="00FA723D" w:rsidP="00FA723D">
      <w:pPr>
        <w:tabs>
          <w:tab w:val="clear" w:pos="567"/>
        </w:tabs>
        <w:spacing w:line="240" w:lineRule="auto"/>
        <w:rPr>
          <w:szCs w:val="22"/>
          <w:lang w:eastAsia="nb-NO"/>
        </w:rPr>
      </w:pPr>
      <w:r w:rsidRPr="003C7A59">
        <w:rPr>
          <w:szCs w:val="22"/>
          <w:lang w:eastAsia="nb-NO"/>
        </w:rPr>
        <w:t>Til bruk ved lindring av inflammasjon og smerter i forbindelse med akutte og kroniske lidelser i bevegelsesapparatet.</w:t>
      </w:r>
    </w:p>
    <w:p w14:paraId="763DCB3E" w14:textId="77777777" w:rsidR="00FA723D" w:rsidRPr="003C7A59" w:rsidRDefault="00FA723D" w:rsidP="00FA723D">
      <w:pPr>
        <w:tabs>
          <w:tab w:val="clear" w:pos="567"/>
        </w:tabs>
        <w:spacing w:line="240" w:lineRule="auto"/>
        <w:rPr>
          <w:szCs w:val="22"/>
          <w:lang w:eastAsia="nb-NO"/>
        </w:rPr>
      </w:pPr>
      <w:r w:rsidRPr="003C7A59">
        <w:rPr>
          <w:szCs w:val="22"/>
          <w:lang w:eastAsia="nb-NO"/>
        </w:rPr>
        <w:t>Til bruk ved lindring av smerte i forbindelse med kolikk hos hest.</w:t>
      </w:r>
    </w:p>
    <w:p w14:paraId="763DCB3F" w14:textId="77777777" w:rsidR="00FA723D" w:rsidRPr="003C7A59" w:rsidRDefault="00FA723D" w:rsidP="00FA723D">
      <w:pPr>
        <w:tabs>
          <w:tab w:val="clear" w:pos="567"/>
        </w:tabs>
        <w:spacing w:line="240" w:lineRule="auto"/>
        <w:rPr>
          <w:szCs w:val="22"/>
          <w:lang w:eastAsia="nb-NO"/>
        </w:rPr>
      </w:pPr>
    </w:p>
    <w:p w14:paraId="763DCB40" w14:textId="77777777" w:rsidR="00FA723D" w:rsidRPr="003C7A59" w:rsidRDefault="00FA723D" w:rsidP="00FA723D">
      <w:pPr>
        <w:tabs>
          <w:tab w:val="clear" w:pos="567"/>
        </w:tabs>
        <w:spacing w:line="240" w:lineRule="auto"/>
        <w:rPr>
          <w:szCs w:val="22"/>
          <w:lang w:eastAsia="nb-NO"/>
        </w:rPr>
      </w:pPr>
    </w:p>
    <w:p w14:paraId="763DCB41" w14:textId="77777777" w:rsidR="00FA723D" w:rsidRPr="003C7A59" w:rsidRDefault="00FA723D" w:rsidP="00BC4BA6">
      <w:pPr>
        <w:keepNext/>
        <w:tabs>
          <w:tab w:val="clear" w:pos="567"/>
        </w:tabs>
        <w:spacing w:line="240" w:lineRule="auto"/>
        <w:ind w:left="567" w:hanging="567"/>
        <w:rPr>
          <w:b/>
          <w:szCs w:val="22"/>
          <w:lang w:eastAsia="nb-NO"/>
        </w:rPr>
      </w:pPr>
      <w:r w:rsidRPr="00287171">
        <w:rPr>
          <w:b/>
          <w:szCs w:val="22"/>
          <w:highlight w:val="lightGray"/>
        </w:rPr>
        <w:lastRenderedPageBreak/>
        <w:t>5.</w:t>
      </w:r>
      <w:r w:rsidRPr="003C7A59">
        <w:rPr>
          <w:b/>
          <w:szCs w:val="22"/>
          <w:lang w:eastAsia="nb-NO"/>
        </w:rPr>
        <w:tab/>
        <w:t>KONTRAINDIKASJONER</w:t>
      </w:r>
    </w:p>
    <w:p w14:paraId="763DCB42" w14:textId="77777777" w:rsidR="00FA723D" w:rsidRPr="003C7A59" w:rsidRDefault="00FA723D" w:rsidP="00BC4BA6">
      <w:pPr>
        <w:keepNext/>
        <w:spacing w:line="240" w:lineRule="auto"/>
      </w:pPr>
    </w:p>
    <w:p w14:paraId="763DCB43" w14:textId="77777777" w:rsidR="00FA723D" w:rsidRPr="003C7A59" w:rsidRDefault="00FA723D" w:rsidP="00B12A60">
      <w:pPr>
        <w:rPr>
          <w:lang w:eastAsia="nb-NO"/>
        </w:rPr>
      </w:pPr>
      <w:r w:rsidRPr="003C7A59">
        <w:t>Ska</w:t>
      </w:r>
      <w:r w:rsidRPr="003C7A59">
        <w:rPr>
          <w:lang w:eastAsia="nb-NO"/>
        </w:rPr>
        <w:t>l ikke brukes til hester yngre enn 6 uker.</w:t>
      </w:r>
    </w:p>
    <w:p w14:paraId="763DCB44" w14:textId="77777777" w:rsidR="00FA723D" w:rsidRPr="003C7A59" w:rsidRDefault="00FA723D" w:rsidP="00FA723D">
      <w:pPr>
        <w:tabs>
          <w:tab w:val="clear" w:pos="567"/>
        </w:tabs>
        <w:spacing w:line="240" w:lineRule="auto"/>
        <w:rPr>
          <w:szCs w:val="22"/>
          <w:lang w:eastAsia="nb-NO"/>
        </w:rPr>
      </w:pPr>
      <w:r w:rsidRPr="003C7A59">
        <w:rPr>
          <w:szCs w:val="22"/>
          <w:lang w:eastAsia="nb-NO"/>
        </w:rPr>
        <w:t>Skal ikke brukes til drektige og diegivende hopper</w:t>
      </w:r>
      <w:r w:rsidR="005E01EE" w:rsidRPr="003C7A59">
        <w:rPr>
          <w:szCs w:val="22"/>
          <w:lang w:eastAsia="nb-NO"/>
        </w:rPr>
        <w:t xml:space="preserve"> (s</w:t>
      </w:r>
      <w:r w:rsidR="005E01EE" w:rsidRPr="003C7A59">
        <w:rPr>
          <w:szCs w:val="22"/>
        </w:rPr>
        <w:t xml:space="preserve">e punkt </w:t>
      </w:r>
      <w:r w:rsidR="00F05F0C" w:rsidRPr="003C7A59">
        <w:rPr>
          <w:szCs w:val="22"/>
        </w:rPr>
        <w:t>″</w:t>
      </w:r>
      <w:r w:rsidR="005E01EE" w:rsidRPr="003C7A59">
        <w:rPr>
          <w:bCs/>
          <w:szCs w:val="22"/>
          <w:lang w:eastAsia="nb-NO"/>
        </w:rPr>
        <w:t>Drektighet og diegiving</w:t>
      </w:r>
      <w:r w:rsidR="00F05F0C" w:rsidRPr="003C7A59">
        <w:rPr>
          <w:bCs/>
          <w:szCs w:val="22"/>
          <w:lang w:eastAsia="nb-NO"/>
        </w:rPr>
        <w:t>″</w:t>
      </w:r>
      <w:r w:rsidR="005E01EE" w:rsidRPr="003C7A59">
        <w:rPr>
          <w:bCs/>
          <w:szCs w:val="22"/>
          <w:lang w:eastAsia="nb-NO"/>
        </w:rPr>
        <w:t>)</w:t>
      </w:r>
      <w:r w:rsidRPr="003C7A59">
        <w:rPr>
          <w:szCs w:val="22"/>
          <w:lang w:eastAsia="nb-NO"/>
        </w:rPr>
        <w:t>.</w:t>
      </w:r>
    </w:p>
    <w:p w14:paraId="763DCB45" w14:textId="77777777" w:rsidR="00FA723D" w:rsidRPr="003C7A59" w:rsidRDefault="00FA723D" w:rsidP="00FA723D">
      <w:pPr>
        <w:tabs>
          <w:tab w:val="clear" w:pos="567"/>
          <w:tab w:val="left" w:pos="709"/>
        </w:tabs>
        <w:spacing w:line="240" w:lineRule="auto"/>
        <w:jc w:val="both"/>
        <w:rPr>
          <w:szCs w:val="22"/>
          <w:lang w:eastAsia="de-DE"/>
        </w:rPr>
      </w:pPr>
      <w:r w:rsidRPr="003C7A59">
        <w:rPr>
          <w:szCs w:val="22"/>
          <w:lang w:eastAsia="de-DE"/>
        </w:rPr>
        <w:t>Skal ikke brukes på dyr som lider av blødningsforstyrrelser, svekket lever-, hjerte eller nyrefunksjon eller der det er påvist ulcerogene gastrointestinale lesjoner.</w:t>
      </w:r>
    </w:p>
    <w:p w14:paraId="763DCB46" w14:textId="77777777" w:rsidR="00FA723D" w:rsidRPr="003C7A59" w:rsidRDefault="00FA723D" w:rsidP="00FA723D">
      <w:pPr>
        <w:tabs>
          <w:tab w:val="clear" w:pos="567"/>
          <w:tab w:val="left" w:pos="709"/>
        </w:tabs>
        <w:spacing w:line="240" w:lineRule="auto"/>
        <w:jc w:val="both"/>
        <w:rPr>
          <w:szCs w:val="22"/>
          <w:lang w:eastAsia="de-DE"/>
        </w:rPr>
      </w:pPr>
      <w:r w:rsidRPr="003C7A59">
        <w:rPr>
          <w:szCs w:val="22"/>
          <w:lang w:eastAsia="de-DE"/>
        </w:rPr>
        <w:t>Skal ikke brukes ved kjent overfølsomhet for virkestoffet eller noen av hjelpestoffene.</w:t>
      </w:r>
    </w:p>
    <w:p w14:paraId="763DCB47" w14:textId="77777777" w:rsidR="00FA723D" w:rsidRPr="003C7A59" w:rsidRDefault="00FA723D" w:rsidP="00FA723D">
      <w:pPr>
        <w:tabs>
          <w:tab w:val="clear" w:pos="567"/>
        </w:tabs>
        <w:spacing w:line="240" w:lineRule="auto"/>
        <w:rPr>
          <w:szCs w:val="22"/>
          <w:lang w:eastAsia="nb-NO"/>
        </w:rPr>
      </w:pPr>
      <w:r w:rsidRPr="003C7A59">
        <w:rPr>
          <w:szCs w:val="22"/>
          <w:lang w:eastAsia="nb-NO"/>
        </w:rPr>
        <w:t>Ved behandling av diaré hos storfe, skal ikke preparatet brukes til dyr som er under én uke gamle.</w:t>
      </w:r>
    </w:p>
    <w:p w14:paraId="763DCB48" w14:textId="77777777" w:rsidR="00FA723D" w:rsidRPr="003C7A59" w:rsidRDefault="00FA723D" w:rsidP="00FA723D">
      <w:pPr>
        <w:tabs>
          <w:tab w:val="clear" w:pos="567"/>
        </w:tabs>
        <w:spacing w:line="240" w:lineRule="auto"/>
        <w:rPr>
          <w:szCs w:val="22"/>
          <w:lang w:eastAsia="nb-NO"/>
        </w:rPr>
      </w:pPr>
    </w:p>
    <w:p w14:paraId="763DCB49" w14:textId="77777777" w:rsidR="00FA723D" w:rsidRPr="003C7A59" w:rsidRDefault="00FA723D" w:rsidP="00FA723D">
      <w:pPr>
        <w:tabs>
          <w:tab w:val="clear" w:pos="567"/>
        </w:tabs>
        <w:spacing w:line="240" w:lineRule="auto"/>
        <w:rPr>
          <w:szCs w:val="22"/>
          <w:lang w:eastAsia="nb-NO"/>
        </w:rPr>
      </w:pPr>
    </w:p>
    <w:p w14:paraId="763DCB4A" w14:textId="77777777" w:rsidR="00FA723D" w:rsidRPr="003C7A59" w:rsidRDefault="00FA723D" w:rsidP="00FA723D">
      <w:pPr>
        <w:tabs>
          <w:tab w:val="clear" w:pos="567"/>
        </w:tabs>
        <w:spacing w:line="240" w:lineRule="auto"/>
        <w:ind w:left="567" w:hanging="567"/>
        <w:rPr>
          <w:szCs w:val="22"/>
          <w:lang w:eastAsia="nb-NO"/>
        </w:rPr>
      </w:pPr>
      <w:r w:rsidRPr="00287171">
        <w:rPr>
          <w:b/>
          <w:szCs w:val="22"/>
          <w:highlight w:val="lightGray"/>
        </w:rPr>
        <w:t>6.</w:t>
      </w:r>
      <w:r w:rsidRPr="003C7A59">
        <w:rPr>
          <w:b/>
          <w:szCs w:val="22"/>
          <w:lang w:eastAsia="nb-NO"/>
        </w:rPr>
        <w:tab/>
        <w:t>BIVIRKNINGER</w:t>
      </w:r>
    </w:p>
    <w:p w14:paraId="763DCB4B" w14:textId="77777777" w:rsidR="00FA723D" w:rsidRPr="003C7A59" w:rsidRDefault="00FA723D" w:rsidP="00FA723D">
      <w:pPr>
        <w:tabs>
          <w:tab w:val="clear" w:pos="567"/>
          <w:tab w:val="left" w:pos="0"/>
        </w:tabs>
        <w:spacing w:line="240" w:lineRule="auto"/>
        <w:jc w:val="both"/>
        <w:rPr>
          <w:szCs w:val="22"/>
          <w:lang w:eastAsia="de-DE"/>
        </w:rPr>
      </w:pPr>
    </w:p>
    <w:p w14:paraId="31405721" w14:textId="77777777" w:rsidR="00EF7063" w:rsidRDefault="00EF7063" w:rsidP="00EF7063">
      <w:pPr>
        <w:rPr>
          <w:szCs w:val="22"/>
        </w:rPr>
      </w:pPr>
      <w:r>
        <w:rPr>
          <w:szCs w:val="22"/>
        </w:rPr>
        <w:t xml:space="preserve">Hos storfe ble kun en svak, </w:t>
      </w:r>
      <w:r w:rsidRPr="008456A0">
        <w:rPr>
          <w:snapToGrid w:val="0"/>
          <w:szCs w:val="22"/>
          <w:lang w:eastAsia="de-DE"/>
        </w:rPr>
        <w:t xml:space="preserve">forbigående </w:t>
      </w:r>
      <w:r w:rsidRPr="008456A0">
        <w:rPr>
          <w:szCs w:val="22"/>
        </w:rPr>
        <w:t>hevelse på injeksjonsstedet etter subkutan administrasjon</w:t>
      </w:r>
      <w:r>
        <w:rPr>
          <w:szCs w:val="22"/>
        </w:rPr>
        <w:t xml:space="preserve"> observert </w:t>
      </w:r>
      <w:r w:rsidRPr="008456A0">
        <w:rPr>
          <w:szCs w:val="22"/>
        </w:rPr>
        <w:t>hos mindre enn 10 % av storfe behandlet i kliniske studier.</w:t>
      </w:r>
    </w:p>
    <w:p w14:paraId="763DCB4D" w14:textId="77777777" w:rsidR="00FA723D" w:rsidRPr="003C7A59" w:rsidRDefault="00FA723D" w:rsidP="00FA723D">
      <w:pPr>
        <w:tabs>
          <w:tab w:val="clear" w:pos="567"/>
        </w:tabs>
        <w:spacing w:line="240" w:lineRule="auto"/>
        <w:rPr>
          <w:snapToGrid w:val="0"/>
          <w:szCs w:val="22"/>
          <w:lang w:eastAsia="de-DE"/>
        </w:rPr>
      </w:pPr>
    </w:p>
    <w:p w14:paraId="15740426" w14:textId="23423CEE" w:rsidR="003D7CA9" w:rsidRDefault="003D7CA9" w:rsidP="003D7CA9">
      <w:pPr>
        <w:spacing w:line="240" w:lineRule="auto"/>
        <w:rPr>
          <w:szCs w:val="22"/>
          <w:lang w:eastAsia="nb-NO"/>
        </w:rPr>
      </w:pPr>
      <w:r w:rsidRPr="001C20F2">
        <w:rPr>
          <w:szCs w:val="22"/>
          <w:lang w:eastAsia="nb-NO"/>
        </w:rPr>
        <w:t xml:space="preserve">Hos hest ble en forbigående hevelse ved injeksjonsstedet </w:t>
      </w:r>
      <w:r w:rsidRPr="001C20F2">
        <w:rPr>
          <w:szCs w:val="22"/>
        </w:rPr>
        <w:t>observert i isolerte tilfeller i kliniske studier</w:t>
      </w:r>
      <w:r w:rsidRPr="001C20F2">
        <w:rPr>
          <w:szCs w:val="22"/>
          <w:lang w:eastAsia="nb-NO"/>
        </w:rPr>
        <w:t>, men denne gik</w:t>
      </w:r>
      <w:r w:rsidR="00094001">
        <w:rPr>
          <w:szCs w:val="22"/>
          <w:lang w:eastAsia="nb-NO"/>
        </w:rPr>
        <w:t>k</w:t>
      </w:r>
      <w:r w:rsidRPr="001C20F2">
        <w:rPr>
          <w:szCs w:val="22"/>
          <w:lang w:eastAsia="nb-NO"/>
        </w:rPr>
        <w:t xml:space="preserve"> tilbake uten inngrep.</w:t>
      </w:r>
    </w:p>
    <w:p w14:paraId="791C5946" w14:textId="77777777" w:rsidR="000A5A4D" w:rsidRPr="001C20F2" w:rsidRDefault="000A5A4D" w:rsidP="003D7CA9">
      <w:pPr>
        <w:spacing w:line="240" w:lineRule="auto"/>
        <w:rPr>
          <w:szCs w:val="22"/>
          <w:lang w:eastAsia="nb-NO"/>
        </w:rPr>
      </w:pPr>
    </w:p>
    <w:p w14:paraId="763DCB50" w14:textId="11757B90" w:rsidR="00FA723D" w:rsidRPr="003C7A59" w:rsidRDefault="00AB2206" w:rsidP="00FA723D">
      <w:pPr>
        <w:tabs>
          <w:tab w:val="clear" w:pos="567"/>
        </w:tabs>
        <w:spacing w:line="240" w:lineRule="auto"/>
        <w:rPr>
          <w:szCs w:val="22"/>
          <w:lang w:eastAsia="nb-NO"/>
        </w:rPr>
      </w:pPr>
      <w:r>
        <w:rPr>
          <w:szCs w:val="22"/>
          <w:lang w:eastAsia="nb-NO"/>
        </w:rPr>
        <w:t>A</w:t>
      </w:r>
      <w:r w:rsidR="00FA723D" w:rsidRPr="003C7A59">
        <w:rPr>
          <w:szCs w:val="22"/>
          <w:lang w:eastAsia="nb-NO"/>
        </w:rPr>
        <w:t xml:space="preserve">nafylaktiske reaksjoner, som kan være alvorlige (inkludert livstruende), </w:t>
      </w:r>
      <w:r w:rsidRPr="00B66382">
        <w:rPr>
          <w:szCs w:val="22"/>
        </w:rPr>
        <w:t>har i svært sjeldne tilfeller blitt observert, basert på sikkerhetserfaring etter markedsføring</w:t>
      </w:r>
      <w:r w:rsidR="00FA723D" w:rsidRPr="003C7A59">
        <w:rPr>
          <w:szCs w:val="22"/>
          <w:lang w:eastAsia="nb-NO"/>
        </w:rPr>
        <w:t>, disse skal behandles symptomatisk.</w:t>
      </w:r>
    </w:p>
    <w:p w14:paraId="763DCB51" w14:textId="77777777" w:rsidR="00FA723D" w:rsidRPr="003C7A59" w:rsidRDefault="00FA723D" w:rsidP="00FA723D">
      <w:pPr>
        <w:tabs>
          <w:tab w:val="clear" w:pos="567"/>
        </w:tabs>
        <w:spacing w:line="240" w:lineRule="auto"/>
        <w:rPr>
          <w:szCs w:val="22"/>
          <w:lang w:eastAsia="nb-NO"/>
        </w:rPr>
      </w:pPr>
    </w:p>
    <w:p w14:paraId="763DCB52" w14:textId="2E8A1833" w:rsidR="00FA723D" w:rsidRPr="003C7A59" w:rsidRDefault="00FA723D" w:rsidP="00FA723D">
      <w:pPr>
        <w:ind w:left="567" w:hanging="567"/>
        <w:rPr>
          <w:szCs w:val="22"/>
        </w:rPr>
      </w:pPr>
      <w:r w:rsidRPr="003C7A59">
        <w:rPr>
          <w:szCs w:val="22"/>
        </w:rPr>
        <w:t xml:space="preserve">Frekvensen av bivirkninger </w:t>
      </w:r>
      <w:r w:rsidR="00E72173">
        <w:rPr>
          <w:szCs w:val="22"/>
        </w:rPr>
        <w:t xml:space="preserve">angis etter </w:t>
      </w:r>
      <w:r w:rsidRPr="003C7A59">
        <w:rPr>
          <w:szCs w:val="22"/>
        </w:rPr>
        <w:t>følgende k</w:t>
      </w:r>
      <w:r w:rsidR="00E72173">
        <w:rPr>
          <w:szCs w:val="22"/>
        </w:rPr>
        <w:t>riterier</w:t>
      </w:r>
      <w:r w:rsidRPr="003C7A59">
        <w:rPr>
          <w:szCs w:val="22"/>
        </w:rPr>
        <w:t>:</w:t>
      </w:r>
    </w:p>
    <w:p w14:paraId="763DCB53" w14:textId="02CF3266" w:rsidR="00FA723D" w:rsidRPr="003C7A59" w:rsidRDefault="001C22C3" w:rsidP="00FA723D">
      <w:pPr>
        <w:ind w:left="567" w:hanging="567"/>
        <w:rPr>
          <w:szCs w:val="22"/>
        </w:rPr>
      </w:pPr>
      <w:r>
        <w:rPr>
          <w:szCs w:val="22"/>
        </w:rPr>
        <w:t xml:space="preserve">- </w:t>
      </w:r>
      <w:r w:rsidR="00FA723D" w:rsidRPr="003C7A59">
        <w:rPr>
          <w:szCs w:val="22"/>
        </w:rPr>
        <w:t xml:space="preserve">Svært vanlige (flere enn 1 av 10 </w:t>
      </w:r>
      <w:r w:rsidR="00D45124" w:rsidRPr="00647CF3">
        <w:rPr>
          <w:szCs w:val="22"/>
        </w:rPr>
        <w:t>behandlede</w:t>
      </w:r>
      <w:r w:rsidR="00D45124" w:rsidRPr="003C7A59">
        <w:rPr>
          <w:szCs w:val="22"/>
        </w:rPr>
        <w:t xml:space="preserve"> </w:t>
      </w:r>
      <w:r w:rsidR="00FA723D" w:rsidRPr="003C7A59">
        <w:rPr>
          <w:szCs w:val="22"/>
        </w:rPr>
        <w:t>dyr får bivirkning</w:t>
      </w:r>
      <w:r w:rsidR="00E72173">
        <w:rPr>
          <w:szCs w:val="22"/>
        </w:rPr>
        <w:t>(</w:t>
      </w:r>
      <w:r w:rsidR="00FA723D" w:rsidRPr="003C7A59">
        <w:rPr>
          <w:szCs w:val="22"/>
        </w:rPr>
        <w:t>er</w:t>
      </w:r>
      <w:r w:rsidR="00E72173">
        <w:rPr>
          <w:szCs w:val="22"/>
        </w:rPr>
        <w:t>)</w:t>
      </w:r>
      <w:r w:rsidR="00FA723D" w:rsidRPr="003C7A59">
        <w:rPr>
          <w:szCs w:val="22"/>
        </w:rPr>
        <w:t>)</w:t>
      </w:r>
    </w:p>
    <w:p w14:paraId="763DCB54" w14:textId="71389DFA" w:rsidR="00FA723D" w:rsidRPr="003C7A59" w:rsidRDefault="00FA723D" w:rsidP="00FA723D">
      <w:pPr>
        <w:ind w:left="567" w:hanging="567"/>
        <w:rPr>
          <w:szCs w:val="22"/>
        </w:rPr>
      </w:pPr>
      <w:r w:rsidRPr="003C7A59">
        <w:rPr>
          <w:szCs w:val="22"/>
        </w:rPr>
        <w:t>-</w:t>
      </w:r>
      <w:r w:rsidR="001C22C3">
        <w:rPr>
          <w:szCs w:val="22"/>
        </w:rPr>
        <w:t xml:space="preserve"> </w:t>
      </w:r>
      <w:r w:rsidRPr="003C7A59">
        <w:rPr>
          <w:szCs w:val="22"/>
        </w:rPr>
        <w:t xml:space="preserve">Vanlige (flere enn 1, men færre enn 10 av 100 </w:t>
      </w:r>
      <w:r w:rsidR="00D45124" w:rsidRPr="00647CF3">
        <w:rPr>
          <w:szCs w:val="22"/>
        </w:rPr>
        <w:t>behandlede</w:t>
      </w:r>
      <w:r w:rsidR="00D45124" w:rsidRPr="003C7A59">
        <w:rPr>
          <w:szCs w:val="22"/>
        </w:rPr>
        <w:t xml:space="preserve"> </w:t>
      </w:r>
      <w:r w:rsidRPr="003C7A59">
        <w:rPr>
          <w:szCs w:val="22"/>
        </w:rPr>
        <w:t>dyr)</w:t>
      </w:r>
    </w:p>
    <w:p w14:paraId="763DCB55" w14:textId="4B52D258" w:rsidR="00FA723D" w:rsidRPr="003C7A59" w:rsidRDefault="00FA723D" w:rsidP="00FA723D">
      <w:pPr>
        <w:ind w:left="567" w:hanging="567"/>
        <w:rPr>
          <w:szCs w:val="22"/>
        </w:rPr>
      </w:pPr>
      <w:r w:rsidRPr="003C7A59">
        <w:rPr>
          <w:szCs w:val="22"/>
        </w:rPr>
        <w:t>-</w:t>
      </w:r>
      <w:r w:rsidR="001C22C3">
        <w:rPr>
          <w:szCs w:val="22"/>
        </w:rPr>
        <w:t xml:space="preserve"> </w:t>
      </w:r>
      <w:r w:rsidRPr="003C7A59">
        <w:rPr>
          <w:szCs w:val="22"/>
        </w:rPr>
        <w:t xml:space="preserve">Mindre vanlige (flere enn 1, men færre enn 10 av 1000 </w:t>
      </w:r>
      <w:r w:rsidR="00D45124" w:rsidRPr="00647CF3">
        <w:rPr>
          <w:szCs w:val="22"/>
        </w:rPr>
        <w:t>behandlede</w:t>
      </w:r>
      <w:r w:rsidR="00D45124" w:rsidRPr="003C7A59">
        <w:rPr>
          <w:szCs w:val="22"/>
        </w:rPr>
        <w:t xml:space="preserve"> </w:t>
      </w:r>
      <w:r w:rsidRPr="003C7A59">
        <w:rPr>
          <w:szCs w:val="22"/>
        </w:rPr>
        <w:t>dyr)</w:t>
      </w:r>
    </w:p>
    <w:p w14:paraId="763DCB56" w14:textId="48ABD680" w:rsidR="00FA723D" w:rsidRPr="003C7A59" w:rsidRDefault="00FA723D" w:rsidP="00FA723D">
      <w:pPr>
        <w:ind w:left="567" w:hanging="567"/>
        <w:rPr>
          <w:szCs w:val="22"/>
        </w:rPr>
      </w:pPr>
      <w:r w:rsidRPr="003C7A59">
        <w:rPr>
          <w:szCs w:val="22"/>
        </w:rPr>
        <w:t>-</w:t>
      </w:r>
      <w:r w:rsidR="001C22C3">
        <w:rPr>
          <w:szCs w:val="22"/>
        </w:rPr>
        <w:t xml:space="preserve"> </w:t>
      </w:r>
      <w:r w:rsidRPr="003C7A59">
        <w:rPr>
          <w:szCs w:val="22"/>
        </w:rPr>
        <w:t>Sjeldne (flere enn 1, men færre enn 10 av 10 000</w:t>
      </w:r>
      <w:r w:rsidR="00D45124">
        <w:rPr>
          <w:szCs w:val="22"/>
        </w:rPr>
        <w:t xml:space="preserve"> </w:t>
      </w:r>
      <w:r w:rsidR="00D45124" w:rsidRPr="00647CF3">
        <w:rPr>
          <w:szCs w:val="22"/>
        </w:rPr>
        <w:t>behandlede</w:t>
      </w:r>
      <w:r w:rsidRPr="003C7A59">
        <w:rPr>
          <w:szCs w:val="22"/>
        </w:rPr>
        <w:t xml:space="preserve"> dyr)</w:t>
      </w:r>
    </w:p>
    <w:p w14:paraId="763DCB57" w14:textId="6976F33F" w:rsidR="00FA723D" w:rsidRPr="003C7A59" w:rsidRDefault="00FA723D" w:rsidP="00FA723D">
      <w:pPr>
        <w:spacing w:line="240" w:lineRule="auto"/>
        <w:rPr>
          <w:szCs w:val="22"/>
        </w:rPr>
      </w:pPr>
      <w:r w:rsidRPr="003C7A59">
        <w:rPr>
          <w:szCs w:val="22"/>
        </w:rPr>
        <w:t>-</w:t>
      </w:r>
      <w:r w:rsidR="001C22C3">
        <w:rPr>
          <w:szCs w:val="22"/>
        </w:rPr>
        <w:t xml:space="preserve"> </w:t>
      </w:r>
      <w:r w:rsidRPr="003C7A59">
        <w:rPr>
          <w:szCs w:val="22"/>
        </w:rPr>
        <w:t xml:space="preserve">Svært sjeldne (færre enn 1 av 10 000 </w:t>
      </w:r>
      <w:r w:rsidR="00D45124" w:rsidRPr="00647CF3">
        <w:rPr>
          <w:szCs w:val="22"/>
        </w:rPr>
        <w:t>behandlede</w:t>
      </w:r>
      <w:r w:rsidR="00D45124" w:rsidRPr="003C7A59">
        <w:rPr>
          <w:szCs w:val="22"/>
        </w:rPr>
        <w:t xml:space="preserve"> </w:t>
      </w:r>
      <w:r w:rsidRPr="003C7A59">
        <w:rPr>
          <w:szCs w:val="22"/>
        </w:rPr>
        <w:t>dyr, inkludert isolerte rapporter)</w:t>
      </w:r>
      <w:r w:rsidR="000F52A1">
        <w:rPr>
          <w:szCs w:val="22"/>
        </w:rPr>
        <w:t>.</w:t>
      </w:r>
    </w:p>
    <w:p w14:paraId="78FA1562" w14:textId="77777777" w:rsidR="00D45124" w:rsidRPr="00647CF3" w:rsidRDefault="00D45124" w:rsidP="00D45124">
      <w:pPr>
        <w:ind w:right="-2"/>
        <w:rPr>
          <w:szCs w:val="22"/>
        </w:rPr>
      </w:pPr>
    </w:p>
    <w:p w14:paraId="2D135B4C" w14:textId="77777777" w:rsidR="00D45124" w:rsidRPr="00647CF3" w:rsidRDefault="00D45124" w:rsidP="00D45124">
      <w:pPr>
        <w:ind w:right="-2"/>
        <w:rPr>
          <w:szCs w:val="22"/>
        </w:rPr>
      </w:pPr>
      <w:r w:rsidRPr="00647CF3">
        <w:rPr>
          <w:szCs w:val="22"/>
        </w:rPr>
        <w:t>Hvis du legger merke til noen bivirkninger</w:t>
      </w:r>
      <w:r>
        <w:rPr>
          <w:szCs w:val="22"/>
        </w:rPr>
        <w:t>, også slike</w:t>
      </w:r>
      <w:r w:rsidRPr="00647CF3">
        <w:rPr>
          <w:szCs w:val="22"/>
        </w:rPr>
        <w:t xml:space="preserve"> som ikke</w:t>
      </w:r>
      <w:r>
        <w:rPr>
          <w:szCs w:val="22"/>
        </w:rPr>
        <w:t xml:space="preserve"> allerede</w:t>
      </w:r>
      <w:r w:rsidRPr="00647CF3">
        <w:rPr>
          <w:szCs w:val="22"/>
        </w:rPr>
        <w:t xml:space="preserve"> er nevnt i dette pakningsvedlegget, </w:t>
      </w:r>
      <w:r>
        <w:rPr>
          <w:szCs w:val="22"/>
        </w:rPr>
        <w:t xml:space="preserve">eller du tror at legemidlet ikke har virket, </w:t>
      </w:r>
      <w:r w:rsidRPr="00647CF3">
        <w:rPr>
          <w:szCs w:val="22"/>
        </w:rPr>
        <w:t xml:space="preserve">bør </w:t>
      </w:r>
      <w:r>
        <w:rPr>
          <w:szCs w:val="22"/>
        </w:rPr>
        <w:t>dette</w:t>
      </w:r>
      <w:r w:rsidRPr="00647CF3">
        <w:rPr>
          <w:szCs w:val="22"/>
        </w:rPr>
        <w:t xml:space="preserve"> meldes til</w:t>
      </w:r>
      <w:r>
        <w:rPr>
          <w:szCs w:val="22"/>
        </w:rPr>
        <w:t xml:space="preserve"> din</w:t>
      </w:r>
      <w:r w:rsidRPr="00647CF3">
        <w:rPr>
          <w:szCs w:val="22"/>
        </w:rPr>
        <w:t xml:space="preserve"> veterinær.</w:t>
      </w:r>
    </w:p>
    <w:p w14:paraId="763DCB5A" w14:textId="77777777" w:rsidR="00FA723D" w:rsidRPr="003C7A59" w:rsidRDefault="00FA723D" w:rsidP="00FA723D">
      <w:pPr>
        <w:tabs>
          <w:tab w:val="clear" w:pos="567"/>
        </w:tabs>
        <w:spacing w:line="240" w:lineRule="auto"/>
        <w:rPr>
          <w:szCs w:val="22"/>
          <w:lang w:eastAsia="nb-NO"/>
        </w:rPr>
      </w:pPr>
    </w:p>
    <w:p w14:paraId="763DCB5B" w14:textId="77777777" w:rsidR="00FA723D" w:rsidRPr="003C7A59" w:rsidRDefault="00FA723D" w:rsidP="00FA723D">
      <w:pPr>
        <w:tabs>
          <w:tab w:val="clear" w:pos="567"/>
        </w:tabs>
        <w:spacing w:line="240" w:lineRule="auto"/>
        <w:rPr>
          <w:szCs w:val="22"/>
          <w:lang w:eastAsia="nb-NO"/>
        </w:rPr>
      </w:pPr>
    </w:p>
    <w:p w14:paraId="763DCB5C" w14:textId="77777777" w:rsidR="00FA723D" w:rsidRPr="003C7A59" w:rsidRDefault="00FA723D" w:rsidP="00FA723D">
      <w:pPr>
        <w:tabs>
          <w:tab w:val="clear" w:pos="567"/>
        </w:tabs>
        <w:spacing w:line="240" w:lineRule="auto"/>
        <w:ind w:left="567" w:hanging="567"/>
        <w:rPr>
          <w:szCs w:val="22"/>
          <w:lang w:eastAsia="nb-NO"/>
        </w:rPr>
      </w:pPr>
      <w:r w:rsidRPr="00287171">
        <w:rPr>
          <w:b/>
          <w:szCs w:val="22"/>
          <w:highlight w:val="lightGray"/>
        </w:rPr>
        <w:t>7.</w:t>
      </w:r>
      <w:r w:rsidRPr="003C7A59">
        <w:rPr>
          <w:b/>
          <w:szCs w:val="22"/>
          <w:lang w:eastAsia="nb-NO"/>
        </w:rPr>
        <w:tab/>
        <w:t>DYREART SOM PREPARATET ER BEREGNET TIL (MÅLARTER)</w:t>
      </w:r>
    </w:p>
    <w:p w14:paraId="763DCB5D" w14:textId="77777777" w:rsidR="00FA723D" w:rsidRPr="003C7A59" w:rsidRDefault="00FA723D" w:rsidP="00FA723D">
      <w:pPr>
        <w:tabs>
          <w:tab w:val="clear" w:pos="567"/>
        </w:tabs>
        <w:spacing w:line="240" w:lineRule="auto"/>
        <w:rPr>
          <w:szCs w:val="22"/>
          <w:lang w:eastAsia="nb-NO"/>
        </w:rPr>
      </w:pPr>
    </w:p>
    <w:p w14:paraId="763DCB5E" w14:textId="77777777" w:rsidR="00FA723D" w:rsidRPr="003C7A59" w:rsidRDefault="00FA723D" w:rsidP="00FA723D">
      <w:pPr>
        <w:tabs>
          <w:tab w:val="clear" w:pos="567"/>
        </w:tabs>
        <w:spacing w:line="240" w:lineRule="auto"/>
        <w:ind w:left="567" w:hanging="567"/>
        <w:rPr>
          <w:strike/>
          <w:szCs w:val="22"/>
          <w:lang w:eastAsia="nb-NO"/>
        </w:rPr>
      </w:pPr>
      <w:r w:rsidRPr="003C7A59">
        <w:rPr>
          <w:szCs w:val="22"/>
          <w:lang w:eastAsia="nb-NO"/>
        </w:rPr>
        <w:t>Storfe og hest</w:t>
      </w:r>
    </w:p>
    <w:p w14:paraId="763DCB5F" w14:textId="77777777" w:rsidR="00FA723D" w:rsidRPr="003C7A59" w:rsidRDefault="00FA723D" w:rsidP="00FA723D">
      <w:pPr>
        <w:tabs>
          <w:tab w:val="clear" w:pos="567"/>
        </w:tabs>
        <w:spacing w:line="240" w:lineRule="auto"/>
        <w:rPr>
          <w:szCs w:val="22"/>
        </w:rPr>
      </w:pPr>
    </w:p>
    <w:p w14:paraId="763DCB60" w14:textId="77777777" w:rsidR="00FA723D" w:rsidRPr="003C7A59" w:rsidRDefault="00FA723D" w:rsidP="00FA723D">
      <w:pPr>
        <w:tabs>
          <w:tab w:val="clear" w:pos="567"/>
        </w:tabs>
        <w:spacing w:line="240" w:lineRule="auto"/>
        <w:rPr>
          <w:szCs w:val="22"/>
          <w:lang w:eastAsia="nb-NO"/>
        </w:rPr>
      </w:pPr>
    </w:p>
    <w:p w14:paraId="763DCB61" w14:textId="1737B67B" w:rsidR="00FA723D" w:rsidRPr="003C7A59" w:rsidRDefault="00FA723D" w:rsidP="00FA723D">
      <w:pPr>
        <w:tabs>
          <w:tab w:val="clear" w:pos="567"/>
        </w:tabs>
        <w:spacing w:line="240" w:lineRule="auto"/>
        <w:ind w:left="567" w:hanging="567"/>
        <w:rPr>
          <w:szCs w:val="22"/>
          <w:lang w:eastAsia="nb-NO"/>
        </w:rPr>
      </w:pPr>
      <w:r w:rsidRPr="00287171">
        <w:rPr>
          <w:b/>
          <w:szCs w:val="22"/>
          <w:highlight w:val="lightGray"/>
        </w:rPr>
        <w:t>8.</w:t>
      </w:r>
      <w:r w:rsidRPr="003C7A59">
        <w:rPr>
          <w:b/>
          <w:szCs w:val="22"/>
          <w:lang w:eastAsia="nb-NO"/>
        </w:rPr>
        <w:tab/>
      </w:r>
      <w:r w:rsidR="001A4AEE" w:rsidRPr="00647CF3">
        <w:rPr>
          <w:b/>
          <w:szCs w:val="22"/>
        </w:rPr>
        <w:t>DOSERING FOR HVER MÅLART, TILFØRSELSVEI(ER) OG TILFØRSELSMÅTE</w:t>
      </w:r>
      <w:r w:rsidR="001A4AEE" w:rsidRPr="003C7A59">
        <w:rPr>
          <w:b/>
          <w:szCs w:val="22"/>
          <w:lang w:eastAsia="nb-NO"/>
        </w:rPr>
        <w:t xml:space="preserve"> </w:t>
      </w:r>
    </w:p>
    <w:p w14:paraId="763DCB62" w14:textId="77777777" w:rsidR="00FA723D" w:rsidRPr="003C7A59" w:rsidRDefault="00FA723D" w:rsidP="00FA723D">
      <w:pPr>
        <w:tabs>
          <w:tab w:val="clear" w:pos="567"/>
        </w:tabs>
        <w:spacing w:line="240" w:lineRule="auto"/>
        <w:jc w:val="both"/>
        <w:rPr>
          <w:szCs w:val="22"/>
          <w:highlight w:val="blue"/>
          <w:lang w:eastAsia="de-DE"/>
        </w:rPr>
      </w:pPr>
    </w:p>
    <w:p w14:paraId="763DCB64" w14:textId="77777777" w:rsidR="00FA723D" w:rsidRPr="003C7A59" w:rsidRDefault="00FA723D" w:rsidP="00FA723D">
      <w:pPr>
        <w:widowControl w:val="0"/>
        <w:tabs>
          <w:tab w:val="clear" w:pos="567"/>
        </w:tabs>
        <w:autoSpaceDE w:val="0"/>
        <w:autoSpaceDN w:val="0"/>
        <w:adjustRightInd w:val="0"/>
        <w:spacing w:line="240" w:lineRule="auto"/>
        <w:textAlignment w:val="baseline"/>
        <w:rPr>
          <w:rFonts w:eastAsia="Calibri"/>
          <w:bCs/>
          <w:szCs w:val="22"/>
          <w:u w:val="single"/>
        </w:rPr>
      </w:pPr>
      <w:r w:rsidRPr="003C7A59">
        <w:rPr>
          <w:rFonts w:eastAsia="Calibri"/>
          <w:bCs/>
          <w:szCs w:val="22"/>
          <w:u w:val="single"/>
        </w:rPr>
        <w:t>Storfe:</w:t>
      </w:r>
    </w:p>
    <w:p w14:paraId="763DCB65" w14:textId="77777777" w:rsidR="00FA723D" w:rsidRPr="003C7A59" w:rsidRDefault="00FA723D" w:rsidP="00FA723D">
      <w:pPr>
        <w:tabs>
          <w:tab w:val="clear" w:pos="567"/>
        </w:tabs>
        <w:spacing w:line="240" w:lineRule="auto"/>
        <w:rPr>
          <w:szCs w:val="22"/>
          <w:lang w:eastAsia="de-DE"/>
        </w:rPr>
      </w:pPr>
      <w:r w:rsidRPr="003C7A59">
        <w:rPr>
          <w:szCs w:val="22"/>
          <w:lang w:eastAsia="de-DE"/>
        </w:rPr>
        <w:t xml:space="preserve">En </w:t>
      </w:r>
      <w:r w:rsidR="00EA63EA" w:rsidRPr="003C7A59">
        <w:rPr>
          <w:szCs w:val="22"/>
          <w:lang w:eastAsia="de-DE"/>
        </w:rPr>
        <w:t xml:space="preserve">subkutan eller </w:t>
      </w:r>
      <w:r w:rsidRPr="003C7A59">
        <w:rPr>
          <w:szCs w:val="22"/>
          <w:lang w:eastAsia="de-DE"/>
        </w:rPr>
        <w:t>intravenøs engangsinjeksjon med en dose på 0,5 mg meloksikam/kg kroppsvekt (dvs. 1,25 ml/100 kg) sammen med egnet antibiotikabehandling eller oral rehydreringsbehandling, ved behov.</w:t>
      </w:r>
    </w:p>
    <w:p w14:paraId="763DCB66" w14:textId="77777777" w:rsidR="00FA723D" w:rsidRPr="003C7A59" w:rsidRDefault="00FA723D" w:rsidP="00FA723D">
      <w:pPr>
        <w:tabs>
          <w:tab w:val="clear" w:pos="567"/>
        </w:tabs>
        <w:spacing w:line="240" w:lineRule="auto"/>
        <w:rPr>
          <w:szCs w:val="22"/>
          <w:lang w:eastAsia="nb-NO"/>
        </w:rPr>
      </w:pPr>
    </w:p>
    <w:p w14:paraId="763DCB67" w14:textId="77777777" w:rsidR="00FA723D" w:rsidRPr="003C7A59" w:rsidRDefault="00FA723D" w:rsidP="00FA723D">
      <w:pPr>
        <w:widowControl w:val="0"/>
        <w:tabs>
          <w:tab w:val="clear" w:pos="567"/>
        </w:tabs>
        <w:autoSpaceDE w:val="0"/>
        <w:autoSpaceDN w:val="0"/>
        <w:adjustRightInd w:val="0"/>
        <w:spacing w:line="240" w:lineRule="auto"/>
        <w:textAlignment w:val="baseline"/>
        <w:rPr>
          <w:rFonts w:eastAsia="Calibri"/>
          <w:bCs/>
          <w:szCs w:val="22"/>
          <w:u w:val="single"/>
        </w:rPr>
      </w:pPr>
      <w:r w:rsidRPr="003C7A59">
        <w:rPr>
          <w:rFonts w:eastAsia="Calibri"/>
          <w:bCs/>
          <w:szCs w:val="22"/>
          <w:u w:val="single"/>
        </w:rPr>
        <w:t>Hest:</w:t>
      </w:r>
    </w:p>
    <w:p w14:paraId="763DCB68" w14:textId="77777777" w:rsidR="00FA723D" w:rsidRPr="003C7A59" w:rsidRDefault="00FA723D" w:rsidP="00FA723D">
      <w:pPr>
        <w:tabs>
          <w:tab w:val="clear" w:pos="567"/>
        </w:tabs>
        <w:spacing w:line="240" w:lineRule="auto"/>
        <w:rPr>
          <w:szCs w:val="22"/>
          <w:lang w:eastAsia="nb-NO"/>
        </w:rPr>
      </w:pPr>
      <w:r w:rsidRPr="003C7A59">
        <w:rPr>
          <w:szCs w:val="22"/>
          <w:lang w:eastAsia="nb-NO"/>
        </w:rPr>
        <w:t xml:space="preserve">En </w:t>
      </w:r>
      <w:r w:rsidRPr="003C7A59">
        <w:rPr>
          <w:szCs w:val="22"/>
          <w:lang w:eastAsia="de-DE"/>
        </w:rPr>
        <w:t>intravenøs</w:t>
      </w:r>
      <w:r w:rsidRPr="003C7A59">
        <w:rPr>
          <w:szCs w:val="22"/>
          <w:lang w:eastAsia="nb-NO"/>
        </w:rPr>
        <w:t xml:space="preserve"> engangsinjeksjon </w:t>
      </w:r>
      <w:r w:rsidRPr="003C7A59">
        <w:rPr>
          <w:szCs w:val="22"/>
          <w:lang w:eastAsia="de-DE"/>
        </w:rPr>
        <w:t xml:space="preserve">med en dose på </w:t>
      </w:r>
      <w:r w:rsidRPr="003C7A59">
        <w:rPr>
          <w:szCs w:val="22"/>
          <w:lang w:eastAsia="nb-NO"/>
        </w:rPr>
        <w:t xml:space="preserve">0,6 mg meloksikam/kg kroppsvekt (dvs. 1,5 ml/100 kg kroppsvekt). </w:t>
      </w:r>
    </w:p>
    <w:p w14:paraId="763DCB69" w14:textId="77777777" w:rsidR="00FA723D" w:rsidRPr="003C7A59" w:rsidRDefault="00FA723D" w:rsidP="00FA723D">
      <w:pPr>
        <w:tabs>
          <w:tab w:val="clear" w:pos="567"/>
        </w:tabs>
        <w:spacing w:line="240" w:lineRule="auto"/>
        <w:rPr>
          <w:szCs w:val="22"/>
          <w:lang w:eastAsia="nb-NO"/>
        </w:rPr>
      </w:pPr>
    </w:p>
    <w:p w14:paraId="763DCB6A" w14:textId="77777777" w:rsidR="00FA723D" w:rsidRPr="003C7A59" w:rsidRDefault="00FA723D" w:rsidP="00FA723D">
      <w:pPr>
        <w:tabs>
          <w:tab w:val="clear" w:pos="567"/>
        </w:tabs>
        <w:spacing w:line="240" w:lineRule="auto"/>
        <w:rPr>
          <w:szCs w:val="22"/>
          <w:lang w:eastAsia="nb-NO"/>
        </w:rPr>
      </w:pPr>
      <w:r w:rsidRPr="003C7A59">
        <w:rPr>
          <w:szCs w:val="22"/>
          <w:lang w:eastAsia="nb-NO"/>
        </w:rPr>
        <w:t>Til bruk ved lindring av inflammasjon og smerter i forbindelse med akutte og kroniske lidelser i bevegelsesapparatet. Metacam 15 mg/ml mikstur, suspensjon med dosering 0,6 mg meloksikam/kg kroppsvekt, kan brukes ved forlenging av behandling, 24 timer etter injeksjon.</w:t>
      </w:r>
    </w:p>
    <w:p w14:paraId="763DCB6B" w14:textId="77777777" w:rsidR="00FA723D" w:rsidRPr="003C7A59" w:rsidRDefault="00FA723D" w:rsidP="00FA723D">
      <w:pPr>
        <w:tabs>
          <w:tab w:val="clear" w:pos="567"/>
        </w:tabs>
        <w:spacing w:line="240" w:lineRule="auto"/>
        <w:jc w:val="both"/>
        <w:rPr>
          <w:szCs w:val="22"/>
          <w:lang w:eastAsia="de-DE"/>
        </w:rPr>
      </w:pPr>
    </w:p>
    <w:p w14:paraId="763DCB6C" w14:textId="77777777" w:rsidR="005E01EE" w:rsidRPr="003C7A59" w:rsidRDefault="005E01EE" w:rsidP="00FA723D">
      <w:pPr>
        <w:tabs>
          <w:tab w:val="clear" w:pos="567"/>
        </w:tabs>
        <w:spacing w:line="240" w:lineRule="auto"/>
        <w:jc w:val="both"/>
        <w:rPr>
          <w:szCs w:val="22"/>
          <w:lang w:eastAsia="de-DE"/>
        </w:rPr>
      </w:pPr>
    </w:p>
    <w:p w14:paraId="763DCB6D" w14:textId="77777777" w:rsidR="00FA723D" w:rsidRPr="003C7A59" w:rsidRDefault="00FA723D" w:rsidP="00FA723D">
      <w:pPr>
        <w:tabs>
          <w:tab w:val="clear" w:pos="567"/>
        </w:tabs>
        <w:spacing w:line="240" w:lineRule="auto"/>
        <w:ind w:left="567" w:hanging="567"/>
        <w:rPr>
          <w:szCs w:val="22"/>
          <w:lang w:eastAsia="nb-NO"/>
        </w:rPr>
      </w:pPr>
      <w:r w:rsidRPr="00287171">
        <w:rPr>
          <w:b/>
          <w:szCs w:val="22"/>
          <w:highlight w:val="lightGray"/>
        </w:rPr>
        <w:t>9.</w:t>
      </w:r>
      <w:r w:rsidRPr="003C7A59">
        <w:rPr>
          <w:b/>
          <w:szCs w:val="22"/>
          <w:lang w:eastAsia="nb-NO"/>
        </w:rPr>
        <w:tab/>
        <w:t>OPPLYSNINGER OM KORREKT BRUK</w:t>
      </w:r>
    </w:p>
    <w:p w14:paraId="763DCB6E" w14:textId="77777777" w:rsidR="00FA723D" w:rsidRPr="003C7A59" w:rsidRDefault="00FA723D" w:rsidP="00FA723D">
      <w:pPr>
        <w:tabs>
          <w:tab w:val="clear" w:pos="567"/>
        </w:tabs>
        <w:spacing w:line="240" w:lineRule="auto"/>
        <w:rPr>
          <w:szCs w:val="22"/>
          <w:lang w:eastAsia="nb-NO"/>
        </w:rPr>
      </w:pPr>
    </w:p>
    <w:p w14:paraId="763DCB6F" w14:textId="77777777" w:rsidR="00FA723D" w:rsidRPr="003C7A59" w:rsidRDefault="00FA723D" w:rsidP="00FA723D">
      <w:pPr>
        <w:tabs>
          <w:tab w:val="clear" w:pos="567"/>
        </w:tabs>
        <w:spacing w:line="240" w:lineRule="auto"/>
        <w:jc w:val="both"/>
        <w:rPr>
          <w:szCs w:val="22"/>
          <w:lang w:eastAsia="de-DE"/>
        </w:rPr>
      </w:pPr>
      <w:r w:rsidRPr="003C7A59">
        <w:rPr>
          <w:szCs w:val="22"/>
          <w:lang w:eastAsia="de-DE"/>
        </w:rPr>
        <w:t xml:space="preserve">Unngå kontaminering under bruk. </w:t>
      </w:r>
    </w:p>
    <w:p w14:paraId="763DCB70" w14:textId="77777777" w:rsidR="00FA723D" w:rsidRPr="003C7A59" w:rsidRDefault="00FA723D" w:rsidP="00FA723D">
      <w:pPr>
        <w:tabs>
          <w:tab w:val="clear" w:pos="567"/>
        </w:tabs>
        <w:spacing w:line="240" w:lineRule="auto"/>
        <w:rPr>
          <w:szCs w:val="22"/>
          <w:lang w:eastAsia="nb-NO"/>
        </w:rPr>
      </w:pPr>
    </w:p>
    <w:p w14:paraId="763DCB71" w14:textId="77777777" w:rsidR="00FA723D" w:rsidRPr="003C7A59" w:rsidRDefault="00FA723D" w:rsidP="00FA723D">
      <w:pPr>
        <w:tabs>
          <w:tab w:val="clear" w:pos="567"/>
        </w:tabs>
        <w:spacing w:line="240" w:lineRule="auto"/>
        <w:rPr>
          <w:szCs w:val="22"/>
          <w:lang w:eastAsia="nb-NO"/>
        </w:rPr>
      </w:pPr>
    </w:p>
    <w:p w14:paraId="763DCB72" w14:textId="4604200F" w:rsidR="00FA723D" w:rsidRPr="003C7A59" w:rsidRDefault="00FA723D" w:rsidP="00887274">
      <w:pPr>
        <w:tabs>
          <w:tab w:val="clear" w:pos="567"/>
        </w:tabs>
        <w:spacing w:line="240" w:lineRule="auto"/>
        <w:ind w:left="567" w:hanging="567"/>
        <w:rPr>
          <w:b/>
          <w:szCs w:val="22"/>
          <w:lang w:eastAsia="nb-NO"/>
        </w:rPr>
      </w:pPr>
      <w:r w:rsidRPr="00287171">
        <w:rPr>
          <w:b/>
          <w:szCs w:val="22"/>
          <w:highlight w:val="lightGray"/>
        </w:rPr>
        <w:t>10.</w:t>
      </w:r>
      <w:r w:rsidRPr="003C7A59">
        <w:rPr>
          <w:b/>
          <w:szCs w:val="22"/>
          <w:lang w:eastAsia="nb-NO"/>
        </w:rPr>
        <w:tab/>
        <w:t>TILBAKEHOLDELSESTID</w:t>
      </w:r>
      <w:r w:rsidR="001A4AEE">
        <w:rPr>
          <w:b/>
          <w:szCs w:val="22"/>
          <w:lang w:eastAsia="nb-NO"/>
        </w:rPr>
        <w:t>(</w:t>
      </w:r>
      <w:r w:rsidRPr="003C7A59">
        <w:rPr>
          <w:b/>
          <w:szCs w:val="22"/>
          <w:lang w:eastAsia="nb-NO"/>
        </w:rPr>
        <w:t>ER</w:t>
      </w:r>
      <w:r w:rsidR="001A4AEE">
        <w:rPr>
          <w:b/>
          <w:szCs w:val="22"/>
          <w:lang w:eastAsia="nb-NO"/>
        </w:rPr>
        <w:t>)</w:t>
      </w:r>
    </w:p>
    <w:p w14:paraId="763DCB73" w14:textId="77777777" w:rsidR="00FA723D" w:rsidRPr="003C7A59" w:rsidRDefault="00FA723D" w:rsidP="00887274">
      <w:pPr>
        <w:spacing w:line="240" w:lineRule="auto"/>
      </w:pPr>
    </w:p>
    <w:p w14:paraId="763DCB74" w14:textId="3945652E" w:rsidR="00FA723D" w:rsidRPr="003C7A59" w:rsidRDefault="00FA723D" w:rsidP="005E01EE">
      <w:pPr>
        <w:tabs>
          <w:tab w:val="clear" w:pos="567"/>
          <w:tab w:val="left" w:pos="1134"/>
        </w:tabs>
      </w:pPr>
      <w:r w:rsidRPr="003C7A59">
        <w:rPr>
          <w:u w:val="single"/>
        </w:rPr>
        <w:t>Storfe</w:t>
      </w:r>
      <w:r w:rsidRPr="003C7A59">
        <w:rPr>
          <w:bCs/>
          <w:u w:val="single"/>
          <w:lang w:eastAsia="nb-NO"/>
        </w:rPr>
        <w:t>:</w:t>
      </w:r>
      <w:r w:rsidRPr="003C7A59">
        <w:rPr>
          <w:lang w:eastAsia="nb-NO"/>
        </w:rPr>
        <w:tab/>
      </w:r>
      <w:r w:rsidR="005E01EE" w:rsidRPr="003C7A59">
        <w:t xml:space="preserve">Slakt: </w:t>
      </w:r>
      <w:r w:rsidRPr="003C7A59">
        <w:t xml:space="preserve">15 </w:t>
      </w:r>
      <w:r w:rsidR="004877D1" w:rsidRPr="00D64B16">
        <w:rPr>
          <w:szCs w:val="22"/>
        </w:rPr>
        <w:t>døgn</w:t>
      </w:r>
      <w:r w:rsidRPr="003C7A59">
        <w:t>; melk:</w:t>
      </w:r>
      <w:r w:rsidR="005E01EE" w:rsidRPr="003C7A59">
        <w:t xml:space="preserve"> </w:t>
      </w:r>
      <w:r w:rsidRPr="003C7A59">
        <w:t xml:space="preserve">5 </w:t>
      </w:r>
      <w:r w:rsidR="000F52A1" w:rsidRPr="003C7A59">
        <w:t>d</w:t>
      </w:r>
      <w:r w:rsidR="000F52A1">
        <w:t>øgn</w:t>
      </w:r>
      <w:r w:rsidRPr="003C7A59">
        <w:t>.</w:t>
      </w:r>
    </w:p>
    <w:p w14:paraId="763DCB75" w14:textId="3647746C" w:rsidR="00FA723D" w:rsidRPr="003C7A59" w:rsidRDefault="00FA723D" w:rsidP="005E01EE">
      <w:pPr>
        <w:tabs>
          <w:tab w:val="clear" w:pos="567"/>
          <w:tab w:val="left" w:pos="1134"/>
          <w:tab w:val="left" w:pos="1560"/>
          <w:tab w:val="left" w:pos="2694"/>
          <w:tab w:val="left" w:pos="3544"/>
        </w:tabs>
        <w:spacing w:line="240" w:lineRule="auto"/>
        <w:rPr>
          <w:szCs w:val="22"/>
          <w:lang w:eastAsia="nb-NO"/>
        </w:rPr>
      </w:pPr>
      <w:r w:rsidRPr="003C7A59">
        <w:rPr>
          <w:bCs/>
          <w:szCs w:val="22"/>
          <w:u w:val="single"/>
          <w:lang w:eastAsia="nb-NO"/>
        </w:rPr>
        <w:t>Hest:</w:t>
      </w:r>
      <w:r w:rsidRPr="003C7A59">
        <w:rPr>
          <w:szCs w:val="22"/>
          <w:lang w:eastAsia="nb-NO"/>
        </w:rPr>
        <w:tab/>
        <w:t>Slakt:</w:t>
      </w:r>
      <w:r w:rsidR="005E01EE" w:rsidRPr="003C7A59">
        <w:rPr>
          <w:szCs w:val="22"/>
          <w:lang w:eastAsia="nb-NO"/>
        </w:rPr>
        <w:t xml:space="preserve"> </w:t>
      </w:r>
      <w:r w:rsidRPr="003C7A59">
        <w:rPr>
          <w:szCs w:val="22"/>
          <w:lang w:eastAsia="nb-NO"/>
        </w:rPr>
        <w:t xml:space="preserve">5 </w:t>
      </w:r>
      <w:r w:rsidR="004877D1" w:rsidRPr="00D64B16">
        <w:rPr>
          <w:szCs w:val="22"/>
        </w:rPr>
        <w:t>døgn</w:t>
      </w:r>
      <w:r w:rsidRPr="003C7A59">
        <w:rPr>
          <w:szCs w:val="22"/>
          <w:lang w:eastAsia="nb-NO"/>
        </w:rPr>
        <w:t>.</w:t>
      </w:r>
    </w:p>
    <w:p w14:paraId="763DCB76" w14:textId="77777777" w:rsidR="00FA723D" w:rsidRPr="003C7A59" w:rsidRDefault="00FA723D" w:rsidP="00FA723D">
      <w:pPr>
        <w:tabs>
          <w:tab w:val="clear" w:pos="567"/>
          <w:tab w:val="left" w:pos="851"/>
          <w:tab w:val="left" w:pos="1560"/>
          <w:tab w:val="left" w:pos="2694"/>
          <w:tab w:val="left" w:pos="3544"/>
        </w:tabs>
        <w:spacing w:line="240" w:lineRule="auto"/>
        <w:rPr>
          <w:szCs w:val="22"/>
          <w:lang w:eastAsia="nb-NO"/>
        </w:rPr>
      </w:pPr>
      <w:r w:rsidRPr="003C7A59">
        <w:rPr>
          <w:szCs w:val="22"/>
        </w:rPr>
        <w:t>Preparatet er ikke godkjent for lakterende hopper som produserer melk til konsum.</w:t>
      </w:r>
    </w:p>
    <w:p w14:paraId="763DCB77" w14:textId="77777777" w:rsidR="00FA723D" w:rsidRPr="003C7A59" w:rsidRDefault="00FA723D" w:rsidP="00FA723D">
      <w:pPr>
        <w:tabs>
          <w:tab w:val="clear" w:pos="567"/>
        </w:tabs>
        <w:spacing w:line="240" w:lineRule="auto"/>
        <w:rPr>
          <w:szCs w:val="22"/>
          <w:lang w:eastAsia="nb-NO"/>
        </w:rPr>
      </w:pPr>
    </w:p>
    <w:p w14:paraId="763DCB78" w14:textId="77777777" w:rsidR="00FA723D" w:rsidRPr="003C7A59" w:rsidRDefault="00FA723D" w:rsidP="00FA723D">
      <w:pPr>
        <w:tabs>
          <w:tab w:val="clear" w:pos="567"/>
        </w:tabs>
        <w:spacing w:line="240" w:lineRule="auto"/>
        <w:rPr>
          <w:szCs w:val="22"/>
          <w:lang w:eastAsia="nb-NO"/>
        </w:rPr>
      </w:pPr>
    </w:p>
    <w:p w14:paraId="763DCB79" w14:textId="77777777" w:rsidR="00FA723D" w:rsidRPr="003C7A59" w:rsidRDefault="00FA723D" w:rsidP="00FA723D">
      <w:pPr>
        <w:tabs>
          <w:tab w:val="clear" w:pos="567"/>
        </w:tabs>
        <w:spacing w:line="240" w:lineRule="auto"/>
        <w:ind w:left="567" w:hanging="567"/>
        <w:rPr>
          <w:szCs w:val="22"/>
          <w:lang w:eastAsia="nb-NO"/>
        </w:rPr>
      </w:pPr>
      <w:r w:rsidRPr="00287171">
        <w:rPr>
          <w:b/>
          <w:szCs w:val="22"/>
          <w:highlight w:val="lightGray"/>
        </w:rPr>
        <w:t>11.</w:t>
      </w:r>
      <w:r w:rsidRPr="003C7A59">
        <w:rPr>
          <w:b/>
          <w:szCs w:val="22"/>
          <w:lang w:eastAsia="nb-NO"/>
        </w:rPr>
        <w:tab/>
        <w:t>SPESIELLE FORHOLDSREGLER VEDRØRENDE OPPBEVARING</w:t>
      </w:r>
    </w:p>
    <w:p w14:paraId="763DCB7A" w14:textId="77777777" w:rsidR="00FA723D" w:rsidRPr="003C7A59" w:rsidRDefault="00FA723D" w:rsidP="00FA723D">
      <w:pPr>
        <w:tabs>
          <w:tab w:val="clear" w:pos="567"/>
        </w:tabs>
        <w:spacing w:line="240" w:lineRule="auto"/>
        <w:rPr>
          <w:szCs w:val="22"/>
          <w:lang w:eastAsia="nb-NO"/>
        </w:rPr>
      </w:pPr>
    </w:p>
    <w:p w14:paraId="763DCB7B" w14:textId="77777777" w:rsidR="00FA723D" w:rsidRPr="003C7A59" w:rsidRDefault="00FA723D" w:rsidP="00FA723D">
      <w:pPr>
        <w:tabs>
          <w:tab w:val="clear" w:pos="567"/>
        </w:tabs>
        <w:spacing w:line="240" w:lineRule="auto"/>
        <w:rPr>
          <w:szCs w:val="22"/>
          <w:lang w:eastAsia="nb-NO"/>
        </w:rPr>
      </w:pPr>
      <w:r w:rsidRPr="003C7A59">
        <w:rPr>
          <w:szCs w:val="22"/>
          <w:lang w:eastAsia="nb-NO"/>
        </w:rPr>
        <w:t>Oppbevares utilgjengelig for barn.</w:t>
      </w:r>
    </w:p>
    <w:p w14:paraId="763DCB7C" w14:textId="77777777" w:rsidR="00FA723D" w:rsidRPr="003C7A59" w:rsidRDefault="00FA723D" w:rsidP="00FA723D">
      <w:pPr>
        <w:tabs>
          <w:tab w:val="clear" w:pos="567"/>
        </w:tabs>
        <w:spacing w:line="240" w:lineRule="auto"/>
        <w:rPr>
          <w:szCs w:val="22"/>
        </w:rPr>
      </w:pPr>
      <w:r w:rsidRPr="003C7A59">
        <w:rPr>
          <w:szCs w:val="22"/>
        </w:rPr>
        <w:t>Dette veterinærpreparatet krever ingen spesielle oppbevaringsbetingelser.</w:t>
      </w:r>
    </w:p>
    <w:p w14:paraId="763DCB7D" w14:textId="77777777" w:rsidR="00FA723D" w:rsidRPr="003C7A59" w:rsidRDefault="00FA723D" w:rsidP="00FA723D">
      <w:pPr>
        <w:tabs>
          <w:tab w:val="clear" w:pos="567"/>
        </w:tabs>
        <w:spacing w:line="240" w:lineRule="auto"/>
        <w:rPr>
          <w:szCs w:val="22"/>
        </w:rPr>
      </w:pPr>
      <w:r w:rsidRPr="003C7A59">
        <w:rPr>
          <w:szCs w:val="22"/>
        </w:rPr>
        <w:t>Bruk ikke dette veterinærpreparatet etter den utløpsdatoen som er angitt på etiketten etter EXP.</w:t>
      </w:r>
    </w:p>
    <w:p w14:paraId="763DCB7E" w14:textId="6E4A1D7C" w:rsidR="00FA723D" w:rsidRPr="003C7A59" w:rsidRDefault="00FA723D" w:rsidP="00FA723D">
      <w:pPr>
        <w:tabs>
          <w:tab w:val="clear" w:pos="567"/>
        </w:tabs>
        <w:spacing w:line="240" w:lineRule="auto"/>
        <w:rPr>
          <w:szCs w:val="22"/>
          <w:lang w:eastAsia="nb-NO"/>
        </w:rPr>
      </w:pPr>
      <w:r w:rsidRPr="003C7A59">
        <w:rPr>
          <w:szCs w:val="22"/>
          <w:lang w:eastAsia="nb-NO"/>
        </w:rPr>
        <w:t xml:space="preserve">Holdbarhet etter anbrudd av beholder: 28 </w:t>
      </w:r>
      <w:r w:rsidR="000B5645">
        <w:rPr>
          <w:szCs w:val="22"/>
          <w:lang w:eastAsia="nb-NO"/>
        </w:rPr>
        <w:t>døgn</w:t>
      </w:r>
      <w:r w:rsidRPr="003C7A59">
        <w:rPr>
          <w:szCs w:val="22"/>
          <w:lang w:eastAsia="nb-NO"/>
        </w:rPr>
        <w:t>.</w:t>
      </w:r>
    </w:p>
    <w:p w14:paraId="763DCB7F" w14:textId="77777777" w:rsidR="00FA723D" w:rsidRPr="003C7A59" w:rsidRDefault="00FA723D" w:rsidP="00FA723D">
      <w:pPr>
        <w:tabs>
          <w:tab w:val="clear" w:pos="567"/>
        </w:tabs>
        <w:spacing w:line="240" w:lineRule="auto"/>
        <w:rPr>
          <w:szCs w:val="22"/>
          <w:lang w:eastAsia="nb-NO"/>
        </w:rPr>
      </w:pPr>
    </w:p>
    <w:p w14:paraId="763DCB80" w14:textId="77777777" w:rsidR="00FA723D" w:rsidRPr="003C7A59" w:rsidRDefault="00FA723D" w:rsidP="00FA723D">
      <w:pPr>
        <w:tabs>
          <w:tab w:val="clear" w:pos="567"/>
        </w:tabs>
        <w:spacing w:line="240" w:lineRule="auto"/>
        <w:rPr>
          <w:szCs w:val="22"/>
          <w:lang w:eastAsia="nb-NO"/>
        </w:rPr>
      </w:pPr>
    </w:p>
    <w:p w14:paraId="763DCB81" w14:textId="77777777" w:rsidR="00FA723D" w:rsidRPr="003C7A59" w:rsidRDefault="00FA723D" w:rsidP="00FA723D">
      <w:pPr>
        <w:tabs>
          <w:tab w:val="clear" w:pos="567"/>
        </w:tabs>
        <w:spacing w:line="240" w:lineRule="auto"/>
        <w:ind w:left="567" w:hanging="567"/>
        <w:rPr>
          <w:szCs w:val="22"/>
        </w:rPr>
      </w:pPr>
      <w:r w:rsidRPr="00287171">
        <w:rPr>
          <w:b/>
          <w:szCs w:val="22"/>
          <w:highlight w:val="lightGray"/>
        </w:rPr>
        <w:t>12.</w:t>
      </w:r>
      <w:r w:rsidRPr="003C7A59">
        <w:rPr>
          <w:b/>
          <w:szCs w:val="22"/>
        </w:rPr>
        <w:tab/>
        <w:t>SPESIELLE ADVARSLER</w:t>
      </w:r>
    </w:p>
    <w:p w14:paraId="763DCB82" w14:textId="77777777" w:rsidR="00FA723D" w:rsidRPr="003C7A59" w:rsidRDefault="00FA723D" w:rsidP="00FA723D">
      <w:pPr>
        <w:spacing w:line="240" w:lineRule="auto"/>
        <w:rPr>
          <w:szCs w:val="22"/>
        </w:rPr>
      </w:pPr>
    </w:p>
    <w:p w14:paraId="763DCB83" w14:textId="184FEE89" w:rsidR="00FA723D" w:rsidRPr="003C7A59" w:rsidRDefault="00F2223E" w:rsidP="00FA723D">
      <w:pPr>
        <w:rPr>
          <w:szCs w:val="22"/>
        </w:rPr>
      </w:pPr>
      <w:r>
        <w:rPr>
          <w:szCs w:val="22"/>
          <w:u w:val="single"/>
        </w:rPr>
        <w:t>Spesielle advarsler for de enkelte målarter:</w:t>
      </w:r>
    </w:p>
    <w:p w14:paraId="763DCB84" w14:textId="77777777" w:rsidR="00FA723D" w:rsidRPr="003C7A59" w:rsidRDefault="00FA723D" w:rsidP="00FA723D">
      <w:pPr>
        <w:rPr>
          <w:szCs w:val="22"/>
        </w:rPr>
      </w:pPr>
      <w:r w:rsidRPr="003C7A59">
        <w:rPr>
          <w:szCs w:val="22"/>
        </w:rPr>
        <w:t>Behandling av kalver med Metacam 20 min før avhorning reduserer postoperativ smerte.</w:t>
      </w:r>
      <w:r w:rsidRPr="003C7A59">
        <w:rPr>
          <w:rFonts w:eastAsia="SimSun"/>
          <w:szCs w:val="22"/>
        </w:rPr>
        <w:t xml:space="preserve"> Metacam alene vil ikke </w:t>
      </w:r>
      <w:r w:rsidRPr="003C7A59">
        <w:rPr>
          <w:szCs w:val="22"/>
        </w:rPr>
        <w:t>gi tilstrekkelig smertelindring under avhorningsprosedyren. For å oppnå tilstrekkelig smertelindring under operasjon er ytterligere medisinering med passende analgetikum nødvendig.</w:t>
      </w:r>
    </w:p>
    <w:p w14:paraId="763DCB85" w14:textId="77777777" w:rsidR="00FA723D" w:rsidRPr="003C7A59" w:rsidRDefault="00FA723D" w:rsidP="00FA723D">
      <w:pPr>
        <w:tabs>
          <w:tab w:val="clear" w:pos="567"/>
        </w:tabs>
        <w:spacing w:line="240" w:lineRule="auto"/>
        <w:rPr>
          <w:bCs/>
          <w:szCs w:val="22"/>
          <w:u w:val="single"/>
          <w:lang w:eastAsia="nb-NO"/>
        </w:rPr>
      </w:pPr>
    </w:p>
    <w:p w14:paraId="274EB385" w14:textId="77777777" w:rsidR="001A4AEE" w:rsidRDefault="00F2223E" w:rsidP="00FA723D">
      <w:pPr>
        <w:tabs>
          <w:tab w:val="clear" w:pos="567"/>
        </w:tabs>
        <w:spacing w:line="240" w:lineRule="auto"/>
        <w:rPr>
          <w:szCs w:val="22"/>
          <w:u w:val="single"/>
        </w:rPr>
      </w:pPr>
      <w:r>
        <w:rPr>
          <w:szCs w:val="22"/>
          <w:u w:val="single"/>
        </w:rPr>
        <w:t>Spesielle forholdsregler for bruk til dyr:</w:t>
      </w:r>
    </w:p>
    <w:p w14:paraId="763DCB87" w14:textId="77777777" w:rsidR="00FA723D" w:rsidRPr="003C7A59" w:rsidRDefault="00FA723D" w:rsidP="00FA723D">
      <w:pPr>
        <w:tabs>
          <w:tab w:val="clear" w:pos="567"/>
        </w:tabs>
        <w:spacing w:line="240" w:lineRule="auto"/>
        <w:rPr>
          <w:szCs w:val="22"/>
          <w:lang w:eastAsia="nb-NO"/>
        </w:rPr>
      </w:pPr>
      <w:r w:rsidRPr="003C7A59">
        <w:rPr>
          <w:szCs w:val="22"/>
          <w:lang w:eastAsia="nb-NO"/>
        </w:rPr>
        <w:t>Hvis bivirkninger opptrer skal behandlingen avbrytes og veterinær kontaktes.</w:t>
      </w:r>
    </w:p>
    <w:p w14:paraId="763DCB88" w14:textId="77777777" w:rsidR="00FA723D" w:rsidRPr="003C7A59" w:rsidRDefault="00FA723D" w:rsidP="00FA723D">
      <w:pPr>
        <w:tabs>
          <w:tab w:val="clear" w:pos="567"/>
          <w:tab w:val="left" w:pos="709"/>
        </w:tabs>
        <w:spacing w:line="240" w:lineRule="auto"/>
        <w:rPr>
          <w:szCs w:val="22"/>
          <w:lang w:eastAsia="de-DE"/>
        </w:rPr>
      </w:pPr>
      <w:r w:rsidRPr="003C7A59">
        <w:rPr>
          <w:szCs w:val="22"/>
          <w:lang w:eastAsia="de-DE"/>
        </w:rPr>
        <w:t>Unngå bruk på svært dehydrerte, hypovolemiske eller hypotensive dyr som trenger parenteral rehydrering, da det kan foreligge fare for nyretoksisitet.</w:t>
      </w:r>
    </w:p>
    <w:p w14:paraId="763DCB89" w14:textId="77777777" w:rsidR="00FA723D" w:rsidRPr="003C7A59" w:rsidRDefault="00FA723D" w:rsidP="00FA723D">
      <w:pPr>
        <w:tabs>
          <w:tab w:val="clear" w:pos="567"/>
          <w:tab w:val="left" w:pos="709"/>
        </w:tabs>
        <w:spacing w:line="240" w:lineRule="auto"/>
        <w:rPr>
          <w:szCs w:val="22"/>
          <w:lang w:eastAsia="de-DE"/>
        </w:rPr>
      </w:pPr>
      <w:r w:rsidRPr="003C7A59">
        <w:rPr>
          <w:szCs w:val="22"/>
          <w:lang w:eastAsia="de-DE"/>
        </w:rPr>
        <w:t xml:space="preserve">I tilfelle av utilstrekkelig smertelindring ved behandling av kolikk hos hest, bør diagnosen revurderes da det kan være behov for kirurgisk inngrep. </w:t>
      </w:r>
    </w:p>
    <w:p w14:paraId="763DCB8A" w14:textId="77777777" w:rsidR="00FA723D" w:rsidRPr="003C7A59" w:rsidRDefault="00FA723D" w:rsidP="00FA723D">
      <w:pPr>
        <w:tabs>
          <w:tab w:val="clear" w:pos="567"/>
        </w:tabs>
        <w:spacing w:line="240" w:lineRule="auto"/>
        <w:jc w:val="both"/>
        <w:rPr>
          <w:szCs w:val="22"/>
        </w:rPr>
      </w:pPr>
    </w:p>
    <w:p w14:paraId="5677D065" w14:textId="77777777" w:rsidR="001A4AEE" w:rsidRDefault="00F2223E" w:rsidP="00FA723D">
      <w:pPr>
        <w:tabs>
          <w:tab w:val="left" w:pos="709"/>
          <w:tab w:val="left" w:pos="3969"/>
        </w:tabs>
        <w:spacing w:line="240" w:lineRule="auto"/>
        <w:rPr>
          <w:szCs w:val="22"/>
        </w:rPr>
      </w:pPr>
      <w:r>
        <w:rPr>
          <w:szCs w:val="22"/>
          <w:u w:val="single"/>
        </w:rPr>
        <w:t>Spesielle forholdsregler for personen som håndterer veterinærpreparatet</w:t>
      </w:r>
      <w:r>
        <w:rPr>
          <w:szCs w:val="22"/>
        </w:rPr>
        <w:t>:</w:t>
      </w:r>
    </w:p>
    <w:p w14:paraId="763DCB8C" w14:textId="13F5470F" w:rsidR="00FA723D" w:rsidRPr="003C7A59" w:rsidRDefault="00FA723D" w:rsidP="00FA723D">
      <w:pPr>
        <w:tabs>
          <w:tab w:val="left" w:pos="709"/>
          <w:tab w:val="left" w:pos="3969"/>
        </w:tabs>
        <w:spacing w:line="240" w:lineRule="auto"/>
        <w:rPr>
          <w:szCs w:val="22"/>
        </w:rPr>
      </w:pPr>
      <w:r w:rsidRPr="003C7A59">
        <w:rPr>
          <w:szCs w:val="22"/>
        </w:rPr>
        <w:t xml:space="preserve">Utilsiktet </w:t>
      </w:r>
      <w:r w:rsidR="000F52A1">
        <w:rPr>
          <w:szCs w:val="22"/>
        </w:rPr>
        <w:t>selv</w:t>
      </w:r>
      <w:r w:rsidR="000F52A1" w:rsidRPr="003C7A59">
        <w:rPr>
          <w:szCs w:val="22"/>
        </w:rPr>
        <w:t xml:space="preserve">injeksjon </w:t>
      </w:r>
      <w:r w:rsidRPr="003C7A59">
        <w:rPr>
          <w:szCs w:val="22"/>
        </w:rPr>
        <w:t>kan gi smerter. Personer som er overfølsomme for ikke-steroide antiinflammatoriske legemidler (NSAIDs) bør unngå kontakt med veterinærpreparatet.</w:t>
      </w:r>
    </w:p>
    <w:p w14:paraId="763DCB8D" w14:textId="43B3BEF9" w:rsidR="00FA723D" w:rsidRPr="003C7A59" w:rsidRDefault="00FA723D" w:rsidP="00FA723D">
      <w:pPr>
        <w:tabs>
          <w:tab w:val="clear" w:pos="567"/>
        </w:tabs>
        <w:spacing w:line="240" w:lineRule="auto"/>
        <w:rPr>
          <w:szCs w:val="22"/>
          <w:lang w:eastAsia="nb-NO"/>
        </w:rPr>
      </w:pPr>
      <w:r w:rsidRPr="003C7A59">
        <w:rPr>
          <w:szCs w:val="22"/>
          <w:lang w:eastAsia="nb-NO"/>
        </w:rPr>
        <w:t xml:space="preserve">Ved utilsiktet </w:t>
      </w:r>
      <w:r w:rsidR="000F52A1">
        <w:rPr>
          <w:szCs w:val="22"/>
          <w:lang w:eastAsia="nb-NO"/>
        </w:rPr>
        <w:t>selv</w:t>
      </w:r>
      <w:r w:rsidR="000F52A1" w:rsidRPr="003C7A59">
        <w:rPr>
          <w:szCs w:val="22"/>
          <w:lang w:eastAsia="nb-NO"/>
        </w:rPr>
        <w:t>injeksjon</w:t>
      </w:r>
      <w:r w:rsidRPr="003C7A59">
        <w:rPr>
          <w:szCs w:val="22"/>
          <w:lang w:eastAsia="nb-NO"/>
        </w:rPr>
        <w:t>, søk straks legehjelp og vis legen pakningsvedlegget eller etiketten.</w:t>
      </w:r>
    </w:p>
    <w:p w14:paraId="763DCB8E" w14:textId="77777777" w:rsidR="00FA723D" w:rsidRPr="003C7A59" w:rsidRDefault="00FA723D" w:rsidP="00FA723D">
      <w:pPr>
        <w:tabs>
          <w:tab w:val="clear" w:pos="567"/>
        </w:tabs>
        <w:spacing w:line="240" w:lineRule="auto"/>
        <w:rPr>
          <w:szCs w:val="22"/>
          <w:lang w:eastAsia="nb-NO"/>
        </w:rPr>
      </w:pPr>
    </w:p>
    <w:p w14:paraId="543B016C" w14:textId="0F9EBAEA" w:rsidR="003D7CA9" w:rsidRDefault="00FA723D" w:rsidP="00FA723D">
      <w:pPr>
        <w:tabs>
          <w:tab w:val="clear" w:pos="567"/>
        </w:tabs>
        <w:spacing w:line="240" w:lineRule="auto"/>
        <w:rPr>
          <w:szCs w:val="22"/>
          <w:lang w:eastAsia="nb-NO"/>
        </w:rPr>
      </w:pPr>
      <w:r w:rsidRPr="003C7A59">
        <w:rPr>
          <w:szCs w:val="22"/>
          <w:lang w:eastAsia="nb-NO"/>
        </w:rPr>
        <w:t xml:space="preserve">I lys av risikoen for utilsiktet </w:t>
      </w:r>
      <w:r w:rsidR="000B5645">
        <w:rPr>
          <w:szCs w:val="22"/>
          <w:lang w:eastAsia="nb-NO"/>
        </w:rPr>
        <w:t>selvinjeksjon</w:t>
      </w:r>
      <w:r w:rsidRPr="003C7A59">
        <w:rPr>
          <w:szCs w:val="22"/>
          <w:lang w:eastAsia="nb-NO"/>
        </w:rPr>
        <w:t xml:space="preserve"> og de kjente bivirkningene til NSAIDs og andre prostaglandinhemmere på graviditet og/eller embryo/fosterutvikling, skal veterinærpreparatet ikke administreres av gravide kvinner eller kvinner som forsøker å bli gravide.</w:t>
      </w:r>
    </w:p>
    <w:p w14:paraId="28DEC109" w14:textId="63120CF7" w:rsidR="003D7CA9" w:rsidRPr="003C7A59" w:rsidRDefault="003D7CA9" w:rsidP="002C5154">
      <w:pPr>
        <w:autoSpaceDE w:val="0"/>
        <w:autoSpaceDN w:val="0"/>
        <w:adjustRightInd w:val="0"/>
        <w:spacing w:line="240" w:lineRule="auto"/>
        <w:rPr>
          <w:szCs w:val="22"/>
        </w:rPr>
      </w:pPr>
      <w:r w:rsidRPr="008456A0">
        <w:rPr>
          <w:szCs w:val="22"/>
        </w:rPr>
        <w:t>Dette veteinærpreparatet kan forårsake øyeirritasjon. Ved kontakt med øynene, skyll</w:t>
      </w:r>
      <w:r w:rsidR="00DA0D76">
        <w:rPr>
          <w:szCs w:val="22"/>
        </w:rPr>
        <w:t xml:space="preserve"> </w:t>
      </w:r>
      <w:r w:rsidRPr="008456A0">
        <w:rPr>
          <w:szCs w:val="22"/>
        </w:rPr>
        <w:t>umiddelbart grundig med vann.</w:t>
      </w:r>
    </w:p>
    <w:p w14:paraId="763DCB90" w14:textId="77777777" w:rsidR="00FA723D" w:rsidRPr="003C7A59" w:rsidRDefault="00FA723D" w:rsidP="00FA723D">
      <w:pPr>
        <w:tabs>
          <w:tab w:val="clear" w:pos="567"/>
        </w:tabs>
        <w:spacing w:line="240" w:lineRule="auto"/>
        <w:rPr>
          <w:szCs w:val="22"/>
          <w:lang w:eastAsia="nb-NO"/>
        </w:rPr>
      </w:pPr>
    </w:p>
    <w:p w14:paraId="763DCB91" w14:textId="77777777" w:rsidR="00FA723D" w:rsidRPr="003C7A59" w:rsidRDefault="00FA723D" w:rsidP="00FA723D">
      <w:pPr>
        <w:tabs>
          <w:tab w:val="clear" w:pos="567"/>
        </w:tabs>
        <w:spacing w:line="240" w:lineRule="auto"/>
        <w:jc w:val="both"/>
        <w:rPr>
          <w:b/>
          <w:szCs w:val="22"/>
          <w:lang w:eastAsia="nb-NO"/>
        </w:rPr>
      </w:pPr>
      <w:r w:rsidRPr="003C7A59">
        <w:rPr>
          <w:bCs/>
          <w:szCs w:val="22"/>
          <w:u w:val="single"/>
          <w:lang w:eastAsia="nb-NO"/>
        </w:rPr>
        <w:t>Drektighet og diegiving:</w:t>
      </w:r>
    </w:p>
    <w:p w14:paraId="763DCB92" w14:textId="7B383780" w:rsidR="00FA723D" w:rsidRPr="003C7A59" w:rsidRDefault="00FA723D" w:rsidP="001C2462">
      <w:pPr>
        <w:tabs>
          <w:tab w:val="clear" w:pos="567"/>
          <w:tab w:val="left" w:pos="1134"/>
        </w:tabs>
        <w:spacing w:line="240" w:lineRule="auto"/>
        <w:rPr>
          <w:snapToGrid w:val="0"/>
          <w:szCs w:val="22"/>
          <w:lang w:eastAsia="de-DE"/>
        </w:rPr>
      </w:pPr>
      <w:r w:rsidRPr="00287171">
        <w:rPr>
          <w:bCs/>
          <w:szCs w:val="22"/>
          <w:u w:val="single"/>
        </w:rPr>
        <w:t>Storfe</w:t>
      </w:r>
      <w:r w:rsidRPr="00287171">
        <w:rPr>
          <w:b/>
          <w:bCs/>
          <w:szCs w:val="22"/>
          <w:u w:val="single"/>
        </w:rPr>
        <w:t>:</w:t>
      </w:r>
      <w:r w:rsidR="001C2462">
        <w:rPr>
          <w:b/>
          <w:bCs/>
          <w:szCs w:val="22"/>
        </w:rPr>
        <w:tab/>
      </w:r>
      <w:r w:rsidRPr="003C7A59">
        <w:rPr>
          <w:snapToGrid w:val="0"/>
          <w:szCs w:val="22"/>
          <w:lang w:eastAsia="de-DE"/>
        </w:rPr>
        <w:t>Kan brukes ved drektighet og diegiving.</w:t>
      </w:r>
    </w:p>
    <w:p w14:paraId="763DCB93" w14:textId="581A0812" w:rsidR="00FA723D" w:rsidRPr="003C7A59" w:rsidRDefault="00FA723D" w:rsidP="001C2462">
      <w:pPr>
        <w:tabs>
          <w:tab w:val="clear" w:pos="567"/>
          <w:tab w:val="left" w:pos="1134"/>
        </w:tabs>
        <w:spacing w:line="240" w:lineRule="auto"/>
        <w:rPr>
          <w:szCs w:val="22"/>
          <w:lang w:eastAsia="nb-NO"/>
        </w:rPr>
      </w:pPr>
      <w:r w:rsidRPr="00287171">
        <w:rPr>
          <w:szCs w:val="22"/>
          <w:u w:val="single"/>
          <w:lang w:eastAsia="nb-NO"/>
        </w:rPr>
        <w:t>Hest</w:t>
      </w:r>
      <w:r w:rsidRPr="00287171">
        <w:rPr>
          <w:b/>
          <w:szCs w:val="22"/>
          <w:u w:val="single"/>
          <w:lang w:eastAsia="nb-NO"/>
        </w:rPr>
        <w:t>:</w:t>
      </w:r>
      <w:r w:rsidR="001C2462">
        <w:rPr>
          <w:b/>
          <w:szCs w:val="22"/>
          <w:lang w:eastAsia="nb-NO"/>
        </w:rPr>
        <w:tab/>
      </w:r>
      <w:r w:rsidRPr="003C7A59">
        <w:rPr>
          <w:szCs w:val="22"/>
          <w:lang w:eastAsia="nb-NO"/>
        </w:rPr>
        <w:t>Skal ikke brukes hos drektige og diegivende hopper</w:t>
      </w:r>
      <w:r w:rsidR="005E01EE" w:rsidRPr="003C7A59">
        <w:rPr>
          <w:szCs w:val="22"/>
          <w:lang w:eastAsia="nb-NO"/>
        </w:rPr>
        <w:t xml:space="preserve"> (se punkt </w:t>
      </w:r>
      <w:r w:rsidR="0089738C" w:rsidRPr="003C7A59">
        <w:rPr>
          <w:szCs w:val="22"/>
          <w:lang w:eastAsia="nb-NO"/>
        </w:rPr>
        <w:t>″</w:t>
      </w:r>
      <w:r w:rsidR="005E01EE" w:rsidRPr="003C7A59">
        <w:rPr>
          <w:szCs w:val="22"/>
          <w:lang w:eastAsia="nb-NO"/>
        </w:rPr>
        <w:t>Kontraindikasjoner</w:t>
      </w:r>
      <w:r w:rsidR="0089738C" w:rsidRPr="003C7A59">
        <w:rPr>
          <w:szCs w:val="22"/>
          <w:lang w:eastAsia="nb-NO"/>
        </w:rPr>
        <w:t>″</w:t>
      </w:r>
      <w:r w:rsidR="005E01EE" w:rsidRPr="003C7A59">
        <w:rPr>
          <w:szCs w:val="22"/>
          <w:lang w:eastAsia="nb-NO"/>
        </w:rPr>
        <w:t>)</w:t>
      </w:r>
      <w:r w:rsidRPr="003C7A59">
        <w:rPr>
          <w:szCs w:val="22"/>
          <w:lang w:eastAsia="nb-NO"/>
        </w:rPr>
        <w:t>.</w:t>
      </w:r>
    </w:p>
    <w:p w14:paraId="763DCB94" w14:textId="77777777" w:rsidR="00FA723D" w:rsidRPr="00287171" w:rsidRDefault="00FA723D" w:rsidP="00FA723D">
      <w:pPr>
        <w:tabs>
          <w:tab w:val="clear" w:pos="567"/>
        </w:tabs>
        <w:spacing w:line="240" w:lineRule="auto"/>
        <w:rPr>
          <w:bCs/>
          <w:szCs w:val="22"/>
        </w:rPr>
      </w:pPr>
    </w:p>
    <w:p w14:paraId="763DCB95" w14:textId="77777777" w:rsidR="00FA723D" w:rsidRPr="003C7A59" w:rsidRDefault="00FA723D" w:rsidP="00FA723D">
      <w:pPr>
        <w:tabs>
          <w:tab w:val="clear" w:pos="567"/>
          <w:tab w:val="left" w:pos="709"/>
          <w:tab w:val="left" w:pos="3969"/>
        </w:tabs>
        <w:spacing w:line="240" w:lineRule="auto"/>
        <w:jc w:val="both"/>
        <w:rPr>
          <w:szCs w:val="22"/>
          <w:u w:val="single"/>
        </w:rPr>
      </w:pPr>
      <w:r w:rsidRPr="003C7A59">
        <w:rPr>
          <w:szCs w:val="22"/>
          <w:u w:val="single"/>
        </w:rPr>
        <w:t>Interaksjon med andre legemidler og andre former for interaksjon:</w:t>
      </w:r>
    </w:p>
    <w:p w14:paraId="763DCB96" w14:textId="77777777" w:rsidR="00FA723D" w:rsidRPr="003C7A59" w:rsidRDefault="00FA723D" w:rsidP="00FA723D">
      <w:pPr>
        <w:tabs>
          <w:tab w:val="clear" w:pos="567"/>
          <w:tab w:val="left" w:pos="709"/>
          <w:tab w:val="left" w:pos="3969"/>
        </w:tabs>
        <w:spacing w:line="240" w:lineRule="auto"/>
        <w:jc w:val="both"/>
        <w:rPr>
          <w:szCs w:val="22"/>
          <w:lang w:eastAsia="de-DE"/>
        </w:rPr>
      </w:pPr>
      <w:r w:rsidRPr="003C7A59">
        <w:rPr>
          <w:szCs w:val="22"/>
          <w:lang w:eastAsia="de-DE"/>
        </w:rPr>
        <w:t xml:space="preserve">Skal ikke administreres samtidig med glukokortikosteroider, andre </w:t>
      </w:r>
      <w:r w:rsidRPr="003C7A59">
        <w:rPr>
          <w:szCs w:val="22"/>
        </w:rPr>
        <w:t>NSAIDs</w:t>
      </w:r>
      <w:r w:rsidRPr="003C7A59">
        <w:rPr>
          <w:szCs w:val="22"/>
          <w:lang w:eastAsia="de-DE"/>
        </w:rPr>
        <w:t xml:space="preserve"> eller sammen med antikoagulasjonsmidler.</w:t>
      </w:r>
    </w:p>
    <w:p w14:paraId="763DCB97" w14:textId="77777777" w:rsidR="00FA723D" w:rsidRPr="003C7A59" w:rsidRDefault="00FA723D" w:rsidP="00FA723D">
      <w:pPr>
        <w:tabs>
          <w:tab w:val="clear" w:pos="567"/>
          <w:tab w:val="left" w:pos="709"/>
          <w:tab w:val="left" w:pos="3969"/>
        </w:tabs>
        <w:spacing w:line="240" w:lineRule="auto"/>
        <w:ind w:left="567" w:hanging="567"/>
        <w:rPr>
          <w:szCs w:val="22"/>
          <w:lang w:eastAsia="nb-NO"/>
        </w:rPr>
      </w:pPr>
    </w:p>
    <w:p w14:paraId="763DCB98" w14:textId="2B4CBE1C" w:rsidR="00FA723D" w:rsidRPr="003C7A59" w:rsidRDefault="00FA723D" w:rsidP="00FA723D">
      <w:pPr>
        <w:tabs>
          <w:tab w:val="clear" w:pos="567"/>
          <w:tab w:val="left" w:pos="709"/>
          <w:tab w:val="left" w:pos="3969"/>
        </w:tabs>
        <w:spacing w:line="240" w:lineRule="auto"/>
        <w:ind w:left="567" w:hanging="567"/>
        <w:rPr>
          <w:szCs w:val="22"/>
        </w:rPr>
      </w:pPr>
      <w:r w:rsidRPr="003C7A59">
        <w:rPr>
          <w:szCs w:val="22"/>
          <w:u w:val="single"/>
        </w:rPr>
        <w:t>Overdose</w:t>
      </w:r>
      <w:r w:rsidR="000F52A1">
        <w:rPr>
          <w:szCs w:val="22"/>
          <w:u w:val="single"/>
        </w:rPr>
        <w:t>ring</w:t>
      </w:r>
      <w:r w:rsidRPr="003C7A59">
        <w:rPr>
          <w:szCs w:val="22"/>
          <w:u w:val="single"/>
        </w:rPr>
        <w:t xml:space="preserve"> (symptomer, førstehjelp, antidoter)</w:t>
      </w:r>
      <w:r w:rsidRPr="003C7A59">
        <w:rPr>
          <w:szCs w:val="22"/>
        </w:rPr>
        <w:t>:</w:t>
      </w:r>
    </w:p>
    <w:p w14:paraId="763DCB99" w14:textId="77777777" w:rsidR="00FA723D" w:rsidRPr="003C7A59" w:rsidRDefault="00FA723D" w:rsidP="00FA723D">
      <w:pPr>
        <w:tabs>
          <w:tab w:val="clear" w:pos="567"/>
          <w:tab w:val="left" w:pos="709"/>
          <w:tab w:val="left" w:pos="3969"/>
        </w:tabs>
        <w:spacing w:line="240" w:lineRule="auto"/>
        <w:ind w:left="567" w:hanging="567"/>
        <w:rPr>
          <w:szCs w:val="22"/>
          <w:lang w:eastAsia="nb-NO"/>
        </w:rPr>
      </w:pPr>
      <w:r w:rsidRPr="003C7A59">
        <w:rPr>
          <w:szCs w:val="22"/>
          <w:lang w:eastAsia="nb-NO"/>
        </w:rPr>
        <w:t>Ved overdosering bør det gis symptomatisk behandling.</w:t>
      </w:r>
    </w:p>
    <w:p w14:paraId="763DCB9A" w14:textId="77777777" w:rsidR="00FA723D" w:rsidRPr="003C7A59" w:rsidRDefault="00FA723D" w:rsidP="00FA723D">
      <w:pPr>
        <w:tabs>
          <w:tab w:val="clear" w:pos="567"/>
          <w:tab w:val="left" w:pos="709"/>
          <w:tab w:val="left" w:pos="3969"/>
        </w:tabs>
        <w:spacing w:line="240" w:lineRule="auto"/>
        <w:ind w:left="567" w:hanging="567"/>
        <w:rPr>
          <w:szCs w:val="22"/>
          <w:lang w:eastAsia="nb-NO"/>
        </w:rPr>
      </w:pPr>
    </w:p>
    <w:p w14:paraId="763DCB9B" w14:textId="77777777" w:rsidR="00FA723D" w:rsidRPr="003C7A59" w:rsidRDefault="00FA723D" w:rsidP="00FA723D">
      <w:pPr>
        <w:tabs>
          <w:tab w:val="clear" w:pos="567"/>
          <w:tab w:val="left" w:pos="709"/>
          <w:tab w:val="left" w:pos="3969"/>
        </w:tabs>
        <w:spacing w:line="240" w:lineRule="auto"/>
        <w:ind w:left="567" w:hanging="567"/>
        <w:rPr>
          <w:szCs w:val="22"/>
          <w:lang w:eastAsia="nb-NO"/>
        </w:rPr>
      </w:pPr>
      <w:r w:rsidRPr="003C7A59">
        <w:rPr>
          <w:szCs w:val="22"/>
          <w:u w:val="single"/>
        </w:rPr>
        <w:t>Uforlikeligheter</w:t>
      </w:r>
      <w:r w:rsidRPr="003C7A59">
        <w:rPr>
          <w:szCs w:val="22"/>
        </w:rPr>
        <w:t>:</w:t>
      </w:r>
    </w:p>
    <w:p w14:paraId="763DCB9C" w14:textId="77777777" w:rsidR="00FA723D" w:rsidRPr="003C7A59" w:rsidRDefault="00FA723D" w:rsidP="00FA723D">
      <w:pPr>
        <w:tabs>
          <w:tab w:val="clear" w:pos="567"/>
        </w:tabs>
        <w:spacing w:line="240" w:lineRule="auto"/>
        <w:rPr>
          <w:szCs w:val="22"/>
          <w:lang w:eastAsia="nb-NO"/>
        </w:rPr>
      </w:pPr>
      <w:r w:rsidRPr="003C7A59">
        <w:rPr>
          <w:szCs w:val="22"/>
        </w:rPr>
        <w:t>Da det ikke foreligger forlikelighetsstudier, bør dette veterinærpreparatet ikke blandes med andre veterinærpreparater.</w:t>
      </w:r>
    </w:p>
    <w:p w14:paraId="763DCB9D" w14:textId="77777777" w:rsidR="00FA723D" w:rsidRPr="003C7A59" w:rsidRDefault="00FA723D" w:rsidP="00FA723D">
      <w:pPr>
        <w:tabs>
          <w:tab w:val="clear" w:pos="567"/>
        </w:tabs>
        <w:spacing w:line="240" w:lineRule="auto"/>
        <w:rPr>
          <w:szCs w:val="22"/>
          <w:lang w:eastAsia="nb-NO"/>
        </w:rPr>
      </w:pPr>
    </w:p>
    <w:p w14:paraId="763DCB9E" w14:textId="77777777" w:rsidR="00FA723D" w:rsidRPr="003C7A59" w:rsidRDefault="00FA723D" w:rsidP="00FA723D">
      <w:pPr>
        <w:tabs>
          <w:tab w:val="clear" w:pos="567"/>
        </w:tabs>
        <w:spacing w:line="240" w:lineRule="auto"/>
        <w:rPr>
          <w:szCs w:val="22"/>
          <w:lang w:eastAsia="nb-NO"/>
        </w:rPr>
      </w:pPr>
    </w:p>
    <w:p w14:paraId="763DCB9F" w14:textId="0DD96F6E" w:rsidR="00FA723D" w:rsidRPr="003C7A59" w:rsidRDefault="00FA723D" w:rsidP="001C22C3">
      <w:pPr>
        <w:keepNext/>
        <w:spacing w:line="240" w:lineRule="auto"/>
        <w:ind w:left="567" w:hanging="567"/>
        <w:rPr>
          <w:b/>
          <w:bCs/>
        </w:rPr>
      </w:pPr>
      <w:r w:rsidRPr="00287171">
        <w:rPr>
          <w:b/>
          <w:szCs w:val="22"/>
          <w:highlight w:val="lightGray"/>
        </w:rPr>
        <w:lastRenderedPageBreak/>
        <w:t>13.</w:t>
      </w:r>
      <w:r w:rsidRPr="003C7A59">
        <w:rPr>
          <w:b/>
          <w:bCs/>
        </w:rPr>
        <w:tab/>
      </w:r>
      <w:r w:rsidR="001A4AEE" w:rsidRPr="00647CF3">
        <w:rPr>
          <w:b/>
          <w:szCs w:val="22"/>
        </w:rPr>
        <w:t>S</w:t>
      </w:r>
      <w:r w:rsidR="001A4AEE">
        <w:rPr>
          <w:b/>
          <w:szCs w:val="22"/>
        </w:rPr>
        <w:t>ÆRLIGE</w:t>
      </w:r>
      <w:r w:rsidRPr="003C7A59">
        <w:rPr>
          <w:b/>
          <w:bCs/>
        </w:rPr>
        <w:t xml:space="preserve"> FORHOLDSREGLER FOR HÅNDTERING AV UBRUKT  LEGEMIDDEL, RESTER OG EMBALLASJE</w:t>
      </w:r>
    </w:p>
    <w:p w14:paraId="763DCBA0" w14:textId="77777777" w:rsidR="00FA723D" w:rsidRPr="003C7A59" w:rsidRDefault="00FA723D" w:rsidP="001C22C3">
      <w:pPr>
        <w:keepNext/>
        <w:spacing w:line="240" w:lineRule="auto"/>
      </w:pPr>
    </w:p>
    <w:p w14:paraId="763DCBA1" w14:textId="77777777" w:rsidR="00EA63EA" w:rsidRPr="003C7A59" w:rsidRDefault="002066E1" w:rsidP="001C22C3">
      <w:pPr>
        <w:keepNext/>
        <w:rPr>
          <w:noProof/>
          <w:szCs w:val="22"/>
        </w:rPr>
      </w:pPr>
      <w:r w:rsidRPr="003C7A59">
        <w:rPr>
          <w:szCs w:val="22"/>
        </w:rPr>
        <w:t>Legemidler må ikke slippes ut med avløpsvann eller husholdningsavfall. Spør veterinæren hvordan du skal kvitte deg med legemidler som ikke lenger brukes. Disse tiltakene er med på å beskytte miljøet</w:t>
      </w:r>
      <w:r w:rsidRPr="003C7A59">
        <w:rPr>
          <w:noProof/>
          <w:szCs w:val="22"/>
        </w:rPr>
        <w:t>.</w:t>
      </w:r>
    </w:p>
    <w:p w14:paraId="763DCBA2" w14:textId="77777777" w:rsidR="00887274" w:rsidRPr="003C7A59" w:rsidRDefault="00887274" w:rsidP="00887274">
      <w:pPr>
        <w:rPr>
          <w:szCs w:val="22"/>
        </w:rPr>
      </w:pPr>
    </w:p>
    <w:p w14:paraId="763DCBA3" w14:textId="77777777" w:rsidR="00FA723D" w:rsidRPr="003C7A59" w:rsidRDefault="00FA723D" w:rsidP="00FA723D">
      <w:pPr>
        <w:tabs>
          <w:tab w:val="clear" w:pos="567"/>
        </w:tabs>
        <w:spacing w:line="240" w:lineRule="auto"/>
        <w:rPr>
          <w:szCs w:val="22"/>
          <w:lang w:eastAsia="nb-NO"/>
        </w:rPr>
      </w:pPr>
    </w:p>
    <w:p w14:paraId="763DCBA4" w14:textId="77777777" w:rsidR="00FA723D" w:rsidRPr="003C7A59" w:rsidRDefault="00FA723D" w:rsidP="00FA723D">
      <w:pPr>
        <w:tabs>
          <w:tab w:val="clear" w:pos="567"/>
        </w:tabs>
        <w:spacing w:line="240" w:lineRule="auto"/>
        <w:rPr>
          <w:b/>
          <w:szCs w:val="22"/>
          <w:lang w:eastAsia="nb-NO"/>
        </w:rPr>
      </w:pPr>
      <w:r w:rsidRPr="00287171">
        <w:rPr>
          <w:b/>
          <w:szCs w:val="22"/>
          <w:highlight w:val="lightGray"/>
        </w:rPr>
        <w:t>14.</w:t>
      </w:r>
      <w:r w:rsidRPr="003C7A59">
        <w:rPr>
          <w:b/>
          <w:szCs w:val="22"/>
          <w:lang w:eastAsia="nb-NO"/>
        </w:rPr>
        <w:tab/>
        <w:t>DATO FOR SIST GODKJENTE PAKNINGSVEDLEGG</w:t>
      </w:r>
    </w:p>
    <w:p w14:paraId="763DCBA5" w14:textId="77777777" w:rsidR="00FA723D" w:rsidRPr="003C7A59" w:rsidRDefault="00FA723D" w:rsidP="00FA723D">
      <w:pPr>
        <w:tabs>
          <w:tab w:val="clear" w:pos="567"/>
        </w:tabs>
        <w:spacing w:line="240" w:lineRule="auto"/>
        <w:rPr>
          <w:bCs/>
          <w:szCs w:val="22"/>
          <w:lang w:eastAsia="nb-NO"/>
        </w:rPr>
      </w:pPr>
    </w:p>
    <w:p w14:paraId="763DCBA6" w14:textId="22628FB5" w:rsidR="00FA723D" w:rsidRPr="003C7A59" w:rsidRDefault="00FA723D" w:rsidP="00FA723D">
      <w:pPr>
        <w:tabs>
          <w:tab w:val="clear" w:pos="567"/>
        </w:tabs>
        <w:spacing w:line="240" w:lineRule="auto"/>
        <w:rPr>
          <w:szCs w:val="22"/>
        </w:rPr>
      </w:pPr>
      <w:r w:rsidRPr="003C7A59">
        <w:rPr>
          <w:szCs w:val="22"/>
        </w:rPr>
        <w:t>Detaljert informasjon om dette preparatet finnes på nettstedet til Det europeiske legemiddelkontor</w:t>
      </w:r>
      <w:r w:rsidR="000F52A1">
        <w:rPr>
          <w:szCs w:val="22"/>
        </w:rPr>
        <w:t>et</w:t>
      </w:r>
      <w:r w:rsidRPr="003C7A59">
        <w:rPr>
          <w:szCs w:val="22"/>
        </w:rPr>
        <w:t xml:space="preserve"> </w:t>
      </w:r>
      <w:hyperlink r:id="rId38" w:history="1">
        <w:r w:rsidR="001C22C3" w:rsidRPr="00454C61">
          <w:rPr>
            <w:rStyle w:val="Hyperlink"/>
            <w:szCs w:val="22"/>
          </w:rPr>
          <w:t>http://www.ema.europa.eu/</w:t>
        </w:r>
      </w:hyperlink>
      <w:r w:rsidRPr="003C7A59">
        <w:rPr>
          <w:szCs w:val="22"/>
        </w:rPr>
        <w:t>.</w:t>
      </w:r>
    </w:p>
    <w:p w14:paraId="763DCBA7" w14:textId="77777777" w:rsidR="00FA723D" w:rsidRPr="003C7A59" w:rsidRDefault="00FA723D" w:rsidP="00FA723D">
      <w:pPr>
        <w:tabs>
          <w:tab w:val="clear" w:pos="567"/>
        </w:tabs>
        <w:spacing w:line="240" w:lineRule="auto"/>
        <w:rPr>
          <w:szCs w:val="22"/>
        </w:rPr>
      </w:pPr>
    </w:p>
    <w:p w14:paraId="763DCBA8" w14:textId="77777777" w:rsidR="00FA723D" w:rsidRPr="003C7A59" w:rsidRDefault="00FA723D" w:rsidP="00FA723D">
      <w:pPr>
        <w:tabs>
          <w:tab w:val="clear" w:pos="567"/>
        </w:tabs>
        <w:spacing w:line="240" w:lineRule="auto"/>
        <w:rPr>
          <w:bCs/>
          <w:szCs w:val="22"/>
        </w:rPr>
      </w:pPr>
    </w:p>
    <w:p w14:paraId="763DCBA9" w14:textId="77777777" w:rsidR="00FA723D" w:rsidRPr="003C7A59" w:rsidRDefault="00FA723D" w:rsidP="00FA723D">
      <w:pPr>
        <w:spacing w:line="240" w:lineRule="auto"/>
        <w:ind w:left="567" w:hanging="567"/>
        <w:rPr>
          <w:b/>
          <w:szCs w:val="22"/>
        </w:rPr>
      </w:pPr>
      <w:r w:rsidRPr="00287171">
        <w:rPr>
          <w:b/>
          <w:szCs w:val="22"/>
          <w:highlight w:val="lightGray"/>
        </w:rPr>
        <w:t>15.</w:t>
      </w:r>
      <w:r w:rsidRPr="003C7A59">
        <w:rPr>
          <w:b/>
          <w:szCs w:val="22"/>
        </w:rPr>
        <w:tab/>
        <w:t>YTTERLIGERE  INFORMASJON</w:t>
      </w:r>
    </w:p>
    <w:p w14:paraId="763DCBAA" w14:textId="77777777" w:rsidR="00FA723D" w:rsidRPr="003C7A59" w:rsidRDefault="00FA723D" w:rsidP="00FA723D">
      <w:pPr>
        <w:tabs>
          <w:tab w:val="clear" w:pos="567"/>
        </w:tabs>
        <w:spacing w:line="240" w:lineRule="auto"/>
        <w:rPr>
          <w:szCs w:val="22"/>
          <w:lang w:eastAsia="nb-NO"/>
        </w:rPr>
      </w:pPr>
    </w:p>
    <w:p w14:paraId="763DCBAB" w14:textId="2D8BA890" w:rsidR="00FA723D" w:rsidRPr="003C7A59" w:rsidRDefault="002066E1" w:rsidP="00441D4D">
      <w:pPr>
        <w:tabs>
          <w:tab w:val="clear" w:pos="567"/>
        </w:tabs>
        <w:spacing w:line="240" w:lineRule="auto"/>
        <w:rPr>
          <w:szCs w:val="22"/>
          <w:lang w:eastAsia="nb-NO"/>
        </w:rPr>
      </w:pPr>
      <w:r w:rsidRPr="003C7A59">
        <w:rPr>
          <w:szCs w:val="22"/>
          <w:lang w:eastAsia="nb-NO"/>
        </w:rPr>
        <w:t>Pakningsstørrelse</w:t>
      </w:r>
      <w:r w:rsidR="00804B28" w:rsidRPr="003C7A59">
        <w:rPr>
          <w:szCs w:val="22"/>
          <w:lang w:eastAsia="nb-NO"/>
        </w:rPr>
        <w:t>r</w:t>
      </w:r>
      <w:r w:rsidRPr="003C7A59">
        <w:rPr>
          <w:szCs w:val="22"/>
          <w:lang w:eastAsia="nb-NO"/>
        </w:rPr>
        <w:t xml:space="preserve"> på </w:t>
      </w:r>
      <w:r w:rsidR="00FA723D" w:rsidRPr="003C7A59">
        <w:rPr>
          <w:szCs w:val="22"/>
          <w:lang w:eastAsia="nb-NO"/>
        </w:rPr>
        <w:t>1 eller 12 fargeløse injeksjonshetteglass som hver innholder 50 ml eller 100 ml. Ikke alle pakningstørrelser vil nødvendigvis bli markedsført.</w:t>
      </w:r>
    </w:p>
    <w:p w14:paraId="763DCBAC" w14:textId="77777777" w:rsidR="00FA723D" w:rsidRPr="003C7A59" w:rsidRDefault="00FA723D" w:rsidP="00FA723D">
      <w:pPr>
        <w:tabs>
          <w:tab w:val="clear" w:pos="567"/>
        </w:tabs>
        <w:spacing w:line="240" w:lineRule="auto"/>
        <w:ind w:left="567" w:hanging="567"/>
        <w:rPr>
          <w:szCs w:val="22"/>
          <w:lang w:eastAsia="nb-NO"/>
        </w:rPr>
      </w:pPr>
    </w:p>
    <w:sectPr w:rsidR="00FA723D" w:rsidRPr="003C7A59" w:rsidSect="00CD50FF">
      <w:footerReference w:type="even" r:id="rId39"/>
      <w:footerReference w:type="default" r:id="rId40"/>
      <w:footerReference w:type="first" r:id="rId41"/>
      <w:endnotePr>
        <w:numFmt w:val="decimal"/>
      </w:endnotePr>
      <w:pgSz w:w="11907" w:h="16840" w:code="9"/>
      <w:pgMar w:top="1134" w:right="1418" w:bottom="1134" w:left="1418"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77B69" w14:textId="77777777" w:rsidR="00D30DAD" w:rsidRDefault="00D30DAD" w:rsidP="003C6B7A">
      <w:pPr>
        <w:spacing w:line="240" w:lineRule="auto"/>
      </w:pPr>
      <w:r>
        <w:separator/>
      </w:r>
    </w:p>
  </w:endnote>
  <w:endnote w:type="continuationSeparator" w:id="0">
    <w:p w14:paraId="35C3FD95" w14:textId="77777777" w:rsidR="00D30DAD" w:rsidRDefault="00D30DAD" w:rsidP="003C6B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DCC96" w14:textId="77777777" w:rsidR="00D30DAD" w:rsidRDefault="00D30DAD" w:rsidP="003175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763DCC97" w14:textId="77777777" w:rsidR="00D30DAD" w:rsidRDefault="00D30D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DCC98" w14:textId="1900D765" w:rsidR="00D30DAD" w:rsidRPr="009D17E9" w:rsidRDefault="00D30DAD" w:rsidP="00CB3935">
    <w:pPr>
      <w:pStyle w:val="Footer"/>
      <w:jc w:val="center"/>
      <w:rPr>
        <w:rFonts w:ascii="Arial" w:hAnsi="Arial" w:cs="Arial"/>
        <w:lang w:val="pt-PT"/>
      </w:rPr>
    </w:pPr>
    <w:r w:rsidRPr="009D17E9">
      <w:rPr>
        <w:rStyle w:val="PageNumber"/>
        <w:rFonts w:ascii="Arial" w:hAnsi="Arial" w:cs="Arial"/>
      </w:rPr>
      <w:fldChar w:fldCharType="begin"/>
    </w:r>
    <w:r w:rsidRPr="009D17E9">
      <w:rPr>
        <w:rStyle w:val="PageNumber"/>
        <w:rFonts w:ascii="Arial" w:hAnsi="Arial" w:cs="Arial"/>
      </w:rPr>
      <w:instrText xml:space="preserve"> PAGE </w:instrText>
    </w:r>
    <w:r w:rsidRPr="009D17E9">
      <w:rPr>
        <w:rStyle w:val="PageNumber"/>
        <w:rFonts w:ascii="Arial" w:hAnsi="Arial" w:cs="Arial"/>
      </w:rPr>
      <w:fldChar w:fldCharType="separate"/>
    </w:r>
    <w:r w:rsidR="00F56C0A">
      <w:rPr>
        <w:rStyle w:val="PageNumber"/>
        <w:rFonts w:ascii="Arial" w:hAnsi="Arial" w:cs="Arial"/>
        <w:noProof/>
      </w:rPr>
      <w:t>145</w:t>
    </w:r>
    <w:r w:rsidRPr="009D17E9">
      <w:rPr>
        <w:rStyle w:val="PageNumbe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DCC99" w14:textId="77777777" w:rsidR="00D30DAD" w:rsidRPr="00A75F66" w:rsidRDefault="00D30DAD">
    <w:pPr>
      <w:pStyle w:val="Footer"/>
      <w:rPr>
        <w:noProof/>
        <w:lang w:val="en-US"/>
      </w:rPr>
    </w:pPr>
    <w:r>
      <w:rPr>
        <w:noProof/>
      </w:rPr>
      <w:tab/>
    </w:r>
    <w:r w:rsidRPr="00A75F66">
      <w:rPr>
        <w:noProof/>
        <w:lang w:val="en-US"/>
      </w:rPr>
      <w:t>7 Westferry Circus, Canary Wharf, London, E14 4HB, UK</w:t>
    </w:r>
  </w:p>
  <w:p w14:paraId="763DCC9A" w14:textId="77777777" w:rsidR="00D30DAD" w:rsidRPr="00A75F66" w:rsidRDefault="00D30DAD">
    <w:pPr>
      <w:pStyle w:val="Footer"/>
      <w:jc w:val="center"/>
      <w:rPr>
        <w:noProof/>
        <w:lang w:val="en-US"/>
      </w:rPr>
    </w:pPr>
    <w:r w:rsidRPr="00A75F66">
      <w:rPr>
        <w:noProof/>
        <w:lang w:val="en-US"/>
      </w:rPr>
      <w:t>Switchboard (44-20-7) 418 8400  Fax (44-20-7) 418 8447</w:t>
    </w:r>
  </w:p>
  <w:p w14:paraId="763DCC9B" w14:textId="77777777" w:rsidR="00D30DAD" w:rsidRPr="00A75F66" w:rsidRDefault="00D30DAD">
    <w:pPr>
      <w:pStyle w:val="Footer"/>
      <w:jc w:val="center"/>
      <w:rPr>
        <w:noProof/>
        <w:lang w:val="en-US"/>
      </w:rPr>
    </w:pPr>
    <w:r w:rsidRPr="00A75F66">
      <w:rPr>
        <w:noProof/>
        <w:lang w:val="en-US"/>
      </w:rPr>
      <w:t>E-mail: mail@emea.eudra.org   http://www.eudra.org/emea.html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E6CF2" w14:textId="77777777" w:rsidR="00D30DAD" w:rsidRDefault="00D30DAD" w:rsidP="003C6B7A">
      <w:pPr>
        <w:spacing w:line="240" w:lineRule="auto"/>
      </w:pPr>
      <w:r>
        <w:separator/>
      </w:r>
    </w:p>
  </w:footnote>
  <w:footnote w:type="continuationSeparator" w:id="0">
    <w:p w14:paraId="49896CE9" w14:textId="77777777" w:rsidR="00D30DAD" w:rsidRDefault="00D30DAD" w:rsidP="003C6B7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E59DA"/>
    <w:multiLevelType w:val="singleLevel"/>
    <w:tmpl w:val="8D020550"/>
    <w:lvl w:ilvl="0">
      <w:start w:val="4"/>
      <w:numFmt w:val="upperLetter"/>
      <w:lvlText w:val="%1."/>
      <w:lvlJc w:val="left"/>
      <w:pPr>
        <w:tabs>
          <w:tab w:val="num" w:pos="705"/>
        </w:tabs>
        <w:ind w:left="705" w:hanging="705"/>
      </w:pPr>
      <w:rPr>
        <w:rFonts w:hint="default"/>
      </w:rPr>
    </w:lvl>
  </w:abstractNum>
  <w:abstractNum w:abstractNumId="1" w15:restartNumberingAfterBreak="0">
    <w:nsid w:val="181C134A"/>
    <w:multiLevelType w:val="hybridMultilevel"/>
    <w:tmpl w:val="E19CDC48"/>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15:restartNumberingAfterBreak="0">
    <w:nsid w:val="1DEF0880"/>
    <w:multiLevelType w:val="multilevel"/>
    <w:tmpl w:val="7ECCC502"/>
    <w:lvl w:ilvl="0">
      <w:start w:val="5"/>
      <w:numFmt w:val="decimal"/>
      <w:lvlText w:val="%1"/>
      <w:lvlJc w:val="left"/>
      <w:pPr>
        <w:tabs>
          <w:tab w:val="num" w:pos="570"/>
        </w:tabs>
        <w:ind w:left="570" w:hanging="570"/>
      </w:pPr>
      <w:rPr>
        <w:rFonts w:hint="default"/>
      </w:rPr>
    </w:lvl>
    <w:lvl w:ilvl="1">
      <w:start w:val="6"/>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264561C6"/>
    <w:multiLevelType w:val="hybridMultilevel"/>
    <w:tmpl w:val="69265146"/>
    <w:lvl w:ilvl="0" w:tplc="FFFFFFFF">
      <w:start w:val="15"/>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4" w15:restartNumberingAfterBreak="0">
    <w:nsid w:val="3249468A"/>
    <w:multiLevelType w:val="hybridMultilevel"/>
    <w:tmpl w:val="2C1A2FE2"/>
    <w:lvl w:ilvl="0" w:tplc="C35673F0">
      <w:start w:val="1"/>
      <w:numFmt w:val="decimal"/>
      <w:lvlText w:val="(%1)"/>
      <w:lvlJc w:val="left"/>
      <w:pPr>
        <w:tabs>
          <w:tab w:val="num" w:pos="360"/>
        </w:tabs>
        <w:ind w:left="360" w:hanging="360"/>
      </w:pPr>
      <w:rPr>
        <w:rFonts w:hint="default"/>
      </w:rPr>
    </w:lvl>
    <w:lvl w:ilvl="1" w:tplc="04140019" w:tentative="1">
      <w:start w:val="1"/>
      <w:numFmt w:val="lowerLetter"/>
      <w:lvlText w:val="%2."/>
      <w:lvlJc w:val="left"/>
      <w:pPr>
        <w:tabs>
          <w:tab w:val="num" w:pos="1080"/>
        </w:tabs>
        <w:ind w:left="1080" w:hanging="360"/>
      </w:pPr>
    </w:lvl>
    <w:lvl w:ilvl="2" w:tplc="0414001B" w:tentative="1">
      <w:start w:val="1"/>
      <w:numFmt w:val="lowerRoman"/>
      <w:lvlText w:val="%3."/>
      <w:lvlJc w:val="right"/>
      <w:pPr>
        <w:tabs>
          <w:tab w:val="num" w:pos="1800"/>
        </w:tabs>
        <w:ind w:left="1800" w:hanging="180"/>
      </w:pPr>
    </w:lvl>
    <w:lvl w:ilvl="3" w:tplc="0414000F" w:tentative="1">
      <w:start w:val="1"/>
      <w:numFmt w:val="decimal"/>
      <w:lvlText w:val="%4."/>
      <w:lvlJc w:val="left"/>
      <w:pPr>
        <w:tabs>
          <w:tab w:val="num" w:pos="2520"/>
        </w:tabs>
        <w:ind w:left="2520" w:hanging="360"/>
      </w:pPr>
    </w:lvl>
    <w:lvl w:ilvl="4" w:tplc="04140019" w:tentative="1">
      <w:start w:val="1"/>
      <w:numFmt w:val="lowerLetter"/>
      <w:lvlText w:val="%5."/>
      <w:lvlJc w:val="left"/>
      <w:pPr>
        <w:tabs>
          <w:tab w:val="num" w:pos="3240"/>
        </w:tabs>
        <w:ind w:left="3240" w:hanging="360"/>
      </w:pPr>
    </w:lvl>
    <w:lvl w:ilvl="5" w:tplc="0414001B" w:tentative="1">
      <w:start w:val="1"/>
      <w:numFmt w:val="lowerRoman"/>
      <w:lvlText w:val="%6."/>
      <w:lvlJc w:val="right"/>
      <w:pPr>
        <w:tabs>
          <w:tab w:val="num" w:pos="3960"/>
        </w:tabs>
        <w:ind w:left="3960" w:hanging="180"/>
      </w:pPr>
    </w:lvl>
    <w:lvl w:ilvl="6" w:tplc="0414000F" w:tentative="1">
      <w:start w:val="1"/>
      <w:numFmt w:val="decimal"/>
      <w:lvlText w:val="%7."/>
      <w:lvlJc w:val="left"/>
      <w:pPr>
        <w:tabs>
          <w:tab w:val="num" w:pos="4680"/>
        </w:tabs>
        <w:ind w:left="4680" w:hanging="360"/>
      </w:pPr>
    </w:lvl>
    <w:lvl w:ilvl="7" w:tplc="04140019" w:tentative="1">
      <w:start w:val="1"/>
      <w:numFmt w:val="lowerLetter"/>
      <w:lvlText w:val="%8."/>
      <w:lvlJc w:val="left"/>
      <w:pPr>
        <w:tabs>
          <w:tab w:val="num" w:pos="5400"/>
        </w:tabs>
        <w:ind w:left="5400" w:hanging="360"/>
      </w:pPr>
    </w:lvl>
    <w:lvl w:ilvl="8" w:tplc="0414001B" w:tentative="1">
      <w:start w:val="1"/>
      <w:numFmt w:val="lowerRoman"/>
      <w:lvlText w:val="%9."/>
      <w:lvlJc w:val="right"/>
      <w:pPr>
        <w:tabs>
          <w:tab w:val="num" w:pos="6120"/>
        </w:tabs>
        <w:ind w:left="6120" w:hanging="180"/>
      </w:pPr>
    </w:lvl>
  </w:abstractNum>
  <w:abstractNum w:abstractNumId="5" w15:restartNumberingAfterBreak="0">
    <w:nsid w:val="38A606E8"/>
    <w:multiLevelType w:val="hybridMultilevel"/>
    <w:tmpl w:val="8146F476"/>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6" w15:restartNumberingAfterBreak="0">
    <w:nsid w:val="42BD1D3A"/>
    <w:multiLevelType w:val="singleLevel"/>
    <w:tmpl w:val="DE88AAE0"/>
    <w:lvl w:ilvl="0">
      <w:start w:val="1"/>
      <w:numFmt w:val="upperLetter"/>
      <w:lvlText w:val="%1."/>
      <w:lvlJc w:val="left"/>
      <w:pPr>
        <w:tabs>
          <w:tab w:val="num" w:pos="705"/>
        </w:tabs>
        <w:ind w:left="705" w:hanging="705"/>
      </w:pPr>
      <w:rPr>
        <w:rFonts w:hint="default"/>
      </w:rPr>
    </w:lvl>
  </w:abstractNum>
  <w:abstractNum w:abstractNumId="7" w15:restartNumberingAfterBreak="0">
    <w:nsid w:val="46CF497D"/>
    <w:multiLevelType w:val="hybridMultilevel"/>
    <w:tmpl w:val="796CA336"/>
    <w:lvl w:ilvl="0" w:tplc="5EEABC62">
      <w:start w:val="5"/>
      <w:numFmt w:val="decimal"/>
      <w:lvlText w:val="%1."/>
      <w:lvlJc w:val="left"/>
      <w:pPr>
        <w:tabs>
          <w:tab w:val="num" w:pos="570"/>
        </w:tabs>
        <w:ind w:left="570" w:hanging="570"/>
      </w:pPr>
      <w:rPr>
        <w:rFonts w:hint="default"/>
      </w:rPr>
    </w:lvl>
    <w:lvl w:ilvl="1" w:tplc="04140019" w:tentative="1">
      <w:start w:val="1"/>
      <w:numFmt w:val="lowerLetter"/>
      <w:lvlText w:val="%2."/>
      <w:lvlJc w:val="left"/>
      <w:pPr>
        <w:tabs>
          <w:tab w:val="num" w:pos="1080"/>
        </w:tabs>
        <w:ind w:left="1080" w:hanging="360"/>
      </w:pPr>
    </w:lvl>
    <w:lvl w:ilvl="2" w:tplc="0414001B" w:tentative="1">
      <w:start w:val="1"/>
      <w:numFmt w:val="lowerRoman"/>
      <w:lvlText w:val="%3."/>
      <w:lvlJc w:val="right"/>
      <w:pPr>
        <w:tabs>
          <w:tab w:val="num" w:pos="1800"/>
        </w:tabs>
        <w:ind w:left="1800" w:hanging="180"/>
      </w:pPr>
    </w:lvl>
    <w:lvl w:ilvl="3" w:tplc="0414000F" w:tentative="1">
      <w:start w:val="1"/>
      <w:numFmt w:val="decimal"/>
      <w:lvlText w:val="%4."/>
      <w:lvlJc w:val="left"/>
      <w:pPr>
        <w:tabs>
          <w:tab w:val="num" w:pos="2520"/>
        </w:tabs>
        <w:ind w:left="2520" w:hanging="360"/>
      </w:pPr>
    </w:lvl>
    <w:lvl w:ilvl="4" w:tplc="04140019" w:tentative="1">
      <w:start w:val="1"/>
      <w:numFmt w:val="lowerLetter"/>
      <w:lvlText w:val="%5."/>
      <w:lvlJc w:val="left"/>
      <w:pPr>
        <w:tabs>
          <w:tab w:val="num" w:pos="3240"/>
        </w:tabs>
        <w:ind w:left="3240" w:hanging="360"/>
      </w:pPr>
    </w:lvl>
    <w:lvl w:ilvl="5" w:tplc="0414001B" w:tentative="1">
      <w:start w:val="1"/>
      <w:numFmt w:val="lowerRoman"/>
      <w:lvlText w:val="%6."/>
      <w:lvlJc w:val="right"/>
      <w:pPr>
        <w:tabs>
          <w:tab w:val="num" w:pos="3960"/>
        </w:tabs>
        <w:ind w:left="3960" w:hanging="180"/>
      </w:pPr>
    </w:lvl>
    <w:lvl w:ilvl="6" w:tplc="0414000F" w:tentative="1">
      <w:start w:val="1"/>
      <w:numFmt w:val="decimal"/>
      <w:lvlText w:val="%7."/>
      <w:lvlJc w:val="left"/>
      <w:pPr>
        <w:tabs>
          <w:tab w:val="num" w:pos="4680"/>
        </w:tabs>
        <w:ind w:left="4680" w:hanging="360"/>
      </w:pPr>
    </w:lvl>
    <w:lvl w:ilvl="7" w:tplc="04140019" w:tentative="1">
      <w:start w:val="1"/>
      <w:numFmt w:val="lowerLetter"/>
      <w:lvlText w:val="%8."/>
      <w:lvlJc w:val="left"/>
      <w:pPr>
        <w:tabs>
          <w:tab w:val="num" w:pos="5400"/>
        </w:tabs>
        <w:ind w:left="5400" w:hanging="360"/>
      </w:pPr>
    </w:lvl>
    <w:lvl w:ilvl="8" w:tplc="0414001B" w:tentative="1">
      <w:start w:val="1"/>
      <w:numFmt w:val="lowerRoman"/>
      <w:lvlText w:val="%9."/>
      <w:lvlJc w:val="right"/>
      <w:pPr>
        <w:tabs>
          <w:tab w:val="num" w:pos="6120"/>
        </w:tabs>
        <w:ind w:left="6120" w:hanging="180"/>
      </w:pPr>
    </w:lvl>
  </w:abstractNum>
  <w:abstractNum w:abstractNumId="8" w15:restartNumberingAfterBreak="0">
    <w:nsid w:val="4A682C8C"/>
    <w:multiLevelType w:val="singleLevel"/>
    <w:tmpl w:val="5EC662E6"/>
    <w:lvl w:ilvl="0">
      <w:start w:val="8"/>
      <w:numFmt w:val="decimal"/>
      <w:lvlText w:val="%1."/>
      <w:lvlJc w:val="left"/>
      <w:pPr>
        <w:tabs>
          <w:tab w:val="num" w:pos="570"/>
        </w:tabs>
        <w:ind w:left="570" w:hanging="570"/>
      </w:pPr>
      <w:rPr>
        <w:rFonts w:hint="default"/>
      </w:rPr>
    </w:lvl>
  </w:abstractNum>
  <w:abstractNum w:abstractNumId="9" w15:restartNumberingAfterBreak="0">
    <w:nsid w:val="4EE85D65"/>
    <w:multiLevelType w:val="singleLevel"/>
    <w:tmpl w:val="45F2D0CC"/>
    <w:lvl w:ilvl="0">
      <w:start w:val="15"/>
      <w:numFmt w:val="decimal"/>
      <w:lvlText w:val="%1."/>
      <w:lvlJc w:val="left"/>
      <w:pPr>
        <w:tabs>
          <w:tab w:val="num" w:pos="570"/>
        </w:tabs>
        <w:ind w:left="570" w:hanging="570"/>
      </w:pPr>
      <w:rPr>
        <w:rFonts w:hint="default"/>
      </w:rPr>
    </w:lvl>
  </w:abstractNum>
  <w:abstractNum w:abstractNumId="10" w15:restartNumberingAfterBreak="0">
    <w:nsid w:val="506C05BD"/>
    <w:multiLevelType w:val="multilevel"/>
    <w:tmpl w:val="CD5E2C3E"/>
    <w:lvl w:ilvl="0">
      <w:start w:val="4"/>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5E535322"/>
    <w:multiLevelType w:val="singleLevel"/>
    <w:tmpl w:val="8B5EF712"/>
    <w:lvl w:ilvl="0">
      <w:start w:val="7"/>
      <w:numFmt w:val="decimal"/>
      <w:lvlText w:val="%1."/>
      <w:lvlJc w:val="left"/>
      <w:pPr>
        <w:tabs>
          <w:tab w:val="num" w:pos="705"/>
        </w:tabs>
        <w:ind w:left="705" w:hanging="705"/>
      </w:pPr>
      <w:rPr>
        <w:rFonts w:hint="default"/>
        <w:b/>
      </w:rPr>
    </w:lvl>
  </w:abstractNum>
  <w:abstractNum w:abstractNumId="12" w15:restartNumberingAfterBreak="0">
    <w:nsid w:val="622020BC"/>
    <w:multiLevelType w:val="hybridMultilevel"/>
    <w:tmpl w:val="188C0E08"/>
    <w:lvl w:ilvl="0" w:tplc="0414000F">
      <w:start w:val="1"/>
      <w:numFmt w:val="decimal"/>
      <w:lvlText w:val="%1."/>
      <w:lvlJc w:val="left"/>
      <w:pPr>
        <w:tabs>
          <w:tab w:val="num" w:pos="360"/>
        </w:tabs>
        <w:ind w:left="360" w:hanging="360"/>
      </w:pPr>
      <w:rPr>
        <w:rFonts w:hint="default"/>
      </w:rPr>
    </w:lvl>
    <w:lvl w:ilvl="1" w:tplc="04140019" w:tentative="1">
      <w:start w:val="1"/>
      <w:numFmt w:val="lowerLetter"/>
      <w:lvlText w:val="%2."/>
      <w:lvlJc w:val="left"/>
      <w:pPr>
        <w:tabs>
          <w:tab w:val="num" w:pos="1080"/>
        </w:tabs>
        <w:ind w:left="1080" w:hanging="360"/>
      </w:pPr>
    </w:lvl>
    <w:lvl w:ilvl="2" w:tplc="0414001B" w:tentative="1">
      <w:start w:val="1"/>
      <w:numFmt w:val="lowerRoman"/>
      <w:lvlText w:val="%3."/>
      <w:lvlJc w:val="right"/>
      <w:pPr>
        <w:tabs>
          <w:tab w:val="num" w:pos="1800"/>
        </w:tabs>
        <w:ind w:left="1800" w:hanging="180"/>
      </w:pPr>
    </w:lvl>
    <w:lvl w:ilvl="3" w:tplc="0414000F" w:tentative="1">
      <w:start w:val="1"/>
      <w:numFmt w:val="decimal"/>
      <w:lvlText w:val="%4."/>
      <w:lvlJc w:val="left"/>
      <w:pPr>
        <w:tabs>
          <w:tab w:val="num" w:pos="2520"/>
        </w:tabs>
        <w:ind w:left="2520" w:hanging="360"/>
      </w:pPr>
    </w:lvl>
    <w:lvl w:ilvl="4" w:tplc="04140019" w:tentative="1">
      <w:start w:val="1"/>
      <w:numFmt w:val="lowerLetter"/>
      <w:lvlText w:val="%5."/>
      <w:lvlJc w:val="left"/>
      <w:pPr>
        <w:tabs>
          <w:tab w:val="num" w:pos="3240"/>
        </w:tabs>
        <w:ind w:left="3240" w:hanging="360"/>
      </w:pPr>
    </w:lvl>
    <w:lvl w:ilvl="5" w:tplc="0414001B" w:tentative="1">
      <w:start w:val="1"/>
      <w:numFmt w:val="lowerRoman"/>
      <w:lvlText w:val="%6."/>
      <w:lvlJc w:val="right"/>
      <w:pPr>
        <w:tabs>
          <w:tab w:val="num" w:pos="3960"/>
        </w:tabs>
        <w:ind w:left="3960" w:hanging="180"/>
      </w:pPr>
    </w:lvl>
    <w:lvl w:ilvl="6" w:tplc="0414000F" w:tentative="1">
      <w:start w:val="1"/>
      <w:numFmt w:val="decimal"/>
      <w:lvlText w:val="%7."/>
      <w:lvlJc w:val="left"/>
      <w:pPr>
        <w:tabs>
          <w:tab w:val="num" w:pos="4680"/>
        </w:tabs>
        <w:ind w:left="4680" w:hanging="360"/>
      </w:pPr>
    </w:lvl>
    <w:lvl w:ilvl="7" w:tplc="04140019" w:tentative="1">
      <w:start w:val="1"/>
      <w:numFmt w:val="lowerLetter"/>
      <w:lvlText w:val="%8."/>
      <w:lvlJc w:val="left"/>
      <w:pPr>
        <w:tabs>
          <w:tab w:val="num" w:pos="5400"/>
        </w:tabs>
        <w:ind w:left="5400" w:hanging="360"/>
      </w:pPr>
    </w:lvl>
    <w:lvl w:ilvl="8" w:tplc="0414001B" w:tentative="1">
      <w:start w:val="1"/>
      <w:numFmt w:val="lowerRoman"/>
      <w:lvlText w:val="%9."/>
      <w:lvlJc w:val="right"/>
      <w:pPr>
        <w:tabs>
          <w:tab w:val="num" w:pos="6120"/>
        </w:tabs>
        <w:ind w:left="6120" w:hanging="180"/>
      </w:pPr>
    </w:lvl>
  </w:abstractNum>
  <w:abstractNum w:abstractNumId="13" w15:restartNumberingAfterBreak="0">
    <w:nsid w:val="694000E9"/>
    <w:multiLevelType w:val="hybridMultilevel"/>
    <w:tmpl w:val="6E0E91E2"/>
    <w:lvl w:ilvl="0" w:tplc="128E1BBE">
      <w:start w:val="1"/>
      <w:numFmt w:val="bullet"/>
      <w:lvlText w:val=""/>
      <w:lvlJc w:val="left"/>
      <w:pPr>
        <w:tabs>
          <w:tab w:val="num" w:pos="360"/>
        </w:tabs>
        <w:ind w:left="360" w:hanging="360"/>
      </w:pPr>
      <w:rPr>
        <w:rFonts w:ascii="Symbol" w:hAnsi="Symbol" w:hint="default"/>
      </w:rPr>
    </w:lvl>
    <w:lvl w:ilvl="1" w:tplc="04140003" w:tentative="1">
      <w:start w:val="1"/>
      <w:numFmt w:val="bullet"/>
      <w:lvlText w:val="o"/>
      <w:lvlJc w:val="left"/>
      <w:pPr>
        <w:tabs>
          <w:tab w:val="num" w:pos="1080"/>
        </w:tabs>
        <w:ind w:left="1080" w:hanging="360"/>
      </w:pPr>
      <w:rPr>
        <w:rFonts w:ascii="Courier New" w:hAnsi="Courier New" w:cs="Courier New" w:hint="default"/>
      </w:rPr>
    </w:lvl>
    <w:lvl w:ilvl="2" w:tplc="04140005" w:tentative="1">
      <w:start w:val="1"/>
      <w:numFmt w:val="bullet"/>
      <w:lvlText w:val=""/>
      <w:lvlJc w:val="left"/>
      <w:pPr>
        <w:tabs>
          <w:tab w:val="num" w:pos="1800"/>
        </w:tabs>
        <w:ind w:left="1800" w:hanging="360"/>
      </w:pPr>
      <w:rPr>
        <w:rFonts w:ascii="Wingdings" w:hAnsi="Wingdings" w:hint="default"/>
      </w:rPr>
    </w:lvl>
    <w:lvl w:ilvl="3" w:tplc="04140001" w:tentative="1">
      <w:start w:val="1"/>
      <w:numFmt w:val="bullet"/>
      <w:lvlText w:val=""/>
      <w:lvlJc w:val="left"/>
      <w:pPr>
        <w:tabs>
          <w:tab w:val="num" w:pos="2520"/>
        </w:tabs>
        <w:ind w:left="2520" w:hanging="360"/>
      </w:pPr>
      <w:rPr>
        <w:rFonts w:ascii="Symbol" w:hAnsi="Symbol" w:hint="default"/>
      </w:rPr>
    </w:lvl>
    <w:lvl w:ilvl="4" w:tplc="04140003" w:tentative="1">
      <w:start w:val="1"/>
      <w:numFmt w:val="bullet"/>
      <w:lvlText w:val="o"/>
      <w:lvlJc w:val="left"/>
      <w:pPr>
        <w:tabs>
          <w:tab w:val="num" w:pos="3240"/>
        </w:tabs>
        <w:ind w:left="3240" w:hanging="360"/>
      </w:pPr>
      <w:rPr>
        <w:rFonts w:ascii="Courier New" w:hAnsi="Courier New" w:cs="Courier New" w:hint="default"/>
      </w:rPr>
    </w:lvl>
    <w:lvl w:ilvl="5" w:tplc="04140005" w:tentative="1">
      <w:start w:val="1"/>
      <w:numFmt w:val="bullet"/>
      <w:lvlText w:val=""/>
      <w:lvlJc w:val="left"/>
      <w:pPr>
        <w:tabs>
          <w:tab w:val="num" w:pos="3960"/>
        </w:tabs>
        <w:ind w:left="3960" w:hanging="360"/>
      </w:pPr>
      <w:rPr>
        <w:rFonts w:ascii="Wingdings" w:hAnsi="Wingdings" w:hint="default"/>
      </w:rPr>
    </w:lvl>
    <w:lvl w:ilvl="6" w:tplc="04140001" w:tentative="1">
      <w:start w:val="1"/>
      <w:numFmt w:val="bullet"/>
      <w:lvlText w:val=""/>
      <w:lvlJc w:val="left"/>
      <w:pPr>
        <w:tabs>
          <w:tab w:val="num" w:pos="4680"/>
        </w:tabs>
        <w:ind w:left="4680" w:hanging="360"/>
      </w:pPr>
      <w:rPr>
        <w:rFonts w:ascii="Symbol" w:hAnsi="Symbol" w:hint="default"/>
      </w:rPr>
    </w:lvl>
    <w:lvl w:ilvl="7" w:tplc="04140003" w:tentative="1">
      <w:start w:val="1"/>
      <w:numFmt w:val="bullet"/>
      <w:lvlText w:val="o"/>
      <w:lvlJc w:val="left"/>
      <w:pPr>
        <w:tabs>
          <w:tab w:val="num" w:pos="5400"/>
        </w:tabs>
        <w:ind w:left="5400" w:hanging="360"/>
      </w:pPr>
      <w:rPr>
        <w:rFonts w:ascii="Courier New" w:hAnsi="Courier New" w:cs="Courier New" w:hint="default"/>
      </w:rPr>
    </w:lvl>
    <w:lvl w:ilvl="8" w:tplc="0414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C08316A"/>
    <w:multiLevelType w:val="hybridMultilevel"/>
    <w:tmpl w:val="CD7EDC4A"/>
    <w:lvl w:ilvl="0" w:tplc="DD14DCA8">
      <w:start w:val="5"/>
      <w:numFmt w:val="decimal"/>
      <w:lvlText w:val="%1."/>
      <w:lvlJc w:val="left"/>
      <w:pPr>
        <w:tabs>
          <w:tab w:val="num" w:pos="570"/>
        </w:tabs>
        <w:ind w:left="570" w:hanging="570"/>
      </w:pPr>
      <w:rPr>
        <w:rFonts w:hint="default"/>
        <w:b/>
      </w:rPr>
    </w:lvl>
    <w:lvl w:ilvl="1" w:tplc="04140019" w:tentative="1">
      <w:start w:val="1"/>
      <w:numFmt w:val="lowerLetter"/>
      <w:lvlText w:val="%2."/>
      <w:lvlJc w:val="left"/>
      <w:pPr>
        <w:tabs>
          <w:tab w:val="num" w:pos="1080"/>
        </w:tabs>
        <w:ind w:left="1080" w:hanging="360"/>
      </w:pPr>
    </w:lvl>
    <w:lvl w:ilvl="2" w:tplc="0414001B" w:tentative="1">
      <w:start w:val="1"/>
      <w:numFmt w:val="lowerRoman"/>
      <w:lvlText w:val="%3."/>
      <w:lvlJc w:val="right"/>
      <w:pPr>
        <w:tabs>
          <w:tab w:val="num" w:pos="1800"/>
        </w:tabs>
        <w:ind w:left="1800" w:hanging="180"/>
      </w:pPr>
    </w:lvl>
    <w:lvl w:ilvl="3" w:tplc="0414000F" w:tentative="1">
      <w:start w:val="1"/>
      <w:numFmt w:val="decimal"/>
      <w:lvlText w:val="%4."/>
      <w:lvlJc w:val="left"/>
      <w:pPr>
        <w:tabs>
          <w:tab w:val="num" w:pos="2520"/>
        </w:tabs>
        <w:ind w:left="2520" w:hanging="360"/>
      </w:pPr>
    </w:lvl>
    <w:lvl w:ilvl="4" w:tplc="04140019" w:tentative="1">
      <w:start w:val="1"/>
      <w:numFmt w:val="lowerLetter"/>
      <w:lvlText w:val="%5."/>
      <w:lvlJc w:val="left"/>
      <w:pPr>
        <w:tabs>
          <w:tab w:val="num" w:pos="3240"/>
        </w:tabs>
        <w:ind w:left="3240" w:hanging="360"/>
      </w:pPr>
    </w:lvl>
    <w:lvl w:ilvl="5" w:tplc="0414001B" w:tentative="1">
      <w:start w:val="1"/>
      <w:numFmt w:val="lowerRoman"/>
      <w:lvlText w:val="%6."/>
      <w:lvlJc w:val="right"/>
      <w:pPr>
        <w:tabs>
          <w:tab w:val="num" w:pos="3960"/>
        </w:tabs>
        <w:ind w:left="3960" w:hanging="180"/>
      </w:pPr>
    </w:lvl>
    <w:lvl w:ilvl="6" w:tplc="0414000F" w:tentative="1">
      <w:start w:val="1"/>
      <w:numFmt w:val="decimal"/>
      <w:lvlText w:val="%7."/>
      <w:lvlJc w:val="left"/>
      <w:pPr>
        <w:tabs>
          <w:tab w:val="num" w:pos="4680"/>
        </w:tabs>
        <w:ind w:left="4680" w:hanging="360"/>
      </w:pPr>
    </w:lvl>
    <w:lvl w:ilvl="7" w:tplc="04140019" w:tentative="1">
      <w:start w:val="1"/>
      <w:numFmt w:val="lowerLetter"/>
      <w:lvlText w:val="%8."/>
      <w:lvlJc w:val="left"/>
      <w:pPr>
        <w:tabs>
          <w:tab w:val="num" w:pos="5400"/>
        </w:tabs>
        <w:ind w:left="5400" w:hanging="360"/>
      </w:pPr>
    </w:lvl>
    <w:lvl w:ilvl="8" w:tplc="0414001B" w:tentative="1">
      <w:start w:val="1"/>
      <w:numFmt w:val="lowerRoman"/>
      <w:lvlText w:val="%9."/>
      <w:lvlJc w:val="right"/>
      <w:pPr>
        <w:tabs>
          <w:tab w:val="num" w:pos="6120"/>
        </w:tabs>
        <w:ind w:left="6120" w:hanging="180"/>
      </w:pPr>
    </w:lvl>
  </w:abstractNum>
  <w:abstractNum w:abstractNumId="15" w15:restartNumberingAfterBreak="0">
    <w:nsid w:val="7A4D4060"/>
    <w:multiLevelType w:val="hybridMultilevel"/>
    <w:tmpl w:val="23D40784"/>
    <w:lvl w:ilvl="0" w:tplc="09B48E14">
      <w:start w:val="6"/>
      <w:numFmt w:val="decimal"/>
      <w:lvlText w:val="%1."/>
      <w:lvlJc w:val="left"/>
      <w:pPr>
        <w:tabs>
          <w:tab w:val="num" w:pos="570"/>
        </w:tabs>
        <w:ind w:left="570" w:hanging="570"/>
      </w:pPr>
      <w:rPr>
        <w:rFonts w:hint="default"/>
      </w:rPr>
    </w:lvl>
    <w:lvl w:ilvl="1" w:tplc="04140019" w:tentative="1">
      <w:start w:val="1"/>
      <w:numFmt w:val="lowerLetter"/>
      <w:lvlText w:val="%2."/>
      <w:lvlJc w:val="left"/>
      <w:pPr>
        <w:tabs>
          <w:tab w:val="num" w:pos="1080"/>
        </w:tabs>
        <w:ind w:left="1080" w:hanging="360"/>
      </w:pPr>
    </w:lvl>
    <w:lvl w:ilvl="2" w:tplc="0414001B" w:tentative="1">
      <w:start w:val="1"/>
      <w:numFmt w:val="lowerRoman"/>
      <w:lvlText w:val="%3."/>
      <w:lvlJc w:val="right"/>
      <w:pPr>
        <w:tabs>
          <w:tab w:val="num" w:pos="1800"/>
        </w:tabs>
        <w:ind w:left="1800" w:hanging="180"/>
      </w:pPr>
    </w:lvl>
    <w:lvl w:ilvl="3" w:tplc="0414000F" w:tentative="1">
      <w:start w:val="1"/>
      <w:numFmt w:val="decimal"/>
      <w:lvlText w:val="%4."/>
      <w:lvlJc w:val="left"/>
      <w:pPr>
        <w:tabs>
          <w:tab w:val="num" w:pos="2520"/>
        </w:tabs>
        <w:ind w:left="2520" w:hanging="360"/>
      </w:pPr>
    </w:lvl>
    <w:lvl w:ilvl="4" w:tplc="04140019" w:tentative="1">
      <w:start w:val="1"/>
      <w:numFmt w:val="lowerLetter"/>
      <w:lvlText w:val="%5."/>
      <w:lvlJc w:val="left"/>
      <w:pPr>
        <w:tabs>
          <w:tab w:val="num" w:pos="3240"/>
        </w:tabs>
        <w:ind w:left="3240" w:hanging="360"/>
      </w:pPr>
    </w:lvl>
    <w:lvl w:ilvl="5" w:tplc="0414001B" w:tentative="1">
      <w:start w:val="1"/>
      <w:numFmt w:val="lowerRoman"/>
      <w:lvlText w:val="%6."/>
      <w:lvlJc w:val="right"/>
      <w:pPr>
        <w:tabs>
          <w:tab w:val="num" w:pos="3960"/>
        </w:tabs>
        <w:ind w:left="3960" w:hanging="180"/>
      </w:pPr>
    </w:lvl>
    <w:lvl w:ilvl="6" w:tplc="0414000F" w:tentative="1">
      <w:start w:val="1"/>
      <w:numFmt w:val="decimal"/>
      <w:lvlText w:val="%7."/>
      <w:lvlJc w:val="left"/>
      <w:pPr>
        <w:tabs>
          <w:tab w:val="num" w:pos="4680"/>
        </w:tabs>
        <w:ind w:left="4680" w:hanging="360"/>
      </w:pPr>
    </w:lvl>
    <w:lvl w:ilvl="7" w:tplc="04140019" w:tentative="1">
      <w:start w:val="1"/>
      <w:numFmt w:val="lowerLetter"/>
      <w:lvlText w:val="%8."/>
      <w:lvlJc w:val="left"/>
      <w:pPr>
        <w:tabs>
          <w:tab w:val="num" w:pos="5400"/>
        </w:tabs>
        <w:ind w:left="5400" w:hanging="360"/>
      </w:pPr>
    </w:lvl>
    <w:lvl w:ilvl="8" w:tplc="0414001B" w:tentative="1">
      <w:start w:val="1"/>
      <w:numFmt w:val="lowerRoman"/>
      <w:lvlText w:val="%9."/>
      <w:lvlJc w:val="right"/>
      <w:pPr>
        <w:tabs>
          <w:tab w:val="num" w:pos="6120"/>
        </w:tabs>
        <w:ind w:left="6120" w:hanging="180"/>
      </w:pPr>
    </w:lvl>
  </w:abstractNum>
  <w:num w:numId="1">
    <w:abstractNumId w:val="2"/>
  </w:num>
  <w:num w:numId="2">
    <w:abstractNumId w:val="11"/>
  </w:num>
  <w:num w:numId="3">
    <w:abstractNumId w:val="0"/>
  </w:num>
  <w:num w:numId="4">
    <w:abstractNumId w:val="6"/>
  </w:num>
  <w:num w:numId="5">
    <w:abstractNumId w:val="7"/>
  </w:num>
  <w:num w:numId="6">
    <w:abstractNumId w:val="15"/>
  </w:num>
  <w:num w:numId="7">
    <w:abstractNumId w:val="9"/>
  </w:num>
  <w:num w:numId="8">
    <w:abstractNumId w:val="14"/>
  </w:num>
  <w:num w:numId="9">
    <w:abstractNumId w:val="3"/>
  </w:num>
  <w:num w:numId="10">
    <w:abstractNumId w:val="10"/>
  </w:num>
  <w:num w:numId="11">
    <w:abstractNumId w:val="13"/>
  </w:num>
  <w:num w:numId="12">
    <w:abstractNumId w:val="12"/>
  </w:num>
  <w:num w:numId="13">
    <w:abstractNumId w:val="4"/>
  </w:num>
  <w:num w:numId="14">
    <w:abstractNumId w:val="1"/>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3891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634"/>
    <w:rsid w:val="00000D5C"/>
    <w:rsid w:val="00001F88"/>
    <w:rsid w:val="00002463"/>
    <w:rsid w:val="00003800"/>
    <w:rsid w:val="0000403B"/>
    <w:rsid w:val="000052C0"/>
    <w:rsid w:val="000065F5"/>
    <w:rsid w:val="00007E95"/>
    <w:rsid w:val="00010A95"/>
    <w:rsid w:val="00010FCC"/>
    <w:rsid w:val="00012087"/>
    <w:rsid w:val="00013E0B"/>
    <w:rsid w:val="00013E17"/>
    <w:rsid w:val="00015C87"/>
    <w:rsid w:val="00016AF4"/>
    <w:rsid w:val="00020E34"/>
    <w:rsid w:val="00021B89"/>
    <w:rsid w:val="000224A2"/>
    <w:rsid w:val="00023982"/>
    <w:rsid w:val="00023B4C"/>
    <w:rsid w:val="00024043"/>
    <w:rsid w:val="00025CA5"/>
    <w:rsid w:val="000269ED"/>
    <w:rsid w:val="000316F6"/>
    <w:rsid w:val="00032555"/>
    <w:rsid w:val="0003330D"/>
    <w:rsid w:val="00033724"/>
    <w:rsid w:val="0003453A"/>
    <w:rsid w:val="00034A35"/>
    <w:rsid w:val="0003511D"/>
    <w:rsid w:val="00035809"/>
    <w:rsid w:val="00037890"/>
    <w:rsid w:val="0004065E"/>
    <w:rsid w:val="00040BF8"/>
    <w:rsid w:val="000444E1"/>
    <w:rsid w:val="0004615A"/>
    <w:rsid w:val="000461E3"/>
    <w:rsid w:val="00050632"/>
    <w:rsid w:val="0005282B"/>
    <w:rsid w:val="00052962"/>
    <w:rsid w:val="00053EA1"/>
    <w:rsid w:val="00054DDC"/>
    <w:rsid w:val="000570A2"/>
    <w:rsid w:val="00057F0D"/>
    <w:rsid w:val="0006355A"/>
    <w:rsid w:val="00065A40"/>
    <w:rsid w:val="000666B1"/>
    <w:rsid w:val="0006692B"/>
    <w:rsid w:val="00067C3B"/>
    <w:rsid w:val="00067E63"/>
    <w:rsid w:val="000722FA"/>
    <w:rsid w:val="00073E5F"/>
    <w:rsid w:val="00075C78"/>
    <w:rsid w:val="00075D40"/>
    <w:rsid w:val="00076073"/>
    <w:rsid w:val="000810BC"/>
    <w:rsid w:val="000823CF"/>
    <w:rsid w:val="0008282B"/>
    <w:rsid w:val="00083757"/>
    <w:rsid w:val="000866A6"/>
    <w:rsid w:val="0009170F"/>
    <w:rsid w:val="00091C35"/>
    <w:rsid w:val="00092EEA"/>
    <w:rsid w:val="000937FF"/>
    <w:rsid w:val="00093A0A"/>
    <w:rsid w:val="00094001"/>
    <w:rsid w:val="0009792D"/>
    <w:rsid w:val="000A3CA3"/>
    <w:rsid w:val="000A4CD7"/>
    <w:rsid w:val="000A575E"/>
    <w:rsid w:val="000A5A4D"/>
    <w:rsid w:val="000A5F5F"/>
    <w:rsid w:val="000B09C1"/>
    <w:rsid w:val="000B16C0"/>
    <w:rsid w:val="000B19EA"/>
    <w:rsid w:val="000B1CCC"/>
    <w:rsid w:val="000B1D40"/>
    <w:rsid w:val="000B3258"/>
    <w:rsid w:val="000B3E29"/>
    <w:rsid w:val="000B5645"/>
    <w:rsid w:val="000B5FAB"/>
    <w:rsid w:val="000B671D"/>
    <w:rsid w:val="000B7989"/>
    <w:rsid w:val="000C0D48"/>
    <w:rsid w:val="000C14FA"/>
    <w:rsid w:val="000C381D"/>
    <w:rsid w:val="000C3CA9"/>
    <w:rsid w:val="000C6FE6"/>
    <w:rsid w:val="000C7E03"/>
    <w:rsid w:val="000D0375"/>
    <w:rsid w:val="000D104A"/>
    <w:rsid w:val="000D137D"/>
    <w:rsid w:val="000D370E"/>
    <w:rsid w:val="000D5C1F"/>
    <w:rsid w:val="000D6AEF"/>
    <w:rsid w:val="000E15D7"/>
    <w:rsid w:val="000E2349"/>
    <w:rsid w:val="000E3F74"/>
    <w:rsid w:val="000E4606"/>
    <w:rsid w:val="000E4836"/>
    <w:rsid w:val="000E485F"/>
    <w:rsid w:val="000F0111"/>
    <w:rsid w:val="000F52A1"/>
    <w:rsid w:val="000F7A8C"/>
    <w:rsid w:val="00100F8F"/>
    <w:rsid w:val="00101CF5"/>
    <w:rsid w:val="001035D6"/>
    <w:rsid w:val="00103CD8"/>
    <w:rsid w:val="00104FE9"/>
    <w:rsid w:val="00105908"/>
    <w:rsid w:val="00106548"/>
    <w:rsid w:val="0010692D"/>
    <w:rsid w:val="00107CF2"/>
    <w:rsid w:val="00112389"/>
    <w:rsid w:val="00112844"/>
    <w:rsid w:val="00113540"/>
    <w:rsid w:val="00113712"/>
    <w:rsid w:val="00116150"/>
    <w:rsid w:val="0011682D"/>
    <w:rsid w:val="00117951"/>
    <w:rsid w:val="0012132D"/>
    <w:rsid w:val="001226C1"/>
    <w:rsid w:val="00124232"/>
    <w:rsid w:val="001253B4"/>
    <w:rsid w:val="0012558A"/>
    <w:rsid w:val="001263DA"/>
    <w:rsid w:val="00126FA9"/>
    <w:rsid w:val="001309C0"/>
    <w:rsid w:val="00135A4E"/>
    <w:rsid w:val="00135FC5"/>
    <w:rsid w:val="001369FB"/>
    <w:rsid w:val="001414D7"/>
    <w:rsid w:val="001417A5"/>
    <w:rsid w:val="00143FF1"/>
    <w:rsid w:val="001447A1"/>
    <w:rsid w:val="00145C50"/>
    <w:rsid w:val="00146B53"/>
    <w:rsid w:val="00146E00"/>
    <w:rsid w:val="00150E3F"/>
    <w:rsid w:val="00151C56"/>
    <w:rsid w:val="00155158"/>
    <w:rsid w:val="00155A34"/>
    <w:rsid w:val="0015696A"/>
    <w:rsid w:val="00156A1C"/>
    <w:rsid w:val="00156DE8"/>
    <w:rsid w:val="00157EE6"/>
    <w:rsid w:val="00164A5D"/>
    <w:rsid w:val="001675EC"/>
    <w:rsid w:val="00170185"/>
    <w:rsid w:val="00172509"/>
    <w:rsid w:val="0017256B"/>
    <w:rsid w:val="00172B70"/>
    <w:rsid w:val="001735F1"/>
    <w:rsid w:val="0017401D"/>
    <w:rsid w:val="00174B3E"/>
    <w:rsid w:val="00175BA3"/>
    <w:rsid w:val="00176136"/>
    <w:rsid w:val="00176C2E"/>
    <w:rsid w:val="00177103"/>
    <w:rsid w:val="0017797A"/>
    <w:rsid w:val="00177D9F"/>
    <w:rsid w:val="00180D7C"/>
    <w:rsid w:val="00181599"/>
    <w:rsid w:val="00185270"/>
    <w:rsid w:val="0018677D"/>
    <w:rsid w:val="00186848"/>
    <w:rsid w:val="0019055D"/>
    <w:rsid w:val="001919BC"/>
    <w:rsid w:val="001931E6"/>
    <w:rsid w:val="0019532F"/>
    <w:rsid w:val="0019660E"/>
    <w:rsid w:val="001A26F7"/>
    <w:rsid w:val="001A2D9D"/>
    <w:rsid w:val="001A307C"/>
    <w:rsid w:val="001A44CB"/>
    <w:rsid w:val="001A4AEE"/>
    <w:rsid w:val="001A630E"/>
    <w:rsid w:val="001A6F35"/>
    <w:rsid w:val="001B07A5"/>
    <w:rsid w:val="001B0840"/>
    <w:rsid w:val="001B0EC7"/>
    <w:rsid w:val="001B3019"/>
    <w:rsid w:val="001B3BA3"/>
    <w:rsid w:val="001B56B3"/>
    <w:rsid w:val="001B6464"/>
    <w:rsid w:val="001C21EE"/>
    <w:rsid w:val="001C22C3"/>
    <w:rsid w:val="001C2462"/>
    <w:rsid w:val="001C29BB"/>
    <w:rsid w:val="001C3820"/>
    <w:rsid w:val="001C5346"/>
    <w:rsid w:val="001C5802"/>
    <w:rsid w:val="001C6A5A"/>
    <w:rsid w:val="001C6F82"/>
    <w:rsid w:val="001C75E0"/>
    <w:rsid w:val="001C79EC"/>
    <w:rsid w:val="001C7F52"/>
    <w:rsid w:val="001D1818"/>
    <w:rsid w:val="001D1E8F"/>
    <w:rsid w:val="001D2307"/>
    <w:rsid w:val="001D32AB"/>
    <w:rsid w:val="001D3C71"/>
    <w:rsid w:val="001D6949"/>
    <w:rsid w:val="001D6C64"/>
    <w:rsid w:val="001E22C3"/>
    <w:rsid w:val="001E2555"/>
    <w:rsid w:val="001E3A50"/>
    <w:rsid w:val="001E6BAE"/>
    <w:rsid w:val="001E6BF3"/>
    <w:rsid w:val="001E6EDB"/>
    <w:rsid w:val="001E720C"/>
    <w:rsid w:val="001E7900"/>
    <w:rsid w:val="001F12A4"/>
    <w:rsid w:val="001F4665"/>
    <w:rsid w:val="001F574B"/>
    <w:rsid w:val="001F60D9"/>
    <w:rsid w:val="001F6EA8"/>
    <w:rsid w:val="001F75D1"/>
    <w:rsid w:val="002031AA"/>
    <w:rsid w:val="00204AE0"/>
    <w:rsid w:val="00204F67"/>
    <w:rsid w:val="0020536B"/>
    <w:rsid w:val="0020544A"/>
    <w:rsid w:val="00205727"/>
    <w:rsid w:val="00205BE5"/>
    <w:rsid w:val="002066E1"/>
    <w:rsid w:val="00206835"/>
    <w:rsid w:val="00207767"/>
    <w:rsid w:val="002103B9"/>
    <w:rsid w:val="002121D0"/>
    <w:rsid w:val="00212B1E"/>
    <w:rsid w:val="0021312E"/>
    <w:rsid w:val="00215C64"/>
    <w:rsid w:val="002176AA"/>
    <w:rsid w:val="00220645"/>
    <w:rsid w:val="00221E6A"/>
    <w:rsid w:val="00222749"/>
    <w:rsid w:val="00224ABF"/>
    <w:rsid w:val="00234FF7"/>
    <w:rsid w:val="00235013"/>
    <w:rsid w:val="00235333"/>
    <w:rsid w:val="002362C4"/>
    <w:rsid w:val="00237551"/>
    <w:rsid w:val="00240FDF"/>
    <w:rsid w:val="00241DC2"/>
    <w:rsid w:val="00242806"/>
    <w:rsid w:val="00244440"/>
    <w:rsid w:val="00244781"/>
    <w:rsid w:val="00246AF4"/>
    <w:rsid w:val="002473A0"/>
    <w:rsid w:val="00250ECD"/>
    <w:rsid w:val="00251D23"/>
    <w:rsid w:val="0025252B"/>
    <w:rsid w:val="0025285D"/>
    <w:rsid w:val="00252AF2"/>
    <w:rsid w:val="00254427"/>
    <w:rsid w:val="00255440"/>
    <w:rsid w:val="002555A0"/>
    <w:rsid w:val="00263A50"/>
    <w:rsid w:val="00264B16"/>
    <w:rsid w:val="00265650"/>
    <w:rsid w:val="00271A17"/>
    <w:rsid w:val="002726AA"/>
    <w:rsid w:val="00272F37"/>
    <w:rsid w:val="00272F9C"/>
    <w:rsid w:val="00274ACF"/>
    <w:rsid w:val="00275102"/>
    <w:rsid w:val="002758BE"/>
    <w:rsid w:val="002832A4"/>
    <w:rsid w:val="00284ABD"/>
    <w:rsid w:val="002856FB"/>
    <w:rsid w:val="00285EC6"/>
    <w:rsid w:val="00286520"/>
    <w:rsid w:val="002868B4"/>
    <w:rsid w:val="00286BC2"/>
    <w:rsid w:val="00287171"/>
    <w:rsid w:val="002922AB"/>
    <w:rsid w:val="00293096"/>
    <w:rsid w:val="00293B87"/>
    <w:rsid w:val="00294111"/>
    <w:rsid w:val="00294865"/>
    <w:rsid w:val="00295A66"/>
    <w:rsid w:val="00295ABB"/>
    <w:rsid w:val="00296066"/>
    <w:rsid w:val="00296D0C"/>
    <w:rsid w:val="002A0053"/>
    <w:rsid w:val="002A1C1F"/>
    <w:rsid w:val="002A1CAB"/>
    <w:rsid w:val="002A43C9"/>
    <w:rsid w:val="002A4BE4"/>
    <w:rsid w:val="002B0810"/>
    <w:rsid w:val="002B24C2"/>
    <w:rsid w:val="002B265B"/>
    <w:rsid w:val="002B3E27"/>
    <w:rsid w:val="002B7096"/>
    <w:rsid w:val="002C02A0"/>
    <w:rsid w:val="002C0CDC"/>
    <w:rsid w:val="002C0E5A"/>
    <w:rsid w:val="002C1126"/>
    <w:rsid w:val="002C1713"/>
    <w:rsid w:val="002C1FE5"/>
    <w:rsid w:val="002C48CF"/>
    <w:rsid w:val="002C5154"/>
    <w:rsid w:val="002C5925"/>
    <w:rsid w:val="002C5E96"/>
    <w:rsid w:val="002C7950"/>
    <w:rsid w:val="002D10F7"/>
    <w:rsid w:val="002D3BB2"/>
    <w:rsid w:val="002D3F3C"/>
    <w:rsid w:val="002D5331"/>
    <w:rsid w:val="002D6164"/>
    <w:rsid w:val="002D69B6"/>
    <w:rsid w:val="002D78D6"/>
    <w:rsid w:val="002E294E"/>
    <w:rsid w:val="002E5E19"/>
    <w:rsid w:val="002E6D2A"/>
    <w:rsid w:val="002F0E1D"/>
    <w:rsid w:val="002F13A7"/>
    <w:rsid w:val="002F28F8"/>
    <w:rsid w:val="002F3E45"/>
    <w:rsid w:val="002F4885"/>
    <w:rsid w:val="002F582F"/>
    <w:rsid w:val="002F660A"/>
    <w:rsid w:val="002F777C"/>
    <w:rsid w:val="00301F99"/>
    <w:rsid w:val="00302FA4"/>
    <w:rsid w:val="00303B13"/>
    <w:rsid w:val="00304B0A"/>
    <w:rsid w:val="0030656B"/>
    <w:rsid w:val="00306E0F"/>
    <w:rsid w:val="00306EA5"/>
    <w:rsid w:val="003077A9"/>
    <w:rsid w:val="00314D3E"/>
    <w:rsid w:val="0031758A"/>
    <w:rsid w:val="00317675"/>
    <w:rsid w:val="0032102E"/>
    <w:rsid w:val="00321C65"/>
    <w:rsid w:val="00321FF8"/>
    <w:rsid w:val="00322795"/>
    <w:rsid w:val="00323295"/>
    <w:rsid w:val="00327683"/>
    <w:rsid w:val="00327ADE"/>
    <w:rsid w:val="003329BB"/>
    <w:rsid w:val="00332AF9"/>
    <w:rsid w:val="00333018"/>
    <w:rsid w:val="003358B1"/>
    <w:rsid w:val="00343C0B"/>
    <w:rsid w:val="00345A71"/>
    <w:rsid w:val="00346A1D"/>
    <w:rsid w:val="00350220"/>
    <w:rsid w:val="00350B4E"/>
    <w:rsid w:val="00352456"/>
    <w:rsid w:val="00352A5F"/>
    <w:rsid w:val="00352C26"/>
    <w:rsid w:val="00354A98"/>
    <w:rsid w:val="00356A2A"/>
    <w:rsid w:val="0035703A"/>
    <w:rsid w:val="0036033A"/>
    <w:rsid w:val="00360AF9"/>
    <w:rsid w:val="00365144"/>
    <w:rsid w:val="00365BDE"/>
    <w:rsid w:val="00366450"/>
    <w:rsid w:val="003706EC"/>
    <w:rsid w:val="0037075B"/>
    <w:rsid w:val="00371AF5"/>
    <w:rsid w:val="00372A00"/>
    <w:rsid w:val="00372B13"/>
    <w:rsid w:val="00374989"/>
    <w:rsid w:val="003749CB"/>
    <w:rsid w:val="00380A3A"/>
    <w:rsid w:val="00380ACF"/>
    <w:rsid w:val="003817DF"/>
    <w:rsid w:val="003819A5"/>
    <w:rsid w:val="00382CBA"/>
    <w:rsid w:val="003845AD"/>
    <w:rsid w:val="00384818"/>
    <w:rsid w:val="003870EC"/>
    <w:rsid w:val="0039147D"/>
    <w:rsid w:val="00391E14"/>
    <w:rsid w:val="00392AD6"/>
    <w:rsid w:val="00393FF2"/>
    <w:rsid w:val="00394608"/>
    <w:rsid w:val="00394A30"/>
    <w:rsid w:val="00394A56"/>
    <w:rsid w:val="00395DF9"/>
    <w:rsid w:val="00396418"/>
    <w:rsid w:val="00397E37"/>
    <w:rsid w:val="003A00B5"/>
    <w:rsid w:val="003A29A4"/>
    <w:rsid w:val="003A2EB2"/>
    <w:rsid w:val="003A4F2A"/>
    <w:rsid w:val="003B0072"/>
    <w:rsid w:val="003B0DA4"/>
    <w:rsid w:val="003B36EE"/>
    <w:rsid w:val="003B51CE"/>
    <w:rsid w:val="003B6C0C"/>
    <w:rsid w:val="003B7937"/>
    <w:rsid w:val="003C0CAD"/>
    <w:rsid w:val="003C1397"/>
    <w:rsid w:val="003C332A"/>
    <w:rsid w:val="003C65F9"/>
    <w:rsid w:val="003C6B7A"/>
    <w:rsid w:val="003C7A59"/>
    <w:rsid w:val="003D0141"/>
    <w:rsid w:val="003D03F2"/>
    <w:rsid w:val="003D142B"/>
    <w:rsid w:val="003D18A5"/>
    <w:rsid w:val="003D2539"/>
    <w:rsid w:val="003D37E2"/>
    <w:rsid w:val="003D5201"/>
    <w:rsid w:val="003D5FE5"/>
    <w:rsid w:val="003D706F"/>
    <w:rsid w:val="003D7CA9"/>
    <w:rsid w:val="003E10AD"/>
    <w:rsid w:val="003E208D"/>
    <w:rsid w:val="003E30A3"/>
    <w:rsid w:val="003E43D2"/>
    <w:rsid w:val="003E7927"/>
    <w:rsid w:val="003E7B82"/>
    <w:rsid w:val="003E7C94"/>
    <w:rsid w:val="003F356D"/>
    <w:rsid w:val="003F718B"/>
    <w:rsid w:val="003F7AA1"/>
    <w:rsid w:val="00400300"/>
    <w:rsid w:val="00401B63"/>
    <w:rsid w:val="00401C5C"/>
    <w:rsid w:val="004036FB"/>
    <w:rsid w:val="00404C3A"/>
    <w:rsid w:val="00405557"/>
    <w:rsid w:val="00405F3F"/>
    <w:rsid w:val="00406DE8"/>
    <w:rsid w:val="00410627"/>
    <w:rsid w:val="004106AD"/>
    <w:rsid w:val="00413E00"/>
    <w:rsid w:val="00414366"/>
    <w:rsid w:val="004148DF"/>
    <w:rsid w:val="00414FBC"/>
    <w:rsid w:val="0041669E"/>
    <w:rsid w:val="004174FB"/>
    <w:rsid w:val="0041789C"/>
    <w:rsid w:val="00420FD1"/>
    <w:rsid w:val="004230F5"/>
    <w:rsid w:val="00424383"/>
    <w:rsid w:val="0042458E"/>
    <w:rsid w:val="0042498E"/>
    <w:rsid w:val="004265B4"/>
    <w:rsid w:val="004271AE"/>
    <w:rsid w:val="004312B7"/>
    <w:rsid w:val="00431D8C"/>
    <w:rsid w:val="00433834"/>
    <w:rsid w:val="00433FE1"/>
    <w:rsid w:val="004367E2"/>
    <w:rsid w:val="00440C82"/>
    <w:rsid w:val="00441108"/>
    <w:rsid w:val="00441D4D"/>
    <w:rsid w:val="00441FE1"/>
    <w:rsid w:val="0044292A"/>
    <w:rsid w:val="00443167"/>
    <w:rsid w:val="00444AB4"/>
    <w:rsid w:val="0044629A"/>
    <w:rsid w:val="0044695B"/>
    <w:rsid w:val="00447F3A"/>
    <w:rsid w:val="004568E0"/>
    <w:rsid w:val="00456C41"/>
    <w:rsid w:val="00457E04"/>
    <w:rsid w:val="00457EC5"/>
    <w:rsid w:val="004603B1"/>
    <w:rsid w:val="00460DDF"/>
    <w:rsid w:val="00463ECD"/>
    <w:rsid w:val="0046477A"/>
    <w:rsid w:val="00464B62"/>
    <w:rsid w:val="004735FF"/>
    <w:rsid w:val="0047392D"/>
    <w:rsid w:val="00473F98"/>
    <w:rsid w:val="00475C81"/>
    <w:rsid w:val="00476842"/>
    <w:rsid w:val="00481504"/>
    <w:rsid w:val="00481677"/>
    <w:rsid w:val="00484AF9"/>
    <w:rsid w:val="00484D3F"/>
    <w:rsid w:val="00485074"/>
    <w:rsid w:val="00486235"/>
    <w:rsid w:val="00487625"/>
    <w:rsid w:val="004877D1"/>
    <w:rsid w:val="00490FA5"/>
    <w:rsid w:val="0049128A"/>
    <w:rsid w:val="00491D26"/>
    <w:rsid w:val="0049217D"/>
    <w:rsid w:val="00493F6B"/>
    <w:rsid w:val="004942DF"/>
    <w:rsid w:val="004942F4"/>
    <w:rsid w:val="004946BA"/>
    <w:rsid w:val="00494738"/>
    <w:rsid w:val="00497314"/>
    <w:rsid w:val="004A2451"/>
    <w:rsid w:val="004A3E36"/>
    <w:rsid w:val="004A6145"/>
    <w:rsid w:val="004A6328"/>
    <w:rsid w:val="004A799B"/>
    <w:rsid w:val="004A7E88"/>
    <w:rsid w:val="004B2C3F"/>
    <w:rsid w:val="004B2FBE"/>
    <w:rsid w:val="004B3795"/>
    <w:rsid w:val="004B5FC5"/>
    <w:rsid w:val="004B629A"/>
    <w:rsid w:val="004B6EFF"/>
    <w:rsid w:val="004B7FBE"/>
    <w:rsid w:val="004C01DD"/>
    <w:rsid w:val="004C1EC3"/>
    <w:rsid w:val="004C4E2B"/>
    <w:rsid w:val="004C5527"/>
    <w:rsid w:val="004C5FAA"/>
    <w:rsid w:val="004C70D7"/>
    <w:rsid w:val="004D04D5"/>
    <w:rsid w:val="004D0537"/>
    <w:rsid w:val="004D07CA"/>
    <w:rsid w:val="004D64A5"/>
    <w:rsid w:val="004D6B21"/>
    <w:rsid w:val="004D7388"/>
    <w:rsid w:val="004D780E"/>
    <w:rsid w:val="004E2067"/>
    <w:rsid w:val="004E3F8D"/>
    <w:rsid w:val="004E5CD0"/>
    <w:rsid w:val="004E744C"/>
    <w:rsid w:val="004E7D9C"/>
    <w:rsid w:val="004F1503"/>
    <w:rsid w:val="004F2AC1"/>
    <w:rsid w:val="004F53D5"/>
    <w:rsid w:val="004F71AE"/>
    <w:rsid w:val="004F77D8"/>
    <w:rsid w:val="00501835"/>
    <w:rsid w:val="00504187"/>
    <w:rsid w:val="005044A6"/>
    <w:rsid w:val="00504D28"/>
    <w:rsid w:val="00505533"/>
    <w:rsid w:val="00505D4E"/>
    <w:rsid w:val="005074FE"/>
    <w:rsid w:val="00507667"/>
    <w:rsid w:val="00513E92"/>
    <w:rsid w:val="00514901"/>
    <w:rsid w:val="00514BE1"/>
    <w:rsid w:val="00516BBA"/>
    <w:rsid w:val="005207B0"/>
    <w:rsid w:val="00521197"/>
    <w:rsid w:val="005213B7"/>
    <w:rsid w:val="00521591"/>
    <w:rsid w:val="005216C3"/>
    <w:rsid w:val="00527E29"/>
    <w:rsid w:val="00530999"/>
    <w:rsid w:val="00531EDB"/>
    <w:rsid w:val="00531FCE"/>
    <w:rsid w:val="00532543"/>
    <w:rsid w:val="00533560"/>
    <w:rsid w:val="00534C50"/>
    <w:rsid w:val="005351D1"/>
    <w:rsid w:val="00535405"/>
    <w:rsid w:val="00536E62"/>
    <w:rsid w:val="00542448"/>
    <w:rsid w:val="005429FD"/>
    <w:rsid w:val="00544678"/>
    <w:rsid w:val="00545EFA"/>
    <w:rsid w:val="00551DEA"/>
    <w:rsid w:val="00552D31"/>
    <w:rsid w:val="0055697D"/>
    <w:rsid w:val="00557006"/>
    <w:rsid w:val="00557837"/>
    <w:rsid w:val="00561BE3"/>
    <w:rsid w:val="005632E0"/>
    <w:rsid w:val="005634C7"/>
    <w:rsid w:val="00563C62"/>
    <w:rsid w:val="0057015E"/>
    <w:rsid w:val="00571A93"/>
    <w:rsid w:val="00577DE7"/>
    <w:rsid w:val="00582533"/>
    <w:rsid w:val="0058275D"/>
    <w:rsid w:val="00592482"/>
    <w:rsid w:val="00592EB1"/>
    <w:rsid w:val="005937A2"/>
    <w:rsid w:val="00594438"/>
    <w:rsid w:val="00594D0A"/>
    <w:rsid w:val="005957FE"/>
    <w:rsid w:val="005A1B29"/>
    <w:rsid w:val="005A1D1C"/>
    <w:rsid w:val="005A447B"/>
    <w:rsid w:val="005A4FD3"/>
    <w:rsid w:val="005A6707"/>
    <w:rsid w:val="005A7208"/>
    <w:rsid w:val="005A76EE"/>
    <w:rsid w:val="005A7702"/>
    <w:rsid w:val="005B15EB"/>
    <w:rsid w:val="005B171D"/>
    <w:rsid w:val="005B188F"/>
    <w:rsid w:val="005B1902"/>
    <w:rsid w:val="005B1C65"/>
    <w:rsid w:val="005B2190"/>
    <w:rsid w:val="005B2C1F"/>
    <w:rsid w:val="005B5104"/>
    <w:rsid w:val="005C0113"/>
    <w:rsid w:val="005C19DF"/>
    <w:rsid w:val="005C1D5D"/>
    <w:rsid w:val="005C2C18"/>
    <w:rsid w:val="005C33F6"/>
    <w:rsid w:val="005C3706"/>
    <w:rsid w:val="005C43A4"/>
    <w:rsid w:val="005C4F16"/>
    <w:rsid w:val="005D02C6"/>
    <w:rsid w:val="005D11FF"/>
    <w:rsid w:val="005D2C4B"/>
    <w:rsid w:val="005D2F54"/>
    <w:rsid w:val="005D30B5"/>
    <w:rsid w:val="005D33F3"/>
    <w:rsid w:val="005D395C"/>
    <w:rsid w:val="005D4BB6"/>
    <w:rsid w:val="005D618C"/>
    <w:rsid w:val="005D675E"/>
    <w:rsid w:val="005D68CD"/>
    <w:rsid w:val="005D7B56"/>
    <w:rsid w:val="005E01EE"/>
    <w:rsid w:val="005E037C"/>
    <w:rsid w:val="005E0436"/>
    <w:rsid w:val="005E06D0"/>
    <w:rsid w:val="005E1412"/>
    <w:rsid w:val="005E1A18"/>
    <w:rsid w:val="005E22DD"/>
    <w:rsid w:val="005E3B88"/>
    <w:rsid w:val="005E71AC"/>
    <w:rsid w:val="005E7D48"/>
    <w:rsid w:val="005F2435"/>
    <w:rsid w:val="005F24FA"/>
    <w:rsid w:val="005F2A6B"/>
    <w:rsid w:val="005F545D"/>
    <w:rsid w:val="005F7806"/>
    <w:rsid w:val="006016BE"/>
    <w:rsid w:val="0060495C"/>
    <w:rsid w:val="00605163"/>
    <w:rsid w:val="00605FD2"/>
    <w:rsid w:val="00605FE3"/>
    <w:rsid w:val="00606A9D"/>
    <w:rsid w:val="00606F0B"/>
    <w:rsid w:val="00607F6E"/>
    <w:rsid w:val="0061285C"/>
    <w:rsid w:val="00613761"/>
    <w:rsid w:val="0061480A"/>
    <w:rsid w:val="0061510D"/>
    <w:rsid w:val="006157E0"/>
    <w:rsid w:val="00615D3E"/>
    <w:rsid w:val="00616006"/>
    <w:rsid w:val="00617629"/>
    <w:rsid w:val="0061767D"/>
    <w:rsid w:val="00617855"/>
    <w:rsid w:val="00617E68"/>
    <w:rsid w:val="00617EDB"/>
    <w:rsid w:val="00617F98"/>
    <w:rsid w:val="00622A14"/>
    <w:rsid w:val="006256A4"/>
    <w:rsid w:val="00627FCA"/>
    <w:rsid w:val="00633F24"/>
    <w:rsid w:val="00634D24"/>
    <w:rsid w:val="00635A2B"/>
    <w:rsid w:val="00635DFC"/>
    <w:rsid w:val="00640808"/>
    <w:rsid w:val="006413B4"/>
    <w:rsid w:val="006414BC"/>
    <w:rsid w:val="00641B1E"/>
    <w:rsid w:val="00641CBC"/>
    <w:rsid w:val="006426CB"/>
    <w:rsid w:val="00643E66"/>
    <w:rsid w:val="00643FFF"/>
    <w:rsid w:val="00646285"/>
    <w:rsid w:val="00651116"/>
    <w:rsid w:val="0065472B"/>
    <w:rsid w:val="00654C2E"/>
    <w:rsid w:val="00654C5A"/>
    <w:rsid w:val="006553BE"/>
    <w:rsid w:val="006573C4"/>
    <w:rsid w:val="0066337A"/>
    <w:rsid w:val="00663F3C"/>
    <w:rsid w:val="00665B03"/>
    <w:rsid w:val="00666C97"/>
    <w:rsid w:val="006678BB"/>
    <w:rsid w:val="00670DFE"/>
    <w:rsid w:val="0067281D"/>
    <w:rsid w:val="006728F4"/>
    <w:rsid w:val="00672E57"/>
    <w:rsid w:val="00674422"/>
    <w:rsid w:val="00675304"/>
    <w:rsid w:val="00676BCC"/>
    <w:rsid w:val="00680AF2"/>
    <w:rsid w:val="006857AB"/>
    <w:rsid w:val="00685BD6"/>
    <w:rsid w:val="006860BE"/>
    <w:rsid w:val="00687757"/>
    <w:rsid w:val="00687898"/>
    <w:rsid w:val="0069014F"/>
    <w:rsid w:val="0069315F"/>
    <w:rsid w:val="006938B4"/>
    <w:rsid w:val="00696C85"/>
    <w:rsid w:val="00697AA6"/>
    <w:rsid w:val="00697B98"/>
    <w:rsid w:val="006A0312"/>
    <w:rsid w:val="006A05FA"/>
    <w:rsid w:val="006A0E77"/>
    <w:rsid w:val="006A28AA"/>
    <w:rsid w:val="006A2D87"/>
    <w:rsid w:val="006A728F"/>
    <w:rsid w:val="006B013A"/>
    <w:rsid w:val="006B09DA"/>
    <w:rsid w:val="006B2817"/>
    <w:rsid w:val="006B30F6"/>
    <w:rsid w:val="006B3B05"/>
    <w:rsid w:val="006B52EA"/>
    <w:rsid w:val="006C133A"/>
    <w:rsid w:val="006C17D8"/>
    <w:rsid w:val="006C559C"/>
    <w:rsid w:val="006C77AF"/>
    <w:rsid w:val="006D0DDD"/>
    <w:rsid w:val="006D2311"/>
    <w:rsid w:val="006D29BB"/>
    <w:rsid w:val="006D3977"/>
    <w:rsid w:val="006D3B96"/>
    <w:rsid w:val="006D481A"/>
    <w:rsid w:val="006D5080"/>
    <w:rsid w:val="006D60A4"/>
    <w:rsid w:val="006D6360"/>
    <w:rsid w:val="006D63DE"/>
    <w:rsid w:val="006D74C3"/>
    <w:rsid w:val="006D7B2C"/>
    <w:rsid w:val="006E1161"/>
    <w:rsid w:val="006E183E"/>
    <w:rsid w:val="006E22B1"/>
    <w:rsid w:val="006E2E01"/>
    <w:rsid w:val="006E3E8E"/>
    <w:rsid w:val="006E4185"/>
    <w:rsid w:val="006E6159"/>
    <w:rsid w:val="006E65F8"/>
    <w:rsid w:val="006F0D30"/>
    <w:rsid w:val="006F1030"/>
    <w:rsid w:val="006F1E07"/>
    <w:rsid w:val="006F25E2"/>
    <w:rsid w:val="006F27EE"/>
    <w:rsid w:val="006F55F4"/>
    <w:rsid w:val="007008EB"/>
    <w:rsid w:val="00700A29"/>
    <w:rsid w:val="00703F74"/>
    <w:rsid w:val="0070476A"/>
    <w:rsid w:val="00706248"/>
    <w:rsid w:val="00706D3D"/>
    <w:rsid w:val="0070711A"/>
    <w:rsid w:val="00710318"/>
    <w:rsid w:val="00710371"/>
    <w:rsid w:val="007107CA"/>
    <w:rsid w:val="00710D52"/>
    <w:rsid w:val="00710E0C"/>
    <w:rsid w:val="0071329C"/>
    <w:rsid w:val="007132C0"/>
    <w:rsid w:val="00714036"/>
    <w:rsid w:val="0071440B"/>
    <w:rsid w:val="00715832"/>
    <w:rsid w:val="0071750F"/>
    <w:rsid w:val="00721A67"/>
    <w:rsid w:val="00721E03"/>
    <w:rsid w:val="00722875"/>
    <w:rsid w:val="007231AF"/>
    <w:rsid w:val="00723528"/>
    <w:rsid w:val="007237C7"/>
    <w:rsid w:val="007267AC"/>
    <w:rsid w:val="0072761B"/>
    <w:rsid w:val="00732C49"/>
    <w:rsid w:val="00732D64"/>
    <w:rsid w:val="0073406F"/>
    <w:rsid w:val="007342E9"/>
    <w:rsid w:val="007350FB"/>
    <w:rsid w:val="00735E0F"/>
    <w:rsid w:val="00736520"/>
    <w:rsid w:val="007371B9"/>
    <w:rsid w:val="00740630"/>
    <w:rsid w:val="00740E96"/>
    <w:rsid w:val="00741311"/>
    <w:rsid w:val="007442D9"/>
    <w:rsid w:val="0075165A"/>
    <w:rsid w:val="00752597"/>
    <w:rsid w:val="00752B62"/>
    <w:rsid w:val="00754801"/>
    <w:rsid w:val="00756B10"/>
    <w:rsid w:val="007615F5"/>
    <w:rsid w:val="00766241"/>
    <w:rsid w:val="00766C29"/>
    <w:rsid w:val="00767622"/>
    <w:rsid w:val="007718D5"/>
    <w:rsid w:val="00773CCD"/>
    <w:rsid w:val="00777061"/>
    <w:rsid w:val="00777878"/>
    <w:rsid w:val="007821B6"/>
    <w:rsid w:val="0078395A"/>
    <w:rsid w:val="00783D04"/>
    <w:rsid w:val="0078672A"/>
    <w:rsid w:val="00791B3B"/>
    <w:rsid w:val="0079393F"/>
    <w:rsid w:val="00794912"/>
    <w:rsid w:val="007949F2"/>
    <w:rsid w:val="007953BB"/>
    <w:rsid w:val="00795D0D"/>
    <w:rsid w:val="007A0425"/>
    <w:rsid w:val="007A1985"/>
    <w:rsid w:val="007A1999"/>
    <w:rsid w:val="007A7D47"/>
    <w:rsid w:val="007B1A29"/>
    <w:rsid w:val="007B2714"/>
    <w:rsid w:val="007B3302"/>
    <w:rsid w:val="007B42AB"/>
    <w:rsid w:val="007B499E"/>
    <w:rsid w:val="007B5C93"/>
    <w:rsid w:val="007B6C85"/>
    <w:rsid w:val="007B6F65"/>
    <w:rsid w:val="007B76D7"/>
    <w:rsid w:val="007C068D"/>
    <w:rsid w:val="007C0937"/>
    <w:rsid w:val="007C0E9F"/>
    <w:rsid w:val="007C23FF"/>
    <w:rsid w:val="007C331C"/>
    <w:rsid w:val="007C387E"/>
    <w:rsid w:val="007C4F2D"/>
    <w:rsid w:val="007C728A"/>
    <w:rsid w:val="007C761C"/>
    <w:rsid w:val="007C7FE0"/>
    <w:rsid w:val="007D0641"/>
    <w:rsid w:val="007D11C3"/>
    <w:rsid w:val="007D47D4"/>
    <w:rsid w:val="007D580C"/>
    <w:rsid w:val="007D6752"/>
    <w:rsid w:val="007D6FF6"/>
    <w:rsid w:val="007D7B64"/>
    <w:rsid w:val="007E127E"/>
    <w:rsid w:val="007E32EC"/>
    <w:rsid w:val="007E34FE"/>
    <w:rsid w:val="007E49B0"/>
    <w:rsid w:val="007E52E3"/>
    <w:rsid w:val="007F0410"/>
    <w:rsid w:val="007F2C74"/>
    <w:rsid w:val="007F5FF7"/>
    <w:rsid w:val="007F6112"/>
    <w:rsid w:val="007F6E37"/>
    <w:rsid w:val="007F7D84"/>
    <w:rsid w:val="008033FA"/>
    <w:rsid w:val="00803D73"/>
    <w:rsid w:val="00804162"/>
    <w:rsid w:val="00804B28"/>
    <w:rsid w:val="00804B5D"/>
    <w:rsid w:val="00810276"/>
    <w:rsid w:val="00810D8E"/>
    <w:rsid w:val="008117F0"/>
    <w:rsid w:val="00811ACA"/>
    <w:rsid w:val="00813BDD"/>
    <w:rsid w:val="00813BDF"/>
    <w:rsid w:val="00814CD6"/>
    <w:rsid w:val="00816364"/>
    <w:rsid w:val="00822187"/>
    <w:rsid w:val="0082283C"/>
    <w:rsid w:val="008247B1"/>
    <w:rsid w:val="008249CF"/>
    <w:rsid w:val="0082503E"/>
    <w:rsid w:val="00825243"/>
    <w:rsid w:val="00825FB1"/>
    <w:rsid w:val="00826268"/>
    <w:rsid w:val="008262BD"/>
    <w:rsid w:val="00826871"/>
    <w:rsid w:val="00827583"/>
    <w:rsid w:val="00827BFD"/>
    <w:rsid w:val="00832563"/>
    <w:rsid w:val="00832ED4"/>
    <w:rsid w:val="0083424F"/>
    <w:rsid w:val="00836199"/>
    <w:rsid w:val="008403A6"/>
    <w:rsid w:val="00841CA9"/>
    <w:rsid w:val="008424E3"/>
    <w:rsid w:val="00846BE9"/>
    <w:rsid w:val="00846DB7"/>
    <w:rsid w:val="008477A8"/>
    <w:rsid w:val="00847F1A"/>
    <w:rsid w:val="008502B3"/>
    <w:rsid w:val="008529EE"/>
    <w:rsid w:val="00855365"/>
    <w:rsid w:val="00856EE4"/>
    <w:rsid w:val="00857E83"/>
    <w:rsid w:val="00860DB0"/>
    <w:rsid w:val="00861ED2"/>
    <w:rsid w:val="008622A5"/>
    <w:rsid w:val="008637A1"/>
    <w:rsid w:val="0087219F"/>
    <w:rsid w:val="00874E15"/>
    <w:rsid w:val="00875BB3"/>
    <w:rsid w:val="00876F38"/>
    <w:rsid w:val="00877675"/>
    <w:rsid w:val="00877939"/>
    <w:rsid w:val="008801AA"/>
    <w:rsid w:val="00880AA9"/>
    <w:rsid w:val="00882802"/>
    <w:rsid w:val="00883B29"/>
    <w:rsid w:val="00884E3E"/>
    <w:rsid w:val="00886E36"/>
    <w:rsid w:val="00887274"/>
    <w:rsid w:val="00890C6B"/>
    <w:rsid w:val="008913FE"/>
    <w:rsid w:val="00891BB7"/>
    <w:rsid w:val="0089288C"/>
    <w:rsid w:val="00894A18"/>
    <w:rsid w:val="00894A75"/>
    <w:rsid w:val="00894D02"/>
    <w:rsid w:val="00895865"/>
    <w:rsid w:val="00896F00"/>
    <w:rsid w:val="0089738C"/>
    <w:rsid w:val="00897BE4"/>
    <w:rsid w:val="008A28ED"/>
    <w:rsid w:val="008A2D1D"/>
    <w:rsid w:val="008A4EB3"/>
    <w:rsid w:val="008A6BE2"/>
    <w:rsid w:val="008A7833"/>
    <w:rsid w:val="008B0002"/>
    <w:rsid w:val="008B1875"/>
    <w:rsid w:val="008B2F43"/>
    <w:rsid w:val="008B45B9"/>
    <w:rsid w:val="008B60B3"/>
    <w:rsid w:val="008C3859"/>
    <w:rsid w:val="008C406C"/>
    <w:rsid w:val="008D0EC4"/>
    <w:rsid w:val="008D2C68"/>
    <w:rsid w:val="008D2E56"/>
    <w:rsid w:val="008D4A55"/>
    <w:rsid w:val="008D5CC4"/>
    <w:rsid w:val="008E0CDA"/>
    <w:rsid w:val="008E112E"/>
    <w:rsid w:val="008E11EB"/>
    <w:rsid w:val="008E3E71"/>
    <w:rsid w:val="008E5174"/>
    <w:rsid w:val="008E57A5"/>
    <w:rsid w:val="008E7518"/>
    <w:rsid w:val="008F06B3"/>
    <w:rsid w:val="008F2117"/>
    <w:rsid w:val="008F3A2B"/>
    <w:rsid w:val="008F4AF0"/>
    <w:rsid w:val="008F6BC3"/>
    <w:rsid w:val="00900CAA"/>
    <w:rsid w:val="00901A6D"/>
    <w:rsid w:val="00902BF1"/>
    <w:rsid w:val="00902E57"/>
    <w:rsid w:val="00902F98"/>
    <w:rsid w:val="00903F62"/>
    <w:rsid w:val="00904B25"/>
    <w:rsid w:val="0090651E"/>
    <w:rsid w:val="0090752D"/>
    <w:rsid w:val="00912059"/>
    <w:rsid w:val="0091243B"/>
    <w:rsid w:val="00916C8B"/>
    <w:rsid w:val="0092333C"/>
    <w:rsid w:val="00924964"/>
    <w:rsid w:val="00925428"/>
    <w:rsid w:val="0092608C"/>
    <w:rsid w:val="0093012D"/>
    <w:rsid w:val="0093393E"/>
    <w:rsid w:val="00937DB4"/>
    <w:rsid w:val="00942574"/>
    <w:rsid w:val="00942CF2"/>
    <w:rsid w:val="00945503"/>
    <w:rsid w:val="00946D57"/>
    <w:rsid w:val="00947872"/>
    <w:rsid w:val="00950BBA"/>
    <w:rsid w:val="00950D1B"/>
    <w:rsid w:val="00951CE0"/>
    <w:rsid w:val="0095354B"/>
    <w:rsid w:val="0095737B"/>
    <w:rsid w:val="00957781"/>
    <w:rsid w:val="0096188A"/>
    <w:rsid w:val="00961CA0"/>
    <w:rsid w:val="00963504"/>
    <w:rsid w:val="009652BE"/>
    <w:rsid w:val="009654CC"/>
    <w:rsid w:val="00966817"/>
    <w:rsid w:val="009720AB"/>
    <w:rsid w:val="00972988"/>
    <w:rsid w:val="00973B97"/>
    <w:rsid w:val="00974FE3"/>
    <w:rsid w:val="009756B2"/>
    <w:rsid w:val="00980991"/>
    <w:rsid w:val="00981414"/>
    <w:rsid w:val="0098480D"/>
    <w:rsid w:val="00984D52"/>
    <w:rsid w:val="00985388"/>
    <w:rsid w:val="00986E74"/>
    <w:rsid w:val="00990EC7"/>
    <w:rsid w:val="00995151"/>
    <w:rsid w:val="00996299"/>
    <w:rsid w:val="009A0A1E"/>
    <w:rsid w:val="009A1259"/>
    <w:rsid w:val="009A3562"/>
    <w:rsid w:val="009A47FD"/>
    <w:rsid w:val="009A6A0A"/>
    <w:rsid w:val="009B0267"/>
    <w:rsid w:val="009B06C5"/>
    <w:rsid w:val="009B1A81"/>
    <w:rsid w:val="009B2D9E"/>
    <w:rsid w:val="009B51C9"/>
    <w:rsid w:val="009B72E1"/>
    <w:rsid w:val="009C027D"/>
    <w:rsid w:val="009C0E6E"/>
    <w:rsid w:val="009C4A57"/>
    <w:rsid w:val="009C526E"/>
    <w:rsid w:val="009C6CDA"/>
    <w:rsid w:val="009D0A12"/>
    <w:rsid w:val="009D17E9"/>
    <w:rsid w:val="009D27BF"/>
    <w:rsid w:val="009D335D"/>
    <w:rsid w:val="009D41A9"/>
    <w:rsid w:val="009D53BB"/>
    <w:rsid w:val="009E09BD"/>
    <w:rsid w:val="009E0FF5"/>
    <w:rsid w:val="009E2243"/>
    <w:rsid w:val="009E261B"/>
    <w:rsid w:val="009E3ACB"/>
    <w:rsid w:val="009E3E12"/>
    <w:rsid w:val="009E4F9A"/>
    <w:rsid w:val="009E52DB"/>
    <w:rsid w:val="009E6638"/>
    <w:rsid w:val="009F07CB"/>
    <w:rsid w:val="009F2AB7"/>
    <w:rsid w:val="009F33B0"/>
    <w:rsid w:val="009F4354"/>
    <w:rsid w:val="009F4466"/>
    <w:rsid w:val="009F4C50"/>
    <w:rsid w:val="009F5F71"/>
    <w:rsid w:val="009F6E74"/>
    <w:rsid w:val="009F7D10"/>
    <w:rsid w:val="00A004F4"/>
    <w:rsid w:val="00A01B72"/>
    <w:rsid w:val="00A03D63"/>
    <w:rsid w:val="00A10ED8"/>
    <w:rsid w:val="00A133B5"/>
    <w:rsid w:val="00A138C7"/>
    <w:rsid w:val="00A150E6"/>
    <w:rsid w:val="00A15B2E"/>
    <w:rsid w:val="00A21795"/>
    <w:rsid w:val="00A21867"/>
    <w:rsid w:val="00A239D6"/>
    <w:rsid w:val="00A24567"/>
    <w:rsid w:val="00A25FF1"/>
    <w:rsid w:val="00A26EE5"/>
    <w:rsid w:val="00A31036"/>
    <w:rsid w:val="00A33F0F"/>
    <w:rsid w:val="00A34991"/>
    <w:rsid w:val="00A34DA4"/>
    <w:rsid w:val="00A35A81"/>
    <w:rsid w:val="00A365CC"/>
    <w:rsid w:val="00A42344"/>
    <w:rsid w:val="00A449D4"/>
    <w:rsid w:val="00A47710"/>
    <w:rsid w:val="00A47E1D"/>
    <w:rsid w:val="00A50D15"/>
    <w:rsid w:val="00A511D9"/>
    <w:rsid w:val="00A51300"/>
    <w:rsid w:val="00A5229B"/>
    <w:rsid w:val="00A54E11"/>
    <w:rsid w:val="00A5524B"/>
    <w:rsid w:val="00A56115"/>
    <w:rsid w:val="00A56CE7"/>
    <w:rsid w:val="00A614B0"/>
    <w:rsid w:val="00A61A3D"/>
    <w:rsid w:val="00A62E86"/>
    <w:rsid w:val="00A6319A"/>
    <w:rsid w:val="00A646EE"/>
    <w:rsid w:val="00A657BF"/>
    <w:rsid w:val="00A65F1A"/>
    <w:rsid w:val="00A67E3B"/>
    <w:rsid w:val="00A71E9B"/>
    <w:rsid w:val="00A74F4B"/>
    <w:rsid w:val="00A750B4"/>
    <w:rsid w:val="00A75894"/>
    <w:rsid w:val="00A75F66"/>
    <w:rsid w:val="00A76A48"/>
    <w:rsid w:val="00A77373"/>
    <w:rsid w:val="00A81E4C"/>
    <w:rsid w:val="00A826A6"/>
    <w:rsid w:val="00A835B5"/>
    <w:rsid w:val="00A87755"/>
    <w:rsid w:val="00A90291"/>
    <w:rsid w:val="00A91092"/>
    <w:rsid w:val="00A915FD"/>
    <w:rsid w:val="00A94EDF"/>
    <w:rsid w:val="00A952C7"/>
    <w:rsid w:val="00A962E1"/>
    <w:rsid w:val="00A974EC"/>
    <w:rsid w:val="00AA107D"/>
    <w:rsid w:val="00AA1C46"/>
    <w:rsid w:val="00AA2EF9"/>
    <w:rsid w:val="00AA64CA"/>
    <w:rsid w:val="00AA78FF"/>
    <w:rsid w:val="00AB089D"/>
    <w:rsid w:val="00AB2206"/>
    <w:rsid w:val="00AB386C"/>
    <w:rsid w:val="00AB50D0"/>
    <w:rsid w:val="00AB7ACB"/>
    <w:rsid w:val="00AC1F00"/>
    <w:rsid w:val="00AC334E"/>
    <w:rsid w:val="00AC402D"/>
    <w:rsid w:val="00AC585E"/>
    <w:rsid w:val="00AC5A5C"/>
    <w:rsid w:val="00AC5D0D"/>
    <w:rsid w:val="00AC7665"/>
    <w:rsid w:val="00AC798E"/>
    <w:rsid w:val="00AD1182"/>
    <w:rsid w:val="00AD26A9"/>
    <w:rsid w:val="00AD2C85"/>
    <w:rsid w:val="00AD3C3B"/>
    <w:rsid w:val="00AD6170"/>
    <w:rsid w:val="00AD6D01"/>
    <w:rsid w:val="00AE09B0"/>
    <w:rsid w:val="00AE197C"/>
    <w:rsid w:val="00AE7252"/>
    <w:rsid w:val="00AE792D"/>
    <w:rsid w:val="00AF441F"/>
    <w:rsid w:val="00AF68E8"/>
    <w:rsid w:val="00B0426C"/>
    <w:rsid w:val="00B07BF8"/>
    <w:rsid w:val="00B11420"/>
    <w:rsid w:val="00B12A60"/>
    <w:rsid w:val="00B1767A"/>
    <w:rsid w:val="00B2539D"/>
    <w:rsid w:val="00B25559"/>
    <w:rsid w:val="00B27B03"/>
    <w:rsid w:val="00B303F6"/>
    <w:rsid w:val="00B30C0B"/>
    <w:rsid w:val="00B3110B"/>
    <w:rsid w:val="00B31AE9"/>
    <w:rsid w:val="00B33079"/>
    <w:rsid w:val="00B3379B"/>
    <w:rsid w:val="00B40CC3"/>
    <w:rsid w:val="00B42791"/>
    <w:rsid w:val="00B43592"/>
    <w:rsid w:val="00B4375C"/>
    <w:rsid w:val="00B44995"/>
    <w:rsid w:val="00B44ADE"/>
    <w:rsid w:val="00B45433"/>
    <w:rsid w:val="00B51015"/>
    <w:rsid w:val="00B52B3D"/>
    <w:rsid w:val="00B53C4F"/>
    <w:rsid w:val="00B56145"/>
    <w:rsid w:val="00B634F4"/>
    <w:rsid w:val="00B6458E"/>
    <w:rsid w:val="00B6536A"/>
    <w:rsid w:val="00B655CA"/>
    <w:rsid w:val="00B66FC7"/>
    <w:rsid w:val="00B72559"/>
    <w:rsid w:val="00B72D25"/>
    <w:rsid w:val="00B7433B"/>
    <w:rsid w:val="00B8149A"/>
    <w:rsid w:val="00B846C2"/>
    <w:rsid w:val="00B848DF"/>
    <w:rsid w:val="00B85F1D"/>
    <w:rsid w:val="00B875EF"/>
    <w:rsid w:val="00B87DBC"/>
    <w:rsid w:val="00B9066D"/>
    <w:rsid w:val="00B90948"/>
    <w:rsid w:val="00B90EAC"/>
    <w:rsid w:val="00B91035"/>
    <w:rsid w:val="00B9586E"/>
    <w:rsid w:val="00B95B3A"/>
    <w:rsid w:val="00B972AC"/>
    <w:rsid w:val="00B97784"/>
    <w:rsid w:val="00BA202E"/>
    <w:rsid w:val="00BA2700"/>
    <w:rsid w:val="00BA36BD"/>
    <w:rsid w:val="00BA6058"/>
    <w:rsid w:val="00BB06C2"/>
    <w:rsid w:val="00BB0D81"/>
    <w:rsid w:val="00BB1DE2"/>
    <w:rsid w:val="00BB6007"/>
    <w:rsid w:val="00BB7AD9"/>
    <w:rsid w:val="00BB7E4C"/>
    <w:rsid w:val="00BC0786"/>
    <w:rsid w:val="00BC0919"/>
    <w:rsid w:val="00BC25F0"/>
    <w:rsid w:val="00BC34D4"/>
    <w:rsid w:val="00BC3F2A"/>
    <w:rsid w:val="00BC3F61"/>
    <w:rsid w:val="00BC4B9D"/>
    <w:rsid w:val="00BC4BA6"/>
    <w:rsid w:val="00BC5949"/>
    <w:rsid w:val="00BD5772"/>
    <w:rsid w:val="00BD6CB9"/>
    <w:rsid w:val="00BD7350"/>
    <w:rsid w:val="00BE06DA"/>
    <w:rsid w:val="00BE160E"/>
    <w:rsid w:val="00BE2E0A"/>
    <w:rsid w:val="00BE391E"/>
    <w:rsid w:val="00BE3A01"/>
    <w:rsid w:val="00BE47EB"/>
    <w:rsid w:val="00BE5388"/>
    <w:rsid w:val="00BE5B43"/>
    <w:rsid w:val="00BF0095"/>
    <w:rsid w:val="00BF0658"/>
    <w:rsid w:val="00BF28F4"/>
    <w:rsid w:val="00BF34BC"/>
    <w:rsid w:val="00BF439C"/>
    <w:rsid w:val="00BF6235"/>
    <w:rsid w:val="00C01DEC"/>
    <w:rsid w:val="00C027B9"/>
    <w:rsid w:val="00C041F7"/>
    <w:rsid w:val="00C04E5A"/>
    <w:rsid w:val="00C10606"/>
    <w:rsid w:val="00C10BCC"/>
    <w:rsid w:val="00C11095"/>
    <w:rsid w:val="00C12D9C"/>
    <w:rsid w:val="00C14850"/>
    <w:rsid w:val="00C15A59"/>
    <w:rsid w:val="00C15AD2"/>
    <w:rsid w:val="00C15F9D"/>
    <w:rsid w:val="00C16490"/>
    <w:rsid w:val="00C16B06"/>
    <w:rsid w:val="00C171DB"/>
    <w:rsid w:val="00C201A3"/>
    <w:rsid w:val="00C23920"/>
    <w:rsid w:val="00C24E2F"/>
    <w:rsid w:val="00C264DA"/>
    <w:rsid w:val="00C274A2"/>
    <w:rsid w:val="00C302E3"/>
    <w:rsid w:val="00C30ED5"/>
    <w:rsid w:val="00C31B20"/>
    <w:rsid w:val="00C346A1"/>
    <w:rsid w:val="00C358F6"/>
    <w:rsid w:val="00C424BB"/>
    <w:rsid w:val="00C45A17"/>
    <w:rsid w:val="00C46256"/>
    <w:rsid w:val="00C46D4B"/>
    <w:rsid w:val="00C477F8"/>
    <w:rsid w:val="00C47FF0"/>
    <w:rsid w:val="00C50A32"/>
    <w:rsid w:val="00C5134B"/>
    <w:rsid w:val="00C61776"/>
    <w:rsid w:val="00C6461B"/>
    <w:rsid w:val="00C656EE"/>
    <w:rsid w:val="00C65A7B"/>
    <w:rsid w:val="00C66378"/>
    <w:rsid w:val="00C666A7"/>
    <w:rsid w:val="00C67EED"/>
    <w:rsid w:val="00C7187E"/>
    <w:rsid w:val="00C7317E"/>
    <w:rsid w:val="00C73DA3"/>
    <w:rsid w:val="00C75236"/>
    <w:rsid w:val="00C754BA"/>
    <w:rsid w:val="00C75883"/>
    <w:rsid w:val="00C77AF1"/>
    <w:rsid w:val="00C820CA"/>
    <w:rsid w:val="00C8317E"/>
    <w:rsid w:val="00C838D7"/>
    <w:rsid w:val="00C8483B"/>
    <w:rsid w:val="00C853A9"/>
    <w:rsid w:val="00C8605E"/>
    <w:rsid w:val="00C86FFB"/>
    <w:rsid w:val="00C8782C"/>
    <w:rsid w:val="00C9159C"/>
    <w:rsid w:val="00C9609C"/>
    <w:rsid w:val="00CA01CF"/>
    <w:rsid w:val="00CA1658"/>
    <w:rsid w:val="00CA3102"/>
    <w:rsid w:val="00CA3956"/>
    <w:rsid w:val="00CA6D75"/>
    <w:rsid w:val="00CA715E"/>
    <w:rsid w:val="00CB1A7D"/>
    <w:rsid w:val="00CB319B"/>
    <w:rsid w:val="00CB352C"/>
    <w:rsid w:val="00CB3605"/>
    <w:rsid w:val="00CB3935"/>
    <w:rsid w:val="00CB464C"/>
    <w:rsid w:val="00CB465A"/>
    <w:rsid w:val="00CB4D5E"/>
    <w:rsid w:val="00CB5149"/>
    <w:rsid w:val="00CB5EAB"/>
    <w:rsid w:val="00CB6786"/>
    <w:rsid w:val="00CC0AF0"/>
    <w:rsid w:val="00CC10D4"/>
    <w:rsid w:val="00CC4AC6"/>
    <w:rsid w:val="00CC55A6"/>
    <w:rsid w:val="00CD1191"/>
    <w:rsid w:val="00CD1A2A"/>
    <w:rsid w:val="00CD2EF2"/>
    <w:rsid w:val="00CD32F8"/>
    <w:rsid w:val="00CD497E"/>
    <w:rsid w:val="00CD50FF"/>
    <w:rsid w:val="00CD5314"/>
    <w:rsid w:val="00CD7AD5"/>
    <w:rsid w:val="00CD7BB6"/>
    <w:rsid w:val="00CE0662"/>
    <w:rsid w:val="00CE1B59"/>
    <w:rsid w:val="00CE25A9"/>
    <w:rsid w:val="00CE3B9B"/>
    <w:rsid w:val="00CE3F57"/>
    <w:rsid w:val="00CE4E32"/>
    <w:rsid w:val="00CE54D4"/>
    <w:rsid w:val="00CF020A"/>
    <w:rsid w:val="00CF045C"/>
    <w:rsid w:val="00CF2122"/>
    <w:rsid w:val="00CF31A0"/>
    <w:rsid w:val="00CF356E"/>
    <w:rsid w:val="00CF4F15"/>
    <w:rsid w:val="00CF62EC"/>
    <w:rsid w:val="00CF63C2"/>
    <w:rsid w:val="00D003DB"/>
    <w:rsid w:val="00D02B01"/>
    <w:rsid w:val="00D0364F"/>
    <w:rsid w:val="00D0528A"/>
    <w:rsid w:val="00D06967"/>
    <w:rsid w:val="00D07193"/>
    <w:rsid w:val="00D07569"/>
    <w:rsid w:val="00D11030"/>
    <w:rsid w:val="00D15093"/>
    <w:rsid w:val="00D15253"/>
    <w:rsid w:val="00D159C4"/>
    <w:rsid w:val="00D15CA7"/>
    <w:rsid w:val="00D17BF6"/>
    <w:rsid w:val="00D17C28"/>
    <w:rsid w:val="00D27568"/>
    <w:rsid w:val="00D3049C"/>
    <w:rsid w:val="00D30DAD"/>
    <w:rsid w:val="00D311EE"/>
    <w:rsid w:val="00D31687"/>
    <w:rsid w:val="00D31D9F"/>
    <w:rsid w:val="00D32009"/>
    <w:rsid w:val="00D3256A"/>
    <w:rsid w:val="00D335CC"/>
    <w:rsid w:val="00D33ED0"/>
    <w:rsid w:val="00D35105"/>
    <w:rsid w:val="00D35CC8"/>
    <w:rsid w:val="00D40164"/>
    <w:rsid w:val="00D41115"/>
    <w:rsid w:val="00D4188F"/>
    <w:rsid w:val="00D428BA"/>
    <w:rsid w:val="00D4349C"/>
    <w:rsid w:val="00D443D8"/>
    <w:rsid w:val="00D45124"/>
    <w:rsid w:val="00D45CDB"/>
    <w:rsid w:val="00D45D59"/>
    <w:rsid w:val="00D47CBA"/>
    <w:rsid w:val="00D504AA"/>
    <w:rsid w:val="00D51C84"/>
    <w:rsid w:val="00D51EEB"/>
    <w:rsid w:val="00D53FC0"/>
    <w:rsid w:val="00D55589"/>
    <w:rsid w:val="00D60069"/>
    <w:rsid w:val="00D61137"/>
    <w:rsid w:val="00D6198B"/>
    <w:rsid w:val="00D619EC"/>
    <w:rsid w:val="00D6244E"/>
    <w:rsid w:val="00D64896"/>
    <w:rsid w:val="00D64B16"/>
    <w:rsid w:val="00D64F57"/>
    <w:rsid w:val="00D659F4"/>
    <w:rsid w:val="00D70F93"/>
    <w:rsid w:val="00D7295B"/>
    <w:rsid w:val="00D7402C"/>
    <w:rsid w:val="00D74CB3"/>
    <w:rsid w:val="00D75283"/>
    <w:rsid w:val="00D7790C"/>
    <w:rsid w:val="00D806E4"/>
    <w:rsid w:val="00D80FA0"/>
    <w:rsid w:val="00D81E88"/>
    <w:rsid w:val="00D8248F"/>
    <w:rsid w:val="00D84024"/>
    <w:rsid w:val="00D844B1"/>
    <w:rsid w:val="00D84897"/>
    <w:rsid w:val="00D84EB3"/>
    <w:rsid w:val="00D917A3"/>
    <w:rsid w:val="00D91CC1"/>
    <w:rsid w:val="00D91DD2"/>
    <w:rsid w:val="00D93053"/>
    <w:rsid w:val="00D932DD"/>
    <w:rsid w:val="00D940B4"/>
    <w:rsid w:val="00D944BD"/>
    <w:rsid w:val="00D968E1"/>
    <w:rsid w:val="00D96C4F"/>
    <w:rsid w:val="00DA0D76"/>
    <w:rsid w:val="00DA1853"/>
    <w:rsid w:val="00DA213E"/>
    <w:rsid w:val="00DA67A5"/>
    <w:rsid w:val="00DA75F1"/>
    <w:rsid w:val="00DB2209"/>
    <w:rsid w:val="00DB2A35"/>
    <w:rsid w:val="00DB34AB"/>
    <w:rsid w:val="00DC3776"/>
    <w:rsid w:val="00DC5820"/>
    <w:rsid w:val="00DC6A30"/>
    <w:rsid w:val="00DC7039"/>
    <w:rsid w:val="00DD0880"/>
    <w:rsid w:val="00DD2839"/>
    <w:rsid w:val="00DD2CC6"/>
    <w:rsid w:val="00DD2F9B"/>
    <w:rsid w:val="00DD3896"/>
    <w:rsid w:val="00DD5890"/>
    <w:rsid w:val="00DD7A91"/>
    <w:rsid w:val="00DE0B52"/>
    <w:rsid w:val="00DE3039"/>
    <w:rsid w:val="00DE37AB"/>
    <w:rsid w:val="00DE39F5"/>
    <w:rsid w:val="00DE509E"/>
    <w:rsid w:val="00DE5E14"/>
    <w:rsid w:val="00DE67A1"/>
    <w:rsid w:val="00DE79B8"/>
    <w:rsid w:val="00DF10A1"/>
    <w:rsid w:val="00DF435F"/>
    <w:rsid w:val="00DF5090"/>
    <w:rsid w:val="00E00C17"/>
    <w:rsid w:val="00E015CC"/>
    <w:rsid w:val="00E01B38"/>
    <w:rsid w:val="00E03CB3"/>
    <w:rsid w:val="00E03DFE"/>
    <w:rsid w:val="00E042F6"/>
    <w:rsid w:val="00E05654"/>
    <w:rsid w:val="00E05732"/>
    <w:rsid w:val="00E0735D"/>
    <w:rsid w:val="00E07A43"/>
    <w:rsid w:val="00E07B06"/>
    <w:rsid w:val="00E10F84"/>
    <w:rsid w:val="00E13537"/>
    <w:rsid w:val="00E15142"/>
    <w:rsid w:val="00E159D0"/>
    <w:rsid w:val="00E15EAB"/>
    <w:rsid w:val="00E16769"/>
    <w:rsid w:val="00E178D4"/>
    <w:rsid w:val="00E20E60"/>
    <w:rsid w:val="00E2193B"/>
    <w:rsid w:val="00E22F7C"/>
    <w:rsid w:val="00E27A38"/>
    <w:rsid w:val="00E30BD0"/>
    <w:rsid w:val="00E30CBC"/>
    <w:rsid w:val="00E30DBA"/>
    <w:rsid w:val="00E35F9F"/>
    <w:rsid w:val="00E36320"/>
    <w:rsid w:val="00E36925"/>
    <w:rsid w:val="00E36936"/>
    <w:rsid w:val="00E3707F"/>
    <w:rsid w:val="00E3711C"/>
    <w:rsid w:val="00E403AA"/>
    <w:rsid w:val="00E41534"/>
    <w:rsid w:val="00E41DE3"/>
    <w:rsid w:val="00E42E01"/>
    <w:rsid w:val="00E44692"/>
    <w:rsid w:val="00E45BE9"/>
    <w:rsid w:val="00E45F03"/>
    <w:rsid w:val="00E470D9"/>
    <w:rsid w:val="00E47DFD"/>
    <w:rsid w:val="00E56537"/>
    <w:rsid w:val="00E56909"/>
    <w:rsid w:val="00E56910"/>
    <w:rsid w:val="00E575A7"/>
    <w:rsid w:val="00E57DBB"/>
    <w:rsid w:val="00E60236"/>
    <w:rsid w:val="00E627EC"/>
    <w:rsid w:val="00E6462D"/>
    <w:rsid w:val="00E64D29"/>
    <w:rsid w:val="00E64D65"/>
    <w:rsid w:val="00E65603"/>
    <w:rsid w:val="00E67191"/>
    <w:rsid w:val="00E672BB"/>
    <w:rsid w:val="00E70151"/>
    <w:rsid w:val="00E71547"/>
    <w:rsid w:val="00E72173"/>
    <w:rsid w:val="00E725AE"/>
    <w:rsid w:val="00E72920"/>
    <w:rsid w:val="00E72C37"/>
    <w:rsid w:val="00E760AF"/>
    <w:rsid w:val="00E80095"/>
    <w:rsid w:val="00E81A2B"/>
    <w:rsid w:val="00E81B96"/>
    <w:rsid w:val="00E82F28"/>
    <w:rsid w:val="00E8477E"/>
    <w:rsid w:val="00E84889"/>
    <w:rsid w:val="00E8631A"/>
    <w:rsid w:val="00E90228"/>
    <w:rsid w:val="00E9118F"/>
    <w:rsid w:val="00E926EE"/>
    <w:rsid w:val="00E95809"/>
    <w:rsid w:val="00E965B1"/>
    <w:rsid w:val="00E9799A"/>
    <w:rsid w:val="00EA05B7"/>
    <w:rsid w:val="00EA0E09"/>
    <w:rsid w:val="00EA1006"/>
    <w:rsid w:val="00EA1DD6"/>
    <w:rsid w:val="00EA31D4"/>
    <w:rsid w:val="00EA566D"/>
    <w:rsid w:val="00EA5753"/>
    <w:rsid w:val="00EA63EA"/>
    <w:rsid w:val="00EA74E7"/>
    <w:rsid w:val="00EA7D58"/>
    <w:rsid w:val="00EB3609"/>
    <w:rsid w:val="00EB3923"/>
    <w:rsid w:val="00EB4040"/>
    <w:rsid w:val="00EC41BE"/>
    <w:rsid w:val="00EC43CE"/>
    <w:rsid w:val="00EC54F3"/>
    <w:rsid w:val="00EC5A9F"/>
    <w:rsid w:val="00EC5AE0"/>
    <w:rsid w:val="00EC6541"/>
    <w:rsid w:val="00ED190A"/>
    <w:rsid w:val="00ED4D16"/>
    <w:rsid w:val="00ED4D4C"/>
    <w:rsid w:val="00ED538C"/>
    <w:rsid w:val="00ED57F6"/>
    <w:rsid w:val="00ED5B67"/>
    <w:rsid w:val="00ED618C"/>
    <w:rsid w:val="00ED77EA"/>
    <w:rsid w:val="00EE0C71"/>
    <w:rsid w:val="00EE1922"/>
    <w:rsid w:val="00EE2634"/>
    <w:rsid w:val="00EE2889"/>
    <w:rsid w:val="00EE3153"/>
    <w:rsid w:val="00EE3745"/>
    <w:rsid w:val="00EE3F21"/>
    <w:rsid w:val="00EE46AC"/>
    <w:rsid w:val="00EE5F0E"/>
    <w:rsid w:val="00EF0292"/>
    <w:rsid w:val="00EF0A4F"/>
    <w:rsid w:val="00EF10D0"/>
    <w:rsid w:val="00EF113A"/>
    <w:rsid w:val="00EF298A"/>
    <w:rsid w:val="00EF36D4"/>
    <w:rsid w:val="00EF7063"/>
    <w:rsid w:val="00EF710D"/>
    <w:rsid w:val="00F00D8D"/>
    <w:rsid w:val="00F01B2A"/>
    <w:rsid w:val="00F01E96"/>
    <w:rsid w:val="00F02FAD"/>
    <w:rsid w:val="00F037FE"/>
    <w:rsid w:val="00F05B26"/>
    <w:rsid w:val="00F05F0C"/>
    <w:rsid w:val="00F06EC6"/>
    <w:rsid w:val="00F0717C"/>
    <w:rsid w:val="00F1106C"/>
    <w:rsid w:val="00F111F9"/>
    <w:rsid w:val="00F11D6D"/>
    <w:rsid w:val="00F1202D"/>
    <w:rsid w:val="00F1393E"/>
    <w:rsid w:val="00F139CF"/>
    <w:rsid w:val="00F14026"/>
    <w:rsid w:val="00F14B98"/>
    <w:rsid w:val="00F14C21"/>
    <w:rsid w:val="00F15144"/>
    <w:rsid w:val="00F1532A"/>
    <w:rsid w:val="00F1633C"/>
    <w:rsid w:val="00F16D21"/>
    <w:rsid w:val="00F1730F"/>
    <w:rsid w:val="00F1739A"/>
    <w:rsid w:val="00F2223E"/>
    <w:rsid w:val="00F22DFC"/>
    <w:rsid w:val="00F30275"/>
    <w:rsid w:val="00F31999"/>
    <w:rsid w:val="00F4105E"/>
    <w:rsid w:val="00F41393"/>
    <w:rsid w:val="00F42C5C"/>
    <w:rsid w:val="00F43C30"/>
    <w:rsid w:val="00F44A29"/>
    <w:rsid w:val="00F476BC"/>
    <w:rsid w:val="00F47C25"/>
    <w:rsid w:val="00F51005"/>
    <w:rsid w:val="00F529FC"/>
    <w:rsid w:val="00F52A82"/>
    <w:rsid w:val="00F56C0A"/>
    <w:rsid w:val="00F6031B"/>
    <w:rsid w:val="00F60F04"/>
    <w:rsid w:val="00F62170"/>
    <w:rsid w:val="00F64522"/>
    <w:rsid w:val="00F67547"/>
    <w:rsid w:val="00F67F36"/>
    <w:rsid w:val="00F70953"/>
    <w:rsid w:val="00F70B8A"/>
    <w:rsid w:val="00F70C22"/>
    <w:rsid w:val="00F713A4"/>
    <w:rsid w:val="00F714A7"/>
    <w:rsid w:val="00F727D6"/>
    <w:rsid w:val="00F738FA"/>
    <w:rsid w:val="00F74F70"/>
    <w:rsid w:val="00F75394"/>
    <w:rsid w:val="00F758C2"/>
    <w:rsid w:val="00F76804"/>
    <w:rsid w:val="00F76F75"/>
    <w:rsid w:val="00F80655"/>
    <w:rsid w:val="00F831A4"/>
    <w:rsid w:val="00F84651"/>
    <w:rsid w:val="00F85B15"/>
    <w:rsid w:val="00F90184"/>
    <w:rsid w:val="00F92D9E"/>
    <w:rsid w:val="00F93D68"/>
    <w:rsid w:val="00F948CB"/>
    <w:rsid w:val="00F9623C"/>
    <w:rsid w:val="00F96871"/>
    <w:rsid w:val="00F96C13"/>
    <w:rsid w:val="00FA0ECF"/>
    <w:rsid w:val="00FA167D"/>
    <w:rsid w:val="00FA2279"/>
    <w:rsid w:val="00FA5E41"/>
    <w:rsid w:val="00FA5F2C"/>
    <w:rsid w:val="00FA723D"/>
    <w:rsid w:val="00FA7F0A"/>
    <w:rsid w:val="00FB06DE"/>
    <w:rsid w:val="00FB0FC9"/>
    <w:rsid w:val="00FB23D7"/>
    <w:rsid w:val="00FB429F"/>
    <w:rsid w:val="00FB4917"/>
    <w:rsid w:val="00FB49DE"/>
    <w:rsid w:val="00FB6F93"/>
    <w:rsid w:val="00FC0182"/>
    <w:rsid w:val="00FC079D"/>
    <w:rsid w:val="00FC0805"/>
    <w:rsid w:val="00FC08E5"/>
    <w:rsid w:val="00FC0CA7"/>
    <w:rsid w:val="00FC2D92"/>
    <w:rsid w:val="00FC4C4C"/>
    <w:rsid w:val="00FD090E"/>
    <w:rsid w:val="00FD0ABB"/>
    <w:rsid w:val="00FD188D"/>
    <w:rsid w:val="00FD2250"/>
    <w:rsid w:val="00FD460A"/>
    <w:rsid w:val="00FD4D4D"/>
    <w:rsid w:val="00FD59B5"/>
    <w:rsid w:val="00FD65A3"/>
    <w:rsid w:val="00FD6E18"/>
    <w:rsid w:val="00FD7C8A"/>
    <w:rsid w:val="00FD7D24"/>
    <w:rsid w:val="00FE06F0"/>
    <w:rsid w:val="00FE162D"/>
    <w:rsid w:val="00FE1931"/>
    <w:rsid w:val="00FE24AF"/>
    <w:rsid w:val="00FE2DA9"/>
    <w:rsid w:val="00FE3E69"/>
    <w:rsid w:val="00FE41CA"/>
    <w:rsid w:val="00FE43C5"/>
    <w:rsid w:val="00FE443B"/>
    <w:rsid w:val="00FE49E8"/>
    <w:rsid w:val="00FE4C3C"/>
    <w:rsid w:val="00FE53F3"/>
    <w:rsid w:val="00FE6B7E"/>
    <w:rsid w:val="00FE7184"/>
    <w:rsid w:val="00FE7CF1"/>
    <w:rsid w:val="00FF0137"/>
    <w:rsid w:val="00FF0408"/>
    <w:rsid w:val="00FF07DE"/>
    <w:rsid w:val="00FF36AF"/>
    <w:rsid w:val="00FF3974"/>
    <w:rsid w:val="00FF5652"/>
    <w:rsid w:val="00FF6CAB"/>
    <w:rsid w:val="00FF7EE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stockticker"/>
  <w:shapeDefaults>
    <o:shapedefaults v:ext="edit" spidmax="38913"/>
    <o:shapelayout v:ext="edit">
      <o:idmap v:ext="edit" data="1"/>
    </o:shapelayout>
  </w:shapeDefaults>
  <w:decimalSymbol w:val=","/>
  <w:listSeparator w:val=","/>
  <w14:docId w14:val="763DA97B"/>
  <w15:docId w15:val="{1ED7055B-432E-4FB8-8DCD-F0A1A9CC2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7FE"/>
    <w:pPr>
      <w:tabs>
        <w:tab w:val="left" w:pos="567"/>
      </w:tabs>
      <w:spacing w:line="260" w:lineRule="exact"/>
    </w:pPr>
    <w:rPr>
      <w:sz w:val="22"/>
      <w:lang w:eastAsia="en-US"/>
    </w:rPr>
  </w:style>
  <w:style w:type="paragraph" w:styleId="Heading1">
    <w:name w:val="heading 1"/>
    <w:basedOn w:val="Normal"/>
    <w:next w:val="Normal"/>
    <w:link w:val="Heading1Char"/>
    <w:uiPriority w:val="9"/>
    <w:qFormat/>
    <w:rsid w:val="00654C2E"/>
    <w:pPr>
      <w:keepNext/>
      <w:spacing w:before="240" w:after="60"/>
      <w:outlineLvl w:val="0"/>
    </w:pPr>
    <w:rPr>
      <w:rFonts w:ascii="Cambria" w:hAnsi="Cambria"/>
      <w:b/>
      <w:bCs/>
      <w:kern w:val="32"/>
      <w:sz w:val="32"/>
      <w:szCs w:val="32"/>
    </w:rPr>
  </w:style>
  <w:style w:type="paragraph" w:styleId="Heading3">
    <w:name w:val="heading 3"/>
    <w:basedOn w:val="Normal"/>
    <w:next w:val="Normal"/>
    <w:link w:val="Heading3Char"/>
    <w:qFormat/>
    <w:rsid w:val="00F1532A"/>
    <w:pPr>
      <w:keepNext/>
      <w:tabs>
        <w:tab w:val="clear" w:pos="567"/>
      </w:tabs>
      <w:spacing w:before="240" w:after="60" w:line="240" w:lineRule="auto"/>
      <w:outlineLvl w:val="2"/>
    </w:pPr>
    <w:rPr>
      <w:rFonts w:ascii="Arial" w:hAnsi="Arial"/>
      <w:b/>
      <w:bCs/>
      <w:sz w:val="26"/>
      <w:szCs w:val="26"/>
      <w:lang w:val="en-GB"/>
    </w:rPr>
  </w:style>
  <w:style w:type="paragraph" w:styleId="Heading4">
    <w:name w:val="heading 4"/>
    <w:basedOn w:val="Normal"/>
    <w:next w:val="Normal"/>
    <w:link w:val="Heading4Char"/>
    <w:qFormat/>
    <w:rsid w:val="00F1532A"/>
    <w:pPr>
      <w:keepNext/>
      <w:spacing w:before="240" w:after="60"/>
      <w:outlineLvl w:val="3"/>
    </w:pPr>
    <w:rPr>
      <w:b/>
      <w:bCs/>
      <w:sz w:val="28"/>
      <w:szCs w:val="28"/>
    </w:rPr>
  </w:style>
  <w:style w:type="paragraph" w:styleId="Heading5">
    <w:name w:val="heading 5"/>
    <w:basedOn w:val="Normal"/>
    <w:next w:val="Normal"/>
    <w:qFormat/>
    <w:rsid w:val="0031758A"/>
    <w:pPr>
      <w:keepNext/>
      <w:tabs>
        <w:tab w:val="clear" w:pos="567"/>
      </w:tabs>
      <w:jc w:val="center"/>
      <w:outlineLvl w:val="4"/>
    </w:pPr>
    <w:rPr>
      <w:b/>
      <w:noProof/>
    </w:rPr>
  </w:style>
  <w:style w:type="paragraph" w:styleId="Heading6">
    <w:name w:val="heading 6"/>
    <w:basedOn w:val="Normal"/>
    <w:next w:val="Normal"/>
    <w:qFormat/>
    <w:rsid w:val="00F1532A"/>
    <w:pPr>
      <w:tabs>
        <w:tab w:val="clear" w:pos="567"/>
      </w:tabs>
      <w:spacing w:before="240" w:after="60" w:line="240" w:lineRule="auto"/>
      <w:outlineLvl w:val="5"/>
    </w:pPr>
    <w:rPr>
      <w:b/>
      <w:bCs/>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1758A"/>
    <w:pPr>
      <w:tabs>
        <w:tab w:val="center" w:pos="4153"/>
        <w:tab w:val="right" w:pos="8306"/>
      </w:tabs>
      <w:spacing w:line="240" w:lineRule="auto"/>
    </w:pPr>
    <w:rPr>
      <w:rFonts w:ascii="Helvetica" w:hAnsi="Helvetica"/>
      <w:sz w:val="20"/>
    </w:rPr>
  </w:style>
  <w:style w:type="paragraph" w:styleId="Footer">
    <w:name w:val="footer"/>
    <w:basedOn w:val="Normal"/>
    <w:rsid w:val="0031758A"/>
    <w:pPr>
      <w:tabs>
        <w:tab w:val="clear" w:pos="567"/>
        <w:tab w:val="center" w:pos="4536"/>
        <w:tab w:val="center" w:pos="8930"/>
      </w:tabs>
      <w:spacing w:line="240" w:lineRule="auto"/>
    </w:pPr>
    <w:rPr>
      <w:rFonts w:ascii="Helvetica" w:hAnsi="Helvetica"/>
      <w:sz w:val="16"/>
    </w:rPr>
  </w:style>
  <w:style w:type="paragraph" w:styleId="BodyText">
    <w:name w:val="Body Text"/>
    <w:basedOn w:val="Normal"/>
    <w:link w:val="BodyTextChar"/>
    <w:rsid w:val="0031758A"/>
    <w:pPr>
      <w:tabs>
        <w:tab w:val="clear" w:pos="567"/>
      </w:tabs>
      <w:spacing w:line="240" w:lineRule="auto"/>
      <w:jc w:val="both"/>
    </w:pPr>
  </w:style>
  <w:style w:type="paragraph" w:styleId="EndnoteText">
    <w:name w:val="endnote text"/>
    <w:basedOn w:val="Normal"/>
    <w:semiHidden/>
    <w:rsid w:val="0031758A"/>
    <w:pPr>
      <w:spacing w:line="240" w:lineRule="auto"/>
    </w:pPr>
  </w:style>
  <w:style w:type="paragraph" w:styleId="BodyText2">
    <w:name w:val="Body Text 2"/>
    <w:basedOn w:val="Normal"/>
    <w:rsid w:val="0031758A"/>
    <w:pPr>
      <w:spacing w:line="240" w:lineRule="auto"/>
      <w:ind w:left="567" w:hanging="567"/>
    </w:pPr>
    <w:rPr>
      <w:b/>
    </w:rPr>
  </w:style>
  <w:style w:type="character" w:styleId="PageNumber">
    <w:name w:val="page number"/>
    <w:basedOn w:val="DefaultParagraphFont"/>
    <w:rsid w:val="0031758A"/>
  </w:style>
  <w:style w:type="paragraph" w:styleId="BodyTextIndent3">
    <w:name w:val="Body Text Indent 3"/>
    <w:basedOn w:val="Normal"/>
    <w:rsid w:val="0031758A"/>
    <w:pPr>
      <w:spacing w:line="240" w:lineRule="auto"/>
      <w:ind w:left="567" w:hanging="567"/>
    </w:pPr>
  </w:style>
  <w:style w:type="paragraph" w:styleId="BodyTextIndent">
    <w:name w:val="Body Text Indent"/>
    <w:basedOn w:val="Normal"/>
    <w:rsid w:val="0031758A"/>
    <w:pPr>
      <w:tabs>
        <w:tab w:val="clear" w:pos="567"/>
      </w:tabs>
      <w:spacing w:line="240" w:lineRule="auto"/>
      <w:jc w:val="both"/>
    </w:pPr>
    <w:rPr>
      <w:lang w:eastAsia="de-DE"/>
    </w:rPr>
  </w:style>
  <w:style w:type="paragraph" w:styleId="BodyTextIndent2">
    <w:name w:val="Body Text Indent 2"/>
    <w:basedOn w:val="Normal"/>
    <w:link w:val="BodyTextIndent2Char"/>
    <w:rsid w:val="0031758A"/>
    <w:pPr>
      <w:tabs>
        <w:tab w:val="left" w:pos="709"/>
      </w:tabs>
      <w:spacing w:line="240" w:lineRule="auto"/>
      <w:ind w:left="567" w:hanging="567"/>
      <w:jc w:val="both"/>
    </w:pPr>
    <w:rPr>
      <w:lang w:eastAsia="x-none"/>
    </w:rPr>
  </w:style>
  <w:style w:type="character" w:styleId="FootnoteReference">
    <w:name w:val="footnote reference"/>
    <w:semiHidden/>
    <w:rsid w:val="00F1532A"/>
    <w:rPr>
      <w:vertAlign w:val="superscript"/>
    </w:rPr>
  </w:style>
  <w:style w:type="paragraph" w:styleId="FootnoteText">
    <w:name w:val="footnote text"/>
    <w:basedOn w:val="Normal"/>
    <w:semiHidden/>
    <w:rsid w:val="00F1532A"/>
    <w:pPr>
      <w:tabs>
        <w:tab w:val="clear" w:pos="567"/>
      </w:tabs>
      <w:spacing w:line="240" w:lineRule="auto"/>
      <w:jc w:val="both"/>
    </w:pPr>
    <w:rPr>
      <w:sz w:val="20"/>
      <w:lang w:val="en-GB"/>
    </w:rPr>
  </w:style>
  <w:style w:type="paragraph" w:styleId="BalloonText">
    <w:name w:val="Balloon Text"/>
    <w:basedOn w:val="Normal"/>
    <w:semiHidden/>
    <w:rsid w:val="009E6638"/>
    <w:rPr>
      <w:rFonts w:ascii="Tahoma" w:hAnsi="Tahoma" w:cs="Tahoma"/>
      <w:sz w:val="16"/>
      <w:szCs w:val="16"/>
    </w:rPr>
  </w:style>
  <w:style w:type="character" w:styleId="CommentReference">
    <w:name w:val="annotation reference"/>
    <w:uiPriority w:val="99"/>
    <w:semiHidden/>
    <w:rsid w:val="00C15AD2"/>
    <w:rPr>
      <w:sz w:val="16"/>
      <w:szCs w:val="16"/>
    </w:rPr>
  </w:style>
  <w:style w:type="paragraph" w:styleId="CommentText">
    <w:name w:val="annotation text"/>
    <w:basedOn w:val="Normal"/>
    <w:link w:val="CommentTextChar"/>
    <w:uiPriority w:val="99"/>
    <w:rsid w:val="00C15AD2"/>
    <w:pPr>
      <w:tabs>
        <w:tab w:val="clear" w:pos="567"/>
      </w:tabs>
      <w:spacing w:line="240" w:lineRule="auto"/>
    </w:pPr>
    <w:rPr>
      <w:sz w:val="20"/>
      <w:lang w:eastAsia="nb-NO"/>
    </w:rPr>
  </w:style>
  <w:style w:type="paragraph" w:styleId="CommentSubject">
    <w:name w:val="annotation subject"/>
    <w:basedOn w:val="CommentText"/>
    <w:next w:val="CommentText"/>
    <w:semiHidden/>
    <w:rsid w:val="00E178D4"/>
    <w:pPr>
      <w:tabs>
        <w:tab w:val="left" w:pos="567"/>
      </w:tabs>
      <w:spacing w:line="260" w:lineRule="exact"/>
    </w:pPr>
    <w:rPr>
      <w:b/>
      <w:bCs/>
      <w:lang w:eastAsia="en-US"/>
    </w:rPr>
  </w:style>
  <w:style w:type="table" w:styleId="TableGrid">
    <w:name w:val="Table Grid"/>
    <w:basedOn w:val="TableNormal"/>
    <w:rsid w:val="00825FB1"/>
    <w:pPr>
      <w:tabs>
        <w:tab w:val="left" w:pos="567"/>
      </w:tabs>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95A66"/>
    <w:rPr>
      <w:color w:val="0000FF"/>
      <w:u w:val="single"/>
    </w:rPr>
  </w:style>
  <w:style w:type="character" w:customStyle="1" w:styleId="shorttext1">
    <w:name w:val="short_text1"/>
    <w:rsid w:val="00FD2250"/>
    <w:rPr>
      <w:sz w:val="29"/>
      <w:szCs w:val="29"/>
    </w:rPr>
  </w:style>
  <w:style w:type="character" w:customStyle="1" w:styleId="longtext1">
    <w:name w:val="long_text1"/>
    <w:rsid w:val="00FD2250"/>
    <w:rPr>
      <w:sz w:val="20"/>
      <w:szCs w:val="20"/>
    </w:rPr>
  </w:style>
  <w:style w:type="character" w:customStyle="1" w:styleId="mediumtext1">
    <w:name w:val="medium_text1"/>
    <w:rsid w:val="00FD2250"/>
    <w:rPr>
      <w:sz w:val="24"/>
      <w:szCs w:val="24"/>
    </w:rPr>
  </w:style>
  <w:style w:type="character" w:customStyle="1" w:styleId="Heading3Char">
    <w:name w:val="Heading 3 Char"/>
    <w:link w:val="Heading3"/>
    <w:rsid w:val="005E1A18"/>
    <w:rPr>
      <w:rFonts w:ascii="Arial" w:hAnsi="Arial" w:cs="Arial"/>
      <w:b/>
      <w:bCs/>
      <w:sz w:val="26"/>
      <w:szCs w:val="26"/>
      <w:lang w:val="en-GB" w:eastAsia="en-US"/>
    </w:rPr>
  </w:style>
  <w:style w:type="character" w:customStyle="1" w:styleId="Heading4Char">
    <w:name w:val="Heading 4 Char"/>
    <w:link w:val="Heading4"/>
    <w:rsid w:val="005E1A18"/>
    <w:rPr>
      <w:b/>
      <w:bCs/>
      <w:sz w:val="28"/>
      <w:szCs w:val="28"/>
      <w:lang w:val="nb-NO" w:eastAsia="en-US"/>
    </w:rPr>
  </w:style>
  <w:style w:type="character" w:customStyle="1" w:styleId="BodyTextIndent2Char">
    <w:name w:val="Body Text Indent 2 Char"/>
    <w:link w:val="BodyTextIndent2"/>
    <w:rsid w:val="005E1A18"/>
    <w:rPr>
      <w:sz w:val="22"/>
      <w:lang w:val="nb-NO"/>
    </w:rPr>
  </w:style>
  <w:style w:type="paragraph" w:styleId="Revision">
    <w:name w:val="Revision"/>
    <w:hidden/>
    <w:uiPriority w:val="99"/>
    <w:semiHidden/>
    <w:rsid w:val="000F0111"/>
    <w:rPr>
      <w:sz w:val="22"/>
      <w:lang w:eastAsia="en-US"/>
    </w:rPr>
  </w:style>
  <w:style w:type="paragraph" w:styleId="NoSpacing">
    <w:name w:val="No Spacing"/>
    <w:uiPriority w:val="1"/>
    <w:qFormat/>
    <w:rsid w:val="002F582F"/>
    <w:pPr>
      <w:tabs>
        <w:tab w:val="left" w:pos="567"/>
      </w:tabs>
    </w:pPr>
    <w:rPr>
      <w:sz w:val="22"/>
      <w:lang w:eastAsia="en-US"/>
    </w:rPr>
  </w:style>
  <w:style w:type="paragraph" w:styleId="DocumentMap">
    <w:name w:val="Document Map"/>
    <w:basedOn w:val="Normal"/>
    <w:link w:val="DocumentMapChar"/>
    <w:uiPriority w:val="99"/>
    <w:semiHidden/>
    <w:unhideWhenUsed/>
    <w:rsid w:val="006E6159"/>
    <w:rPr>
      <w:rFonts w:ascii="Tahoma" w:hAnsi="Tahoma"/>
      <w:sz w:val="16"/>
      <w:szCs w:val="16"/>
    </w:rPr>
  </w:style>
  <w:style w:type="character" w:customStyle="1" w:styleId="DocumentMapChar">
    <w:name w:val="Document Map Char"/>
    <w:link w:val="DocumentMap"/>
    <w:uiPriority w:val="99"/>
    <w:semiHidden/>
    <w:rsid w:val="006E6159"/>
    <w:rPr>
      <w:rFonts w:ascii="Tahoma" w:hAnsi="Tahoma" w:cs="Tahoma"/>
      <w:sz w:val="16"/>
      <w:szCs w:val="16"/>
      <w:lang w:val="nb-NO" w:eastAsia="en-US"/>
    </w:rPr>
  </w:style>
  <w:style w:type="character" w:customStyle="1" w:styleId="Heading1Char">
    <w:name w:val="Heading 1 Char"/>
    <w:link w:val="Heading1"/>
    <w:uiPriority w:val="9"/>
    <w:rsid w:val="00654C2E"/>
    <w:rPr>
      <w:rFonts w:ascii="Cambria" w:eastAsia="Times New Roman" w:hAnsi="Cambria" w:cs="Times New Roman"/>
      <w:b/>
      <w:bCs/>
      <w:kern w:val="32"/>
      <w:sz w:val="32"/>
      <w:szCs w:val="32"/>
      <w:lang w:val="nb-NO" w:eastAsia="en-US"/>
    </w:rPr>
  </w:style>
  <w:style w:type="paragraph" w:customStyle="1" w:styleId="PARAGRAPHETEXTEEN">
    <w:name w:val="PARAGRAPHE TEXTE EN"/>
    <w:rsid w:val="00714036"/>
    <w:pPr>
      <w:spacing w:before="240" w:line="240" w:lineRule="exact"/>
      <w:ind w:left="1871"/>
    </w:pPr>
    <w:rPr>
      <w:rFonts w:ascii="Helv" w:hAnsi="Helv"/>
      <w:sz w:val="22"/>
      <w:lang w:val="fr-FR" w:eastAsia="fr-FR"/>
    </w:rPr>
  </w:style>
  <w:style w:type="paragraph" w:styleId="NormalWeb">
    <w:name w:val="Normal (Web)"/>
    <w:basedOn w:val="Normal"/>
    <w:uiPriority w:val="99"/>
    <w:semiHidden/>
    <w:unhideWhenUsed/>
    <w:rsid w:val="0039147D"/>
    <w:pPr>
      <w:tabs>
        <w:tab w:val="clear" w:pos="567"/>
      </w:tabs>
      <w:spacing w:before="100" w:beforeAutospacing="1" w:after="100" w:afterAutospacing="1" w:line="240" w:lineRule="auto"/>
    </w:pPr>
    <w:rPr>
      <w:sz w:val="24"/>
      <w:szCs w:val="24"/>
      <w:lang w:val="de-AT" w:eastAsia="de-AT"/>
    </w:rPr>
  </w:style>
  <w:style w:type="paragraph" w:customStyle="1" w:styleId="KeinLeerraum1">
    <w:name w:val="Kein Leerraum1"/>
    <w:uiPriority w:val="1"/>
    <w:qFormat/>
    <w:rsid w:val="00FA723D"/>
    <w:pPr>
      <w:tabs>
        <w:tab w:val="left" w:pos="567"/>
      </w:tabs>
    </w:pPr>
    <w:rPr>
      <w:sz w:val="22"/>
      <w:lang w:eastAsia="en-US"/>
    </w:rPr>
  </w:style>
  <w:style w:type="character" w:customStyle="1" w:styleId="BodyTextChar">
    <w:name w:val="Body Text Char"/>
    <w:link w:val="BodyText"/>
    <w:rsid w:val="00FA723D"/>
    <w:rPr>
      <w:sz w:val="22"/>
      <w:lang w:val="nb-NO" w:eastAsia="en-US" w:bidi="ar-SA"/>
    </w:rPr>
  </w:style>
  <w:style w:type="character" w:customStyle="1" w:styleId="HeaderChar">
    <w:name w:val="Header Char"/>
    <w:link w:val="Header"/>
    <w:uiPriority w:val="99"/>
    <w:rsid w:val="00C67EED"/>
    <w:rPr>
      <w:rFonts w:ascii="Helvetica" w:hAnsi="Helvetica"/>
      <w:lang w:val="nb-NO" w:eastAsia="en-US" w:bidi="ar-SA"/>
    </w:rPr>
  </w:style>
  <w:style w:type="character" w:customStyle="1" w:styleId="BodytextAgencyChar">
    <w:name w:val="Body text (Agency) Char"/>
    <w:link w:val="BodytextAgency"/>
    <w:locked/>
    <w:rsid w:val="003F718B"/>
    <w:rPr>
      <w:rFonts w:ascii="Verdana" w:eastAsia="Verdana" w:hAnsi="Verdana" w:cs="Verdana"/>
      <w:sz w:val="18"/>
      <w:szCs w:val="18"/>
      <w:lang w:val="en-GB" w:eastAsia="en-GB"/>
    </w:rPr>
  </w:style>
  <w:style w:type="paragraph" w:customStyle="1" w:styleId="BodytextAgency">
    <w:name w:val="Body text (Agency)"/>
    <w:basedOn w:val="Normal"/>
    <w:link w:val="BodytextAgencyChar"/>
    <w:rsid w:val="003F718B"/>
    <w:pPr>
      <w:tabs>
        <w:tab w:val="clear" w:pos="567"/>
      </w:tabs>
      <w:spacing w:after="140" w:line="280" w:lineRule="atLeast"/>
    </w:pPr>
    <w:rPr>
      <w:rFonts w:ascii="Verdana" w:eastAsia="Verdana" w:hAnsi="Verdana" w:cs="Verdana"/>
      <w:sz w:val="18"/>
      <w:szCs w:val="18"/>
      <w:lang w:val="en-GB" w:eastAsia="en-GB"/>
    </w:rPr>
  </w:style>
  <w:style w:type="paragraph" w:styleId="HTMLPreformatted">
    <w:name w:val="HTML Preformatted"/>
    <w:basedOn w:val="Normal"/>
    <w:link w:val="HTMLPreformattedChar"/>
    <w:uiPriority w:val="99"/>
    <w:semiHidden/>
    <w:unhideWhenUsed/>
    <w:rsid w:val="008E5174"/>
    <w:pPr>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lang w:val="da-DK" w:eastAsia="da-DK"/>
    </w:rPr>
  </w:style>
  <w:style w:type="character" w:customStyle="1" w:styleId="HTMLPreformattedChar">
    <w:name w:val="HTML Preformatted Char"/>
    <w:basedOn w:val="DefaultParagraphFont"/>
    <w:link w:val="HTMLPreformatted"/>
    <w:uiPriority w:val="99"/>
    <w:semiHidden/>
    <w:rsid w:val="008E5174"/>
    <w:rPr>
      <w:rFonts w:ascii="Courier New" w:hAnsi="Courier New" w:cs="Courier New"/>
      <w:lang w:val="da-DK" w:eastAsia="da-DK"/>
    </w:rPr>
  </w:style>
  <w:style w:type="character" w:customStyle="1" w:styleId="shorttext">
    <w:name w:val="short_text"/>
    <w:basedOn w:val="DefaultParagraphFont"/>
    <w:rsid w:val="00735E0F"/>
  </w:style>
  <w:style w:type="character" w:customStyle="1" w:styleId="CommentTextChar">
    <w:name w:val="Comment Text Char"/>
    <w:link w:val="CommentText"/>
    <w:uiPriority w:val="99"/>
    <w:rsid w:val="00FA5F2C"/>
  </w:style>
  <w:style w:type="paragraph" w:styleId="ListParagraph">
    <w:name w:val="List Paragraph"/>
    <w:basedOn w:val="Normal"/>
    <w:uiPriority w:val="34"/>
    <w:qFormat/>
    <w:rsid w:val="00F14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73957">
      <w:bodyDiv w:val="1"/>
      <w:marLeft w:val="0"/>
      <w:marRight w:val="0"/>
      <w:marTop w:val="0"/>
      <w:marBottom w:val="0"/>
      <w:divBdr>
        <w:top w:val="none" w:sz="0" w:space="0" w:color="auto"/>
        <w:left w:val="none" w:sz="0" w:space="0" w:color="auto"/>
        <w:bottom w:val="none" w:sz="0" w:space="0" w:color="auto"/>
        <w:right w:val="none" w:sz="0" w:space="0" w:color="auto"/>
      </w:divBdr>
    </w:div>
    <w:div w:id="180709639">
      <w:bodyDiv w:val="1"/>
      <w:marLeft w:val="0"/>
      <w:marRight w:val="0"/>
      <w:marTop w:val="0"/>
      <w:marBottom w:val="0"/>
      <w:divBdr>
        <w:top w:val="none" w:sz="0" w:space="0" w:color="auto"/>
        <w:left w:val="none" w:sz="0" w:space="0" w:color="auto"/>
        <w:bottom w:val="none" w:sz="0" w:space="0" w:color="auto"/>
        <w:right w:val="none" w:sz="0" w:space="0" w:color="auto"/>
      </w:divBdr>
    </w:div>
    <w:div w:id="237331238">
      <w:bodyDiv w:val="1"/>
      <w:marLeft w:val="0"/>
      <w:marRight w:val="0"/>
      <w:marTop w:val="0"/>
      <w:marBottom w:val="0"/>
      <w:divBdr>
        <w:top w:val="none" w:sz="0" w:space="0" w:color="auto"/>
        <w:left w:val="none" w:sz="0" w:space="0" w:color="auto"/>
        <w:bottom w:val="none" w:sz="0" w:space="0" w:color="auto"/>
        <w:right w:val="none" w:sz="0" w:space="0" w:color="auto"/>
      </w:divBdr>
    </w:div>
    <w:div w:id="279797515">
      <w:bodyDiv w:val="1"/>
      <w:marLeft w:val="0"/>
      <w:marRight w:val="0"/>
      <w:marTop w:val="0"/>
      <w:marBottom w:val="0"/>
      <w:divBdr>
        <w:top w:val="none" w:sz="0" w:space="0" w:color="auto"/>
        <w:left w:val="none" w:sz="0" w:space="0" w:color="auto"/>
        <w:bottom w:val="none" w:sz="0" w:space="0" w:color="auto"/>
        <w:right w:val="none" w:sz="0" w:space="0" w:color="auto"/>
      </w:divBdr>
    </w:div>
    <w:div w:id="282545372">
      <w:bodyDiv w:val="1"/>
      <w:marLeft w:val="0"/>
      <w:marRight w:val="0"/>
      <w:marTop w:val="0"/>
      <w:marBottom w:val="0"/>
      <w:divBdr>
        <w:top w:val="none" w:sz="0" w:space="0" w:color="auto"/>
        <w:left w:val="none" w:sz="0" w:space="0" w:color="auto"/>
        <w:bottom w:val="none" w:sz="0" w:space="0" w:color="auto"/>
        <w:right w:val="none" w:sz="0" w:space="0" w:color="auto"/>
      </w:divBdr>
    </w:div>
    <w:div w:id="298611959">
      <w:bodyDiv w:val="1"/>
      <w:marLeft w:val="0"/>
      <w:marRight w:val="0"/>
      <w:marTop w:val="0"/>
      <w:marBottom w:val="0"/>
      <w:divBdr>
        <w:top w:val="none" w:sz="0" w:space="0" w:color="auto"/>
        <w:left w:val="none" w:sz="0" w:space="0" w:color="auto"/>
        <w:bottom w:val="none" w:sz="0" w:space="0" w:color="auto"/>
        <w:right w:val="none" w:sz="0" w:space="0" w:color="auto"/>
      </w:divBdr>
    </w:div>
    <w:div w:id="319892091">
      <w:bodyDiv w:val="1"/>
      <w:marLeft w:val="0"/>
      <w:marRight w:val="0"/>
      <w:marTop w:val="0"/>
      <w:marBottom w:val="0"/>
      <w:divBdr>
        <w:top w:val="none" w:sz="0" w:space="0" w:color="auto"/>
        <w:left w:val="none" w:sz="0" w:space="0" w:color="auto"/>
        <w:bottom w:val="none" w:sz="0" w:space="0" w:color="auto"/>
        <w:right w:val="none" w:sz="0" w:space="0" w:color="auto"/>
      </w:divBdr>
    </w:div>
    <w:div w:id="368920321">
      <w:bodyDiv w:val="1"/>
      <w:marLeft w:val="0"/>
      <w:marRight w:val="0"/>
      <w:marTop w:val="0"/>
      <w:marBottom w:val="0"/>
      <w:divBdr>
        <w:top w:val="none" w:sz="0" w:space="0" w:color="auto"/>
        <w:left w:val="none" w:sz="0" w:space="0" w:color="auto"/>
        <w:bottom w:val="none" w:sz="0" w:space="0" w:color="auto"/>
        <w:right w:val="none" w:sz="0" w:space="0" w:color="auto"/>
      </w:divBdr>
    </w:div>
    <w:div w:id="378818776">
      <w:bodyDiv w:val="1"/>
      <w:marLeft w:val="0"/>
      <w:marRight w:val="0"/>
      <w:marTop w:val="0"/>
      <w:marBottom w:val="0"/>
      <w:divBdr>
        <w:top w:val="none" w:sz="0" w:space="0" w:color="auto"/>
        <w:left w:val="none" w:sz="0" w:space="0" w:color="auto"/>
        <w:bottom w:val="none" w:sz="0" w:space="0" w:color="auto"/>
        <w:right w:val="none" w:sz="0" w:space="0" w:color="auto"/>
      </w:divBdr>
    </w:div>
    <w:div w:id="406004817">
      <w:bodyDiv w:val="1"/>
      <w:marLeft w:val="0"/>
      <w:marRight w:val="0"/>
      <w:marTop w:val="0"/>
      <w:marBottom w:val="0"/>
      <w:divBdr>
        <w:top w:val="none" w:sz="0" w:space="0" w:color="auto"/>
        <w:left w:val="none" w:sz="0" w:space="0" w:color="auto"/>
        <w:bottom w:val="none" w:sz="0" w:space="0" w:color="auto"/>
        <w:right w:val="none" w:sz="0" w:space="0" w:color="auto"/>
      </w:divBdr>
    </w:div>
    <w:div w:id="487281847">
      <w:bodyDiv w:val="1"/>
      <w:marLeft w:val="0"/>
      <w:marRight w:val="0"/>
      <w:marTop w:val="0"/>
      <w:marBottom w:val="0"/>
      <w:divBdr>
        <w:top w:val="none" w:sz="0" w:space="0" w:color="auto"/>
        <w:left w:val="none" w:sz="0" w:space="0" w:color="auto"/>
        <w:bottom w:val="none" w:sz="0" w:space="0" w:color="auto"/>
        <w:right w:val="none" w:sz="0" w:space="0" w:color="auto"/>
      </w:divBdr>
    </w:div>
    <w:div w:id="503858740">
      <w:bodyDiv w:val="1"/>
      <w:marLeft w:val="0"/>
      <w:marRight w:val="0"/>
      <w:marTop w:val="0"/>
      <w:marBottom w:val="0"/>
      <w:divBdr>
        <w:top w:val="none" w:sz="0" w:space="0" w:color="auto"/>
        <w:left w:val="none" w:sz="0" w:space="0" w:color="auto"/>
        <w:bottom w:val="none" w:sz="0" w:space="0" w:color="auto"/>
        <w:right w:val="none" w:sz="0" w:space="0" w:color="auto"/>
      </w:divBdr>
    </w:div>
    <w:div w:id="516189736">
      <w:bodyDiv w:val="1"/>
      <w:marLeft w:val="0"/>
      <w:marRight w:val="0"/>
      <w:marTop w:val="0"/>
      <w:marBottom w:val="0"/>
      <w:divBdr>
        <w:top w:val="none" w:sz="0" w:space="0" w:color="auto"/>
        <w:left w:val="none" w:sz="0" w:space="0" w:color="auto"/>
        <w:bottom w:val="none" w:sz="0" w:space="0" w:color="auto"/>
        <w:right w:val="none" w:sz="0" w:space="0" w:color="auto"/>
      </w:divBdr>
    </w:div>
    <w:div w:id="552812457">
      <w:bodyDiv w:val="1"/>
      <w:marLeft w:val="0"/>
      <w:marRight w:val="0"/>
      <w:marTop w:val="0"/>
      <w:marBottom w:val="0"/>
      <w:divBdr>
        <w:top w:val="none" w:sz="0" w:space="0" w:color="auto"/>
        <w:left w:val="none" w:sz="0" w:space="0" w:color="auto"/>
        <w:bottom w:val="none" w:sz="0" w:space="0" w:color="auto"/>
        <w:right w:val="none" w:sz="0" w:space="0" w:color="auto"/>
      </w:divBdr>
    </w:div>
    <w:div w:id="558638988">
      <w:bodyDiv w:val="1"/>
      <w:marLeft w:val="0"/>
      <w:marRight w:val="0"/>
      <w:marTop w:val="0"/>
      <w:marBottom w:val="0"/>
      <w:divBdr>
        <w:top w:val="none" w:sz="0" w:space="0" w:color="auto"/>
        <w:left w:val="none" w:sz="0" w:space="0" w:color="auto"/>
        <w:bottom w:val="none" w:sz="0" w:space="0" w:color="auto"/>
        <w:right w:val="none" w:sz="0" w:space="0" w:color="auto"/>
      </w:divBdr>
    </w:div>
    <w:div w:id="599724843">
      <w:bodyDiv w:val="1"/>
      <w:marLeft w:val="0"/>
      <w:marRight w:val="0"/>
      <w:marTop w:val="0"/>
      <w:marBottom w:val="0"/>
      <w:divBdr>
        <w:top w:val="none" w:sz="0" w:space="0" w:color="auto"/>
        <w:left w:val="none" w:sz="0" w:space="0" w:color="auto"/>
        <w:bottom w:val="none" w:sz="0" w:space="0" w:color="auto"/>
        <w:right w:val="none" w:sz="0" w:space="0" w:color="auto"/>
      </w:divBdr>
      <w:divsChild>
        <w:div w:id="1124039830">
          <w:marLeft w:val="0"/>
          <w:marRight w:val="0"/>
          <w:marTop w:val="0"/>
          <w:marBottom w:val="0"/>
          <w:divBdr>
            <w:top w:val="none" w:sz="0" w:space="0" w:color="auto"/>
            <w:left w:val="none" w:sz="0" w:space="0" w:color="auto"/>
            <w:bottom w:val="none" w:sz="0" w:space="0" w:color="auto"/>
            <w:right w:val="none" w:sz="0" w:space="0" w:color="auto"/>
          </w:divBdr>
          <w:divsChild>
            <w:div w:id="823860061">
              <w:marLeft w:val="0"/>
              <w:marRight w:val="0"/>
              <w:marTop w:val="0"/>
              <w:marBottom w:val="0"/>
              <w:divBdr>
                <w:top w:val="none" w:sz="0" w:space="0" w:color="auto"/>
                <w:left w:val="none" w:sz="0" w:space="0" w:color="auto"/>
                <w:bottom w:val="none" w:sz="0" w:space="0" w:color="auto"/>
                <w:right w:val="none" w:sz="0" w:space="0" w:color="auto"/>
              </w:divBdr>
              <w:divsChild>
                <w:div w:id="168373442">
                  <w:marLeft w:val="0"/>
                  <w:marRight w:val="0"/>
                  <w:marTop w:val="0"/>
                  <w:marBottom w:val="0"/>
                  <w:divBdr>
                    <w:top w:val="none" w:sz="0" w:space="0" w:color="auto"/>
                    <w:left w:val="none" w:sz="0" w:space="0" w:color="auto"/>
                    <w:bottom w:val="none" w:sz="0" w:space="0" w:color="auto"/>
                    <w:right w:val="none" w:sz="0" w:space="0" w:color="auto"/>
                  </w:divBdr>
                  <w:divsChild>
                    <w:div w:id="1398359622">
                      <w:marLeft w:val="0"/>
                      <w:marRight w:val="0"/>
                      <w:marTop w:val="45"/>
                      <w:marBottom w:val="0"/>
                      <w:divBdr>
                        <w:top w:val="none" w:sz="0" w:space="0" w:color="auto"/>
                        <w:left w:val="none" w:sz="0" w:space="0" w:color="auto"/>
                        <w:bottom w:val="none" w:sz="0" w:space="0" w:color="auto"/>
                        <w:right w:val="none" w:sz="0" w:space="0" w:color="auto"/>
                      </w:divBdr>
                      <w:divsChild>
                        <w:div w:id="921834826">
                          <w:marLeft w:val="0"/>
                          <w:marRight w:val="0"/>
                          <w:marTop w:val="0"/>
                          <w:marBottom w:val="0"/>
                          <w:divBdr>
                            <w:top w:val="none" w:sz="0" w:space="0" w:color="auto"/>
                            <w:left w:val="none" w:sz="0" w:space="0" w:color="auto"/>
                            <w:bottom w:val="none" w:sz="0" w:space="0" w:color="auto"/>
                            <w:right w:val="none" w:sz="0" w:space="0" w:color="auto"/>
                          </w:divBdr>
                          <w:divsChild>
                            <w:div w:id="1168906560">
                              <w:marLeft w:val="2070"/>
                              <w:marRight w:val="3960"/>
                              <w:marTop w:val="0"/>
                              <w:marBottom w:val="0"/>
                              <w:divBdr>
                                <w:top w:val="none" w:sz="0" w:space="0" w:color="auto"/>
                                <w:left w:val="none" w:sz="0" w:space="0" w:color="auto"/>
                                <w:bottom w:val="none" w:sz="0" w:space="0" w:color="auto"/>
                                <w:right w:val="none" w:sz="0" w:space="0" w:color="auto"/>
                              </w:divBdr>
                              <w:divsChild>
                                <w:div w:id="773865855">
                                  <w:marLeft w:val="0"/>
                                  <w:marRight w:val="0"/>
                                  <w:marTop w:val="0"/>
                                  <w:marBottom w:val="0"/>
                                  <w:divBdr>
                                    <w:top w:val="none" w:sz="0" w:space="0" w:color="auto"/>
                                    <w:left w:val="none" w:sz="0" w:space="0" w:color="auto"/>
                                    <w:bottom w:val="none" w:sz="0" w:space="0" w:color="auto"/>
                                    <w:right w:val="none" w:sz="0" w:space="0" w:color="auto"/>
                                  </w:divBdr>
                                  <w:divsChild>
                                    <w:div w:id="2024283696">
                                      <w:marLeft w:val="0"/>
                                      <w:marRight w:val="0"/>
                                      <w:marTop w:val="0"/>
                                      <w:marBottom w:val="0"/>
                                      <w:divBdr>
                                        <w:top w:val="none" w:sz="0" w:space="0" w:color="auto"/>
                                        <w:left w:val="none" w:sz="0" w:space="0" w:color="auto"/>
                                        <w:bottom w:val="none" w:sz="0" w:space="0" w:color="auto"/>
                                        <w:right w:val="none" w:sz="0" w:space="0" w:color="auto"/>
                                      </w:divBdr>
                                      <w:divsChild>
                                        <w:div w:id="211113686">
                                          <w:marLeft w:val="0"/>
                                          <w:marRight w:val="0"/>
                                          <w:marTop w:val="0"/>
                                          <w:marBottom w:val="0"/>
                                          <w:divBdr>
                                            <w:top w:val="none" w:sz="0" w:space="0" w:color="auto"/>
                                            <w:left w:val="none" w:sz="0" w:space="0" w:color="auto"/>
                                            <w:bottom w:val="none" w:sz="0" w:space="0" w:color="auto"/>
                                            <w:right w:val="none" w:sz="0" w:space="0" w:color="auto"/>
                                          </w:divBdr>
                                          <w:divsChild>
                                            <w:div w:id="933585800">
                                              <w:marLeft w:val="0"/>
                                              <w:marRight w:val="0"/>
                                              <w:marTop w:val="90"/>
                                              <w:marBottom w:val="0"/>
                                              <w:divBdr>
                                                <w:top w:val="none" w:sz="0" w:space="0" w:color="auto"/>
                                                <w:left w:val="none" w:sz="0" w:space="0" w:color="auto"/>
                                                <w:bottom w:val="none" w:sz="0" w:space="0" w:color="auto"/>
                                                <w:right w:val="none" w:sz="0" w:space="0" w:color="auto"/>
                                              </w:divBdr>
                                              <w:divsChild>
                                                <w:div w:id="1343699113">
                                                  <w:marLeft w:val="0"/>
                                                  <w:marRight w:val="0"/>
                                                  <w:marTop w:val="0"/>
                                                  <w:marBottom w:val="0"/>
                                                  <w:divBdr>
                                                    <w:top w:val="none" w:sz="0" w:space="0" w:color="auto"/>
                                                    <w:left w:val="none" w:sz="0" w:space="0" w:color="auto"/>
                                                    <w:bottom w:val="none" w:sz="0" w:space="0" w:color="auto"/>
                                                    <w:right w:val="none" w:sz="0" w:space="0" w:color="auto"/>
                                                  </w:divBdr>
                                                  <w:divsChild>
                                                    <w:div w:id="814372485">
                                                      <w:marLeft w:val="0"/>
                                                      <w:marRight w:val="0"/>
                                                      <w:marTop w:val="0"/>
                                                      <w:marBottom w:val="0"/>
                                                      <w:divBdr>
                                                        <w:top w:val="none" w:sz="0" w:space="0" w:color="auto"/>
                                                        <w:left w:val="none" w:sz="0" w:space="0" w:color="auto"/>
                                                        <w:bottom w:val="none" w:sz="0" w:space="0" w:color="auto"/>
                                                        <w:right w:val="none" w:sz="0" w:space="0" w:color="auto"/>
                                                      </w:divBdr>
                                                      <w:divsChild>
                                                        <w:div w:id="1844314840">
                                                          <w:marLeft w:val="0"/>
                                                          <w:marRight w:val="0"/>
                                                          <w:marTop w:val="0"/>
                                                          <w:marBottom w:val="390"/>
                                                          <w:divBdr>
                                                            <w:top w:val="none" w:sz="0" w:space="0" w:color="auto"/>
                                                            <w:left w:val="none" w:sz="0" w:space="0" w:color="auto"/>
                                                            <w:bottom w:val="none" w:sz="0" w:space="0" w:color="auto"/>
                                                            <w:right w:val="none" w:sz="0" w:space="0" w:color="auto"/>
                                                          </w:divBdr>
                                                          <w:divsChild>
                                                            <w:div w:id="1328904447">
                                                              <w:marLeft w:val="0"/>
                                                              <w:marRight w:val="0"/>
                                                              <w:marTop w:val="0"/>
                                                              <w:marBottom w:val="0"/>
                                                              <w:divBdr>
                                                                <w:top w:val="none" w:sz="0" w:space="0" w:color="auto"/>
                                                                <w:left w:val="none" w:sz="0" w:space="0" w:color="auto"/>
                                                                <w:bottom w:val="none" w:sz="0" w:space="0" w:color="auto"/>
                                                                <w:right w:val="none" w:sz="0" w:space="0" w:color="auto"/>
                                                              </w:divBdr>
                                                              <w:divsChild>
                                                                <w:div w:id="704795709">
                                                                  <w:marLeft w:val="0"/>
                                                                  <w:marRight w:val="0"/>
                                                                  <w:marTop w:val="0"/>
                                                                  <w:marBottom w:val="0"/>
                                                                  <w:divBdr>
                                                                    <w:top w:val="none" w:sz="0" w:space="0" w:color="auto"/>
                                                                    <w:left w:val="none" w:sz="0" w:space="0" w:color="auto"/>
                                                                    <w:bottom w:val="none" w:sz="0" w:space="0" w:color="auto"/>
                                                                    <w:right w:val="none" w:sz="0" w:space="0" w:color="auto"/>
                                                                  </w:divBdr>
                                                                  <w:divsChild>
                                                                    <w:div w:id="1692758856">
                                                                      <w:marLeft w:val="0"/>
                                                                      <w:marRight w:val="0"/>
                                                                      <w:marTop w:val="0"/>
                                                                      <w:marBottom w:val="0"/>
                                                                      <w:divBdr>
                                                                        <w:top w:val="none" w:sz="0" w:space="0" w:color="auto"/>
                                                                        <w:left w:val="none" w:sz="0" w:space="0" w:color="auto"/>
                                                                        <w:bottom w:val="none" w:sz="0" w:space="0" w:color="auto"/>
                                                                        <w:right w:val="none" w:sz="0" w:space="0" w:color="auto"/>
                                                                      </w:divBdr>
                                                                      <w:divsChild>
                                                                        <w:div w:id="1136947554">
                                                                          <w:marLeft w:val="0"/>
                                                                          <w:marRight w:val="0"/>
                                                                          <w:marTop w:val="0"/>
                                                                          <w:marBottom w:val="0"/>
                                                                          <w:divBdr>
                                                                            <w:top w:val="none" w:sz="0" w:space="0" w:color="auto"/>
                                                                            <w:left w:val="none" w:sz="0" w:space="0" w:color="auto"/>
                                                                            <w:bottom w:val="none" w:sz="0" w:space="0" w:color="auto"/>
                                                                            <w:right w:val="none" w:sz="0" w:space="0" w:color="auto"/>
                                                                          </w:divBdr>
                                                                          <w:divsChild>
                                                                            <w:div w:id="1417556727">
                                                                              <w:marLeft w:val="0"/>
                                                                              <w:marRight w:val="0"/>
                                                                              <w:marTop w:val="0"/>
                                                                              <w:marBottom w:val="0"/>
                                                                              <w:divBdr>
                                                                                <w:top w:val="none" w:sz="0" w:space="0" w:color="auto"/>
                                                                                <w:left w:val="none" w:sz="0" w:space="0" w:color="auto"/>
                                                                                <w:bottom w:val="none" w:sz="0" w:space="0" w:color="auto"/>
                                                                                <w:right w:val="none" w:sz="0" w:space="0" w:color="auto"/>
                                                                              </w:divBdr>
                                                                              <w:divsChild>
                                                                                <w:div w:id="2012022847">
                                                                                  <w:marLeft w:val="0"/>
                                                                                  <w:marRight w:val="0"/>
                                                                                  <w:marTop w:val="0"/>
                                                                                  <w:marBottom w:val="0"/>
                                                                                  <w:divBdr>
                                                                                    <w:top w:val="none" w:sz="0" w:space="0" w:color="auto"/>
                                                                                    <w:left w:val="none" w:sz="0" w:space="0" w:color="auto"/>
                                                                                    <w:bottom w:val="none" w:sz="0" w:space="0" w:color="auto"/>
                                                                                    <w:right w:val="none" w:sz="0" w:space="0" w:color="auto"/>
                                                                                  </w:divBdr>
                                                                                  <w:divsChild>
                                                                                    <w:div w:id="1319772179">
                                                                                      <w:marLeft w:val="0"/>
                                                                                      <w:marRight w:val="0"/>
                                                                                      <w:marTop w:val="0"/>
                                                                                      <w:marBottom w:val="0"/>
                                                                                      <w:divBdr>
                                                                                        <w:top w:val="none" w:sz="0" w:space="0" w:color="auto"/>
                                                                                        <w:left w:val="none" w:sz="0" w:space="0" w:color="auto"/>
                                                                                        <w:bottom w:val="none" w:sz="0" w:space="0" w:color="auto"/>
                                                                                        <w:right w:val="none" w:sz="0" w:space="0" w:color="auto"/>
                                                                                      </w:divBdr>
                                                                                      <w:divsChild>
                                                                                        <w:div w:id="8655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493552">
      <w:bodyDiv w:val="1"/>
      <w:marLeft w:val="0"/>
      <w:marRight w:val="0"/>
      <w:marTop w:val="0"/>
      <w:marBottom w:val="0"/>
      <w:divBdr>
        <w:top w:val="none" w:sz="0" w:space="0" w:color="auto"/>
        <w:left w:val="none" w:sz="0" w:space="0" w:color="auto"/>
        <w:bottom w:val="none" w:sz="0" w:space="0" w:color="auto"/>
        <w:right w:val="none" w:sz="0" w:space="0" w:color="auto"/>
      </w:divBdr>
    </w:div>
    <w:div w:id="674379207">
      <w:bodyDiv w:val="1"/>
      <w:marLeft w:val="0"/>
      <w:marRight w:val="0"/>
      <w:marTop w:val="0"/>
      <w:marBottom w:val="0"/>
      <w:divBdr>
        <w:top w:val="none" w:sz="0" w:space="0" w:color="auto"/>
        <w:left w:val="none" w:sz="0" w:space="0" w:color="auto"/>
        <w:bottom w:val="none" w:sz="0" w:space="0" w:color="auto"/>
        <w:right w:val="none" w:sz="0" w:space="0" w:color="auto"/>
      </w:divBdr>
    </w:div>
    <w:div w:id="798035910">
      <w:bodyDiv w:val="1"/>
      <w:marLeft w:val="0"/>
      <w:marRight w:val="0"/>
      <w:marTop w:val="0"/>
      <w:marBottom w:val="0"/>
      <w:divBdr>
        <w:top w:val="none" w:sz="0" w:space="0" w:color="auto"/>
        <w:left w:val="none" w:sz="0" w:space="0" w:color="auto"/>
        <w:bottom w:val="none" w:sz="0" w:space="0" w:color="auto"/>
        <w:right w:val="none" w:sz="0" w:space="0" w:color="auto"/>
      </w:divBdr>
    </w:div>
    <w:div w:id="878971795">
      <w:bodyDiv w:val="1"/>
      <w:marLeft w:val="0"/>
      <w:marRight w:val="0"/>
      <w:marTop w:val="0"/>
      <w:marBottom w:val="0"/>
      <w:divBdr>
        <w:top w:val="none" w:sz="0" w:space="0" w:color="auto"/>
        <w:left w:val="none" w:sz="0" w:space="0" w:color="auto"/>
        <w:bottom w:val="none" w:sz="0" w:space="0" w:color="auto"/>
        <w:right w:val="none" w:sz="0" w:space="0" w:color="auto"/>
      </w:divBdr>
    </w:div>
    <w:div w:id="897588184">
      <w:bodyDiv w:val="1"/>
      <w:marLeft w:val="0"/>
      <w:marRight w:val="0"/>
      <w:marTop w:val="0"/>
      <w:marBottom w:val="0"/>
      <w:divBdr>
        <w:top w:val="none" w:sz="0" w:space="0" w:color="auto"/>
        <w:left w:val="none" w:sz="0" w:space="0" w:color="auto"/>
        <w:bottom w:val="none" w:sz="0" w:space="0" w:color="auto"/>
        <w:right w:val="none" w:sz="0" w:space="0" w:color="auto"/>
      </w:divBdr>
    </w:div>
    <w:div w:id="981154436">
      <w:bodyDiv w:val="1"/>
      <w:marLeft w:val="0"/>
      <w:marRight w:val="0"/>
      <w:marTop w:val="0"/>
      <w:marBottom w:val="0"/>
      <w:divBdr>
        <w:top w:val="none" w:sz="0" w:space="0" w:color="auto"/>
        <w:left w:val="none" w:sz="0" w:space="0" w:color="auto"/>
        <w:bottom w:val="none" w:sz="0" w:space="0" w:color="auto"/>
        <w:right w:val="none" w:sz="0" w:space="0" w:color="auto"/>
      </w:divBdr>
    </w:div>
    <w:div w:id="993071641">
      <w:bodyDiv w:val="1"/>
      <w:marLeft w:val="0"/>
      <w:marRight w:val="0"/>
      <w:marTop w:val="0"/>
      <w:marBottom w:val="0"/>
      <w:divBdr>
        <w:top w:val="none" w:sz="0" w:space="0" w:color="auto"/>
        <w:left w:val="none" w:sz="0" w:space="0" w:color="auto"/>
        <w:bottom w:val="none" w:sz="0" w:space="0" w:color="auto"/>
        <w:right w:val="none" w:sz="0" w:space="0" w:color="auto"/>
      </w:divBdr>
    </w:div>
    <w:div w:id="1025402776">
      <w:bodyDiv w:val="1"/>
      <w:marLeft w:val="0"/>
      <w:marRight w:val="0"/>
      <w:marTop w:val="0"/>
      <w:marBottom w:val="0"/>
      <w:divBdr>
        <w:top w:val="none" w:sz="0" w:space="0" w:color="auto"/>
        <w:left w:val="none" w:sz="0" w:space="0" w:color="auto"/>
        <w:bottom w:val="none" w:sz="0" w:space="0" w:color="auto"/>
        <w:right w:val="none" w:sz="0" w:space="0" w:color="auto"/>
      </w:divBdr>
    </w:div>
    <w:div w:id="1031614283">
      <w:bodyDiv w:val="1"/>
      <w:marLeft w:val="0"/>
      <w:marRight w:val="0"/>
      <w:marTop w:val="0"/>
      <w:marBottom w:val="0"/>
      <w:divBdr>
        <w:top w:val="none" w:sz="0" w:space="0" w:color="auto"/>
        <w:left w:val="none" w:sz="0" w:space="0" w:color="auto"/>
        <w:bottom w:val="none" w:sz="0" w:space="0" w:color="auto"/>
        <w:right w:val="none" w:sz="0" w:space="0" w:color="auto"/>
      </w:divBdr>
    </w:div>
    <w:div w:id="1037270900">
      <w:bodyDiv w:val="1"/>
      <w:marLeft w:val="0"/>
      <w:marRight w:val="0"/>
      <w:marTop w:val="0"/>
      <w:marBottom w:val="0"/>
      <w:divBdr>
        <w:top w:val="none" w:sz="0" w:space="0" w:color="auto"/>
        <w:left w:val="none" w:sz="0" w:space="0" w:color="auto"/>
        <w:bottom w:val="none" w:sz="0" w:space="0" w:color="auto"/>
        <w:right w:val="none" w:sz="0" w:space="0" w:color="auto"/>
      </w:divBdr>
    </w:div>
    <w:div w:id="1040713707">
      <w:bodyDiv w:val="1"/>
      <w:marLeft w:val="0"/>
      <w:marRight w:val="0"/>
      <w:marTop w:val="0"/>
      <w:marBottom w:val="0"/>
      <w:divBdr>
        <w:top w:val="none" w:sz="0" w:space="0" w:color="auto"/>
        <w:left w:val="none" w:sz="0" w:space="0" w:color="auto"/>
        <w:bottom w:val="none" w:sz="0" w:space="0" w:color="auto"/>
        <w:right w:val="none" w:sz="0" w:space="0" w:color="auto"/>
      </w:divBdr>
    </w:div>
    <w:div w:id="1143892092">
      <w:bodyDiv w:val="1"/>
      <w:marLeft w:val="0"/>
      <w:marRight w:val="0"/>
      <w:marTop w:val="0"/>
      <w:marBottom w:val="0"/>
      <w:divBdr>
        <w:top w:val="none" w:sz="0" w:space="0" w:color="auto"/>
        <w:left w:val="none" w:sz="0" w:space="0" w:color="auto"/>
        <w:bottom w:val="none" w:sz="0" w:space="0" w:color="auto"/>
        <w:right w:val="none" w:sz="0" w:space="0" w:color="auto"/>
      </w:divBdr>
    </w:div>
    <w:div w:id="1206990662">
      <w:bodyDiv w:val="1"/>
      <w:marLeft w:val="0"/>
      <w:marRight w:val="0"/>
      <w:marTop w:val="0"/>
      <w:marBottom w:val="0"/>
      <w:divBdr>
        <w:top w:val="none" w:sz="0" w:space="0" w:color="auto"/>
        <w:left w:val="none" w:sz="0" w:space="0" w:color="auto"/>
        <w:bottom w:val="none" w:sz="0" w:space="0" w:color="auto"/>
        <w:right w:val="none" w:sz="0" w:space="0" w:color="auto"/>
      </w:divBdr>
    </w:div>
    <w:div w:id="1407070345">
      <w:bodyDiv w:val="1"/>
      <w:marLeft w:val="0"/>
      <w:marRight w:val="0"/>
      <w:marTop w:val="0"/>
      <w:marBottom w:val="0"/>
      <w:divBdr>
        <w:top w:val="none" w:sz="0" w:space="0" w:color="auto"/>
        <w:left w:val="none" w:sz="0" w:space="0" w:color="auto"/>
        <w:bottom w:val="none" w:sz="0" w:space="0" w:color="auto"/>
        <w:right w:val="none" w:sz="0" w:space="0" w:color="auto"/>
      </w:divBdr>
    </w:div>
    <w:div w:id="1435517426">
      <w:bodyDiv w:val="1"/>
      <w:marLeft w:val="0"/>
      <w:marRight w:val="0"/>
      <w:marTop w:val="0"/>
      <w:marBottom w:val="0"/>
      <w:divBdr>
        <w:top w:val="none" w:sz="0" w:space="0" w:color="auto"/>
        <w:left w:val="none" w:sz="0" w:space="0" w:color="auto"/>
        <w:bottom w:val="none" w:sz="0" w:space="0" w:color="auto"/>
        <w:right w:val="none" w:sz="0" w:space="0" w:color="auto"/>
      </w:divBdr>
    </w:div>
    <w:div w:id="1440561444">
      <w:bodyDiv w:val="1"/>
      <w:marLeft w:val="0"/>
      <w:marRight w:val="0"/>
      <w:marTop w:val="0"/>
      <w:marBottom w:val="0"/>
      <w:divBdr>
        <w:top w:val="none" w:sz="0" w:space="0" w:color="auto"/>
        <w:left w:val="none" w:sz="0" w:space="0" w:color="auto"/>
        <w:bottom w:val="none" w:sz="0" w:space="0" w:color="auto"/>
        <w:right w:val="none" w:sz="0" w:space="0" w:color="auto"/>
      </w:divBdr>
      <w:divsChild>
        <w:div w:id="1454903726">
          <w:marLeft w:val="0"/>
          <w:marRight w:val="0"/>
          <w:marTop w:val="0"/>
          <w:marBottom w:val="0"/>
          <w:divBdr>
            <w:top w:val="none" w:sz="0" w:space="0" w:color="auto"/>
            <w:left w:val="none" w:sz="0" w:space="0" w:color="auto"/>
            <w:bottom w:val="none" w:sz="0" w:space="0" w:color="auto"/>
            <w:right w:val="none" w:sz="0" w:space="0" w:color="auto"/>
          </w:divBdr>
          <w:divsChild>
            <w:div w:id="1825929490">
              <w:marLeft w:val="0"/>
              <w:marRight w:val="0"/>
              <w:marTop w:val="0"/>
              <w:marBottom w:val="0"/>
              <w:divBdr>
                <w:top w:val="none" w:sz="0" w:space="0" w:color="auto"/>
                <w:left w:val="none" w:sz="0" w:space="0" w:color="auto"/>
                <w:bottom w:val="none" w:sz="0" w:space="0" w:color="auto"/>
                <w:right w:val="none" w:sz="0" w:space="0" w:color="auto"/>
              </w:divBdr>
              <w:divsChild>
                <w:div w:id="1582987008">
                  <w:marLeft w:val="0"/>
                  <w:marRight w:val="0"/>
                  <w:marTop w:val="0"/>
                  <w:marBottom w:val="0"/>
                  <w:divBdr>
                    <w:top w:val="none" w:sz="0" w:space="0" w:color="auto"/>
                    <w:left w:val="none" w:sz="0" w:space="0" w:color="auto"/>
                    <w:bottom w:val="none" w:sz="0" w:space="0" w:color="auto"/>
                    <w:right w:val="none" w:sz="0" w:space="0" w:color="auto"/>
                  </w:divBdr>
                  <w:divsChild>
                    <w:div w:id="690257437">
                      <w:marLeft w:val="0"/>
                      <w:marRight w:val="0"/>
                      <w:marTop w:val="45"/>
                      <w:marBottom w:val="0"/>
                      <w:divBdr>
                        <w:top w:val="none" w:sz="0" w:space="0" w:color="auto"/>
                        <w:left w:val="none" w:sz="0" w:space="0" w:color="auto"/>
                        <w:bottom w:val="none" w:sz="0" w:space="0" w:color="auto"/>
                        <w:right w:val="none" w:sz="0" w:space="0" w:color="auto"/>
                      </w:divBdr>
                      <w:divsChild>
                        <w:div w:id="640577114">
                          <w:marLeft w:val="0"/>
                          <w:marRight w:val="0"/>
                          <w:marTop w:val="0"/>
                          <w:marBottom w:val="0"/>
                          <w:divBdr>
                            <w:top w:val="none" w:sz="0" w:space="0" w:color="auto"/>
                            <w:left w:val="none" w:sz="0" w:space="0" w:color="auto"/>
                            <w:bottom w:val="none" w:sz="0" w:space="0" w:color="auto"/>
                            <w:right w:val="none" w:sz="0" w:space="0" w:color="auto"/>
                          </w:divBdr>
                          <w:divsChild>
                            <w:div w:id="771055213">
                              <w:marLeft w:val="2070"/>
                              <w:marRight w:val="3960"/>
                              <w:marTop w:val="0"/>
                              <w:marBottom w:val="0"/>
                              <w:divBdr>
                                <w:top w:val="none" w:sz="0" w:space="0" w:color="auto"/>
                                <w:left w:val="none" w:sz="0" w:space="0" w:color="auto"/>
                                <w:bottom w:val="none" w:sz="0" w:space="0" w:color="auto"/>
                                <w:right w:val="none" w:sz="0" w:space="0" w:color="auto"/>
                              </w:divBdr>
                              <w:divsChild>
                                <w:div w:id="1090465880">
                                  <w:marLeft w:val="0"/>
                                  <w:marRight w:val="0"/>
                                  <w:marTop w:val="0"/>
                                  <w:marBottom w:val="0"/>
                                  <w:divBdr>
                                    <w:top w:val="none" w:sz="0" w:space="0" w:color="auto"/>
                                    <w:left w:val="none" w:sz="0" w:space="0" w:color="auto"/>
                                    <w:bottom w:val="none" w:sz="0" w:space="0" w:color="auto"/>
                                    <w:right w:val="none" w:sz="0" w:space="0" w:color="auto"/>
                                  </w:divBdr>
                                  <w:divsChild>
                                    <w:div w:id="566109869">
                                      <w:marLeft w:val="0"/>
                                      <w:marRight w:val="0"/>
                                      <w:marTop w:val="0"/>
                                      <w:marBottom w:val="0"/>
                                      <w:divBdr>
                                        <w:top w:val="none" w:sz="0" w:space="0" w:color="auto"/>
                                        <w:left w:val="none" w:sz="0" w:space="0" w:color="auto"/>
                                        <w:bottom w:val="none" w:sz="0" w:space="0" w:color="auto"/>
                                        <w:right w:val="none" w:sz="0" w:space="0" w:color="auto"/>
                                      </w:divBdr>
                                      <w:divsChild>
                                        <w:div w:id="1887797031">
                                          <w:marLeft w:val="0"/>
                                          <w:marRight w:val="0"/>
                                          <w:marTop w:val="0"/>
                                          <w:marBottom w:val="0"/>
                                          <w:divBdr>
                                            <w:top w:val="none" w:sz="0" w:space="0" w:color="auto"/>
                                            <w:left w:val="none" w:sz="0" w:space="0" w:color="auto"/>
                                            <w:bottom w:val="none" w:sz="0" w:space="0" w:color="auto"/>
                                            <w:right w:val="none" w:sz="0" w:space="0" w:color="auto"/>
                                          </w:divBdr>
                                          <w:divsChild>
                                            <w:div w:id="1695034537">
                                              <w:marLeft w:val="0"/>
                                              <w:marRight w:val="0"/>
                                              <w:marTop w:val="90"/>
                                              <w:marBottom w:val="0"/>
                                              <w:divBdr>
                                                <w:top w:val="none" w:sz="0" w:space="0" w:color="auto"/>
                                                <w:left w:val="none" w:sz="0" w:space="0" w:color="auto"/>
                                                <w:bottom w:val="none" w:sz="0" w:space="0" w:color="auto"/>
                                                <w:right w:val="none" w:sz="0" w:space="0" w:color="auto"/>
                                              </w:divBdr>
                                              <w:divsChild>
                                                <w:div w:id="2138182036">
                                                  <w:marLeft w:val="0"/>
                                                  <w:marRight w:val="0"/>
                                                  <w:marTop w:val="0"/>
                                                  <w:marBottom w:val="0"/>
                                                  <w:divBdr>
                                                    <w:top w:val="none" w:sz="0" w:space="0" w:color="auto"/>
                                                    <w:left w:val="none" w:sz="0" w:space="0" w:color="auto"/>
                                                    <w:bottom w:val="none" w:sz="0" w:space="0" w:color="auto"/>
                                                    <w:right w:val="none" w:sz="0" w:space="0" w:color="auto"/>
                                                  </w:divBdr>
                                                  <w:divsChild>
                                                    <w:div w:id="1912495981">
                                                      <w:marLeft w:val="0"/>
                                                      <w:marRight w:val="0"/>
                                                      <w:marTop w:val="0"/>
                                                      <w:marBottom w:val="0"/>
                                                      <w:divBdr>
                                                        <w:top w:val="none" w:sz="0" w:space="0" w:color="auto"/>
                                                        <w:left w:val="none" w:sz="0" w:space="0" w:color="auto"/>
                                                        <w:bottom w:val="none" w:sz="0" w:space="0" w:color="auto"/>
                                                        <w:right w:val="none" w:sz="0" w:space="0" w:color="auto"/>
                                                      </w:divBdr>
                                                      <w:divsChild>
                                                        <w:div w:id="1060443417">
                                                          <w:marLeft w:val="0"/>
                                                          <w:marRight w:val="0"/>
                                                          <w:marTop w:val="0"/>
                                                          <w:marBottom w:val="390"/>
                                                          <w:divBdr>
                                                            <w:top w:val="none" w:sz="0" w:space="0" w:color="auto"/>
                                                            <w:left w:val="none" w:sz="0" w:space="0" w:color="auto"/>
                                                            <w:bottom w:val="none" w:sz="0" w:space="0" w:color="auto"/>
                                                            <w:right w:val="none" w:sz="0" w:space="0" w:color="auto"/>
                                                          </w:divBdr>
                                                          <w:divsChild>
                                                            <w:div w:id="626280498">
                                                              <w:marLeft w:val="0"/>
                                                              <w:marRight w:val="0"/>
                                                              <w:marTop w:val="0"/>
                                                              <w:marBottom w:val="0"/>
                                                              <w:divBdr>
                                                                <w:top w:val="none" w:sz="0" w:space="0" w:color="auto"/>
                                                                <w:left w:val="none" w:sz="0" w:space="0" w:color="auto"/>
                                                                <w:bottom w:val="none" w:sz="0" w:space="0" w:color="auto"/>
                                                                <w:right w:val="none" w:sz="0" w:space="0" w:color="auto"/>
                                                              </w:divBdr>
                                                              <w:divsChild>
                                                                <w:div w:id="201982206">
                                                                  <w:marLeft w:val="0"/>
                                                                  <w:marRight w:val="0"/>
                                                                  <w:marTop w:val="0"/>
                                                                  <w:marBottom w:val="0"/>
                                                                  <w:divBdr>
                                                                    <w:top w:val="none" w:sz="0" w:space="0" w:color="auto"/>
                                                                    <w:left w:val="none" w:sz="0" w:space="0" w:color="auto"/>
                                                                    <w:bottom w:val="none" w:sz="0" w:space="0" w:color="auto"/>
                                                                    <w:right w:val="none" w:sz="0" w:space="0" w:color="auto"/>
                                                                  </w:divBdr>
                                                                  <w:divsChild>
                                                                    <w:div w:id="366834630">
                                                                      <w:marLeft w:val="0"/>
                                                                      <w:marRight w:val="0"/>
                                                                      <w:marTop w:val="0"/>
                                                                      <w:marBottom w:val="0"/>
                                                                      <w:divBdr>
                                                                        <w:top w:val="none" w:sz="0" w:space="0" w:color="auto"/>
                                                                        <w:left w:val="none" w:sz="0" w:space="0" w:color="auto"/>
                                                                        <w:bottom w:val="none" w:sz="0" w:space="0" w:color="auto"/>
                                                                        <w:right w:val="none" w:sz="0" w:space="0" w:color="auto"/>
                                                                      </w:divBdr>
                                                                      <w:divsChild>
                                                                        <w:div w:id="854878369">
                                                                          <w:marLeft w:val="0"/>
                                                                          <w:marRight w:val="0"/>
                                                                          <w:marTop w:val="0"/>
                                                                          <w:marBottom w:val="0"/>
                                                                          <w:divBdr>
                                                                            <w:top w:val="none" w:sz="0" w:space="0" w:color="auto"/>
                                                                            <w:left w:val="none" w:sz="0" w:space="0" w:color="auto"/>
                                                                            <w:bottom w:val="none" w:sz="0" w:space="0" w:color="auto"/>
                                                                            <w:right w:val="none" w:sz="0" w:space="0" w:color="auto"/>
                                                                          </w:divBdr>
                                                                          <w:divsChild>
                                                                            <w:div w:id="1319572346">
                                                                              <w:marLeft w:val="0"/>
                                                                              <w:marRight w:val="0"/>
                                                                              <w:marTop w:val="0"/>
                                                                              <w:marBottom w:val="0"/>
                                                                              <w:divBdr>
                                                                                <w:top w:val="none" w:sz="0" w:space="0" w:color="auto"/>
                                                                                <w:left w:val="none" w:sz="0" w:space="0" w:color="auto"/>
                                                                                <w:bottom w:val="none" w:sz="0" w:space="0" w:color="auto"/>
                                                                                <w:right w:val="none" w:sz="0" w:space="0" w:color="auto"/>
                                                                              </w:divBdr>
                                                                              <w:divsChild>
                                                                                <w:div w:id="1439369836">
                                                                                  <w:marLeft w:val="0"/>
                                                                                  <w:marRight w:val="0"/>
                                                                                  <w:marTop w:val="0"/>
                                                                                  <w:marBottom w:val="0"/>
                                                                                  <w:divBdr>
                                                                                    <w:top w:val="none" w:sz="0" w:space="0" w:color="auto"/>
                                                                                    <w:left w:val="none" w:sz="0" w:space="0" w:color="auto"/>
                                                                                    <w:bottom w:val="none" w:sz="0" w:space="0" w:color="auto"/>
                                                                                    <w:right w:val="none" w:sz="0" w:space="0" w:color="auto"/>
                                                                                  </w:divBdr>
                                                                                  <w:divsChild>
                                                                                    <w:div w:id="139227513">
                                                                                      <w:marLeft w:val="0"/>
                                                                                      <w:marRight w:val="0"/>
                                                                                      <w:marTop w:val="0"/>
                                                                                      <w:marBottom w:val="0"/>
                                                                                      <w:divBdr>
                                                                                        <w:top w:val="none" w:sz="0" w:space="0" w:color="auto"/>
                                                                                        <w:left w:val="none" w:sz="0" w:space="0" w:color="auto"/>
                                                                                        <w:bottom w:val="none" w:sz="0" w:space="0" w:color="auto"/>
                                                                                        <w:right w:val="none" w:sz="0" w:space="0" w:color="auto"/>
                                                                                      </w:divBdr>
                                                                                      <w:divsChild>
                                                                                        <w:div w:id="1879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5807768">
      <w:bodyDiv w:val="1"/>
      <w:marLeft w:val="0"/>
      <w:marRight w:val="0"/>
      <w:marTop w:val="0"/>
      <w:marBottom w:val="0"/>
      <w:divBdr>
        <w:top w:val="none" w:sz="0" w:space="0" w:color="auto"/>
        <w:left w:val="none" w:sz="0" w:space="0" w:color="auto"/>
        <w:bottom w:val="none" w:sz="0" w:space="0" w:color="auto"/>
        <w:right w:val="none" w:sz="0" w:space="0" w:color="auto"/>
      </w:divBdr>
    </w:div>
    <w:div w:id="1469277742">
      <w:bodyDiv w:val="1"/>
      <w:marLeft w:val="0"/>
      <w:marRight w:val="0"/>
      <w:marTop w:val="0"/>
      <w:marBottom w:val="0"/>
      <w:divBdr>
        <w:top w:val="none" w:sz="0" w:space="0" w:color="auto"/>
        <w:left w:val="none" w:sz="0" w:space="0" w:color="auto"/>
        <w:bottom w:val="none" w:sz="0" w:space="0" w:color="auto"/>
        <w:right w:val="none" w:sz="0" w:space="0" w:color="auto"/>
      </w:divBdr>
    </w:div>
    <w:div w:id="1507672250">
      <w:bodyDiv w:val="1"/>
      <w:marLeft w:val="0"/>
      <w:marRight w:val="0"/>
      <w:marTop w:val="0"/>
      <w:marBottom w:val="0"/>
      <w:divBdr>
        <w:top w:val="none" w:sz="0" w:space="0" w:color="auto"/>
        <w:left w:val="none" w:sz="0" w:space="0" w:color="auto"/>
        <w:bottom w:val="none" w:sz="0" w:space="0" w:color="auto"/>
        <w:right w:val="none" w:sz="0" w:space="0" w:color="auto"/>
      </w:divBdr>
    </w:div>
    <w:div w:id="1520239794">
      <w:bodyDiv w:val="1"/>
      <w:marLeft w:val="0"/>
      <w:marRight w:val="0"/>
      <w:marTop w:val="0"/>
      <w:marBottom w:val="0"/>
      <w:divBdr>
        <w:top w:val="none" w:sz="0" w:space="0" w:color="auto"/>
        <w:left w:val="none" w:sz="0" w:space="0" w:color="auto"/>
        <w:bottom w:val="none" w:sz="0" w:space="0" w:color="auto"/>
        <w:right w:val="none" w:sz="0" w:space="0" w:color="auto"/>
      </w:divBdr>
    </w:div>
    <w:div w:id="1524131556">
      <w:bodyDiv w:val="1"/>
      <w:marLeft w:val="0"/>
      <w:marRight w:val="0"/>
      <w:marTop w:val="0"/>
      <w:marBottom w:val="0"/>
      <w:divBdr>
        <w:top w:val="none" w:sz="0" w:space="0" w:color="auto"/>
        <w:left w:val="none" w:sz="0" w:space="0" w:color="auto"/>
        <w:bottom w:val="none" w:sz="0" w:space="0" w:color="auto"/>
        <w:right w:val="none" w:sz="0" w:space="0" w:color="auto"/>
      </w:divBdr>
    </w:div>
    <w:div w:id="1544171306">
      <w:bodyDiv w:val="1"/>
      <w:marLeft w:val="0"/>
      <w:marRight w:val="0"/>
      <w:marTop w:val="0"/>
      <w:marBottom w:val="0"/>
      <w:divBdr>
        <w:top w:val="none" w:sz="0" w:space="0" w:color="auto"/>
        <w:left w:val="none" w:sz="0" w:space="0" w:color="auto"/>
        <w:bottom w:val="none" w:sz="0" w:space="0" w:color="auto"/>
        <w:right w:val="none" w:sz="0" w:space="0" w:color="auto"/>
      </w:divBdr>
    </w:div>
    <w:div w:id="1551846034">
      <w:bodyDiv w:val="1"/>
      <w:marLeft w:val="0"/>
      <w:marRight w:val="0"/>
      <w:marTop w:val="0"/>
      <w:marBottom w:val="0"/>
      <w:divBdr>
        <w:top w:val="none" w:sz="0" w:space="0" w:color="auto"/>
        <w:left w:val="none" w:sz="0" w:space="0" w:color="auto"/>
        <w:bottom w:val="none" w:sz="0" w:space="0" w:color="auto"/>
        <w:right w:val="none" w:sz="0" w:space="0" w:color="auto"/>
      </w:divBdr>
    </w:div>
    <w:div w:id="1555003390">
      <w:bodyDiv w:val="1"/>
      <w:marLeft w:val="0"/>
      <w:marRight w:val="0"/>
      <w:marTop w:val="0"/>
      <w:marBottom w:val="0"/>
      <w:divBdr>
        <w:top w:val="none" w:sz="0" w:space="0" w:color="auto"/>
        <w:left w:val="none" w:sz="0" w:space="0" w:color="auto"/>
        <w:bottom w:val="none" w:sz="0" w:space="0" w:color="auto"/>
        <w:right w:val="none" w:sz="0" w:space="0" w:color="auto"/>
      </w:divBdr>
    </w:div>
    <w:div w:id="1595363534">
      <w:bodyDiv w:val="1"/>
      <w:marLeft w:val="0"/>
      <w:marRight w:val="0"/>
      <w:marTop w:val="0"/>
      <w:marBottom w:val="0"/>
      <w:divBdr>
        <w:top w:val="none" w:sz="0" w:space="0" w:color="auto"/>
        <w:left w:val="none" w:sz="0" w:space="0" w:color="auto"/>
        <w:bottom w:val="none" w:sz="0" w:space="0" w:color="auto"/>
        <w:right w:val="none" w:sz="0" w:space="0" w:color="auto"/>
      </w:divBdr>
    </w:div>
    <w:div w:id="1614436042">
      <w:bodyDiv w:val="1"/>
      <w:marLeft w:val="0"/>
      <w:marRight w:val="0"/>
      <w:marTop w:val="0"/>
      <w:marBottom w:val="0"/>
      <w:divBdr>
        <w:top w:val="none" w:sz="0" w:space="0" w:color="auto"/>
        <w:left w:val="none" w:sz="0" w:space="0" w:color="auto"/>
        <w:bottom w:val="none" w:sz="0" w:space="0" w:color="auto"/>
        <w:right w:val="none" w:sz="0" w:space="0" w:color="auto"/>
      </w:divBdr>
    </w:div>
    <w:div w:id="1670987774">
      <w:bodyDiv w:val="1"/>
      <w:marLeft w:val="0"/>
      <w:marRight w:val="0"/>
      <w:marTop w:val="0"/>
      <w:marBottom w:val="0"/>
      <w:divBdr>
        <w:top w:val="none" w:sz="0" w:space="0" w:color="auto"/>
        <w:left w:val="none" w:sz="0" w:space="0" w:color="auto"/>
        <w:bottom w:val="none" w:sz="0" w:space="0" w:color="auto"/>
        <w:right w:val="none" w:sz="0" w:space="0" w:color="auto"/>
      </w:divBdr>
    </w:div>
    <w:div w:id="1704209651">
      <w:bodyDiv w:val="1"/>
      <w:marLeft w:val="0"/>
      <w:marRight w:val="0"/>
      <w:marTop w:val="0"/>
      <w:marBottom w:val="0"/>
      <w:divBdr>
        <w:top w:val="none" w:sz="0" w:space="0" w:color="auto"/>
        <w:left w:val="none" w:sz="0" w:space="0" w:color="auto"/>
        <w:bottom w:val="none" w:sz="0" w:space="0" w:color="auto"/>
        <w:right w:val="none" w:sz="0" w:space="0" w:color="auto"/>
      </w:divBdr>
    </w:div>
    <w:div w:id="1752895974">
      <w:bodyDiv w:val="1"/>
      <w:marLeft w:val="0"/>
      <w:marRight w:val="0"/>
      <w:marTop w:val="0"/>
      <w:marBottom w:val="0"/>
      <w:divBdr>
        <w:top w:val="none" w:sz="0" w:space="0" w:color="auto"/>
        <w:left w:val="none" w:sz="0" w:space="0" w:color="auto"/>
        <w:bottom w:val="none" w:sz="0" w:space="0" w:color="auto"/>
        <w:right w:val="none" w:sz="0" w:space="0" w:color="auto"/>
      </w:divBdr>
    </w:div>
    <w:div w:id="1774399990">
      <w:bodyDiv w:val="1"/>
      <w:marLeft w:val="0"/>
      <w:marRight w:val="0"/>
      <w:marTop w:val="0"/>
      <w:marBottom w:val="0"/>
      <w:divBdr>
        <w:top w:val="none" w:sz="0" w:space="0" w:color="auto"/>
        <w:left w:val="none" w:sz="0" w:space="0" w:color="auto"/>
        <w:bottom w:val="none" w:sz="0" w:space="0" w:color="auto"/>
        <w:right w:val="none" w:sz="0" w:space="0" w:color="auto"/>
      </w:divBdr>
    </w:div>
    <w:div w:id="1897667505">
      <w:bodyDiv w:val="1"/>
      <w:marLeft w:val="0"/>
      <w:marRight w:val="0"/>
      <w:marTop w:val="0"/>
      <w:marBottom w:val="0"/>
      <w:divBdr>
        <w:top w:val="none" w:sz="0" w:space="0" w:color="auto"/>
        <w:left w:val="none" w:sz="0" w:space="0" w:color="auto"/>
        <w:bottom w:val="none" w:sz="0" w:space="0" w:color="auto"/>
        <w:right w:val="none" w:sz="0" w:space="0" w:color="auto"/>
      </w:divBdr>
    </w:div>
    <w:div w:id="2053073985">
      <w:bodyDiv w:val="1"/>
      <w:marLeft w:val="0"/>
      <w:marRight w:val="0"/>
      <w:marTop w:val="0"/>
      <w:marBottom w:val="0"/>
      <w:divBdr>
        <w:top w:val="none" w:sz="0" w:space="0" w:color="auto"/>
        <w:left w:val="none" w:sz="0" w:space="0" w:color="auto"/>
        <w:bottom w:val="none" w:sz="0" w:space="0" w:color="auto"/>
        <w:right w:val="none" w:sz="0" w:space="0" w:color="auto"/>
      </w:divBdr>
    </w:div>
    <w:div w:id="2140487230">
      <w:bodyDiv w:val="1"/>
      <w:marLeft w:val="0"/>
      <w:marRight w:val="0"/>
      <w:marTop w:val="0"/>
      <w:marBottom w:val="0"/>
      <w:divBdr>
        <w:top w:val="none" w:sz="0" w:space="0" w:color="auto"/>
        <w:left w:val="none" w:sz="0" w:space="0" w:color="auto"/>
        <w:bottom w:val="none" w:sz="0" w:space="0" w:color="auto"/>
        <w:right w:val="none" w:sz="0" w:space="0" w:color="auto"/>
      </w:divBdr>
      <w:divsChild>
        <w:div w:id="792594306">
          <w:marLeft w:val="0"/>
          <w:marRight w:val="0"/>
          <w:marTop w:val="0"/>
          <w:marBottom w:val="0"/>
          <w:divBdr>
            <w:top w:val="none" w:sz="0" w:space="0" w:color="auto"/>
            <w:left w:val="none" w:sz="0" w:space="0" w:color="auto"/>
            <w:bottom w:val="none" w:sz="0" w:space="0" w:color="auto"/>
            <w:right w:val="none" w:sz="0" w:space="0" w:color="auto"/>
          </w:divBdr>
          <w:divsChild>
            <w:div w:id="1037973766">
              <w:marLeft w:val="0"/>
              <w:marRight w:val="0"/>
              <w:marTop w:val="0"/>
              <w:marBottom w:val="0"/>
              <w:divBdr>
                <w:top w:val="none" w:sz="0" w:space="0" w:color="auto"/>
                <w:left w:val="none" w:sz="0" w:space="0" w:color="auto"/>
                <w:bottom w:val="none" w:sz="0" w:space="0" w:color="auto"/>
                <w:right w:val="none" w:sz="0" w:space="0" w:color="auto"/>
              </w:divBdr>
              <w:divsChild>
                <w:div w:id="1682582352">
                  <w:marLeft w:val="0"/>
                  <w:marRight w:val="0"/>
                  <w:marTop w:val="0"/>
                  <w:marBottom w:val="0"/>
                  <w:divBdr>
                    <w:top w:val="none" w:sz="0" w:space="0" w:color="auto"/>
                    <w:left w:val="none" w:sz="0" w:space="0" w:color="auto"/>
                    <w:bottom w:val="none" w:sz="0" w:space="0" w:color="auto"/>
                    <w:right w:val="none" w:sz="0" w:space="0" w:color="auto"/>
                  </w:divBdr>
                  <w:divsChild>
                    <w:div w:id="1902477077">
                      <w:marLeft w:val="0"/>
                      <w:marRight w:val="0"/>
                      <w:marTop w:val="45"/>
                      <w:marBottom w:val="0"/>
                      <w:divBdr>
                        <w:top w:val="none" w:sz="0" w:space="0" w:color="auto"/>
                        <w:left w:val="none" w:sz="0" w:space="0" w:color="auto"/>
                        <w:bottom w:val="none" w:sz="0" w:space="0" w:color="auto"/>
                        <w:right w:val="none" w:sz="0" w:space="0" w:color="auto"/>
                      </w:divBdr>
                      <w:divsChild>
                        <w:div w:id="1517502194">
                          <w:marLeft w:val="0"/>
                          <w:marRight w:val="0"/>
                          <w:marTop w:val="0"/>
                          <w:marBottom w:val="0"/>
                          <w:divBdr>
                            <w:top w:val="none" w:sz="0" w:space="0" w:color="auto"/>
                            <w:left w:val="none" w:sz="0" w:space="0" w:color="auto"/>
                            <w:bottom w:val="none" w:sz="0" w:space="0" w:color="auto"/>
                            <w:right w:val="none" w:sz="0" w:space="0" w:color="auto"/>
                          </w:divBdr>
                          <w:divsChild>
                            <w:div w:id="99183699">
                              <w:marLeft w:val="2070"/>
                              <w:marRight w:val="3960"/>
                              <w:marTop w:val="0"/>
                              <w:marBottom w:val="0"/>
                              <w:divBdr>
                                <w:top w:val="none" w:sz="0" w:space="0" w:color="auto"/>
                                <w:left w:val="none" w:sz="0" w:space="0" w:color="auto"/>
                                <w:bottom w:val="none" w:sz="0" w:space="0" w:color="auto"/>
                                <w:right w:val="none" w:sz="0" w:space="0" w:color="auto"/>
                              </w:divBdr>
                              <w:divsChild>
                                <w:div w:id="675308174">
                                  <w:marLeft w:val="0"/>
                                  <w:marRight w:val="0"/>
                                  <w:marTop w:val="0"/>
                                  <w:marBottom w:val="0"/>
                                  <w:divBdr>
                                    <w:top w:val="none" w:sz="0" w:space="0" w:color="auto"/>
                                    <w:left w:val="none" w:sz="0" w:space="0" w:color="auto"/>
                                    <w:bottom w:val="none" w:sz="0" w:space="0" w:color="auto"/>
                                    <w:right w:val="none" w:sz="0" w:space="0" w:color="auto"/>
                                  </w:divBdr>
                                  <w:divsChild>
                                    <w:div w:id="824706506">
                                      <w:marLeft w:val="0"/>
                                      <w:marRight w:val="0"/>
                                      <w:marTop w:val="0"/>
                                      <w:marBottom w:val="0"/>
                                      <w:divBdr>
                                        <w:top w:val="none" w:sz="0" w:space="0" w:color="auto"/>
                                        <w:left w:val="none" w:sz="0" w:space="0" w:color="auto"/>
                                        <w:bottom w:val="none" w:sz="0" w:space="0" w:color="auto"/>
                                        <w:right w:val="none" w:sz="0" w:space="0" w:color="auto"/>
                                      </w:divBdr>
                                      <w:divsChild>
                                        <w:div w:id="956790567">
                                          <w:marLeft w:val="0"/>
                                          <w:marRight w:val="0"/>
                                          <w:marTop w:val="0"/>
                                          <w:marBottom w:val="0"/>
                                          <w:divBdr>
                                            <w:top w:val="none" w:sz="0" w:space="0" w:color="auto"/>
                                            <w:left w:val="none" w:sz="0" w:space="0" w:color="auto"/>
                                            <w:bottom w:val="none" w:sz="0" w:space="0" w:color="auto"/>
                                            <w:right w:val="none" w:sz="0" w:space="0" w:color="auto"/>
                                          </w:divBdr>
                                          <w:divsChild>
                                            <w:div w:id="1644697203">
                                              <w:marLeft w:val="0"/>
                                              <w:marRight w:val="0"/>
                                              <w:marTop w:val="90"/>
                                              <w:marBottom w:val="0"/>
                                              <w:divBdr>
                                                <w:top w:val="none" w:sz="0" w:space="0" w:color="auto"/>
                                                <w:left w:val="none" w:sz="0" w:space="0" w:color="auto"/>
                                                <w:bottom w:val="none" w:sz="0" w:space="0" w:color="auto"/>
                                                <w:right w:val="none" w:sz="0" w:space="0" w:color="auto"/>
                                              </w:divBdr>
                                              <w:divsChild>
                                                <w:div w:id="1906135515">
                                                  <w:marLeft w:val="0"/>
                                                  <w:marRight w:val="0"/>
                                                  <w:marTop w:val="0"/>
                                                  <w:marBottom w:val="0"/>
                                                  <w:divBdr>
                                                    <w:top w:val="none" w:sz="0" w:space="0" w:color="auto"/>
                                                    <w:left w:val="none" w:sz="0" w:space="0" w:color="auto"/>
                                                    <w:bottom w:val="none" w:sz="0" w:space="0" w:color="auto"/>
                                                    <w:right w:val="none" w:sz="0" w:space="0" w:color="auto"/>
                                                  </w:divBdr>
                                                  <w:divsChild>
                                                    <w:div w:id="14814595">
                                                      <w:marLeft w:val="0"/>
                                                      <w:marRight w:val="0"/>
                                                      <w:marTop w:val="0"/>
                                                      <w:marBottom w:val="0"/>
                                                      <w:divBdr>
                                                        <w:top w:val="none" w:sz="0" w:space="0" w:color="auto"/>
                                                        <w:left w:val="none" w:sz="0" w:space="0" w:color="auto"/>
                                                        <w:bottom w:val="none" w:sz="0" w:space="0" w:color="auto"/>
                                                        <w:right w:val="none" w:sz="0" w:space="0" w:color="auto"/>
                                                      </w:divBdr>
                                                      <w:divsChild>
                                                        <w:div w:id="241719636">
                                                          <w:marLeft w:val="0"/>
                                                          <w:marRight w:val="0"/>
                                                          <w:marTop w:val="0"/>
                                                          <w:marBottom w:val="390"/>
                                                          <w:divBdr>
                                                            <w:top w:val="none" w:sz="0" w:space="0" w:color="auto"/>
                                                            <w:left w:val="none" w:sz="0" w:space="0" w:color="auto"/>
                                                            <w:bottom w:val="none" w:sz="0" w:space="0" w:color="auto"/>
                                                            <w:right w:val="none" w:sz="0" w:space="0" w:color="auto"/>
                                                          </w:divBdr>
                                                          <w:divsChild>
                                                            <w:div w:id="819931489">
                                                              <w:marLeft w:val="0"/>
                                                              <w:marRight w:val="0"/>
                                                              <w:marTop w:val="0"/>
                                                              <w:marBottom w:val="0"/>
                                                              <w:divBdr>
                                                                <w:top w:val="none" w:sz="0" w:space="0" w:color="auto"/>
                                                                <w:left w:val="none" w:sz="0" w:space="0" w:color="auto"/>
                                                                <w:bottom w:val="none" w:sz="0" w:space="0" w:color="auto"/>
                                                                <w:right w:val="none" w:sz="0" w:space="0" w:color="auto"/>
                                                              </w:divBdr>
                                                              <w:divsChild>
                                                                <w:div w:id="639192634">
                                                                  <w:marLeft w:val="0"/>
                                                                  <w:marRight w:val="0"/>
                                                                  <w:marTop w:val="0"/>
                                                                  <w:marBottom w:val="0"/>
                                                                  <w:divBdr>
                                                                    <w:top w:val="none" w:sz="0" w:space="0" w:color="auto"/>
                                                                    <w:left w:val="none" w:sz="0" w:space="0" w:color="auto"/>
                                                                    <w:bottom w:val="none" w:sz="0" w:space="0" w:color="auto"/>
                                                                    <w:right w:val="none" w:sz="0" w:space="0" w:color="auto"/>
                                                                  </w:divBdr>
                                                                  <w:divsChild>
                                                                    <w:div w:id="1166475615">
                                                                      <w:marLeft w:val="0"/>
                                                                      <w:marRight w:val="0"/>
                                                                      <w:marTop w:val="0"/>
                                                                      <w:marBottom w:val="0"/>
                                                                      <w:divBdr>
                                                                        <w:top w:val="none" w:sz="0" w:space="0" w:color="auto"/>
                                                                        <w:left w:val="none" w:sz="0" w:space="0" w:color="auto"/>
                                                                        <w:bottom w:val="none" w:sz="0" w:space="0" w:color="auto"/>
                                                                        <w:right w:val="none" w:sz="0" w:space="0" w:color="auto"/>
                                                                      </w:divBdr>
                                                                      <w:divsChild>
                                                                        <w:div w:id="1367634647">
                                                                          <w:marLeft w:val="0"/>
                                                                          <w:marRight w:val="0"/>
                                                                          <w:marTop w:val="0"/>
                                                                          <w:marBottom w:val="0"/>
                                                                          <w:divBdr>
                                                                            <w:top w:val="none" w:sz="0" w:space="0" w:color="auto"/>
                                                                            <w:left w:val="none" w:sz="0" w:space="0" w:color="auto"/>
                                                                            <w:bottom w:val="none" w:sz="0" w:space="0" w:color="auto"/>
                                                                            <w:right w:val="none" w:sz="0" w:space="0" w:color="auto"/>
                                                                          </w:divBdr>
                                                                          <w:divsChild>
                                                                            <w:div w:id="1707559353">
                                                                              <w:marLeft w:val="0"/>
                                                                              <w:marRight w:val="0"/>
                                                                              <w:marTop w:val="0"/>
                                                                              <w:marBottom w:val="0"/>
                                                                              <w:divBdr>
                                                                                <w:top w:val="none" w:sz="0" w:space="0" w:color="auto"/>
                                                                                <w:left w:val="none" w:sz="0" w:space="0" w:color="auto"/>
                                                                                <w:bottom w:val="none" w:sz="0" w:space="0" w:color="auto"/>
                                                                                <w:right w:val="none" w:sz="0" w:space="0" w:color="auto"/>
                                                                              </w:divBdr>
                                                                              <w:divsChild>
                                                                                <w:div w:id="1666396713">
                                                                                  <w:marLeft w:val="0"/>
                                                                                  <w:marRight w:val="0"/>
                                                                                  <w:marTop w:val="0"/>
                                                                                  <w:marBottom w:val="0"/>
                                                                                  <w:divBdr>
                                                                                    <w:top w:val="none" w:sz="0" w:space="0" w:color="auto"/>
                                                                                    <w:left w:val="none" w:sz="0" w:space="0" w:color="auto"/>
                                                                                    <w:bottom w:val="none" w:sz="0" w:space="0" w:color="auto"/>
                                                                                    <w:right w:val="none" w:sz="0" w:space="0" w:color="auto"/>
                                                                                  </w:divBdr>
                                                                                  <w:divsChild>
                                                                                    <w:div w:id="1113480942">
                                                                                      <w:marLeft w:val="0"/>
                                                                                      <w:marRight w:val="0"/>
                                                                                      <w:marTop w:val="0"/>
                                                                                      <w:marBottom w:val="0"/>
                                                                                      <w:divBdr>
                                                                                        <w:top w:val="none" w:sz="0" w:space="0" w:color="auto"/>
                                                                                        <w:left w:val="none" w:sz="0" w:space="0" w:color="auto"/>
                                                                                        <w:bottom w:val="none" w:sz="0" w:space="0" w:color="auto"/>
                                                                                        <w:right w:val="none" w:sz="0" w:space="0" w:color="auto"/>
                                                                                      </w:divBdr>
                                                                                      <w:divsChild>
                                                                                        <w:div w:id="15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ema.europa.eu/" TargetMode="External"/><Relationship Id="rId18" Type="http://schemas.openxmlformats.org/officeDocument/2006/relationships/hyperlink" Target="http://www.ema.europa.eu/" TargetMode="External"/><Relationship Id="rId26" Type="http://schemas.openxmlformats.org/officeDocument/2006/relationships/hyperlink" Target="http://www.ema.europa.eu/" TargetMode="External"/><Relationship Id="rId39" Type="http://schemas.openxmlformats.org/officeDocument/2006/relationships/footer" Target="footer1.xml"/><Relationship Id="rId21" Type="http://schemas.openxmlformats.org/officeDocument/2006/relationships/hyperlink" Target="http://www.ema.europa.eu/" TargetMode="External"/><Relationship Id="rId34" Type="http://schemas.openxmlformats.org/officeDocument/2006/relationships/image" Target="media/image6.pn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hyperlink" Target="http://www.ema.europa.eu/" TargetMode="External"/><Relationship Id="rId29" Type="http://schemas.openxmlformats.org/officeDocument/2006/relationships/hyperlink" Target="http://www.ema.europa.eu/"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 TargetMode="External"/><Relationship Id="rId24" Type="http://schemas.openxmlformats.org/officeDocument/2006/relationships/image" Target="media/image2.png"/><Relationship Id="rId32" Type="http://schemas.openxmlformats.org/officeDocument/2006/relationships/image" Target="media/image4.png"/><Relationship Id="rId37" Type="http://schemas.openxmlformats.org/officeDocument/2006/relationships/hyperlink" Target="http://www.ema.europa.eu/" TargetMode="External"/><Relationship Id="rId40"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www.ema.europa.eu/" TargetMode="External"/><Relationship Id="rId23" Type="http://schemas.openxmlformats.org/officeDocument/2006/relationships/image" Target="media/image1.png"/><Relationship Id="rId28" Type="http://schemas.openxmlformats.org/officeDocument/2006/relationships/hyperlink" Target="http://www.ema.europa.eu/" TargetMode="External"/><Relationship Id="rId36" Type="http://schemas.openxmlformats.org/officeDocument/2006/relationships/hyperlink" Target="http://www.ema.europa.eu/" TargetMode="External"/><Relationship Id="rId10" Type="http://schemas.openxmlformats.org/officeDocument/2006/relationships/endnotes" Target="endnotes.xml"/><Relationship Id="rId19" Type="http://schemas.openxmlformats.org/officeDocument/2006/relationships/hyperlink" Target="http://www.ema.europa.eu/" TargetMode="External"/><Relationship Id="rId31"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 Id="rId22" Type="http://schemas.openxmlformats.org/officeDocument/2006/relationships/hyperlink" Target="http://www.ema.europa.eu/" TargetMode="External"/><Relationship Id="rId27" Type="http://schemas.openxmlformats.org/officeDocument/2006/relationships/hyperlink" Target="http://www.ema.europa.eu/" TargetMode="External"/><Relationship Id="rId30" Type="http://schemas.openxmlformats.org/officeDocument/2006/relationships/hyperlink" Target="http://www.ema.europa.eu/" TargetMode="External"/><Relationship Id="rId35" Type="http://schemas.openxmlformats.org/officeDocument/2006/relationships/hyperlink" Target="http://www.ema.europa.eu/"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www.ema.europa.eu/" TargetMode="External"/><Relationship Id="rId17" Type="http://schemas.openxmlformats.org/officeDocument/2006/relationships/hyperlink" Target="http://www.ema.europa.eu/" TargetMode="External"/><Relationship Id="rId25" Type="http://schemas.openxmlformats.org/officeDocument/2006/relationships/hyperlink" Target="http://www.ema.europa.eu/" TargetMode="External"/><Relationship Id="rId33" Type="http://schemas.openxmlformats.org/officeDocument/2006/relationships/image" Target="media/image5.png"/><Relationship Id="rId38" Type="http://schemas.openxmlformats.org/officeDocument/2006/relationships/hyperlink" Target="http://www.ema.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B80A3-1042-4C5E-B945-38DD6B4C7B69}">
  <ds:schemaRefs>
    <ds:schemaRef ds:uri="http://schemas.microsoft.com/sharepoint/v3/contenttype/forms"/>
  </ds:schemaRefs>
</ds:datastoreItem>
</file>

<file path=customXml/itemProps2.xml><?xml version="1.0" encoding="utf-8"?>
<ds:datastoreItem xmlns:ds="http://schemas.openxmlformats.org/officeDocument/2006/customXml" ds:itemID="{5DEE04CC-F043-49F6-B597-B0FAEAA11524}">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47A53D2A-D443-4F22-B15A-C322FFE5FD61}"/>
</file>

<file path=customXml/itemProps4.xml><?xml version="1.0" encoding="utf-8"?>
<ds:datastoreItem xmlns:ds="http://schemas.openxmlformats.org/officeDocument/2006/customXml" ds:itemID="{FC76F58C-0C5D-4A03-8D91-C3D4B9A47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150</Pages>
  <Words>26952</Words>
  <Characters>179830</Characters>
  <Application>Microsoft Office Word</Application>
  <DocSecurity>0</DocSecurity>
  <Lines>1498</Lines>
  <Paragraphs>412</Paragraphs>
  <ScaleCrop>false</ScaleCrop>
  <HeadingPairs>
    <vt:vector size="6" baseType="variant">
      <vt:variant>
        <vt:lpstr>Titel</vt:lpstr>
      </vt:variant>
      <vt:variant>
        <vt:i4>1</vt:i4>
      </vt:variant>
      <vt:variant>
        <vt:lpstr>Title</vt:lpstr>
      </vt:variant>
      <vt:variant>
        <vt:i4>1</vt:i4>
      </vt:variant>
      <vt:variant>
        <vt:lpstr>Tittel</vt:lpstr>
      </vt:variant>
      <vt:variant>
        <vt:i4>1</vt:i4>
      </vt:variant>
    </vt:vector>
  </HeadingPairs>
  <TitlesOfParts>
    <vt:vector size="3" baseType="lpstr">
      <vt:lpstr>Metacam, meloxicam</vt:lpstr>
      <vt:lpstr>Metacam, meloxicam</vt:lpstr>
      <vt:lpstr>Metacam, meloxicam</vt:lpstr>
    </vt:vector>
  </TitlesOfParts>
  <Company>BI Vetmedica GmbH</Company>
  <LinksUpToDate>false</LinksUpToDate>
  <CharactersWithSpaces>206370</CharactersWithSpaces>
  <SharedDoc>false</SharedDoc>
  <HLinks>
    <vt:vector size="198" baseType="variant">
      <vt:variant>
        <vt:i4>8060994</vt:i4>
      </vt:variant>
      <vt:variant>
        <vt:i4>96</vt:i4>
      </vt:variant>
      <vt:variant>
        <vt:i4>0</vt:i4>
      </vt:variant>
      <vt:variant>
        <vt:i4>5</vt:i4>
      </vt:variant>
      <vt:variant>
        <vt:lpwstr>mailto:infoveto@rei.boehringer-ingelheim.com</vt:lpwstr>
      </vt:variant>
      <vt:variant>
        <vt:lpwstr/>
      </vt:variant>
      <vt:variant>
        <vt:i4>3407968</vt:i4>
      </vt:variant>
      <vt:variant>
        <vt:i4>93</vt:i4>
      </vt:variant>
      <vt:variant>
        <vt:i4>0</vt:i4>
      </vt:variant>
      <vt:variant>
        <vt:i4>5</vt:i4>
      </vt:variant>
      <vt:variant>
        <vt:lpwstr>http://www.emea.europa.eu/</vt:lpwstr>
      </vt:variant>
      <vt:variant>
        <vt:lpwstr/>
      </vt:variant>
      <vt:variant>
        <vt:i4>8060994</vt:i4>
      </vt:variant>
      <vt:variant>
        <vt:i4>90</vt:i4>
      </vt:variant>
      <vt:variant>
        <vt:i4>0</vt:i4>
      </vt:variant>
      <vt:variant>
        <vt:i4>5</vt:i4>
      </vt:variant>
      <vt:variant>
        <vt:lpwstr>mailto:infoveto@rei.boehringer-ingelheim.com</vt:lpwstr>
      </vt:variant>
      <vt:variant>
        <vt:lpwstr/>
      </vt:variant>
      <vt:variant>
        <vt:i4>3407968</vt:i4>
      </vt:variant>
      <vt:variant>
        <vt:i4>87</vt:i4>
      </vt:variant>
      <vt:variant>
        <vt:i4>0</vt:i4>
      </vt:variant>
      <vt:variant>
        <vt:i4>5</vt:i4>
      </vt:variant>
      <vt:variant>
        <vt:lpwstr>http://www.emea.europa.eu/</vt:lpwstr>
      </vt:variant>
      <vt:variant>
        <vt:lpwstr/>
      </vt:variant>
      <vt:variant>
        <vt:i4>8060994</vt:i4>
      </vt:variant>
      <vt:variant>
        <vt:i4>84</vt:i4>
      </vt:variant>
      <vt:variant>
        <vt:i4>0</vt:i4>
      </vt:variant>
      <vt:variant>
        <vt:i4>5</vt:i4>
      </vt:variant>
      <vt:variant>
        <vt:lpwstr>mailto:infoveto@rei.boehringer-ingelheim.com</vt:lpwstr>
      </vt:variant>
      <vt:variant>
        <vt:lpwstr/>
      </vt:variant>
      <vt:variant>
        <vt:i4>1245197</vt:i4>
      </vt:variant>
      <vt:variant>
        <vt:i4>81</vt:i4>
      </vt:variant>
      <vt:variant>
        <vt:i4>0</vt:i4>
      </vt:variant>
      <vt:variant>
        <vt:i4>5</vt:i4>
      </vt:variant>
      <vt:variant>
        <vt:lpwstr>http://www.ema.europa.eu/</vt:lpwstr>
      </vt:variant>
      <vt:variant>
        <vt:lpwstr/>
      </vt:variant>
      <vt:variant>
        <vt:i4>8060994</vt:i4>
      </vt:variant>
      <vt:variant>
        <vt:i4>78</vt:i4>
      </vt:variant>
      <vt:variant>
        <vt:i4>0</vt:i4>
      </vt:variant>
      <vt:variant>
        <vt:i4>5</vt:i4>
      </vt:variant>
      <vt:variant>
        <vt:lpwstr>mailto:infoveto@rei.boehringer-ingelheim.com</vt:lpwstr>
      </vt:variant>
      <vt:variant>
        <vt:lpwstr/>
      </vt:variant>
      <vt:variant>
        <vt:i4>3407968</vt:i4>
      </vt:variant>
      <vt:variant>
        <vt:i4>75</vt:i4>
      </vt:variant>
      <vt:variant>
        <vt:i4>0</vt:i4>
      </vt:variant>
      <vt:variant>
        <vt:i4>5</vt:i4>
      </vt:variant>
      <vt:variant>
        <vt:lpwstr>http://www.emea.europa.eu/</vt:lpwstr>
      </vt:variant>
      <vt:variant>
        <vt:lpwstr/>
      </vt:variant>
      <vt:variant>
        <vt:i4>8060994</vt:i4>
      </vt:variant>
      <vt:variant>
        <vt:i4>72</vt:i4>
      </vt:variant>
      <vt:variant>
        <vt:i4>0</vt:i4>
      </vt:variant>
      <vt:variant>
        <vt:i4>5</vt:i4>
      </vt:variant>
      <vt:variant>
        <vt:lpwstr>mailto:infoveto@rei.boehringer-ingelheim.com</vt:lpwstr>
      </vt:variant>
      <vt:variant>
        <vt:lpwstr/>
      </vt:variant>
      <vt:variant>
        <vt:i4>3407968</vt:i4>
      </vt:variant>
      <vt:variant>
        <vt:i4>69</vt:i4>
      </vt:variant>
      <vt:variant>
        <vt:i4>0</vt:i4>
      </vt:variant>
      <vt:variant>
        <vt:i4>5</vt:i4>
      </vt:variant>
      <vt:variant>
        <vt:lpwstr>http://www.emea.europa.eu/</vt:lpwstr>
      </vt:variant>
      <vt:variant>
        <vt:lpwstr/>
      </vt:variant>
      <vt:variant>
        <vt:i4>8060994</vt:i4>
      </vt:variant>
      <vt:variant>
        <vt:i4>66</vt:i4>
      </vt:variant>
      <vt:variant>
        <vt:i4>0</vt:i4>
      </vt:variant>
      <vt:variant>
        <vt:i4>5</vt:i4>
      </vt:variant>
      <vt:variant>
        <vt:lpwstr>mailto:infoveto@rei.boehringer-ingelheim.com</vt:lpwstr>
      </vt:variant>
      <vt:variant>
        <vt:lpwstr/>
      </vt:variant>
      <vt:variant>
        <vt:i4>3407968</vt:i4>
      </vt:variant>
      <vt:variant>
        <vt:i4>63</vt:i4>
      </vt:variant>
      <vt:variant>
        <vt:i4>0</vt:i4>
      </vt:variant>
      <vt:variant>
        <vt:i4>5</vt:i4>
      </vt:variant>
      <vt:variant>
        <vt:lpwstr>http://www.emea.europa.eu/</vt:lpwstr>
      </vt:variant>
      <vt:variant>
        <vt:lpwstr/>
      </vt:variant>
      <vt:variant>
        <vt:i4>8060994</vt:i4>
      </vt:variant>
      <vt:variant>
        <vt:i4>60</vt:i4>
      </vt:variant>
      <vt:variant>
        <vt:i4>0</vt:i4>
      </vt:variant>
      <vt:variant>
        <vt:i4>5</vt:i4>
      </vt:variant>
      <vt:variant>
        <vt:lpwstr>mailto:infoveto@rei.boehringer-ingelheim.com</vt:lpwstr>
      </vt:variant>
      <vt:variant>
        <vt:lpwstr/>
      </vt:variant>
      <vt:variant>
        <vt:i4>3407968</vt:i4>
      </vt:variant>
      <vt:variant>
        <vt:i4>57</vt:i4>
      </vt:variant>
      <vt:variant>
        <vt:i4>0</vt:i4>
      </vt:variant>
      <vt:variant>
        <vt:i4>5</vt:i4>
      </vt:variant>
      <vt:variant>
        <vt:lpwstr>http://www.emea.europa.eu/</vt:lpwstr>
      </vt:variant>
      <vt:variant>
        <vt:lpwstr/>
      </vt:variant>
      <vt:variant>
        <vt:i4>8060994</vt:i4>
      </vt:variant>
      <vt:variant>
        <vt:i4>54</vt:i4>
      </vt:variant>
      <vt:variant>
        <vt:i4>0</vt:i4>
      </vt:variant>
      <vt:variant>
        <vt:i4>5</vt:i4>
      </vt:variant>
      <vt:variant>
        <vt:lpwstr>mailto:infoveto@rei.boehringer-ingelheim.com</vt:lpwstr>
      </vt:variant>
      <vt:variant>
        <vt:lpwstr/>
      </vt:variant>
      <vt:variant>
        <vt:i4>3407968</vt:i4>
      </vt:variant>
      <vt:variant>
        <vt:i4>51</vt:i4>
      </vt:variant>
      <vt:variant>
        <vt:i4>0</vt:i4>
      </vt:variant>
      <vt:variant>
        <vt:i4>5</vt:i4>
      </vt:variant>
      <vt:variant>
        <vt:lpwstr>http://www.emea.europa.eu/</vt:lpwstr>
      </vt:variant>
      <vt:variant>
        <vt:lpwstr/>
      </vt:variant>
      <vt:variant>
        <vt:i4>8060994</vt:i4>
      </vt:variant>
      <vt:variant>
        <vt:i4>48</vt:i4>
      </vt:variant>
      <vt:variant>
        <vt:i4>0</vt:i4>
      </vt:variant>
      <vt:variant>
        <vt:i4>5</vt:i4>
      </vt:variant>
      <vt:variant>
        <vt:lpwstr>mailto:infoveto@rei.boehringer-ingelheim.com</vt:lpwstr>
      </vt:variant>
      <vt:variant>
        <vt:lpwstr/>
      </vt:variant>
      <vt:variant>
        <vt:i4>3407968</vt:i4>
      </vt:variant>
      <vt:variant>
        <vt:i4>45</vt:i4>
      </vt:variant>
      <vt:variant>
        <vt:i4>0</vt:i4>
      </vt:variant>
      <vt:variant>
        <vt:i4>5</vt:i4>
      </vt:variant>
      <vt:variant>
        <vt:lpwstr>http://www.emea.europa.eu/</vt:lpwstr>
      </vt:variant>
      <vt:variant>
        <vt:lpwstr/>
      </vt:variant>
      <vt:variant>
        <vt:i4>8060994</vt:i4>
      </vt:variant>
      <vt:variant>
        <vt:i4>42</vt:i4>
      </vt:variant>
      <vt:variant>
        <vt:i4>0</vt:i4>
      </vt:variant>
      <vt:variant>
        <vt:i4>5</vt:i4>
      </vt:variant>
      <vt:variant>
        <vt:lpwstr>mailto:infoveto@rei.boehringer-ingelheim.com</vt:lpwstr>
      </vt:variant>
      <vt:variant>
        <vt:lpwstr/>
      </vt:variant>
      <vt:variant>
        <vt:i4>3407968</vt:i4>
      </vt:variant>
      <vt:variant>
        <vt:i4>39</vt:i4>
      </vt:variant>
      <vt:variant>
        <vt:i4>0</vt:i4>
      </vt:variant>
      <vt:variant>
        <vt:i4>5</vt:i4>
      </vt:variant>
      <vt:variant>
        <vt:lpwstr>http://www.emea.europa.eu/</vt:lpwstr>
      </vt:variant>
      <vt:variant>
        <vt:lpwstr/>
      </vt:variant>
      <vt:variant>
        <vt:i4>8060994</vt:i4>
      </vt:variant>
      <vt:variant>
        <vt:i4>36</vt:i4>
      </vt:variant>
      <vt:variant>
        <vt:i4>0</vt:i4>
      </vt:variant>
      <vt:variant>
        <vt:i4>5</vt:i4>
      </vt:variant>
      <vt:variant>
        <vt:lpwstr>mailto:infoveto@rei.boehringer-ingelheim.com</vt:lpwstr>
      </vt:variant>
      <vt:variant>
        <vt:lpwstr/>
      </vt:variant>
      <vt:variant>
        <vt:i4>3407968</vt:i4>
      </vt:variant>
      <vt:variant>
        <vt:i4>33</vt:i4>
      </vt:variant>
      <vt:variant>
        <vt:i4>0</vt:i4>
      </vt:variant>
      <vt:variant>
        <vt:i4>5</vt:i4>
      </vt:variant>
      <vt:variant>
        <vt:lpwstr>http://www.emea.europa.eu/</vt:lpwstr>
      </vt:variant>
      <vt:variant>
        <vt:lpwstr/>
      </vt:variant>
      <vt:variant>
        <vt:i4>3407968</vt:i4>
      </vt:variant>
      <vt:variant>
        <vt:i4>30</vt:i4>
      </vt:variant>
      <vt:variant>
        <vt:i4>0</vt:i4>
      </vt:variant>
      <vt:variant>
        <vt:i4>5</vt:i4>
      </vt:variant>
      <vt:variant>
        <vt:lpwstr>http://www.emea.europa.eu/</vt:lpwstr>
      </vt:variant>
      <vt:variant>
        <vt:lpwstr/>
      </vt:variant>
      <vt:variant>
        <vt:i4>3407968</vt:i4>
      </vt:variant>
      <vt:variant>
        <vt:i4>27</vt:i4>
      </vt:variant>
      <vt:variant>
        <vt:i4>0</vt:i4>
      </vt:variant>
      <vt:variant>
        <vt:i4>5</vt:i4>
      </vt:variant>
      <vt:variant>
        <vt:lpwstr>http://www.emea.europa.eu/</vt:lpwstr>
      </vt:variant>
      <vt:variant>
        <vt:lpwstr/>
      </vt:variant>
      <vt:variant>
        <vt:i4>3407968</vt:i4>
      </vt:variant>
      <vt:variant>
        <vt:i4>24</vt:i4>
      </vt:variant>
      <vt:variant>
        <vt:i4>0</vt:i4>
      </vt:variant>
      <vt:variant>
        <vt:i4>5</vt:i4>
      </vt:variant>
      <vt:variant>
        <vt:lpwstr>http://www.emea.europa.eu/</vt:lpwstr>
      </vt:variant>
      <vt:variant>
        <vt:lpwstr/>
      </vt:variant>
      <vt:variant>
        <vt:i4>3407968</vt:i4>
      </vt:variant>
      <vt:variant>
        <vt:i4>21</vt:i4>
      </vt:variant>
      <vt:variant>
        <vt:i4>0</vt:i4>
      </vt:variant>
      <vt:variant>
        <vt:i4>5</vt:i4>
      </vt:variant>
      <vt:variant>
        <vt:lpwstr>http://www.emea.europa.eu/</vt:lpwstr>
      </vt:variant>
      <vt:variant>
        <vt:lpwstr/>
      </vt:variant>
      <vt:variant>
        <vt:i4>1245197</vt:i4>
      </vt:variant>
      <vt:variant>
        <vt:i4>18</vt:i4>
      </vt:variant>
      <vt:variant>
        <vt:i4>0</vt:i4>
      </vt:variant>
      <vt:variant>
        <vt:i4>5</vt:i4>
      </vt:variant>
      <vt:variant>
        <vt:lpwstr>http://www.ema.europa.eu/</vt:lpwstr>
      </vt:variant>
      <vt:variant>
        <vt:lpwstr/>
      </vt:variant>
      <vt:variant>
        <vt:i4>3407968</vt:i4>
      </vt:variant>
      <vt:variant>
        <vt:i4>15</vt:i4>
      </vt:variant>
      <vt:variant>
        <vt:i4>0</vt:i4>
      </vt:variant>
      <vt:variant>
        <vt:i4>5</vt:i4>
      </vt:variant>
      <vt:variant>
        <vt:lpwstr>http://www.emea.europa.eu/</vt:lpwstr>
      </vt:variant>
      <vt:variant>
        <vt:lpwstr/>
      </vt:variant>
      <vt:variant>
        <vt:i4>1245197</vt:i4>
      </vt:variant>
      <vt:variant>
        <vt:i4>12</vt:i4>
      </vt:variant>
      <vt:variant>
        <vt:i4>0</vt:i4>
      </vt:variant>
      <vt:variant>
        <vt:i4>5</vt:i4>
      </vt:variant>
      <vt:variant>
        <vt:lpwstr>http://www.ema.europa.eu/</vt:lpwstr>
      </vt:variant>
      <vt:variant>
        <vt:lpwstr/>
      </vt:variant>
      <vt:variant>
        <vt:i4>3407968</vt:i4>
      </vt:variant>
      <vt:variant>
        <vt:i4>9</vt:i4>
      </vt:variant>
      <vt:variant>
        <vt:i4>0</vt:i4>
      </vt:variant>
      <vt:variant>
        <vt:i4>5</vt:i4>
      </vt:variant>
      <vt:variant>
        <vt:lpwstr>http://www.emea.europa.eu/</vt:lpwstr>
      </vt:variant>
      <vt:variant>
        <vt:lpwstr/>
      </vt:variant>
      <vt:variant>
        <vt:i4>3407968</vt:i4>
      </vt:variant>
      <vt:variant>
        <vt:i4>6</vt:i4>
      </vt:variant>
      <vt:variant>
        <vt:i4>0</vt:i4>
      </vt:variant>
      <vt:variant>
        <vt:i4>5</vt:i4>
      </vt:variant>
      <vt:variant>
        <vt:lpwstr>http://www.emea.europa.eu/</vt:lpwstr>
      </vt:variant>
      <vt:variant>
        <vt:lpwstr/>
      </vt:variant>
      <vt:variant>
        <vt:i4>3407968</vt:i4>
      </vt:variant>
      <vt:variant>
        <vt:i4>3</vt:i4>
      </vt:variant>
      <vt:variant>
        <vt:i4>0</vt:i4>
      </vt:variant>
      <vt:variant>
        <vt:i4>5</vt:i4>
      </vt:variant>
      <vt:variant>
        <vt:lpwstr>http://www.emea.europa.eu/</vt:lpwstr>
      </vt:variant>
      <vt:variant>
        <vt:lpwstr/>
      </vt:variant>
      <vt:variant>
        <vt:i4>3407968</vt:i4>
      </vt:variant>
      <vt:variant>
        <vt:i4>0</vt:i4>
      </vt:variant>
      <vt:variant>
        <vt:i4>0</vt:i4>
      </vt:variant>
      <vt:variant>
        <vt:i4>5</vt:i4>
      </vt:variant>
      <vt:variant>
        <vt:lpwstr>http://www.emea.europa.eu/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Metacam, meloxicam</dc:title>
  <dc:subject>EPAR</dc:subject>
  <dc:creator>CVMP</dc:creator>
  <cp:keywords>Metacam, meloxicam</cp:keywords>
  <cp:lastModifiedBy>Scanlan Elizabeth</cp:lastModifiedBy>
  <cp:revision>9</cp:revision>
  <cp:lastPrinted>2017-03-02T15:18:00Z</cp:lastPrinted>
  <dcterms:created xsi:type="dcterms:W3CDTF">2020-06-02T06:58:00Z</dcterms:created>
  <dcterms:modified xsi:type="dcterms:W3CDTF">2021-05-18T12:33:00Z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SVEDMDocLevel">
    <vt:lpwstr>System</vt:lpwstr>
  </property>
  <property fmtid="{D5CDD505-2E9C-101B-9397-08002B2CF9AE}" pid="4" name="CSVDocLanguage">
    <vt:lpwstr>EN</vt:lpwstr>
  </property>
  <property fmtid="{D5CDD505-2E9C-101B-9397-08002B2CF9AE}" pid="5" name="CSVHasCoverPage">
    <vt:lpwstr>TRUE</vt:lpwstr>
  </property>
  <property fmtid="{D5CDD505-2E9C-101B-9397-08002B2CF9AE}" pid="6" name="CSVHasCustomHF">
    <vt:lpwstr>FALSE</vt:lpwstr>
  </property>
  <property fmtid="{D5CDD505-2E9C-101B-9397-08002B2CF9AE}" pid="7" name="ContentTypeId">
    <vt:lpwstr>0x010100726F91DD1AE57B44B1BCEB7F1056F5D0</vt:lpwstr>
  </property>
</Properties>
</file>