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6625B" w14:textId="77777777" w:rsidR="0094142C" w:rsidRPr="005A7FBA" w:rsidRDefault="0094142C" w:rsidP="006E144A">
      <w:pPr>
        <w:rPr>
          <w:b/>
          <w:bCs/>
          <w:sz w:val="22"/>
          <w:szCs w:val="22"/>
        </w:rPr>
      </w:pPr>
      <w:bookmarkStart w:id="0" w:name="_GoBack"/>
      <w:bookmarkEnd w:id="0"/>
    </w:p>
    <w:p w14:paraId="4F0C6EDB" w14:textId="77777777" w:rsidR="00EC3546" w:rsidRPr="005A7FBA" w:rsidRDefault="00EC3546" w:rsidP="006E144A">
      <w:pPr>
        <w:rPr>
          <w:b/>
          <w:bCs/>
          <w:sz w:val="22"/>
          <w:szCs w:val="22"/>
        </w:rPr>
      </w:pPr>
    </w:p>
    <w:p w14:paraId="2B05A825" w14:textId="77777777" w:rsidR="00EC3546" w:rsidRPr="005A7FBA" w:rsidRDefault="00EC3546" w:rsidP="006E144A">
      <w:pPr>
        <w:rPr>
          <w:b/>
          <w:bCs/>
          <w:sz w:val="22"/>
          <w:szCs w:val="22"/>
        </w:rPr>
      </w:pPr>
    </w:p>
    <w:p w14:paraId="1310578E" w14:textId="77777777" w:rsidR="00EC3546" w:rsidRPr="005A7FBA" w:rsidRDefault="00EC3546" w:rsidP="006E144A">
      <w:pPr>
        <w:rPr>
          <w:b/>
          <w:bCs/>
          <w:sz w:val="22"/>
          <w:szCs w:val="22"/>
        </w:rPr>
      </w:pPr>
    </w:p>
    <w:p w14:paraId="74FB9A54" w14:textId="77777777" w:rsidR="00EC3546" w:rsidRPr="005A7FBA" w:rsidRDefault="00EC3546" w:rsidP="006E144A">
      <w:pPr>
        <w:rPr>
          <w:b/>
          <w:bCs/>
          <w:sz w:val="22"/>
          <w:szCs w:val="22"/>
        </w:rPr>
      </w:pPr>
    </w:p>
    <w:p w14:paraId="735C8E1C" w14:textId="77777777" w:rsidR="00EC3546" w:rsidRPr="005A7FBA" w:rsidRDefault="00EC3546" w:rsidP="006E144A">
      <w:pPr>
        <w:rPr>
          <w:b/>
          <w:bCs/>
          <w:sz w:val="22"/>
          <w:szCs w:val="22"/>
        </w:rPr>
      </w:pPr>
    </w:p>
    <w:p w14:paraId="40C4C348" w14:textId="77777777" w:rsidR="00EC3546" w:rsidRPr="005A7FBA" w:rsidRDefault="00EC3546" w:rsidP="006E144A">
      <w:pPr>
        <w:rPr>
          <w:b/>
          <w:bCs/>
          <w:sz w:val="22"/>
          <w:szCs w:val="22"/>
        </w:rPr>
      </w:pPr>
    </w:p>
    <w:p w14:paraId="5784656A" w14:textId="77777777" w:rsidR="00EC3546" w:rsidRPr="005A7FBA" w:rsidRDefault="00EC3546" w:rsidP="006E144A">
      <w:pPr>
        <w:rPr>
          <w:b/>
          <w:bCs/>
          <w:sz w:val="22"/>
          <w:szCs w:val="22"/>
        </w:rPr>
      </w:pPr>
    </w:p>
    <w:p w14:paraId="0D337F8F" w14:textId="77777777" w:rsidR="00EC3546" w:rsidRPr="005A7FBA" w:rsidRDefault="00EC3546" w:rsidP="006E144A">
      <w:pPr>
        <w:rPr>
          <w:b/>
          <w:bCs/>
          <w:sz w:val="22"/>
          <w:szCs w:val="22"/>
        </w:rPr>
      </w:pPr>
    </w:p>
    <w:p w14:paraId="0BB14195" w14:textId="77777777" w:rsidR="00EC3546" w:rsidRPr="005A7FBA" w:rsidRDefault="00EC3546" w:rsidP="006E144A">
      <w:pPr>
        <w:rPr>
          <w:b/>
          <w:bCs/>
          <w:sz w:val="22"/>
          <w:szCs w:val="22"/>
        </w:rPr>
      </w:pPr>
    </w:p>
    <w:p w14:paraId="2A2DA02F" w14:textId="77777777" w:rsidR="00EC3546" w:rsidRPr="005A7FBA" w:rsidRDefault="00EC3546" w:rsidP="006E144A">
      <w:pPr>
        <w:rPr>
          <w:b/>
          <w:bCs/>
          <w:sz w:val="22"/>
          <w:szCs w:val="22"/>
        </w:rPr>
      </w:pPr>
    </w:p>
    <w:p w14:paraId="3367079D" w14:textId="77777777" w:rsidR="00EC3546" w:rsidRPr="005A7FBA" w:rsidRDefault="00EC3546" w:rsidP="006E144A">
      <w:pPr>
        <w:rPr>
          <w:b/>
          <w:bCs/>
          <w:sz w:val="22"/>
          <w:szCs w:val="22"/>
        </w:rPr>
      </w:pPr>
    </w:p>
    <w:p w14:paraId="129BD207" w14:textId="77777777" w:rsidR="00EC3546" w:rsidRPr="005A7FBA" w:rsidRDefault="00EC3546" w:rsidP="006E144A">
      <w:pPr>
        <w:rPr>
          <w:b/>
          <w:bCs/>
          <w:sz w:val="22"/>
          <w:szCs w:val="22"/>
        </w:rPr>
      </w:pPr>
    </w:p>
    <w:p w14:paraId="7ED50EA9" w14:textId="77777777" w:rsidR="00EC3546" w:rsidRPr="005A7FBA" w:rsidRDefault="00EC3546" w:rsidP="006E144A">
      <w:pPr>
        <w:rPr>
          <w:b/>
          <w:bCs/>
          <w:sz w:val="22"/>
          <w:szCs w:val="22"/>
        </w:rPr>
      </w:pPr>
    </w:p>
    <w:p w14:paraId="4EA06B78" w14:textId="77777777" w:rsidR="00EC3546" w:rsidRPr="005A7FBA" w:rsidRDefault="00EC3546" w:rsidP="006E144A">
      <w:pPr>
        <w:rPr>
          <w:b/>
          <w:bCs/>
          <w:sz w:val="22"/>
          <w:szCs w:val="22"/>
        </w:rPr>
      </w:pPr>
    </w:p>
    <w:p w14:paraId="7B47C104" w14:textId="77777777" w:rsidR="00EC3546" w:rsidRPr="005A7FBA" w:rsidRDefault="00EC3546" w:rsidP="006E144A">
      <w:pPr>
        <w:rPr>
          <w:b/>
          <w:bCs/>
          <w:sz w:val="22"/>
          <w:szCs w:val="22"/>
        </w:rPr>
      </w:pPr>
    </w:p>
    <w:p w14:paraId="0AC4C246" w14:textId="77777777" w:rsidR="00EC3546" w:rsidRPr="005A7FBA" w:rsidRDefault="00EC3546" w:rsidP="006E144A">
      <w:pPr>
        <w:rPr>
          <w:b/>
          <w:bCs/>
          <w:sz w:val="22"/>
          <w:szCs w:val="22"/>
        </w:rPr>
      </w:pPr>
    </w:p>
    <w:p w14:paraId="395DA8CF" w14:textId="77777777" w:rsidR="00EC3546" w:rsidRPr="005A7FBA" w:rsidRDefault="00EC3546" w:rsidP="006E144A">
      <w:pPr>
        <w:rPr>
          <w:b/>
          <w:bCs/>
          <w:sz w:val="22"/>
          <w:szCs w:val="22"/>
        </w:rPr>
      </w:pPr>
    </w:p>
    <w:p w14:paraId="5921DB93" w14:textId="77777777" w:rsidR="00EC3546" w:rsidRPr="005A7FBA" w:rsidRDefault="00EC3546" w:rsidP="006E144A">
      <w:pPr>
        <w:rPr>
          <w:b/>
          <w:bCs/>
          <w:sz w:val="22"/>
          <w:szCs w:val="22"/>
        </w:rPr>
      </w:pPr>
    </w:p>
    <w:p w14:paraId="02F17018" w14:textId="77777777" w:rsidR="00EC3546" w:rsidRPr="005A7FBA" w:rsidRDefault="00EC3546" w:rsidP="006E144A">
      <w:pPr>
        <w:rPr>
          <w:b/>
          <w:bCs/>
          <w:sz w:val="22"/>
          <w:szCs w:val="22"/>
        </w:rPr>
      </w:pPr>
    </w:p>
    <w:p w14:paraId="03660C75" w14:textId="77777777" w:rsidR="00EC3546" w:rsidRPr="005A7FBA" w:rsidRDefault="00EC3546" w:rsidP="006E144A">
      <w:pPr>
        <w:rPr>
          <w:b/>
          <w:bCs/>
          <w:sz w:val="22"/>
          <w:szCs w:val="22"/>
        </w:rPr>
      </w:pPr>
    </w:p>
    <w:p w14:paraId="7CF89FC5" w14:textId="77777777" w:rsidR="00EC3546" w:rsidRPr="005A7FBA" w:rsidRDefault="00EC3546" w:rsidP="006E144A">
      <w:pPr>
        <w:rPr>
          <w:b/>
          <w:bCs/>
          <w:sz w:val="22"/>
          <w:szCs w:val="22"/>
        </w:rPr>
      </w:pPr>
    </w:p>
    <w:p w14:paraId="69165366" w14:textId="77777777" w:rsidR="00EC3546" w:rsidRPr="005A7FBA" w:rsidRDefault="00EC3546" w:rsidP="006E144A">
      <w:pPr>
        <w:rPr>
          <w:b/>
          <w:bCs/>
          <w:sz w:val="22"/>
          <w:szCs w:val="22"/>
        </w:rPr>
      </w:pPr>
    </w:p>
    <w:p w14:paraId="188A50F1" w14:textId="77777777" w:rsidR="00EC3546" w:rsidRPr="005A7FBA" w:rsidRDefault="00EC3546" w:rsidP="006E144A">
      <w:pPr>
        <w:jc w:val="center"/>
        <w:rPr>
          <w:b/>
          <w:bCs/>
          <w:sz w:val="22"/>
          <w:szCs w:val="22"/>
        </w:rPr>
      </w:pPr>
      <w:r w:rsidRPr="005A7FBA">
        <w:rPr>
          <w:b/>
          <w:bCs/>
          <w:sz w:val="22"/>
          <w:szCs w:val="22"/>
        </w:rPr>
        <w:t>PRÍLOHA I</w:t>
      </w:r>
    </w:p>
    <w:p w14:paraId="0D4FDBB6" w14:textId="77777777" w:rsidR="00EC3546" w:rsidRPr="005A7FBA" w:rsidRDefault="00EC3546" w:rsidP="006E144A">
      <w:pPr>
        <w:rPr>
          <w:b/>
          <w:bCs/>
          <w:sz w:val="22"/>
          <w:szCs w:val="22"/>
        </w:rPr>
      </w:pPr>
    </w:p>
    <w:p w14:paraId="4BAC8466" w14:textId="77777777" w:rsidR="00EC3546" w:rsidRPr="005A7FBA" w:rsidRDefault="00EC3546" w:rsidP="006E144A">
      <w:pPr>
        <w:jc w:val="center"/>
        <w:outlineLvl w:val="0"/>
        <w:rPr>
          <w:b/>
          <w:bCs/>
          <w:sz w:val="22"/>
          <w:szCs w:val="22"/>
        </w:rPr>
      </w:pPr>
      <w:r w:rsidRPr="005A7FBA">
        <w:rPr>
          <w:b/>
          <w:bCs/>
          <w:sz w:val="22"/>
          <w:szCs w:val="22"/>
        </w:rPr>
        <w:t>SÚHRN CHARAKTERISTICKÝCH VLASTNOSTÍ LIEKU</w:t>
      </w:r>
    </w:p>
    <w:p w14:paraId="34600822" w14:textId="77777777" w:rsidR="00EC3546" w:rsidRPr="005A7FBA" w:rsidRDefault="00EC3546" w:rsidP="002C769E">
      <w:pPr>
        <w:ind w:left="567" w:hanging="567"/>
        <w:rPr>
          <w:sz w:val="22"/>
          <w:szCs w:val="22"/>
        </w:rPr>
      </w:pPr>
      <w:r w:rsidRPr="005A7FBA">
        <w:rPr>
          <w:sz w:val="22"/>
          <w:szCs w:val="22"/>
        </w:rPr>
        <w:br w:type="page"/>
      </w:r>
      <w:r w:rsidRPr="005A7FBA">
        <w:rPr>
          <w:b/>
          <w:bCs/>
          <w:sz w:val="22"/>
          <w:szCs w:val="22"/>
        </w:rPr>
        <w:lastRenderedPageBreak/>
        <w:t>1.</w:t>
      </w:r>
      <w:r w:rsidRPr="005A7FBA">
        <w:rPr>
          <w:b/>
          <w:bCs/>
          <w:sz w:val="22"/>
          <w:szCs w:val="22"/>
        </w:rPr>
        <w:tab/>
        <w:t>NÁZOV VETERINÁRNEHO LIEKU</w:t>
      </w:r>
    </w:p>
    <w:p w14:paraId="6324DA57" w14:textId="77777777" w:rsidR="00EC3546" w:rsidRPr="005A7FBA" w:rsidRDefault="00EC3546" w:rsidP="006E144A">
      <w:pPr>
        <w:rPr>
          <w:sz w:val="22"/>
          <w:szCs w:val="22"/>
        </w:rPr>
      </w:pPr>
    </w:p>
    <w:p w14:paraId="17D91B37" w14:textId="45C9C120" w:rsidR="00EC3546" w:rsidRPr="005A7FBA" w:rsidRDefault="00EC3546" w:rsidP="006E144A">
      <w:pPr>
        <w:outlineLvl w:val="1"/>
        <w:rPr>
          <w:sz w:val="22"/>
          <w:szCs w:val="22"/>
        </w:rPr>
      </w:pPr>
      <w:r w:rsidRPr="005A7FBA">
        <w:rPr>
          <w:sz w:val="22"/>
          <w:szCs w:val="22"/>
        </w:rPr>
        <w:t>Metacam 5 mg/ml injekčný roztok pre hovädzí dobytok a ošípané</w:t>
      </w:r>
    </w:p>
    <w:p w14:paraId="7EF5DE20" w14:textId="77777777" w:rsidR="00EC3546" w:rsidRPr="005A7FBA" w:rsidRDefault="00EC3546" w:rsidP="006E144A">
      <w:pPr>
        <w:rPr>
          <w:sz w:val="22"/>
          <w:szCs w:val="22"/>
        </w:rPr>
      </w:pPr>
    </w:p>
    <w:p w14:paraId="395766F7" w14:textId="77777777" w:rsidR="00EC3546" w:rsidRPr="005A7FBA" w:rsidRDefault="00EC3546" w:rsidP="006E144A">
      <w:pPr>
        <w:rPr>
          <w:sz w:val="22"/>
          <w:szCs w:val="22"/>
        </w:rPr>
      </w:pPr>
    </w:p>
    <w:p w14:paraId="6915D696" w14:textId="77777777" w:rsidR="00EC3546" w:rsidRPr="005A7FBA" w:rsidRDefault="00EC3546" w:rsidP="002C769E">
      <w:pPr>
        <w:ind w:left="567" w:hanging="567"/>
        <w:rPr>
          <w:sz w:val="22"/>
          <w:szCs w:val="22"/>
        </w:rPr>
      </w:pPr>
      <w:r w:rsidRPr="005A7FBA">
        <w:rPr>
          <w:b/>
          <w:bCs/>
          <w:sz w:val="22"/>
          <w:szCs w:val="22"/>
        </w:rPr>
        <w:t>2.</w:t>
      </w:r>
      <w:r w:rsidRPr="005A7FBA">
        <w:rPr>
          <w:b/>
          <w:bCs/>
          <w:sz w:val="22"/>
          <w:szCs w:val="22"/>
        </w:rPr>
        <w:tab/>
        <w:t>KVALITATÍVNE A KVANTITATÍVNE ZLOŽENIE</w:t>
      </w:r>
    </w:p>
    <w:p w14:paraId="05D635ED" w14:textId="77777777" w:rsidR="00EC3546" w:rsidRPr="005A7FBA" w:rsidRDefault="00EC3546" w:rsidP="006E144A">
      <w:pPr>
        <w:rPr>
          <w:sz w:val="22"/>
          <w:szCs w:val="22"/>
        </w:rPr>
      </w:pPr>
    </w:p>
    <w:p w14:paraId="05DF7B20" w14:textId="77777777" w:rsidR="00EC3546" w:rsidRPr="005A7FBA" w:rsidRDefault="00EC3546" w:rsidP="006E144A">
      <w:pPr>
        <w:rPr>
          <w:sz w:val="22"/>
          <w:szCs w:val="22"/>
        </w:rPr>
      </w:pPr>
      <w:r w:rsidRPr="005A7FBA">
        <w:rPr>
          <w:sz w:val="22"/>
          <w:szCs w:val="22"/>
        </w:rPr>
        <w:t>Jeden ml obsahuje:</w:t>
      </w:r>
    </w:p>
    <w:p w14:paraId="69832CAD" w14:textId="77777777" w:rsidR="00EC3546" w:rsidRPr="005A7FBA" w:rsidRDefault="00EC3546" w:rsidP="006E144A">
      <w:pPr>
        <w:rPr>
          <w:sz w:val="22"/>
          <w:szCs w:val="22"/>
        </w:rPr>
      </w:pPr>
    </w:p>
    <w:p w14:paraId="6855CF92" w14:textId="77777777" w:rsidR="00EC3546" w:rsidRPr="005A7FBA" w:rsidRDefault="00EC3546" w:rsidP="006E144A">
      <w:pPr>
        <w:rPr>
          <w:sz w:val="22"/>
          <w:szCs w:val="22"/>
        </w:rPr>
      </w:pPr>
      <w:r w:rsidRPr="005A7FBA">
        <w:rPr>
          <w:b/>
          <w:bCs/>
          <w:sz w:val="22"/>
          <w:szCs w:val="22"/>
        </w:rPr>
        <w:t>Účinná (-é) látka (-y):</w:t>
      </w:r>
    </w:p>
    <w:p w14:paraId="3F09155E" w14:textId="6802BABF" w:rsidR="00EC3546" w:rsidRPr="005A7FBA" w:rsidRDefault="00EC3546" w:rsidP="006E144A">
      <w:pPr>
        <w:tabs>
          <w:tab w:val="left" w:pos="1985"/>
        </w:tabs>
        <w:rPr>
          <w:sz w:val="22"/>
          <w:szCs w:val="22"/>
        </w:rPr>
      </w:pPr>
      <w:r w:rsidRPr="005A7FBA">
        <w:rPr>
          <w:sz w:val="22"/>
          <w:szCs w:val="22"/>
        </w:rPr>
        <w:t>Meloxikam</w:t>
      </w:r>
      <w:r w:rsidRPr="005A7FBA">
        <w:rPr>
          <w:sz w:val="22"/>
          <w:szCs w:val="22"/>
        </w:rPr>
        <w:tab/>
        <w:t>5 mg</w:t>
      </w:r>
    </w:p>
    <w:p w14:paraId="5A857E41" w14:textId="77777777" w:rsidR="00EC3546" w:rsidRPr="005A7FBA" w:rsidRDefault="00EC3546" w:rsidP="006E144A">
      <w:pPr>
        <w:tabs>
          <w:tab w:val="left" w:pos="567"/>
          <w:tab w:val="left" w:pos="1985"/>
        </w:tabs>
        <w:rPr>
          <w:sz w:val="22"/>
          <w:szCs w:val="22"/>
        </w:rPr>
      </w:pPr>
    </w:p>
    <w:p w14:paraId="4E496BEA" w14:textId="77777777" w:rsidR="00EC3546" w:rsidRPr="005A7FBA" w:rsidRDefault="00EC3546" w:rsidP="006E144A">
      <w:pPr>
        <w:tabs>
          <w:tab w:val="left" w:pos="1985"/>
        </w:tabs>
        <w:jc w:val="both"/>
        <w:rPr>
          <w:sz w:val="22"/>
          <w:szCs w:val="22"/>
        </w:rPr>
      </w:pPr>
      <w:r w:rsidRPr="005A7FBA">
        <w:rPr>
          <w:b/>
          <w:bCs/>
          <w:sz w:val="22"/>
          <w:szCs w:val="22"/>
        </w:rPr>
        <w:t>Pomocná látka:</w:t>
      </w:r>
    </w:p>
    <w:p w14:paraId="71BDC3DA" w14:textId="4BC30E39" w:rsidR="00EC3546" w:rsidRPr="005A7FBA" w:rsidRDefault="00EC3546" w:rsidP="006E144A">
      <w:pPr>
        <w:pStyle w:val="Footer"/>
        <w:tabs>
          <w:tab w:val="clear" w:pos="4536"/>
          <w:tab w:val="left" w:pos="1985"/>
        </w:tabs>
        <w:ind w:left="0" w:firstLine="0"/>
        <w:rPr>
          <w:rFonts w:ascii="Times New Roman" w:hAnsi="Times New Roman" w:cs="Times New Roman"/>
          <w:sz w:val="22"/>
          <w:szCs w:val="22"/>
        </w:rPr>
      </w:pPr>
      <w:r w:rsidRPr="005A7FBA">
        <w:rPr>
          <w:rFonts w:ascii="Times New Roman" w:hAnsi="Times New Roman" w:cs="Times New Roman"/>
          <w:sz w:val="22"/>
          <w:szCs w:val="22"/>
        </w:rPr>
        <w:t>Etanol</w:t>
      </w:r>
      <w:r w:rsidRPr="005A7FBA">
        <w:rPr>
          <w:rFonts w:ascii="Times New Roman" w:hAnsi="Times New Roman" w:cs="Times New Roman"/>
          <w:sz w:val="22"/>
          <w:szCs w:val="22"/>
        </w:rPr>
        <w:tab/>
        <w:t>150 mg</w:t>
      </w:r>
    </w:p>
    <w:p w14:paraId="180F65DA" w14:textId="77777777" w:rsidR="00EC3546" w:rsidRPr="005A7FBA" w:rsidRDefault="00EC3546" w:rsidP="006E144A">
      <w:pPr>
        <w:rPr>
          <w:sz w:val="22"/>
          <w:szCs w:val="22"/>
        </w:rPr>
      </w:pPr>
    </w:p>
    <w:p w14:paraId="21C32627" w14:textId="77777777" w:rsidR="00EC3546" w:rsidRPr="005A7FBA" w:rsidRDefault="00EC3546" w:rsidP="006E144A">
      <w:pPr>
        <w:rPr>
          <w:sz w:val="22"/>
          <w:szCs w:val="22"/>
        </w:rPr>
      </w:pPr>
      <w:r w:rsidRPr="005A7FBA">
        <w:rPr>
          <w:sz w:val="22"/>
          <w:szCs w:val="22"/>
        </w:rPr>
        <w:t>Úplný zoznam pomocných látok je uvedený v časti 6.1.</w:t>
      </w:r>
    </w:p>
    <w:p w14:paraId="569B645B" w14:textId="77777777" w:rsidR="00EC3546" w:rsidRPr="005A7FBA" w:rsidRDefault="00EC3546" w:rsidP="006E144A">
      <w:pPr>
        <w:rPr>
          <w:sz w:val="22"/>
          <w:szCs w:val="22"/>
        </w:rPr>
      </w:pPr>
    </w:p>
    <w:p w14:paraId="2265EE1F" w14:textId="77777777" w:rsidR="00EC3546" w:rsidRPr="005A7FBA" w:rsidRDefault="00EC3546" w:rsidP="006E144A">
      <w:pPr>
        <w:rPr>
          <w:sz w:val="22"/>
          <w:szCs w:val="22"/>
        </w:rPr>
      </w:pPr>
    </w:p>
    <w:p w14:paraId="3B6CE6CA" w14:textId="77777777" w:rsidR="00EC3546" w:rsidRPr="005A7FBA" w:rsidRDefault="00EC3546" w:rsidP="002C769E">
      <w:pPr>
        <w:ind w:left="567" w:hanging="567"/>
        <w:rPr>
          <w:sz w:val="22"/>
          <w:szCs w:val="22"/>
        </w:rPr>
      </w:pPr>
      <w:r w:rsidRPr="005A7FBA">
        <w:rPr>
          <w:b/>
          <w:bCs/>
          <w:sz w:val="22"/>
          <w:szCs w:val="22"/>
        </w:rPr>
        <w:t>3.</w:t>
      </w:r>
      <w:r w:rsidRPr="005A7FBA">
        <w:rPr>
          <w:b/>
          <w:bCs/>
          <w:sz w:val="22"/>
          <w:szCs w:val="22"/>
        </w:rPr>
        <w:tab/>
        <w:t>LIEKOVÁ FORMA</w:t>
      </w:r>
    </w:p>
    <w:p w14:paraId="5BDEB0D1" w14:textId="77777777" w:rsidR="00EC3546" w:rsidRPr="005A7FBA" w:rsidRDefault="00EC3546" w:rsidP="006E144A">
      <w:pPr>
        <w:rPr>
          <w:sz w:val="22"/>
          <w:szCs w:val="22"/>
        </w:rPr>
      </w:pPr>
    </w:p>
    <w:p w14:paraId="09322F2D" w14:textId="15057C92" w:rsidR="00EC3546" w:rsidRPr="005A7FBA" w:rsidRDefault="00EC3546" w:rsidP="006E144A">
      <w:pPr>
        <w:rPr>
          <w:sz w:val="22"/>
          <w:szCs w:val="22"/>
        </w:rPr>
      </w:pPr>
      <w:r w:rsidRPr="005A7FBA">
        <w:rPr>
          <w:sz w:val="22"/>
          <w:szCs w:val="22"/>
        </w:rPr>
        <w:t>Injekčný roztok.</w:t>
      </w:r>
    </w:p>
    <w:p w14:paraId="65487E61" w14:textId="77777777" w:rsidR="00EC3546" w:rsidRPr="005A7FBA" w:rsidRDefault="00EC3546" w:rsidP="006E144A">
      <w:pPr>
        <w:rPr>
          <w:sz w:val="22"/>
          <w:szCs w:val="22"/>
        </w:rPr>
      </w:pPr>
      <w:r w:rsidRPr="005A7FBA">
        <w:rPr>
          <w:sz w:val="22"/>
          <w:szCs w:val="22"/>
        </w:rPr>
        <w:t>Číry žltý roztok.</w:t>
      </w:r>
    </w:p>
    <w:p w14:paraId="29252F73" w14:textId="77777777" w:rsidR="00EC3546" w:rsidRPr="005A7FBA" w:rsidRDefault="00EC3546" w:rsidP="006E144A">
      <w:pPr>
        <w:rPr>
          <w:sz w:val="22"/>
          <w:szCs w:val="22"/>
        </w:rPr>
      </w:pPr>
    </w:p>
    <w:p w14:paraId="129A0AF3" w14:textId="77777777" w:rsidR="00EC3546" w:rsidRPr="005A7FBA" w:rsidRDefault="00EC3546" w:rsidP="006E144A">
      <w:pPr>
        <w:rPr>
          <w:sz w:val="22"/>
          <w:szCs w:val="22"/>
        </w:rPr>
      </w:pPr>
    </w:p>
    <w:p w14:paraId="3AA2BA49" w14:textId="77777777" w:rsidR="00EC3546" w:rsidRPr="005A7FBA" w:rsidRDefault="00EC3546" w:rsidP="002C769E">
      <w:pPr>
        <w:ind w:left="567" w:hanging="567"/>
        <w:rPr>
          <w:sz w:val="22"/>
          <w:szCs w:val="22"/>
        </w:rPr>
      </w:pPr>
      <w:r w:rsidRPr="005A7FBA">
        <w:rPr>
          <w:b/>
          <w:bCs/>
          <w:sz w:val="22"/>
          <w:szCs w:val="22"/>
        </w:rPr>
        <w:t>4.</w:t>
      </w:r>
      <w:r w:rsidRPr="005A7FBA">
        <w:rPr>
          <w:b/>
          <w:bCs/>
          <w:sz w:val="22"/>
          <w:szCs w:val="22"/>
        </w:rPr>
        <w:tab/>
        <w:t>KLINICKÉ ÚDAJE</w:t>
      </w:r>
    </w:p>
    <w:p w14:paraId="0FD14A3B" w14:textId="77777777" w:rsidR="00EC3546" w:rsidRPr="005A7FBA" w:rsidRDefault="00EC3546" w:rsidP="006E144A">
      <w:pPr>
        <w:rPr>
          <w:sz w:val="22"/>
          <w:szCs w:val="22"/>
        </w:rPr>
      </w:pPr>
    </w:p>
    <w:p w14:paraId="6B196663" w14:textId="22A2FB02" w:rsidR="00EC3546" w:rsidRPr="005A7FBA" w:rsidRDefault="00EC3546" w:rsidP="002C769E">
      <w:pPr>
        <w:ind w:left="567" w:hanging="567"/>
        <w:rPr>
          <w:sz w:val="22"/>
          <w:szCs w:val="22"/>
        </w:rPr>
      </w:pPr>
      <w:r w:rsidRPr="005A7FBA">
        <w:rPr>
          <w:b/>
          <w:bCs/>
          <w:sz w:val="22"/>
          <w:szCs w:val="22"/>
        </w:rPr>
        <w:t>4.1</w:t>
      </w:r>
      <w:r w:rsidRPr="005A7FBA">
        <w:rPr>
          <w:b/>
          <w:bCs/>
          <w:sz w:val="22"/>
          <w:szCs w:val="22"/>
        </w:rPr>
        <w:tab/>
        <w:t>Cieľové druhy</w:t>
      </w:r>
    </w:p>
    <w:p w14:paraId="4879E391" w14:textId="77777777" w:rsidR="00EC3546" w:rsidRPr="005A7FBA" w:rsidRDefault="00EC3546" w:rsidP="006E144A">
      <w:pPr>
        <w:rPr>
          <w:sz w:val="22"/>
          <w:szCs w:val="22"/>
        </w:rPr>
      </w:pPr>
    </w:p>
    <w:p w14:paraId="071C1868" w14:textId="77777777" w:rsidR="00EC3546" w:rsidRPr="005A7FBA" w:rsidRDefault="00EC3546" w:rsidP="006E144A">
      <w:pPr>
        <w:rPr>
          <w:sz w:val="22"/>
          <w:szCs w:val="22"/>
        </w:rPr>
      </w:pPr>
      <w:r w:rsidRPr="005A7FBA">
        <w:rPr>
          <w:sz w:val="22"/>
          <w:szCs w:val="22"/>
        </w:rPr>
        <w:t>Hovädzí dobytok (teľatá a mladý hovädzí dobytok) a ošípané</w:t>
      </w:r>
    </w:p>
    <w:p w14:paraId="5BE10261" w14:textId="77777777" w:rsidR="00EC3546" w:rsidRPr="005A7FBA" w:rsidRDefault="00EC3546" w:rsidP="006E144A">
      <w:pPr>
        <w:rPr>
          <w:b/>
          <w:bCs/>
          <w:sz w:val="22"/>
          <w:szCs w:val="22"/>
        </w:rPr>
      </w:pPr>
    </w:p>
    <w:p w14:paraId="622530B5" w14:textId="7B62A827" w:rsidR="00EC3546" w:rsidRPr="005A7FBA" w:rsidRDefault="00EC3546" w:rsidP="002C769E">
      <w:pPr>
        <w:ind w:left="567" w:hanging="567"/>
        <w:rPr>
          <w:sz w:val="22"/>
          <w:szCs w:val="22"/>
        </w:rPr>
      </w:pPr>
      <w:r w:rsidRPr="005A7FBA">
        <w:rPr>
          <w:b/>
          <w:bCs/>
          <w:sz w:val="22"/>
          <w:szCs w:val="22"/>
        </w:rPr>
        <w:t>4.2</w:t>
      </w:r>
      <w:r w:rsidRPr="005A7FBA">
        <w:rPr>
          <w:b/>
          <w:bCs/>
          <w:sz w:val="22"/>
          <w:szCs w:val="22"/>
        </w:rPr>
        <w:tab/>
        <w:t>Indikácie na použitie so špecifikovaním cieľových druhov</w:t>
      </w:r>
    </w:p>
    <w:p w14:paraId="47CA780E" w14:textId="77777777" w:rsidR="00EC3546" w:rsidRPr="005A7FBA" w:rsidRDefault="00EC3546" w:rsidP="006E144A">
      <w:pPr>
        <w:rPr>
          <w:sz w:val="22"/>
          <w:szCs w:val="22"/>
        </w:rPr>
      </w:pPr>
    </w:p>
    <w:p w14:paraId="3D6C84EE" w14:textId="77777777" w:rsidR="00EC3546" w:rsidRPr="005A7FBA" w:rsidRDefault="00EC3546" w:rsidP="006E144A">
      <w:pPr>
        <w:pStyle w:val="Footer"/>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Hovädzí dobytok:</w:t>
      </w:r>
    </w:p>
    <w:p w14:paraId="0734821F" w14:textId="77777777" w:rsidR="00EC3546" w:rsidRPr="005A7FBA" w:rsidRDefault="00EC3546" w:rsidP="006E144A">
      <w:pPr>
        <w:tabs>
          <w:tab w:val="left" w:pos="0"/>
          <w:tab w:val="left" w:pos="3969"/>
        </w:tabs>
        <w:rPr>
          <w:sz w:val="22"/>
          <w:szCs w:val="22"/>
        </w:rPr>
      </w:pPr>
      <w:r w:rsidRPr="005A7FBA">
        <w:rPr>
          <w:sz w:val="22"/>
          <w:szCs w:val="22"/>
        </w:rPr>
        <w:t>Akútne respiratórne infekcie hovädzieho dobytka v kombinácii s príslušnou antibiotickou liečbou na zníženie klinických príznakov.</w:t>
      </w:r>
    </w:p>
    <w:p w14:paraId="047082B5" w14:textId="77777777" w:rsidR="00EC3546" w:rsidRPr="005A7FBA" w:rsidRDefault="00EC3546" w:rsidP="006E144A">
      <w:pPr>
        <w:rPr>
          <w:sz w:val="22"/>
          <w:szCs w:val="22"/>
        </w:rPr>
      </w:pPr>
      <w:r w:rsidRPr="005A7FBA">
        <w:rPr>
          <w:sz w:val="22"/>
          <w:szCs w:val="22"/>
        </w:rPr>
        <w:t xml:space="preserve">Hnačka v kombinácii s perorálnou rehydratačnou terapiou na zníženie klinických príznakov u teliat starších ako jeden týždeň a u mladého, nelaktujúceho hovädzieho dobytka. </w:t>
      </w:r>
    </w:p>
    <w:p w14:paraId="6B530A01" w14:textId="77777777" w:rsidR="00EC3546" w:rsidRPr="005A7FBA" w:rsidRDefault="00EC3546" w:rsidP="006E144A">
      <w:pPr>
        <w:rPr>
          <w:sz w:val="22"/>
          <w:szCs w:val="22"/>
        </w:rPr>
      </w:pPr>
      <w:r w:rsidRPr="005A7FBA">
        <w:rPr>
          <w:sz w:val="22"/>
          <w:szCs w:val="22"/>
        </w:rPr>
        <w:t>Na zmiernenie pooperačnej bolesti u teliat po odrohovaní.</w:t>
      </w:r>
    </w:p>
    <w:p w14:paraId="6BB3C7AA" w14:textId="77777777" w:rsidR="00EC3546" w:rsidRPr="005A7FBA" w:rsidRDefault="00EC3546" w:rsidP="006E144A">
      <w:pPr>
        <w:rPr>
          <w:sz w:val="22"/>
          <w:szCs w:val="22"/>
        </w:rPr>
      </w:pPr>
    </w:p>
    <w:p w14:paraId="6AFFB5F9" w14:textId="77777777" w:rsidR="00EC3546" w:rsidRPr="005A7FBA" w:rsidRDefault="00EC3546" w:rsidP="006E144A">
      <w:pPr>
        <w:rPr>
          <w:sz w:val="22"/>
          <w:szCs w:val="22"/>
          <w:u w:val="single"/>
        </w:rPr>
      </w:pPr>
      <w:r w:rsidRPr="005A7FBA">
        <w:rPr>
          <w:sz w:val="22"/>
          <w:szCs w:val="22"/>
          <w:u w:val="single"/>
        </w:rPr>
        <w:t>Ošípané:</w:t>
      </w:r>
    </w:p>
    <w:p w14:paraId="6EF4FCFA" w14:textId="77777777" w:rsidR="00EC3546" w:rsidRPr="005A7FBA" w:rsidRDefault="00EC3546" w:rsidP="006E144A">
      <w:pPr>
        <w:rPr>
          <w:sz w:val="22"/>
          <w:szCs w:val="22"/>
        </w:rPr>
      </w:pPr>
      <w:r w:rsidRPr="005A7FBA">
        <w:rPr>
          <w:sz w:val="22"/>
          <w:szCs w:val="22"/>
        </w:rPr>
        <w:t>Liečba neinfekčných porúch pohybového aparátu na zníženie príznakov krívania a zápalu.</w:t>
      </w:r>
    </w:p>
    <w:p w14:paraId="4799F5D6" w14:textId="77777777" w:rsidR="00EC3546" w:rsidRPr="005A7FBA" w:rsidRDefault="00EC3546" w:rsidP="006E144A">
      <w:pPr>
        <w:rPr>
          <w:sz w:val="22"/>
          <w:szCs w:val="22"/>
        </w:rPr>
      </w:pPr>
      <w:r w:rsidRPr="005A7FBA">
        <w:rPr>
          <w:sz w:val="22"/>
          <w:szCs w:val="22"/>
        </w:rPr>
        <w:t>Na zmiernenie pooperačných bolestí po menších operáciách mäkkých tkanív</w:t>
      </w:r>
      <w:r w:rsidR="00DA67A5" w:rsidRPr="005A7FBA">
        <w:rPr>
          <w:sz w:val="22"/>
          <w:szCs w:val="22"/>
        </w:rPr>
        <w:t>,</w:t>
      </w:r>
      <w:r w:rsidRPr="005A7FBA">
        <w:rPr>
          <w:sz w:val="22"/>
          <w:szCs w:val="22"/>
        </w:rPr>
        <w:t xml:space="preserve"> ako je napr. kastrácia.</w:t>
      </w:r>
    </w:p>
    <w:p w14:paraId="7878E5AF" w14:textId="77777777" w:rsidR="00EC3546" w:rsidRPr="005A7FBA" w:rsidRDefault="00EC3546" w:rsidP="006E144A">
      <w:pPr>
        <w:rPr>
          <w:sz w:val="22"/>
          <w:szCs w:val="22"/>
        </w:rPr>
      </w:pPr>
    </w:p>
    <w:p w14:paraId="51106DB3" w14:textId="77777777" w:rsidR="00EC3546" w:rsidRPr="005A7FBA" w:rsidRDefault="00EC3546" w:rsidP="002C769E">
      <w:pPr>
        <w:ind w:left="567" w:hanging="567"/>
        <w:rPr>
          <w:sz w:val="22"/>
          <w:szCs w:val="22"/>
        </w:rPr>
      </w:pPr>
      <w:r w:rsidRPr="005A7FBA">
        <w:rPr>
          <w:b/>
          <w:bCs/>
          <w:sz w:val="22"/>
          <w:szCs w:val="22"/>
        </w:rPr>
        <w:t>4.3</w:t>
      </w:r>
      <w:r w:rsidRPr="005A7FBA">
        <w:rPr>
          <w:b/>
          <w:bCs/>
          <w:sz w:val="22"/>
          <w:szCs w:val="22"/>
        </w:rPr>
        <w:tab/>
        <w:t>Kontraindikácie</w:t>
      </w:r>
    </w:p>
    <w:p w14:paraId="7E4D4111" w14:textId="77777777" w:rsidR="00EC3546" w:rsidRPr="005A7FBA" w:rsidRDefault="00EC3546" w:rsidP="006E144A">
      <w:pPr>
        <w:rPr>
          <w:sz w:val="22"/>
          <w:szCs w:val="22"/>
        </w:rPr>
      </w:pPr>
    </w:p>
    <w:p w14:paraId="74C62F98" w14:textId="77777777" w:rsidR="00EC3546" w:rsidRPr="005A7FBA" w:rsidRDefault="00EC3546" w:rsidP="006E144A">
      <w:pPr>
        <w:rPr>
          <w:sz w:val="22"/>
          <w:szCs w:val="22"/>
        </w:rPr>
      </w:pPr>
      <w:r w:rsidRPr="005A7FBA">
        <w:rPr>
          <w:sz w:val="22"/>
          <w:szCs w:val="22"/>
        </w:rPr>
        <w:t xml:space="preserve">Nepoužívať u zvierat s narušenou funkciou pečene, srdca alebo obličiek a s hemoragickými poruchami alebo ak ide o ulcerogénne gastrointestinálne lézie. </w:t>
      </w:r>
    </w:p>
    <w:p w14:paraId="721CD553" w14:textId="12D9E1A6" w:rsidR="00EC3546" w:rsidRPr="005A7FBA" w:rsidRDefault="00EC3546" w:rsidP="006E144A">
      <w:pPr>
        <w:rPr>
          <w:sz w:val="22"/>
          <w:szCs w:val="22"/>
        </w:rPr>
      </w:pPr>
      <w:r w:rsidRPr="005A7FBA">
        <w:rPr>
          <w:sz w:val="22"/>
          <w:szCs w:val="22"/>
        </w:rPr>
        <w:t>Nepoužívať v prípadoch precitlivenosti na účinnú látku, na adjuvans alebo na niektorú pomocnú látku.</w:t>
      </w:r>
    </w:p>
    <w:p w14:paraId="5730BBC6" w14:textId="77777777" w:rsidR="00EC3546" w:rsidRPr="005A7FBA" w:rsidRDefault="00EC3546" w:rsidP="006E144A">
      <w:pPr>
        <w:tabs>
          <w:tab w:val="left" w:pos="720"/>
        </w:tabs>
        <w:rPr>
          <w:sz w:val="22"/>
          <w:szCs w:val="22"/>
        </w:rPr>
      </w:pPr>
      <w:r w:rsidRPr="005A7FBA">
        <w:rPr>
          <w:sz w:val="22"/>
          <w:szCs w:val="22"/>
        </w:rPr>
        <w:t>Nepoužívať na liečbu hnačky u teliat mladších ako jeden týždeň.</w:t>
      </w:r>
    </w:p>
    <w:p w14:paraId="03A0870E" w14:textId="77777777" w:rsidR="00EC3546" w:rsidRPr="005A7FBA" w:rsidRDefault="00EC3546" w:rsidP="006E144A">
      <w:pPr>
        <w:rPr>
          <w:sz w:val="22"/>
          <w:szCs w:val="22"/>
        </w:rPr>
      </w:pPr>
      <w:r w:rsidRPr="005A7FBA">
        <w:rPr>
          <w:sz w:val="22"/>
          <w:szCs w:val="22"/>
        </w:rPr>
        <w:t>Nepoužívať u ošípaných mladších ako 2 dni.</w:t>
      </w:r>
    </w:p>
    <w:p w14:paraId="4069DBAF" w14:textId="77777777" w:rsidR="00EC3546" w:rsidRPr="005A7FBA" w:rsidRDefault="00EC3546" w:rsidP="006E144A">
      <w:pPr>
        <w:rPr>
          <w:sz w:val="22"/>
          <w:szCs w:val="22"/>
        </w:rPr>
      </w:pPr>
    </w:p>
    <w:p w14:paraId="381D99DF" w14:textId="77777777" w:rsidR="00EC3546" w:rsidRPr="005A7FBA" w:rsidRDefault="00EC3546" w:rsidP="002C769E">
      <w:pPr>
        <w:ind w:left="567" w:hanging="567"/>
        <w:rPr>
          <w:b/>
          <w:bCs/>
          <w:sz w:val="22"/>
          <w:szCs w:val="22"/>
        </w:rPr>
      </w:pPr>
      <w:r w:rsidRPr="005A7FBA">
        <w:rPr>
          <w:b/>
          <w:bCs/>
          <w:sz w:val="22"/>
          <w:szCs w:val="22"/>
        </w:rPr>
        <w:t>4.4</w:t>
      </w:r>
      <w:r w:rsidRPr="005A7FBA">
        <w:rPr>
          <w:b/>
          <w:bCs/>
          <w:sz w:val="22"/>
          <w:szCs w:val="22"/>
        </w:rPr>
        <w:tab/>
        <w:t>Osobitné upozornenia pre každý cieľový druh</w:t>
      </w:r>
    </w:p>
    <w:p w14:paraId="62A4DCEC" w14:textId="77777777" w:rsidR="00EC3546" w:rsidRPr="005A7FBA" w:rsidRDefault="00EC3546" w:rsidP="006E144A">
      <w:pPr>
        <w:rPr>
          <w:sz w:val="22"/>
          <w:szCs w:val="22"/>
        </w:rPr>
      </w:pPr>
    </w:p>
    <w:p w14:paraId="69BC2C90" w14:textId="4BB24BFC" w:rsidR="00EC3546" w:rsidRPr="005A7FBA" w:rsidRDefault="00EC3546" w:rsidP="006E144A">
      <w:pPr>
        <w:rPr>
          <w:sz w:val="22"/>
          <w:szCs w:val="22"/>
        </w:rPr>
      </w:pPr>
      <w:r w:rsidRPr="005A7FBA">
        <w:rPr>
          <w:sz w:val="22"/>
          <w:szCs w:val="22"/>
        </w:rPr>
        <w:t>Liečba teliat liekom Metacam 20 minút pred odrohovaním redukuje pooperačnú bolesť. Liek Metacam sám neposkytuje dostatočnú úľavu od bolesti počas procesu odrohovania.</w:t>
      </w:r>
    </w:p>
    <w:p w14:paraId="7306808D" w14:textId="77777777" w:rsidR="00EC3546" w:rsidRPr="005A7FBA" w:rsidRDefault="00EC3546" w:rsidP="006E144A">
      <w:pPr>
        <w:rPr>
          <w:sz w:val="22"/>
          <w:szCs w:val="22"/>
        </w:rPr>
      </w:pPr>
      <w:r w:rsidRPr="005A7FBA">
        <w:rPr>
          <w:sz w:val="22"/>
          <w:szCs w:val="22"/>
        </w:rPr>
        <w:lastRenderedPageBreak/>
        <w:t>Na dosiahnutie dostatočnej úľavy od bolesti počas operácie je potrebná súčasná medikácia vhodnými analgetikami.</w:t>
      </w:r>
    </w:p>
    <w:p w14:paraId="5B7EA52C" w14:textId="77777777" w:rsidR="00EC3546" w:rsidRPr="005A7FBA" w:rsidRDefault="00EC3546" w:rsidP="006E144A">
      <w:pPr>
        <w:rPr>
          <w:sz w:val="22"/>
          <w:szCs w:val="22"/>
        </w:rPr>
      </w:pPr>
    </w:p>
    <w:p w14:paraId="24935DE1" w14:textId="1219E29C" w:rsidR="00EC3546" w:rsidRPr="005A7FBA" w:rsidRDefault="00EC3546" w:rsidP="006E144A">
      <w:pPr>
        <w:rPr>
          <w:sz w:val="22"/>
          <w:szCs w:val="22"/>
        </w:rPr>
      </w:pPr>
      <w:r w:rsidRPr="005A7FBA">
        <w:rPr>
          <w:sz w:val="22"/>
          <w:szCs w:val="22"/>
        </w:rPr>
        <w:t>Ošetrenie prasiatok liekom Metacam pred kastráciou zmierňuje pooperačné bolesti. Na elimináciu bolesti počas chirurgického zákroku, treba súčasne aplikovať vhodné anestetikum resp. sedatívum.</w:t>
      </w:r>
    </w:p>
    <w:p w14:paraId="448552DC" w14:textId="0E88BB0B" w:rsidR="00EC3546" w:rsidRPr="005A7FBA" w:rsidRDefault="00EC3546" w:rsidP="006E144A">
      <w:pPr>
        <w:rPr>
          <w:sz w:val="22"/>
          <w:szCs w:val="22"/>
        </w:rPr>
      </w:pPr>
      <w:r w:rsidRPr="005A7FBA">
        <w:rPr>
          <w:sz w:val="22"/>
          <w:szCs w:val="22"/>
        </w:rPr>
        <w:t>Na dosiahnutie čo najväčšej úľavy od bolesti po operácii by mal byť liek Metacam podaný 30 minút pred chirurgickým zákrokom.</w:t>
      </w:r>
    </w:p>
    <w:p w14:paraId="49C89EC2" w14:textId="77777777" w:rsidR="00EC3546" w:rsidRPr="005A7FBA" w:rsidRDefault="00EC3546" w:rsidP="006E144A">
      <w:pPr>
        <w:rPr>
          <w:b/>
          <w:bCs/>
          <w:sz w:val="22"/>
          <w:szCs w:val="22"/>
        </w:rPr>
      </w:pPr>
    </w:p>
    <w:p w14:paraId="307F5457" w14:textId="77777777" w:rsidR="00EC3546" w:rsidRPr="005A7FBA" w:rsidRDefault="00EC3546" w:rsidP="002C769E">
      <w:pPr>
        <w:ind w:left="567" w:hanging="567"/>
        <w:rPr>
          <w:b/>
          <w:bCs/>
          <w:sz w:val="22"/>
          <w:szCs w:val="22"/>
        </w:rPr>
      </w:pPr>
      <w:r w:rsidRPr="005A7FBA">
        <w:rPr>
          <w:b/>
          <w:bCs/>
          <w:sz w:val="22"/>
          <w:szCs w:val="22"/>
        </w:rPr>
        <w:t>4.5</w:t>
      </w:r>
      <w:r w:rsidRPr="005A7FBA">
        <w:rPr>
          <w:b/>
          <w:bCs/>
          <w:sz w:val="22"/>
          <w:szCs w:val="22"/>
        </w:rPr>
        <w:tab/>
        <w:t>Osobitné bezpečnostné opatrenia na používanie</w:t>
      </w:r>
    </w:p>
    <w:p w14:paraId="1FD35B9C" w14:textId="77777777" w:rsidR="00EC3546" w:rsidRPr="005A7FBA" w:rsidRDefault="00EC3546" w:rsidP="006E144A">
      <w:pPr>
        <w:rPr>
          <w:b/>
          <w:bCs/>
          <w:sz w:val="22"/>
          <w:szCs w:val="22"/>
        </w:rPr>
      </w:pPr>
    </w:p>
    <w:p w14:paraId="0A6E2686" w14:textId="77777777" w:rsidR="00EC3546" w:rsidRPr="005A7FBA" w:rsidRDefault="00EC3546" w:rsidP="006E144A">
      <w:pPr>
        <w:rPr>
          <w:sz w:val="22"/>
          <w:szCs w:val="22"/>
          <w:u w:val="single"/>
        </w:rPr>
      </w:pPr>
      <w:r w:rsidRPr="005A7FBA">
        <w:rPr>
          <w:sz w:val="22"/>
          <w:szCs w:val="22"/>
          <w:u w:val="single"/>
        </w:rPr>
        <w:t>Osobitné bezpečnostné opatrenia na používanie u zvierat</w:t>
      </w:r>
    </w:p>
    <w:p w14:paraId="3EC894A8" w14:textId="77777777" w:rsidR="00EC3546" w:rsidRPr="005A7FBA" w:rsidRDefault="00EC3546" w:rsidP="006E144A">
      <w:pPr>
        <w:rPr>
          <w:sz w:val="22"/>
          <w:szCs w:val="22"/>
        </w:rPr>
      </w:pPr>
      <w:r w:rsidRPr="005A7FBA">
        <w:rPr>
          <w:spacing w:val="-2"/>
          <w:sz w:val="22"/>
          <w:szCs w:val="22"/>
        </w:rPr>
        <w:t>Ak sa vyskytnú ve</w:t>
      </w:r>
      <w:r w:rsidRPr="005A7FBA">
        <w:rPr>
          <w:sz w:val="22"/>
          <w:szCs w:val="22"/>
        </w:rPr>
        <w:t>d</w:t>
      </w:r>
      <w:r w:rsidRPr="005A7FBA">
        <w:rPr>
          <w:spacing w:val="-2"/>
          <w:sz w:val="22"/>
          <w:szCs w:val="22"/>
        </w:rPr>
        <w:t xml:space="preserve">ľajšie </w:t>
      </w:r>
      <w:r w:rsidRPr="005A7FBA">
        <w:rPr>
          <w:sz w:val="22"/>
          <w:szCs w:val="22"/>
        </w:rPr>
        <w:t>ú</w:t>
      </w:r>
      <w:r w:rsidRPr="005A7FBA">
        <w:rPr>
          <w:spacing w:val="-2"/>
          <w:sz w:val="22"/>
          <w:szCs w:val="22"/>
        </w:rPr>
        <w:t>činky, treba li</w:t>
      </w:r>
      <w:r w:rsidRPr="005A7FBA">
        <w:rPr>
          <w:sz w:val="22"/>
          <w:szCs w:val="22"/>
        </w:rPr>
        <w:t>e</w:t>
      </w:r>
      <w:r w:rsidRPr="005A7FBA">
        <w:rPr>
          <w:spacing w:val="-2"/>
          <w:sz w:val="22"/>
          <w:szCs w:val="22"/>
        </w:rPr>
        <w:t>čbu preruš</w:t>
      </w:r>
      <w:r w:rsidRPr="005A7FBA">
        <w:rPr>
          <w:sz w:val="22"/>
          <w:szCs w:val="22"/>
        </w:rPr>
        <w:t>i</w:t>
      </w:r>
      <w:r w:rsidRPr="005A7FBA">
        <w:rPr>
          <w:spacing w:val="-2"/>
          <w:sz w:val="22"/>
          <w:szCs w:val="22"/>
        </w:rPr>
        <w:t>ť a vy</w:t>
      </w:r>
      <w:r w:rsidRPr="005A7FBA">
        <w:rPr>
          <w:sz w:val="22"/>
          <w:szCs w:val="22"/>
        </w:rPr>
        <w:t>h</w:t>
      </w:r>
      <w:r w:rsidRPr="005A7FBA">
        <w:rPr>
          <w:spacing w:val="-2"/>
          <w:sz w:val="22"/>
          <w:szCs w:val="22"/>
        </w:rPr>
        <w:t>ľad</w:t>
      </w:r>
      <w:r w:rsidRPr="005A7FBA">
        <w:rPr>
          <w:sz w:val="22"/>
          <w:szCs w:val="22"/>
        </w:rPr>
        <w:t>a</w:t>
      </w:r>
      <w:r w:rsidRPr="005A7FBA">
        <w:rPr>
          <w:spacing w:val="-2"/>
          <w:sz w:val="22"/>
          <w:szCs w:val="22"/>
        </w:rPr>
        <w:t>ť pomoc veterinárneho lekára.</w:t>
      </w:r>
    </w:p>
    <w:p w14:paraId="2FFBD0CA" w14:textId="77777777" w:rsidR="00EC3546" w:rsidRPr="005A7FBA" w:rsidRDefault="00EC3546" w:rsidP="006E144A">
      <w:pPr>
        <w:rPr>
          <w:sz w:val="22"/>
          <w:szCs w:val="22"/>
        </w:rPr>
      </w:pPr>
      <w:r w:rsidRPr="005A7FBA">
        <w:rPr>
          <w:sz w:val="22"/>
          <w:szCs w:val="22"/>
        </w:rPr>
        <w:t>Nepoužívať u silne dehydratovaných, hypovolemických alebo hypotenzných zvierat, ktoré vyžadujú parenterálnu rehydratáciu, pre potenciálne riziko renálnej toxicity.</w:t>
      </w:r>
    </w:p>
    <w:p w14:paraId="6A85B477" w14:textId="77777777" w:rsidR="00EC3546" w:rsidRPr="005A7FBA" w:rsidRDefault="00EC3546" w:rsidP="006E144A">
      <w:pPr>
        <w:rPr>
          <w:sz w:val="22"/>
          <w:szCs w:val="22"/>
        </w:rPr>
      </w:pPr>
    </w:p>
    <w:p w14:paraId="26692654" w14:textId="41890288" w:rsidR="00EC3546" w:rsidRPr="005A7FBA" w:rsidRDefault="00EC3546" w:rsidP="006E144A">
      <w:pPr>
        <w:rPr>
          <w:sz w:val="22"/>
          <w:szCs w:val="22"/>
          <w:u w:val="single"/>
        </w:rPr>
      </w:pPr>
      <w:r w:rsidRPr="005A7FBA">
        <w:rPr>
          <w:sz w:val="22"/>
          <w:szCs w:val="22"/>
          <w:u w:val="single"/>
        </w:rPr>
        <w:t>Osobitné bezpečnostné opatrenia, ktoré má urobiť osoba podávajúca</w:t>
      </w:r>
      <w:r w:rsidR="004C0FAA" w:rsidRPr="005A7FBA">
        <w:rPr>
          <w:sz w:val="22"/>
          <w:szCs w:val="22"/>
          <w:u w:val="single"/>
        </w:rPr>
        <w:t xml:space="preserve"> </w:t>
      </w:r>
      <w:r w:rsidRPr="005A7FBA">
        <w:rPr>
          <w:sz w:val="22"/>
          <w:szCs w:val="22"/>
          <w:u w:val="single"/>
        </w:rPr>
        <w:t>liek zvieratám</w:t>
      </w:r>
    </w:p>
    <w:p w14:paraId="2AF029FA" w14:textId="77777777" w:rsidR="00EC3546" w:rsidRPr="005A7FBA" w:rsidRDefault="00EC3546" w:rsidP="006E144A">
      <w:pPr>
        <w:rPr>
          <w:sz w:val="22"/>
          <w:szCs w:val="22"/>
        </w:rPr>
      </w:pPr>
      <w:r w:rsidRPr="005A7FBA">
        <w:rPr>
          <w:sz w:val="22"/>
          <w:szCs w:val="22"/>
        </w:rPr>
        <w:t>Náhodné samoinjikovanie môže mať za následok vznik silnej bolesti.</w:t>
      </w:r>
    </w:p>
    <w:p w14:paraId="5A871DE8" w14:textId="049761E5" w:rsidR="00EC3546" w:rsidRPr="005A7FBA" w:rsidRDefault="00EC3546" w:rsidP="006E144A">
      <w:pPr>
        <w:rPr>
          <w:sz w:val="22"/>
          <w:szCs w:val="22"/>
        </w:rPr>
      </w:pPr>
      <w:r w:rsidRPr="005A7FBA">
        <w:rPr>
          <w:sz w:val="22"/>
          <w:szCs w:val="22"/>
        </w:rPr>
        <w:t xml:space="preserve">Ľudia so známou precitlivenosťou na nesteroidné protizápalové lieky (NSAID) </w:t>
      </w:r>
      <w:r w:rsidR="00FF0FBD" w:rsidRPr="005A7FBA">
        <w:rPr>
          <w:sz w:val="22"/>
          <w:szCs w:val="22"/>
        </w:rPr>
        <w:t xml:space="preserve">by </w:t>
      </w:r>
      <w:r w:rsidRPr="005A7FBA">
        <w:rPr>
          <w:sz w:val="22"/>
          <w:szCs w:val="22"/>
        </w:rPr>
        <w:t xml:space="preserve">sa </w:t>
      </w:r>
      <w:r w:rsidR="00FF0FBD" w:rsidRPr="005A7FBA">
        <w:rPr>
          <w:sz w:val="22"/>
          <w:szCs w:val="22"/>
        </w:rPr>
        <w:t>mali</w:t>
      </w:r>
      <w:r w:rsidRPr="005A7FBA">
        <w:rPr>
          <w:sz w:val="22"/>
          <w:szCs w:val="22"/>
        </w:rPr>
        <w:t xml:space="preserve"> vyhnúť kontaktu s veterinárnym liekom.</w:t>
      </w:r>
    </w:p>
    <w:p w14:paraId="0C932F11" w14:textId="748FABE4" w:rsidR="00EC3546" w:rsidRDefault="00EC3546" w:rsidP="006E144A">
      <w:pPr>
        <w:autoSpaceDE w:val="0"/>
        <w:autoSpaceDN w:val="0"/>
        <w:adjustRightInd w:val="0"/>
        <w:rPr>
          <w:sz w:val="22"/>
          <w:szCs w:val="22"/>
        </w:rPr>
      </w:pPr>
      <w:r w:rsidRPr="005A7FBA">
        <w:rPr>
          <w:sz w:val="22"/>
          <w:szCs w:val="22"/>
        </w:rPr>
        <w:t>V prípade náhodného samoinjikovania vyhľadať ihneď lekársku pomoc a ukázať písomnú informáciu pre používateľov alebo obal lekárovi.</w:t>
      </w:r>
    </w:p>
    <w:p w14:paraId="46C23BCB" w14:textId="7EE672FB" w:rsidR="005132E3" w:rsidRPr="005A7FBA" w:rsidRDefault="00DA7649" w:rsidP="006E144A">
      <w:pPr>
        <w:autoSpaceDE w:val="0"/>
        <w:autoSpaceDN w:val="0"/>
        <w:adjustRightInd w:val="0"/>
        <w:rPr>
          <w:sz w:val="22"/>
          <w:szCs w:val="22"/>
        </w:rPr>
      </w:pPr>
      <w:r w:rsidRPr="00DA7649">
        <w:rPr>
          <w:sz w:val="22"/>
          <w:szCs w:val="22"/>
        </w:rPr>
        <w:t>Tento liek môže spôsobiť podráždenie očí. Pri zasiahnutí očí ich ihneď dôkladne vypláchnite vodou</w:t>
      </w:r>
      <w:r w:rsidR="005132E3" w:rsidRPr="005132E3">
        <w:rPr>
          <w:sz w:val="22"/>
          <w:szCs w:val="22"/>
        </w:rPr>
        <w:t>.</w:t>
      </w:r>
    </w:p>
    <w:p w14:paraId="0581543B" w14:textId="77777777" w:rsidR="00EC3546" w:rsidRPr="005A7FBA" w:rsidRDefault="00EC3546" w:rsidP="006E144A">
      <w:pPr>
        <w:rPr>
          <w:sz w:val="22"/>
          <w:szCs w:val="22"/>
        </w:rPr>
      </w:pPr>
    </w:p>
    <w:p w14:paraId="4D88FFA0" w14:textId="77777777" w:rsidR="00EC3546" w:rsidRPr="005A7FBA" w:rsidRDefault="00EC3546" w:rsidP="002C769E">
      <w:pPr>
        <w:ind w:left="567" w:hanging="567"/>
        <w:rPr>
          <w:b/>
          <w:bCs/>
          <w:sz w:val="22"/>
          <w:szCs w:val="22"/>
        </w:rPr>
      </w:pPr>
      <w:r w:rsidRPr="005A7FBA">
        <w:rPr>
          <w:b/>
          <w:bCs/>
          <w:sz w:val="22"/>
          <w:szCs w:val="22"/>
        </w:rPr>
        <w:t>4.6</w:t>
      </w:r>
      <w:r w:rsidRPr="005A7FBA">
        <w:rPr>
          <w:b/>
          <w:bCs/>
          <w:sz w:val="22"/>
          <w:szCs w:val="22"/>
        </w:rPr>
        <w:tab/>
        <w:t>Nežiaduce účinky (frekvencia výskytu a závažnosť)</w:t>
      </w:r>
    </w:p>
    <w:p w14:paraId="1BC36CB4" w14:textId="77777777" w:rsidR="00EC3546" w:rsidRPr="005A7FBA" w:rsidRDefault="00EC3546" w:rsidP="006E144A">
      <w:pPr>
        <w:rPr>
          <w:sz w:val="22"/>
          <w:szCs w:val="22"/>
        </w:rPr>
      </w:pPr>
    </w:p>
    <w:p w14:paraId="332DE51F" w14:textId="08230BD9" w:rsidR="00EC3546" w:rsidRPr="005A7FBA" w:rsidRDefault="00DA7649" w:rsidP="006E144A">
      <w:pPr>
        <w:tabs>
          <w:tab w:val="left" w:pos="0"/>
        </w:tabs>
        <w:rPr>
          <w:sz w:val="22"/>
          <w:szCs w:val="22"/>
        </w:rPr>
      </w:pPr>
      <w:r>
        <w:rPr>
          <w:sz w:val="22"/>
          <w:szCs w:val="22"/>
        </w:rPr>
        <w:t>V</w:t>
      </w:r>
      <w:r w:rsidR="00EC3546" w:rsidRPr="005A7FBA">
        <w:rPr>
          <w:sz w:val="22"/>
          <w:szCs w:val="22"/>
        </w:rPr>
        <w:t xml:space="preserve"> klinických štúdiách bol </w:t>
      </w:r>
      <w:r>
        <w:rPr>
          <w:sz w:val="22"/>
          <w:szCs w:val="22"/>
        </w:rPr>
        <w:t xml:space="preserve">u hovädzieho dobytka </w:t>
      </w:r>
      <w:r w:rsidR="00EC3546" w:rsidRPr="005A7FBA">
        <w:rPr>
          <w:sz w:val="22"/>
          <w:szCs w:val="22"/>
        </w:rPr>
        <w:t xml:space="preserve">u menej ako 10 % zvierat pozorovaný len slabý prechodný opuch v mieste injekcie po subkutánnej aplikácii. </w:t>
      </w:r>
    </w:p>
    <w:p w14:paraId="02BBA4CA" w14:textId="77777777" w:rsidR="00EC3546" w:rsidRPr="005A7FBA" w:rsidRDefault="00EC3546" w:rsidP="006E144A">
      <w:pPr>
        <w:tabs>
          <w:tab w:val="left" w:pos="0"/>
        </w:tabs>
        <w:rPr>
          <w:sz w:val="22"/>
          <w:szCs w:val="22"/>
        </w:rPr>
      </w:pPr>
    </w:p>
    <w:p w14:paraId="73AD9AA4" w14:textId="242293F1" w:rsidR="00EC3546" w:rsidRPr="005A7FBA" w:rsidRDefault="00043BCD" w:rsidP="006E144A">
      <w:pPr>
        <w:tabs>
          <w:tab w:val="left" w:pos="0"/>
        </w:tabs>
        <w:rPr>
          <w:sz w:val="22"/>
          <w:szCs w:val="22"/>
        </w:rPr>
      </w:pPr>
      <w:r>
        <w:rPr>
          <w:sz w:val="22"/>
          <w:szCs w:val="22"/>
        </w:rPr>
        <w:t>Zo skúsenost</w:t>
      </w:r>
      <w:r w:rsidR="006505D3">
        <w:rPr>
          <w:sz w:val="22"/>
          <w:szCs w:val="22"/>
        </w:rPr>
        <w:t>i</w:t>
      </w:r>
      <w:r w:rsidR="00BC6FE4">
        <w:rPr>
          <w:sz w:val="22"/>
          <w:szCs w:val="22"/>
        </w:rPr>
        <w:t xml:space="preserve"> s bezpečnosťou lieku p</w:t>
      </w:r>
      <w:r w:rsidR="004D16F6" w:rsidRPr="002D2BB5">
        <w:rPr>
          <w:sz w:val="22"/>
          <w:szCs w:val="22"/>
        </w:rPr>
        <w:t>o uvedení lieku na trh boli v</w:t>
      </w:r>
      <w:r w:rsidR="00EC3546" w:rsidRPr="002D2BB5">
        <w:rPr>
          <w:sz w:val="22"/>
          <w:szCs w:val="22"/>
        </w:rPr>
        <w:t xml:space="preserve">eľmi zriedkavo </w:t>
      </w:r>
      <w:r w:rsidR="004D16F6" w:rsidRPr="002D2BB5">
        <w:rPr>
          <w:sz w:val="22"/>
          <w:szCs w:val="22"/>
        </w:rPr>
        <w:t>pozorované</w:t>
      </w:r>
      <w:r w:rsidR="00EC3546" w:rsidRPr="002D2BB5">
        <w:rPr>
          <w:sz w:val="22"/>
          <w:szCs w:val="22"/>
        </w:rPr>
        <w:t xml:space="preserve"> </w:t>
      </w:r>
      <w:r w:rsidR="004D16F6" w:rsidRPr="002D2BB5">
        <w:rPr>
          <w:sz w:val="22"/>
          <w:szCs w:val="22"/>
        </w:rPr>
        <w:t>anafylaktoidné reakcie</w:t>
      </w:r>
      <w:r w:rsidR="00EC3546" w:rsidRPr="002D2BB5">
        <w:rPr>
          <w:sz w:val="22"/>
          <w:szCs w:val="22"/>
        </w:rPr>
        <w:t xml:space="preserve">, </w:t>
      </w:r>
      <w:r w:rsidR="004D16F6" w:rsidRPr="002D2BB5">
        <w:rPr>
          <w:sz w:val="22"/>
          <w:szCs w:val="22"/>
        </w:rPr>
        <w:t xml:space="preserve">ktoré môžu </w:t>
      </w:r>
      <w:r w:rsidR="00EC3546" w:rsidRPr="002D2BB5">
        <w:rPr>
          <w:sz w:val="22"/>
          <w:szCs w:val="22"/>
        </w:rPr>
        <w:t xml:space="preserve">byť </w:t>
      </w:r>
      <w:r w:rsidR="004D16F6" w:rsidRPr="002D2BB5">
        <w:rPr>
          <w:sz w:val="22"/>
          <w:szCs w:val="22"/>
        </w:rPr>
        <w:t xml:space="preserve">vážne </w:t>
      </w:r>
      <w:r w:rsidR="00EC3546" w:rsidRPr="002D2BB5">
        <w:rPr>
          <w:sz w:val="22"/>
          <w:szCs w:val="22"/>
        </w:rPr>
        <w:t>(</w:t>
      </w:r>
      <w:r w:rsidR="00D16FE0">
        <w:rPr>
          <w:sz w:val="22"/>
          <w:szCs w:val="22"/>
        </w:rPr>
        <w:t xml:space="preserve">vrátane fatálnych </w:t>
      </w:r>
      <w:r w:rsidR="00EC3546" w:rsidRPr="002D2BB5">
        <w:rPr>
          <w:sz w:val="22"/>
          <w:szCs w:val="22"/>
        </w:rPr>
        <w:t xml:space="preserve">) a treba </w:t>
      </w:r>
      <w:r w:rsidR="004D16F6" w:rsidRPr="002D2BB5">
        <w:rPr>
          <w:sz w:val="22"/>
          <w:szCs w:val="22"/>
        </w:rPr>
        <w:t xml:space="preserve">ich </w:t>
      </w:r>
      <w:r w:rsidR="00EC3546" w:rsidRPr="002D2BB5">
        <w:rPr>
          <w:sz w:val="22"/>
          <w:szCs w:val="22"/>
        </w:rPr>
        <w:t>liečiť symptomaticky.</w:t>
      </w:r>
    </w:p>
    <w:p w14:paraId="66128DCC" w14:textId="77777777" w:rsidR="00EC3546" w:rsidRPr="005A7FBA" w:rsidRDefault="00EC3546" w:rsidP="006E144A">
      <w:pPr>
        <w:rPr>
          <w:sz w:val="22"/>
          <w:szCs w:val="22"/>
        </w:rPr>
      </w:pPr>
    </w:p>
    <w:p w14:paraId="70D6C491"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7A3FD95F" w14:textId="50AA54AD" w:rsidR="00EC3546" w:rsidRPr="005A7FBA" w:rsidRDefault="001D6EC7" w:rsidP="006E144A">
      <w:pPr>
        <w:rPr>
          <w:sz w:val="22"/>
          <w:szCs w:val="22"/>
        </w:rPr>
      </w:pPr>
      <w:r w:rsidRPr="005A7FBA">
        <w:rPr>
          <w:sz w:val="22"/>
          <w:szCs w:val="22"/>
        </w:rPr>
        <w:t xml:space="preserve">- </w:t>
      </w:r>
      <w:r w:rsidR="00EC3546" w:rsidRPr="005A7FBA">
        <w:rPr>
          <w:sz w:val="22"/>
          <w:szCs w:val="22"/>
        </w:rPr>
        <w:t>veľmi časté (nežiaduce účinky sa prejavili u viac ako 1 z 10 liečených zvierat)</w:t>
      </w:r>
    </w:p>
    <w:p w14:paraId="7E830486" w14:textId="77777777" w:rsidR="00EC3546" w:rsidRPr="005A7FBA" w:rsidRDefault="001D6EC7" w:rsidP="006E144A">
      <w:pPr>
        <w:rPr>
          <w:sz w:val="22"/>
          <w:szCs w:val="22"/>
        </w:rPr>
      </w:pPr>
      <w:r w:rsidRPr="005A7FBA">
        <w:rPr>
          <w:sz w:val="22"/>
          <w:szCs w:val="22"/>
        </w:rPr>
        <w:t xml:space="preserve">- </w:t>
      </w:r>
      <w:r w:rsidR="00EC3546" w:rsidRPr="005A7FBA">
        <w:rPr>
          <w:sz w:val="22"/>
          <w:szCs w:val="22"/>
        </w:rPr>
        <w:t>časté (u viac ako 1 ale menej ako 10 zo 100 liečených zvierat)</w:t>
      </w:r>
    </w:p>
    <w:p w14:paraId="035181FE" w14:textId="77777777" w:rsidR="00EC3546" w:rsidRPr="005A7FBA" w:rsidRDefault="001D6EC7" w:rsidP="006E144A">
      <w:pPr>
        <w:rPr>
          <w:sz w:val="22"/>
          <w:szCs w:val="22"/>
        </w:rPr>
      </w:pPr>
      <w:r w:rsidRPr="005A7FBA">
        <w:rPr>
          <w:sz w:val="22"/>
          <w:szCs w:val="22"/>
        </w:rPr>
        <w:t xml:space="preserve">- </w:t>
      </w:r>
      <w:r w:rsidR="00EC3546" w:rsidRPr="005A7FBA">
        <w:rPr>
          <w:sz w:val="22"/>
          <w:szCs w:val="22"/>
        </w:rPr>
        <w:t>menej časté ( u viac ako 1 ale menej ako 10 z 1 000 liečených zvierat)</w:t>
      </w:r>
    </w:p>
    <w:p w14:paraId="68F4A3BE" w14:textId="77777777" w:rsidR="00EC3546" w:rsidRPr="005A7FBA" w:rsidRDefault="001D6EC7" w:rsidP="006E144A">
      <w:pPr>
        <w:rPr>
          <w:sz w:val="22"/>
          <w:szCs w:val="22"/>
        </w:rPr>
      </w:pPr>
      <w:r w:rsidRPr="005A7FBA">
        <w:rPr>
          <w:sz w:val="22"/>
          <w:szCs w:val="22"/>
        </w:rPr>
        <w:t xml:space="preserve">- </w:t>
      </w:r>
      <w:r w:rsidR="00EC3546" w:rsidRPr="005A7FBA">
        <w:rPr>
          <w:sz w:val="22"/>
          <w:szCs w:val="22"/>
        </w:rPr>
        <w:t>zriedkavé (u viac ako 1 ale menej ako 10 z 10 000 liečených zvierat)</w:t>
      </w:r>
    </w:p>
    <w:p w14:paraId="0C3AB241" w14:textId="77777777" w:rsidR="00EC3546" w:rsidRPr="005A7FBA" w:rsidRDefault="001D6EC7" w:rsidP="006E144A">
      <w:pPr>
        <w:rPr>
          <w:sz w:val="22"/>
          <w:szCs w:val="22"/>
        </w:rPr>
      </w:pPr>
      <w:r w:rsidRPr="005A7FBA">
        <w:rPr>
          <w:sz w:val="22"/>
          <w:szCs w:val="22"/>
        </w:rPr>
        <w:t xml:space="preserve">- </w:t>
      </w:r>
      <w:r w:rsidR="00EC3546" w:rsidRPr="005A7FBA">
        <w:rPr>
          <w:sz w:val="22"/>
          <w:szCs w:val="22"/>
        </w:rPr>
        <w:t>veľmi zriedkavé (u menej ako 1 z 10 000 liečených zvierat, vrátane ojedinelých hlásení).</w:t>
      </w:r>
    </w:p>
    <w:p w14:paraId="42D52641" w14:textId="77777777" w:rsidR="00EC3546" w:rsidRPr="005A7FBA" w:rsidRDefault="00EC3546" w:rsidP="006E144A">
      <w:pPr>
        <w:rPr>
          <w:b/>
          <w:bCs/>
          <w:sz w:val="22"/>
          <w:szCs w:val="22"/>
        </w:rPr>
      </w:pPr>
    </w:p>
    <w:p w14:paraId="06295FC3" w14:textId="77777777" w:rsidR="00EC3546" w:rsidRPr="005A7FBA" w:rsidRDefault="00EC3546" w:rsidP="002C769E">
      <w:pPr>
        <w:ind w:left="567" w:hanging="567"/>
        <w:rPr>
          <w:sz w:val="22"/>
          <w:szCs w:val="22"/>
        </w:rPr>
      </w:pPr>
      <w:r w:rsidRPr="005A7FBA">
        <w:rPr>
          <w:b/>
          <w:bCs/>
          <w:sz w:val="22"/>
          <w:szCs w:val="22"/>
        </w:rPr>
        <w:t>4.7</w:t>
      </w:r>
      <w:r w:rsidRPr="005A7FBA">
        <w:rPr>
          <w:b/>
          <w:bCs/>
          <w:sz w:val="22"/>
          <w:szCs w:val="22"/>
        </w:rPr>
        <w:tab/>
        <w:t>Použitie počas gravidity, laktácie, alebo znášky</w:t>
      </w:r>
    </w:p>
    <w:p w14:paraId="7C4B6EA3" w14:textId="77777777" w:rsidR="00EC3546" w:rsidRPr="005A7FBA" w:rsidRDefault="00EC3546" w:rsidP="006E144A">
      <w:pPr>
        <w:rPr>
          <w:sz w:val="22"/>
          <w:szCs w:val="22"/>
        </w:rPr>
      </w:pPr>
    </w:p>
    <w:p w14:paraId="74E06942" w14:textId="317F5B52" w:rsidR="00EC3546" w:rsidRPr="005A7FBA" w:rsidRDefault="00EC3546" w:rsidP="006E144A">
      <w:pPr>
        <w:pStyle w:val="EndnoteText"/>
        <w:tabs>
          <w:tab w:val="clear" w:pos="567"/>
          <w:tab w:val="left" w:pos="1985"/>
        </w:tabs>
        <w:rPr>
          <w:lang w:val="sk-SK"/>
        </w:rPr>
      </w:pPr>
      <w:r w:rsidRPr="005A7FBA">
        <w:rPr>
          <w:u w:val="single"/>
          <w:lang w:val="sk-SK"/>
        </w:rPr>
        <w:t>Hovädzí dobytok:</w:t>
      </w:r>
      <w:r w:rsidRPr="005A7FBA">
        <w:rPr>
          <w:lang w:val="sk-SK"/>
        </w:rPr>
        <w:t xml:space="preserve"> </w:t>
      </w:r>
      <w:r w:rsidRPr="005A7FBA">
        <w:rPr>
          <w:lang w:val="sk-SK"/>
        </w:rPr>
        <w:tab/>
        <w:t>Môže sa použiť počas gravidity.</w:t>
      </w:r>
    </w:p>
    <w:p w14:paraId="60330787" w14:textId="7DDF36E5" w:rsidR="00EC3546" w:rsidRPr="005A7FBA" w:rsidRDefault="00EC3546" w:rsidP="006E144A">
      <w:pPr>
        <w:pStyle w:val="EndnoteText"/>
        <w:tabs>
          <w:tab w:val="clear" w:pos="567"/>
          <w:tab w:val="left" w:pos="1985"/>
        </w:tabs>
        <w:rPr>
          <w:lang w:val="sk-SK"/>
        </w:rPr>
      </w:pPr>
      <w:r w:rsidRPr="005A7FBA">
        <w:rPr>
          <w:u w:val="single"/>
          <w:lang w:val="sk-SK"/>
        </w:rPr>
        <w:t>Ošípané:</w:t>
      </w:r>
      <w:r w:rsidRPr="005A7FBA">
        <w:rPr>
          <w:lang w:val="sk-SK"/>
        </w:rPr>
        <w:t xml:space="preserve"> </w:t>
      </w:r>
      <w:r w:rsidRPr="005A7FBA">
        <w:rPr>
          <w:lang w:val="sk-SK"/>
        </w:rPr>
        <w:tab/>
        <w:t xml:space="preserve">Môže sa použiť počas gravidity a laktácie. </w:t>
      </w:r>
    </w:p>
    <w:p w14:paraId="20B4BE4E" w14:textId="77777777" w:rsidR="00EC3546" w:rsidRPr="005A7FBA" w:rsidRDefault="00EC3546" w:rsidP="006E144A">
      <w:pPr>
        <w:rPr>
          <w:sz w:val="22"/>
          <w:szCs w:val="22"/>
        </w:rPr>
      </w:pPr>
    </w:p>
    <w:p w14:paraId="50F57E44" w14:textId="77777777" w:rsidR="00EC3546" w:rsidRPr="005A7FBA" w:rsidRDefault="00EC3546" w:rsidP="002C769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74F9DEED" w14:textId="77777777" w:rsidR="00EC3546" w:rsidRPr="005A7FBA" w:rsidRDefault="00EC3546" w:rsidP="006E144A">
      <w:pPr>
        <w:rPr>
          <w:sz w:val="22"/>
          <w:szCs w:val="22"/>
        </w:rPr>
      </w:pPr>
    </w:p>
    <w:p w14:paraId="30EA1D57" w14:textId="77777777" w:rsidR="00EC3546" w:rsidRPr="005A7FBA" w:rsidRDefault="00EC3546" w:rsidP="006E144A">
      <w:pPr>
        <w:tabs>
          <w:tab w:val="left" w:pos="0"/>
          <w:tab w:val="left" w:pos="3969"/>
        </w:tabs>
        <w:rPr>
          <w:sz w:val="22"/>
          <w:szCs w:val="22"/>
        </w:rPr>
      </w:pPr>
      <w:r w:rsidRPr="005A7FBA">
        <w:rPr>
          <w:sz w:val="22"/>
          <w:szCs w:val="22"/>
        </w:rPr>
        <w:t>Neaplikovať súčasne s glukokortikoidmi, s inými nesteroidnými protizápalovými liekmi alebo s antikoagulačnými látkami.</w:t>
      </w:r>
    </w:p>
    <w:p w14:paraId="2074542C" w14:textId="77777777" w:rsidR="00EC3546" w:rsidRPr="005A7FBA" w:rsidRDefault="00EC3546" w:rsidP="006E144A">
      <w:pPr>
        <w:rPr>
          <w:sz w:val="22"/>
          <w:szCs w:val="22"/>
        </w:rPr>
      </w:pPr>
    </w:p>
    <w:p w14:paraId="29CDCCFD" w14:textId="77777777" w:rsidR="00EC3546" w:rsidRPr="005A7FBA" w:rsidRDefault="00EC3546" w:rsidP="002C769E">
      <w:pPr>
        <w:ind w:left="567" w:hanging="567"/>
        <w:rPr>
          <w:sz w:val="22"/>
          <w:szCs w:val="22"/>
        </w:rPr>
      </w:pPr>
      <w:r w:rsidRPr="005A7FBA">
        <w:rPr>
          <w:b/>
          <w:bCs/>
          <w:sz w:val="22"/>
          <w:szCs w:val="22"/>
        </w:rPr>
        <w:t>4.9</w:t>
      </w:r>
      <w:r w:rsidRPr="005A7FBA">
        <w:rPr>
          <w:b/>
          <w:bCs/>
          <w:sz w:val="22"/>
          <w:szCs w:val="22"/>
        </w:rPr>
        <w:tab/>
        <w:t>Dávkovanie a spôsob podania lieku </w:t>
      </w:r>
    </w:p>
    <w:p w14:paraId="573DD7CE" w14:textId="77777777" w:rsidR="00EC3546" w:rsidRPr="005A7FBA" w:rsidRDefault="00EC3546" w:rsidP="006E144A">
      <w:pPr>
        <w:rPr>
          <w:sz w:val="22"/>
          <w:szCs w:val="22"/>
        </w:rPr>
      </w:pPr>
    </w:p>
    <w:p w14:paraId="7A8CE821" w14:textId="77777777" w:rsidR="00EC3546" w:rsidRPr="005A7FBA" w:rsidRDefault="00EC3546" w:rsidP="006E144A">
      <w:pPr>
        <w:rPr>
          <w:b/>
          <w:bCs/>
          <w:sz w:val="22"/>
          <w:szCs w:val="22"/>
        </w:rPr>
      </w:pPr>
      <w:r w:rsidRPr="005A7FBA">
        <w:rPr>
          <w:b/>
          <w:bCs/>
          <w:sz w:val="22"/>
          <w:szCs w:val="22"/>
        </w:rPr>
        <w:t>Hovädzí dobytok:</w:t>
      </w:r>
    </w:p>
    <w:p w14:paraId="0AB22238" w14:textId="2E7C4BD8" w:rsidR="00EC3546" w:rsidRPr="005A7FBA" w:rsidRDefault="00EC3546" w:rsidP="006E144A">
      <w:pPr>
        <w:tabs>
          <w:tab w:val="left" w:pos="0"/>
        </w:tabs>
        <w:rPr>
          <w:sz w:val="22"/>
          <w:szCs w:val="22"/>
        </w:rPr>
      </w:pPr>
      <w:r w:rsidRPr="005A7FBA">
        <w:rPr>
          <w:sz w:val="22"/>
          <w:szCs w:val="22"/>
        </w:rPr>
        <w:t>Jednorazová subkutánna alebo intravenózna injekcia v dávke 0,5 mg meloxikamu/kg ž.hm. (t. j.10,0 ml/100 kg ž.hm.) v kombinácii s antibiotickou liečbou alebo so zodpovedajúcou perorálnou rehydratačnou terapiou.</w:t>
      </w:r>
    </w:p>
    <w:p w14:paraId="6ED764EE" w14:textId="77777777" w:rsidR="00EC3546" w:rsidRPr="005A7FBA" w:rsidRDefault="00EC3546" w:rsidP="006E144A">
      <w:pPr>
        <w:rPr>
          <w:sz w:val="22"/>
          <w:szCs w:val="22"/>
        </w:rPr>
      </w:pPr>
    </w:p>
    <w:p w14:paraId="5847ED34" w14:textId="77777777" w:rsidR="00EC3546" w:rsidRPr="005A7FBA" w:rsidRDefault="00EC3546" w:rsidP="006E144A">
      <w:pPr>
        <w:rPr>
          <w:b/>
          <w:bCs/>
          <w:sz w:val="22"/>
          <w:szCs w:val="22"/>
        </w:rPr>
      </w:pPr>
      <w:r w:rsidRPr="005A7FBA">
        <w:rPr>
          <w:b/>
          <w:bCs/>
          <w:sz w:val="22"/>
          <w:szCs w:val="22"/>
        </w:rPr>
        <w:lastRenderedPageBreak/>
        <w:t>Ošípané:</w:t>
      </w:r>
    </w:p>
    <w:p w14:paraId="5A63CFB6" w14:textId="77777777" w:rsidR="00EC3546" w:rsidRPr="005A7FBA" w:rsidRDefault="00EC3546" w:rsidP="006E144A">
      <w:pPr>
        <w:tabs>
          <w:tab w:val="left" w:pos="0"/>
        </w:tabs>
        <w:rPr>
          <w:sz w:val="22"/>
          <w:szCs w:val="22"/>
          <w:u w:val="single"/>
        </w:rPr>
      </w:pPr>
      <w:r w:rsidRPr="005A7FBA">
        <w:rPr>
          <w:sz w:val="22"/>
          <w:szCs w:val="22"/>
          <w:u w:val="single"/>
        </w:rPr>
        <w:t>Lokomotorické poruchy:</w:t>
      </w:r>
    </w:p>
    <w:p w14:paraId="42246191" w14:textId="77777777" w:rsidR="00EC3546" w:rsidRPr="005A7FBA" w:rsidRDefault="00EC3546" w:rsidP="006E144A">
      <w:pPr>
        <w:tabs>
          <w:tab w:val="left" w:pos="0"/>
        </w:tabs>
        <w:rPr>
          <w:sz w:val="22"/>
          <w:szCs w:val="22"/>
        </w:rPr>
      </w:pPr>
      <w:r w:rsidRPr="005A7FBA">
        <w:rPr>
          <w:sz w:val="22"/>
          <w:szCs w:val="22"/>
        </w:rPr>
        <w:t>Jednorazová intramuskulárna injekcia v dávke 0,4 mg meloxikamu/kg ž.hm. (t. j.2,0 ml/25 kg ž.hm.). Ak je potrebné, je možné o 24 hodín aplikovať druhú dávku meloxikamu.</w:t>
      </w:r>
    </w:p>
    <w:p w14:paraId="08BFD976" w14:textId="77777777" w:rsidR="00EC3546" w:rsidRPr="005A7FBA" w:rsidRDefault="00EC3546" w:rsidP="006E144A">
      <w:pPr>
        <w:rPr>
          <w:sz w:val="22"/>
          <w:szCs w:val="22"/>
        </w:rPr>
      </w:pPr>
    </w:p>
    <w:p w14:paraId="430638EB"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Zmiernenie pooperačných bolestí:</w:t>
      </w:r>
    </w:p>
    <w:p w14:paraId="60C259EC" w14:textId="77777777" w:rsidR="00EC3546" w:rsidRPr="005A7FBA" w:rsidRDefault="00EC3546" w:rsidP="006E144A">
      <w:pPr>
        <w:autoSpaceDE w:val="0"/>
        <w:autoSpaceDN w:val="0"/>
        <w:rPr>
          <w:sz w:val="22"/>
          <w:szCs w:val="22"/>
          <w:lang w:eastAsia="fr-FR"/>
        </w:rPr>
      </w:pPr>
      <w:r w:rsidRPr="005A7FBA">
        <w:rPr>
          <w:sz w:val="22"/>
          <w:szCs w:val="22"/>
          <w:lang w:eastAsia="fr-FR"/>
        </w:rPr>
        <w:t>Jedna intramuskulárna injekcia v dávke 0,4 mg meloxikamu/kg živej hmotnosti (t. j. 0,4 ml/5 kg živej hmotnosti) pred zákrokom.</w:t>
      </w:r>
    </w:p>
    <w:p w14:paraId="1B00A8AD" w14:textId="77777777" w:rsidR="00EC3546" w:rsidRPr="005A7FBA" w:rsidRDefault="00EC3546" w:rsidP="006E144A">
      <w:pPr>
        <w:rPr>
          <w:sz w:val="22"/>
          <w:szCs w:val="22"/>
          <w:highlight w:val="yellow"/>
        </w:rPr>
      </w:pPr>
    </w:p>
    <w:p w14:paraId="0353A495" w14:textId="77777777" w:rsidR="00EC3546" w:rsidRPr="005A7FBA" w:rsidRDefault="00EC3546" w:rsidP="006E144A">
      <w:pPr>
        <w:rPr>
          <w:sz w:val="22"/>
          <w:szCs w:val="22"/>
        </w:rPr>
      </w:pPr>
      <w:r w:rsidRPr="005A7FBA">
        <w:rPr>
          <w:sz w:val="22"/>
          <w:szCs w:val="22"/>
        </w:rPr>
        <w:t>Mimoriadnu pozornosť treba venovať presnému dávkovaniu pomocou vhodného dávkovača a správnemu stanoveniu telesnej hmotnosti.</w:t>
      </w:r>
    </w:p>
    <w:p w14:paraId="3ADD904B" w14:textId="77777777" w:rsidR="00EC3546" w:rsidRPr="005A7FBA" w:rsidRDefault="00EC3546" w:rsidP="006E144A">
      <w:pPr>
        <w:rPr>
          <w:sz w:val="22"/>
          <w:szCs w:val="22"/>
        </w:rPr>
      </w:pPr>
    </w:p>
    <w:p w14:paraId="60F54E82" w14:textId="77777777" w:rsidR="00EC3546" w:rsidRPr="005A7FBA" w:rsidRDefault="00EC3546" w:rsidP="006E144A">
      <w:pPr>
        <w:rPr>
          <w:sz w:val="22"/>
          <w:szCs w:val="22"/>
        </w:rPr>
      </w:pPr>
      <w:r w:rsidRPr="005A7FBA">
        <w:rPr>
          <w:sz w:val="22"/>
          <w:szCs w:val="22"/>
        </w:rPr>
        <w:t>V priebehu použitia je potrebné zamedziť kontaminácii.</w:t>
      </w:r>
    </w:p>
    <w:p w14:paraId="3DD1CA16" w14:textId="77777777" w:rsidR="00EC3546" w:rsidRPr="005A7FBA" w:rsidRDefault="00EC3546" w:rsidP="006E144A">
      <w:pPr>
        <w:rPr>
          <w:sz w:val="22"/>
          <w:szCs w:val="22"/>
        </w:rPr>
      </w:pPr>
    </w:p>
    <w:p w14:paraId="3442874F" w14:textId="7749F4C9" w:rsidR="00EC3546" w:rsidRPr="005A7FBA" w:rsidRDefault="00EC3546" w:rsidP="002C769E">
      <w:pPr>
        <w:ind w:left="567" w:hanging="567"/>
        <w:rPr>
          <w:b/>
          <w:bCs/>
          <w:sz w:val="22"/>
          <w:szCs w:val="22"/>
        </w:rPr>
      </w:pPr>
      <w:r w:rsidRPr="005A7FBA">
        <w:rPr>
          <w:b/>
          <w:bCs/>
          <w:sz w:val="22"/>
          <w:szCs w:val="22"/>
        </w:rPr>
        <w:t>4.10</w:t>
      </w:r>
      <w:r w:rsidRPr="005A7FBA">
        <w:rPr>
          <w:b/>
          <w:bCs/>
          <w:sz w:val="22"/>
          <w:szCs w:val="22"/>
        </w:rPr>
        <w:tab/>
        <w:t>Predávkovanie (príznaky, núdzové postupy, antidotá), ak sú potrebné</w:t>
      </w:r>
    </w:p>
    <w:p w14:paraId="774DA8F4" w14:textId="77777777" w:rsidR="00EC3546" w:rsidRPr="005A7FBA" w:rsidRDefault="00EC3546" w:rsidP="006E144A">
      <w:pPr>
        <w:rPr>
          <w:sz w:val="22"/>
          <w:szCs w:val="22"/>
        </w:rPr>
      </w:pPr>
    </w:p>
    <w:p w14:paraId="79578EE0" w14:textId="77777777" w:rsidR="00EC3546" w:rsidRPr="005A7FBA" w:rsidRDefault="00EC3546" w:rsidP="006E144A">
      <w:pPr>
        <w:pStyle w:val="BodyTextIndent3"/>
        <w:ind w:left="0"/>
        <w:rPr>
          <w:sz w:val="22"/>
          <w:szCs w:val="22"/>
        </w:rPr>
      </w:pPr>
      <w:r w:rsidRPr="005A7FBA">
        <w:rPr>
          <w:sz w:val="22"/>
          <w:szCs w:val="22"/>
        </w:rPr>
        <w:t>V prípade predávkovania je potrebné začať so symptomatickou liečbou.</w:t>
      </w:r>
    </w:p>
    <w:p w14:paraId="2F11197E" w14:textId="77777777" w:rsidR="00EC3546" w:rsidRPr="005A7FBA" w:rsidRDefault="00EC3546" w:rsidP="006E144A">
      <w:pPr>
        <w:rPr>
          <w:sz w:val="22"/>
          <w:szCs w:val="22"/>
        </w:rPr>
      </w:pPr>
    </w:p>
    <w:p w14:paraId="3E0BC2D3" w14:textId="77777777" w:rsidR="00EC3546" w:rsidRPr="005A7FBA" w:rsidRDefault="00EC3546" w:rsidP="002C769E">
      <w:pPr>
        <w:ind w:left="567" w:hanging="567"/>
        <w:rPr>
          <w:sz w:val="22"/>
          <w:szCs w:val="22"/>
        </w:rPr>
      </w:pPr>
      <w:r w:rsidRPr="005A7FBA">
        <w:rPr>
          <w:b/>
          <w:bCs/>
          <w:sz w:val="22"/>
          <w:szCs w:val="22"/>
        </w:rPr>
        <w:t>4.11</w:t>
      </w:r>
      <w:r w:rsidRPr="005A7FBA">
        <w:rPr>
          <w:b/>
          <w:bCs/>
          <w:sz w:val="22"/>
          <w:szCs w:val="22"/>
        </w:rPr>
        <w:tab/>
        <w:t>Ochranná (-é) lehota (-y)</w:t>
      </w:r>
    </w:p>
    <w:p w14:paraId="643E0080" w14:textId="77777777" w:rsidR="00EC3546" w:rsidRPr="005A7FBA" w:rsidRDefault="00EC3546" w:rsidP="006E144A">
      <w:pPr>
        <w:rPr>
          <w:sz w:val="22"/>
          <w:szCs w:val="22"/>
        </w:rPr>
      </w:pPr>
    </w:p>
    <w:p w14:paraId="39A62543" w14:textId="77777777" w:rsidR="00EC3546" w:rsidRPr="005A7FBA" w:rsidRDefault="00EC3546" w:rsidP="006E144A">
      <w:pPr>
        <w:pStyle w:val="BodyText"/>
        <w:tabs>
          <w:tab w:val="left" w:pos="2127"/>
        </w:tabs>
        <w:jc w:val="left"/>
        <w:rPr>
          <w:lang w:val="sk-SK"/>
        </w:rPr>
      </w:pPr>
      <w:r w:rsidRPr="005A7FBA">
        <w:rPr>
          <w:u w:val="single"/>
          <w:lang w:val="sk-SK"/>
        </w:rPr>
        <w:t>Hovädzí dobytok:</w:t>
      </w:r>
      <w:r w:rsidRPr="005A7FBA">
        <w:rPr>
          <w:lang w:val="sk-SK"/>
        </w:rPr>
        <w:t xml:space="preserve"> </w:t>
      </w:r>
      <w:r w:rsidRPr="005A7FBA">
        <w:rPr>
          <w:lang w:val="sk-SK"/>
        </w:rPr>
        <w:tab/>
        <w:t>Mäso a vnútornosti: 15 dní.</w:t>
      </w:r>
    </w:p>
    <w:p w14:paraId="35F0515C" w14:textId="77777777" w:rsidR="00EC3546" w:rsidRPr="005A7FBA" w:rsidRDefault="00EC3546" w:rsidP="006E144A">
      <w:pPr>
        <w:pStyle w:val="BodyText"/>
        <w:tabs>
          <w:tab w:val="left" w:pos="2127"/>
        </w:tabs>
        <w:jc w:val="left"/>
        <w:rPr>
          <w:lang w:val="sk-SK"/>
        </w:rPr>
      </w:pPr>
      <w:r w:rsidRPr="005A7FBA">
        <w:rPr>
          <w:u w:val="single"/>
          <w:lang w:val="sk-SK"/>
        </w:rPr>
        <w:t>Ošípané:</w:t>
      </w:r>
      <w:r w:rsidRPr="005A7FBA">
        <w:rPr>
          <w:lang w:val="sk-SK"/>
        </w:rPr>
        <w:t xml:space="preserve"> </w:t>
      </w:r>
      <w:r w:rsidRPr="005A7FBA">
        <w:rPr>
          <w:lang w:val="sk-SK"/>
        </w:rPr>
        <w:tab/>
        <w:t>Mäso a vnútornosti: 5 dní.</w:t>
      </w:r>
    </w:p>
    <w:p w14:paraId="5F6DFDFA" w14:textId="77777777" w:rsidR="00EC3546" w:rsidRPr="005A7FBA" w:rsidRDefault="00EC3546" w:rsidP="006E144A">
      <w:pPr>
        <w:rPr>
          <w:b/>
          <w:bCs/>
          <w:sz w:val="22"/>
          <w:szCs w:val="22"/>
        </w:rPr>
      </w:pPr>
    </w:p>
    <w:p w14:paraId="19B54B92" w14:textId="77777777" w:rsidR="00EC3546" w:rsidRPr="005A7FBA" w:rsidRDefault="00EC3546" w:rsidP="006E144A">
      <w:pPr>
        <w:rPr>
          <w:sz w:val="22"/>
          <w:szCs w:val="22"/>
        </w:rPr>
      </w:pPr>
    </w:p>
    <w:p w14:paraId="5B20DB28" w14:textId="77777777" w:rsidR="00EC3546" w:rsidRPr="005A7FBA" w:rsidRDefault="00EC3546" w:rsidP="002C769E">
      <w:pPr>
        <w:ind w:left="567" w:hanging="567"/>
        <w:rPr>
          <w:sz w:val="22"/>
          <w:szCs w:val="22"/>
        </w:rPr>
      </w:pPr>
      <w:r w:rsidRPr="005A7FBA">
        <w:rPr>
          <w:b/>
          <w:bCs/>
          <w:sz w:val="22"/>
          <w:szCs w:val="22"/>
        </w:rPr>
        <w:t>5.</w:t>
      </w:r>
      <w:r w:rsidRPr="005A7FBA">
        <w:rPr>
          <w:b/>
          <w:bCs/>
          <w:sz w:val="22"/>
          <w:szCs w:val="22"/>
        </w:rPr>
        <w:tab/>
        <w:t>FARMAKOLOGICKÉ VLASTNOSTI</w:t>
      </w:r>
    </w:p>
    <w:p w14:paraId="16847370" w14:textId="77777777" w:rsidR="00EC3546" w:rsidRPr="005A7FBA" w:rsidRDefault="00EC3546" w:rsidP="006E144A">
      <w:pPr>
        <w:rPr>
          <w:sz w:val="22"/>
          <w:szCs w:val="22"/>
        </w:rPr>
      </w:pPr>
    </w:p>
    <w:p w14:paraId="724D445C" w14:textId="77777777" w:rsidR="00EC3546" w:rsidRPr="005A7FBA" w:rsidRDefault="00EC3546" w:rsidP="006E144A">
      <w:pPr>
        <w:rPr>
          <w:sz w:val="22"/>
          <w:szCs w:val="22"/>
        </w:rPr>
      </w:pPr>
      <w:r w:rsidRPr="005A7FBA">
        <w:rPr>
          <w:sz w:val="22"/>
          <w:szCs w:val="22"/>
        </w:rPr>
        <w:t>Farmakoterapeutická skupina: Protizápalové a protireumatické lieky, nesteroidné (oxikamy).</w:t>
      </w:r>
    </w:p>
    <w:p w14:paraId="194471DD" w14:textId="77777777" w:rsidR="00EC3546" w:rsidRPr="005A7FBA" w:rsidRDefault="00EC3546" w:rsidP="006E144A">
      <w:pPr>
        <w:rPr>
          <w:sz w:val="22"/>
          <w:szCs w:val="22"/>
        </w:rPr>
      </w:pPr>
      <w:r w:rsidRPr="005A7FBA">
        <w:rPr>
          <w:sz w:val="22"/>
          <w:szCs w:val="22"/>
        </w:rPr>
        <w:t>ATCvet kód: QM01AC06.</w:t>
      </w:r>
    </w:p>
    <w:p w14:paraId="71D0E940" w14:textId="77777777" w:rsidR="00EC3546" w:rsidRPr="005A7FBA" w:rsidRDefault="00EC3546" w:rsidP="006E144A">
      <w:pPr>
        <w:rPr>
          <w:b/>
          <w:bCs/>
          <w:sz w:val="22"/>
          <w:szCs w:val="22"/>
        </w:rPr>
      </w:pPr>
    </w:p>
    <w:p w14:paraId="76911E67" w14:textId="77777777" w:rsidR="00EC3546" w:rsidRPr="005A7FBA" w:rsidRDefault="00EC3546" w:rsidP="002C769E">
      <w:pPr>
        <w:ind w:left="567" w:hanging="567"/>
        <w:rPr>
          <w:sz w:val="22"/>
          <w:szCs w:val="22"/>
        </w:rPr>
      </w:pPr>
      <w:r w:rsidRPr="005A7FBA">
        <w:rPr>
          <w:b/>
          <w:bCs/>
          <w:sz w:val="22"/>
          <w:szCs w:val="22"/>
        </w:rPr>
        <w:t>5.1</w:t>
      </w:r>
      <w:r w:rsidRPr="005A7FBA">
        <w:rPr>
          <w:b/>
          <w:bCs/>
          <w:sz w:val="22"/>
          <w:szCs w:val="22"/>
        </w:rPr>
        <w:tab/>
        <w:t>Farmakodynamické vlastnosti</w:t>
      </w:r>
    </w:p>
    <w:p w14:paraId="384853D3" w14:textId="77777777" w:rsidR="00EC3546" w:rsidRPr="005A7FBA" w:rsidRDefault="00EC3546" w:rsidP="006E144A">
      <w:pPr>
        <w:rPr>
          <w:sz w:val="22"/>
          <w:szCs w:val="22"/>
        </w:rPr>
      </w:pPr>
    </w:p>
    <w:p w14:paraId="49C4899D" w14:textId="55F7417F" w:rsidR="00EC3546" w:rsidRPr="005A7FBA" w:rsidRDefault="00EC3546" w:rsidP="006E144A">
      <w:pPr>
        <w:tabs>
          <w:tab w:val="left" w:pos="0"/>
        </w:tabs>
        <w:rPr>
          <w:sz w:val="22"/>
          <w:szCs w:val="22"/>
        </w:rPr>
      </w:pPr>
      <w:r w:rsidRPr="005A7FBA">
        <w:rPr>
          <w:sz w:val="22"/>
          <w:szCs w:val="22"/>
        </w:rPr>
        <w:t>Meloxikam je nesteroidn</w:t>
      </w:r>
      <w:r w:rsidR="00A726EB" w:rsidRPr="005A7FBA">
        <w:rPr>
          <w:sz w:val="22"/>
          <w:szCs w:val="22"/>
        </w:rPr>
        <w:t xml:space="preserve">ý protizápalový liek </w:t>
      </w:r>
      <w:r w:rsidRPr="005A7FBA">
        <w:rPr>
          <w:sz w:val="22"/>
          <w:szCs w:val="22"/>
        </w:rPr>
        <w:t>(NSAID) zo skupiny oxikamov, ktor</w:t>
      </w:r>
      <w:r w:rsidR="00A726EB" w:rsidRPr="005A7FBA">
        <w:rPr>
          <w:sz w:val="22"/>
          <w:szCs w:val="22"/>
        </w:rPr>
        <w:t>ý</w:t>
      </w:r>
      <w:r w:rsidRPr="005A7FBA">
        <w:rPr>
          <w:sz w:val="22"/>
          <w:szCs w:val="22"/>
        </w:rPr>
        <w:t xml:space="preserve"> spôsobuje inhibíciu syntézy prostaglandínov, má protizápalové, anti-exsudatívne, analgetické a antipyretické účinky. Meloxikam má taktiež proti-endotoxické vlastnosti, pretože bolo preukázané, že inhibuje produkciu thromboxanu B</w:t>
      </w:r>
      <w:r w:rsidRPr="005A7FBA">
        <w:rPr>
          <w:sz w:val="22"/>
          <w:szCs w:val="22"/>
          <w:vertAlign w:val="subscript"/>
        </w:rPr>
        <w:t>2</w:t>
      </w:r>
      <w:r w:rsidRPr="005A7FBA">
        <w:rPr>
          <w:sz w:val="22"/>
          <w:szCs w:val="22"/>
        </w:rPr>
        <w:t xml:space="preserve"> navodenú u teliat a ošípaných po aplikácii endotoxínu </w:t>
      </w:r>
      <w:r w:rsidRPr="005A7FBA">
        <w:rPr>
          <w:i/>
          <w:iCs/>
          <w:sz w:val="22"/>
          <w:szCs w:val="22"/>
        </w:rPr>
        <w:t>E. coli</w:t>
      </w:r>
      <w:r w:rsidRPr="005A7FBA">
        <w:rPr>
          <w:sz w:val="22"/>
          <w:szCs w:val="22"/>
        </w:rPr>
        <w:t>.</w:t>
      </w:r>
    </w:p>
    <w:p w14:paraId="13E01C36" w14:textId="77777777" w:rsidR="00EC3546" w:rsidRPr="005A7FBA" w:rsidRDefault="00EC3546" w:rsidP="006E144A">
      <w:pPr>
        <w:rPr>
          <w:sz w:val="22"/>
          <w:szCs w:val="22"/>
        </w:rPr>
      </w:pPr>
    </w:p>
    <w:p w14:paraId="17A704BC" w14:textId="77777777" w:rsidR="00EC3546" w:rsidRPr="005A7FBA" w:rsidRDefault="00EC3546" w:rsidP="002C769E">
      <w:pPr>
        <w:ind w:left="567" w:hanging="567"/>
        <w:rPr>
          <w:sz w:val="22"/>
          <w:szCs w:val="22"/>
        </w:rPr>
      </w:pPr>
      <w:r w:rsidRPr="005A7FBA">
        <w:rPr>
          <w:b/>
          <w:bCs/>
          <w:sz w:val="22"/>
          <w:szCs w:val="22"/>
        </w:rPr>
        <w:t>5.2</w:t>
      </w:r>
      <w:r w:rsidRPr="005A7FBA">
        <w:rPr>
          <w:b/>
          <w:bCs/>
          <w:sz w:val="22"/>
          <w:szCs w:val="22"/>
        </w:rPr>
        <w:tab/>
        <w:t>Farmakokinetické vlastnosti</w:t>
      </w:r>
    </w:p>
    <w:p w14:paraId="7D6D4DDA" w14:textId="77777777" w:rsidR="00EC3546" w:rsidRPr="005A7FBA" w:rsidRDefault="00EC3546" w:rsidP="006E144A">
      <w:pPr>
        <w:rPr>
          <w:sz w:val="22"/>
          <w:szCs w:val="22"/>
        </w:rPr>
      </w:pPr>
    </w:p>
    <w:p w14:paraId="65508ED1" w14:textId="77777777" w:rsidR="00EC3546" w:rsidRPr="005A7FBA" w:rsidRDefault="00EC3546" w:rsidP="006E144A">
      <w:pPr>
        <w:rPr>
          <w:sz w:val="22"/>
          <w:szCs w:val="22"/>
          <w:u w:val="single"/>
        </w:rPr>
      </w:pPr>
      <w:r w:rsidRPr="005A7FBA">
        <w:rPr>
          <w:sz w:val="22"/>
          <w:szCs w:val="22"/>
          <w:u w:val="single"/>
        </w:rPr>
        <w:t>Absorpcia</w:t>
      </w:r>
    </w:p>
    <w:p w14:paraId="5E83D40C" w14:textId="717675CE" w:rsidR="00EC3546" w:rsidRPr="005A7FBA" w:rsidRDefault="00EC3546" w:rsidP="006E144A">
      <w:pPr>
        <w:autoSpaceDE w:val="0"/>
        <w:autoSpaceDN w:val="0"/>
        <w:adjustRightInd w:val="0"/>
        <w:rPr>
          <w:sz w:val="22"/>
          <w:szCs w:val="22"/>
        </w:rPr>
      </w:pPr>
      <w:r w:rsidRPr="005A7FBA">
        <w:rPr>
          <w:sz w:val="22"/>
          <w:szCs w:val="22"/>
        </w:rPr>
        <w:t>Po jednorazovej subkutánnej dávke 0,5 mg/kg meloxikamu boli u mladého hovädzieho dobytka za 7,7 hodín dosiahnuté koncentrácie C</w:t>
      </w:r>
      <w:r w:rsidRPr="005A7FBA">
        <w:rPr>
          <w:sz w:val="22"/>
          <w:szCs w:val="22"/>
          <w:vertAlign w:val="subscript"/>
        </w:rPr>
        <w:t>max</w:t>
      </w:r>
      <w:r w:rsidRPr="005A7FBA">
        <w:rPr>
          <w:sz w:val="22"/>
          <w:szCs w:val="22"/>
        </w:rPr>
        <w:t xml:space="preserve"> 2,1 µg/ml.</w:t>
      </w:r>
    </w:p>
    <w:p w14:paraId="026AAE53" w14:textId="77777777" w:rsidR="00EC3546" w:rsidRPr="005A7FBA" w:rsidRDefault="00EC3546" w:rsidP="006E144A">
      <w:pPr>
        <w:autoSpaceDE w:val="0"/>
        <w:autoSpaceDN w:val="0"/>
        <w:adjustRightInd w:val="0"/>
        <w:rPr>
          <w:sz w:val="22"/>
          <w:szCs w:val="22"/>
        </w:rPr>
      </w:pPr>
      <w:r w:rsidRPr="005A7FBA">
        <w:rPr>
          <w:sz w:val="22"/>
          <w:szCs w:val="22"/>
        </w:rPr>
        <w:t>Po intramuskulárnych dávkach 0,4 mg/kg meloxikamu boli u ošípaných za 1 hodinu dosiahnuté koncentrácie C</w:t>
      </w:r>
      <w:r w:rsidRPr="005A7FBA">
        <w:rPr>
          <w:sz w:val="22"/>
          <w:szCs w:val="22"/>
          <w:vertAlign w:val="subscript"/>
        </w:rPr>
        <w:t>max</w:t>
      </w:r>
      <w:r w:rsidRPr="005A7FBA">
        <w:rPr>
          <w:sz w:val="22"/>
          <w:szCs w:val="22"/>
        </w:rPr>
        <w:t xml:space="preserve"> 1,1 do 1,5 µg/ml.</w:t>
      </w:r>
    </w:p>
    <w:p w14:paraId="51AE5116" w14:textId="77777777" w:rsidR="00EC3546" w:rsidRPr="005A7FBA" w:rsidRDefault="00EC3546" w:rsidP="006E144A">
      <w:pPr>
        <w:rPr>
          <w:i/>
          <w:iCs/>
          <w:sz w:val="22"/>
          <w:szCs w:val="22"/>
        </w:rPr>
      </w:pPr>
    </w:p>
    <w:p w14:paraId="276995E8" w14:textId="77777777" w:rsidR="00EC3546" w:rsidRPr="005A7FBA" w:rsidRDefault="00EC3546" w:rsidP="006E144A">
      <w:pPr>
        <w:rPr>
          <w:sz w:val="22"/>
          <w:szCs w:val="22"/>
          <w:u w:val="single"/>
        </w:rPr>
      </w:pPr>
      <w:r w:rsidRPr="005A7FBA">
        <w:rPr>
          <w:sz w:val="22"/>
          <w:szCs w:val="22"/>
          <w:u w:val="single"/>
        </w:rPr>
        <w:t>Distribúcia</w:t>
      </w:r>
    </w:p>
    <w:p w14:paraId="18A8B8C1" w14:textId="77777777" w:rsidR="00EC3546" w:rsidRPr="005A7FBA" w:rsidRDefault="00EC3546" w:rsidP="006E144A">
      <w:pPr>
        <w:pStyle w:val="BodyTextIndent3"/>
        <w:ind w:left="0"/>
        <w:rPr>
          <w:sz w:val="22"/>
          <w:szCs w:val="22"/>
        </w:rPr>
      </w:pPr>
      <w:r w:rsidRPr="005A7FBA">
        <w:rPr>
          <w:sz w:val="22"/>
          <w:szCs w:val="22"/>
        </w:rPr>
        <w:t>Viac ako 98 % meloxikamu je viazaných na proteíny plazmy. Najvyššie koncentrácie meloxikamu sú v pečeni a obličkách. Pomerne nízke koncentrácie boli zistené v kostrovom svalstve a tuku.</w:t>
      </w:r>
    </w:p>
    <w:p w14:paraId="1BC484EE" w14:textId="77777777" w:rsidR="00EC3546" w:rsidRPr="005A7FBA" w:rsidRDefault="00EC3546" w:rsidP="006E144A">
      <w:pPr>
        <w:tabs>
          <w:tab w:val="left" w:pos="1134"/>
        </w:tabs>
        <w:rPr>
          <w:sz w:val="22"/>
          <w:szCs w:val="22"/>
        </w:rPr>
      </w:pPr>
    </w:p>
    <w:p w14:paraId="5D2C5681" w14:textId="77777777" w:rsidR="00EC3546" w:rsidRPr="005A7FBA" w:rsidRDefault="00EC3546" w:rsidP="006E144A">
      <w:pPr>
        <w:rPr>
          <w:sz w:val="22"/>
          <w:szCs w:val="22"/>
          <w:u w:val="single"/>
        </w:rPr>
      </w:pPr>
      <w:r w:rsidRPr="005A7FBA">
        <w:rPr>
          <w:sz w:val="22"/>
          <w:szCs w:val="22"/>
          <w:u w:val="single"/>
        </w:rPr>
        <w:t>Metabolizmus</w:t>
      </w:r>
    </w:p>
    <w:p w14:paraId="08FF8DF9" w14:textId="77777777" w:rsidR="00EC3546" w:rsidRPr="005A7FBA" w:rsidRDefault="00EC3546" w:rsidP="006E144A">
      <w:pPr>
        <w:pStyle w:val="BodyTextIndent1"/>
        <w:tabs>
          <w:tab w:val="clear" w:pos="1135"/>
        </w:tabs>
        <w:ind w:left="0" w:firstLine="0"/>
        <w:rPr>
          <w:sz w:val="22"/>
          <w:szCs w:val="22"/>
        </w:rPr>
      </w:pPr>
      <w:r w:rsidRPr="005A7FBA">
        <w:rPr>
          <w:sz w:val="22"/>
          <w:szCs w:val="22"/>
        </w:rPr>
        <w:t>Meloxikam sa nachádza prevažne v plazme. U hovädzieho dobytka predstavuje taktiež hlavný produkt vylučovaný v mlieku a v žlči, zatiaľ čo moč obsahuje len stopy pôvodnej látky.</w:t>
      </w:r>
    </w:p>
    <w:p w14:paraId="4EF64DA4" w14:textId="77777777" w:rsidR="00EC3546" w:rsidRPr="005A7FBA" w:rsidRDefault="00EC3546" w:rsidP="006E144A">
      <w:pPr>
        <w:pStyle w:val="BodyTextIndent1"/>
        <w:tabs>
          <w:tab w:val="clear" w:pos="1135"/>
        </w:tabs>
        <w:ind w:left="0" w:firstLine="0"/>
        <w:rPr>
          <w:sz w:val="22"/>
          <w:szCs w:val="22"/>
        </w:rPr>
      </w:pPr>
      <w:r w:rsidRPr="005A7FBA">
        <w:rPr>
          <w:sz w:val="22"/>
          <w:szCs w:val="22"/>
        </w:rPr>
        <w:t>U ošípaných obsahuje žlč a moč len stopy pôvodnej látky. Meloxikam je metabolizovaný na alkohol, derivát kyseliny a na niekoľko polárnych metabolitov. Ukázalo sa, že všetky hlavné metabolity sú farmakologicky inaktívne.</w:t>
      </w:r>
    </w:p>
    <w:p w14:paraId="5A0D71A8" w14:textId="77777777" w:rsidR="00EC3546" w:rsidRPr="005A7FBA" w:rsidRDefault="00EC3546" w:rsidP="006E144A">
      <w:pPr>
        <w:tabs>
          <w:tab w:val="left" w:pos="709"/>
        </w:tabs>
        <w:rPr>
          <w:sz w:val="22"/>
          <w:szCs w:val="22"/>
          <w:u w:val="single"/>
        </w:rPr>
      </w:pPr>
    </w:p>
    <w:p w14:paraId="50CE1525" w14:textId="099880A1" w:rsidR="00EC3546" w:rsidRPr="005A7FBA" w:rsidRDefault="00C208C0" w:rsidP="006E144A">
      <w:pPr>
        <w:keepNext/>
        <w:tabs>
          <w:tab w:val="left" w:pos="709"/>
        </w:tabs>
        <w:rPr>
          <w:sz w:val="22"/>
          <w:szCs w:val="22"/>
        </w:rPr>
      </w:pPr>
      <w:r w:rsidRPr="005A7FBA">
        <w:rPr>
          <w:sz w:val="22"/>
          <w:szCs w:val="22"/>
          <w:u w:val="single"/>
        </w:rPr>
        <w:lastRenderedPageBreak/>
        <w:t>Eliminácia</w:t>
      </w:r>
    </w:p>
    <w:p w14:paraId="0D0E017D" w14:textId="77777777" w:rsidR="00EC3546" w:rsidRPr="005A7FBA" w:rsidRDefault="00EC3546" w:rsidP="006E144A">
      <w:pPr>
        <w:pStyle w:val="BodyTextIndent3"/>
        <w:ind w:left="0"/>
        <w:rPr>
          <w:b/>
          <w:bCs/>
          <w:sz w:val="22"/>
          <w:szCs w:val="22"/>
        </w:rPr>
      </w:pPr>
      <w:r w:rsidRPr="005A7FBA">
        <w:rPr>
          <w:sz w:val="22"/>
          <w:szCs w:val="22"/>
        </w:rPr>
        <w:t xml:space="preserve">Meloxikam je po subkutánnej aplikácii u mladého hovädzieho dobytka vylúčený v polčase 26 hodín. </w:t>
      </w:r>
    </w:p>
    <w:p w14:paraId="6D5BD21A" w14:textId="77777777" w:rsidR="00EC3546" w:rsidRPr="005A7FBA" w:rsidRDefault="00EC3546" w:rsidP="006E144A">
      <w:pPr>
        <w:pStyle w:val="BodyTextIndent2"/>
        <w:spacing w:line="240" w:lineRule="auto"/>
        <w:ind w:left="0" w:firstLine="0"/>
        <w:jc w:val="left"/>
        <w:rPr>
          <w:b w:val="0"/>
          <w:bCs w:val="0"/>
          <w:lang w:val="sk-SK"/>
        </w:rPr>
      </w:pPr>
      <w:r w:rsidRPr="005A7FBA">
        <w:rPr>
          <w:b w:val="0"/>
          <w:bCs w:val="0"/>
          <w:lang w:val="sk-SK"/>
        </w:rPr>
        <w:t>Biologický polčas u ošípaných je po intramuskulárnej aplikácii približne 2,5 hodiny.</w:t>
      </w:r>
    </w:p>
    <w:p w14:paraId="76982A66" w14:textId="77777777" w:rsidR="00EC3546" w:rsidRPr="005A7FBA" w:rsidRDefault="00EC3546" w:rsidP="006E144A">
      <w:pPr>
        <w:pStyle w:val="BodyTextIndent2"/>
        <w:spacing w:line="240" w:lineRule="auto"/>
        <w:ind w:left="0" w:firstLine="0"/>
        <w:jc w:val="left"/>
        <w:rPr>
          <w:b w:val="0"/>
          <w:bCs w:val="0"/>
          <w:lang w:val="sk-SK"/>
        </w:rPr>
      </w:pPr>
      <w:r w:rsidRPr="005A7FBA">
        <w:rPr>
          <w:b w:val="0"/>
          <w:bCs w:val="0"/>
          <w:lang w:val="sk-SK"/>
        </w:rPr>
        <w:t>Približne 50 % aplikovanej dávky je vylučovaných močom a zvyšok výkalmi.</w:t>
      </w:r>
    </w:p>
    <w:p w14:paraId="469F8E1B" w14:textId="77777777" w:rsidR="00EC3546" w:rsidRPr="005A7FBA" w:rsidRDefault="00EC3546" w:rsidP="006E144A">
      <w:pPr>
        <w:pStyle w:val="BodyTextIndent2"/>
        <w:spacing w:line="240" w:lineRule="auto"/>
        <w:ind w:left="0" w:firstLine="0"/>
        <w:jc w:val="left"/>
        <w:rPr>
          <w:b w:val="0"/>
          <w:bCs w:val="0"/>
          <w:lang w:val="sk-SK"/>
        </w:rPr>
      </w:pPr>
    </w:p>
    <w:p w14:paraId="721B6FCE" w14:textId="77777777" w:rsidR="00EC3546" w:rsidRPr="005A7FBA" w:rsidRDefault="00EC3546" w:rsidP="006E144A">
      <w:pPr>
        <w:pStyle w:val="BodyTextIndent2"/>
        <w:spacing w:line="240" w:lineRule="auto"/>
        <w:ind w:left="0" w:firstLine="0"/>
        <w:jc w:val="left"/>
        <w:rPr>
          <w:b w:val="0"/>
          <w:bCs w:val="0"/>
          <w:lang w:val="sk-SK"/>
        </w:rPr>
      </w:pPr>
    </w:p>
    <w:p w14:paraId="219D356A" w14:textId="77777777" w:rsidR="00EC3546" w:rsidRPr="005A7FBA" w:rsidRDefault="00EC3546" w:rsidP="002C769E">
      <w:pPr>
        <w:ind w:left="567" w:hanging="567"/>
        <w:rPr>
          <w:sz w:val="22"/>
          <w:szCs w:val="22"/>
        </w:rPr>
      </w:pPr>
      <w:r w:rsidRPr="005A7FBA">
        <w:rPr>
          <w:b/>
          <w:bCs/>
          <w:sz w:val="22"/>
          <w:szCs w:val="22"/>
        </w:rPr>
        <w:t>6.</w:t>
      </w:r>
      <w:r w:rsidRPr="005A7FBA">
        <w:rPr>
          <w:b/>
          <w:bCs/>
          <w:sz w:val="22"/>
          <w:szCs w:val="22"/>
        </w:rPr>
        <w:tab/>
        <w:t>FARMACEUTICKÉ ÚDAJE</w:t>
      </w:r>
    </w:p>
    <w:p w14:paraId="2716D57D" w14:textId="77777777" w:rsidR="00EC3546" w:rsidRPr="005A7FBA" w:rsidRDefault="00EC3546" w:rsidP="006E144A">
      <w:pPr>
        <w:rPr>
          <w:sz w:val="22"/>
          <w:szCs w:val="22"/>
        </w:rPr>
      </w:pPr>
    </w:p>
    <w:p w14:paraId="3208D5CE" w14:textId="77777777" w:rsidR="00EC3546" w:rsidRPr="005A7FBA" w:rsidRDefault="00EC3546" w:rsidP="002C769E">
      <w:pPr>
        <w:ind w:left="567" w:hanging="567"/>
        <w:rPr>
          <w:b/>
          <w:bCs/>
          <w:sz w:val="22"/>
          <w:szCs w:val="22"/>
        </w:rPr>
      </w:pPr>
      <w:r w:rsidRPr="005A7FBA">
        <w:rPr>
          <w:b/>
          <w:bCs/>
          <w:sz w:val="22"/>
          <w:szCs w:val="22"/>
        </w:rPr>
        <w:t>6.1</w:t>
      </w:r>
      <w:r w:rsidRPr="005A7FBA">
        <w:rPr>
          <w:b/>
          <w:bCs/>
          <w:sz w:val="22"/>
          <w:szCs w:val="22"/>
        </w:rPr>
        <w:tab/>
        <w:t>Zoznam pomocných látok</w:t>
      </w:r>
    </w:p>
    <w:p w14:paraId="17FF1EEC" w14:textId="77777777" w:rsidR="00EC3546" w:rsidRPr="005A7FBA" w:rsidRDefault="00EC3546" w:rsidP="006E144A">
      <w:pPr>
        <w:rPr>
          <w:b/>
          <w:bCs/>
          <w:sz w:val="22"/>
          <w:szCs w:val="22"/>
        </w:rPr>
      </w:pPr>
    </w:p>
    <w:p w14:paraId="31520A78" w14:textId="77777777" w:rsidR="00EC3546" w:rsidRPr="005A7FBA" w:rsidRDefault="00EC3546" w:rsidP="006E144A">
      <w:pPr>
        <w:rPr>
          <w:sz w:val="22"/>
          <w:szCs w:val="22"/>
        </w:rPr>
      </w:pPr>
      <w:r w:rsidRPr="005A7FBA">
        <w:rPr>
          <w:sz w:val="22"/>
          <w:szCs w:val="22"/>
        </w:rPr>
        <w:t>etanol</w:t>
      </w:r>
    </w:p>
    <w:p w14:paraId="3368630E" w14:textId="77777777" w:rsidR="00EC3546" w:rsidRPr="005A7FBA" w:rsidRDefault="00EC3546" w:rsidP="006E144A">
      <w:pPr>
        <w:rPr>
          <w:sz w:val="22"/>
          <w:szCs w:val="22"/>
        </w:rPr>
      </w:pPr>
      <w:r w:rsidRPr="005A7FBA">
        <w:rPr>
          <w:sz w:val="22"/>
          <w:szCs w:val="22"/>
        </w:rPr>
        <w:t>poloxamér 188</w:t>
      </w:r>
    </w:p>
    <w:p w14:paraId="46ACD22C" w14:textId="77777777" w:rsidR="00EC3546" w:rsidRPr="005A7FBA" w:rsidRDefault="00EC3546" w:rsidP="006E144A">
      <w:pPr>
        <w:rPr>
          <w:sz w:val="22"/>
          <w:szCs w:val="22"/>
        </w:rPr>
      </w:pPr>
      <w:r w:rsidRPr="005A7FBA">
        <w:rPr>
          <w:sz w:val="22"/>
          <w:szCs w:val="22"/>
        </w:rPr>
        <w:t>chlorid sodný</w:t>
      </w:r>
    </w:p>
    <w:p w14:paraId="6F07C3C3" w14:textId="77777777" w:rsidR="00EC3546" w:rsidRPr="005A7FBA" w:rsidRDefault="00EC3546" w:rsidP="006E144A">
      <w:pPr>
        <w:tabs>
          <w:tab w:val="left" w:pos="567"/>
        </w:tabs>
        <w:rPr>
          <w:sz w:val="22"/>
          <w:szCs w:val="22"/>
        </w:rPr>
      </w:pPr>
      <w:r w:rsidRPr="005A7FBA">
        <w:rPr>
          <w:sz w:val="22"/>
          <w:szCs w:val="22"/>
        </w:rPr>
        <w:t>glycín</w:t>
      </w:r>
    </w:p>
    <w:p w14:paraId="17EE119E" w14:textId="77777777" w:rsidR="00EC3546" w:rsidRPr="005A7FBA" w:rsidRDefault="00EC3546" w:rsidP="006E144A">
      <w:pPr>
        <w:rPr>
          <w:sz w:val="22"/>
          <w:szCs w:val="22"/>
        </w:rPr>
      </w:pPr>
      <w:r w:rsidRPr="005A7FBA">
        <w:rPr>
          <w:sz w:val="22"/>
          <w:szCs w:val="22"/>
        </w:rPr>
        <w:t>hydroxid sodný</w:t>
      </w:r>
    </w:p>
    <w:p w14:paraId="2326A4F4" w14:textId="77777777" w:rsidR="00EC3546" w:rsidRPr="005A7FBA" w:rsidRDefault="00EC3546" w:rsidP="006E144A">
      <w:pPr>
        <w:rPr>
          <w:sz w:val="22"/>
          <w:szCs w:val="22"/>
        </w:rPr>
      </w:pPr>
      <w:r w:rsidRPr="005A7FBA">
        <w:rPr>
          <w:sz w:val="22"/>
          <w:szCs w:val="22"/>
        </w:rPr>
        <w:t>glykofurol</w:t>
      </w:r>
    </w:p>
    <w:p w14:paraId="1C92F438" w14:textId="77777777" w:rsidR="00EC3546" w:rsidRPr="005A7FBA" w:rsidRDefault="00EC3546" w:rsidP="006E144A">
      <w:pPr>
        <w:rPr>
          <w:sz w:val="22"/>
          <w:szCs w:val="22"/>
        </w:rPr>
      </w:pPr>
      <w:r w:rsidRPr="005A7FBA">
        <w:rPr>
          <w:sz w:val="22"/>
          <w:szCs w:val="22"/>
        </w:rPr>
        <w:t>meglumín</w:t>
      </w:r>
    </w:p>
    <w:p w14:paraId="4CAFB813" w14:textId="77777777" w:rsidR="00EC3546" w:rsidRPr="005A7FBA" w:rsidRDefault="00EC3546" w:rsidP="006E144A">
      <w:pPr>
        <w:rPr>
          <w:sz w:val="22"/>
          <w:szCs w:val="22"/>
        </w:rPr>
      </w:pPr>
      <w:r w:rsidRPr="005A7FBA">
        <w:rPr>
          <w:sz w:val="22"/>
          <w:szCs w:val="22"/>
        </w:rPr>
        <w:t>voda na injekciu</w:t>
      </w:r>
    </w:p>
    <w:p w14:paraId="0C357F6E" w14:textId="77777777" w:rsidR="00EC3546" w:rsidRPr="005A7FBA" w:rsidRDefault="00EC3546" w:rsidP="006E144A">
      <w:pPr>
        <w:rPr>
          <w:sz w:val="22"/>
          <w:szCs w:val="22"/>
        </w:rPr>
      </w:pPr>
    </w:p>
    <w:p w14:paraId="7B666038" w14:textId="3A8B4BA6" w:rsidR="00EC3546" w:rsidRPr="005A7FBA" w:rsidRDefault="00EC3546" w:rsidP="002C769E">
      <w:pPr>
        <w:ind w:left="567" w:hanging="567"/>
        <w:rPr>
          <w:sz w:val="22"/>
          <w:szCs w:val="22"/>
        </w:rPr>
      </w:pPr>
      <w:r w:rsidRPr="005A7FBA">
        <w:rPr>
          <w:b/>
          <w:bCs/>
          <w:sz w:val="22"/>
          <w:szCs w:val="22"/>
        </w:rPr>
        <w:t>6.2</w:t>
      </w:r>
      <w:r w:rsidRPr="005A7FBA">
        <w:rPr>
          <w:b/>
          <w:bCs/>
          <w:sz w:val="22"/>
          <w:szCs w:val="22"/>
        </w:rPr>
        <w:tab/>
        <w:t>Závažné inkompatibility</w:t>
      </w:r>
    </w:p>
    <w:p w14:paraId="21864C91" w14:textId="77777777" w:rsidR="00EC3546" w:rsidRPr="005A7FBA" w:rsidRDefault="00EC3546" w:rsidP="006E144A">
      <w:pPr>
        <w:rPr>
          <w:sz w:val="22"/>
          <w:szCs w:val="22"/>
        </w:rPr>
      </w:pPr>
    </w:p>
    <w:p w14:paraId="383412D8" w14:textId="689265F5" w:rsidR="00EC3546" w:rsidRPr="005A7FBA" w:rsidRDefault="00EC3546" w:rsidP="006E144A">
      <w:pPr>
        <w:rPr>
          <w:sz w:val="22"/>
          <w:szCs w:val="22"/>
        </w:rPr>
      </w:pPr>
      <w:r w:rsidRPr="005A7FBA">
        <w:rPr>
          <w:sz w:val="22"/>
          <w:szCs w:val="22"/>
        </w:rPr>
        <w:t>Nie sú známe.</w:t>
      </w:r>
    </w:p>
    <w:p w14:paraId="40C3BCD7" w14:textId="77777777" w:rsidR="00EC3546" w:rsidRPr="005A7FBA" w:rsidRDefault="00EC3546" w:rsidP="006E144A">
      <w:pPr>
        <w:rPr>
          <w:sz w:val="22"/>
          <w:szCs w:val="22"/>
        </w:rPr>
      </w:pPr>
    </w:p>
    <w:p w14:paraId="30304BD0" w14:textId="77777777" w:rsidR="00EC3546" w:rsidRPr="005A7FBA" w:rsidRDefault="00EC3546" w:rsidP="002C769E">
      <w:pPr>
        <w:ind w:left="567" w:hanging="567"/>
        <w:rPr>
          <w:sz w:val="22"/>
          <w:szCs w:val="22"/>
        </w:rPr>
      </w:pPr>
      <w:r w:rsidRPr="005A7FBA">
        <w:rPr>
          <w:b/>
          <w:bCs/>
          <w:sz w:val="22"/>
          <w:szCs w:val="22"/>
        </w:rPr>
        <w:t>6.3</w:t>
      </w:r>
      <w:r w:rsidRPr="005A7FBA">
        <w:rPr>
          <w:b/>
          <w:bCs/>
          <w:sz w:val="22"/>
          <w:szCs w:val="22"/>
        </w:rPr>
        <w:tab/>
        <w:t>Čas použiteľnosti</w:t>
      </w:r>
    </w:p>
    <w:p w14:paraId="47D93DE2" w14:textId="77777777" w:rsidR="00EC3546" w:rsidRPr="005A7FBA" w:rsidRDefault="00EC3546" w:rsidP="006E144A">
      <w:pPr>
        <w:rPr>
          <w:sz w:val="22"/>
          <w:szCs w:val="22"/>
        </w:rPr>
      </w:pPr>
    </w:p>
    <w:p w14:paraId="7427E057" w14:textId="0CE1EAC3" w:rsidR="00EC3546" w:rsidRPr="005A7FBA" w:rsidRDefault="00EC3546" w:rsidP="006E144A">
      <w:pPr>
        <w:tabs>
          <w:tab w:val="left" w:pos="6804"/>
        </w:tabs>
        <w:rPr>
          <w:sz w:val="22"/>
          <w:szCs w:val="22"/>
        </w:rPr>
      </w:pPr>
      <w:r w:rsidRPr="005A7FBA">
        <w:rPr>
          <w:sz w:val="22"/>
          <w:szCs w:val="22"/>
        </w:rPr>
        <w:t>Čas použiteľnosti veterinárneho lieku zabaleného v neporušenom obale: 3 roky.</w:t>
      </w:r>
    </w:p>
    <w:p w14:paraId="38D65042" w14:textId="51F7EAF1" w:rsidR="00EC3546" w:rsidRPr="005A7FBA" w:rsidRDefault="00EC3546" w:rsidP="006E144A">
      <w:pPr>
        <w:tabs>
          <w:tab w:val="left" w:pos="6804"/>
        </w:tabs>
        <w:rPr>
          <w:sz w:val="22"/>
          <w:szCs w:val="22"/>
        </w:rPr>
      </w:pPr>
      <w:r w:rsidRPr="005A7FBA">
        <w:rPr>
          <w:sz w:val="22"/>
          <w:szCs w:val="22"/>
        </w:rPr>
        <w:t>Čas použiteľnosti po prvom otvorení vnútorného obalu: 28 dní.</w:t>
      </w:r>
    </w:p>
    <w:p w14:paraId="10D1C820" w14:textId="77777777" w:rsidR="00EC3546" w:rsidRPr="005A7FBA" w:rsidRDefault="00EC3546" w:rsidP="006E144A">
      <w:pPr>
        <w:rPr>
          <w:sz w:val="22"/>
          <w:szCs w:val="22"/>
        </w:rPr>
      </w:pPr>
    </w:p>
    <w:p w14:paraId="5AF7266D" w14:textId="77777777" w:rsidR="00EC3546" w:rsidRPr="005A7FBA" w:rsidRDefault="00EC3546" w:rsidP="002C769E">
      <w:pPr>
        <w:ind w:left="567" w:hanging="567"/>
        <w:rPr>
          <w:sz w:val="22"/>
          <w:szCs w:val="22"/>
        </w:rPr>
      </w:pPr>
      <w:r w:rsidRPr="005A7FBA">
        <w:rPr>
          <w:b/>
          <w:bCs/>
          <w:sz w:val="22"/>
          <w:szCs w:val="22"/>
        </w:rPr>
        <w:t>6.4</w:t>
      </w:r>
      <w:r w:rsidRPr="005A7FBA">
        <w:rPr>
          <w:b/>
          <w:bCs/>
          <w:sz w:val="22"/>
          <w:szCs w:val="22"/>
        </w:rPr>
        <w:tab/>
        <w:t>Osobitné bezpečnostné opatrenia na uchovávanie</w:t>
      </w:r>
    </w:p>
    <w:p w14:paraId="568A0348" w14:textId="77777777" w:rsidR="00EC3546" w:rsidRPr="005A7FBA" w:rsidRDefault="00EC3546" w:rsidP="006E144A">
      <w:pPr>
        <w:rPr>
          <w:sz w:val="22"/>
          <w:szCs w:val="22"/>
        </w:rPr>
      </w:pPr>
    </w:p>
    <w:p w14:paraId="07ACB947"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084C7D49" w14:textId="77777777" w:rsidR="00EC3546" w:rsidRPr="005A7FBA" w:rsidRDefault="00EC3546" w:rsidP="006E144A">
      <w:pPr>
        <w:rPr>
          <w:sz w:val="22"/>
          <w:szCs w:val="22"/>
        </w:rPr>
      </w:pPr>
    </w:p>
    <w:p w14:paraId="796F1E9A" w14:textId="77777777" w:rsidR="00EC3546" w:rsidRPr="005A7FBA" w:rsidRDefault="00EC3546" w:rsidP="002C769E">
      <w:pPr>
        <w:ind w:left="567" w:hanging="567"/>
        <w:rPr>
          <w:sz w:val="22"/>
          <w:szCs w:val="22"/>
        </w:rPr>
      </w:pPr>
      <w:r w:rsidRPr="005A7FBA">
        <w:rPr>
          <w:b/>
          <w:bCs/>
          <w:sz w:val="22"/>
          <w:szCs w:val="22"/>
        </w:rPr>
        <w:t>6.5</w:t>
      </w:r>
      <w:r w:rsidRPr="005A7FBA">
        <w:rPr>
          <w:b/>
          <w:bCs/>
          <w:sz w:val="22"/>
          <w:szCs w:val="22"/>
        </w:rPr>
        <w:tab/>
        <w:t>Charakter a zloženie vnútorného obalu</w:t>
      </w:r>
    </w:p>
    <w:p w14:paraId="36F5E5EB" w14:textId="77777777" w:rsidR="00EC3546" w:rsidRPr="005A7FBA" w:rsidRDefault="00EC3546" w:rsidP="006E144A">
      <w:pPr>
        <w:rPr>
          <w:sz w:val="22"/>
          <w:szCs w:val="22"/>
        </w:rPr>
      </w:pPr>
    </w:p>
    <w:p w14:paraId="12823879" w14:textId="665B3303" w:rsidR="00EC3546" w:rsidRPr="005A7FBA" w:rsidRDefault="00EC3546" w:rsidP="006E144A">
      <w:pPr>
        <w:rPr>
          <w:sz w:val="22"/>
          <w:szCs w:val="22"/>
        </w:rPr>
      </w:pPr>
      <w:r w:rsidRPr="005A7FBA">
        <w:rPr>
          <w:sz w:val="22"/>
          <w:szCs w:val="22"/>
        </w:rPr>
        <w:t>Kartónové obaly s 1 – 12 bezfarebnými sklenenými liekovkami s obsahom 20</w:t>
      </w:r>
      <w:r w:rsidR="00084714" w:rsidRPr="005A7FBA">
        <w:rPr>
          <w:sz w:val="22"/>
          <w:szCs w:val="22"/>
        </w:rPr>
        <w:t> </w:t>
      </w:r>
      <w:r w:rsidRPr="005A7FBA">
        <w:rPr>
          <w:sz w:val="22"/>
          <w:szCs w:val="22"/>
        </w:rPr>
        <w:t>ml, 50</w:t>
      </w:r>
      <w:r w:rsidR="00084714" w:rsidRPr="005A7FBA">
        <w:rPr>
          <w:sz w:val="22"/>
          <w:szCs w:val="22"/>
        </w:rPr>
        <w:t> </w:t>
      </w:r>
      <w:r w:rsidRPr="005A7FBA">
        <w:rPr>
          <w:sz w:val="22"/>
          <w:szCs w:val="22"/>
        </w:rPr>
        <w:t>ml alebo 100</w:t>
      </w:r>
      <w:r w:rsidR="00084714" w:rsidRPr="005A7FBA">
        <w:rPr>
          <w:sz w:val="22"/>
          <w:szCs w:val="22"/>
        </w:rPr>
        <w:t> </w:t>
      </w:r>
      <w:r w:rsidRPr="005A7FBA">
        <w:rPr>
          <w:sz w:val="22"/>
          <w:szCs w:val="22"/>
        </w:rPr>
        <w:t>ml, uzavreté gumenou zátkou a hliníkovým uzáverom. Nie všetky veľkosti balenia sa musia uvádzať na trh.</w:t>
      </w:r>
    </w:p>
    <w:p w14:paraId="28BD341A" w14:textId="77777777" w:rsidR="00EC3546" w:rsidRPr="005A7FBA" w:rsidRDefault="00EC3546" w:rsidP="006E144A">
      <w:pPr>
        <w:rPr>
          <w:sz w:val="22"/>
          <w:szCs w:val="22"/>
        </w:rPr>
      </w:pPr>
    </w:p>
    <w:p w14:paraId="7D84A17C" w14:textId="77777777" w:rsidR="00EC3546" w:rsidRPr="005A7FBA" w:rsidRDefault="00EC3546" w:rsidP="002C769E">
      <w:pPr>
        <w:ind w:left="567" w:hanging="567"/>
        <w:rPr>
          <w:b/>
          <w:bCs/>
          <w:sz w:val="22"/>
          <w:szCs w:val="22"/>
        </w:rPr>
      </w:pPr>
      <w:r w:rsidRPr="005A7FBA">
        <w:rPr>
          <w:b/>
          <w:bCs/>
          <w:sz w:val="22"/>
          <w:szCs w:val="22"/>
        </w:rPr>
        <w:t>6.6</w:t>
      </w:r>
      <w:r w:rsidRPr="005A7FBA">
        <w:rPr>
          <w:sz w:val="22"/>
          <w:szCs w:val="22"/>
        </w:rPr>
        <w:tab/>
      </w:r>
      <w:r w:rsidRPr="005A7FBA">
        <w:rPr>
          <w:b/>
          <w:bCs/>
          <w:sz w:val="22"/>
          <w:szCs w:val="22"/>
        </w:rPr>
        <w:t>Osobitné bezpečnostné opatrenia na zneškodňovanie nepoužitých veterinárnych liekov, prípadne odpadových materiálov vytvorených pri používaní týchto liekov.</w:t>
      </w:r>
    </w:p>
    <w:p w14:paraId="6433FC4B" w14:textId="77777777" w:rsidR="00EC3546" w:rsidRPr="005A7FBA" w:rsidRDefault="00EC3546" w:rsidP="006E144A">
      <w:pPr>
        <w:rPr>
          <w:sz w:val="22"/>
          <w:szCs w:val="22"/>
        </w:rPr>
      </w:pPr>
    </w:p>
    <w:p w14:paraId="3962B8F7" w14:textId="2EFD10EB" w:rsidR="00EC3546" w:rsidRPr="005A7FBA" w:rsidRDefault="00EC3546" w:rsidP="006E144A">
      <w:pPr>
        <w:rPr>
          <w:i/>
          <w:iCs/>
          <w:sz w:val="22"/>
          <w:szCs w:val="22"/>
        </w:rPr>
      </w:pPr>
      <w:r w:rsidRPr="005A7FBA">
        <w:rPr>
          <w:sz w:val="22"/>
          <w:szCs w:val="22"/>
        </w:rPr>
        <w:t>Každý nepoužitý veterinárny liek alebo odpadové materiály z tohto veterinárneho lieku musia byť zlikvidované v súlade s miestnymi požiadavkami.</w:t>
      </w:r>
    </w:p>
    <w:p w14:paraId="1B5EAEE7" w14:textId="77777777" w:rsidR="00EC3546" w:rsidRPr="005A7FBA" w:rsidRDefault="00EC3546" w:rsidP="006E144A">
      <w:pPr>
        <w:rPr>
          <w:sz w:val="22"/>
          <w:szCs w:val="22"/>
        </w:rPr>
      </w:pPr>
    </w:p>
    <w:p w14:paraId="1A689F39" w14:textId="77777777" w:rsidR="00EC3546" w:rsidRPr="005A7FBA" w:rsidRDefault="00EC3546" w:rsidP="006E144A">
      <w:pPr>
        <w:rPr>
          <w:sz w:val="22"/>
          <w:szCs w:val="22"/>
        </w:rPr>
      </w:pPr>
    </w:p>
    <w:p w14:paraId="3AB1163D" w14:textId="77777777" w:rsidR="00EC3546" w:rsidRPr="005A7FBA" w:rsidRDefault="00EC3546" w:rsidP="002C769E">
      <w:pPr>
        <w:ind w:left="567" w:hanging="567"/>
        <w:rPr>
          <w:b/>
          <w:bCs/>
          <w:sz w:val="22"/>
          <w:szCs w:val="22"/>
        </w:rPr>
      </w:pPr>
      <w:r w:rsidRPr="005A7FBA">
        <w:rPr>
          <w:b/>
          <w:bCs/>
          <w:sz w:val="22"/>
          <w:szCs w:val="22"/>
        </w:rPr>
        <w:t>7.</w:t>
      </w:r>
      <w:r w:rsidRPr="005A7FBA">
        <w:rPr>
          <w:b/>
          <w:bCs/>
          <w:sz w:val="22"/>
          <w:szCs w:val="22"/>
        </w:rPr>
        <w:tab/>
        <w:t>DRŽITEĽ ROZHODNUTIA O REGISTRÁCII</w:t>
      </w:r>
    </w:p>
    <w:p w14:paraId="36AEF568" w14:textId="77777777" w:rsidR="00EC3546" w:rsidRPr="005A7FBA" w:rsidRDefault="00EC3546" w:rsidP="006E144A">
      <w:pPr>
        <w:pStyle w:val="Bullet"/>
        <w:numPr>
          <w:ilvl w:val="0"/>
          <w:numId w:val="0"/>
        </w:numPr>
      </w:pPr>
    </w:p>
    <w:p w14:paraId="7109690D" w14:textId="77777777" w:rsidR="00EC3546" w:rsidRPr="005A7FBA" w:rsidRDefault="00EC3546" w:rsidP="006E144A">
      <w:pPr>
        <w:jc w:val="both"/>
        <w:rPr>
          <w:sz w:val="22"/>
          <w:szCs w:val="22"/>
        </w:rPr>
      </w:pPr>
      <w:r w:rsidRPr="005A7FBA">
        <w:rPr>
          <w:sz w:val="22"/>
          <w:szCs w:val="22"/>
        </w:rPr>
        <w:t>Boehringer Ingelheim Vetmedica GmbH</w:t>
      </w:r>
    </w:p>
    <w:p w14:paraId="11100280" w14:textId="77777777" w:rsidR="00EC3546" w:rsidRPr="005A7FBA" w:rsidRDefault="00EC3546" w:rsidP="006E144A">
      <w:pPr>
        <w:jc w:val="both"/>
        <w:rPr>
          <w:sz w:val="22"/>
          <w:szCs w:val="22"/>
        </w:rPr>
      </w:pPr>
      <w:r w:rsidRPr="005A7FBA">
        <w:rPr>
          <w:sz w:val="22"/>
          <w:szCs w:val="22"/>
        </w:rPr>
        <w:t>55216 Ingelheim/Rhein</w:t>
      </w:r>
    </w:p>
    <w:p w14:paraId="2E3C95D5" w14:textId="77777777" w:rsidR="00EC3546" w:rsidRPr="005A7FBA" w:rsidRDefault="00EC3546" w:rsidP="006E144A">
      <w:pPr>
        <w:jc w:val="both"/>
        <w:rPr>
          <w:caps/>
          <w:sz w:val="22"/>
          <w:szCs w:val="22"/>
        </w:rPr>
      </w:pPr>
      <w:r w:rsidRPr="005A7FBA">
        <w:rPr>
          <w:caps/>
          <w:sz w:val="22"/>
          <w:szCs w:val="22"/>
        </w:rPr>
        <w:t>Nemecko</w:t>
      </w:r>
    </w:p>
    <w:p w14:paraId="654CE218" w14:textId="77777777" w:rsidR="00EC3546" w:rsidRPr="005A7FBA" w:rsidRDefault="00EC3546" w:rsidP="006E144A">
      <w:pPr>
        <w:pStyle w:val="Bullet"/>
        <w:numPr>
          <w:ilvl w:val="0"/>
          <w:numId w:val="0"/>
        </w:numPr>
      </w:pPr>
    </w:p>
    <w:p w14:paraId="518AAB21" w14:textId="77777777" w:rsidR="00EC3546" w:rsidRPr="005A7FBA" w:rsidRDefault="00EC3546" w:rsidP="006E144A">
      <w:pPr>
        <w:pStyle w:val="Bullet"/>
        <w:numPr>
          <w:ilvl w:val="0"/>
          <w:numId w:val="0"/>
        </w:numPr>
      </w:pPr>
    </w:p>
    <w:p w14:paraId="4FD3E6DB" w14:textId="77777777" w:rsidR="00EC3546" w:rsidRPr="005A7FBA" w:rsidRDefault="00EC3546" w:rsidP="002C769E">
      <w:pPr>
        <w:ind w:left="567" w:hanging="567"/>
        <w:rPr>
          <w:sz w:val="22"/>
          <w:szCs w:val="22"/>
        </w:rPr>
      </w:pPr>
      <w:r w:rsidRPr="005A7FBA">
        <w:rPr>
          <w:b/>
          <w:bCs/>
          <w:sz w:val="22"/>
          <w:szCs w:val="22"/>
        </w:rPr>
        <w:t>8.</w:t>
      </w:r>
      <w:r w:rsidRPr="005A7FBA">
        <w:rPr>
          <w:b/>
          <w:bCs/>
          <w:sz w:val="22"/>
          <w:szCs w:val="22"/>
        </w:rPr>
        <w:tab/>
        <w:t>REGISTRAČNÉ ČÍSLA</w:t>
      </w:r>
    </w:p>
    <w:p w14:paraId="0F4C3F8C" w14:textId="77777777" w:rsidR="00EC3546" w:rsidRPr="005A7FBA" w:rsidRDefault="00EC3546" w:rsidP="006E144A">
      <w:pPr>
        <w:rPr>
          <w:sz w:val="22"/>
          <w:szCs w:val="22"/>
        </w:rPr>
      </w:pPr>
    </w:p>
    <w:p w14:paraId="7B2E851E" w14:textId="041FD6D8" w:rsidR="00EC3546" w:rsidRPr="005A7FBA" w:rsidRDefault="00EC3546" w:rsidP="006E144A">
      <w:pPr>
        <w:rPr>
          <w:sz w:val="22"/>
          <w:szCs w:val="22"/>
        </w:rPr>
      </w:pPr>
      <w:r w:rsidRPr="005A7FBA">
        <w:rPr>
          <w:sz w:val="22"/>
          <w:szCs w:val="22"/>
        </w:rPr>
        <w:t xml:space="preserve">EU/2/97/004/035 1 </w:t>
      </w:r>
      <w:r w:rsidR="001F15A8" w:rsidRPr="005A7FBA">
        <w:rPr>
          <w:sz w:val="22"/>
          <w:szCs w:val="22"/>
        </w:rPr>
        <w:t>x</w:t>
      </w:r>
      <w:r w:rsidRPr="005A7FBA">
        <w:rPr>
          <w:sz w:val="22"/>
          <w:szCs w:val="22"/>
        </w:rPr>
        <w:t xml:space="preserve"> 20</w:t>
      </w:r>
      <w:r w:rsidR="00084714" w:rsidRPr="005A7FBA">
        <w:rPr>
          <w:sz w:val="22"/>
          <w:szCs w:val="22"/>
        </w:rPr>
        <w:t> </w:t>
      </w:r>
      <w:r w:rsidRPr="005A7FBA">
        <w:rPr>
          <w:sz w:val="22"/>
          <w:szCs w:val="22"/>
        </w:rPr>
        <w:t>ml</w:t>
      </w:r>
    </w:p>
    <w:p w14:paraId="42B5D6FF" w14:textId="14217C6F" w:rsidR="00EC3546" w:rsidRPr="005A7FBA" w:rsidRDefault="00EC3546" w:rsidP="006E144A">
      <w:pPr>
        <w:rPr>
          <w:sz w:val="22"/>
          <w:szCs w:val="22"/>
        </w:rPr>
      </w:pPr>
      <w:r w:rsidRPr="005A7FBA">
        <w:rPr>
          <w:sz w:val="22"/>
          <w:szCs w:val="22"/>
        </w:rPr>
        <w:lastRenderedPageBreak/>
        <w:t xml:space="preserve">EU/2/97/004/037 1 </w:t>
      </w:r>
      <w:r w:rsidR="001F15A8" w:rsidRPr="005A7FBA">
        <w:rPr>
          <w:sz w:val="22"/>
          <w:szCs w:val="22"/>
        </w:rPr>
        <w:t>x</w:t>
      </w:r>
      <w:r w:rsidRPr="005A7FBA">
        <w:rPr>
          <w:sz w:val="22"/>
          <w:szCs w:val="22"/>
        </w:rPr>
        <w:t xml:space="preserve"> 50</w:t>
      </w:r>
      <w:r w:rsidR="00084714" w:rsidRPr="005A7FBA">
        <w:rPr>
          <w:sz w:val="22"/>
          <w:szCs w:val="22"/>
        </w:rPr>
        <w:t> </w:t>
      </w:r>
      <w:r w:rsidRPr="005A7FBA">
        <w:rPr>
          <w:sz w:val="22"/>
          <w:szCs w:val="22"/>
        </w:rPr>
        <w:t>ml</w:t>
      </w:r>
    </w:p>
    <w:p w14:paraId="5505BB4B" w14:textId="59A6CE63" w:rsidR="00EC3546" w:rsidRPr="005A7FBA" w:rsidRDefault="00EC3546" w:rsidP="006E144A">
      <w:pPr>
        <w:rPr>
          <w:sz w:val="22"/>
          <w:szCs w:val="22"/>
        </w:rPr>
      </w:pPr>
      <w:r w:rsidRPr="005A7FBA">
        <w:rPr>
          <w:sz w:val="22"/>
          <w:szCs w:val="22"/>
        </w:rPr>
        <w:t xml:space="preserve">EU/2/97/004/001 1 </w:t>
      </w:r>
      <w:r w:rsidR="001F15A8" w:rsidRPr="005A7FBA">
        <w:rPr>
          <w:sz w:val="22"/>
          <w:szCs w:val="22"/>
        </w:rPr>
        <w:t>x</w:t>
      </w:r>
      <w:r w:rsidRPr="005A7FBA">
        <w:rPr>
          <w:sz w:val="22"/>
          <w:szCs w:val="22"/>
        </w:rPr>
        <w:t xml:space="preserve"> 100</w:t>
      </w:r>
      <w:r w:rsidR="00084714" w:rsidRPr="005A7FBA">
        <w:rPr>
          <w:sz w:val="22"/>
          <w:szCs w:val="22"/>
        </w:rPr>
        <w:t> </w:t>
      </w:r>
      <w:r w:rsidRPr="005A7FBA">
        <w:rPr>
          <w:sz w:val="22"/>
          <w:szCs w:val="22"/>
        </w:rPr>
        <w:t>ml</w:t>
      </w:r>
    </w:p>
    <w:p w14:paraId="57EF1119" w14:textId="4C47C140" w:rsidR="00EC3546" w:rsidRPr="005A7FBA" w:rsidRDefault="00EC3546" w:rsidP="006E144A">
      <w:pPr>
        <w:rPr>
          <w:sz w:val="22"/>
          <w:szCs w:val="22"/>
        </w:rPr>
      </w:pPr>
      <w:r w:rsidRPr="005A7FBA">
        <w:rPr>
          <w:sz w:val="22"/>
          <w:szCs w:val="22"/>
        </w:rPr>
        <w:t xml:space="preserve">EU/2/97/004/036 12 </w:t>
      </w:r>
      <w:r w:rsidR="001F15A8" w:rsidRPr="005A7FBA">
        <w:rPr>
          <w:sz w:val="22"/>
          <w:szCs w:val="22"/>
        </w:rPr>
        <w:t>x</w:t>
      </w:r>
      <w:r w:rsidRPr="005A7FBA">
        <w:rPr>
          <w:sz w:val="22"/>
          <w:szCs w:val="22"/>
        </w:rPr>
        <w:t xml:space="preserve"> 20</w:t>
      </w:r>
      <w:r w:rsidR="00084714" w:rsidRPr="005A7FBA">
        <w:rPr>
          <w:sz w:val="22"/>
          <w:szCs w:val="22"/>
        </w:rPr>
        <w:t> </w:t>
      </w:r>
      <w:r w:rsidRPr="005A7FBA">
        <w:rPr>
          <w:sz w:val="22"/>
          <w:szCs w:val="22"/>
        </w:rPr>
        <w:t>ml</w:t>
      </w:r>
    </w:p>
    <w:p w14:paraId="096FD8A8" w14:textId="22836908" w:rsidR="00EC3546" w:rsidRPr="005A7FBA" w:rsidRDefault="00EC3546" w:rsidP="006E144A">
      <w:pPr>
        <w:rPr>
          <w:sz w:val="22"/>
          <w:szCs w:val="22"/>
        </w:rPr>
      </w:pPr>
      <w:r w:rsidRPr="005A7FBA">
        <w:rPr>
          <w:sz w:val="22"/>
          <w:szCs w:val="22"/>
        </w:rPr>
        <w:t xml:space="preserve">EU/2/97/004/038 12 </w:t>
      </w:r>
      <w:r w:rsidR="001F15A8" w:rsidRPr="005A7FBA">
        <w:rPr>
          <w:sz w:val="22"/>
          <w:szCs w:val="22"/>
        </w:rPr>
        <w:t>x</w:t>
      </w:r>
      <w:r w:rsidRPr="005A7FBA">
        <w:rPr>
          <w:sz w:val="22"/>
          <w:szCs w:val="22"/>
        </w:rPr>
        <w:t xml:space="preserve"> 50</w:t>
      </w:r>
      <w:r w:rsidR="00084714" w:rsidRPr="005A7FBA">
        <w:rPr>
          <w:sz w:val="22"/>
          <w:szCs w:val="22"/>
        </w:rPr>
        <w:t> </w:t>
      </w:r>
      <w:r w:rsidRPr="005A7FBA">
        <w:rPr>
          <w:sz w:val="22"/>
          <w:szCs w:val="22"/>
        </w:rPr>
        <w:t>ml</w:t>
      </w:r>
    </w:p>
    <w:p w14:paraId="22D76014" w14:textId="7693A287" w:rsidR="00EC3546" w:rsidRPr="005A7FBA" w:rsidRDefault="00EC3546" w:rsidP="006E144A">
      <w:pPr>
        <w:rPr>
          <w:sz w:val="22"/>
          <w:szCs w:val="22"/>
        </w:rPr>
      </w:pPr>
      <w:r w:rsidRPr="005A7FBA">
        <w:rPr>
          <w:sz w:val="22"/>
          <w:szCs w:val="22"/>
        </w:rPr>
        <w:t xml:space="preserve">EU/2/97/004/010 12 </w:t>
      </w:r>
      <w:r w:rsidR="001F15A8" w:rsidRPr="005A7FBA">
        <w:rPr>
          <w:sz w:val="22"/>
          <w:szCs w:val="22"/>
        </w:rPr>
        <w:t>x</w:t>
      </w:r>
      <w:r w:rsidRPr="005A7FBA">
        <w:rPr>
          <w:sz w:val="22"/>
          <w:szCs w:val="22"/>
        </w:rPr>
        <w:t xml:space="preserve"> 100</w:t>
      </w:r>
      <w:r w:rsidR="00084714" w:rsidRPr="005A7FBA">
        <w:rPr>
          <w:sz w:val="22"/>
          <w:szCs w:val="22"/>
        </w:rPr>
        <w:t> </w:t>
      </w:r>
      <w:r w:rsidRPr="005A7FBA">
        <w:rPr>
          <w:sz w:val="22"/>
          <w:szCs w:val="22"/>
        </w:rPr>
        <w:t>ml</w:t>
      </w:r>
    </w:p>
    <w:p w14:paraId="3B8D97D6" w14:textId="77777777" w:rsidR="00EC3546" w:rsidRPr="005A7FBA" w:rsidRDefault="00EC3546" w:rsidP="006E144A">
      <w:pPr>
        <w:rPr>
          <w:sz w:val="22"/>
          <w:szCs w:val="22"/>
        </w:rPr>
      </w:pPr>
    </w:p>
    <w:p w14:paraId="4206CBE7" w14:textId="77777777" w:rsidR="00EC3546" w:rsidRPr="005A7FBA" w:rsidRDefault="00EC3546" w:rsidP="006E144A">
      <w:pPr>
        <w:rPr>
          <w:b/>
          <w:bCs/>
          <w:sz w:val="22"/>
          <w:szCs w:val="22"/>
        </w:rPr>
      </w:pPr>
    </w:p>
    <w:p w14:paraId="19C92A9F" w14:textId="05905384" w:rsidR="00EC3546" w:rsidRPr="005A7FBA" w:rsidRDefault="00EC3546" w:rsidP="002C769E">
      <w:pPr>
        <w:ind w:left="567" w:hanging="567"/>
        <w:rPr>
          <w:b/>
          <w:bCs/>
          <w:sz w:val="22"/>
          <w:szCs w:val="22"/>
        </w:rPr>
      </w:pPr>
      <w:r w:rsidRPr="005A7FBA">
        <w:rPr>
          <w:b/>
          <w:bCs/>
          <w:sz w:val="22"/>
          <w:szCs w:val="22"/>
        </w:rPr>
        <w:t>9.</w:t>
      </w:r>
      <w:r w:rsidRPr="005A7FBA">
        <w:rPr>
          <w:b/>
          <w:bCs/>
          <w:sz w:val="22"/>
          <w:szCs w:val="22"/>
        </w:rPr>
        <w:tab/>
        <w:t>DÁTUM PRVEJ REGISTRÁCIE/PREDĹŽENIA REGISTRÁCIE</w:t>
      </w:r>
    </w:p>
    <w:p w14:paraId="5574D719" w14:textId="77777777" w:rsidR="00EC3546" w:rsidRPr="005A7FBA" w:rsidRDefault="00EC3546" w:rsidP="006E144A">
      <w:pPr>
        <w:rPr>
          <w:b/>
          <w:bCs/>
          <w:sz w:val="22"/>
          <w:szCs w:val="22"/>
        </w:rPr>
      </w:pPr>
    </w:p>
    <w:p w14:paraId="7E6CC2E7" w14:textId="77777777" w:rsidR="00EC3546" w:rsidRPr="005A7FBA" w:rsidRDefault="00EC3546" w:rsidP="006E144A">
      <w:pPr>
        <w:rPr>
          <w:sz w:val="22"/>
          <w:szCs w:val="22"/>
        </w:rPr>
      </w:pPr>
    </w:p>
    <w:p w14:paraId="2D7E1C8B" w14:textId="77777777" w:rsidR="00EC3546" w:rsidRPr="005A7FBA" w:rsidRDefault="00EC3546" w:rsidP="006E144A">
      <w:pPr>
        <w:pStyle w:val="EndnoteText"/>
        <w:tabs>
          <w:tab w:val="clear" w:pos="567"/>
          <w:tab w:val="left" w:pos="4536"/>
        </w:tabs>
        <w:rPr>
          <w:lang w:val="sk-SK"/>
        </w:rPr>
      </w:pPr>
      <w:r w:rsidRPr="005A7FBA">
        <w:rPr>
          <w:lang w:val="sk-SK"/>
        </w:rPr>
        <w:t xml:space="preserve">Dátum prvej registrácie: </w:t>
      </w:r>
      <w:r w:rsidRPr="005A7FBA">
        <w:rPr>
          <w:lang w:val="sk-SK"/>
        </w:rPr>
        <w:tab/>
        <w:t>07.01.1998</w:t>
      </w:r>
    </w:p>
    <w:p w14:paraId="5A19C774" w14:textId="77777777" w:rsidR="00EC3546" w:rsidRPr="005A7FBA" w:rsidRDefault="00EC3546" w:rsidP="006E144A">
      <w:pPr>
        <w:pStyle w:val="EndnoteText"/>
        <w:tabs>
          <w:tab w:val="clear" w:pos="567"/>
          <w:tab w:val="left" w:pos="4536"/>
        </w:tabs>
        <w:rPr>
          <w:lang w:val="sk-SK"/>
        </w:rPr>
      </w:pPr>
      <w:r w:rsidRPr="005A7FBA">
        <w:rPr>
          <w:lang w:val="sk-SK"/>
        </w:rPr>
        <w:t xml:space="preserve">Dátum posledného predĺženia: </w:t>
      </w:r>
      <w:r w:rsidRPr="005A7FBA">
        <w:rPr>
          <w:lang w:val="sk-SK"/>
        </w:rPr>
        <w:tab/>
        <w:t>06.12.2007</w:t>
      </w:r>
    </w:p>
    <w:p w14:paraId="2A058781" w14:textId="77777777" w:rsidR="00EC3546" w:rsidRPr="005A7FBA" w:rsidRDefault="00EC3546" w:rsidP="006E144A">
      <w:pPr>
        <w:rPr>
          <w:sz w:val="22"/>
          <w:szCs w:val="22"/>
        </w:rPr>
      </w:pPr>
    </w:p>
    <w:p w14:paraId="312C3BF4" w14:textId="77777777" w:rsidR="00EC3546" w:rsidRPr="005A7FBA" w:rsidRDefault="00EC3546" w:rsidP="006E144A">
      <w:pPr>
        <w:rPr>
          <w:sz w:val="22"/>
          <w:szCs w:val="22"/>
        </w:rPr>
      </w:pPr>
    </w:p>
    <w:p w14:paraId="0904BC30" w14:textId="77777777" w:rsidR="00EC3546" w:rsidRPr="005A7FBA" w:rsidRDefault="00EC3546" w:rsidP="002C769E">
      <w:pPr>
        <w:ind w:left="567" w:hanging="567"/>
        <w:rPr>
          <w:b/>
          <w:bCs/>
          <w:caps/>
          <w:sz w:val="22"/>
          <w:szCs w:val="22"/>
        </w:rPr>
      </w:pPr>
      <w:r w:rsidRPr="005A7FBA">
        <w:rPr>
          <w:b/>
          <w:bCs/>
          <w:sz w:val="22"/>
          <w:szCs w:val="22"/>
        </w:rPr>
        <w:t>10.</w:t>
      </w:r>
      <w:r w:rsidRPr="005A7FBA">
        <w:rPr>
          <w:b/>
          <w:bCs/>
          <w:sz w:val="22"/>
          <w:szCs w:val="22"/>
        </w:rPr>
        <w:tab/>
      </w:r>
      <w:r w:rsidRPr="005A7FBA">
        <w:rPr>
          <w:b/>
          <w:bCs/>
          <w:caps/>
          <w:sz w:val="22"/>
          <w:szCs w:val="22"/>
        </w:rPr>
        <w:t xml:space="preserve">Dátum REVÍZIE TEXTU </w:t>
      </w:r>
    </w:p>
    <w:p w14:paraId="15B427ED" w14:textId="77777777" w:rsidR="00EC3546" w:rsidRPr="005A7FBA" w:rsidRDefault="00EC3546" w:rsidP="006E144A">
      <w:pPr>
        <w:rPr>
          <w:b/>
          <w:bCs/>
          <w:caps/>
          <w:sz w:val="22"/>
          <w:szCs w:val="22"/>
        </w:rPr>
      </w:pPr>
    </w:p>
    <w:p w14:paraId="3B6C6233" w14:textId="0BA0A072" w:rsidR="00EC3546" w:rsidRPr="005A7FBA" w:rsidRDefault="00EC3546" w:rsidP="006E144A">
      <w:pPr>
        <w:pStyle w:val="Bullet"/>
        <w:numPr>
          <w:ilvl w:val="0"/>
          <w:numId w:val="0"/>
        </w:numPr>
      </w:pPr>
      <w:r w:rsidRPr="005A7FBA">
        <w:t xml:space="preserve">Podrobné informácie o tomto veterinárnom lieku sú uvedené na internetovej stránke Európskej agentúry pre lieky </w:t>
      </w:r>
      <w:r w:rsidR="001F15A8" w:rsidRPr="005A7FBA">
        <w:t>(</w:t>
      </w:r>
      <w:hyperlink r:id="rId8" w:history="1">
        <w:r w:rsidR="001F15A8" w:rsidRPr="005A7FBA">
          <w:rPr>
            <w:rStyle w:val="Hyperlink"/>
            <w:color w:val="auto"/>
          </w:rPr>
          <w:t>http://www.ema.europa.eu/</w:t>
        </w:r>
      </w:hyperlink>
      <w:r w:rsidRPr="005A7FBA">
        <w:rPr>
          <w:rStyle w:val="fontstyle01"/>
          <w:rFonts w:ascii="Times New Roman" w:hAnsi="Times New Roman" w:cs="Times New Roman"/>
          <w:color w:val="auto"/>
          <w:sz w:val="22"/>
          <w:szCs w:val="22"/>
        </w:rPr>
        <w:t>)</w:t>
      </w:r>
      <w:r w:rsidRPr="005A7FBA">
        <w:t>.</w:t>
      </w:r>
    </w:p>
    <w:p w14:paraId="480013B8" w14:textId="77777777" w:rsidR="00EC3546" w:rsidRPr="005A7FBA" w:rsidRDefault="00EC3546" w:rsidP="006E144A">
      <w:pPr>
        <w:pStyle w:val="Bullet"/>
        <w:numPr>
          <w:ilvl w:val="0"/>
          <w:numId w:val="0"/>
        </w:numPr>
      </w:pPr>
    </w:p>
    <w:p w14:paraId="460167D7" w14:textId="77777777" w:rsidR="00EC3546" w:rsidRPr="005A7FBA" w:rsidRDefault="00EC3546" w:rsidP="006E144A">
      <w:pPr>
        <w:pStyle w:val="Bullet"/>
        <w:numPr>
          <w:ilvl w:val="0"/>
          <w:numId w:val="0"/>
        </w:numPr>
      </w:pPr>
    </w:p>
    <w:p w14:paraId="3EF96F75" w14:textId="77777777" w:rsidR="00EC3546" w:rsidRPr="005A7FBA" w:rsidRDefault="00EC3546" w:rsidP="006E144A">
      <w:pPr>
        <w:rPr>
          <w:b/>
          <w:bCs/>
          <w:caps/>
          <w:sz w:val="22"/>
          <w:szCs w:val="22"/>
        </w:rPr>
      </w:pPr>
      <w:r w:rsidRPr="005A7FBA">
        <w:rPr>
          <w:b/>
          <w:bCs/>
          <w:caps/>
          <w:sz w:val="22"/>
          <w:szCs w:val="22"/>
        </w:rPr>
        <w:t xml:space="preserve">Zákaz predaja, </w:t>
      </w:r>
      <w:r w:rsidRPr="005A7FBA">
        <w:rPr>
          <w:b/>
          <w:bCs/>
          <w:sz w:val="22"/>
          <w:szCs w:val="22"/>
        </w:rPr>
        <w:t>DODÁVOK</w:t>
      </w:r>
      <w:r w:rsidRPr="005A7FBA">
        <w:rPr>
          <w:b/>
          <w:bCs/>
          <w:caps/>
          <w:sz w:val="22"/>
          <w:szCs w:val="22"/>
        </w:rPr>
        <w:t xml:space="preserve"> a/alebo používania</w:t>
      </w:r>
    </w:p>
    <w:p w14:paraId="0235B8DE" w14:textId="77777777" w:rsidR="00EC3546" w:rsidRPr="005A7FBA" w:rsidRDefault="00EC3546" w:rsidP="006E144A">
      <w:pPr>
        <w:rPr>
          <w:sz w:val="22"/>
          <w:szCs w:val="22"/>
        </w:rPr>
      </w:pPr>
    </w:p>
    <w:p w14:paraId="6201DC8F" w14:textId="77777777" w:rsidR="00EC3546" w:rsidRPr="005A7FBA" w:rsidRDefault="00EC3546" w:rsidP="006E144A">
      <w:pPr>
        <w:rPr>
          <w:sz w:val="22"/>
          <w:szCs w:val="22"/>
        </w:rPr>
      </w:pPr>
      <w:r w:rsidRPr="005A7FBA">
        <w:rPr>
          <w:sz w:val="22"/>
          <w:szCs w:val="22"/>
        </w:rPr>
        <w:t>Neuplatňuje sa.</w:t>
      </w:r>
    </w:p>
    <w:p w14:paraId="7C7757D4" w14:textId="77777777" w:rsidR="00EC3546" w:rsidRPr="005A7FBA" w:rsidRDefault="00EC3546" w:rsidP="002C769E">
      <w:pPr>
        <w:ind w:left="567" w:hanging="567"/>
        <w:rPr>
          <w:b/>
          <w:bCs/>
          <w:sz w:val="22"/>
          <w:szCs w:val="22"/>
        </w:rPr>
      </w:pPr>
      <w:r w:rsidRPr="005A7FBA">
        <w:rPr>
          <w:b/>
          <w:bCs/>
          <w:sz w:val="22"/>
          <w:szCs w:val="22"/>
        </w:rPr>
        <w:br w:type="page"/>
      </w:r>
      <w:r w:rsidRPr="005A7FBA">
        <w:rPr>
          <w:b/>
          <w:bCs/>
          <w:sz w:val="22"/>
          <w:szCs w:val="22"/>
        </w:rPr>
        <w:lastRenderedPageBreak/>
        <w:t>1.</w:t>
      </w:r>
      <w:r w:rsidRPr="005A7FBA">
        <w:rPr>
          <w:b/>
          <w:bCs/>
          <w:sz w:val="22"/>
          <w:szCs w:val="22"/>
        </w:rPr>
        <w:tab/>
        <w:t>NÁZOV VETERINÁRNEHO LIEKU</w:t>
      </w:r>
    </w:p>
    <w:p w14:paraId="097156DB" w14:textId="77777777" w:rsidR="00EC3546" w:rsidRPr="005A7FBA" w:rsidRDefault="00EC3546" w:rsidP="006E144A">
      <w:pPr>
        <w:rPr>
          <w:sz w:val="22"/>
          <w:szCs w:val="22"/>
        </w:rPr>
      </w:pPr>
    </w:p>
    <w:p w14:paraId="5C1DC654" w14:textId="2C37F328" w:rsidR="00EC3546" w:rsidRPr="005A7FBA" w:rsidRDefault="00EC3546" w:rsidP="006E144A">
      <w:pPr>
        <w:outlineLvl w:val="1"/>
        <w:rPr>
          <w:sz w:val="22"/>
          <w:szCs w:val="22"/>
        </w:rPr>
      </w:pPr>
      <w:r w:rsidRPr="005A7FBA">
        <w:rPr>
          <w:sz w:val="22"/>
          <w:szCs w:val="22"/>
        </w:rPr>
        <w:t>Metacam 1,5 mg/ml perorálna suspenzia pre psy</w:t>
      </w:r>
    </w:p>
    <w:p w14:paraId="7D4E7C3F" w14:textId="77777777" w:rsidR="00EC3546" w:rsidRPr="005A7FBA" w:rsidRDefault="00EC3546" w:rsidP="006E144A">
      <w:pPr>
        <w:rPr>
          <w:sz w:val="22"/>
          <w:szCs w:val="22"/>
        </w:rPr>
      </w:pPr>
    </w:p>
    <w:p w14:paraId="47018721" w14:textId="77777777" w:rsidR="00EC3546" w:rsidRPr="005A7FBA" w:rsidRDefault="00EC3546" w:rsidP="006E144A">
      <w:pPr>
        <w:rPr>
          <w:sz w:val="22"/>
          <w:szCs w:val="22"/>
        </w:rPr>
      </w:pPr>
    </w:p>
    <w:p w14:paraId="20A9DBC6" w14:textId="77777777" w:rsidR="00EC3546" w:rsidRPr="005A7FBA" w:rsidRDefault="00EC3546" w:rsidP="002C769E">
      <w:pPr>
        <w:ind w:left="567" w:hanging="567"/>
        <w:rPr>
          <w:b/>
          <w:bCs/>
          <w:sz w:val="22"/>
          <w:szCs w:val="22"/>
        </w:rPr>
      </w:pPr>
      <w:r w:rsidRPr="005A7FBA">
        <w:rPr>
          <w:b/>
          <w:bCs/>
          <w:sz w:val="22"/>
          <w:szCs w:val="22"/>
        </w:rPr>
        <w:t>2.</w:t>
      </w:r>
      <w:r w:rsidRPr="005A7FBA">
        <w:rPr>
          <w:b/>
          <w:bCs/>
          <w:sz w:val="22"/>
          <w:szCs w:val="22"/>
        </w:rPr>
        <w:tab/>
        <w:t>KVALITATÍVNE A KVANTITATÍVNE ZLOŽENIE</w:t>
      </w:r>
    </w:p>
    <w:p w14:paraId="2F610C27" w14:textId="77777777" w:rsidR="00EC3546" w:rsidRPr="005A7FBA" w:rsidRDefault="00EC3546" w:rsidP="006E144A">
      <w:pPr>
        <w:rPr>
          <w:b/>
          <w:bCs/>
          <w:sz w:val="22"/>
          <w:szCs w:val="22"/>
        </w:rPr>
      </w:pPr>
    </w:p>
    <w:p w14:paraId="391C0A1D" w14:textId="77777777" w:rsidR="00EC3546" w:rsidRPr="005A7FBA" w:rsidRDefault="00EC3546" w:rsidP="006E144A">
      <w:pPr>
        <w:rPr>
          <w:sz w:val="22"/>
          <w:szCs w:val="22"/>
        </w:rPr>
      </w:pPr>
      <w:r w:rsidRPr="005A7FBA">
        <w:rPr>
          <w:sz w:val="22"/>
          <w:szCs w:val="22"/>
        </w:rPr>
        <w:t>Jeden ml obsahuje:</w:t>
      </w:r>
    </w:p>
    <w:p w14:paraId="03BCBB21" w14:textId="77777777" w:rsidR="00EC3546" w:rsidRPr="005A7FBA" w:rsidRDefault="00EC3546" w:rsidP="006E144A">
      <w:pPr>
        <w:rPr>
          <w:sz w:val="22"/>
          <w:szCs w:val="22"/>
        </w:rPr>
      </w:pPr>
    </w:p>
    <w:p w14:paraId="7A638420" w14:textId="77777777" w:rsidR="00EC3546" w:rsidRPr="005A7FBA" w:rsidRDefault="00EC3546" w:rsidP="006E144A">
      <w:pPr>
        <w:rPr>
          <w:b/>
          <w:bCs/>
          <w:sz w:val="22"/>
          <w:szCs w:val="22"/>
        </w:rPr>
      </w:pPr>
      <w:r w:rsidRPr="005A7FBA">
        <w:rPr>
          <w:b/>
          <w:bCs/>
          <w:sz w:val="22"/>
          <w:szCs w:val="22"/>
        </w:rPr>
        <w:t>Účinná (-é) látka (-y):</w:t>
      </w:r>
    </w:p>
    <w:p w14:paraId="56D0C718" w14:textId="0E7566EA" w:rsidR="00EC3546" w:rsidRPr="005A7FBA" w:rsidRDefault="00EC3546" w:rsidP="006E144A">
      <w:pPr>
        <w:pStyle w:val="Footer"/>
        <w:tabs>
          <w:tab w:val="clear" w:pos="4536"/>
          <w:tab w:val="left" w:pos="1985"/>
        </w:tabs>
        <w:ind w:left="0" w:firstLine="0"/>
        <w:rPr>
          <w:rFonts w:ascii="Times New Roman" w:hAnsi="Times New Roman" w:cs="Times New Roman"/>
          <w:sz w:val="22"/>
          <w:szCs w:val="22"/>
        </w:rPr>
      </w:pPr>
      <w:r w:rsidRPr="005A7FBA">
        <w:rPr>
          <w:rFonts w:ascii="Times New Roman" w:hAnsi="Times New Roman" w:cs="Times New Roman"/>
          <w:sz w:val="22"/>
          <w:szCs w:val="22"/>
        </w:rPr>
        <w:t xml:space="preserve">Meloxikam </w:t>
      </w:r>
      <w:r w:rsidRPr="005A7FBA">
        <w:rPr>
          <w:rFonts w:ascii="Times New Roman" w:hAnsi="Times New Roman" w:cs="Times New Roman"/>
          <w:sz w:val="22"/>
          <w:szCs w:val="22"/>
        </w:rPr>
        <w:tab/>
        <w:t>1,5 mg (ekvivalent k 0,05 mg na kvapku)</w:t>
      </w:r>
    </w:p>
    <w:p w14:paraId="2272CD25" w14:textId="77777777" w:rsidR="00EC3546" w:rsidRPr="005A7FBA" w:rsidRDefault="00EC3546" w:rsidP="006E144A">
      <w:pPr>
        <w:tabs>
          <w:tab w:val="left" w:pos="2268"/>
        </w:tabs>
        <w:rPr>
          <w:sz w:val="22"/>
          <w:szCs w:val="22"/>
        </w:rPr>
      </w:pPr>
    </w:p>
    <w:p w14:paraId="2934CDB9" w14:textId="1F45D8D6" w:rsidR="00EC3546" w:rsidRPr="005A7FBA" w:rsidRDefault="00EC3546" w:rsidP="006E144A">
      <w:pPr>
        <w:tabs>
          <w:tab w:val="left" w:pos="2268"/>
        </w:tabs>
        <w:jc w:val="both"/>
        <w:rPr>
          <w:sz w:val="22"/>
          <w:szCs w:val="22"/>
        </w:rPr>
      </w:pPr>
      <w:r w:rsidRPr="005A7FBA">
        <w:rPr>
          <w:b/>
          <w:bCs/>
          <w:sz w:val="22"/>
          <w:szCs w:val="22"/>
        </w:rPr>
        <w:t>Pomocné látky:</w:t>
      </w:r>
    </w:p>
    <w:p w14:paraId="69C4FE68" w14:textId="33406E64" w:rsidR="00EC3546" w:rsidRPr="005A7FBA" w:rsidRDefault="00EC3546" w:rsidP="006E144A">
      <w:pPr>
        <w:pStyle w:val="Footer"/>
        <w:tabs>
          <w:tab w:val="clear" w:pos="4536"/>
          <w:tab w:val="left" w:pos="1985"/>
        </w:tabs>
        <w:ind w:left="0" w:firstLine="0"/>
        <w:rPr>
          <w:rFonts w:ascii="Times New Roman" w:hAnsi="Times New Roman" w:cs="Times New Roman"/>
          <w:sz w:val="22"/>
          <w:szCs w:val="22"/>
        </w:rPr>
      </w:pPr>
      <w:r w:rsidRPr="005A7FBA">
        <w:rPr>
          <w:rFonts w:ascii="Times New Roman" w:hAnsi="Times New Roman" w:cs="Times New Roman"/>
          <w:sz w:val="22"/>
          <w:szCs w:val="22"/>
        </w:rPr>
        <w:t xml:space="preserve">Benzoan sodný </w:t>
      </w:r>
      <w:r w:rsidRPr="005A7FBA">
        <w:rPr>
          <w:rFonts w:ascii="Times New Roman" w:hAnsi="Times New Roman" w:cs="Times New Roman"/>
          <w:sz w:val="22"/>
          <w:szCs w:val="22"/>
        </w:rPr>
        <w:tab/>
        <w:t>1,5 mg (ekvivalent k 0,05 mg na kvapku)</w:t>
      </w:r>
    </w:p>
    <w:p w14:paraId="4560D192" w14:textId="77777777" w:rsidR="00EC3546" w:rsidRPr="005A7FBA" w:rsidRDefault="00EC3546" w:rsidP="006E144A">
      <w:pPr>
        <w:rPr>
          <w:sz w:val="22"/>
          <w:szCs w:val="22"/>
        </w:rPr>
      </w:pPr>
    </w:p>
    <w:p w14:paraId="2E549632" w14:textId="77777777" w:rsidR="00EC3546" w:rsidRPr="005A7FBA" w:rsidRDefault="00EC3546" w:rsidP="006E144A">
      <w:pPr>
        <w:rPr>
          <w:sz w:val="22"/>
          <w:szCs w:val="22"/>
        </w:rPr>
      </w:pPr>
      <w:r w:rsidRPr="005A7FBA">
        <w:rPr>
          <w:sz w:val="22"/>
          <w:szCs w:val="22"/>
        </w:rPr>
        <w:t>Úplný zoznam pomocných látok je uvedený v časti 6.1.</w:t>
      </w:r>
    </w:p>
    <w:p w14:paraId="7E12D2ED" w14:textId="77777777" w:rsidR="00EC3546" w:rsidRPr="005A7FBA" w:rsidRDefault="00EC3546" w:rsidP="006E144A">
      <w:pPr>
        <w:rPr>
          <w:b/>
          <w:bCs/>
          <w:sz w:val="22"/>
          <w:szCs w:val="22"/>
        </w:rPr>
      </w:pPr>
    </w:p>
    <w:p w14:paraId="3332DB57" w14:textId="77777777" w:rsidR="00EC3546" w:rsidRPr="005A7FBA" w:rsidRDefault="00EC3546" w:rsidP="006E144A">
      <w:pPr>
        <w:rPr>
          <w:b/>
          <w:bCs/>
          <w:sz w:val="22"/>
          <w:szCs w:val="22"/>
        </w:rPr>
      </w:pPr>
    </w:p>
    <w:p w14:paraId="41155B38" w14:textId="77777777" w:rsidR="00EC3546" w:rsidRPr="005A7FBA" w:rsidRDefault="00EC3546" w:rsidP="002C769E">
      <w:pPr>
        <w:ind w:left="567" w:hanging="567"/>
        <w:rPr>
          <w:sz w:val="22"/>
          <w:szCs w:val="22"/>
        </w:rPr>
      </w:pPr>
      <w:r w:rsidRPr="005A7FBA">
        <w:rPr>
          <w:b/>
          <w:bCs/>
          <w:sz w:val="22"/>
          <w:szCs w:val="22"/>
        </w:rPr>
        <w:t>3.</w:t>
      </w:r>
      <w:r w:rsidRPr="005A7FBA">
        <w:rPr>
          <w:b/>
          <w:bCs/>
          <w:sz w:val="22"/>
          <w:szCs w:val="22"/>
        </w:rPr>
        <w:tab/>
        <w:t>LIEKOVÁ FORMA</w:t>
      </w:r>
    </w:p>
    <w:p w14:paraId="6B59392D" w14:textId="77777777" w:rsidR="00EC3546" w:rsidRPr="005A7FBA" w:rsidRDefault="00EC3546" w:rsidP="006E144A">
      <w:pPr>
        <w:rPr>
          <w:sz w:val="22"/>
          <w:szCs w:val="22"/>
        </w:rPr>
      </w:pPr>
    </w:p>
    <w:p w14:paraId="58F35846" w14:textId="77777777" w:rsidR="00EC3546" w:rsidRPr="005A7FBA" w:rsidRDefault="00EC3546" w:rsidP="006E144A">
      <w:pPr>
        <w:rPr>
          <w:sz w:val="22"/>
          <w:szCs w:val="22"/>
        </w:rPr>
      </w:pPr>
      <w:r w:rsidRPr="005A7FBA">
        <w:rPr>
          <w:sz w:val="22"/>
          <w:szCs w:val="22"/>
        </w:rPr>
        <w:t>Perorálna suspenzia.</w:t>
      </w:r>
    </w:p>
    <w:p w14:paraId="0A8E690C" w14:textId="77777777" w:rsidR="00EC3546" w:rsidRPr="005A7FBA" w:rsidRDefault="00EC3546" w:rsidP="006E144A">
      <w:pPr>
        <w:rPr>
          <w:sz w:val="22"/>
          <w:szCs w:val="22"/>
        </w:rPr>
      </w:pPr>
      <w:r w:rsidRPr="005A7FBA">
        <w:rPr>
          <w:sz w:val="22"/>
          <w:szCs w:val="22"/>
        </w:rPr>
        <w:t>Žltkastá viskózna perorálna suspenzia so zeleným nádychom.</w:t>
      </w:r>
    </w:p>
    <w:p w14:paraId="1460AF41" w14:textId="77777777" w:rsidR="00EC3546" w:rsidRPr="005A7FBA" w:rsidRDefault="00EC3546" w:rsidP="006E144A">
      <w:pPr>
        <w:rPr>
          <w:sz w:val="22"/>
          <w:szCs w:val="22"/>
        </w:rPr>
      </w:pPr>
    </w:p>
    <w:p w14:paraId="5C300570" w14:textId="77777777" w:rsidR="00EC3546" w:rsidRPr="005A7FBA" w:rsidRDefault="00EC3546" w:rsidP="006E144A">
      <w:pPr>
        <w:rPr>
          <w:sz w:val="22"/>
          <w:szCs w:val="22"/>
        </w:rPr>
      </w:pPr>
    </w:p>
    <w:p w14:paraId="394D75B3" w14:textId="77777777" w:rsidR="00EC3546" w:rsidRPr="005A7FBA" w:rsidRDefault="00EC3546" w:rsidP="002C769E">
      <w:pPr>
        <w:ind w:left="567" w:hanging="567"/>
        <w:rPr>
          <w:sz w:val="22"/>
          <w:szCs w:val="22"/>
        </w:rPr>
      </w:pPr>
      <w:r w:rsidRPr="005A7FBA">
        <w:rPr>
          <w:b/>
          <w:bCs/>
          <w:sz w:val="22"/>
          <w:szCs w:val="22"/>
        </w:rPr>
        <w:t>4.</w:t>
      </w:r>
      <w:r w:rsidRPr="005A7FBA">
        <w:rPr>
          <w:b/>
          <w:bCs/>
          <w:sz w:val="22"/>
          <w:szCs w:val="22"/>
        </w:rPr>
        <w:tab/>
        <w:t>KLINICKÉ ÚDAJE</w:t>
      </w:r>
    </w:p>
    <w:p w14:paraId="6BA92FF6" w14:textId="77777777" w:rsidR="00EC3546" w:rsidRPr="005A7FBA" w:rsidRDefault="00EC3546" w:rsidP="006E144A">
      <w:pPr>
        <w:rPr>
          <w:sz w:val="22"/>
          <w:szCs w:val="22"/>
        </w:rPr>
      </w:pPr>
    </w:p>
    <w:p w14:paraId="54A1EBB3" w14:textId="559C47C8" w:rsidR="00EC3546" w:rsidRPr="005A7FBA" w:rsidRDefault="00EC3546" w:rsidP="002C769E">
      <w:pPr>
        <w:ind w:left="567" w:hanging="567"/>
        <w:rPr>
          <w:sz w:val="22"/>
          <w:szCs w:val="22"/>
        </w:rPr>
      </w:pPr>
      <w:r w:rsidRPr="005A7FBA">
        <w:rPr>
          <w:b/>
          <w:bCs/>
          <w:sz w:val="22"/>
          <w:szCs w:val="22"/>
        </w:rPr>
        <w:t>4.1</w:t>
      </w:r>
      <w:r w:rsidRPr="005A7FBA">
        <w:rPr>
          <w:b/>
          <w:bCs/>
          <w:sz w:val="22"/>
          <w:szCs w:val="22"/>
        </w:rPr>
        <w:tab/>
        <w:t>Cieľové druhy</w:t>
      </w:r>
    </w:p>
    <w:p w14:paraId="62DC0B44" w14:textId="77777777" w:rsidR="00EC3546" w:rsidRPr="005A7FBA" w:rsidRDefault="00EC3546" w:rsidP="006E144A">
      <w:pPr>
        <w:rPr>
          <w:sz w:val="22"/>
          <w:szCs w:val="22"/>
        </w:rPr>
      </w:pPr>
    </w:p>
    <w:p w14:paraId="2EA9165B" w14:textId="77777777" w:rsidR="00EC3546" w:rsidRPr="005A7FBA" w:rsidRDefault="00EC3546" w:rsidP="006E144A">
      <w:pPr>
        <w:rPr>
          <w:sz w:val="22"/>
          <w:szCs w:val="22"/>
        </w:rPr>
      </w:pPr>
      <w:r w:rsidRPr="005A7FBA">
        <w:rPr>
          <w:sz w:val="22"/>
          <w:szCs w:val="22"/>
        </w:rPr>
        <w:t>Psy</w:t>
      </w:r>
    </w:p>
    <w:p w14:paraId="27CB750E" w14:textId="77777777" w:rsidR="00EC3546" w:rsidRPr="005A7FBA" w:rsidRDefault="00EC3546" w:rsidP="006E144A">
      <w:pPr>
        <w:rPr>
          <w:sz w:val="22"/>
          <w:szCs w:val="22"/>
        </w:rPr>
      </w:pPr>
    </w:p>
    <w:p w14:paraId="43566550" w14:textId="783E5A48" w:rsidR="00EC3546" w:rsidRPr="005A7FBA" w:rsidRDefault="00EC3546" w:rsidP="002C769E">
      <w:pPr>
        <w:ind w:left="567" w:hanging="567"/>
        <w:rPr>
          <w:sz w:val="22"/>
          <w:szCs w:val="22"/>
        </w:rPr>
      </w:pPr>
      <w:r w:rsidRPr="005A7FBA">
        <w:rPr>
          <w:b/>
          <w:bCs/>
          <w:sz w:val="22"/>
          <w:szCs w:val="22"/>
        </w:rPr>
        <w:t>4.2</w:t>
      </w:r>
      <w:r w:rsidRPr="005A7FBA">
        <w:rPr>
          <w:b/>
          <w:bCs/>
          <w:sz w:val="22"/>
          <w:szCs w:val="22"/>
        </w:rPr>
        <w:tab/>
        <w:t>Indikácie na použitie so špecifikovaním cieľových druhov</w:t>
      </w:r>
    </w:p>
    <w:p w14:paraId="647995FC" w14:textId="77777777" w:rsidR="00EC3546" w:rsidRPr="005A7FBA" w:rsidRDefault="00EC3546" w:rsidP="006E144A">
      <w:pPr>
        <w:rPr>
          <w:sz w:val="22"/>
          <w:szCs w:val="22"/>
        </w:rPr>
      </w:pPr>
    </w:p>
    <w:p w14:paraId="277BE247" w14:textId="3258587E" w:rsidR="00EC3546" w:rsidRPr="005A7FBA" w:rsidRDefault="00EC3546" w:rsidP="006E144A">
      <w:pPr>
        <w:pStyle w:val="BodyText"/>
        <w:rPr>
          <w:lang w:val="sk-SK"/>
        </w:rPr>
      </w:pPr>
      <w:r w:rsidRPr="005A7FBA">
        <w:rPr>
          <w:lang w:val="sk-SK"/>
        </w:rPr>
        <w:t xml:space="preserve">Zmiernenie zápalu a zníženie bolestí pri akútnych a chronických </w:t>
      </w:r>
      <w:r w:rsidR="0017088B" w:rsidRPr="005A7FBA">
        <w:rPr>
          <w:lang w:val="sk-SK"/>
        </w:rPr>
        <w:t>muskuloskeletálnych</w:t>
      </w:r>
      <w:r w:rsidRPr="005A7FBA">
        <w:rPr>
          <w:lang w:val="sk-SK"/>
        </w:rPr>
        <w:t xml:space="preserve"> ochoreniach u psov.</w:t>
      </w:r>
    </w:p>
    <w:p w14:paraId="56A48FB0" w14:textId="77777777" w:rsidR="00EC3546" w:rsidRPr="005A7FBA" w:rsidRDefault="00EC3546" w:rsidP="006E144A">
      <w:pPr>
        <w:rPr>
          <w:sz w:val="22"/>
          <w:szCs w:val="22"/>
        </w:rPr>
      </w:pPr>
    </w:p>
    <w:p w14:paraId="0229413C" w14:textId="77777777" w:rsidR="00EC3546" w:rsidRPr="005A7FBA" w:rsidRDefault="00EC3546" w:rsidP="002C769E">
      <w:pPr>
        <w:ind w:left="567" w:hanging="567"/>
        <w:rPr>
          <w:sz w:val="22"/>
          <w:szCs w:val="22"/>
        </w:rPr>
      </w:pPr>
      <w:r w:rsidRPr="005A7FBA">
        <w:rPr>
          <w:b/>
          <w:bCs/>
          <w:sz w:val="22"/>
          <w:szCs w:val="22"/>
        </w:rPr>
        <w:t>4.3</w:t>
      </w:r>
      <w:r w:rsidRPr="005A7FBA">
        <w:rPr>
          <w:b/>
          <w:bCs/>
          <w:sz w:val="22"/>
          <w:szCs w:val="22"/>
        </w:rPr>
        <w:tab/>
        <w:t>Kontraindikácie</w:t>
      </w:r>
    </w:p>
    <w:p w14:paraId="03B85CAA" w14:textId="77777777" w:rsidR="00EC3546" w:rsidRPr="005A7FBA" w:rsidRDefault="00EC3546" w:rsidP="006E144A">
      <w:pPr>
        <w:rPr>
          <w:sz w:val="22"/>
          <w:szCs w:val="22"/>
        </w:rPr>
      </w:pPr>
    </w:p>
    <w:p w14:paraId="52C78C46" w14:textId="77777777" w:rsidR="00EC3546" w:rsidRPr="005A7FBA" w:rsidRDefault="00EC3546" w:rsidP="006E144A">
      <w:pPr>
        <w:rPr>
          <w:sz w:val="22"/>
          <w:szCs w:val="22"/>
        </w:rPr>
      </w:pPr>
      <w:r w:rsidRPr="005A7FBA">
        <w:rPr>
          <w:sz w:val="22"/>
          <w:szCs w:val="22"/>
        </w:rPr>
        <w:t>Nepoužívať u gravidných alebo laktujúcich zvierat.</w:t>
      </w:r>
    </w:p>
    <w:p w14:paraId="4C5D31D6" w14:textId="49D7CE44" w:rsidR="00EC3546" w:rsidRPr="005A7FBA" w:rsidRDefault="00EC3546" w:rsidP="006E144A">
      <w:pPr>
        <w:rPr>
          <w:sz w:val="22"/>
          <w:szCs w:val="22"/>
        </w:rPr>
      </w:pPr>
      <w:r w:rsidRPr="005A7FBA">
        <w:rPr>
          <w:sz w:val="22"/>
          <w:szCs w:val="22"/>
        </w:rPr>
        <w:t>Nepoužívať u psov trpiacich gastro-intestinálnymi poruchami ako sú podráždenie a hemoragie, s poškodenou funkciou pečene, srdca alebo obličiek a hemoragickými zmenami.</w:t>
      </w:r>
    </w:p>
    <w:p w14:paraId="2E4DB62F" w14:textId="3F5AF3DE" w:rsidR="00EC3546" w:rsidRPr="005A7FBA" w:rsidRDefault="00EC3546" w:rsidP="006E144A">
      <w:pPr>
        <w:rPr>
          <w:sz w:val="22"/>
          <w:szCs w:val="22"/>
        </w:rPr>
      </w:pPr>
      <w:r w:rsidRPr="005A7FBA">
        <w:rPr>
          <w:sz w:val="22"/>
          <w:szCs w:val="22"/>
        </w:rPr>
        <w:t>Nepoužívať v prípadoch precitlivenosti na účinnú látku alebo na niektorú z pomocných látok.</w:t>
      </w:r>
    </w:p>
    <w:p w14:paraId="765301F0" w14:textId="77777777" w:rsidR="00EC3546" w:rsidRPr="005A7FBA" w:rsidRDefault="00EC3546" w:rsidP="006E144A">
      <w:pPr>
        <w:rPr>
          <w:sz w:val="22"/>
          <w:szCs w:val="22"/>
        </w:rPr>
      </w:pPr>
      <w:r w:rsidRPr="005A7FBA">
        <w:rPr>
          <w:sz w:val="22"/>
          <w:szCs w:val="22"/>
        </w:rPr>
        <w:t>Nepoužívať u psov do veku 6 týždňov.</w:t>
      </w:r>
    </w:p>
    <w:p w14:paraId="697E3E5C" w14:textId="77777777" w:rsidR="00EC3546" w:rsidRPr="005A7FBA" w:rsidRDefault="00EC3546" w:rsidP="006E144A">
      <w:pPr>
        <w:rPr>
          <w:sz w:val="22"/>
          <w:szCs w:val="22"/>
        </w:rPr>
      </w:pPr>
    </w:p>
    <w:p w14:paraId="2B2B3819" w14:textId="77777777" w:rsidR="00EC3546" w:rsidRPr="005A7FBA" w:rsidRDefault="00EC3546" w:rsidP="002C769E">
      <w:pPr>
        <w:ind w:left="567" w:hanging="567"/>
        <w:rPr>
          <w:b/>
          <w:bCs/>
          <w:sz w:val="22"/>
          <w:szCs w:val="22"/>
        </w:rPr>
      </w:pPr>
      <w:r w:rsidRPr="005A7FBA">
        <w:rPr>
          <w:b/>
          <w:bCs/>
          <w:sz w:val="22"/>
          <w:szCs w:val="22"/>
        </w:rPr>
        <w:t>4.4</w:t>
      </w:r>
      <w:r w:rsidRPr="005A7FBA">
        <w:rPr>
          <w:b/>
          <w:bCs/>
          <w:sz w:val="22"/>
          <w:szCs w:val="22"/>
        </w:rPr>
        <w:tab/>
        <w:t>Osobitné upozornenia pre každý cieľový druh</w:t>
      </w:r>
    </w:p>
    <w:p w14:paraId="3413E768" w14:textId="77777777" w:rsidR="00EC3546" w:rsidRPr="005A7FBA" w:rsidRDefault="00EC3546" w:rsidP="006E144A">
      <w:pPr>
        <w:rPr>
          <w:sz w:val="22"/>
          <w:szCs w:val="22"/>
        </w:rPr>
      </w:pPr>
    </w:p>
    <w:p w14:paraId="7AA14FD4" w14:textId="1F4A548E" w:rsidR="00EC3546" w:rsidRPr="005A7FBA" w:rsidRDefault="00EC3546" w:rsidP="006E144A">
      <w:pPr>
        <w:rPr>
          <w:sz w:val="22"/>
          <w:szCs w:val="22"/>
        </w:rPr>
      </w:pPr>
      <w:r w:rsidRPr="005A7FBA">
        <w:rPr>
          <w:sz w:val="22"/>
          <w:szCs w:val="22"/>
        </w:rPr>
        <w:t>Nie sú.</w:t>
      </w:r>
    </w:p>
    <w:p w14:paraId="19806A0F" w14:textId="77777777" w:rsidR="00EC3546" w:rsidRPr="005A7FBA" w:rsidRDefault="00EC3546" w:rsidP="006E144A">
      <w:pPr>
        <w:rPr>
          <w:sz w:val="22"/>
          <w:szCs w:val="22"/>
        </w:rPr>
      </w:pPr>
    </w:p>
    <w:p w14:paraId="6E71869B" w14:textId="77777777" w:rsidR="00EC3546" w:rsidRPr="005A7FBA" w:rsidRDefault="00EC3546" w:rsidP="002C769E">
      <w:pPr>
        <w:ind w:left="567" w:hanging="567"/>
        <w:rPr>
          <w:sz w:val="22"/>
          <w:szCs w:val="22"/>
        </w:rPr>
      </w:pPr>
      <w:r w:rsidRPr="005A7FBA">
        <w:rPr>
          <w:b/>
          <w:bCs/>
          <w:sz w:val="22"/>
          <w:szCs w:val="22"/>
        </w:rPr>
        <w:t>4.5</w:t>
      </w:r>
      <w:r w:rsidRPr="005A7FBA">
        <w:rPr>
          <w:b/>
          <w:bCs/>
          <w:sz w:val="22"/>
          <w:szCs w:val="22"/>
        </w:rPr>
        <w:tab/>
        <w:t>Osobitné bezpečnostné opatrenia na používanie</w:t>
      </w:r>
    </w:p>
    <w:p w14:paraId="1445DB40" w14:textId="77777777" w:rsidR="00EC3546" w:rsidRPr="005A7FBA" w:rsidRDefault="00EC3546" w:rsidP="006E144A">
      <w:pPr>
        <w:rPr>
          <w:sz w:val="22"/>
          <w:szCs w:val="22"/>
        </w:rPr>
      </w:pPr>
    </w:p>
    <w:p w14:paraId="56F8F24D"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na používanie u zvierat</w:t>
      </w:r>
    </w:p>
    <w:p w14:paraId="27745BD3"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renálnej toxicity.</w:t>
      </w:r>
    </w:p>
    <w:p w14:paraId="35F37E0D" w14:textId="77777777" w:rsidR="00EC3546" w:rsidRPr="005A7FBA" w:rsidRDefault="00EC3546" w:rsidP="006E144A">
      <w:pPr>
        <w:rPr>
          <w:sz w:val="22"/>
          <w:szCs w:val="22"/>
        </w:rPr>
      </w:pPr>
      <w:r w:rsidRPr="005A7FBA">
        <w:rPr>
          <w:sz w:val="22"/>
          <w:szCs w:val="22"/>
        </w:rPr>
        <w:t>Tento liek je určený pre psy a nesmie byť podávaný mačkám, pretože nie je vhodný pre tento druh zvierat. Pre mačky je určený Metacam 0,5 mg/ml perorálna suspenzia.</w:t>
      </w:r>
    </w:p>
    <w:p w14:paraId="59378EBD" w14:textId="77777777" w:rsidR="00EC3546" w:rsidRPr="005A7FBA" w:rsidRDefault="00EC3546" w:rsidP="006E144A">
      <w:pPr>
        <w:rPr>
          <w:sz w:val="22"/>
          <w:szCs w:val="22"/>
        </w:rPr>
      </w:pPr>
    </w:p>
    <w:p w14:paraId="436BD694" w14:textId="019A9B50" w:rsidR="00EC3546" w:rsidRPr="005A7FBA" w:rsidRDefault="00EC3546" w:rsidP="006E144A">
      <w:pPr>
        <w:keepNext/>
        <w:autoSpaceDE w:val="0"/>
        <w:autoSpaceDN w:val="0"/>
        <w:rPr>
          <w:sz w:val="22"/>
          <w:szCs w:val="22"/>
          <w:u w:val="single"/>
          <w:lang w:eastAsia="fr-FR"/>
        </w:rPr>
      </w:pPr>
      <w:r w:rsidRPr="005A7FBA">
        <w:rPr>
          <w:sz w:val="22"/>
          <w:szCs w:val="22"/>
          <w:u w:val="single"/>
          <w:lang w:eastAsia="fr-FR"/>
        </w:rPr>
        <w:lastRenderedPageBreak/>
        <w:t>Osobitné bezpečnostné opatrenia, ktoré má urobiť osoba podávajúca liek zvieratám</w:t>
      </w:r>
    </w:p>
    <w:p w14:paraId="1B13D784" w14:textId="2A931138" w:rsidR="00EC3546" w:rsidRPr="005A7FBA" w:rsidRDefault="00EC3546" w:rsidP="006E144A">
      <w:pPr>
        <w:keepNext/>
        <w:rPr>
          <w:sz w:val="22"/>
          <w:szCs w:val="22"/>
        </w:rPr>
      </w:pPr>
      <w:r w:rsidRPr="005A7FBA">
        <w:rPr>
          <w:sz w:val="22"/>
          <w:szCs w:val="22"/>
        </w:rPr>
        <w:t xml:space="preserve">Ľudia so známou precitlivenosťou na nesteroidné protizápalové lieky (NSAID) </w:t>
      </w:r>
      <w:r w:rsidR="0017088B" w:rsidRPr="005A7FBA">
        <w:rPr>
          <w:sz w:val="22"/>
          <w:szCs w:val="22"/>
        </w:rPr>
        <w:t xml:space="preserve">by </w:t>
      </w:r>
      <w:r w:rsidRPr="005A7FBA">
        <w:rPr>
          <w:sz w:val="22"/>
          <w:szCs w:val="22"/>
        </w:rPr>
        <w:t xml:space="preserve">sa </w:t>
      </w:r>
      <w:r w:rsidR="0017088B" w:rsidRPr="005A7FBA">
        <w:rPr>
          <w:sz w:val="22"/>
          <w:szCs w:val="22"/>
        </w:rPr>
        <w:t>mali</w:t>
      </w:r>
      <w:r w:rsidRPr="005A7FBA">
        <w:rPr>
          <w:sz w:val="22"/>
          <w:szCs w:val="22"/>
        </w:rPr>
        <w:t xml:space="preserve"> vyhnúť kontaktu s veterinárnym liekom.</w:t>
      </w:r>
    </w:p>
    <w:p w14:paraId="633F9E12" w14:textId="531A5E8C" w:rsidR="00EC3546" w:rsidRDefault="00EC3546" w:rsidP="006E144A">
      <w:pPr>
        <w:rPr>
          <w:sz w:val="22"/>
          <w:szCs w:val="22"/>
        </w:rPr>
      </w:pPr>
      <w:r w:rsidRPr="005A7FBA">
        <w:rPr>
          <w:sz w:val="22"/>
          <w:szCs w:val="22"/>
        </w:rPr>
        <w:t>V prípade náhodného požitia lieku, vyhľadať ihneď lekársku pomoc a ukázať písomnú informáciu pre používateľov alebo obal lekárovi.</w:t>
      </w:r>
    </w:p>
    <w:p w14:paraId="35A9F78D" w14:textId="060093F8" w:rsidR="00AE5FE2" w:rsidRPr="005A7FBA" w:rsidRDefault="00AE5FE2" w:rsidP="006E144A">
      <w:pPr>
        <w:rPr>
          <w:sz w:val="22"/>
          <w:szCs w:val="22"/>
        </w:rPr>
      </w:pPr>
      <w:r w:rsidRPr="00AE5FE2">
        <w:rPr>
          <w:sz w:val="22"/>
          <w:szCs w:val="22"/>
        </w:rPr>
        <w:t>Tento liek môže spôsobiť podráždenie očí. Pri zasiahnutí očí ich ihneď dôkladne vypláchnite vodou.</w:t>
      </w:r>
    </w:p>
    <w:p w14:paraId="1A9FFE72" w14:textId="77777777" w:rsidR="00EC3546" w:rsidRPr="005A7FBA" w:rsidRDefault="00EC3546" w:rsidP="006E144A">
      <w:pPr>
        <w:rPr>
          <w:sz w:val="22"/>
          <w:szCs w:val="22"/>
        </w:rPr>
      </w:pPr>
    </w:p>
    <w:p w14:paraId="06F11018" w14:textId="77777777" w:rsidR="00EC3546" w:rsidRPr="005A7FBA" w:rsidRDefault="00EC3546" w:rsidP="002C769E">
      <w:pPr>
        <w:ind w:left="567" w:hanging="567"/>
        <w:rPr>
          <w:sz w:val="22"/>
          <w:szCs w:val="22"/>
        </w:rPr>
      </w:pPr>
      <w:r w:rsidRPr="005A7FBA">
        <w:rPr>
          <w:b/>
          <w:bCs/>
          <w:sz w:val="22"/>
          <w:szCs w:val="22"/>
        </w:rPr>
        <w:t>4.6</w:t>
      </w:r>
      <w:r w:rsidRPr="005A7FBA">
        <w:rPr>
          <w:b/>
          <w:bCs/>
          <w:sz w:val="22"/>
          <w:szCs w:val="22"/>
        </w:rPr>
        <w:tab/>
        <w:t>Nežiaduce účinky (frekvencia výskytu a závažnosť)</w:t>
      </w:r>
    </w:p>
    <w:p w14:paraId="6903106E" w14:textId="77777777" w:rsidR="00EC3546" w:rsidRPr="005A7FBA" w:rsidRDefault="00EC3546" w:rsidP="006E144A">
      <w:pPr>
        <w:rPr>
          <w:sz w:val="22"/>
          <w:szCs w:val="22"/>
        </w:rPr>
      </w:pPr>
    </w:p>
    <w:p w14:paraId="28F5A18C" w14:textId="6641245D" w:rsidR="00A85483" w:rsidRDefault="00043BCD" w:rsidP="006E144A">
      <w:pPr>
        <w:textAlignment w:val="top"/>
        <w:rPr>
          <w:sz w:val="22"/>
          <w:szCs w:val="22"/>
        </w:rPr>
      </w:pPr>
      <w:r>
        <w:rPr>
          <w:sz w:val="22"/>
          <w:szCs w:val="22"/>
        </w:rPr>
        <w:t>Zo skúsenost</w:t>
      </w:r>
      <w:r w:rsidR="006505D3">
        <w:rPr>
          <w:sz w:val="22"/>
          <w:szCs w:val="22"/>
        </w:rPr>
        <w:t>i</w:t>
      </w:r>
      <w:r>
        <w:rPr>
          <w:sz w:val="22"/>
          <w:szCs w:val="22"/>
        </w:rPr>
        <w:t xml:space="preserve"> </w:t>
      </w:r>
      <w:r w:rsidR="00BC6FE4">
        <w:rPr>
          <w:sz w:val="22"/>
          <w:szCs w:val="22"/>
        </w:rPr>
        <w:t>s bezpečnosťou lieku p</w:t>
      </w:r>
      <w:r w:rsidR="00BC6FE4" w:rsidRPr="002D2BB5">
        <w:rPr>
          <w:sz w:val="22"/>
          <w:szCs w:val="22"/>
        </w:rPr>
        <w:t xml:space="preserve">o uvedení lieku na trh </w:t>
      </w:r>
      <w:r w:rsidR="00123AA3">
        <w:rPr>
          <w:sz w:val="22"/>
          <w:szCs w:val="22"/>
        </w:rPr>
        <w:t xml:space="preserve">boli </w:t>
      </w:r>
      <w:r w:rsidR="00AE5FE2">
        <w:rPr>
          <w:sz w:val="22"/>
          <w:szCs w:val="22"/>
        </w:rPr>
        <w:t>veľmi</w:t>
      </w:r>
      <w:r w:rsidR="00EC3546" w:rsidRPr="005A7FBA">
        <w:rPr>
          <w:sz w:val="22"/>
          <w:szCs w:val="22"/>
        </w:rPr>
        <w:t xml:space="preserve"> zriedkav</w:t>
      </w:r>
      <w:r w:rsidR="00123AA3">
        <w:rPr>
          <w:sz w:val="22"/>
          <w:szCs w:val="22"/>
        </w:rPr>
        <w:t>o</w:t>
      </w:r>
      <w:r w:rsidR="00AE5FE2">
        <w:rPr>
          <w:sz w:val="22"/>
          <w:szCs w:val="22"/>
        </w:rPr>
        <w:t>hlásené</w:t>
      </w:r>
      <w:r w:rsidR="00AE5FE2" w:rsidRPr="005A7FBA">
        <w:rPr>
          <w:sz w:val="22"/>
          <w:szCs w:val="22"/>
        </w:rPr>
        <w:t xml:space="preserve"> </w:t>
      </w:r>
      <w:r w:rsidR="00EC3546" w:rsidRPr="005A7FBA">
        <w:rPr>
          <w:sz w:val="22"/>
          <w:szCs w:val="22"/>
        </w:rPr>
        <w:t xml:space="preserve">nežiaduce reakcie typické pre </w:t>
      </w:r>
      <w:r w:rsidR="004513BC" w:rsidRPr="005A7FBA">
        <w:rPr>
          <w:sz w:val="22"/>
          <w:szCs w:val="22"/>
        </w:rPr>
        <w:t>nesteroidné protizápalové lieky (</w:t>
      </w:r>
      <w:r w:rsidR="00EC3546" w:rsidRPr="005A7FBA">
        <w:rPr>
          <w:sz w:val="22"/>
          <w:szCs w:val="22"/>
        </w:rPr>
        <w:t>NSAID</w:t>
      </w:r>
      <w:r w:rsidR="004513BC" w:rsidRPr="005A7FBA">
        <w:rPr>
          <w:sz w:val="22"/>
          <w:szCs w:val="22"/>
        </w:rPr>
        <w:t>),</w:t>
      </w:r>
      <w:r w:rsidR="00EC3546" w:rsidRPr="005A7FBA">
        <w:rPr>
          <w:sz w:val="22"/>
          <w:szCs w:val="22"/>
        </w:rPr>
        <w:t xml:space="preserve"> ako sú strata apetítu, zvracanie, hnačka, skrytá krv v truse, skleslosť a poruchy obličiek. </w:t>
      </w:r>
    </w:p>
    <w:p w14:paraId="359A3024" w14:textId="3D953F32" w:rsidR="00EC3546" w:rsidRPr="005A7FBA" w:rsidRDefault="00043BCD" w:rsidP="006E144A">
      <w:pPr>
        <w:textAlignment w:val="top"/>
        <w:rPr>
          <w:sz w:val="22"/>
          <w:szCs w:val="22"/>
          <w:lang w:eastAsia="sk-SK"/>
        </w:rPr>
      </w:pPr>
      <w:r>
        <w:rPr>
          <w:sz w:val="22"/>
          <w:szCs w:val="22"/>
        </w:rPr>
        <w:t>Zo skúsenost</w:t>
      </w:r>
      <w:r w:rsidR="006505D3">
        <w:rPr>
          <w:sz w:val="22"/>
          <w:szCs w:val="22"/>
        </w:rPr>
        <w:t xml:space="preserve">i </w:t>
      </w:r>
      <w:r w:rsidR="00D16FE0">
        <w:rPr>
          <w:sz w:val="22"/>
          <w:szCs w:val="22"/>
        </w:rPr>
        <w:t>s bezpečnosťou lieku p</w:t>
      </w:r>
      <w:r w:rsidR="00D16FE0" w:rsidRPr="002D2BB5">
        <w:rPr>
          <w:sz w:val="22"/>
          <w:szCs w:val="22"/>
        </w:rPr>
        <w:t xml:space="preserve">o uvedení lieku na trh </w:t>
      </w:r>
      <w:r w:rsidR="00AE5FE2">
        <w:rPr>
          <w:sz w:val="22"/>
          <w:szCs w:val="22"/>
        </w:rPr>
        <w:t>bol</w:t>
      </w:r>
      <w:r w:rsidR="00A875FE">
        <w:rPr>
          <w:sz w:val="22"/>
          <w:szCs w:val="22"/>
        </w:rPr>
        <w:t>i</w:t>
      </w:r>
      <w:r w:rsidR="00AE5FE2">
        <w:rPr>
          <w:sz w:val="22"/>
          <w:szCs w:val="22"/>
        </w:rPr>
        <w:t xml:space="preserve"> veľmi</w:t>
      </w:r>
      <w:r w:rsidR="00EC3546" w:rsidRPr="005A7FBA">
        <w:rPr>
          <w:sz w:val="22"/>
          <w:szCs w:val="22"/>
        </w:rPr>
        <w:t> zriedkav</w:t>
      </w:r>
      <w:r w:rsidR="00123AA3">
        <w:rPr>
          <w:sz w:val="22"/>
          <w:szCs w:val="22"/>
        </w:rPr>
        <w:t>o</w:t>
      </w:r>
      <w:r w:rsidR="00EC3546" w:rsidRPr="005A7FBA">
        <w:rPr>
          <w:sz w:val="22"/>
          <w:szCs w:val="22"/>
        </w:rPr>
        <w:t xml:space="preserve"> </w:t>
      </w:r>
      <w:r w:rsidR="00AE5FE2">
        <w:rPr>
          <w:sz w:val="22"/>
          <w:szCs w:val="22"/>
        </w:rPr>
        <w:t>hlásen</w:t>
      </w:r>
      <w:r w:rsidR="00A875FE">
        <w:rPr>
          <w:sz w:val="22"/>
          <w:szCs w:val="22"/>
        </w:rPr>
        <w:t>é</w:t>
      </w:r>
      <w:r w:rsidR="00AE5FE2">
        <w:rPr>
          <w:sz w:val="22"/>
          <w:szCs w:val="22"/>
        </w:rPr>
        <w:t xml:space="preserve">  </w:t>
      </w:r>
      <w:r w:rsidR="00EC3546" w:rsidRPr="005A7FBA">
        <w:rPr>
          <w:sz w:val="22"/>
          <w:szCs w:val="22"/>
        </w:rPr>
        <w:t xml:space="preserve">hemoragická hnačka, </w:t>
      </w:r>
      <w:r w:rsidR="00EC3546" w:rsidRPr="005A7FBA">
        <w:rPr>
          <w:rStyle w:val="hps"/>
          <w:sz w:val="22"/>
          <w:szCs w:val="22"/>
        </w:rPr>
        <w:t>hemateméza</w:t>
      </w:r>
      <w:r w:rsidR="00EC3546" w:rsidRPr="005A7FBA">
        <w:rPr>
          <w:sz w:val="22"/>
          <w:szCs w:val="22"/>
        </w:rPr>
        <w:t xml:space="preserve">, gastrointestinálna ulcerácia a </w:t>
      </w:r>
      <w:r w:rsidR="00EC3546" w:rsidRPr="005A7FBA">
        <w:rPr>
          <w:sz w:val="22"/>
          <w:szCs w:val="22"/>
          <w:lang w:eastAsia="sk-SK"/>
        </w:rPr>
        <w:t>zvýšenie hodnôt pečeňových enzýmov</w:t>
      </w:r>
      <w:r w:rsidR="00EC3546" w:rsidRPr="005A7FBA">
        <w:rPr>
          <w:sz w:val="22"/>
          <w:szCs w:val="22"/>
        </w:rPr>
        <w:t>.</w:t>
      </w:r>
    </w:p>
    <w:p w14:paraId="7735A94B" w14:textId="77777777" w:rsidR="00EC3546" w:rsidRPr="005A7FBA" w:rsidRDefault="00EC3546" w:rsidP="006E144A">
      <w:pPr>
        <w:rPr>
          <w:sz w:val="22"/>
          <w:szCs w:val="22"/>
        </w:rPr>
      </w:pPr>
    </w:p>
    <w:p w14:paraId="60ACA8BE" w14:textId="77777777" w:rsidR="00EC3546" w:rsidRPr="005A7FBA" w:rsidRDefault="00EC3546" w:rsidP="006E144A">
      <w:pPr>
        <w:rPr>
          <w:sz w:val="22"/>
          <w:szCs w:val="22"/>
        </w:rPr>
      </w:pPr>
      <w:r w:rsidRPr="005A7FBA">
        <w:rPr>
          <w:sz w:val="22"/>
          <w:szCs w:val="22"/>
        </w:rPr>
        <w:t>Tieto vedľajšie účinky sa objavujú v priebehu prvého týždňa liečby, sú vo väčšine prípadov prechodné a vymiznú po ukončení liečby. Len vo veľmi vzácnych prípadoch môžu byť vážne alebo aj fatálne.</w:t>
      </w:r>
    </w:p>
    <w:p w14:paraId="5AD25CA9" w14:textId="77777777" w:rsidR="00EC3546" w:rsidRPr="005A7FBA" w:rsidRDefault="00EC3546" w:rsidP="006E144A">
      <w:pPr>
        <w:rPr>
          <w:sz w:val="22"/>
          <w:szCs w:val="22"/>
        </w:rPr>
      </w:pPr>
    </w:p>
    <w:p w14:paraId="53399EDA" w14:textId="77777777" w:rsidR="00EC3546" w:rsidRPr="005A7FBA" w:rsidRDefault="00EC3546" w:rsidP="006E144A">
      <w:pPr>
        <w:rPr>
          <w:sz w:val="22"/>
          <w:szCs w:val="22"/>
        </w:rPr>
      </w:pPr>
      <w:r w:rsidRPr="005A7FBA">
        <w:rPr>
          <w:sz w:val="22"/>
          <w:szCs w:val="22"/>
        </w:rPr>
        <w:t>Ak sa vyskytnú nežiaduce účinky, je potrebné liečbu prerušiť a vyhľadať pomoc veterinárneho lekára.</w:t>
      </w:r>
    </w:p>
    <w:p w14:paraId="648FFAC4" w14:textId="77777777" w:rsidR="00EC3546" w:rsidRPr="005A7FBA" w:rsidRDefault="00EC3546" w:rsidP="006E144A">
      <w:pPr>
        <w:rPr>
          <w:sz w:val="22"/>
          <w:szCs w:val="22"/>
        </w:rPr>
      </w:pPr>
    </w:p>
    <w:p w14:paraId="09D398FC" w14:textId="7710DBAB"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4EF49287" w14:textId="1A48F21A" w:rsidR="00EC3546" w:rsidRPr="005A7FBA" w:rsidRDefault="00EC3546" w:rsidP="006E144A">
      <w:pPr>
        <w:rPr>
          <w:sz w:val="22"/>
          <w:szCs w:val="22"/>
        </w:rPr>
      </w:pPr>
      <w:r w:rsidRPr="005A7FBA">
        <w:rPr>
          <w:sz w:val="22"/>
          <w:szCs w:val="22"/>
        </w:rPr>
        <w:t>- veľmi časté (nežiaduce účinky sa prejavili u viac ako 1 z 10 liečených zvierat)</w:t>
      </w:r>
    </w:p>
    <w:p w14:paraId="5C3377B4" w14:textId="06AF9632" w:rsidR="00EC3546" w:rsidRPr="005A7FBA" w:rsidRDefault="00EC3546" w:rsidP="006E144A">
      <w:pPr>
        <w:rPr>
          <w:sz w:val="22"/>
          <w:szCs w:val="22"/>
        </w:rPr>
      </w:pPr>
      <w:r w:rsidRPr="005A7FBA">
        <w:rPr>
          <w:sz w:val="22"/>
          <w:szCs w:val="22"/>
        </w:rPr>
        <w:t>- časté (u viac ako 1 ale menej ako 10 zo 100 liečených zvierat)</w:t>
      </w:r>
    </w:p>
    <w:p w14:paraId="0F872F13" w14:textId="1921B902" w:rsidR="00EC3546" w:rsidRPr="005A7FBA" w:rsidRDefault="00EC3546" w:rsidP="006E144A">
      <w:pPr>
        <w:rPr>
          <w:sz w:val="22"/>
          <w:szCs w:val="22"/>
        </w:rPr>
      </w:pPr>
      <w:r w:rsidRPr="005A7FBA">
        <w:rPr>
          <w:sz w:val="22"/>
          <w:szCs w:val="22"/>
        </w:rPr>
        <w:t>- menej časté ( u viac ako 1 ale menej ako 10 z 1 000 liečených zvierat)</w:t>
      </w:r>
    </w:p>
    <w:p w14:paraId="4C7773E5" w14:textId="3DC34816" w:rsidR="00EC3546" w:rsidRPr="005A7FBA" w:rsidRDefault="00EC3546" w:rsidP="006E144A">
      <w:pPr>
        <w:rPr>
          <w:sz w:val="22"/>
          <w:szCs w:val="22"/>
        </w:rPr>
      </w:pPr>
      <w:r w:rsidRPr="005A7FBA">
        <w:rPr>
          <w:sz w:val="22"/>
          <w:szCs w:val="22"/>
        </w:rPr>
        <w:t>- zriedkavé (u viac ako 1 ale menej ako 10 z 10 000 liečených zvierat)</w:t>
      </w:r>
    </w:p>
    <w:p w14:paraId="1DA5FBA0" w14:textId="77777777" w:rsidR="00EC3546" w:rsidRPr="005A7FBA" w:rsidRDefault="00EC3546" w:rsidP="006E144A">
      <w:pPr>
        <w:rPr>
          <w:sz w:val="22"/>
          <w:szCs w:val="22"/>
        </w:rPr>
      </w:pPr>
      <w:r w:rsidRPr="005A7FBA">
        <w:rPr>
          <w:sz w:val="22"/>
          <w:szCs w:val="22"/>
        </w:rPr>
        <w:t>- veľmi zriedkavé (u menej ako 1 z 10 000 liečených zvierat, vrátane ojedinelých hlásení).</w:t>
      </w:r>
    </w:p>
    <w:p w14:paraId="03B2DE07" w14:textId="77777777" w:rsidR="00EC3546" w:rsidRPr="005A7FBA" w:rsidRDefault="00EC3546" w:rsidP="006E144A">
      <w:pPr>
        <w:rPr>
          <w:sz w:val="22"/>
          <w:szCs w:val="22"/>
        </w:rPr>
      </w:pPr>
    </w:p>
    <w:p w14:paraId="7FFC6F28" w14:textId="77777777" w:rsidR="00EC3546" w:rsidRPr="005A7FBA" w:rsidRDefault="00EC3546" w:rsidP="002C769E">
      <w:pPr>
        <w:ind w:left="567" w:hanging="567"/>
        <w:rPr>
          <w:sz w:val="22"/>
          <w:szCs w:val="22"/>
        </w:rPr>
      </w:pPr>
      <w:r w:rsidRPr="005A7FBA">
        <w:rPr>
          <w:b/>
          <w:bCs/>
          <w:sz w:val="22"/>
          <w:szCs w:val="22"/>
        </w:rPr>
        <w:t>4.7</w:t>
      </w:r>
      <w:r w:rsidRPr="005A7FBA">
        <w:rPr>
          <w:b/>
          <w:bCs/>
          <w:sz w:val="22"/>
          <w:szCs w:val="22"/>
        </w:rPr>
        <w:tab/>
        <w:t>Použitie počas gravidity, laktácie alebo znášky</w:t>
      </w:r>
    </w:p>
    <w:p w14:paraId="12414FB7" w14:textId="77777777" w:rsidR="00EC3546" w:rsidRPr="005A7FBA" w:rsidRDefault="00EC3546" w:rsidP="006E144A">
      <w:pPr>
        <w:rPr>
          <w:sz w:val="22"/>
          <w:szCs w:val="22"/>
        </w:rPr>
      </w:pPr>
    </w:p>
    <w:p w14:paraId="6E9BCE75" w14:textId="7B7C89D0" w:rsidR="00EC3546" w:rsidRPr="005A7FBA" w:rsidRDefault="00EC3546" w:rsidP="006E144A">
      <w:pPr>
        <w:rPr>
          <w:sz w:val="22"/>
          <w:szCs w:val="22"/>
        </w:rPr>
      </w:pPr>
      <w:r w:rsidRPr="005A7FBA">
        <w:rPr>
          <w:sz w:val="22"/>
          <w:szCs w:val="22"/>
        </w:rPr>
        <w:t>Bezpečnosť veterinárneho lieku nebola potvrdená počas gravidity a laktácie (pozri časť 4.3).</w:t>
      </w:r>
    </w:p>
    <w:p w14:paraId="6A4C5A6F" w14:textId="77777777" w:rsidR="00EC3546" w:rsidRPr="005A7FBA" w:rsidRDefault="00EC3546" w:rsidP="006E144A">
      <w:pPr>
        <w:rPr>
          <w:sz w:val="22"/>
          <w:szCs w:val="22"/>
        </w:rPr>
      </w:pPr>
    </w:p>
    <w:p w14:paraId="0E363EF3" w14:textId="77777777" w:rsidR="00EC3546" w:rsidRPr="005A7FBA" w:rsidRDefault="00EC3546" w:rsidP="002C769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5219B5F6" w14:textId="77777777" w:rsidR="00EC3546" w:rsidRPr="005A7FBA" w:rsidRDefault="00EC3546" w:rsidP="006E144A">
      <w:pPr>
        <w:rPr>
          <w:sz w:val="22"/>
          <w:szCs w:val="22"/>
        </w:rPr>
      </w:pPr>
    </w:p>
    <w:p w14:paraId="3F66755C" w14:textId="77777777" w:rsidR="00EC3546" w:rsidRPr="005A7FBA" w:rsidRDefault="00EC3546" w:rsidP="006E144A">
      <w:pPr>
        <w:pStyle w:val="BodyText"/>
        <w:jc w:val="left"/>
        <w:rPr>
          <w:lang w:val="sk-SK"/>
        </w:rPr>
      </w:pPr>
      <w:r w:rsidRPr="005A7FBA">
        <w:rPr>
          <w:lang w:val="sk-SK"/>
        </w:rPr>
        <w:t>Iné lieky NSAID, diuretiká, antikoagulanciá, aminoglykozidové antibiotiká a látky viažuce sa vo vysokom stupni na proteíny môžu súťažiť o naviazanie, čo môže tak viesť k toxickým účinkom. Liek Metacam sa nesmie aplikovať spolu s inými liekmi NSAID alebo s glukokortikoidmi.</w:t>
      </w:r>
    </w:p>
    <w:p w14:paraId="58B11FD7" w14:textId="77777777" w:rsidR="00EC3546" w:rsidRPr="005A7FBA" w:rsidRDefault="00EC3546" w:rsidP="006E144A">
      <w:pPr>
        <w:rPr>
          <w:sz w:val="22"/>
          <w:szCs w:val="22"/>
        </w:rPr>
      </w:pPr>
    </w:p>
    <w:p w14:paraId="1E1F57A5" w14:textId="77777777" w:rsidR="00EC3546" w:rsidRPr="005A7FBA" w:rsidRDefault="00EC3546" w:rsidP="006E144A">
      <w:pPr>
        <w:pStyle w:val="BodyText"/>
        <w:jc w:val="left"/>
        <w:rPr>
          <w:lang w:val="sk-SK"/>
        </w:rPr>
      </w:pPr>
      <w:r w:rsidRPr="005A7FBA">
        <w:rPr>
          <w:lang w:val="sk-SK"/>
        </w:rPr>
        <w:t>Predchádzajúca liečba protizápalovými liekmi môže mať za následok zosilnené nežiaduce vedľajšie reakcie, takže je potrebné pred začatím aplikácie lieku dodržať obdobie najmenej 24 hodín bez liečby podobnými veterinárnymi liekmi. Dĺžka tohto obdobia bez liečby sa však musí zvážiť podľa farmakologických vlastností predchádzajúceho lieku.</w:t>
      </w:r>
    </w:p>
    <w:p w14:paraId="337214EE" w14:textId="77777777" w:rsidR="00EC3546" w:rsidRPr="005A7FBA" w:rsidRDefault="00EC3546" w:rsidP="006E144A">
      <w:pPr>
        <w:rPr>
          <w:sz w:val="22"/>
          <w:szCs w:val="22"/>
        </w:rPr>
      </w:pPr>
    </w:p>
    <w:p w14:paraId="3A99CCF2" w14:textId="77777777" w:rsidR="00EC3546" w:rsidRPr="005A7FBA" w:rsidRDefault="00EC3546" w:rsidP="002C769E">
      <w:pPr>
        <w:ind w:left="567" w:hanging="567"/>
        <w:rPr>
          <w:b/>
          <w:bCs/>
          <w:sz w:val="22"/>
          <w:szCs w:val="22"/>
        </w:rPr>
      </w:pPr>
      <w:r w:rsidRPr="005A7FBA">
        <w:rPr>
          <w:b/>
          <w:bCs/>
          <w:sz w:val="22"/>
          <w:szCs w:val="22"/>
        </w:rPr>
        <w:t>4.9</w:t>
      </w:r>
      <w:r w:rsidRPr="005A7FBA">
        <w:rPr>
          <w:b/>
          <w:bCs/>
          <w:sz w:val="22"/>
          <w:szCs w:val="22"/>
        </w:rPr>
        <w:tab/>
        <w:t xml:space="preserve">Dávkovanie a spôsob podania lieku </w:t>
      </w:r>
    </w:p>
    <w:p w14:paraId="39583BA1" w14:textId="77777777" w:rsidR="00EC3546" w:rsidRPr="005A7FBA" w:rsidRDefault="00EC3546" w:rsidP="006E144A">
      <w:pPr>
        <w:rPr>
          <w:sz w:val="22"/>
          <w:szCs w:val="22"/>
        </w:rPr>
      </w:pPr>
    </w:p>
    <w:p w14:paraId="08F44F8E" w14:textId="77777777" w:rsidR="00EC3546" w:rsidRPr="005A7FBA" w:rsidRDefault="00EC3546" w:rsidP="006E144A">
      <w:pPr>
        <w:pStyle w:val="BodyTextIndent1"/>
        <w:ind w:left="0" w:firstLine="0"/>
        <w:rPr>
          <w:sz w:val="22"/>
          <w:szCs w:val="22"/>
        </w:rPr>
      </w:pPr>
      <w:r w:rsidRPr="005A7FBA">
        <w:rPr>
          <w:sz w:val="22"/>
          <w:szCs w:val="22"/>
        </w:rPr>
        <w:t>Pri začatí liečby sa podáva prvý deň jedna dávka 0,2 mg meloxikamu/kg ž.hm. Liečba pokračuje perorálnym podaním udržiavacej dávky 0,1 mg meloxikamu/kg ž.hm. raz denne (v 24 hodinových intervaloch).</w:t>
      </w:r>
    </w:p>
    <w:p w14:paraId="1F9CB9AE" w14:textId="77777777" w:rsidR="00EC3546" w:rsidRPr="005A7FBA" w:rsidRDefault="00EC3546" w:rsidP="006E144A">
      <w:pPr>
        <w:pStyle w:val="BodyText"/>
        <w:rPr>
          <w:lang w:val="sk-SK"/>
        </w:rPr>
      </w:pPr>
    </w:p>
    <w:p w14:paraId="5A8BF970" w14:textId="73BFDD81" w:rsidR="00EC3546" w:rsidRPr="005A7FBA" w:rsidRDefault="00EC3546" w:rsidP="006E144A">
      <w:pPr>
        <w:pStyle w:val="BodyText"/>
        <w:rPr>
          <w:lang w:val="sk-SK"/>
        </w:rPr>
      </w:pPr>
      <w:r w:rsidRPr="005A7FBA">
        <w:rPr>
          <w:lang w:val="sk-SK"/>
        </w:rPr>
        <w:t>Po dosiahnutí klinického účinku liečby (po ≥ 4 dňoch) musí byť pre dlhodobú liečbu dávka lieku Metacam podávaná v najnižšej účinnej jednotlivej dávke zodpovedajúcej stupňu bolesti a zápalu spojeného s chronickým muskuloskeletálnym ochorením a táto dávka sa môže časom zmeniť.</w:t>
      </w:r>
    </w:p>
    <w:p w14:paraId="46ED247D" w14:textId="77777777" w:rsidR="00EC3546" w:rsidRPr="005A7FBA" w:rsidRDefault="00EC3546" w:rsidP="006E144A">
      <w:pPr>
        <w:rPr>
          <w:sz w:val="22"/>
          <w:szCs w:val="22"/>
        </w:rPr>
      </w:pPr>
    </w:p>
    <w:p w14:paraId="129DB158" w14:textId="77777777" w:rsidR="00EC3546" w:rsidRPr="005A7FBA" w:rsidRDefault="00EC3546" w:rsidP="006E144A">
      <w:pPr>
        <w:rPr>
          <w:sz w:val="22"/>
          <w:szCs w:val="22"/>
        </w:rPr>
      </w:pPr>
      <w:r w:rsidRPr="005A7FBA">
        <w:rPr>
          <w:sz w:val="22"/>
          <w:szCs w:val="22"/>
        </w:rPr>
        <w:t>Zvláštnu pozornosť je potrebné venovať presnosti dávkovania.</w:t>
      </w:r>
    </w:p>
    <w:p w14:paraId="46A93FF4" w14:textId="77777777" w:rsidR="00EC3546" w:rsidRPr="005A7FBA" w:rsidRDefault="00EC3546" w:rsidP="006E144A">
      <w:pPr>
        <w:rPr>
          <w:sz w:val="22"/>
          <w:szCs w:val="22"/>
        </w:rPr>
      </w:pPr>
    </w:p>
    <w:p w14:paraId="66075C50" w14:textId="77777777" w:rsidR="00EC3546" w:rsidRPr="005A7FBA" w:rsidRDefault="00EC3546" w:rsidP="006E144A">
      <w:pPr>
        <w:rPr>
          <w:sz w:val="22"/>
          <w:szCs w:val="22"/>
        </w:rPr>
      </w:pPr>
      <w:r w:rsidRPr="005A7FBA">
        <w:rPr>
          <w:sz w:val="22"/>
          <w:szCs w:val="22"/>
        </w:rPr>
        <w:lastRenderedPageBreak/>
        <w:t>Pred použitím dobre pretrepať. Určené na perorálne podanie priamo do ústnej dutiny alebo zamiešané v krmive.</w:t>
      </w:r>
    </w:p>
    <w:p w14:paraId="436D5FC0" w14:textId="07B13CFA" w:rsidR="00EC3546" w:rsidRPr="005A7FBA" w:rsidRDefault="00EC3546" w:rsidP="006E144A">
      <w:pPr>
        <w:rPr>
          <w:sz w:val="22"/>
          <w:szCs w:val="22"/>
        </w:rPr>
      </w:pPr>
      <w:r w:rsidRPr="005A7FBA">
        <w:rPr>
          <w:sz w:val="22"/>
          <w:szCs w:val="22"/>
        </w:rPr>
        <w:t>Suspenziu lieku je možné aplikovať buď kvapkadlom na fľaši (pre veľmi malé plemená) alebo pomocou odmernej striekačky priloženej v balení.</w:t>
      </w:r>
    </w:p>
    <w:p w14:paraId="55FF17CC" w14:textId="77777777" w:rsidR="00EC3546" w:rsidRPr="005A7FBA" w:rsidRDefault="00EC3546" w:rsidP="006E144A">
      <w:pPr>
        <w:rPr>
          <w:sz w:val="22"/>
          <w:szCs w:val="22"/>
        </w:rPr>
      </w:pPr>
    </w:p>
    <w:p w14:paraId="3640DF27"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pri použití kvapkadla na fľaši:</w:t>
      </w:r>
    </w:p>
    <w:p w14:paraId="71BDA02D" w14:textId="77777777" w:rsidR="00EC3546" w:rsidRPr="005A7FBA" w:rsidRDefault="00EC3546" w:rsidP="006E144A">
      <w:pPr>
        <w:rPr>
          <w:sz w:val="22"/>
          <w:szCs w:val="22"/>
        </w:rPr>
      </w:pPr>
      <w:r w:rsidRPr="005A7FBA">
        <w:rPr>
          <w:sz w:val="22"/>
          <w:szCs w:val="22"/>
        </w:rPr>
        <w:t xml:space="preserve">Počiatočná dávka: </w:t>
      </w:r>
      <w:r w:rsidRPr="005A7FBA">
        <w:rPr>
          <w:sz w:val="22"/>
          <w:szCs w:val="22"/>
        </w:rPr>
        <w:tab/>
        <w:t>4 kvapky/kg ž.hm.</w:t>
      </w:r>
    </w:p>
    <w:p w14:paraId="12B6C35B" w14:textId="77777777" w:rsidR="00EC3546" w:rsidRPr="005A7FBA" w:rsidRDefault="00EC3546" w:rsidP="006E144A">
      <w:pPr>
        <w:rPr>
          <w:sz w:val="22"/>
          <w:szCs w:val="22"/>
        </w:rPr>
      </w:pPr>
      <w:r w:rsidRPr="005A7FBA">
        <w:rPr>
          <w:sz w:val="22"/>
          <w:szCs w:val="22"/>
        </w:rPr>
        <w:t xml:space="preserve">Udržiavacia dávka: </w:t>
      </w:r>
      <w:r w:rsidRPr="005A7FBA">
        <w:rPr>
          <w:sz w:val="22"/>
          <w:szCs w:val="22"/>
        </w:rPr>
        <w:tab/>
        <w:t>2 kvapky/kg ž.hm.</w:t>
      </w:r>
    </w:p>
    <w:p w14:paraId="087127D8" w14:textId="77777777" w:rsidR="00EC3546" w:rsidRPr="005A7FBA" w:rsidRDefault="00EC3546" w:rsidP="006E144A">
      <w:pPr>
        <w:rPr>
          <w:sz w:val="22"/>
          <w:szCs w:val="22"/>
        </w:rPr>
      </w:pPr>
    </w:p>
    <w:p w14:paraId="78123C44" w14:textId="22A1A21D"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pri použití striekačky pribalenej k</w:t>
      </w:r>
      <w:r w:rsidR="00C41B4E" w:rsidRPr="005A7FBA">
        <w:rPr>
          <w:sz w:val="22"/>
          <w:szCs w:val="22"/>
          <w:u w:val="single"/>
          <w:lang w:eastAsia="fr-FR"/>
        </w:rPr>
        <w:t xml:space="preserve"> lieku </w:t>
      </w:r>
      <w:r w:rsidRPr="005A7FBA">
        <w:rPr>
          <w:sz w:val="22"/>
          <w:szCs w:val="22"/>
          <w:u w:val="single"/>
          <w:lang w:eastAsia="fr-FR"/>
        </w:rPr>
        <w:t>Metacam:</w:t>
      </w:r>
    </w:p>
    <w:p w14:paraId="6E9F02BF" w14:textId="2DD4FCF1" w:rsidR="00EC3546" w:rsidRPr="005A7FBA" w:rsidRDefault="00EC3546" w:rsidP="006E144A">
      <w:pPr>
        <w:rPr>
          <w:sz w:val="22"/>
          <w:szCs w:val="22"/>
        </w:rPr>
      </w:pPr>
      <w:r w:rsidRPr="005A7FBA">
        <w:rPr>
          <w:sz w:val="22"/>
          <w:szCs w:val="22"/>
        </w:rPr>
        <w:t xml:space="preserve">Pripojte striekačku ku kvapkadlu fľaše. Striekačka má stupnicu, ktorá zodpovedá množstvu lieku Metacam/kg živej hmotnosti. Preto je počiatočná dávka v prvý deň liečby dvojnásobná ako udržiavacia dávka. </w:t>
      </w:r>
    </w:p>
    <w:p w14:paraId="653957F0" w14:textId="77777777" w:rsidR="00EC3546" w:rsidRPr="005A7FBA" w:rsidRDefault="00EC3546" w:rsidP="006E144A">
      <w:pPr>
        <w:rPr>
          <w:sz w:val="22"/>
          <w:szCs w:val="22"/>
        </w:rPr>
      </w:pPr>
    </w:p>
    <w:p w14:paraId="63EF8A72" w14:textId="3DEEAB23" w:rsidR="00EC3546" w:rsidRPr="005A7FBA" w:rsidRDefault="00EC3546" w:rsidP="006E144A">
      <w:pPr>
        <w:rPr>
          <w:sz w:val="22"/>
          <w:szCs w:val="22"/>
        </w:rPr>
      </w:pPr>
      <w:r w:rsidRPr="005A7FBA">
        <w:rPr>
          <w:sz w:val="22"/>
          <w:szCs w:val="22"/>
        </w:rPr>
        <w:t>Alternatívne je možné liečbu zahájiť injekčným roztokom Metacam 5 mg/ml.</w:t>
      </w:r>
    </w:p>
    <w:p w14:paraId="779F25B5" w14:textId="77777777" w:rsidR="00EC3546" w:rsidRPr="005A7FBA" w:rsidRDefault="00EC3546" w:rsidP="006E144A">
      <w:pPr>
        <w:rPr>
          <w:sz w:val="22"/>
          <w:szCs w:val="22"/>
        </w:rPr>
      </w:pPr>
    </w:p>
    <w:p w14:paraId="2F7678FB" w14:textId="08284292" w:rsidR="00EC3546" w:rsidRPr="005A7FBA" w:rsidRDefault="00EC3546" w:rsidP="006E144A">
      <w:pPr>
        <w:rPr>
          <w:sz w:val="22"/>
          <w:szCs w:val="22"/>
        </w:rPr>
      </w:pPr>
      <w:r w:rsidRPr="005A7FBA">
        <w:rPr>
          <w:sz w:val="22"/>
          <w:szCs w:val="22"/>
        </w:rPr>
        <w:t>Klinickú odpoveď je zvyčajne možné pozorovať v priebehu 3 – 4 dní. Liečba sa preruší najneskôr po 10 dňoch, ak nie je viditeľné klinické zlepšenie.</w:t>
      </w:r>
    </w:p>
    <w:p w14:paraId="6F0C0222" w14:textId="77777777" w:rsidR="00EC3546" w:rsidRPr="005A7FBA" w:rsidRDefault="00EC3546" w:rsidP="006E144A">
      <w:pPr>
        <w:rPr>
          <w:sz w:val="22"/>
          <w:szCs w:val="22"/>
        </w:rPr>
      </w:pPr>
    </w:p>
    <w:p w14:paraId="3ABAC119" w14:textId="0B8EA140" w:rsidR="00EC3546" w:rsidRPr="005A7FBA" w:rsidRDefault="00EC3546" w:rsidP="006E144A">
      <w:pPr>
        <w:rPr>
          <w:sz w:val="22"/>
          <w:szCs w:val="22"/>
        </w:rPr>
      </w:pPr>
      <w:r w:rsidRPr="005A7FBA">
        <w:rPr>
          <w:sz w:val="22"/>
          <w:szCs w:val="22"/>
        </w:rPr>
        <w:t>V priebehu používania je potrebné zabrániť kontaminácii.</w:t>
      </w:r>
    </w:p>
    <w:p w14:paraId="298EA18B" w14:textId="77777777" w:rsidR="00EC3546" w:rsidRPr="005A7FBA" w:rsidRDefault="00EC3546" w:rsidP="006E144A">
      <w:pPr>
        <w:rPr>
          <w:b/>
          <w:bCs/>
          <w:sz w:val="22"/>
          <w:szCs w:val="22"/>
        </w:rPr>
      </w:pPr>
    </w:p>
    <w:p w14:paraId="5FD81395" w14:textId="7B34EEC5" w:rsidR="00EC3546" w:rsidRPr="005A7FBA" w:rsidRDefault="00EC3546" w:rsidP="002C769E">
      <w:pPr>
        <w:ind w:left="567" w:hanging="567"/>
        <w:rPr>
          <w:b/>
          <w:bCs/>
          <w:sz w:val="22"/>
          <w:szCs w:val="22"/>
        </w:rPr>
      </w:pPr>
      <w:r w:rsidRPr="005A7FBA">
        <w:rPr>
          <w:b/>
          <w:bCs/>
          <w:sz w:val="22"/>
          <w:szCs w:val="22"/>
        </w:rPr>
        <w:t>4.10</w:t>
      </w:r>
      <w:r w:rsidRPr="005A7FBA">
        <w:rPr>
          <w:b/>
          <w:bCs/>
          <w:sz w:val="22"/>
          <w:szCs w:val="22"/>
        </w:rPr>
        <w:tab/>
        <w:t>Predávkovanie (symptómy, mimoriadne opatrenia, antidotá), ak sú potrebné</w:t>
      </w:r>
    </w:p>
    <w:p w14:paraId="7F741CE8" w14:textId="77777777" w:rsidR="00EC3546" w:rsidRPr="005A7FBA" w:rsidRDefault="00EC3546" w:rsidP="006E144A">
      <w:pPr>
        <w:rPr>
          <w:b/>
          <w:bCs/>
          <w:sz w:val="22"/>
          <w:szCs w:val="22"/>
        </w:rPr>
      </w:pPr>
    </w:p>
    <w:p w14:paraId="2485F20F" w14:textId="77777777" w:rsidR="00EC3546" w:rsidRPr="005A7FBA" w:rsidRDefault="00EC3546" w:rsidP="006E144A">
      <w:pPr>
        <w:pStyle w:val="BodyText"/>
        <w:rPr>
          <w:lang w:val="sk-SK"/>
        </w:rPr>
      </w:pPr>
      <w:r w:rsidRPr="005A7FBA">
        <w:rPr>
          <w:lang w:val="sk-SK"/>
        </w:rPr>
        <w:t>V prípade predávkovania je potrebné začať symptomatickú liečbu.</w:t>
      </w:r>
    </w:p>
    <w:p w14:paraId="41A3F401" w14:textId="77777777" w:rsidR="00EC3546" w:rsidRPr="005A7FBA" w:rsidRDefault="00EC3546" w:rsidP="006E144A">
      <w:pPr>
        <w:rPr>
          <w:sz w:val="22"/>
          <w:szCs w:val="22"/>
        </w:rPr>
      </w:pPr>
    </w:p>
    <w:p w14:paraId="49D499F0" w14:textId="77777777" w:rsidR="00EC3546" w:rsidRPr="005A7FBA" w:rsidRDefault="00EC3546" w:rsidP="002C769E">
      <w:pPr>
        <w:ind w:left="567" w:hanging="567"/>
        <w:rPr>
          <w:b/>
          <w:bCs/>
          <w:sz w:val="22"/>
          <w:szCs w:val="22"/>
        </w:rPr>
      </w:pPr>
      <w:r w:rsidRPr="005A7FBA">
        <w:rPr>
          <w:b/>
          <w:bCs/>
          <w:sz w:val="22"/>
          <w:szCs w:val="22"/>
        </w:rPr>
        <w:t>4.11</w:t>
      </w:r>
      <w:r w:rsidRPr="005A7FBA">
        <w:rPr>
          <w:b/>
          <w:bCs/>
          <w:sz w:val="22"/>
          <w:szCs w:val="22"/>
        </w:rPr>
        <w:tab/>
        <w:t>Ochranná (-é) lehota (-y)</w:t>
      </w:r>
    </w:p>
    <w:p w14:paraId="7C226247" w14:textId="77777777" w:rsidR="00EC3546" w:rsidRPr="005A7FBA" w:rsidRDefault="00EC3546" w:rsidP="006E144A">
      <w:pPr>
        <w:rPr>
          <w:sz w:val="22"/>
          <w:szCs w:val="22"/>
        </w:rPr>
      </w:pPr>
    </w:p>
    <w:p w14:paraId="4E2132AE" w14:textId="77777777" w:rsidR="00EC3546" w:rsidRPr="005A7FBA" w:rsidRDefault="00EC3546" w:rsidP="006E144A">
      <w:pPr>
        <w:rPr>
          <w:sz w:val="22"/>
          <w:szCs w:val="22"/>
        </w:rPr>
      </w:pPr>
      <w:r w:rsidRPr="005A7FBA">
        <w:rPr>
          <w:sz w:val="22"/>
          <w:szCs w:val="22"/>
        </w:rPr>
        <w:t>Netýka sa.</w:t>
      </w:r>
    </w:p>
    <w:p w14:paraId="6AA224D6" w14:textId="77777777" w:rsidR="00EC3546" w:rsidRPr="005A7FBA" w:rsidRDefault="00EC3546" w:rsidP="006E144A">
      <w:pPr>
        <w:rPr>
          <w:sz w:val="22"/>
          <w:szCs w:val="22"/>
        </w:rPr>
      </w:pPr>
    </w:p>
    <w:p w14:paraId="696C0799" w14:textId="77777777" w:rsidR="00EC3546" w:rsidRPr="005A7FBA" w:rsidRDefault="00EC3546" w:rsidP="006E144A">
      <w:pPr>
        <w:rPr>
          <w:sz w:val="22"/>
          <w:szCs w:val="22"/>
        </w:rPr>
      </w:pPr>
    </w:p>
    <w:p w14:paraId="706C5AF6" w14:textId="77777777" w:rsidR="00EC3546" w:rsidRPr="005A7FBA" w:rsidRDefault="00EC3546" w:rsidP="002C769E">
      <w:pPr>
        <w:ind w:left="567" w:hanging="567"/>
        <w:rPr>
          <w:sz w:val="22"/>
          <w:szCs w:val="22"/>
        </w:rPr>
      </w:pPr>
      <w:r w:rsidRPr="005A7FBA">
        <w:rPr>
          <w:b/>
          <w:bCs/>
          <w:sz w:val="22"/>
          <w:szCs w:val="22"/>
        </w:rPr>
        <w:t>5.</w:t>
      </w:r>
      <w:r w:rsidRPr="005A7FBA">
        <w:rPr>
          <w:b/>
          <w:bCs/>
          <w:sz w:val="22"/>
          <w:szCs w:val="22"/>
        </w:rPr>
        <w:tab/>
        <w:t>FARMAKOLOGICKÉ VLASTNOSTI</w:t>
      </w:r>
    </w:p>
    <w:p w14:paraId="07EA7C2B" w14:textId="77777777" w:rsidR="00EC3546" w:rsidRPr="005A7FBA" w:rsidRDefault="00EC3546" w:rsidP="006E144A">
      <w:pPr>
        <w:rPr>
          <w:sz w:val="22"/>
          <w:szCs w:val="22"/>
        </w:rPr>
      </w:pPr>
    </w:p>
    <w:p w14:paraId="49AA2735" w14:textId="77777777" w:rsidR="00EC3546" w:rsidRPr="005A7FBA" w:rsidRDefault="00EC3546" w:rsidP="006E144A">
      <w:pPr>
        <w:rPr>
          <w:sz w:val="22"/>
          <w:szCs w:val="22"/>
        </w:rPr>
      </w:pPr>
      <w:r w:rsidRPr="005A7FBA">
        <w:rPr>
          <w:sz w:val="22"/>
          <w:szCs w:val="22"/>
        </w:rPr>
        <w:t>Farmakoterapeutická skupina: Protizápalové a protireumatické lieky, nesteroidné (oxikamy).</w:t>
      </w:r>
    </w:p>
    <w:p w14:paraId="1FAEEED4" w14:textId="77777777" w:rsidR="00EC3546" w:rsidRPr="005A7FBA" w:rsidRDefault="00EC3546" w:rsidP="006E144A">
      <w:pPr>
        <w:rPr>
          <w:sz w:val="22"/>
          <w:szCs w:val="22"/>
        </w:rPr>
      </w:pPr>
      <w:r w:rsidRPr="005A7FBA">
        <w:rPr>
          <w:sz w:val="22"/>
          <w:szCs w:val="22"/>
        </w:rPr>
        <w:t>ATCvet kód: QM01AC06.</w:t>
      </w:r>
    </w:p>
    <w:p w14:paraId="150CF4F0" w14:textId="77777777" w:rsidR="00EC3546" w:rsidRPr="005A7FBA" w:rsidRDefault="00EC3546" w:rsidP="006E144A">
      <w:pPr>
        <w:rPr>
          <w:sz w:val="22"/>
          <w:szCs w:val="22"/>
        </w:rPr>
      </w:pPr>
    </w:p>
    <w:p w14:paraId="2D1D5E53" w14:textId="77777777" w:rsidR="00EC3546" w:rsidRPr="005A7FBA" w:rsidRDefault="00EC3546" w:rsidP="002C769E">
      <w:pPr>
        <w:ind w:left="567" w:hanging="567"/>
        <w:rPr>
          <w:sz w:val="22"/>
          <w:szCs w:val="22"/>
        </w:rPr>
      </w:pPr>
      <w:r w:rsidRPr="005A7FBA">
        <w:rPr>
          <w:b/>
          <w:bCs/>
          <w:sz w:val="22"/>
          <w:szCs w:val="22"/>
        </w:rPr>
        <w:t>5.1</w:t>
      </w:r>
      <w:r w:rsidRPr="005A7FBA">
        <w:rPr>
          <w:b/>
          <w:bCs/>
          <w:sz w:val="22"/>
          <w:szCs w:val="22"/>
        </w:rPr>
        <w:tab/>
        <w:t>Farmakodynamické vlastnosti</w:t>
      </w:r>
    </w:p>
    <w:p w14:paraId="5AB86666" w14:textId="77777777" w:rsidR="00EC3546" w:rsidRPr="005A7FBA" w:rsidRDefault="00EC3546" w:rsidP="006E144A">
      <w:pPr>
        <w:rPr>
          <w:sz w:val="22"/>
          <w:szCs w:val="22"/>
        </w:rPr>
      </w:pPr>
    </w:p>
    <w:p w14:paraId="6F3D457F" w14:textId="77777777" w:rsidR="00EC3546" w:rsidRPr="005A7FBA" w:rsidRDefault="00EC3546" w:rsidP="006E144A">
      <w:pPr>
        <w:rPr>
          <w:sz w:val="22"/>
          <w:szCs w:val="22"/>
        </w:rPr>
      </w:pPr>
      <w:r w:rsidRPr="005A7FBA">
        <w:rPr>
          <w:sz w:val="22"/>
          <w:szCs w:val="22"/>
        </w:rPr>
        <w:t>Meloxikam je nesteroidný protizápalový liek (NSAID) zo skupiny oxikamov</w:t>
      </w:r>
      <w:r w:rsidRPr="005A7FBA">
        <w:rPr>
          <w:i/>
          <w:iCs/>
          <w:sz w:val="22"/>
          <w:szCs w:val="22"/>
        </w:rPr>
        <w:t xml:space="preserve">, </w:t>
      </w:r>
      <w:r w:rsidRPr="005A7FBA">
        <w:rPr>
          <w:sz w:val="22"/>
          <w:szCs w:val="22"/>
        </w:rPr>
        <w:t xml:space="preserve">ktorý spôsobuje inhibíciu syntézy prostaglandínov, má protizápalové, analgetické, antipyretické a antiexsudatívne účinky. Redukuje infiltráciu leukocytov do zapáleného tkaniva. Na menšom stupni taktiež inhibuje agregáciu trombocytov indikovanú kolagénom. Štúdie </w:t>
      </w:r>
      <w:r w:rsidRPr="005A7FBA">
        <w:rPr>
          <w:i/>
          <w:iCs/>
          <w:sz w:val="22"/>
          <w:szCs w:val="22"/>
        </w:rPr>
        <w:t xml:space="preserve">in vitro </w:t>
      </w:r>
      <w:r w:rsidRPr="005A7FBA">
        <w:rPr>
          <w:sz w:val="22"/>
          <w:szCs w:val="22"/>
        </w:rPr>
        <w:t>a </w:t>
      </w:r>
      <w:r w:rsidRPr="005A7FBA">
        <w:rPr>
          <w:i/>
          <w:iCs/>
          <w:sz w:val="22"/>
          <w:szCs w:val="22"/>
        </w:rPr>
        <w:t>in vivo</w:t>
      </w:r>
      <w:r w:rsidRPr="005A7FBA">
        <w:rPr>
          <w:sz w:val="22"/>
          <w:szCs w:val="22"/>
        </w:rPr>
        <w:t xml:space="preserve"> preukázali, že meloxikam inhibuje cyklooxygenázu-2 (COX-2) vo väčšej miere ako cyklooxygenázu-1 (COX-1).</w:t>
      </w:r>
    </w:p>
    <w:p w14:paraId="1CA00F4D" w14:textId="77777777" w:rsidR="00EC3546" w:rsidRPr="005A7FBA" w:rsidRDefault="00EC3546" w:rsidP="006E144A">
      <w:pPr>
        <w:rPr>
          <w:sz w:val="22"/>
          <w:szCs w:val="22"/>
        </w:rPr>
      </w:pPr>
    </w:p>
    <w:p w14:paraId="4377C1AF" w14:textId="77777777" w:rsidR="00EC3546" w:rsidRPr="005A7FBA" w:rsidRDefault="00EC3546" w:rsidP="002C769E">
      <w:pPr>
        <w:ind w:left="567" w:hanging="567"/>
        <w:rPr>
          <w:sz w:val="22"/>
          <w:szCs w:val="22"/>
        </w:rPr>
      </w:pPr>
      <w:r w:rsidRPr="005A7FBA">
        <w:rPr>
          <w:b/>
          <w:bCs/>
          <w:sz w:val="22"/>
          <w:szCs w:val="22"/>
        </w:rPr>
        <w:t>5.2</w:t>
      </w:r>
      <w:r w:rsidRPr="005A7FBA">
        <w:rPr>
          <w:b/>
          <w:bCs/>
          <w:sz w:val="22"/>
          <w:szCs w:val="22"/>
        </w:rPr>
        <w:tab/>
        <w:t>Farmakokinetické vlastnosti</w:t>
      </w:r>
    </w:p>
    <w:p w14:paraId="644E1FB4" w14:textId="77777777" w:rsidR="00EC3546" w:rsidRPr="005A7FBA" w:rsidRDefault="00EC3546" w:rsidP="006E144A">
      <w:pPr>
        <w:rPr>
          <w:sz w:val="22"/>
          <w:szCs w:val="22"/>
        </w:rPr>
      </w:pPr>
    </w:p>
    <w:p w14:paraId="24232105" w14:textId="77777777" w:rsidR="00EC3546" w:rsidRPr="005A7FBA" w:rsidRDefault="00EC3546" w:rsidP="006E144A">
      <w:pPr>
        <w:rPr>
          <w:sz w:val="22"/>
          <w:szCs w:val="22"/>
          <w:u w:val="single"/>
        </w:rPr>
      </w:pPr>
      <w:r w:rsidRPr="005A7FBA">
        <w:rPr>
          <w:sz w:val="22"/>
          <w:szCs w:val="22"/>
          <w:u w:val="single"/>
        </w:rPr>
        <w:t>Absorpcia</w:t>
      </w:r>
    </w:p>
    <w:p w14:paraId="72B6947B" w14:textId="79CCCF4A"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Meloxikam je po perorálnom podaní úplne absorbovaný a maximálne koncentrácie v plazme sú dosiahnuté približne po 4,5 hodinách. Ak je liek používaný podľa odporúčaného dávkovania, ustálená koncentrácia meloxikamu v plazme je dosiahnutá na druhý deň po začatí liečby.</w:t>
      </w:r>
    </w:p>
    <w:p w14:paraId="616B2074"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65C8E006" w14:textId="77777777" w:rsidR="00EC3546" w:rsidRPr="005A7FBA" w:rsidRDefault="00EC3546" w:rsidP="006E144A">
      <w:pPr>
        <w:pStyle w:val="Footer"/>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Distribúcia</w:t>
      </w:r>
    </w:p>
    <w:p w14:paraId="664736DF"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Na úrovni terapeutických dávok existuje lineárny vzťah medzi aplikovanou dávkou a koncentráciou nachádzajúcou sa v plazme. Približne 97 % meloxikamu je viazaných na proteíny plazmy. Distribučný objem je 0,3 l/kg.</w:t>
      </w:r>
    </w:p>
    <w:p w14:paraId="5510EA0B"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04EF8A75" w14:textId="77777777" w:rsidR="00EC3546" w:rsidRPr="005A7FBA" w:rsidRDefault="00EC3546" w:rsidP="006E144A">
      <w:pPr>
        <w:pStyle w:val="Footer"/>
        <w:keepNext/>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lastRenderedPageBreak/>
        <w:t>Metabolizmus</w:t>
      </w:r>
    </w:p>
    <w:p w14:paraId="749F518A"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Meloxikam sa nachádza predovšetkým v plazme a predstavuje tiež hlavný produkt pri exkrécii žlčou, zatiaľ čo moč obsahuje len stopové množstvo pôvodnej látky. Meloxikam je metabolizovaný na alkohol, derivát kyseliny a na niekoľko polárnych metabolitov. Bolo preukázané, že všetky hlavné metabolity sú farmakologicky inaktívne.</w:t>
      </w:r>
    </w:p>
    <w:p w14:paraId="1F080D53"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12F3FC1A" w14:textId="77777777" w:rsidR="00EC3546" w:rsidRPr="005A7FBA" w:rsidRDefault="00EC3546" w:rsidP="006E144A">
      <w:pPr>
        <w:pStyle w:val="Footer"/>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Eliminácia</w:t>
      </w:r>
    </w:p>
    <w:p w14:paraId="351B27D8"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Meloxikam je vylučovaný s polčasom 24 hodín. Približne 75 % aplikovanej dávky je vylučovaných trusom a zvyšok močom.</w:t>
      </w:r>
    </w:p>
    <w:p w14:paraId="6DD45E5C" w14:textId="77777777" w:rsidR="00EC3546" w:rsidRPr="005A7FBA" w:rsidRDefault="00EC3546" w:rsidP="006E144A">
      <w:pPr>
        <w:rPr>
          <w:sz w:val="22"/>
          <w:szCs w:val="22"/>
        </w:rPr>
      </w:pPr>
    </w:p>
    <w:p w14:paraId="0734E7E9" w14:textId="77777777" w:rsidR="00EC3546" w:rsidRPr="005A7FBA" w:rsidRDefault="00EC3546" w:rsidP="006E144A">
      <w:pPr>
        <w:rPr>
          <w:sz w:val="22"/>
          <w:szCs w:val="22"/>
        </w:rPr>
      </w:pPr>
    </w:p>
    <w:p w14:paraId="13B18C1F" w14:textId="77777777" w:rsidR="00EC3546" w:rsidRPr="005A7FBA" w:rsidRDefault="00EC3546" w:rsidP="002C769E">
      <w:pPr>
        <w:ind w:left="567" w:hanging="567"/>
        <w:rPr>
          <w:b/>
          <w:bCs/>
          <w:sz w:val="22"/>
          <w:szCs w:val="22"/>
        </w:rPr>
      </w:pPr>
      <w:r w:rsidRPr="005A7FBA">
        <w:rPr>
          <w:b/>
          <w:bCs/>
          <w:sz w:val="22"/>
          <w:szCs w:val="22"/>
        </w:rPr>
        <w:t>6.</w:t>
      </w:r>
      <w:r w:rsidRPr="005A7FBA">
        <w:rPr>
          <w:b/>
          <w:bCs/>
          <w:sz w:val="22"/>
          <w:szCs w:val="22"/>
        </w:rPr>
        <w:tab/>
        <w:t xml:space="preserve">FARMACEUTICKÉ ÚDAJE </w:t>
      </w:r>
    </w:p>
    <w:p w14:paraId="1D5936C3" w14:textId="77777777" w:rsidR="00EC3546" w:rsidRPr="005A7FBA" w:rsidRDefault="00EC3546" w:rsidP="006E144A">
      <w:pPr>
        <w:rPr>
          <w:sz w:val="22"/>
          <w:szCs w:val="22"/>
        </w:rPr>
      </w:pPr>
    </w:p>
    <w:p w14:paraId="0296A4D8" w14:textId="77777777" w:rsidR="00EC3546" w:rsidRPr="005A7FBA" w:rsidRDefault="00EC3546" w:rsidP="002C769E">
      <w:pPr>
        <w:ind w:left="567" w:hanging="567"/>
        <w:rPr>
          <w:b/>
          <w:bCs/>
          <w:sz w:val="22"/>
          <w:szCs w:val="22"/>
        </w:rPr>
      </w:pPr>
      <w:r w:rsidRPr="005A7FBA">
        <w:rPr>
          <w:b/>
          <w:bCs/>
          <w:sz w:val="22"/>
          <w:szCs w:val="22"/>
        </w:rPr>
        <w:t>6.1</w:t>
      </w:r>
      <w:r w:rsidRPr="005A7FBA">
        <w:rPr>
          <w:b/>
          <w:bCs/>
          <w:sz w:val="22"/>
          <w:szCs w:val="22"/>
        </w:rPr>
        <w:tab/>
        <w:t>Zoznam pomocných látok</w:t>
      </w:r>
    </w:p>
    <w:p w14:paraId="683EA950" w14:textId="77777777" w:rsidR="00EC3546" w:rsidRPr="005A7FBA" w:rsidRDefault="00EC3546" w:rsidP="006E144A">
      <w:pPr>
        <w:rPr>
          <w:b/>
          <w:bCs/>
          <w:sz w:val="22"/>
          <w:szCs w:val="22"/>
        </w:rPr>
      </w:pPr>
    </w:p>
    <w:p w14:paraId="46F260C5" w14:textId="77777777" w:rsidR="00EC3546" w:rsidRPr="005A7FBA" w:rsidRDefault="00EC3546" w:rsidP="006E144A">
      <w:pPr>
        <w:rPr>
          <w:sz w:val="22"/>
          <w:szCs w:val="22"/>
        </w:rPr>
      </w:pPr>
      <w:r w:rsidRPr="005A7FBA">
        <w:rPr>
          <w:sz w:val="22"/>
          <w:szCs w:val="22"/>
        </w:rPr>
        <w:t xml:space="preserve">benzoan sodný </w:t>
      </w:r>
    </w:p>
    <w:p w14:paraId="5B7735F7" w14:textId="77777777" w:rsidR="00EC3546" w:rsidRPr="005A7FBA" w:rsidRDefault="00EC3546" w:rsidP="006E144A">
      <w:pPr>
        <w:rPr>
          <w:sz w:val="22"/>
          <w:szCs w:val="22"/>
        </w:rPr>
      </w:pPr>
      <w:r w:rsidRPr="005A7FBA">
        <w:rPr>
          <w:sz w:val="22"/>
          <w:szCs w:val="22"/>
        </w:rPr>
        <w:t>sorbitol, tekutý</w:t>
      </w:r>
    </w:p>
    <w:p w14:paraId="075E1AC0" w14:textId="77777777" w:rsidR="00EC3546" w:rsidRPr="005A7FBA" w:rsidRDefault="00EC3546" w:rsidP="006E144A">
      <w:pPr>
        <w:rPr>
          <w:b/>
          <w:bCs/>
          <w:sz w:val="22"/>
          <w:szCs w:val="22"/>
          <w:lang w:eastAsia="de-DE"/>
        </w:rPr>
      </w:pPr>
      <w:r w:rsidRPr="005A7FBA">
        <w:rPr>
          <w:sz w:val="22"/>
          <w:szCs w:val="22"/>
        </w:rPr>
        <w:t>glycerol</w:t>
      </w:r>
    </w:p>
    <w:p w14:paraId="4034FF4F" w14:textId="77777777" w:rsidR="00EC3546" w:rsidRPr="005A7FBA" w:rsidRDefault="00EC3546" w:rsidP="006E144A">
      <w:pPr>
        <w:rPr>
          <w:b/>
          <w:bCs/>
          <w:sz w:val="22"/>
          <w:szCs w:val="22"/>
          <w:lang w:eastAsia="de-DE"/>
        </w:rPr>
      </w:pPr>
      <w:r w:rsidRPr="005A7FBA">
        <w:rPr>
          <w:sz w:val="22"/>
          <w:szCs w:val="22"/>
        </w:rPr>
        <w:t>sodná soľ sacharínu</w:t>
      </w:r>
    </w:p>
    <w:p w14:paraId="4C333F15" w14:textId="77777777" w:rsidR="00EC3546" w:rsidRPr="005A7FBA" w:rsidRDefault="00EC3546" w:rsidP="006E144A">
      <w:pPr>
        <w:rPr>
          <w:b/>
          <w:bCs/>
          <w:sz w:val="22"/>
          <w:szCs w:val="22"/>
          <w:lang w:eastAsia="de-DE"/>
        </w:rPr>
      </w:pPr>
      <w:r w:rsidRPr="005A7FBA">
        <w:rPr>
          <w:sz w:val="22"/>
          <w:szCs w:val="22"/>
        </w:rPr>
        <w:t>xylitol</w:t>
      </w:r>
    </w:p>
    <w:p w14:paraId="6507EA1C" w14:textId="77777777" w:rsidR="00EC3546" w:rsidRPr="005A7FBA" w:rsidRDefault="00EC3546" w:rsidP="006E144A">
      <w:pPr>
        <w:rPr>
          <w:b/>
          <w:bCs/>
          <w:sz w:val="22"/>
          <w:szCs w:val="22"/>
          <w:lang w:eastAsia="de-DE"/>
        </w:rPr>
      </w:pPr>
      <w:r w:rsidRPr="005A7FBA">
        <w:rPr>
          <w:sz w:val="22"/>
          <w:szCs w:val="22"/>
        </w:rPr>
        <w:t>dihydrogenfosforečnan sodný dihydrát</w:t>
      </w:r>
    </w:p>
    <w:p w14:paraId="7BAD1A12" w14:textId="77777777" w:rsidR="00EC3546" w:rsidRPr="005A7FBA" w:rsidRDefault="00EC3546" w:rsidP="006E144A">
      <w:pPr>
        <w:rPr>
          <w:b/>
          <w:bCs/>
          <w:sz w:val="22"/>
          <w:szCs w:val="22"/>
          <w:lang w:eastAsia="de-DE"/>
        </w:rPr>
      </w:pPr>
      <w:r w:rsidRPr="005A7FBA">
        <w:rPr>
          <w:sz w:val="22"/>
          <w:szCs w:val="22"/>
        </w:rPr>
        <w:t>oxid kremičitý koloidný bezvodý</w:t>
      </w:r>
    </w:p>
    <w:p w14:paraId="3ACE25F1" w14:textId="77777777" w:rsidR="00EC3546" w:rsidRPr="005A7FBA" w:rsidRDefault="00EC3546" w:rsidP="006E144A">
      <w:pPr>
        <w:rPr>
          <w:b/>
          <w:bCs/>
          <w:sz w:val="22"/>
          <w:szCs w:val="22"/>
          <w:lang w:eastAsia="de-DE"/>
        </w:rPr>
      </w:pPr>
      <w:r w:rsidRPr="005A7FBA">
        <w:rPr>
          <w:sz w:val="22"/>
          <w:szCs w:val="22"/>
        </w:rPr>
        <w:t>hydroxyetylcelulóza</w:t>
      </w:r>
    </w:p>
    <w:p w14:paraId="11925CB4" w14:textId="77777777" w:rsidR="00EC3546" w:rsidRPr="005A7FBA" w:rsidRDefault="00EC3546" w:rsidP="006E144A">
      <w:pPr>
        <w:rPr>
          <w:b/>
          <w:bCs/>
          <w:sz w:val="22"/>
          <w:szCs w:val="22"/>
          <w:lang w:eastAsia="de-DE"/>
        </w:rPr>
      </w:pPr>
      <w:r w:rsidRPr="005A7FBA">
        <w:rPr>
          <w:sz w:val="22"/>
          <w:szCs w:val="22"/>
        </w:rPr>
        <w:t>kyselina citrónová</w:t>
      </w:r>
    </w:p>
    <w:p w14:paraId="36FB2A2D" w14:textId="77777777" w:rsidR="00EC3546" w:rsidRPr="005A7FBA" w:rsidRDefault="00EC3546" w:rsidP="006E144A">
      <w:pPr>
        <w:rPr>
          <w:b/>
          <w:bCs/>
          <w:sz w:val="22"/>
          <w:szCs w:val="22"/>
          <w:lang w:eastAsia="de-DE"/>
        </w:rPr>
      </w:pPr>
      <w:r w:rsidRPr="005A7FBA">
        <w:rPr>
          <w:sz w:val="22"/>
          <w:szCs w:val="22"/>
        </w:rPr>
        <w:t xml:space="preserve">medová aróma </w:t>
      </w:r>
    </w:p>
    <w:p w14:paraId="5C8DD072" w14:textId="77777777" w:rsidR="00EC3546" w:rsidRPr="005A7FBA" w:rsidRDefault="00EC3546" w:rsidP="006E144A">
      <w:pPr>
        <w:rPr>
          <w:snapToGrid w:val="0"/>
          <w:sz w:val="22"/>
          <w:szCs w:val="22"/>
        </w:rPr>
      </w:pPr>
      <w:r w:rsidRPr="005A7FBA">
        <w:rPr>
          <w:snapToGrid w:val="0"/>
          <w:sz w:val="22"/>
          <w:szCs w:val="22"/>
        </w:rPr>
        <w:t>voda čistená</w:t>
      </w:r>
    </w:p>
    <w:p w14:paraId="478285EC" w14:textId="77777777" w:rsidR="00EC3546" w:rsidRPr="005A7FBA" w:rsidRDefault="00EC3546" w:rsidP="006E144A">
      <w:pPr>
        <w:rPr>
          <w:b/>
          <w:bCs/>
          <w:sz w:val="22"/>
          <w:szCs w:val="22"/>
        </w:rPr>
      </w:pPr>
    </w:p>
    <w:p w14:paraId="755886C6" w14:textId="38B8EFB5" w:rsidR="00EC3546" w:rsidRPr="005A7FBA" w:rsidRDefault="00EC3546" w:rsidP="002C769E">
      <w:pPr>
        <w:ind w:left="567" w:hanging="567"/>
        <w:rPr>
          <w:b/>
          <w:bCs/>
          <w:sz w:val="22"/>
          <w:szCs w:val="22"/>
        </w:rPr>
      </w:pPr>
      <w:r w:rsidRPr="005A7FBA">
        <w:rPr>
          <w:b/>
          <w:bCs/>
          <w:sz w:val="22"/>
          <w:szCs w:val="22"/>
        </w:rPr>
        <w:t>6.2</w:t>
      </w:r>
      <w:r w:rsidRPr="005A7FBA">
        <w:rPr>
          <w:b/>
          <w:bCs/>
          <w:sz w:val="22"/>
          <w:szCs w:val="22"/>
        </w:rPr>
        <w:tab/>
        <w:t>Závažné inkompatibility</w:t>
      </w:r>
    </w:p>
    <w:p w14:paraId="6037442D" w14:textId="77777777" w:rsidR="00EC3546" w:rsidRPr="005A7FBA" w:rsidRDefault="00EC3546" w:rsidP="006E144A">
      <w:pPr>
        <w:rPr>
          <w:sz w:val="22"/>
          <w:szCs w:val="22"/>
        </w:rPr>
      </w:pPr>
    </w:p>
    <w:p w14:paraId="433F6211" w14:textId="77777777" w:rsidR="00EC3546" w:rsidRPr="005A7FBA" w:rsidRDefault="00EC3546" w:rsidP="006E144A">
      <w:pPr>
        <w:rPr>
          <w:sz w:val="22"/>
          <w:szCs w:val="22"/>
        </w:rPr>
      </w:pPr>
      <w:r w:rsidRPr="005A7FBA">
        <w:rPr>
          <w:sz w:val="22"/>
          <w:szCs w:val="22"/>
        </w:rPr>
        <w:t>Nie sú známe.</w:t>
      </w:r>
    </w:p>
    <w:p w14:paraId="71A1F958" w14:textId="77777777" w:rsidR="00EC3546" w:rsidRPr="005A7FBA" w:rsidRDefault="00EC3546" w:rsidP="006E144A">
      <w:pPr>
        <w:rPr>
          <w:b/>
          <w:bCs/>
          <w:sz w:val="22"/>
          <w:szCs w:val="22"/>
        </w:rPr>
      </w:pPr>
    </w:p>
    <w:p w14:paraId="6DE796A2" w14:textId="77777777" w:rsidR="00EC3546" w:rsidRPr="005A7FBA" w:rsidRDefault="00EC3546" w:rsidP="002C769E">
      <w:pPr>
        <w:ind w:left="567" w:hanging="567"/>
        <w:rPr>
          <w:b/>
          <w:bCs/>
          <w:sz w:val="22"/>
          <w:szCs w:val="22"/>
        </w:rPr>
      </w:pPr>
      <w:r w:rsidRPr="005A7FBA">
        <w:rPr>
          <w:b/>
          <w:bCs/>
          <w:sz w:val="22"/>
          <w:szCs w:val="22"/>
        </w:rPr>
        <w:t>6.3</w:t>
      </w:r>
      <w:r w:rsidRPr="005A7FBA">
        <w:rPr>
          <w:b/>
          <w:bCs/>
          <w:sz w:val="22"/>
          <w:szCs w:val="22"/>
        </w:rPr>
        <w:tab/>
        <w:t xml:space="preserve">Čas použiteľnosti </w:t>
      </w:r>
    </w:p>
    <w:p w14:paraId="688AB3D1" w14:textId="77777777" w:rsidR="00EC3546" w:rsidRPr="005A7FBA" w:rsidRDefault="00EC3546" w:rsidP="006E144A">
      <w:pPr>
        <w:rPr>
          <w:sz w:val="22"/>
          <w:szCs w:val="22"/>
        </w:rPr>
      </w:pPr>
    </w:p>
    <w:p w14:paraId="2C215994" w14:textId="29D0BB10" w:rsidR="00EC3546" w:rsidRPr="005A7FBA" w:rsidRDefault="00EC3546" w:rsidP="006E144A">
      <w:pPr>
        <w:tabs>
          <w:tab w:val="left" w:pos="6804"/>
        </w:tabs>
        <w:rPr>
          <w:sz w:val="22"/>
          <w:szCs w:val="22"/>
        </w:rPr>
      </w:pPr>
      <w:r w:rsidRPr="005A7FBA">
        <w:rPr>
          <w:sz w:val="22"/>
          <w:szCs w:val="22"/>
        </w:rPr>
        <w:t>Čas použiteľnosti veterinárneho lieku zabaleného v neporušenom obale: 3 roky.</w:t>
      </w:r>
    </w:p>
    <w:p w14:paraId="167657E3" w14:textId="47A51327" w:rsidR="00EC3546" w:rsidRPr="005A7FBA" w:rsidRDefault="00EC3546" w:rsidP="006E144A">
      <w:pPr>
        <w:tabs>
          <w:tab w:val="left" w:pos="6804"/>
        </w:tabs>
        <w:rPr>
          <w:sz w:val="22"/>
          <w:szCs w:val="22"/>
        </w:rPr>
      </w:pPr>
      <w:r w:rsidRPr="005A7FBA">
        <w:rPr>
          <w:sz w:val="22"/>
          <w:szCs w:val="22"/>
        </w:rPr>
        <w:t>Čas použiteľnosti po prvom otvorení vnútorného obalu: 6 mesiacov.</w:t>
      </w:r>
    </w:p>
    <w:p w14:paraId="55166021" w14:textId="77777777" w:rsidR="00EC3546" w:rsidRPr="005A7FBA" w:rsidRDefault="00EC3546" w:rsidP="006E144A">
      <w:pPr>
        <w:rPr>
          <w:sz w:val="22"/>
          <w:szCs w:val="22"/>
        </w:rPr>
      </w:pPr>
    </w:p>
    <w:p w14:paraId="5672A276" w14:textId="77777777" w:rsidR="00EC3546" w:rsidRPr="005A7FBA" w:rsidRDefault="00EC3546" w:rsidP="002C769E">
      <w:pPr>
        <w:ind w:left="567" w:hanging="567"/>
        <w:rPr>
          <w:b/>
          <w:bCs/>
          <w:sz w:val="22"/>
          <w:szCs w:val="22"/>
        </w:rPr>
      </w:pPr>
      <w:r w:rsidRPr="005A7FBA">
        <w:rPr>
          <w:b/>
          <w:bCs/>
          <w:sz w:val="22"/>
          <w:szCs w:val="22"/>
        </w:rPr>
        <w:t>6.4</w:t>
      </w:r>
      <w:r w:rsidRPr="005A7FBA">
        <w:rPr>
          <w:b/>
          <w:bCs/>
          <w:sz w:val="22"/>
          <w:szCs w:val="22"/>
        </w:rPr>
        <w:tab/>
        <w:t>Osobitné bezpečnostné opatrenia pre uchovávanie</w:t>
      </w:r>
    </w:p>
    <w:p w14:paraId="06CF65DB" w14:textId="77777777" w:rsidR="00EC3546" w:rsidRPr="005A7FBA" w:rsidRDefault="00EC3546" w:rsidP="006E144A">
      <w:pPr>
        <w:rPr>
          <w:sz w:val="22"/>
          <w:szCs w:val="22"/>
        </w:rPr>
      </w:pPr>
    </w:p>
    <w:p w14:paraId="5D8345FE"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10210D66" w14:textId="77777777" w:rsidR="00EC3546" w:rsidRPr="005A7FBA" w:rsidRDefault="00EC3546" w:rsidP="006E144A">
      <w:pPr>
        <w:rPr>
          <w:sz w:val="22"/>
          <w:szCs w:val="22"/>
        </w:rPr>
      </w:pPr>
    </w:p>
    <w:p w14:paraId="5F0BB9A6" w14:textId="77777777" w:rsidR="00EC3546" w:rsidRPr="005A7FBA" w:rsidRDefault="00EC3546" w:rsidP="002C769E">
      <w:pPr>
        <w:ind w:left="567" w:hanging="567"/>
        <w:rPr>
          <w:b/>
          <w:bCs/>
          <w:sz w:val="22"/>
          <w:szCs w:val="22"/>
        </w:rPr>
      </w:pPr>
      <w:r w:rsidRPr="005A7FBA">
        <w:rPr>
          <w:b/>
          <w:bCs/>
          <w:sz w:val="22"/>
          <w:szCs w:val="22"/>
        </w:rPr>
        <w:t>6.5</w:t>
      </w:r>
      <w:r w:rsidRPr="005A7FBA">
        <w:rPr>
          <w:b/>
          <w:bCs/>
          <w:sz w:val="22"/>
          <w:szCs w:val="22"/>
        </w:rPr>
        <w:tab/>
        <w:t>Charakter a zloženie vnútorného obalu</w:t>
      </w:r>
    </w:p>
    <w:p w14:paraId="5FDE0CF7" w14:textId="77777777" w:rsidR="00EC3546" w:rsidRPr="005A7FBA" w:rsidRDefault="00EC3546" w:rsidP="006E144A">
      <w:pPr>
        <w:rPr>
          <w:sz w:val="22"/>
          <w:szCs w:val="22"/>
        </w:rPr>
      </w:pPr>
    </w:p>
    <w:p w14:paraId="64A43CA4" w14:textId="77777777" w:rsidR="00EC3546" w:rsidRPr="005A7FBA" w:rsidRDefault="00EC3546" w:rsidP="006E144A">
      <w:pPr>
        <w:pStyle w:val="BodyText"/>
        <w:jc w:val="left"/>
        <w:rPr>
          <w:lang w:val="sk-SK"/>
        </w:rPr>
      </w:pPr>
      <w:r w:rsidRPr="005A7FBA">
        <w:rPr>
          <w:lang w:val="sk-SK"/>
        </w:rPr>
        <w:t>Polyetylénová fľaštička obsahujúca 10 ml, 32 ml, 100 ml alebo 180 ml s polyetylénovou zátkou a s bezpečnostným uzáverom pred deťmi. Každá fľaštička je zabalená v papierovej škatuľke spolu s polypropylénovou odmernou striekačkou. Nie všetky veľkosti balenia sa musia uvádzať na trh.</w:t>
      </w:r>
    </w:p>
    <w:p w14:paraId="0BB74269" w14:textId="77777777" w:rsidR="00EC3546" w:rsidRPr="005A7FBA" w:rsidRDefault="00EC3546" w:rsidP="006E144A">
      <w:pPr>
        <w:rPr>
          <w:sz w:val="22"/>
          <w:szCs w:val="22"/>
        </w:rPr>
      </w:pPr>
    </w:p>
    <w:p w14:paraId="107B8007" w14:textId="77777777" w:rsidR="00EC3546" w:rsidRPr="005A7FBA" w:rsidRDefault="00EC3546" w:rsidP="002C769E">
      <w:pPr>
        <w:ind w:left="567" w:hanging="567"/>
        <w:rPr>
          <w:b/>
          <w:bCs/>
          <w:sz w:val="22"/>
          <w:szCs w:val="22"/>
        </w:rPr>
      </w:pPr>
      <w:r w:rsidRPr="005A7FBA">
        <w:rPr>
          <w:b/>
          <w:bCs/>
          <w:sz w:val="22"/>
          <w:szCs w:val="22"/>
        </w:rPr>
        <w:t>6.6</w:t>
      </w:r>
      <w:r w:rsidRPr="005A7FBA">
        <w:rPr>
          <w:b/>
          <w:bCs/>
          <w:sz w:val="22"/>
          <w:szCs w:val="22"/>
        </w:rPr>
        <w:tab/>
        <w:t>Osobitné bezpečnostné opatrenia pre zneškodňovanie nepoužitých veterinárnych liekov, prípadne odpadových materiálov vytvorených pri používaní týchto liekov.</w:t>
      </w:r>
    </w:p>
    <w:p w14:paraId="6CEB43C3" w14:textId="77777777" w:rsidR="00EC3546" w:rsidRPr="005A7FBA" w:rsidRDefault="00EC3546" w:rsidP="006E144A">
      <w:pPr>
        <w:rPr>
          <w:sz w:val="22"/>
          <w:szCs w:val="22"/>
        </w:rPr>
      </w:pPr>
    </w:p>
    <w:p w14:paraId="18938B06" w14:textId="22DC9DCE" w:rsidR="00EC3546" w:rsidRPr="005A7FBA" w:rsidRDefault="00EC3546" w:rsidP="006E144A">
      <w:pPr>
        <w:rPr>
          <w:i/>
          <w:iCs/>
          <w:sz w:val="22"/>
          <w:szCs w:val="22"/>
        </w:rPr>
      </w:pPr>
      <w:r w:rsidRPr="005A7FBA">
        <w:rPr>
          <w:sz w:val="22"/>
          <w:szCs w:val="22"/>
        </w:rPr>
        <w:t>Každý nepoužitý veterinárny liek alebo odpadové materiály z tohto veterinárneho lieku musia byť zlikvidované v súlade s miestnymi požiadavkami.</w:t>
      </w:r>
    </w:p>
    <w:p w14:paraId="6F493055" w14:textId="77777777" w:rsidR="00EC3546" w:rsidRPr="005A7FBA" w:rsidRDefault="00EC3546" w:rsidP="006E144A">
      <w:pPr>
        <w:rPr>
          <w:sz w:val="22"/>
          <w:szCs w:val="22"/>
        </w:rPr>
      </w:pPr>
    </w:p>
    <w:p w14:paraId="65D00DD6" w14:textId="77777777" w:rsidR="00EC3546" w:rsidRPr="005A7FBA" w:rsidRDefault="00EC3546" w:rsidP="006E144A">
      <w:pPr>
        <w:rPr>
          <w:sz w:val="22"/>
          <w:szCs w:val="22"/>
        </w:rPr>
      </w:pPr>
    </w:p>
    <w:p w14:paraId="79AFA660" w14:textId="77777777" w:rsidR="00EC3546" w:rsidRPr="005A7FBA" w:rsidRDefault="00EC3546" w:rsidP="002C769E">
      <w:pPr>
        <w:keepNext/>
        <w:ind w:left="567" w:hanging="567"/>
        <w:rPr>
          <w:sz w:val="22"/>
          <w:szCs w:val="22"/>
        </w:rPr>
      </w:pPr>
      <w:r w:rsidRPr="005A7FBA">
        <w:rPr>
          <w:b/>
          <w:bCs/>
          <w:sz w:val="22"/>
          <w:szCs w:val="22"/>
        </w:rPr>
        <w:lastRenderedPageBreak/>
        <w:t>7.</w:t>
      </w:r>
      <w:r w:rsidRPr="005A7FBA">
        <w:rPr>
          <w:b/>
          <w:bCs/>
          <w:sz w:val="22"/>
          <w:szCs w:val="22"/>
        </w:rPr>
        <w:tab/>
        <w:t>DRŽITEĽ ROZHODNUTIA O REGISTRÁCII</w:t>
      </w:r>
    </w:p>
    <w:p w14:paraId="628EB6B2" w14:textId="77777777" w:rsidR="00EC3546" w:rsidRPr="005A7FBA" w:rsidRDefault="00EC3546" w:rsidP="006E144A">
      <w:pPr>
        <w:keepNext/>
        <w:rPr>
          <w:sz w:val="22"/>
          <w:szCs w:val="22"/>
        </w:rPr>
      </w:pPr>
    </w:p>
    <w:p w14:paraId="1803B464" w14:textId="77777777" w:rsidR="00EC3546" w:rsidRPr="005A7FBA" w:rsidRDefault="00EC3546" w:rsidP="006E144A">
      <w:pPr>
        <w:rPr>
          <w:sz w:val="22"/>
          <w:szCs w:val="22"/>
        </w:rPr>
      </w:pPr>
      <w:r w:rsidRPr="005A7FBA">
        <w:rPr>
          <w:sz w:val="22"/>
          <w:szCs w:val="22"/>
        </w:rPr>
        <w:t>Boehringer Ingelheim Vetmedica GmbH</w:t>
      </w:r>
    </w:p>
    <w:p w14:paraId="612C1F1E" w14:textId="56A2F695" w:rsidR="00EC3546" w:rsidRPr="005A7FBA" w:rsidRDefault="00EC3546" w:rsidP="006E144A">
      <w:pPr>
        <w:rPr>
          <w:sz w:val="22"/>
          <w:szCs w:val="22"/>
        </w:rPr>
      </w:pPr>
      <w:r w:rsidRPr="005A7FBA">
        <w:rPr>
          <w:sz w:val="22"/>
          <w:szCs w:val="22"/>
        </w:rPr>
        <w:t>55216 Ingelheim/Rhein</w:t>
      </w:r>
    </w:p>
    <w:p w14:paraId="74B2A3FA" w14:textId="77777777" w:rsidR="00EC3546" w:rsidRPr="005A7FBA" w:rsidRDefault="00EC3546" w:rsidP="006E144A">
      <w:pPr>
        <w:rPr>
          <w:caps/>
          <w:sz w:val="22"/>
          <w:szCs w:val="22"/>
        </w:rPr>
      </w:pPr>
      <w:r w:rsidRPr="005A7FBA">
        <w:rPr>
          <w:caps/>
          <w:sz w:val="22"/>
          <w:szCs w:val="22"/>
        </w:rPr>
        <w:t>Nemecko</w:t>
      </w:r>
    </w:p>
    <w:p w14:paraId="0449A51C" w14:textId="77777777" w:rsidR="00EC3546" w:rsidRPr="005A7FBA" w:rsidRDefault="00EC3546" w:rsidP="006E144A">
      <w:pPr>
        <w:rPr>
          <w:sz w:val="22"/>
          <w:szCs w:val="22"/>
        </w:rPr>
      </w:pPr>
    </w:p>
    <w:p w14:paraId="184FDD3E" w14:textId="77777777" w:rsidR="00EC3546" w:rsidRPr="005A7FBA" w:rsidRDefault="00EC3546" w:rsidP="006E144A">
      <w:pPr>
        <w:rPr>
          <w:sz w:val="22"/>
          <w:szCs w:val="22"/>
        </w:rPr>
      </w:pPr>
    </w:p>
    <w:p w14:paraId="4AE76498" w14:textId="77777777" w:rsidR="00EC3546" w:rsidRPr="005A7FBA" w:rsidRDefault="00EC3546" w:rsidP="002C769E">
      <w:pPr>
        <w:ind w:left="567" w:hanging="567"/>
        <w:rPr>
          <w:b/>
          <w:bCs/>
          <w:sz w:val="22"/>
          <w:szCs w:val="22"/>
        </w:rPr>
      </w:pPr>
      <w:r w:rsidRPr="005A7FBA">
        <w:rPr>
          <w:b/>
          <w:bCs/>
          <w:sz w:val="22"/>
          <w:szCs w:val="22"/>
        </w:rPr>
        <w:t>8.</w:t>
      </w:r>
      <w:r w:rsidRPr="005A7FBA">
        <w:rPr>
          <w:b/>
          <w:bCs/>
          <w:sz w:val="22"/>
          <w:szCs w:val="22"/>
        </w:rPr>
        <w:tab/>
        <w:t>REGISTRAČNÉ ČÍSLA</w:t>
      </w:r>
    </w:p>
    <w:p w14:paraId="2A0B0997" w14:textId="77777777" w:rsidR="00EC3546" w:rsidRPr="005A7FBA" w:rsidRDefault="00EC3546" w:rsidP="006E144A">
      <w:pPr>
        <w:tabs>
          <w:tab w:val="left" w:pos="900"/>
        </w:tabs>
        <w:rPr>
          <w:b/>
          <w:bCs/>
          <w:sz w:val="22"/>
          <w:szCs w:val="22"/>
        </w:rPr>
      </w:pPr>
    </w:p>
    <w:p w14:paraId="047BAEB1" w14:textId="44DA95B5" w:rsidR="00EC3546" w:rsidRPr="005A7FBA" w:rsidRDefault="00EC3546" w:rsidP="006E144A">
      <w:pPr>
        <w:tabs>
          <w:tab w:val="left" w:pos="900"/>
        </w:tabs>
        <w:rPr>
          <w:sz w:val="22"/>
          <w:szCs w:val="22"/>
        </w:rPr>
      </w:pPr>
      <w:r w:rsidRPr="005A7FBA">
        <w:rPr>
          <w:sz w:val="22"/>
          <w:szCs w:val="22"/>
        </w:rPr>
        <w:t>EU/2/97/004/003 10</w:t>
      </w:r>
      <w:r w:rsidR="00084714" w:rsidRPr="005A7FBA">
        <w:rPr>
          <w:sz w:val="22"/>
          <w:szCs w:val="22"/>
        </w:rPr>
        <w:t> </w:t>
      </w:r>
      <w:r w:rsidRPr="005A7FBA">
        <w:rPr>
          <w:sz w:val="22"/>
          <w:szCs w:val="22"/>
        </w:rPr>
        <w:t>ml</w:t>
      </w:r>
    </w:p>
    <w:p w14:paraId="17E95EB2" w14:textId="10AE29F5" w:rsidR="00EC3546" w:rsidRPr="005A7FBA" w:rsidRDefault="00EC3546" w:rsidP="006E144A">
      <w:pPr>
        <w:tabs>
          <w:tab w:val="left" w:pos="900"/>
        </w:tabs>
        <w:rPr>
          <w:sz w:val="22"/>
          <w:szCs w:val="22"/>
        </w:rPr>
      </w:pPr>
      <w:r w:rsidRPr="005A7FBA">
        <w:rPr>
          <w:sz w:val="22"/>
          <w:szCs w:val="22"/>
        </w:rPr>
        <w:t>EU/2/97/004/004 32</w:t>
      </w:r>
      <w:r w:rsidR="00084714" w:rsidRPr="005A7FBA">
        <w:rPr>
          <w:sz w:val="22"/>
          <w:szCs w:val="22"/>
        </w:rPr>
        <w:t> </w:t>
      </w:r>
      <w:r w:rsidRPr="005A7FBA">
        <w:rPr>
          <w:sz w:val="22"/>
          <w:szCs w:val="22"/>
        </w:rPr>
        <w:t>ml</w:t>
      </w:r>
    </w:p>
    <w:p w14:paraId="6EE29473" w14:textId="048C5062" w:rsidR="00EC3546" w:rsidRPr="005A7FBA" w:rsidRDefault="00EC3546" w:rsidP="006E144A">
      <w:pPr>
        <w:tabs>
          <w:tab w:val="left" w:pos="900"/>
        </w:tabs>
        <w:rPr>
          <w:sz w:val="22"/>
          <w:szCs w:val="22"/>
        </w:rPr>
      </w:pPr>
      <w:r w:rsidRPr="005A7FBA">
        <w:rPr>
          <w:sz w:val="22"/>
          <w:szCs w:val="22"/>
        </w:rPr>
        <w:t>EU/2/97/004/005 100</w:t>
      </w:r>
      <w:r w:rsidR="00084714" w:rsidRPr="005A7FBA">
        <w:rPr>
          <w:sz w:val="22"/>
          <w:szCs w:val="22"/>
        </w:rPr>
        <w:t> </w:t>
      </w:r>
      <w:r w:rsidRPr="005A7FBA">
        <w:rPr>
          <w:sz w:val="22"/>
          <w:szCs w:val="22"/>
        </w:rPr>
        <w:t>ml</w:t>
      </w:r>
    </w:p>
    <w:p w14:paraId="0565EC0D" w14:textId="15F471CE" w:rsidR="00EC3546" w:rsidRPr="005A7FBA" w:rsidRDefault="00EC3546" w:rsidP="006E144A">
      <w:pPr>
        <w:tabs>
          <w:tab w:val="left" w:pos="900"/>
        </w:tabs>
        <w:rPr>
          <w:sz w:val="22"/>
          <w:szCs w:val="22"/>
        </w:rPr>
      </w:pPr>
      <w:r w:rsidRPr="005A7FBA">
        <w:rPr>
          <w:sz w:val="22"/>
          <w:szCs w:val="22"/>
        </w:rPr>
        <w:t>EU/2/97/004/029 180</w:t>
      </w:r>
      <w:r w:rsidR="00084714" w:rsidRPr="005A7FBA">
        <w:rPr>
          <w:sz w:val="22"/>
          <w:szCs w:val="22"/>
        </w:rPr>
        <w:t> </w:t>
      </w:r>
      <w:r w:rsidRPr="005A7FBA">
        <w:rPr>
          <w:sz w:val="22"/>
          <w:szCs w:val="22"/>
        </w:rPr>
        <w:t>ml</w:t>
      </w:r>
    </w:p>
    <w:p w14:paraId="321D7455" w14:textId="77777777" w:rsidR="00EC3546" w:rsidRPr="005A7FBA" w:rsidRDefault="00EC3546" w:rsidP="006E144A">
      <w:pPr>
        <w:tabs>
          <w:tab w:val="left" w:pos="900"/>
        </w:tabs>
        <w:rPr>
          <w:sz w:val="22"/>
          <w:szCs w:val="22"/>
        </w:rPr>
      </w:pPr>
    </w:p>
    <w:p w14:paraId="2F04B0E7" w14:textId="77777777" w:rsidR="00EC3546" w:rsidRPr="005A7FBA" w:rsidRDefault="00EC3546" w:rsidP="006E144A">
      <w:pPr>
        <w:tabs>
          <w:tab w:val="left" w:pos="900"/>
        </w:tabs>
        <w:rPr>
          <w:sz w:val="22"/>
          <w:szCs w:val="22"/>
        </w:rPr>
      </w:pPr>
    </w:p>
    <w:p w14:paraId="62036775" w14:textId="3EDFCDDE" w:rsidR="00EC3546" w:rsidRPr="005A7FBA" w:rsidRDefault="00EC3546" w:rsidP="002C769E">
      <w:pPr>
        <w:ind w:left="567" w:hanging="567"/>
        <w:rPr>
          <w:b/>
          <w:bCs/>
          <w:sz w:val="22"/>
          <w:szCs w:val="22"/>
        </w:rPr>
      </w:pPr>
      <w:r w:rsidRPr="005A7FBA">
        <w:rPr>
          <w:b/>
          <w:bCs/>
          <w:sz w:val="22"/>
          <w:szCs w:val="22"/>
        </w:rPr>
        <w:t>9.</w:t>
      </w:r>
      <w:r w:rsidRPr="005A7FBA">
        <w:rPr>
          <w:b/>
          <w:bCs/>
          <w:sz w:val="22"/>
          <w:szCs w:val="22"/>
        </w:rPr>
        <w:tab/>
        <w:t>DÁTUM PRVEJ REGISTRÁCIE/PREDĹŽENIA REGISTRÁCIE</w:t>
      </w:r>
    </w:p>
    <w:p w14:paraId="37A4CFAB" w14:textId="77777777" w:rsidR="00EC3546" w:rsidRPr="005A7FBA" w:rsidRDefault="00EC3546" w:rsidP="006E144A">
      <w:pPr>
        <w:rPr>
          <w:b/>
          <w:bCs/>
          <w:sz w:val="22"/>
          <w:szCs w:val="22"/>
        </w:rPr>
      </w:pPr>
    </w:p>
    <w:p w14:paraId="48BF96A2" w14:textId="77777777" w:rsidR="00EC3546" w:rsidRPr="005A7FBA" w:rsidRDefault="00EC3546" w:rsidP="006E144A">
      <w:pPr>
        <w:tabs>
          <w:tab w:val="left" w:pos="4253"/>
        </w:tabs>
        <w:rPr>
          <w:sz w:val="22"/>
          <w:szCs w:val="22"/>
        </w:rPr>
      </w:pPr>
      <w:r w:rsidRPr="005A7FBA">
        <w:rPr>
          <w:sz w:val="22"/>
          <w:szCs w:val="22"/>
        </w:rPr>
        <w:t xml:space="preserve">Dátum prvej registrácie: </w:t>
      </w:r>
      <w:r w:rsidRPr="005A7FBA">
        <w:rPr>
          <w:sz w:val="22"/>
          <w:szCs w:val="22"/>
        </w:rPr>
        <w:tab/>
        <w:t>07.01.1998</w:t>
      </w:r>
    </w:p>
    <w:p w14:paraId="79029193" w14:textId="77777777" w:rsidR="00EC3546" w:rsidRPr="005A7FBA" w:rsidRDefault="00EC3546" w:rsidP="006E144A">
      <w:pPr>
        <w:tabs>
          <w:tab w:val="left" w:pos="4253"/>
        </w:tabs>
        <w:rPr>
          <w:sz w:val="22"/>
          <w:szCs w:val="22"/>
        </w:rPr>
      </w:pPr>
      <w:r w:rsidRPr="005A7FBA">
        <w:rPr>
          <w:sz w:val="22"/>
          <w:szCs w:val="22"/>
        </w:rPr>
        <w:t xml:space="preserve">Dátum posledného predĺženia: </w:t>
      </w:r>
      <w:r w:rsidRPr="005A7FBA">
        <w:rPr>
          <w:sz w:val="22"/>
          <w:szCs w:val="22"/>
        </w:rPr>
        <w:tab/>
        <w:t xml:space="preserve">06.12.2007 </w:t>
      </w:r>
    </w:p>
    <w:p w14:paraId="7297B49A" w14:textId="77777777" w:rsidR="00EC3546" w:rsidRPr="005A7FBA" w:rsidRDefault="00EC3546" w:rsidP="006E144A">
      <w:pPr>
        <w:tabs>
          <w:tab w:val="left" w:pos="900"/>
        </w:tabs>
        <w:rPr>
          <w:b/>
          <w:bCs/>
          <w:sz w:val="22"/>
          <w:szCs w:val="22"/>
        </w:rPr>
      </w:pPr>
    </w:p>
    <w:p w14:paraId="40F8700E" w14:textId="77777777" w:rsidR="00EC3546" w:rsidRPr="005A7FBA" w:rsidRDefault="00EC3546" w:rsidP="006E144A">
      <w:pPr>
        <w:tabs>
          <w:tab w:val="left" w:pos="900"/>
        </w:tabs>
        <w:rPr>
          <w:b/>
          <w:bCs/>
          <w:sz w:val="22"/>
          <w:szCs w:val="22"/>
        </w:rPr>
      </w:pPr>
    </w:p>
    <w:p w14:paraId="15EFA986" w14:textId="77777777" w:rsidR="00EC3546" w:rsidRPr="005A7FBA" w:rsidRDefault="00EC3546" w:rsidP="002C769E">
      <w:pPr>
        <w:tabs>
          <w:tab w:val="left" w:pos="900"/>
        </w:tabs>
        <w:ind w:left="567" w:hanging="567"/>
        <w:rPr>
          <w:b/>
          <w:bCs/>
          <w:caps/>
          <w:sz w:val="22"/>
          <w:szCs w:val="22"/>
        </w:rPr>
      </w:pPr>
      <w:r w:rsidRPr="005A7FBA">
        <w:rPr>
          <w:b/>
          <w:bCs/>
          <w:sz w:val="22"/>
          <w:szCs w:val="22"/>
        </w:rPr>
        <w:t>10.</w:t>
      </w:r>
      <w:r w:rsidRPr="005A7FBA">
        <w:rPr>
          <w:b/>
          <w:bCs/>
          <w:sz w:val="22"/>
          <w:szCs w:val="22"/>
        </w:rPr>
        <w:tab/>
      </w:r>
      <w:r w:rsidRPr="005A7FBA">
        <w:rPr>
          <w:b/>
          <w:bCs/>
          <w:caps/>
          <w:sz w:val="22"/>
          <w:szCs w:val="22"/>
        </w:rPr>
        <w:t xml:space="preserve">Dátum REVÍZIE TEXTU </w:t>
      </w:r>
    </w:p>
    <w:p w14:paraId="26472464" w14:textId="77777777" w:rsidR="00EC3546" w:rsidRPr="005A7FBA" w:rsidRDefault="00EC3546" w:rsidP="006E144A">
      <w:pPr>
        <w:tabs>
          <w:tab w:val="left" w:pos="900"/>
        </w:tabs>
        <w:rPr>
          <w:b/>
          <w:bCs/>
          <w:caps/>
          <w:sz w:val="22"/>
          <w:szCs w:val="22"/>
        </w:rPr>
      </w:pPr>
    </w:p>
    <w:p w14:paraId="124BD856" w14:textId="430500D4" w:rsidR="00EC3546" w:rsidRPr="005A7FBA" w:rsidRDefault="00EC3546" w:rsidP="006E144A">
      <w:pPr>
        <w:tabs>
          <w:tab w:val="left" w:pos="900"/>
        </w:tabs>
        <w:rPr>
          <w:sz w:val="22"/>
          <w:szCs w:val="22"/>
        </w:rPr>
      </w:pPr>
      <w:r w:rsidRPr="005A7FBA">
        <w:rPr>
          <w:sz w:val="22"/>
          <w:szCs w:val="22"/>
        </w:rPr>
        <w:t xml:space="preserve">Podrobné informácie o tomto veterinárnom lieku sú uvedené na internetovej stránke Európskej agentúry pre lieky </w:t>
      </w:r>
      <w:r w:rsidRPr="005A7FBA">
        <w:rPr>
          <w:rStyle w:val="fontstyle01"/>
          <w:rFonts w:ascii="Times New Roman" w:hAnsi="Times New Roman" w:cs="Times New Roman"/>
          <w:color w:val="auto"/>
          <w:sz w:val="22"/>
          <w:szCs w:val="22"/>
        </w:rPr>
        <w:t>(</w:t>
      </w:r>
      <w:hyperlink r:id="rId9" w:history="1">
        <w:r w:rsidR="001F15A8" w:rsidRPr="005A7FBA">
          <w:rPr>
            <w:rStyle w:val="Hyperlink"/>
            <w:color w:val="auto"/>
            <w:sz w:val="22"/>
            <w:szCs w:val="22"/>
          </w:rPr>
          <w:t>http://www.ema.europa.eu/</w:t>
        </w:r>
      </w:hyperlink>
      <w:r w:rsidR="001F15A8" w:rsidRPr="005A7FBA">
        <w:rPr>
          <w:sz w:val="22"/>
          <w:szCs w:val="22"/>
        </w:rPr>
        <w:t>)</w:t>
      </w:r>
      <w:r w:rsidRPr="005A7FBA">
        <w:rPr>
          <w:sz w:val="22"/>
          <w:szCs w:val="22"/>
        </w:rPr>
        <w:t>.</w:t>
      </w:r>
    </w:p>
    <w:p w14:paraId="02B72414" w14:textId="77777777" w:rsidR="00EC3546" w:rsidRPr="005A7FBA" w:rsidRDefault="00EC3546" w:rsidP="006E144A">
      <w:pPr>
        <w:tabs>
          <w:tab w:val="left" w:pos="900"/>
        </w:tabs>
        <w:rPr>
          <w:b/>
          <w:bCs/>
          <w:sz w:val="22"/>
          <w:szCs w:val="22"/>
        </w:rPr>
      </w:pPr>
    </w:p>
    <w:p w14:paraId="46EFB5A8" w14:textId="77777777" w:rsidR="00EC3546" w:rsidRPr="005A7FBA" w:rsidRDefault="00EC3546" w:rsidP="006E144A">
      <w:pPr>
        <w:tabs>
          <w:tab w:val="left" w:pos="900"/>
        </w:tabs>
        <w:rPr>
          <w:b/>
          <w:bCs/>
          <w:caps/>
          <w:sz w:val="22"/>
          <w:szCs w:val="22"/>
        </w:rPr>
      </w:pPr>
    </w:p>
    <w:p w14:paraId="7518D62E" w14:textId="77777777" w:rsidR="00EC3546" w:rsidRPr="005A7FBA" w:rsidRDefault="00EC3546" w:rsidP="006E144A">
      <w:pPr>
        <w:tabs>
          <w:tab w:val="left" w:pos="900"/>
        </w:tabs>
        <w:rPr>
          <w:b/>
          <w:bCs/>
          <w:caps/>
          <w:sz w:val="22"/>
          <w:szCs w:val="22"/>
        </w:rPr>
      </w:pPr>
      <w:r w:rsidRPr="005A7FBA">
        <w:rPr>
          <w:b/>
          <w:bCs/>
          <w:caps/>
          <w:sz w:val="22"/>
          <w:szCs w:val="22"/>
        </w:rPr>
        <w:t xml:space="preserve">Zákaz predaja, </w:t>
      </w:r>
      <w:r w:rsidRPr="005A7FBA">
        <w:rPr>
          <w:b/>
          <w:bCs/>
          <w:sz w:val="22"/>
          <w:szCs w:val="22"/>
        </w:rPr>
        <w:t>DODÁVOK</w:t>
      </w:r>
      <w:r w:rsidRPr="005A7FBA">
        <w:rPr>
          <w:b/>
          <w:bCs/>
          <w:caps/>
          <w:sz w:val="22"/>
          <w:szCs w:val="22"/>
        </w:rPr>
        <w:t xml:space="preserve"> a/alebo používania</w:t>
      </w:r>
    </w:p>
    <w:p w14:paraId="54DDA5FC" w14:textId="77777777" w:rsidR="00EC3546" w:rsidRPr="005A7FBA" w:rsidRDefault="00EC3546" w:rsidP="006E144A">
      <w:pPr>
        <w:tabs>
          <w:tab w:val="left" w:pos="900"/>
        </w:tabs>
        <w:rPr>
          <w:sz w:val="22"/>
          <w:szCs w:val="22"/>
        </w:rPr>
      </w:pPr>
    </w:p>
    <w:p w14:paraId="56359760" w14:textId="77777777" w:rsidR="00EC3546" w:rsidRPr="005A7FBA" w:rsidRDefault="00EC3546" w:rsidP="006E144A">
      <w:pPr>
        <w:tabs>
          <w:tab w:val="left" w:pos="900"/>
        </w:tabs>
        <w:rPr>
          <w:b/>
          <w:bCs/>
          <w:sz w:val="22"/>
          <w:szCs w:val="22"/>
        </w:rPr>
      </w:pPr>
      <w:r w:rsidRPr="005A7FBA">
        <w:rPr>
          <w:sz w:val="22"/>
          <w:szCs w:val="22"/>
        </w:rPr>
        <w:t>Neuplatňuje sa.</w:t>
      </w:r>
    </w:p>
    <w:p w14:paraId="60FD2E1E" w14:textId="77777777" w:rsidR="00EC3546" w:rsidRPr="005A7FBA" w:rsidRDefault="00EC3546" w:rsidP="002C769E">
      <w:pPr>
        <w:ind w:left="567" w:hanging="567"/>
        <w:rPr>
          <w:b/>
          <w:bCs/>
          <w:sz w:val="22"/>
          <w:szCs w:val="22"/>
        </w:rPr>
      </w:pPr>
      <w:r w:rsidRPr="005A7FBA">
        <w:rPr>
          <w:b/>
          <w:bCs/>
          <w:sz w:val="22"/>
          <w:szCs w:val="22"/>
        </w:rPr>
        <w:br w:type="page"/>
      </w:r>
      <w:r w:rsidRPr="005A7FBA">
        <w:rPr>
          <w:b/>
          <w:bCs/>
          <w:sz w:val="22"/>
          <w:szCs w:val="22"/>
        </w:rPr>
        <w:lastRenderedPageBreak/>
        <w:t>1.</w:t>
      </w:r>
      <w:r w:rsidRPr="005A7FBA">
        <w:rPr>
          <w:b/>
          <w:bCs/>
          <w:sz w:val="22"/>
          <w:szCs w:val="22"/>
        </w:rPr>
        <w:tab/>
        <w:t>NÁZOV VETERINÁRNEHO LIEKU</w:t>
      </w:r>
    </w:p>
    <w:p w14:paraId="6BDF127B" w14:textId="77777777" w:rsidR="00EC3546" w:rsidRPr="005A7FBA" w:rsidRDefault="00EC3546" w:rsidP="006E144A">
      <w:pPr>
        <w:rPr>
          <w:sz w:val="22"/>
          <w:szCs w:val="22"/>
        </w:rPr>
      </w:pPr>
    </w:p>
    <w:p w14:paraId="67D4F3DD" w14:textId="2677A282" w:rsidR="00EC3546" w:rsidRPr="005A7FBA" w:rsidRDefault="00EC3546" w:rsidP="006E144A">
      <w:pPr>
        <w:outlineLvl w:val="1"/>
        <w:rPr>
          <w:sz w:val="22"/>
          <w:szCs w:val="22"/>
        </w:rPr>
      </w:pPr>
      <w:r w:rsidRPr="005A7FBA">
        <w:rPr>
          <w:sz w:val="22"/>
          <w:szCs w:val="22"/>
        </w:rPr>
        <w:t>Metacam 5 mg/ml injekčný roztok pre psy a mačky</w:t>
      </w:r>
    </w:p>
    <w:p w14:paraId="6F9C56CD" w14:textId="77777777" w:rsidR="00EC3546" w:rsidRPr="005A7FBA" w:rsidRDefault="00EC3546" w:rsidP="006E144A">
      <w:pPr>
        <w:rPr>
          <w:sz w:val="22"/>
          <w:szCs w:val="22"/>
        </w:rPr>
      </w:pPr>
    </w:p>
    <w:p w14:paraId="5BBAD76E" w14:textId="77777777" w:rsidR="00EC3546" w:rsidRPr="005A7FBA" w:rsidRDefault="00EC3546" w:rsidP="006E144A">
      <w:pPr>
        <w:rPr>
          <w:sz w:val="22"/>
          <w:szCs w:val="22"/>
        </w:rPr>
      </w:pPr>
    </w:p>
    <w:p w14:paraId="29E7729A" w14:textId="77777777" w:rsidR="00EC3546" w:rsidRPr="005A7FBA" w:rsidRDefault="00EC3546" w:rsidP="002C769E">
      <w:pPr>
        <w:ind w:left="567" w:hanging="567"/>
        <w:rPr>
          <w:sz w:val="22"/>
          <w:szCs w:val="22"/>
        </w:rPr>
      </w:pPr>
      <w:r w:rsidRPr="005A7FBA">
        <w:rPr>
          <w:b/>
          <w:bCs/>
          <w:sz w:val="22"/>
          <w:szCs w:val="22"/>
        </w:rPr>
        <w:t>2.</w:t>
      </w:r>
      <w:r w:rsidRPr="005A7FBA">
        <w:rPr>
          <w:b/>
          <w:bCs/>
          <w:sz w:val="22"/>
          <w:szCs w:val="22"/>
        </w:rPr>
        <w:tab/>
        <w:t>KVALITATÍVNE A KVANTITATÍVNE ZLOŽENIE</w:t>
      </w:r>
    </w:p>
    <w:p w14:paraId="2F24370B" w14:textId="77777777" w:rsidR="00EC3546" w:rsidRPr="005A7FBA" w:rsidRDefault="00EC3546" w:rsidP="006E144A">
      <w:pPr>
        <w:rPr>
          <w:sz w:val="22"/>
          <w:szCs w:val="22"/>
        </w:rPr>
      </w:pPr>
    </w:p>
    <w:p w14:paraId="1B606436" w14:textId="77777777" w:rsidR="00EC3546" w:rsidRPr="005A7FBA" w:rsidRDefault="00EC3546" w:rsidP="006E144A">
      <w:pPr>
        <w:rPr>
          <w:sz w:val="22"/>
          <w:szCs w:val="22"/>
        </w:rPr>
      </w:pPr>
      <w:r w:rsidRPr="005A7FBA">
        <w:rPr>
          <w:sz w:val="22"/>
          <w:szCs w:val="22"/>
        </w:rPr>
        <w:t>Jeden ml obsahuje:</w:t>
      </w:r>
    </w:p>
    <w:p w14:paraId="5BF11C78" w14:textId="77777777" w:rsidR="00EC3546" w:rsidRPr="005A7FBA" w:rsidRDefault="00EC3546" w:rsidP="006E144A">
      <w:pPr>
        <w:rPr>
          <w:b/>
          <w:bCs/>
          <w:sz w:val="22"/>
          <w:szCs w:val="22"/>
        </w:rPr>
      </w:pPr>
    </w:p>
    <w:p w14:paraId="4BDE11EB" w14:textId="77777777" w:rsidR="00EC3546" w:rsidRPr="005A7FBA" w:rsidRDefault="00EC3546" w:rsidP="006E144A">
      <w:pPr>
        <w:rPr>
          <w:b/>
          <w:bCs/>
          <w:sz w:val="22"/>
          <w:szCs w:val="22"/>
        </w:rPr>
      </w:pPr>
      <w:r w:rsidRPr="005A7FBA">
        <w:rPr>
          <w:b/>
          <w:bCs/>
          <w:sz w:val="22"/>
          <w:szCs w:val="22"/>
        </w:rPr>
        <w:t>Účinná (-é) látka (-y):</w:t>
      </w:r>
    </w:p>
    <w:p w14:paraId="2162348C" w14:textId="56A22912" w:rsidR="00EC3546" w:rsidRPr="005A7FBA" w:rsidRDefault="00EC3546" w:rsidP="006E144A">
      <w:pPr>
        <w:tabs>
          <w:tab w:val="left" w:pos="709"/>
          <w:tab w:val="left" w:pos="1985"/>
        </w:tabs>
        <w:rPr>
          <w:sz w:val="22"/>
          <w:szCs w:val="22"/>
        </w:rPr>
      </w:pPr>
      <w:r w:rsidRPr="005A7FBA">
        <w:rPr>
          <w:sz w:val="22"/>
          <w:szCs w:val="22"/>
        </w:rPr>
        <w:t>Meloxikam</w:t>
      </w:r>
      <w:r w:rsidRPr="005A7FBA">
        <w:rPr>
          <w:sz w:val="22"/>
          <w:szCs w:val="22"/>
        </w:rPr>
        <w:tab/>
        <w:t>5 mg</w:t>
      </w:r>
    </w:p>
    <w:p w14:paraId="4F869FF9" w14:textId="77777777" w:rsidR="00EC3546" w:rsidRPr="005A7FBA" w:rsidRDefault="00EC3546" w:rsidP="006E144A">
      <w:pPr>
        <w:tabs>
          <w:tab w:val="left" w:pos="567"/>
          <w:tab w:val="left" w:pos="709"/>
          <w:tab w:val="left" w:pos="1985"/>
        </w:tabs>
        <w:rPr>
          <w:sz w:val="22"/>
          <w:szCs w:val="22"/>
        </w:rPr>
      </w:pPr>
    </w:p>
    <w:p w14:paraId="7AB3E760" w14:textId="602B93A6" w:rsidR="00EC3546" w:rsidRPr="005A7FBA" w:rsidRDefault="00EC3546" w:rsidP="006E144A">
      <w:pPr>
        <w:tabs>
          <w:tab w:val="left" w:pos="1985"/>
        </w:tabs>
        <w:jc w:val="both"/>
        <w:rPr>
          <w:sz w:val="22"/>
          <w:szCs w:val="22"/>
        </w:rPr>
      </w:pPr>
      <w:r w:rsidRPr="005A7FBA">
        <w:rPr>
          <w:b/>
          <w:bCs/>
          <w:sz w:val="22"/>
          <w:szCs w:val="22"/>
        </w:rPr>
        <w:t>Pomocné látky:</w:t>
      </w:r>
    </w:p>
    <w:p w14:paraId="62C0387F" w14:textId="02CC21BF" w:rsidR="00EC3546" w:rsidRPr="005A7FBA" w:rsidRDefault="00EC3546" w:rsidP="006E144A">
      <w:pPr>
        <w:tabs>
          <w:tab w:val="left" w:pos="1985"/>
          <w:tab w:val="center" w:pos="4536"/>
          <w:tab w:val="center" w:pos="8930"/>
        </w:tabs>
        <w:rPr>
          <w:sz w:val="22"/>
          <w:szCs w:val="22"/>
        </w:rPr>
      </w:pPr>
      <w:r w:rsidRPr="005A7FBA">
        <w:rPr>
          <w:sz w:val="22"/>
          <w:szCs w:val="22"/>
        </w:rPr>
        <w:t>Etanol</w:t>
      </w:r>
      <w:r w:rsidRPr="005A7FBA">
        <w:rPr>
          <w:sz w:val="22"/>
          <w:szCs w:val="22"/>
        </w:rPr>
        <w:tab/>
        <w:t>150 mg</w:t>
      </w:r>
    </w:p>
    <w:p w14:paraId="03444C43" w14:textId="77777777" w:rsidR="00EC3546" w:rsidRPr="005A7FBA" w:rsidRDefault="00EC3546" w:rsidP="006E144A">
      <w:pPr>
        <w:rPr>
          <w:sz w:val="22"/>
          <w:szCs w:val="22"/>
        </w:rPr>
      </w:pPr>
    </w:p>
    <w:p w14:paraId="6E2E5DEF" w14:textId="77777777" w:rsidR="00EC3546" w:rsidRPr="005A7FBA" w:rsidRDefault="00EC3546" w:rsidP="006E144A">
      <w:pPr>
        <w:rPr>
          <w:sz w:val="22"/>
          <w:szCs w:val="22"/>
        </w:rPr>
      </w:pPr>
      <w:r w:rsidRPr="005A7FBA">
        <w:rPr>
          <w:sz w:val="22"/>
          <w:szCs w:val="22"/>
        </w:rPr>
        <w:t>Úplný zoznam pomocných látok je uvedený v časti 6.1.</w:t>
      </w:r>
    </w:p>
    <w:p w14:paraId="03D6917E" w14:textId="77777777" w:rsidR="00EC3546" w:rsidRPr="005A7FBA" w:rsidRDefault="00EC3546" w:rsidP="006E144A">
      <w:pPr>
        <w:rPr>
          <w:sz w:val="22"/>
          <w:szCs w:val="22"/>
        </w:rPr>
      </w:pPr>
    </w:p>
    <w:p w14:paraId="599835F6" w14:textId="77777777" w:rsidR="00EC3546" w:rsidRPr="005A7FBA" w:rsidRDefault="00EC3546" w:rsidP="006E144A">
      <w:pPr>
        <w:rPr>
          <w:sz w:val="22"/>
          <w:szCs w:val="22"/>
        </w:rPr>
      </w:pPr>
    </w:p>
    <w:p w14:paraId="3F5AF822" w14:textId="77777777" w:rsidR="00EC3546" w:rsidRPr="005A7FBA" w:rsidRDefault="00EC3546" w:rsidP="002C769E">
      <w:pPr>
        <w:ind w:left="567" w:hanging="567"/>
        <w:rPr>
          <w:sz w:val="22"/>
          <w:szCs w:val="22"/>
        </w:rPr>
      </w:pPr>
      <w:r w:rsidRPr="005A7FBA">
        <w:rPr>
          <w:b/>
          <w:bCs/>
          <w:sz w:val="22"/>
          <w:szCs w:val="22"/>
        </w:rPr>
        <w:t>3.</w:t>
      </w:r>
      <w:r w:rsidRPr="005A7FBA">
        <w:rPr>
          <w:b/>
          <w:bCs/>
          <w:sz w:val="22"/>
          <w:szCs w:val="22"/>
        </w:rPr>
        <w:tab/>
        <w:t>LIEKOVÁ FORMA</w:t>
      </w:r>
    </w:p>
    <w:p w14:paraId="1FEDFB0F" w14:textId="77777777" w:rsidR="00EC3546" w:rsidRPr="005A7FBA" w:rsidRDefault="00EC3546" w:rsidP="006E144A">
      <w:pPr>
        <w:rPr>
          <w:sz w:val="22"/>
          <w:szCs w:val="22"/>
        </w:rPr>
      </w:pPr>
    </w:p>
    <w:p w14:paraId="07C5259A" w14:textId="409AFEF4" w:rsidR="00EC3546" w:rsidRPr="005A7FBA" w:rsidRDefault="00EC3546" w:rsidP="006E144A">
      <w:pPr>
        <w:rPr>
          <w:sz w:val="22"/>
          <w:szCs w:val="22"/>
        </w:rPr>
      </w:pPr>
      <w:r w:rsidRPr="005A7FBA">
        <w:rPr>
          <w:sz w:val="22"/>
          <w:szCs w:val="22"/>
        </w:rPr>
        <w:t>Injekčný roztok.</w:t>
      </w:r>
    </w:p>
    <w:p w14:paraId="31402C6F" w14:textId="77777777" w:rsidR="00EC3546" w:rsidRPr="005A7FBA" w:rsidRDefault="00EC3546" w:rsidP="006E144A">
      <w:pPr>
        <w:rPr>
          <w:sz w:val="22"/>
          <w:szCs w:val="22"/>
        </w:rPr>
      </w:pPr>
      <w:r w:rsidRPr="005A7FBA">
        <w:rPr>
          <w:sz w:val="22"/>
          <w:szCs w:val="22"/>
        </w:rPr>
        <w:t>Číry žltý roztok.</w:t>
      </w:r>
    </w:p>
    <w:p w14:paraId="05F56D9A" w14:textId="77777777" w:rsidR="00EC3546" w:rsidRPr="005A7FBA" w:rsidRDefault="00EC3546" w:rsidP="006E144A">
      <w:pPr>
        <w:rPr>
          <w:sz w:val="22"/>
          <w:szCs w:val="22"/>
        </w:rPr>
      </w:pPr>
    </w:p>
    <w:p w14:paraId="337A672A" w14:textId="77777777" w:rsidR="00EC3546" w:rsidRPr="005A7FBA" w:rsidRDefault="00EC3546" w:rsidP="006E144A">
      <w:pPr>
        <w:rPr>
          <w:sz w:val="22"/>
          <w:szCs w:val="22"/>
        </w:rPr>
      </w:pPr>
    </w:p>
    <w:p w14:paraId="79D49544" w14:textId="77777777" w:rsidR="00EC3546" w:rsidRPr="005A7FBA" w:rsidRDefault="00EC3546" w:rsidP="002C769E">
      <w:pPr>
        <w:ind w:left="567" w:hanging="567"/>
        <w:rPr>
          <w:sz w:val="22"/>
          <w:szCs w:val="22"/>
        </w:rPr>
      </w:pPr>
      <w:r w:rsidRPr="005A7FBA">
        <w:rPr>
          <w:b/>
          <w:bCs/>
          <w:sz w:val="22"/>
          <w:szCs w:val="22"/>
        </w:rPr>
        <w:t>4.</w:t>
      </w:r>
      <w:r w:rsidRPr="005A7FBA">
        <w:rPr>
          <w:b/>
          <w:bCs/>
          <w:sz w:val="22"/>
          <w:szCs w:val="22"/>
        </w:rPr>
        <w:tab/>
        <w:t>KLINICKÉ ÚDAJE</w:t>
      </w:r>
    </w:p>
    <w:p w14:paraId="6B6F37D4" w14:textId="77777777" w:rsidR="00EC3546" w:rsidRPr="005A7FBA" w:rsidRDefault="00EC3546" w:rsidP="006E144A">
      <w:pPr>
        <w:rPr>
          <w:sz w:val="22"/>
          <w:szCs w:val="22"/>
        </w:rPr>
      </w:pPr>
    </w:p>
    <w:p w14:paraId="24BDB009" w14:textId="6C375914" w:rsidR="00EC3546" w:rsidRPr="005A7FBA" w:rsidRDefault="00EC3546" w:rsidP="002C769E">
      <w:pPr>
        <w:ind w:left="567" w:hanging="567"/>
        <w:rPr>
          <w:sz w:val="22"/>
          <w:szCs w:val="22"/>
        </w:rPr>
      </w:pPr>
      <w:r w:rsidRPr="005A7FBA">
        <w:rPr>
          <w:b/>
          <w:bCs/>
          <w:sz w:val="22"/>
          <w:szCs w:val="22"/>
        </w:rPr>
        <w:t>4.1</w:t>
      </w:r>
      <w:r w:rsidRPr="005A7FBA">
        <w:rPr>
          <w:b/>
          <w:bCs/>
          <w:sz w:val="22"/>
          <w:szCs w:val="22"/>
        </w:rPr>
        <w:tab/>
        <w:t>Cieľové druhy</w:t>
      </w:r>
    </w:p>
    <w:p w14:paraId="1C171207" w14:textId="77777777" w:rsidR="00EC3546" w:rsidRPr="005A7FBA" w:rsidRDefault="00EC3546" w:rsidP="006E144A">
      <w:pPr>
        <w:rPr>
          <w:sz w:val="22"/>
          <w:szCs w:val="22"/>
        </w:rPr>
      </w:pPr>
    </w:p>
    <w:p w14:paraId="3C1B5855" w14:textId="77777777" w:rsidR="00EC3546" w:rsidRPr="005A7FBA" w:rsidRDefault="00EC3546" w:rsidP="006E144A">
      <w:pPr>
        <w:rPr>
          <w:sz w:val="22"/>
          <w:szCs w:val="22"/>
        </w:rPr>
      </w:pPr>
      <w:r w:rsidRPr="005A7FBA">
        <w:rPr>
          <w:sz w:val="22"/>
          <w:szCs w:val="22"/>
        </w:rPr>
        <w:t>Psy a mačky.</w:t>
      </w:r>
    </w:p>
    <w:p w14:paraId="00187ACB" w14:textId="77777777" w:rsidR="00EC3546" w:rsidRPr="005A7FBA" w:rsidRDefault="00EC3546" w:rsidP="006E144A">
      <w:pPr>
        <w:rPr>
          <w:sz w:val="22"/>
          <w:szCs w:val="22"/>
        </w:rPr>
      </w:pPr>
    </w:p>
    <w:p w14:paraId="462B5CEB" w14:textId="71EA7427" w:rsidR="00EC3546" w:rsidRPr="005A7FBA" w:rsidRDefault="00EC3546" w:rsidP="002C769E">
      <w:pPr>
        <w:ind w:left="567" w:hanging="567"/>
        <w:rPr>
          <w:sz w:val="22"/>
          <w:szCs w:val="22"/>
        </w:rPr>
      </w:pPr>
      <w:r w:rsidRPr="005A7FBA">
        <w:rPr>
          <w:b/>
          <w:bCs/>
          <w:sz w:val="22"/>
          <w:szCs w:val="22"/>
        </w:rPr>
        <w:t>4.2</w:t>
      </w:r>
      <w:r w:rsidRPr="005A7FBA">
        <w:rPr>
          <w:b/>
          <w:bCs/>
          <w:sz w:val="22"/>
          <w:szCs w:val="22"/>
        </w:rPr>
        <w:tab/>
        <w:t>Indikácie na použitie so špecifikovaním cieľových druhov</w:t>
      </w:r>
    </w:p>
    <w:p w14:paraId="08986C6E" w14:textId="77777777" w:rsidR="00EC3546" w:rsidRPr="005A7FBA" w:rsidRDefault="00EC3546" w:rsidP="006E144A">
      <w:pPr>
        <w:tabs>
          <w:tab w:val="left" w:pos="0"/>
          <w:tab w:val="left" w:pos="3969"/>
        </w:tabs>
        <w:rPr>
          <w:sz w:val="22"/>
          <w:szCs w:val="22"/>
        </w:rPr>
      </w:pPr>
    </w:p>
    <w:p w14:paraId="5A847CE5" w14:textId="77777777" w:rsidR="00EC3546" w:rsidRPr="005A7FBA" w:rsidRDefault="00EC3546" w:rsidP="006E144A">
      <w:pPr>
        <w:tabs>
          <w:tab w:val="left" w:pos="0"/>
          <w:tab w:val="left" w:pos="3969"/>
        </w:tabs>
        <w:rPr>
          <w:sz w:val="22"/>
          <w:szCs w:val="22"/>
          <w:u w:val="single"/>
        </w:rPr>
      </w:pPr>
      <w:r w:rsidRPr="005A7FBA">
        <w:rPr>
          <w:sz w:val="22"/>
          <w:szCs w:val="22"/>
          <w:u w:val="single"/>
        </w:rPr>
        <w:t>Psy:</w:t>
      </w:r>
    </w:p>
    <w:p w14:paraId="27B83B3A" w14:textId="77777777" w:rsidR="00EC3546" w:rsidRPr="005A7FBA" w:rsidRDefault="00EC3546" w:rsidP="006E144A">
      <w:pPr>
        <w:tabs>
          <w:tab w:val="left" w:pos="0"/>
          <w:tab w:val="left" w:pos="3969"/>
        </w:tabs>
        <w:rPr>
          <w:sz w:val="22"/>
          <w:szCs w:val="22"/>
        </w:rPr>
      </w:pPr>
      <w:r w:rsidRPr="005A7FBA">
        <w:rPr>
          <w:sz w:val="22"/>
          <w:szCs w:val="22"/>
        </w:rPr>
        <w:t>Zmiernenie zápalu a bolestí ako pri akútnych, tak pri chronických muskuloskeletálnych poruchách. Zmiernenie pooperačných bolestí a zápalu po ortopedických chirurgických zákrokoch a operáciách mäkkých tkanív.</w:t>
      </w:r>
    </w:p>
    <w:p w14:paraId="61C4F856" w14:textId="77777777" w:rsidR="00EC3546" w:rsidRPr="005A7FBA" w:rsidRDefault="00EC3546" w:rsidP="006E144A">
      <w:pPr>
        <w:rPr>
          <w:sz w:val="22"/>
          <w:szCs w:val="22"/>
          <w:u w:val="single"/>
        </w:rPr>
      </w:pPr>
    </w:p>
    <w:p w14:paraId="5C77D408" w14:textId="77777777" w:rsidR="00EC3546" w:rsidRPr="005A7FBA" w:rsidRDefault="00EC3546" w:rsidP="006E144A">
      <w:pPr>
        <w:rPr>
          <w:sz w:val="22"/>
          <w:szCs w:val="22"/>
          <w:u w:val="single"/>
        </w:rPr>
      </w:pPr>
      <w:r w:rsidRPr="005A7FBA">
        <w:rPr>
          <w:sz w:val="22"/>
          <w:szCs w:val="22"/>
          <w:u w:val="single"/>
        </w:rPr>
        <w:t>Mačky:</w:t>
      </w:r>
    </w:p>
    <w:p w14:paraId="7C0E1A1C" w14:textId="77777777" w:rsidR="00EC3546" w:rsidRPr="005A7FBA" w:rsidRDefault="00EC3546" w:rsidP="006E144A">
      <w:pPr>
        <w:rPr>
          <w:b/>
          <w:bCs/>
          <w:sz w:val="22"/>
          <w:szCs w:val="22"/>
        </w:rPr>
      </w:pPr>
      <w:r w:rsidRPr="005A7FBA">
        <w:rPr>
          <w:sz w:val="22"/>
          <w:szCs w:val="22"/>
        </w:rPr>
        <w:t>Zmiernenie pooperačných bolestí po ovario-hysterektómii a po menších operáciách mäkkých tkanív.</w:t>
      </w:r>
    </w:p>
    <w:p w14:paraId="440C90E5" w14:textId="77777777" w:rsidR="00EC3546" w:rsidRPr="005A7FBA" w:rsidRDefault="00EC3546" w:rsidP="006E144A">
      <w:pPr>
        <w:rPr>
          <w:b/>
          <w:bCs/>
          <w:sz w:val="22"/>
          <w:szCs w:val="22"/>
        </w:rPr>
      </w:pPr>
    </w:p>
    <w:p w14:paraId="311F6A3F" w14:textId="77777777" w:rsidR="00EC3546" w:rsidRPr="005A7FBA" w:rsidRDefault="00EC3546" w:rsidP="002C769E">
      <w:pPr>
        <w:ind w:left="567" w:hanging="567"/>
        <w:rPr>
          <w:sz w:val="22"/>
          <w:szCs w:val="22"/>
        </w:rPr>
      </w:pPr>
      <w:r w:rsidRPr="005A7FBA">
        <w:rPr>
          <w:b/>
          <w:bCs/>
          <w:sz w:val="22"/>
          <w:szCs w:val="22"/>
        </w:rPr>
        <w:t>4.3</w:t>
      </w:r>
      <w:r w:rsidRPr="005A7FBA">
        <w:rPr>
          <w:b/>
          <w:bCs/>
          <w:sz w:val="22"/>
          <w:szCs w:val="22"/>
        </w:rPr>
        <w:tab/>
        <w:t>Kontraindikácie</w:t>
      </w:r>
    </w:p>
    <w:p w14:paraId="1D3BD08D" w14:textId="77777777" w:rsidR="00EC3546" w:rsidRPr="005A7FBA" w:rsidRDefault="00EC3546" w:rsidP="006E144A">
      <w:pPr>
        <w:rPr>
          <w:sz w:val="22"/>
          <w:szCs w:val="22"/>
        </w:rPr>
      </w:pPr>
    </w:p>
    <w:p w14:paraId="1ABC66A6" w14:textId="77777777" w:rsidR="00EC3546" w:rsidRPr="005A7FBA" w:rsidRDefault="00EC3546" w:rsidP="006E144A">
      <w:pPr>
        <w:rPr>
          <w:sz w:val="22"/>
          <w:szCs w:val="22"/>
        </w:rPr>
      </w:pPr>
      <w:r w:rsidRPr="005A7FBA">
        <w:rPr>
          <w:sz w:val="22"/>
          <w:szCs w:val="22"/>
        </w:rPr>
        <w:t>Nepoužívať u gravidných a laktujúcich zvierat.</w:t>
      </w:r>
    </w:p>
    <w:p w14:paraId="48BAB556" w14:textId="77777777" w:rsidR="00EC3546" w:rsidRPr="005A7FBA" w:rsidRDefault="00EC3546" w:rsidP="006E144A">
      <w:pPr>
        <w:rPr>
          <w:sz w:val="22"/>
          <w:szCs w:val="22"/>
        </w:rPr>
      </w:pPr>
      <w:r w:rsidRPr="005A7FBA">
        <w:rPr>
          <w:sz w:val="22"/>
          <w:szCs w:val="22"/>
        </w:rPr>
        <w:t xml:space="preserve">Nepoužívať u zvierat trpiacich gastrointestinálnymi poruchami, ako sú napr. podráždenie a krvácanie, s narušenou funkciou pečene, srdca alebo obličiek a hemoragickými poruchami. </w:t>
      </w:r>
    </w:p>
    <w:p w14:paraId="3DCB8593" w14:textId="710FA93E" w:rsidR="00EC3546" w:rsidRPr="005A7FBA" w:rsidRDefault="00EC3546" w:rsidP="006E144A">
      <w:pPr>
        <w:rPr>
          <w:sz w:val="22"/>
          <w:szCs w:val="22"/>
        </w:rPr>
      </w:pPr>
      <w:r w:rsidRPr="005A7FBA">
        <w:rPr>
          <w:sz w:val="22"/>
          <w:szCs w:val="22"/>
        </w:rPr>
        <w:t>Nepoužívať v prípadoch precitlivenosti na účinnú látku alebo na niektorú z pomocných látok.</w:t>
      </w:r>
    </w:p>
    <w:p w14:paraId="43D0305E" w14:textId="77777777" w:rsidR="00EC3546" w:rsidRPr="005A7FBA" w:rsidRDefault="00EC3546" w:rsidP="006E144A">
      <w:pPr>
        <w:rPr>
          <w:sz w:val="22"/>
          <w:szCs w:val="22"/>
        </w:rPr>
      </w:pPr>
      <w:r w:rsidRPr="005A7FBA">
        <w:rPr>
          <w:sz w:val="22"/>
          <w:szCs w:val="22"/>
        </w:rPr>
        <w:t>Nepoužívať u zvierat mladších ako 6 týždňov a u mačiek do telesnej hmotnosti 2 kg.</w:t>
      </w:r>
    </w:p>
    <w:p w14:paraId="24DC696E" w14:textId="77777777" w:rsidR="00EC3546" w:rsidRPr="005A7FBA" w:rsidRDefault="00EC3546" w:rsidP="006E144A">
      <w:pPr>
        <w:tabs>
          <w:tab w:val="left" w:pos="0"/>
          <w:tab w:val="left" w:pos="3969"/>
        </w:tabs>
        <w:rPr>
          <w:sz w:val="22"/>
          <w:szCs w:val="22"/>
        </w:rPr>
      </w:pPr>
    </w:p>
    <w:p w14:paraId="36C56E4A" w14:textId="77777777" w:rsidR="00EC3546" w:rsidRPr="005A7FBA" w:rsidRDefault="00EC3546" w:rsidP="002C769E">
      <w:pPr>
        <w:ind w:left="567" w:hanging="567"/>
        <w:rPr>
          <w:sz w:val="22"/>
          <w:szCs w:val="22"/>
        </w:rPr>
      </w:pPr>
      <w:r w:rsidRPr="005A7FBA">
        <w:rPr>
          <w:b/>
          <w:bCs/>
          <w:sz w:val="22"/>
          <w:szCs w:val="22"/>
        </w:rPr>
        <w:t>4.4</w:t>
      </w:r>
      <w:r w:rsidRPr="005A7FBA">
        <w:rPr>
          <w:b/>
          <w:bCs/>
          <w:sz w:val="22"/>
          <w:szCs w:val="22"/>
        </w:rPr>
        <w:tab/>
        <w:t>Osobitné upozornenia pre každý cieľový druh</w:t>
      </w:r>
    </w:p>
    <w:p w14:paraId="4F24D1BE" w14:textId="77777777" w:rsidR="00EC3546" w:rsidRPr="005A7FBA" w:rsidRDefault="00EC3546" w:rsidP="006E144A">
      <w:pPr>
        <w:rPr>
          <w:sz w:val="22"/>
          <w:szCs w:val="22"/>
        </w:rPr>
      </w:pPr>
    </w:p>
    <w:p w14:paraId="528F3D17" w14:textId="2AD300D3" w:rsidR="00EC3546" w:rsidRPr="005A7FBA" w:rsidRDefault="00EC3546" w:rsidP="006E144A">
      <w:pPr>
        <w:rPr>
          <w:sz w:val="22"/>
          <w:szCs w:val="22"/>
        </w:rPr>
      </w:pPr>
      <w:r w:rsidRPr="005A7FBA">
        <w:rPr>
          <w:sz w:val="22"/>
          <w:szCs w:val="22"/>
        </w:rPr>
        <w:t>Nie sú.</w:t>
      </w:r>
    </w:p>
    <w:p w14:paraId="5C2777BE" w14:textId="77777777" w:rsidR="00EC3546" w:rsidRPr="005A7FBA" w:rsidRDefault="00EC3546" w:rsidP="006E144A">
      <w:pPr>
        <w:rPr>
          <w:b/>
          <w:bCs/>
          <w:sz w:val="22"/>
          <w:szCs w:val="22"/>
        </w:rPr>
      </w:pPr>
    </w:p>
    <w:p w14:paraId="71298C70" w14:textId="77777777" w:rsidR="00EC3546" w:rsidRPr="005A7FBA" w:rsidRDefault="00EC3546" w:rsidP="002C769E">
      <w:pPr>
        <w:keepNext/>
        <w:ind w:left="567" w:hanging="567"/>
        <w:rPr>
          <w:sz w:val="22"/>
          <w:szCs w:val="22"/>
        </w:rPr>
      </w:pPr>
      <w:r w:rsidRPr="005A7FBA">
        <w:rPr>
          <w:b/>
          <w:bCs/>
          <w:sz w:val="22"/>
          <w:szCs w:val="22"/>
        </w:rPr>
        <w:lastRenderedPageBreak/>
        <w:t>4.5</w:t>
      </w:r>
      <w:r w:rsidRPr="005A7FBA">
        <w:rPr>
          <w:b/>
          <w:bCs/>
          <w:sz w:val="22"/>
          <w:szCs w:val="22"/>
        </w:rPr>
        <w:tab/>
        <w:t>Osobitné bezpečnostné opatrenia na používanie</w:t>
      </w:r>
    </w:p>
    <w:p w14:paraId="61FD8B6A" w14:textId="77777777" w:rsidR="00EC3546" w:rsidRPr="005A7FBA" w:rsidRDefault="00EC3546" w:rsidP="006E144A">
      <w:pPr>
        <w:keepNext/>
        <w:rPr>
          <w:sz w:val="22"/>
          <w:szCs w:val="22"/>
        </w:rPr>
      </w:pPr>
    </w:p>
    <w:p w14:paraId="56DA3C8B" w14:textId="77777777" w:rsidR="00EC3546" w:rsidRPr="005A7FBA" w:rsidRDefault="00EC3546" w:rsidP="006E144A">
      <w:pPr>
        <w:keepNext/>
        <w:autoSpaceDE w:val="0"/>
        <w:autoSpaceDN w:val="0"/>
        <w:rPr>
          <w:sz w:val="22"/>
          <w:szCs w:val="22"/>
          <w:u w:val="single"/>
          <w:lang w:eastAsia="fr-FR"/>
        </w:rPr>
      </w:pPr>
      <w:r w:rsidRPr="005A7FBA">
        <w:rPr>
          <w:sz w:val="22"/>
          <w:szCs w:val="22"/>
          <w:u w:val="single"/>
          <w:lang w:eastAsia="fr-FR"/>
        </w:rPr>
        <w:t>Osobitné bezpečnostné opatrenia na používanie u zvierat</w:t>
      </w:r>
    </w:p>
    <w:p w14:paraId="0D5194F0"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renálnej toxicity. Počas anestézie by malo byť monitorovanie a hydratácia súčasťou štandardnej praxe.</w:t>
      </w:r>
    </w:p>
    <w:p w14:paraId="0DCB7902" w14:textId="77777777" w:rsidR="00EC3546" w:rsidRPr="005A7FBA" w:rsidRDefault="00EC3546" w:rsidP="006E144A">
      <w:pPr>
        <w:rPr>
          <w:sz w:val="22"/>
          <w:szCs w:val="22"/>
        </w:rPr>
      </w:pPr>
    </w:p>
    <w:p w14:paraId="51EDEF95" w14:textId="7932C8EB"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ktoré má urobiť osoba podávajúca</w:t>
      </w:r>
      <w:r w:rsidR="004C0FAA" w:rsidRPr="005A7FBA">
        <w:rPr>
          <w:sz w:val="22"/>
          <w:szCs w:val="22"/>
          <w:u w:val="single"/>
          <w:lang w:eastAsia="fr-FR"/>
        </w:rPr>
        <w:t xml:space="preserve"> </w:t>
      </w:r>
      <w:r w:rsidRPr="005A7FBA">
        <w:rPr>
          <w:sz w:val="22"/>
          <w:szCs w:val="22"/>
          <w:u w:val="single"/>
          <w:lang w:eastAsia="fr-FR"/>
        </w:rPr>
        <w:t>liek zvieratám</w:t>
      </w:r>
    </w:p>
    <w:p w14:paraId="300D0743" w14:textId="77777777" w:rsidR="00EC3546" w:rsidRPr="005A7FBA" w:rsidRDefault="00EC3546" w:rsidP="006E144A">
      <w:pPr>
        <w:rPr>
          <w:sz w:val="22"/>
          <w:szCs w:val="22"/>
        </w:rPr>
      </w:pPr>
      <w:r w:rsidRPr="005A7FBA">
        <w:rPr>
          <w:sz w:val="22"/>
          <w:szCs w:val="22"/>
        </w:rPr>
        <w:t>Náhodné samoinjikovanie môže mať za následok vznik silnej bolesti.</w:t>
      </w:r>
    </w:p>
    <w:p w14:paraId="7EDC70E6" w14:textId="2A5E696A" w:rsidR="00EC3546" w:rsidRPr="005A7FBA" w:rsidRDefault="00EC3546" w:rsidP="006E144A">
      <w:pPr>
        <w:rPr>
          <w:sz w:val="22"/>
          <w:szCs w:val="22"/>
        </w:rPr>
      </w:pPr>
      <w:r w:rsidRPr="005A7FBA">
        <w:rPr>
          <w:sz w:val="22"/>
          <w:szCs w:val="22"/>
        </w:rPr>
        <w:t>Ľudia so známou precitlivenosťou na</w:t>
      </w:r>
      <w:r w:rsidR="00A875FE">
        <w:rPr>
          <w:sz w:val="22"/>
          <w:szCs w:val="22"/>
        </w:rPr>
        <w:t xml:space="preserve"> nesteroidné protizápalové lieky</w:t>
      </w:r>
      <w:r w:rsidRPr="005A7FBA">
        <w:rPr>
          <w:sz w:val="22"/>
          <w:szCs w:val="22"/>
        </w:rPr>
        <w:t xml:space="preserve"> </w:t>
      </w:r>
      <w:r w:rsidR="00A875FE">
        <w:rPr>
          <w:sz w:val="22"/>
          <w:szCs w:val="22"/>
        </w:rPr>
        <w:t>(</w:t>
      </w:r>
      <w:r w:rsidRPr="005A7FBA">
        <w:rPr>
          <w:sz w:val="22"/>
          <w:szCs w:val="22"/>
        </w:rPr>
        <w:t>NSAID</w:t>
      </w:r>
      <w:r w:rsidR="00A875FE">
        <w:rPr>
          <w:sz w:val="22"/>
          <w:szCs w:val="22"/>
        </w:rPr>
        <w:t>)</w:t>
      </w:r>
      <w:r w:rsidRPr="005A7FBA">
        <w:rPr>
          <w:sz w:val="22"/>
          <w:szCs w:val="22"/>
        </w:rPr>
        <w:t xml:space="preserve"> </w:t>
      </w:r>
      <w:r w:rsidR="006717B7" w:rsidRPr="005A7FBA">
        <w:rPr>
          <w:sz w:val="22"/>
          <w:szCs w:val="22"/>
        </w:rPr>
        <w:t xml:space="preserve">by </w:t>
      </w:r>
      <w:r w:rsidRPr="005A7FBA">
        <w:rPr>
          <w:sz w:val="22"/>
          <w:szCs w:val="22"/>
        </w:rPr>
        <w:t xml:space="preserve">sa </w:t>
      </w:r>
      <w:r w:rsidR="006717B7" w:rsidRPr="005A7FBA">
        <w:rPr>
          <w:sz w:val="22"/>
          <w:szCs w:val="22"/>
        </w:rPr>
        <w:t>mali</w:t>
      </w:r>
      <w:r w:rsidRPr="005A7FBA">
        <w:rPr>
          <w:sz w:val="22"/>
          <w:szCs w:val="22"/>
        </w:rPr>
        <w:t xml:space="preserve"> vyhnúť kontaktu s veterinárnym liekom.</w:t>
      </w:r>
    </w:p>
    <w:p w14:paraId="69E42668" w14:textId="2779E63A" w:rsidR="00EC3546" w:rsidRDefault="00EC3546" w:rsidP="006E144A">
      <w:pPr>
        <w:rPr>
          <w:sz w:val="22"/>
          <w:szCs w:val="22"/>
        </w:rPr>
      </w:pPr>
      <w:r w:rsidRPr="005A7FBA">
        <w:rPr>
          <w:sz w:val="22"/>
          <w:szCs w:val="22"/>
        </w:rPr>
        <w:t>V prípade náhodného samoinjikovania, vyhľadať ihneď lekársku pomoc a ukázať písomnú informáciu pre používateľov alebo obal lekárovi.</w:t>
      </w:r>
    </w:p>
    <w:p w14:paraId="0A82061C" w14:textId="77ABB52C" w:rsidR="00A875FE" w:rsidRPr="005A7FBA" w:rsidRDefault="00A875FE" w:rsidP="006E144A">
      <w:pPr>
        <w:rPr>
          <w:sz w:val="22"/>
          <w:szCs w:val="22"/>
        </w:rPr>
      </w:pPr>
      <w:r w:rsidRPr="00A875FE">
        <w:rPr>
          <w:sz w:val="22"/>
          <w:szCs w:val="22"/>
        </w:rPr>
        <w:t>Tento liek môže spôsobiť podráždenie očí. Pri zasiahnutí očí ich ihneď dôkladne vypláchnite vodou.</w:t>
      </w:r>
    </w:p>
    <w:p w14:paraId="70A2518C" w14:textId="77777777" w:rsidR="00EC3546" w:rsidRPr="005A7FBA" w:rsidRDefault="00EC3546" w:rsidP="006E144A">
      <w:pPr>
        <w:rPr>
          <w:b/>
          <w:bCs/>
          <w:sz w:val="22"/>
          <w:szCs w:val="22"/>
        </w:rPr>
      </w:pPr>
    </w:p>
    <w:p w14:paraId="1E1F6C09" w14:textId="77777777" w:rsidR="00EC3546" w:rsidRPr="005A7FBA" w:rsidRDefault="00EC3546" w:rsidP="002C769E">
      <w:pPr>
        <w:ind w:left="567" w:hanging="567"/>
        <w:rPr>
          <w:sz w:val="22"/>
          <w:szCs w:val="22"/>
        </w:rPr>
      </w:pPr>
      <w:r w:rsidRPr="005A7FBA">
        <w:rPr>
          <w:b/>
          <w:bCs/>
          <w:sz w:val="22"/>
          <w:szCs w:val="22"/>
        </w:rPr>
        <w:t>4.6</w:t>
      </w:r>
      <w:r w:rsidRPr="005A7FBA">
        <w:rPr>
          <w:b/>
          <w:bCs/>
          <w:sz w:val="22"/>
          <w:szCs w:val="22"/>
        </w:rPr>
        <w:tab/>
        <w:t>Nežiaduce účinky (frekvencia výskytu a závažnosť)</w:t>
      </w:r>
    </w:p>
    <w:p w14:paraId="74E0492A" w14:textId="7F4F7CC2" w:rsidR="00A85483" w:rsidRDefault="00A85483" w:rsidP="006E144A">
      <w:pPr>
        <w:tabs>
          <w:tab w:val="left" w:pos="0"/>
        </w:tabs>
        <w:rPr>
          <w:sz w:val="22"/>
          <w:szCs w:val="22"/>
        </w:rPr>
      </w:pPr>
    </w:p>
    <w:p w14:paraId="74D4FDA3" w14:textId="47272CED" w:rsidR="00EC3546" w:rsidRPr="005A7FBA" w:rsidRDefault="00043BCD" w:rsidP="006E144A">
      <w:pPr>
        <w:tabs>
          <w:tab w:val="left" w:pos="0"/>
        </w:tabs>
        <w:rPr>
          <w:sz w:val="22"/>
          <w:szCs w:val="22"/>
        </w:rPr>
      </w:pPr>
      <w:r>
        <w:rPr>
          <w:sz w:val="22"/>
          <w:szCs w:val="22"/>
        </w:rPr>
        <w:t>Zo skúsenost</w:t>
      </w:r>
      <w:r w:rsidR="006505D3">
        <w:rPr>
          <w:sz w:val="22"/>
          <w:szCs w:val="22"/>
        </w:rPr>
        <w:t>i</w:t>
      </w:r>
      <w:r>
        <w:rPr>
          <w:sz w:val="22"/>
          <w:szCs w:val="22"/>
        </w:rPr>
        <w:t xml:space="preserve"> s bezpečnosťou lieku p</w:t>
      </w:r>
      <w:r w:rsidRPr="002D2BB5">
        <w:rPr>
          <w:sz w:val="22"/>
          <w:szCs w:val="22"/>
        </w:rPr>
        <w:t xml:space="preserve">o uvedení lieku na trh </w:t>
      </w:r>
      <w:r w:rsidR="00A875FE">
        <w:rPr>
          <w:sz w:val="22"/>
          <w:szCs w:val="22"/>
        </w:rPr>
        <w:t xml:space="preserve">boli </w:t>
      </w:r>
      <w:r w:rsidR="00A875FE" w:rsidRPr="00A875FE">
        <w:rPr>
          <w:sz w:val="22"/>
          <w:szCs w:val="22"/>
        </w:rPr>
        <w:t>veľmi</w:t>
      </w:r>
      <w:r w:rsidR="00EC3546" w:rsidRPr="005A7FBA">
        <w:rPr>
          <w:sz w:val="22"/>
          <w:szCs w:val="22"/>
        </w:rPr>
        <w:t xml:space="preserve"> zriedkav</w:t>
      </w:r>
      <w:r w:rsidR="00123AA3">
        <w:rPr>
          <w:sz w:val="22"/>
          <w:szCs w:val="22"/>
        </w:rPr>
        <w:t>o</w:t>
      </w:r>
      <w:r w:rsidR="00EC3546" w:rsidRPr="005A7FBA">
        <w:rPr>
          <w:sz w:val="22"/>
          <w:szCs w:val="22"/>
        </w:rPr>
        <w:t xml:space="preserve"> </w:t>
      </w:r>
      <w:r w:rsidR="00A875FE">
        <w:rPr>
          <w:sz w:val="22"/>
          <w:szCs w:val="22"/>
        </w:rPr>
        <w:t>hlásené</w:t>
      </w:r>
      <w:r w:rsidR="00EC3546" w:rsidRPr="005A7FBA">
        <w:rPr>
          <w:sz w:val="22"/>
          <w:szCs w:val="22"/>
        </w:rPr>
        <w:t xml:space="preserve"> nežiaduce reakcie typické pre NSAID ako sú nechutenstvo, zvracanie, diarea, skrytá krv vo výkaloch, apatia, a poruchy obličiek. </w:t>
      </w:r>
    </w:p>
    <w:p w14:paraId="2A135EA9" w14:textId="77777777" w:rsidR="00EC3546" w:rsidRPr="005A7FBA" w:rsidRDefault="00EC3546" w:rsidP="006E144A">
      <w:pPr>
        <w:tabs>
          <w:tab w:val="left" w:pos="0"/>
        </w:tabs>
        <w:rPr>
          <w:sz w:val="22"/>
          <w:szCs w:val="22"/>
        </w:rPr>
      </w:pPr>
    </w:p>
    <w:p w14:paraId="212F7E7E" w14:textId="5C5918CA" w:rsidR="00A85483" w:rsidRDefault="00043BCD" w:rsidP="00D16FE0">
      <w:pPr>
        <w:tabs>
          <w:tab w:val="left" w:pos="0"/>
        </w:tabs>
        <w:rPr>
          <w:sz w:val="22"/>
          <w:szCs w:val="22"/>
        </w:rPr>
      </w:pPr>
      <w:r>
        <w:rPr>
          <w:sz w:val="22"/>
          <w:szCs w:val="22"/>
        </w:rPr>
        <w:t>Zo skúsenost</w:t>
      </w:r>
      <w:r w:rsidR="000526A0">
        <w:rPr>
          <w:sz w:val="22"/>
          <w:szCs w:val="22"/>
        </w:rPr>
        <w:t xml:space="preserve">i </w:t>
      </w:r>
      <w:r>
        <w:rPr>
          <w:sz w:val="22"/>
          <w:szCs w:val="22"/>
        </w:rPr>
        <w:t>s bezpečnosťou lieku p</w:t>
      </w:r>
      <w:r w:rsidRPr="002D2BB5">
        <w:rPr>
          <w:sz w:val="22"/>
          <w:szCs w:val="22"/>
        </w:rPr>
        <w:t xml:space="preserve">o uvedení lieku na trh </w:t>
      </w:r>
      <w:r w:rsidR="00A875FE" w:rsidRPr="00A875FE">
        <w:rPr>
          <w:sz w:val="22"/>
          <w:szCs w:val="22"/>
        </w:rPr>
        <w:t>bol</w:t>
      </w:r>
      <w:r w:rsidR="00FF6C15">
        <w:rPr>
          <w:sz w:val="22"/>
          <w:szCs w:val="22"/>
        </w:rPr>
        <w:t>i</w:t>
      </w:r>
      <w:r w:rsidR="00A875FE" w:rsidRPr="00A875FE">
        <w:rPr>
          <w:sz w:val="22"/>
          <w:szCs w:val="22"/>
        </w:rPr>
        <w:t xml:space="preserve"> veľmi zriedkav</w:t>
      </w:r>
      <w:r w:rsidR="00123AA3">
        <w:rPr>
          <w:sz w:val="22"/>
          <w:szCs w:val="22"/>
        </w:rPr>
        <w:t xml:space="preserve">o </w:t>
      </w:r>
      <w:r w:rsidR="00A875FE" w:rsidRPr="00A875FE">
        <w:rPr>
          <w:sz w:val="22"/>
          <w:szCs w:val="22"/>
        </w:rPr>
        <w:t>hlásen</w:t>
      </w:r>
      <w:r w:rsidR="00A875FE">
        <w:rPr>
          <w:sz w:val="22"/>
          <w:szCs w:val="22"/>
        </w:rPr>
        <w:t>é</w:t>
      </w:r>
      <w:r w:rsidR="00EC3546" w:rsidRPr="005A7FBA">
        <w:rPr>
          <w:sz w:val="22"/>
          <w:szCs w:val="22"/>
        </w:rPr>
        <w:t xml:space="preserve"> hemoragická hnačka, </w:t>
      </w:r>
      <w:r w:rsidR="00EC3546" w:rsidRPr="005A7FBA">
        <w:rPr>
          <w:rStyle w:val="hps"/>
          <w:sz w:val="22"/>
          <w:szCs w:val="22"/>
        </w:rPr>
        <w:t>hemateméza</w:t>
      </w:r>
      <w:r w:rsidR="00A91711">
        <w:rPr>
          <w:sz w:val="22"/>
          <w:szCs w:val="22"/>
        </w:rPr>
        <w:t>,</w:t>
      </w:r>
      <w:r w:rsidR="00EC3546" w:rsidRPr="005A7FBA">
        <w:rPr>
          <w:sz w:val="22"/>
          <w:szCs w:val="22"/>
        </w:rPr>
        <w:t xml:space="preserve"> gastrointestinálne ulcerácie</w:t>
      </w:r>
      <w:r w:rsidR="00A91711" w:rsidRPr="00A91711">
        <w:t xml:space="preserve"> </w:t>
      </w:r>
      <w:r w:rsidR="00A91711">
        <w:t xml:space="preserve">a </w:t>
      </w:r>
      <w:r w:rsidR="00A91711" w:rsidRPr="00A91711">
        <w:rPr>
          <w:sz w:val="22"/>
          <w:szCs w:val="22"/>
        </w:rPr>
        <w:t>zvýšenie hodnôt pečeňových enzýmov</w:t>
      </w:r>
      <w:r w:rsidR="00A91711">
        <w:rPr>
          <w:sz w:val="22"/>
          <w:szCs w:val="22"/>
        </w:rPr>
        <w:t xml:space="preserve">. </w:t>
      </w:r>
    </w:p>
    <w:p w14:paraId="18E9C5BB" w14:textId="6118DD37" w:rsidR="00EC3546" w:rsidRPr="005A7FBA" w:rsidRDefault="00A91711" w:rsidP="00D16FE0">
      <w:pPr>
        <w:tabs>
          <w:tab w:val="left" w:pos="0"/>
        </w:tabs>
        <w:rPr>
          <w:sz w:val="22"/>
          <w:szCs w:val="22"/>
        </w:rPr>
      </w:pPr>
      <w:r>
        <w:rPr>
          <w:sz w:val="22"/>
          <w:szCs w:val="22"/>
        </w:rPr>
        <w:t>T</w:t>
      </w:r>
      <w:r w:rsidR="00EC3546" w:rsidRPr="005A7FBA">
        <w:rPr>
          <w:sz w:val="22"/>
          <w:szCs w:val="22"/>
        </w:rPr>
        <w:t>ieto vedľajšie účinky sa dostavujú zvyčajne v priebehu prvého týždňa liečby, sú vo väčšine prípadov prechodné, vymiznú po ukončení liečby a len vo veľmi vzácnych prípadoch môžu byť vážnejšie alebo smrteľné.</w:t>
      </w:r>
    </w:p>
    <w:p w14:paraId="5B5363E2" w14:textId="271CA5BB" w:rsidR="00EC3546" w:rsidRPr="005A7FBA" w:rsidRDefault="00EC3546" w:rsidP="006E144A">
      <w:pPr>
        <w:tabs>
          <w:tab w:val="left" w:pos="0"/>
        </w:tabs>
        <w:rPr>
          <w:sz w:val="22"/>
          <w:szCs w:val="22"/>
        </w:rPr>
      </w:pPr>
    </w:p>
    <w:p w14:paraId="292BC3D9" w14:textId="521740C0" w:rsidR="00EC3546" w:rsidRPr="005A7FBA" w:rsidRDefault="00043BCD" w:rsidP="006E144A">
      <w:pPr>
        <w:rPr>
          <w:sz w:val="22"/>
          <w:szCs w:val="22"/>
        </w:rPr>
      </w:pPr>
      <w:r>
        <w:rPr>
          <w:sz w:val="22"/>
          <w:szCs w:val="22"/>
        </w:rPr>
        <w:t>Zo skúsenost</w:t>
      </w:r>
      <w:r w:rsidR="000526A0">
        <w:rPr>
          <w:sz w:val="22"/>
          <w:szCs w:val="22"/>
        </w:rPr>
        <w:t>i</w:t>
      </w:r>
      <w:r>
        <w:rPr>
          <w:sz w:val="22"/>
          <w:szCs w:val="22"/>
        </w:rPr>
        <w:t xml:space="preserve"> s bezpečnosťou lieku p</w:t>
      </w:r>
      <w:r w:rsidRPr="002D2BB5">
        <w:rPr>
          <w:sz w:val="22"/>
          <w:szCs w:val="22"/>
        </w:rPr>
        <w:t xml:space="preserve">o uvedení lieku na trh </w:t>
      </w:r>
      <w:r w:rsidR="00135F0E" w:rsidRPr="005A7FBA">
        <w:rPr>
          <w:sz w:val="22"/>
          <w:szCs w:val="22"/>
        </w:rPr>
        <w:t xml:space="preserve"> </w:t>
      </w:r>
      <w:r>
        <w:rPr>
          <w:sz w:val="22"/>
          <w:szCs w:val="22"/>
        </w:rPr>
        <w:t xml:space="preserve">boli </w:t>
      </w:r>
      <w:r w:rsidR="00135F0E" w:rsidRPr="003B6C6B">
        <w:rPr>
          <w:sz w:val="22"/>
          <w:szCs w:val="22"/>
        </w:rPr>
        <w:t>pozorované</w:t>
      </w:r>
      <w:r w:rsidR="00135F0E">
        <w:rPr>
          <w:sz w:val="22"/>
          <w:szCs w:val="22"/>
        </w:rPr>
        <w:t xml:space="preserve"> </w:t>
      </w:r>
      <w:r w:rsidR="00135F0E" w:rsidRPr="005A7FBA">
        <w:rPr>
          <w:sz w:val="22"/>
          <w:szCs w:val="22"/>
        </w:rPr>
        <w:t>anafylaktoidn</w:t>
      </w:r>
      <w:r w:rsidR="00135F0E">
        <w:rPr>
          <w:sz w:val="22"/>
          <w:szCs w:val="22"/>
        </w:rPr>
        <w:t>é</w:t>
      </w:r>
      <w:r w:rsidR="00135F0E" w:rsidRPr="005A7FBA">
        <w:rPr>
          <w:sz w:val="22"/>
          <w:szCs w:val="22"/>
        </w:rPr>
        <w:t xml:space="preserve"> reakci</w:t>
      </w:r>
      <w:r w:rsidR="00135F0E">
        <w:rPr>
          <w:sz w:val="22"/>
          <w:szCs w:val="22"/>
        </w:rPr>
        <w:t>e</w:t>
      </w:r>
      <w:r w:rsidR="00135F0E" w:rsidRPr="005A7FBA">
        <w:rPr>
          <w:sz w:val="22"/>
          <w:szCs w:val="22"/>
        </w:rPr>
        <w:t>, ktor</w:t>
      </w:r>
      <w:r w:rsidR="00135F0E">
        <w:rPr>
          <w:sz w:val="22"/>
          <w:szCs w:val="22"/>
        </w:rPr>
        <w:t>é</w:t>
      </w:r>
      <w:r w:rsidR="00135F0E" w:rsidRPr="005A7FBA">
        <w:rPr>
          <w:sz w:val="22"/>
          <w:szCs w:val="22"/>
        </w:rPr>
        <w:t xml:space="preserve"> treba </w:t>
      </w:r>
      <w:r w:rsidR="00135F0E" w:rsidRPr="002D2BB5">
        <w:rPr>
          <w:sz w:val="22"/>
          <w:szCs w:val="22"/>
        </w:rPr>
        <w:t>liečiť symptomaticky.</w:t>
      </w:r>
    </w:p>
    <w:p w14:paraId="0F052125" w14:textId="77777777" w:rsidR="00EC3546" w:rsidRPr="005A7FBA" w:rsidRDefault="00EC3546" w:rsidP="006E144A">
      <w:pPr>
        <w:rPr>
          <w:sz w:val="22"/>
          <w:szCs w:val="22"/>
        </w:rPr>
      </w:pPr>
    </w:p>
    <w:p w14:paraId="52D53C97" w14:textId="77777777" w:rsidR="00EC3546" w:rsidRPr="005A7FBA" w:rsidRDefault="00EC3546" w:rsidP="006E144A">
      <w:pPr>
        <w:rPr>
          <w:spacing w:val="-2"/>
          <w:sz w:val="22"/>
          <w:szCs w:val="22"/>
        </w:rPr>
      </w:pPr>
      <w:r w:rsidRPr="005A7FBA">
        <w:rPr>
          <w:sz w:val="22"/>
          <w:szCs w:val="22"/>
        </w:rPr>
        <w:t>Ak sa objavia vedľajšie, nežiaduce účinky, je potrebné liečbu prerušiť</w:t>
      </w:r>
      <w:r w:rsidRPr="005A7FBA">
        <w:rPr>
          <w:spacing w:val="-2"/>
          <w:sz w:val="22"/>
          <w:szCs w:val="22"/>
        </w:rPr>
        <w:t xml:space="preserve"> a vy</w:t>
      </w:r>
      <w:r w:rsidRPr="005A7FBA">
        <w:rPr>
          <w:sz w:val="22"/>
          <w:szCs w:val="22"/>
        </w:rPr>
        <w:t>h</w:t>
      </w:r>
      <w:r w:rsidRPr="005A7FBA">
        <w:rPr>
          <w:spacing w:val="-2"/>
          <w:sz w:val="22"/>
          <w:szCs w:val="22"/>
        </w:rPr>
        <w:t>ľad</w:t>
      </w:r>
      <w:r w:rsidRPr="005A7FBA">
        <w:rPr>
          <w:sz w:val="22"/>
          <w:szCs w:val="22"/>
        </w:rPr>
        <w:t>a</w:t>
      </w:r>
      <w:r w:rsidRPr="005A7FBA">
        <w:rPr>
          <w:spacing w:val="-2"/>
          <w:sz w:val="22"/>
          <w:szCs w:val="22"/>
        </w:rPr>
        <w:t>ť pomoc veterinárneho lekára.</w:t>
      </w:r>
    </w:p>
    <w:p w14:paraId="598256E1" w14:textId="77777777" w:rsidR="00EC3546" w:rsidRPr="005A7FBA" w:rsidRDefault="00EC3546" w:rsidP="006E144A">
      <w:pPr>
        <w:rPr>
          <w:sz w:val="22"/>
          <w:szCs w:val="22"/>
        </w:rPr>
      </w:pPr>
    </w:p>
    <w:p w14:paraId="784BD066"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0F86D105" w14:textId="2BDED9BD" w:rsidR="00EC3546" w:rsidRPr="005A7FBA" w:rsidRDefault="00EC3546" w:rsidP="006E144A">
      <w:pPr>
        <w:rPr>
          <w:sz w:val="22"/>
          <w:szCs w:val="22"/>
        </w:rPr>
      </w:pPr>
      <w:r w:rsidRPr="005A7FBA">
        <w:rPr>
          <w:sz w:val="22"/>
          <w:szCs w:val="22"/>
        </w:rPr>
        <w:t>- veľmi časté (nežiaduce účinky sa prejavili u viac ako 1 z 10 liečených zvierat)</w:t>
      </w:r>
    </w:p>
    <w:p w14:paraId="420D58F3" w14:textId="1F53FB0F" w:rsidR="00EC3546" w:rsidRPr="005A7FBA" w:rsidRDefault="00EC3546" w:rsidP="006E144A">
      <w:pPr>
        <w:rPr>
          <w:sz w:val="22"/>
          <w:szCs w:val="22"/>
        </w:rPr>
      </w:pPr>
      <w:r w:rsidRPr="005A7FBA">
        <w:rPr>
          <w:sz w:val="22"/>
          <w:szCs w:val="22"/>
        </w:rPr>
        <w:t>- časté (u viac ako 1 ale menej ako 10 zo 10</w:t>
      </w:r>
      <w:r w:rsidR="009D6C7A" w:rsidRPr="005A7FBA">
        <w:rPr>
          <w:sz w:val="22"/>
          <w:szCs w:val="22"/>
        </w:rPr>
        <w:t>0 liečených zvierat</w:t>
      </w:r>
      <w:r w:rsidRPr="005A7FBA">
        <w:rPr>
          <w:sz w:val="22"/>
          <w:szCs w:val="22"/>
        </w:rPr>
        <w:t>)</w:t>
      </w:r>
    </w:p>
    <w:p w14:paraId="151A3B98" w14:textId="73D3284B" w:rsidR="00EC3546" w:rsidRPr="005A7FBA" w:rsidRDefault="00EC3546" w:rsidP="006E144A">
      <w:pPr>
        <w:rPr>
          <w:sz w:val="22"/>
          <w:szCs w:val="22"/>
        </w:rPr>
      </w:pPr>
      <w:r w:rsidRPr="005A7FBA">
        <w:rPr>
          <w:sz w:val="22"/>
          <w:szCs w:val="22"/>
        </w:rPr>
        <w:t>- menej časté ( u viac ako 1 ale menej ako 10 z 1 00</w:t>
      </w:r>
      <w:r w:rsidR="009D6C7A" w:rsidRPr="005A7FBA">
        <w:rPr>
          <w:sz w:val="22"/>
          <w:szCs w:val="22"/>
        </w:rPr>
        <w:t>0 liečených zvierat</w:t>
      </w:r>
      <w:r w:rsidRPr="005A7FBA">
        <w:rPr>
          <w:sz w:val="22"/>
          <w:szCs w:val="22"/>
        </w:rPr>
        <w:t>)</w:t>
      </w:r>
    </w:p>
    <w:p w14:paraId="2A6CFD7A" w14:textId="06BDA7C8" w:rsidR="00EC3546" w:rsidRPr="005A7FBA" w:rsidRDefault="00EC3546" w:rsidP="006E144A">
      <w:pPr>
        <w:rPr>
          <w:sz w:val="22"/>
          <w:szCs w:val="22"/>
        </w:rPr>
      </w:pPr>
      <w:r w:rsidRPr="005A7FBA">
        <w:rPr>
          <w:sz w:val="22"/>
          <w:szCs w:val="22"/>
        </w:rPr>
        <w:t>- zriedkavé (u viac ako 1 ale menej ako 10 z 10 00</w:t>
      </w:r>
      <w:r w:rsidR="009D6C7A" w:rsidRPr="005A7FBA">
        <w:rPr>
          <w:sz w:val="22"/>
          <w:szCs w:val="22"/>
        </w:rPr>
        <w:t>0 liečených zvierat</w:t>
      </w:r>
      <w:r w:rsidRPr="005A7FBA">
        <w:rPr>
          <w:sz w:val="22"/>
          <w:szCs w:val="22"/>
        </w:rPr>
        <w:t>)</w:t>
      </w:r>
    </w:p>
    <w:p w14:paraId="32450132" w14:textId="34DA51BD" w:rsidR="00EC3546" w:rsidRPr="005A7FBA" w:rsidRDefault="00EC3546" w:rsidP="006E144A">
      <w:pPr>
        <w:rPr>
          <w:sz w:val="22"/>
          <w:szCs w:val="22"/>
        </w:rPr>
      </w:pPr>
      <w:r w:rsidRPr="005A7FBA">
        <w:rPr>
          <w:sz w:val="22"/>
          <w:szCs w:val="22"/>
        </w:rPr>
        <w:t>- veľmi zriedkavé (u menej ako 1 z 10 00</w:t>
      </w:r>
      <w:r w:rsidR="009D6C7A" w:rsidRPr="005A7FBA">
        <w:rPr>
          <w:sz w:val="22"/>
          <w:szCs w:val="22"/>
        </w:rPr>
        <w:t>0 liečených zvierat</w:t>
      </w:r>
      <w:r w:rsidRPr="005A7FBA">
        <w:rPr>
          <w:sz w:val="22"/>
          <w:szCs w:val="22"/>
        </w:rPr>
        <w:t>, vrátane ojedinelých hlásení).</w:t>
      </w:r>
    </w:p>
    <w:p w14:paraId="1C4BA6C5" w14:textId="77777777" w:rsidR="00EC3546" w:rsidRPr="005A7FBA" w:rsidRDefault="00EC3546" w:rsidP="006E144A">
      <w:pPr>
        <w:rPr>
          <w:sz w:val="22"/>
          <w:szCs w:val="22"/>
        </w:rPr>
      </w:pPr>
    </w:p>
    <w:p w14:paraId="1D49919C" w14:textId="77777777" w:rsidR="00EC3546" w:rsidRPr="005A7FBA" w:rsidRDefault="00EC3546" w:rsidP="002C769E">
      <w:pPr>
        <w:ind w:left="567" w:hanging="567"/>
        <w:rPr>
          <w:b/>
          <w:bCs/>
          <w:sz w:val="22"/>
          <w:szCs w:val="22"/>
        </w:rPr>
      </w:pPr>
      <w:r w:rsidRPr="005A7FBA">
        <w:rPr>
          <w:b/>
          <w:bCs/>
          <w:sz w:val="22"/>
          <w:szCs w:val="22"/>
        </w:rPr>
        <w:t>4.7</w:t>
      </w:r>
      <w:r w:rsidRPr="005A7FBA">
        <w:rPr>
          <w:b/>
          <w:bCs/>
          <w:sz w:val="22"/>
          <w:szCs w:val="22"/>
        </w:rPr>
        <w:tab/>
        <w:t>Použitie počas gravidity, laktácie, alebo znášky</w:t>
      </w:r>
    </w:p>
    <w:p w14:paraId="2A63D06F" w14:textId="77777777" w:rsidR="00EC3546" w:rsidRPr="005A7FBA" w:rsidRDefault="00EC3546" w:rsidP="006E144A">
      <w:pPr>
        <w:rPr>
          <w:sz w:val="22"/>
          <w:szCs w:val="22"/>
        </w:rPr>
      </w:pPr>
    </w:p>
    <w:p w14:paraId="52400618" w14:textId="367E8E56" w:rsidR="00EC3546" w:rsidRPr="005A7FBA" w:rsidRDefault="00EC3546" w:rsidP="006E144A">
      <w:pPr>
        <w:rPr>
          <w:sz w:val="22"/>
          <w:szCs w:val="22"/>
        </w:rPr>
      </w:pPr>
      <w:r w:rsidRPr="005A7FBA">
        <w:rPr>
          <w:sz w:val="22"/>
          <w:szCs w:val="22"/>
        </w:rPr>
        <w:t>Bezpečnosť veterinárneho lieku nebola potvrdená počas gravidity a laktácie (pozri časť 4.3).</w:t>
      </w:r>
    </w:p>
    <w:p w14:paraId="7D36A367" w14:textId="77777777" w:rsidR="00EC3546" w:rsidRPr="005A7FBA" w:rsidRDefault="00EC3546" w:rsidP="006E144A">
      <w:pPr>
        <w:rPr>
          <w:sz w:val="22"/>
          <w:szCs w:val="22"/>
        </w:rPr>
      </w:pPr>
    </w:p>
    <w:p w14:paraId="34279AB5" w14:textId="77777777" w:rsidR="00EC3546" w:rsidRPr="005A7FBA" w:rsidRDefault="00EC3546" w:rsidP="002C769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6E66E7FE" w14:textId="77777777" w:rsidR="00EC3546" w:rsidRPr="005A7FBA" w:rsidRDefault="00EC3546" w:rsidP="006E144A">
      <w:pPr>
        <w:rPr>
          <w:sz w:val="22"/>
          <w:szCs w:val="22"/>
        </w:rPr>
      </w:pPr>
    </w:p>
    <w:p w14:paraId="7CDEFE18" w14:textId="77777777" w:rsidR="00EC3546" w:rsidRPr="005A7FBA" w:rsidRDefault="00EC3546" w:rsidP="006E144A">
      <w:pPr>
        <w:tabs>
          <w:tab w:val="left" w:pos="0"/>
          <w:tab w:val="left" w:pos="3969"/>
        </w:tabs>
        <w:rPr>
          <w:sz w:val="22"/>
          <w:szCs w:val="22"/>
        </w:rPr>
      </w:pPr>
      <w:r w:rsidRPr="005A7FBA">
        <w:rPr>
          <w:sz w:val="22"/>
          <w:szCs w:val="22"/>
        </w:rPr>
        <w:t>Iné NSAID, diuretiká, antikoagulanciá, aminoglykozidové antibiotiká a látky s vysokou schopnosťou väzby na proteíny môžu súťažiť o naviazanie a to môže viesť k toxickým účinkom. Liek Metacam sa nesmie aplikovať súčasne s liekmi NSAID alebo s glukokortikoidmi. Je potrebné sa vyhýbať súčasnej aplikácii potenciálne nefrotoxických liekov. U zvierat s rizikom pri anestézii (napr. u starších zvierat) je potrebné v priebehu anestézie počítať s intravenóznou alebo subkutánnou aplikáciou tekutín. Pri súčasnej anestézii a aplikácii NSAID liekov nie je možné vylúčiť riziko alterácie funkcie obličiek.</w:t>
      </w:r>
    </w:p>
    <w:p w14:paraId="11C6E49E" w14:textId="77777777" w:rsidR="00EC3546" w:rsidRPr="005A7FBA" w:rsidRDefault="00EC3546" w:rsidP="006E144A">
      <w:pPr>
        <w:tabs>
          <w:tab w:val="left" w:pos="709"/>
          <w:tab w:val="left" w:pos="3969"/>
        </w:tabs>
        <w:rPr>
          <w:sz w:val="22"/>
          <w:szCs w:val="22"/>
        </w:rPr>
      </w:pPr>
    </w:p>
    <w:p w14:paraId="163D4BA8" w14:textId="7BBE2813" w:rsidR="00EC3546" w:rsidRPr="005A7FBA" w:rsidRDefault="00EC3546" w:rsidP="006E144A">
      <w:pPr>
        <w:tabs>
          <w:tab w:val="left" w:pos="0"/>
          <w:tab w:val="left" w:pos="3969"/>
        </w:tabs>
        <w:rPr>
          <w:sz w:val="22"/>
          <w:szCs w:val="22"/>
        </w:rPr>
      </w:pPr>
      <w:r w:rsidRPr="005A7FBA">
        <w:rPr>
          <w:sz w:val="22"/>
          <w:szCs w:val="22"/>
        </w:rPr>
        <w:t>Predchádzajúca liečba protizápalovými látkami môže navodiť ďalšie alebo zosilnené nežiaduce účinky, preto je potrebné pred začiatkom liečby začleniť obdobie najmenej 24 hodín bez liečby. Obdobie bez liečby však musí zohľadniť farmakologické vlastnosti predchádzajúceho lieku.</w:t>
      </w:r>
    </w:p>
    <w:p w14:paraId="488C1FBB" w14:textId="77777777" w:rsidR="00EC3546" w:rsidRPr="005A7FBA" w:rsidRDefault="00EC3546" w:rsidP="006E144A">
      <w:pPr>
        <w:rPr>
          <w:sz w:val="22"/>
          <w:szCs w:val="22"/>
        </w:rPr>
      </w:pPr>
    </w:p>
    <w:p w14:paraId="42AA2F83" w14:textId="77777777" w:rsidR="00EC3546" w:rsidRPr="005A7FBA" w:rsidRDefault="00EC3546" w:rsidP="002C769E">
      <w:pPr>
        <w:keepNext/>
        <w:ind w:left="567" w:hanging="567"/>
        <w:rPr>
          <w:b/>
          <w:bCs/>
          <w:sz w:val="22"/>
          <w:szCs w:val="22"/>
        </w:rPr>
      </w:pPr>
      <w:r w:rsidRPr="005A7FBA">
        <w:rPr>
          <w:b/>
          <w:bCs/>
          <w:sz w:val="22"/>
          <w:szCs w:val="22"/>
        </w:rPr>
        <w:t>4.9</w:t>
      </w:r>
      <w:r w:rsidRPr="005A7FBA">
        <w:rPr>
          <w:b/>
          <w:bCs/>
          <w:sz w:val="22"/>
          <w:szCs w:val="22"/>
        </w:rPr>
        <w:tab/>
        <w:t>Dávkovanie a spôsob podania lieku </w:t>
      </w:r>
    </w:p>
    <w:p w14:paraId="15ED819E" w14:textId="77777777" w:rsidR="00EC3546" w:rsidRPr="005A7FBA" w:rsidRDefault="00EC3546" w:rsidP="006E144A">
      <w:pPr>
        <w:keepNext/>
        <w:rPr>
          <w:sz w:val="22"/>
          <w:szCs w:val="22"/>
          <w:u w:val="single"/>
        </w:rPr>
      </w:pPr>
    </w:p>
    <w:p w14:paraId="539259BF" w14:textId="77777777" w:rsidR="00EC3546" w:rsidRPr="005A7FBA" w:rsidRDefault="00EC3546" w:rsidP="006E144A">
      <w:pPr>
        <w:keepNext/>
        <w:rPr>
          <w:b/>
          <w:bCs/>
          <w:sz w:val="22"/>
          <w:szCs w:val="22"/>
        </w:rPr>
      </w:pPr>
      <w:r w:rsidRPr="005A7FBA">
        <w:rPr>
          <w:b/>
          <w:bCs/>
          <w:sz w:val="22"/>
          <w:szCs w:val="22"/>
        </w:rPr>
        <w:t>Psy:</w:t>
      </w:r>
    </w:p>
    <w:p w14:paraId="3089DBF0"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Muskuloskeletálne poruchy:</w:t>
      </w:r>
    </w:p>
    <w:p w14:paraId="33C76114" w14:textId="77777777" w:rsidR="00EC3546" w:rsidRPr="005A7FBA" w:rsidRDefault="00EC3546" w:rsidP="006E144A">
      <w:pPr>
        <w:tabs>
          <w:tab w:val="left" w:pos="709"/>
        </w:tabs>
        <w:rPr>
          <w:sz w:val="22"/>
          <w:szCs w:val="22"/>
        </w:rPr>
      </w:pPr>
      <w:r w:rsidRPr="005A7FBA">
        <w:rPr>
          <w:sz w:val="22"/>
          <w:szCs w:val="22"/>
        </w:rPr>
        <w:t>jednorazová subkutánna injekcia v dávke 0,2 mg meloxikamu/kg ž.hm. (t. j. 0,4 ml/10 kg ž.hm.).</w:t>
      </w:r>
    </w:p>
    <w:p w14:paraId="02E3FC69" w14:textId="77777777" w:rsidR="00EC3546" w:rsidRPr="005A7FBA" w:rsidRDefault="00EC3546" w:rsidP="006E144A">
      <w:pPr>
        <w:tabs>
          <w:tab w:val="left" w:pos="709"/>
        </w:tabs>
        <w:rPr>
          <w:sz w:val="22"/>
          <w:szCs w:val="22"/>
        </w:rPr>
      </w:pPr>
      <w:r w:rsidRPr="005A7FBA">
        <w:rPr>
          <w:sz w:val="22"/>
          <w:szCs w:val="22"/>
        </w:rPr>
        <w:t>Pri pokračovaní liečby je možné použiť perorálnu suspenziu Metacam 1,5 mg /ml pre psy alebo Metacam 1 mg alebo 2,5 mg žuvacie tablety pre psy v dávke 0,1 mg meloxikamu/kg ž.hm. 24 hodín po predchádzajúcej aplikácii injekcie.</w:t>
      </w:r>
    </w:p>
    <w:p w14:paraId="7F56E7D6" w14:textId="77777777" w:rsidR="00EC3546" w:rsidRPr="005A7FBA" w:rsidRDefault="00EC3546" w:rsidP="006E144A">
      <w:pPr>
        <w:tabs>
          <w:tab w:val="left" w:pos="709"/>
        </w:tabs>
        <w:rPr>
          <w:sz w:val="22"/>
          <w:szCs w:val="22"/>
        </w:rPr>
      </w:pPr>
    </w:p>
    <w:p w14:paraId="4408F694" w14:textId="77777777" w:rsidR="00EC3546" w:rsidRPr="005A7FBA" w:rsidRDefault="00EC3546" w:rsidP="006E144A">
      <w:pPr>
        <w:keepNext/>
        <w:autoSpaceDE w:val="0"/>
        <w:autoSpaceDN w:val="0"/>
        <w:rPr>
          <w:sz w:val="22"/>
          <w:szCs w:val="22"/>
          <w:u w:val="single"/>
          <w:lang w:eastAsia="fr-FR"/>
        </w:rPr>
      </w:pPr>
      <w:r w:rsidRPr="005A7FBA">
        <w:rPr>
          <w:sz w:val="22"/>
          <w:szCs w:val="22"/>
          <w:u w:val="single"/>
          <w:lang w:eastAsia="fr-FR"/>
        </w:rPr>
        <w:t>Zmiernenie pooperačnej bolesti (počas 24 hodín):</w:t>
      </w:r>
    </w:p>
    <w:p w14:paraId="26E863A9" w14:textId="77777777" w:rsidR="00EC3546" w:rsidRPr="005A7FBA" w:rsidRDefault="00EC3546" w:rsidP="006E144A">
      <w:pPr>
        <w:keepNext/>
        <w:tabs>
          <w:tab w:val="left" w:pos="709"/>
        </w:tabs>
        <w:rPr>
          <w:sz w:val="22"/>
          <w:szCs w:val="22"/>
        </w:rPr>
      </w:pPr>
      <w:r w:rsidRPr="005A7FBA">
        <w:rPr>
          <w:sz w:val="22"/>
          <w:szCs w:val="22"/>
        </w:rPr>
        <w:t>jednorazová intravenózna alebo subkutánna injekcia v dávke 0,2 mg meloxikamu/kg ž.hm. (t. j. 0,4 ml/10 kg ž.hm.) pred operáciou, napr. v čase navodenia anestézie.</w:t>
      </w:r>
    </w:p>
    <w:p w14:paraId="3C440058" w14:textId="77777777" w:rsidR="00EC3546" w:rsidRPr="005A7FBA" w:rsidRDefault="00EC3546" w:rsidP="006E144A">
      <w:pPr>
        <w:tabs>
          <w:tab w:val="left" w:pos="709"/>
        </w:tabs>
        <w:rPr>
          <w:b/>
          <w:bCs/>
          <w:sz w:val="22"/>
          <w:szCs w:val="22"/>
          <w:u w:val="single"/>
        </w:rPr>
      </w:pPr>
    </w:p>
    <w:p w14:paraId="17CE016B" w14:textId="77777777" w:rsidR="00EC3546" w:rsidRPr="005A7FBA" w:rsidRDefault="00EC3546" w:rsidP="006E144A">
      <w:pPr>
        <w:rPr>
          <w:b/>
          <w:bCs/>
          <w:i/>
          <w:iCs/>
          <w:sz w:val="22"/>
          <w:szCs w:val="22"/>
        </w:rPr>
      </w:pPr>
      <w:r w:rsidRPr="005A7FBA">
        <w:rPr>
          <w:b/>
          <w:bCs/>
          <w:sz w:val="22"/>
          <w:szCs w:val="22"/>
        </w:rPr>
        <w:t>Mačky</w:t>
      </w:r>
      <w:r w:rsidRPr="005A7FBA">
        <w:rPr>
          <w:b/>
          <w:bCs/>
          <w:i/>
          <w:iCs/>
          <w:sz w:val="22"/>
          <w:szCs w:val="22"/>
        </w:rPr>
        <w:t>:</w:t>
      </w:r>
    </w:p>
    <w:p w14:paraId="55192A5B"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Zmiernenie pooperačnej bolesti:</w:t>
      </w:r>
    </w:p>
    <w:p w14:paraId="417ABFA6" w14:textId="77777777" w:rsidR="00EC3546" w:rsidRPr="005A7FBA" w:rsidRDefault="00EC3546" w:rsidP="006E144A">
      <w:pPr>
        <w:rPr>
          <w:sz w:val="22"/>
          <w:szCs w:val="22"/>
        </w:rPr>
      </w:pPr>
      <w:r w:rsidRPr="005A7FBA">
        <w:rPr>
          <w:sz w:val="22"/>
          <w:szCs w:val="22"/>
          <w:lang w:eastAsia="fr-FR"/>
        </w:rPr>
        <w:t>jednorazová subkutánna injekcia v dávke 0,3 mg meloxikamu/kg ž.hm. (tj. 0,06 ml/ kg ž.hm.) pred</w:t>
      </w:r>
      <w:r w:rsidRPr="005A7FBA">
        <w:rPr>
          <w:sz w:val="22"/>
          <w:szCs w:val="22"/>
        </w:rPr>
        <w:t xml:space="preserve"> operáciou, napr. v čase navodenia anestézie.</w:t>
      </w:r>
    </w:p>
    <w:p w14:paraId="1D170DF0" w14:textId="77777777" w:rsidR="00EC3546" w:rsidRPr="005A7FBA" w:rsidRDefault="00EC3546" w:rsidP="006E144A">
      <w:pPr>
        <w:rPr>
          <w:sz w:val="22"/>
          <w:szCs w:val="22"/>
        </w:rPr>
      </w:pPr>
    </w:p>
    <w:p w14:paraId="187E605E" w14:textId="77777777" w:rsidR="00EC3546" w:rsidRPr="005A7FBA" w:rsidRDefault="00EC3546" w:rsidP="006E144A">
      <w:pPr>
        <w:rPr>
          <w:sz w:val="22"/>
          <w:szCs w:val="22"/>
        </w:rPr>
      </w:pPr>
      <w:r w:rsidRPr="005A7FBA">
        <w:rPr>
          <w:sz w:val="22"/>
          <w:szCs w:val="22"/>
        </w:rPr>
        <w:t>Osobitnú pozornosť je potrebné venovať presnému dávkovaniu.</w:t>
      </w:r>
    </w:p>
    <w:p w14:paraId="4343C81F" w14:textId="77777777" w:rsidR="00EC3546" w:rsidRPr="005A7FBA" w:rsidRDefault="00EC3546" w:rsidP="006E144A">
      <w:pPr>
        <w:rPr>
          <w:sz w:val="22"/>
          <w:szCs w:val="22"/>
        </w:rPr>
      </w:pPr>
    </w:p>
    <w:p w14:paraId="1A611C2A" w14:textId="77777777" w:rsidR="00EC3546" w:rsidRPr="005A7FBA" w:rsidRDefault="00EC3546" w:rsidP="006E144A">
      <w:pPr>
        <w:rPr>
          <w:sz w:val="22"/>
          <w:szCs w:val="22"/>
        </w:rPr>
      </w:pPr>
      <w:r w:rsidRPr="005A7FBA">
        <w:rPr>
          <w:sz w:val="22"/>
          <w:szCs w:val="22"/>
        </w:rPr>
        <w:t>V priebehu použitia je potrebné zamedziť kontaminácii.</w:t>
      </w:r>
    </w:p>
    <w:p w14:paraId="1A823500" w14:textId="77777777" w:rsidR="00EC3546" w:rsidRPr="005A7FBA" w:rsidRDefault="00EC3546" w:rsidP="006E144A">
      <w:pPr>
        <w:rPr>
          <w:sz w:val="22"/>
          <w:szCs w:val="22"/>
        </w:rPr>
      </w:pPr>
    </w:p>
    <w:p w14:paraId="10380E41" w14:textId="77777777" w:rsidR="00EC3546" w:rsidRPr="005A7FBA" w:rsidRDefault="00EC3546" w:rsidP="002C769E">
      <w:pPr>
        <w:ind w:left="567" w:hanging="567"/>
        <w:rPr>
          <w:sz w:val="22"/>
          <w:szCs w:val="22"/>
        </w:rPr>
      </w:pPr>
      <w:r w:rsidRPr="005A7FBA">
        <w:rPr>
          <w:b/>
          <w:bCs/>
          <w:sz w:val="22"/>
          <w:szCs w:val="22"/>
        </w:rPr>
        <w:t>4.10</w:t>
      </w:r>
      <w:r w:rsidRPr="005A7FBA">
        <w:rPr>
          <w:b/>
          <w:bCs/>
          <w:sz w:val="22"/>
          <w:szCs w:val="22"/>
        </w:rPr>
        <w:tab/>
        <w:t>Predávkovanie (príznaky, núdzové postupy, antidotá), ak sú potrebné</w:t>
      </w:r>
    </w:p>
    <w:p w14:paraId="51879181" w14:textId="77777777" w:rsidR="00EC3546" w:rsidRPr="005A7FBA" w:rsidRDefault="00EC3546" w:rsidP="006E144A">
      <w:pPr>
        <w:rPr>
          <w:b/>
          <w:bCs/>
          <w:sz w:val="22"/>
          <w:szCs w:val="22"/>
        </w:rPr>
      </w:pPr>
    </w:p>
    <w:p w14:paraId="58E5DD0D" w14:textId="77777777" w:rsidR="00EC3546" w:rsidRPr="005A7FBA" w:rsidRDefault="00EC3546" w:rsidP="006E144A">
      <w:pPr>
        <w:rPr>
          <w:sz w:val="22"/>
          <w:szCs w:val="22"/>
        </w:rPr>
      </w:pPr>
      <w:r w:rsidRPr="005A7FBA">
        <w:rPr>
          <w:sz w:val="22"/>
          <w:szCs w:val="22"/>
        </w:rPr>
        <w:t>V prípade predávkovania je potrebné začať so symptomatickou liečbou.</w:t>
      </w:r>
    </w:p>
    <w:p w14:paraId="055E17BD" w14:textId="77777777" w:rsidR="00EC3546" w:rsidRPr="005A7FBA" w:rsidRDefault="00EC3546" w:rsidP="006E144A">
      <w:pPr>
        <w:rPr>
          <w:b/>
          <w:bCs/>
          <w:sz w:val="22"/>
          <w:szCs w:val="22"/>
        </w:rPr>
      </w:pPr>
    </w:p>
    <w:p w14:paraId="05C1633D" w14:textId="77777777" w:rsidR="00EC3546" w:rsidRPr="005A7FBA" w:rsidRDefault="00EC3546" w:rsidP="002C769E">
      <w:pPr>
        <w:ind w:left="567" w:hanging="567"/>
        <w:rPr>
          <w:b/>
          <w:bCs/>
          <w:sz w:val="22"/>
          <w:szCs w:val="22"/>
        </w:rPr>
      </w:pPr>
      <w:r w:rsidRPr="005A7FBA">
        <w:rPr>
          <w:b/>
          <w:bCs/>
          <w:sz w:val="22"/>
          <w:szCs w:val="22"/>
        </w:rPr>
        <w:t>4.11</w:t>
      </w:r>
      <w:r w:rsidRPr="005A7FBA">
        <w:rPr>
          <w:b/>
          <w:bCs/>
          <w:sz w:val="22"/>
          <w:szCs w:val="22"/>
        </w:rPr>
        <w:tab/>
        <w:t>Ochranná (-é) lehota (-y)</w:t>
      </w:r>
    </w:p>
    <w:p w14:paraId="6708C9C3" w14:textId="77777777" w:rsidR="00EC3546" w:rsidRPr="005A7FBA" w:rsidRDefault="00EC3546" w:rsidP="006E144A">
      <w:pPr>
        <w:rPr>
          <w:sz w:val="22"/>
          <w:szCs w:val="22"/>
        </w:rPr>
      </w:pPr>
    </w:p>
    <w:p w14:paraId="57313D4B" w14:textId="77777777" w:rsidR="00EC3546" w:rsidRPr="005A7FBA" w:rsidRDefault="00EC3546" w:rsidP="006E144A">
      <w:pPr>
        <w:rPr>
          <w:sz w:val="22"/>
          <w:szCs w:val="22"/>
        </w:rPr>
      </w:pPr>
      <w:r w:rsidRPr="005A7FBA">
        <w:rPr>
          <w:sz w:val="22"/>
          <w:szCs w:val="22"/>
        </w:rPr>
        <w:t>Netýka sa.</w:t>
      </w:r>
    </w:p>
    <w:p w14:paraId="17093EF7" w14:textId="77777777" w:rsidR="00EC3546" w:rsidRPr="005A7FBA" w:rsidRDefault="00EC3546" w:rsidP="006E144A">
      <w:pPr>
        <w:rPr>
          <w:b/>
          <w:bCs/>
          <w:sz w:val="22"/>
          <w:szCs w:val="22"/>
        </w:rPr>
      </w:pPr>
    </w:p>
    <w:p w14:paraId="58C13F9A" w14:textId="77777777" w:rsidR="00EC3546" w:rsidRPr="005A7FBA" w:rsidRDefault="00EC3546" w:rsidP="006E144A">
      <w:pPr>
        <w:rPr>
          <w:sz w:val="22"/>
          <w:szCs w:val="22"/>
        </w:rPr>
      </w:pPr>
    </w:p>
    <w:p w14:paraId="08B1E7CB" w14:textId="77777777" w:rsidR="00EC3546" w:rsidRPr="005A7FBA" w:rsidRDefault="00EC3546" w:rsidP="002C769E">
      <w:pPr>
        <w:ind w:left="567" w:hanging="567"/>
        <w:rPr>
          <w:sz w:val="22"/>
          <w:szCs w:val="22"/>
        </w:rPr>
      </w:pPr>
      <w:r w:rsidRPr="005A7FBA">
        <w:rPr>
          <w:b/>
          <w:bCs/>
          <w:sz w:val="22"/>
          <w:szCs w:val="22"/>
        </w:rPr>
        <w:t>5.</w:t>
      </w:r>
      <w:r w:rsidRPr="005A7FBA">
        <w:rPr>
          <w:b/>
          <w:bCs/>
          <w:sz w:val="22"/>
          <w:szCs w:val="22"/>
        </w:rPr>
        <w:tab/>
        <w:t>FARMAKOLOGICKÉ VLASTNOSTI</w:t>
      </w:r>
    </w:p>
    <w:p w14:paraId="2C15F8FD" w14:textId="77777777" w:rsidR="00EC3546" w:rsidRPr="005A7FBA" w:rsidRDefault="00EC3546" w:rsidP="006E144A">
      <w:pPr>
        <w:rPr>
          <w:sz w:val="22"/>
          <w:szCs w:val="22"/>
        </w:rPr>
      </w:pPr>
    </w:p>
    <w:p w14:paraId="61FDDC1F" w14:textId="77777777" w:rsidR="00EC3546" w:rsidRPr="005A7FBA" w:rsidRDefault="00EC3546" w:rsidP="006E144A">
      <w:pPr>
        <w:rPr>
          <w:sz w:val="22"/>
          <w:szCs w:val="22"/>
        </w:rPr>
      </w:pPr>
      <w:r w:rsidRPr="005A7FBA">
        <w:rPr>
          <w:sz w:val="22"/>
          <w:szCs w:val="22"/>
        </w:rPr>
        <w:t>Farmakoterapeutická skupina: Protizápalové a protireumatické lieky, nesteroidné (oxikamy).</w:t>
      </w:r>
    </w:p>
    <w:p w14:paraId="62F285C6" w14:textId="77777777" w:rsidR="00EC3546" w:rsidRPr="005A7FBA" w:rsidRDefault="00EC3546" w:rsidP="006E144A">
      <w:pPr>
        <w:tabs>
          <w:tab w:val="left" w:pos="0"/>
          <w:tab w:val="left" w:pos="1135"/>
        </w:tabs>
        <w:rPr>
          <w:sz w:val="22"/>
          <w:szCs w:val="22"/>
        </w:rPr>
      </w:pPr>
      <w:r w:rsidRPr="005A7FBA">
        <w:rPr>
          <w:sz w:val="22"/>
          <w:szCs w:val="22"/>
        </w:rPr>
        <w:t>ATCvet kód: QM01AC06.</w:t>
      </w:r>
    </w:p>
    <w:p w14:paraId="0D02E815" w14:textId="77777777" w:rsidR="00EC3546" w:rsidRPr="005A7FBA" w:rsidRDefault="00EC3546" w:rsidP="006E144A">
      <w:pPr>
        <w:tabs>
          <w:tab w:val="left" w:pos="0"/>
          <w:tab w:val="left" w:pos="1135"/>
        </w:tabs>
        <w:rPr>
          <w:i/>
          <w:iCs/>
          <w:sz w:val="22"/>
          <w:szCs w:val="22"/>
        </w:rPr>
      </w:pPr>
    </w:p>
    <w:p w14:paraId="438E175D" w14:textId="77777777" w:rsidR="00EC3546" w:rsidRPr="005A7FBA" w:rsidRDefault="00EC3546" w:rsidP="002C769E">
      <w:pPr>
        <w:ind w:left="567" w:hanging="567"/>
        <w:rPr>
          <w:sz w:val="22"/>
          <w:szCs w:val="22"/>
        </w:rPr>
      </w:pPr>
      <w:r w:rsidRPr="005A7FBA">
        <w:rPr>
          <w:b/>
          <w:bCs/>
          <w:sz w:val="22"/>
          <w:szCs w:val="22"/>
        </w:rPr>
        <w:t>5.1</w:t>
      </w:r>
      <w:r w:rsidRPr="005A7FBA">
        <w:rPr>
          <w:b/>
          <w:bCs/>
          <w:sz w:val="22"/>
          <w:szCs w:val="22"/>
        </w:rPr>
        <w:tab/>
        <w:t>Farmakodynamické vlastnosti</w:t>
      </w:r>
    </w:p>
    <w:p w14:paraId="3D232B4B" w14:textId="77777777" w:rsidR="00EC3546" w:rsidRPr="005A7FBA" w:rsidRDefault="00EC3546" w:rsidP="006E144A">
      <w:pPr>
        <w:rPr>
          <w:sz w:val="22"/>
          <w:szCs w:val="22"/>
        </w:rPr>
      </w:pPr>
    </w:p>
    <w:p w14:paraId="0940B44A" w14:textId="77777777" w:rsidR="00EC3546" w:rsidRPr="005A7FBA" w:rsidRDefault="00EC3546" w:rsidP="006E144A">
      <w:pPr>
        <w:tabs>
          <w:tab w:val="left" w:pos="0"/>
        </w:tabs>
        <w:rPr>
          <w:i/>
          <w:iCs/>
          <w:sz w:val="22"/>
          <w:szCs w:val="22"/>
        </w:rPr>
      </w:pPr>
      <w:r w:rsidRPr="005A7FBA">
        <w:rPr>
          <w:sz w:val="22"/>
          <w:szCs w:val="22"/>
        </w:rPr>
        <w:t xml:space="preserve">Meloxikam je nesteroidný protizápalový liek (NSAID) zo skupiny oxikamov, ktorý spôsobuje inhibíciu syntézy prostaglandínov, má protizápalové, anti-exsudatívne, analgetické a antipyretické účinky. Znižuje infiltráciu leukocytov do zapáleného tkaniva. V menšej miere taktiež znižuje agregáciu trombocytov navodenú kolagénom. Štúdiami </w:t>
      </w:r>
      <w:r w:rsidRPr="005A7FBA">
        <w:rPr>
          <w:i/>
          <w:iCs/>
          <w:sz w:val="22"/>
          <w:szCs w:val="22"/>
        </w:rPr>
        <w:t>in vivo</w:t>
      </w:r>
      <w:r w:rsidRPr="005A7FBA">
        <w:rPr>
          <w:sz w:val="22"/>
          <w:szCs w:val="22"/>
        </w:rPr>
        <w:t xml:space="preserve"> a </w:t>
      </w:r>
      <w:r w:rsidRPr="005A7FBA">
        <w:rPr>
          <w:i/>
          <w:iCs/>
          <w:sz w:val="22"/>
          <w:szCs w:val="22"/>
        </w:rPr>
        <w:t>in vitro</w:t>
      </w:r>
      <w:r w:rsidRPr="005A7FBA">
        <w:rPr>
          <w:sz w:val="22"/>
          <w:szCs w:val="22"/>
        </w:rPr>
        <w:t xml:space="preserve"> bolo taktiež preukázané, že meloxikam inhibuje vo väčšej miere produkciu cyklo-oxygenázy 2 (COX-2) ako cyklo-oxygenázy 1 (COX-1)</w:t>
      </w:r>
      <w:r w:rsidRPr="005A7FBA">
        <w:rPr>
          <w:i/>
          <w:iCs/>
          <w:sz w:val="22"/>
          <w:szCs w:val="22"/>
        </w:rPr>
        <w:t>.</w:t>
      </w:r>
    </w:p>
    <w:p w14:paraId="12513EC5" w14:textId="77777777" w:rsidR="00EC3546" w:rsidRPr="005A7FBA" w:rsidRDefault="00EC3546" w:rsidP="006E144A">
      <w:pPr>
        <w:rPr>
          <w:sz w:val="22"/>
          <w:szCs w:val="22"/>
        </w:rPr>
      </w:pPr>
    </w:p>
    <w:p w14:paraId="51E1D4C5" w14:textId="50EAA344" w:rsidR="00EC3546" w:rsidRPr="005A7FBA" w:rsidRDefault="002C769E" w:rsidP="002C769E">
      <w:pPr>
        <w:ind w:left="567" w:hanging="567"/>
        <w:rPr>
          <w:b/>
          <w:bCs/>
          <w:sz w:val="22"/>
          <w:szCs w:val="22"/>
        </w:rPr>
      </w:pPr>
      <w:r>
        <w:rPr>
          <w:b/>
          <w:bCs/>
          <w:sz w:val="22"/>
          <w:szCs w:val="22"/>
        </w:rPr>
        <w:t>5.2</w:t>
      </w:r>
      <w:r>
        <w:rPr>
          <w:b/>
          <w:bCs/>
          <w:sz w:val="22"/>
          <w:szCs w:val="22"/>
        </w:rPr>
        <w:tab/>
      </w:r>
      <w:r w:rsidR="00EC3546" w:rsidRPr="005A7FBA">
        <w:rPr>
          <w:b/>
          <w:bCs/>
          <w:sz w:val="22"/>
          <w:szCs w:val="22"/>
        </w:rPr>
        <w:t>Farmakokinetické vlastnosti</w:t>
      </w:r>
    </w:p>
    <w:p w14:paraId="5FAC7529" w14:textId="77777777" w:rsidR="00EC3546" w:rsidRPr="005A7FBA" w:rsidRDefault="00EC3546" w:rsidP="006E144A">
      <w:pPr>
        <w:rPr>
          <w:b/>
          <w:bCs/>
          <w:sz w:val="22"/>
          <w:szCs w:val="22"/>
          <w:u w:val="single"/>
        </w:rPr>
      </w:pPr>
    </w:p>
    <w:p w14:paraId="76179FCD" w14:textId="77777777" w:rsidR="00EC3546" w:rsidRPr="005A7FBA" w:rsidRDefault="00EC3546" w:rsidP="006E144A">
      <w:pPr>
        <w:rPr>
          <w:caps/>
          <w:sz w:val="22"/>
          <w:szCs w:val="22"/>
          <w:u w:val="single"/>
        </w:rPr>
      </w:pPr>
      <w:r w:rsidRPr="005A7FBA">
        <w:rPr>
          <w:sz w:val="22"/>
          <w:szCs w:val="22"/>
          <w:u w:val="single"/>
        </w:rPr>
        <w:t>Absorpcia</w:t>
      </w:r>
    </w:p>
    <w:p w14:paraId="035A699F" w14:textId="77777777" w:rsidR="00EC3546" w:rsidRPr="005A7FBA" w:rsidRDefault="00EC3546" w:rsidP="006E144A">
      <w:pPr>
        <w:rPr>
          <w:sz w:val="22"/>
          <w:szCs w:val="22"/>
        </w:rPr>
      </w:pPr>
      <w:r w:rsidRPr="005A7FBA">
        <w:rPr>
          <w:sz w:val="22"/>
          <w:szCs w:val="22"/>
        </w:rPr>
        <w:t>Po subkutánnom podaní je meloxikam úplne biologicky dostupný a maximálna priemerná koncentrácia v plazme 0,73 µg/ml je u psov dosiahnutá za 2,5 hodiny a 1,1 µg/ml u mačiek za 1,5 hodiny po aplikácii.</w:t>
      </w:r>
    </w:p>
    <w:p w14:paraId="3E92ACD6" w14:textId="77777777" w:rsidR="00EC3546" w:rsidRPr="005A7FBA" w:rsidRDefault="00EC3546" w:rsidP="006E144A">
      <w:pPr>
        <w:rPr>
          <w:i/>
          <w:iCs/>
          <w:sz w:val="22"/>
          <w:szCs w:val="22"/>
        </w:rPr>
      </w:pPr>
    </w:p>
    <w:p w14:paraId="1BFD70CD" w14:textId="77777777" w:rsidR="00EC3546" w:rsidRPr="005A7FBA" w:rsidRDefault="00EC3546" w:rsidP="006E144A">
      <w:pPr>
        <w:keepNext/>
        <w:rPr>
          <w:caps/>
          <w:sz w:val="22"/>
          <w:szCs w:val="22"/>
          <w:u w:val="single"/>
        </w:rPr>
      </w:pPr>
      <w:r w:rsidRPr="005A7FBA">
        <w:rPr>
          <w:sz w:val="22"/>
          <w:szCs w:val="22"/>
          <w:u w:val="single"/>
        </w:rPr>
        <w:lastRenderedPageBreak/>
        <w:t>Distribúcia</w:t>
      </w:r>
    </w:p>
    <w:p w14:paraId="64DD20E4" w14:textId="77777777" w:rsidR="00EC3546" w:rsidRPr="005A7FBA" w:rsidRDefault="00EC3546" w:rsidP="006E144A">
      <w:pPr>
        <w:rPr>
          <w:sz w:val="22"/>
          <w:szCs w:val="22"/>
        </w:rPr>
      </w:pPr>
      <w:r w:rsidRPr="005A7FBA">
        <w:rPr>
          <w:sz w:val="22"/>
          <w:szCs w:val="22"/>
        </w:rPr>
        <w:t>Po terapeutickej dávke meloxikamu bola u psov a mačiek pozorovaná lineárna závislosť medzi aplikovanou dávkou a plazmatickou koncentráciou. Viac ako 97 % meloxikamu je viazaných na proteíny plazmy. Distribučný objem je 0,3 l/kg u psov a 0,09 l/kg u mačiek.</w:t>
      </w:r>
    </w:p>
    <w:p w14:paraId="1243C26B" w14:textId="77777777" w:rsidR="00EC3546" w:rsidRPr="005A7FBA" w:rsidRDefault="00EC3546" w:rsidP="006E144A">
      <w:pPr>
        <w:rPr>
          <w:sz w:val="22"/>
          <w:szCs w:val="22"/>
        </w:rPr>
      </w:pPr>
    </w:p>
    <w:p w14:paraId="4C863273" w14:textId="77777777" w:rsidR="00EC3546" w:rsidRPr="005A7FBA" w:rsidRDefault="00EC3546" w:rsidP="006E144A">
      <w:pPr>
        <w:rPr>
          <w:caps/>
          <w:sz w:val="22"/>
          <w:szCs w:val="22"/>
          <w:u w:val="single"/>
        </w:rPr>
      </w:pPr>
      <w:r w:rsidRPr="005A7FBA">
        <w:rPr>
          <w:sz w:val="22"/>
          <w:szCs w:val="22"/>
          <w:u w:val="single"/>
        </w:rPr>
        <w:t>Metabolizmus</w:t>
      </w:r>
    </w:p>
    <w:p w14:paraId="534A4CBA" w14:textId="77777777" w:rsidR="00EC3546" w:rsidRPr="005A7FBA" w:rsidRDefault="00EC3546" w:rsidP="006E144A">
      <w:pPr>
        <w:rPr>
          <w:sz w:val="22"/>
          <w:szCs w:val="22"/>
        </w:rPr>
      </w:pPr>
      <w:r w:rsidRPr="005A7FBA">
        <w:rPr>
          <w:sz w:val="22"/>
          <w:szCs w:val="22"/>
        </w:rPr>
        <w:t>U psov sa meloxikam nachádza prevažne v plazme a predstavuje taktiež hlavný produkt vylučovaný žlčou, zatiaľ čo moč obsahuje len stopy pôvodnej látky. Meloxikam je metabolizovaný na alkohol, derivát kyseliny a na niekoľko polárnych metabolitov. Ukázalo sa, že všetky hlavné metabolity sú farmakologicky inaktívne.</w:t>
      </w:r>
    </w:p>
    <w:p w14:paraId="646E6B70" w14:textId="77777777" w:rsidR="00EC3546" w:rsidRPr="005A7FBA" w:rsidRDefault="00EC3546" w:rsidP="006E144A">
      <w:pPr>
        <w:rPr>
          <w:sz w:val="22"/>
          <w:szCs w:val="22"/>
          <w:u w:val="single"/>
        </w:rPr>
      </w:pPr>
    </w:p>
    <w:p w14:paraId="7B1C88CB" w14:textId="77777777" w:rsidR="00EC3546" w:rsidRPr="005A7FBA" w:rsidRDefault="00EC3546" w:rsidP="006E144A">
      <w:pPr>
        <w:rPr>
          <w:sz w:val="22"/>
          <w:szCs w:val="22"/>
        </w:rPr>
      </w:pPr>
      <w:r w:rsidRPr="005A7FBA">
        <w:rPr>
          <w:sz w:val="22"/>
          <w:szCs w:val="22"/>
        </w:rPr>
        <w:t>U mačiek sa meloxikam nachádza prevažne v plazme a predstavuje taktiež hlavný produkt vylučovaný žlčou, zatiaľ čo moč obsahuje len stopy pôvodnej látky. Bolo identifikovaných päť hlavných, farmakologicky neaktívnych, metabolitov. Meloxikam je metabolizovaný na alkohol, derivát kyseliny a na niekoľko polárnych metabolitov. Rovnako, ako u iných druhov testovaných zvierat, prebieha biotransformácia meloxikamu u mačiek prostredníctvom oxidácie.</w:t>
      </w:r>
    </w:p>
    <w:p w14:paraId="10B8BD2C" w14:textId="77777777" w:rsidR="00EC3546" w:rsidRPr="005A7FBA" w:rsidRDefault="00EC3546" w:rsidP="006E144A">
      <w:pPr>
        <w:rPr>
          <w:sz w:val="22"/>
          <w:szCs w:val="22"/>
          <w:u w:val="single"/>
        </w:rPr>
      </w:pPr>
    </w:p>
    <w:p w14:paraId="1A3E0A58" w14:textId="30274871" w:rsidR="00EC3546" w:rsidRPr="005A7FBA" w:rsidRDefault="00084714" w:rsidP="006E144A">
      <w:pPr>
        <w:rPr>
          <w:sz w:val="22"/>
          <w:szCs w:val="22"/>
          <w:u w:val="single"/>
        </w:rPr>
      </w:pPr>
      <w:r w:rsidRPr="005A7FBA">
        <w:rPr>
          <w:sz w:val="22"/>
          <w:szCs w:val="22"/>
          <w:u w:val="single"/>
        </w:rPr>
        <w:t>Eliminácia</w:t>
      </w:r>
    </w:p>
    <w:p w14:paraId="591F7EC6" w14:textId="77777777" w:rsidR="00EC3546" w:rsidRPr="005A7FBA" w:rsidRDefault="00EC3546" w:rsidP="006E144A">
      <w:pPr>
        <w:rPr>
          <w:b/>
          <w:bCs/>
          <w:sz w:val="22"/>
          <w:szCs w:val="22"/>
        </w:rPr>
      </w:pPr>
      <w:r w:rsidRPr="005A7FBA">
        <w:rPr>
          <w:sz w:val="22"/>
          <w:szCs w:val="22"/>
        </w:rPr>
        <w:t>Biologický polčas meloxikamu je u psov 24 hodín. Približne 75 % aplikovanej dávky je vylučované výkalmi a zvyšok močom.</w:t>
      </w:r>
    </w:p>
    <w:p w14:paraId="284F6399" w14:textId="77777777" w:rsidR="00EC3546" w:rsidRPr="005A7FBA" w:rsidRDefault="00EC3546" w:rsidP="006E144A">
      <w:pPr>
        <w:rPr>
          <w:sz w:val="22"/>
          <w:szCs w:val="22"/>
        </w:rPr>
      </w:pPr>
      <w:r w:rsidRPr="005A7FBA">
        <w:rPr>
          <w:sz w:val="22"/>
          <w:szCs w:val="22"/>
        </w:rPr>
        <w:t>Biologický polčas eliminácie meloxikamu u mačiek je 24 hodín. Detekcia metabolitov účinnej látky v moči a truse, nie však v plazme, svedčí o jej rýchlom vylučovaní.21 % podanej dávky sa vylúči močom (2 % vo forme nezmeneného meloxikamu, 19 % vo forme metabolitov) a 79 % trusom (49 % vo forme nezmeneného meloxikamu, 30 % vo forme metabolitov).</w:t>
      </w:r>
    </w:p>
    <w:p w14:paraId="08ACAD1E" w14:textId="77777777" w:rsidR="00EC3546" w:rsidRPr="005A7FBA" w:rsidRDefault="00EC3546" w:rsidP="006E144A">
      <w:pPr>
        <w:rPr>
          <w:sz w:val="22"/>
          <w:szCs w:val="22"/>
        </w:rPr>
      </w:pPr>
    </w:p>
    <w:p w14:paraId="637A04C7" w14:textId="77777777" w:rsidR="00EC3546" w:rsidRPr="005A7FBA" w:rsidRDefault="00EC3546" w:rsidP="006E144A">
      <w:pPr>
        <w:rPr>
          <w:sz w:val="22"/>
          <w:szCs w:val="22"/>
        </w:rPr>
      </w:pPr>
    </w:p>
    <w:p w14:paraId="5B163EED" w14:textId="77777777" w:rsidR="00EC3546" w:rsidRPr="005A7FBA" w:rsidRDefault="00EC3546" w:rsidP="002C769E">
      <w:pPr>
        <w:ind w:left="567" w:hanging="567"/>
        <w:rPr>
          <w:sz w:val="22"/>
          <w:szCs w:val="22"/>
        </w:rPr>
      </w:pPr>
      <w:r w:rsidRPr="005A7FBA">
        <w:rPr>
          <w:b/>
          <w:bCs/>
          <w:sz w:val="22"/>
          <w:szCs w:val="22"/>
        </w:rPr>
        <w:t>6.</w:t>
      </w:r>
      <w:r w:rsidRPr="005A7FBA">
        <w:rPr>
          <w:b/>
          <w:bCs/>
          <w:sz w:val="22"/>
          <w:szCs w:val="22"/>
        </w:rPr>
        <w:tab/>
        <w:t>FARMACEUTICKÉ ÚDAJE</w:t>
      </w:r>
    </w:p>
    <w:p w14:paraId="7F78F4DE" w14:textId="77777777" w:rsidR="00EC3546" w:rsidRPr="005A7FBA" w:rsidRDefault="00EC3546" w:rsidP="006E144A">
      <w:pPr>
        <w:rPr>
          <w:sz w:val="22"/>
          <w:szCs w:val="22"/>
        </w:rPr>
      </w:pPr>
    </w:p>
    <w:p w14:paraId="5E56E2A1" w14:textId="77777777" w:rsidR="00EC3546" w:rsidRPr="005A7FBA" w:rsidRDefault="00EC3546" w:rsidP="002C769E">
      <w:pPr>
        <w:ind w:left="567" w:hanging="567"/>
        <w:rPr>
          <w:b/>
          <w:bCs/>
          <w:sz w:val="22"/>
          <w:szCs w:val="22"/>
        </w:rPr>
      </w:pPr>
      <w:r w:rsidRPr="005A7FBA">
        <w:rPr>
          <w:b/>
          <w:bCs/>
          <w:sz w:val="22"/>
          <w:szCs w:val="22"/>
        </w:rPr>
        <w:t>6.1</w:t>
      </w:r>
      <w:r w:rsidRPr="005A7FBA">
        <w:rPr>
          <w:b/>
          <w:bCs/>
          <w:sz w:val="22"/>
          <w:szCs w:val="22"/>
        </w:rPr>
        <w:tab/>
        <w:t>Zoznam pomocných látok</w:t>
      </w:r>
    </w:p>
    <w:p w14:paraId="46412F9A" w14:textId="77777777" w:rsidR="00EC3546" w:rsidRPr="005A7FBA" w:rsidRDefault="00EC3546" w:rsidP="006E144A">
      <w:pPr>
        <w:rPr>
          <w:b/>
          <w:bCs/>
          <w:sz w:val="22"/>
          <w:szCs w:val="22"/>
        </w:rPr>
      </w:pPr>
    </w:p>
    <w:p w14:paraId="4DCBFD1D" w14:textId="77777777" w:rsidR="00EC3546" w:rsidRPr="005A7FBA" w:rsidRDefault="00EC3546" w:rsidP="006E144A">
      <w:pPr>
        <w:rPr>
          <w:sz w:val="22"/>
          <w:szCs w:val="22"/>
        </w:rPr>
      </w:pPr>
      <w:r w:rsidRPr="005A7FBA">
        <w:rPr>
          <w:sz w:val="22"/>
          <w:szCs w:val="22"/>
        </w:rPr>
        <w:t>etanol</w:t>
      </w:r>
    </w:p>
    <w:p w14:paraId="25BA1708" w14:textId="77777777" w:rsidR="00EC3546" w:rsidRPr="005A7FBA" w:rsidRDefault="00EC3546" w:rsidP="006E144A">
      <w:pPr>
        <w:rPr>
          <w:sz w:val="22"/>
          <w:szCs w:val="22"/>
        </w:rPr>
      </w:pPr>
      <w:r w:rsidRPr="005A7FBA">
        <w:rPr>
          <w:sz w:val="22"/>
          <w:szCs w:val="22"/>
        </w:rPr>
        <w:t>poloxamér 188</w:t>
      </w:r>
    </w:p>
    <w:p w14:paraId="6F124B0C" w14:textId="77777777" w:rsidR="00EC3546" w:rsidRPr="005A7FBA" w:rsidRDefault="00EC3546" w:rsidP="006E144A">
      <w:pPr>
        <w:rPr>
          <w:sz w:val="22"/>
          <w:szCs w:val="22"/>
        </w:rPr>
      </w:pPr>
      <w:r w:rsidRPr="005A7FBA">
        <w:rPr>
          <w:sz w:val="22"/>
          <w:szCs w:val="22"/>
        </w:rPr>
        <w:t>chlorid sodný</w:t>
      </w:r>
    </w:p>
    <w:p w14:paraId="2BD5ED98" w14:textId="77777777" w:rsidR="00EC3546" w:rsidRPr="005A7FBA" w:rsidRDefault="00EC3546" w:rsidP="006E144A">
      <w:pPr>
        <w:rPr>
          <w:sz w:val="22"/>
          <w:szCs w:val="22"/>
        </w:rPr>
      </w:pPr>
      <w:r w:rsidRPr="005A7FBA">
        <w:rPr>
          <w:sz w:val="22"/>
          <w:szCs w:val="22"/>
        </w:rPr>
        <w:t>glycín</w:t>
      </w:r>
    </w:p>
    <w:p w14:paraId="490898CA" w14:textId="77777777" w:rsidR="00EC3546" w:rsidRPr="005A7FBA" w:rsidRDefault="00EC3546" w:rsidP="006E144A">
      <w:pPr>
        <w:rPr>
          <w:sz w:val="22"/>
          <w:szCs w:val="22"/>
        </w:rPr>
      </w:pPr>
      <w:r w:rsidRPr="005A7FBA">
        <w:rPr>
          <w:sz w:val="22"/>
          <w:szCs w:val="22"/>
        </w:rPr>
        <w:t>hydroxid sodný</w:t>
      </w:r>
    </w:p>
    <w:p w14:paraId="69DA5C8A" w14:textId="77777777" w:rsidR="00EC3546" w:rsidRPr="005A7FBA" w:rsidRDefault="00EC3546" w:rsidP="006E144A">
      <w:pPr>
        <w:rPr>
          <w:sz w:val="22"/>
          <w:szCs w:val="22"/>
        </w:rPr>
      </w:pPr>
      <w:r w:rsidRPr="005A7FBA">
        <w:rPr>
          <w:sz w:val="22"/>
          <w:szCs w:val="22"/>
        </w:rPr>
        <w:t>glykofurol</w:t>
      </w:r>
    </w:p>
    <w:p w14:paraId="791D0E32" w14:textId="77777777" w:rsidR="00EC3546" w:rsidRPr="005A7FBA" w:rsidRDefault="00EC3546" w:rsidP="006E144A">
      <w:pPr>
        <w:rPr>
          <w:sz w:val="22"/>
          <w:szCs w:val="22"/>
        </w:rPr>
      </w:pPr>
      <w:r w:rsidRPr="005A7FBA">
        <w:rPr>
          <w:sz w:val="22"/>
          <w:szCs w:val="22"/>
        </w:rPr>
        <w:t>meglumín</w:t>
      </w:r>
    </w:p>
    <w:p w14:paraId="6AB67BDD" w14:textId="77777777" w:rsidR="00EC3546" w:rsidRPr="005A7FBA" w:rsidRDefault="00EC3546" w:rsidP="006E144A">
      <w:pPr>
        <w:rPr>
          <w:sz w:val="22"/>
          <w:szCs w:val="22"/>
        </w:rPr>
      </w:pPr>
      <w:r w:rsidRPr="005A7FBA">
        <w:rPr>
          <w:sz w:val="22"/>
          <w:szCs w:val="22"/>
        </w:rPr>
        <w:t>voda na injekciu</w:t>
      </w:r>
    </w:p>
    <w:p w14:paraId="75BAB61B" w14:textId="77777777" w:rsidR="00EC3546" w:rsidRPr="005A7FBA" w:rsidRDefault="00EC3546" w:rsidP="006E144A">
      <w:pPr>
        <w:rPr>
          <w:b/>
          <w:bCs/>
          <w:sz w:val="22"/>
          <w:szCs w:val="22"/>
        </w:rPr>
      </w:pPr>
    </w:p>
    <w:p w14:paraId="16E92E6F" w14:textId="6E12F0AA" w:rsidR="00EC3546" w:rsidRPr="002C769E" w:rsidRDefault="00EC3546" w:rsidP="002C769E">
      <w:pPr>
        <w:ind w:left="567" w:hanging="567"/>
        <w:rPr>
          <w:b/>
          <w:bCs/>
          <w:sz w:val="22"/>
          <w:szCs w:val="22"/>
        </w:rPr>
      </w:pPr>
      <w:r w:rsidRPr="005A7FBA">
        <w:rPr>
          <w:b/>
          <w:bCs/>
          <w:sz w:val="22"/>
          <w:szCs w:val="22"/>
        </w:rPr>
        <w:t>6.2</w:t>
      </w:r>
      <w:r w:rsidRPr="005A7FBA">
        <w:rPr>
          <w:b/>
          <w:bCs/>
          <w:sz w:val="22"/>
          <w:szCs w:val="22"/>
        </w:rPr>
        <w:tab/>
        <w:t>Závažné inkompatibility</w:t>
      </w:r>
    </w:p>
    <w:p w14:paraId="0AA71F49" w14:textId="77777777" w:rsidR="00EC3546" w:rsidRPr="005A7FBA" w:rsidRDefault="00EC3546" w:rsidP="006E144A">
      <w:pPr>
        <w:rPr>
          <w:sz w:val="22"/>
          <w:szCs w:val="22"/>
        </w:rPr>
      </w:pPr>
    </w:p>
    <w:p w14:paraId="4867E785" w14:textId="77777777" w:rsidR="00EC3546" w:rsidRPr="005A7FBA" w:rsidRDefault="00EC3546" w:rsidP="006E144A">
      <w:pPr>
        <w:rPr>
          <w:sz w:val="22"/>
          <w:szCs w:val="22"/>
        </w:rPr>
      </w:pPr>
      <w:r w:rsidRPr="005A7FBA">
        <w:rPr>
          <w:sz w:val="22"/>
          <w:szCs w:val="22"/>
        </w:rPr>
        <w:t>Nie sú známe.</w:t>
      </w:r>
    </w:p>
    <w:p w14:paraId="5529B567" w14:textId="77777777" w:rsidR="00EC3546" w:rsidRPr="005A7FBA" w:rsidRDefault="00EC3546" w:rsidP="006E144A">
      <w:pPr>
        <w:rPr>
          <w:sz w:val="22"/>
          <w:szCs w:val="22"/>
        </w:rPr>
      </w:pPr>
    </w:p>
    <w:p w14:paraId="3C211353" w14:textId="77777777" w:rsidR="00EC3546" w:rsidRPr="002C769E" w:rsidRDefault="00EC3546" w:rsidP="002C769E">
      <w:pPr>
        <w:ind w:left="567" w:hanging="567"/>
        <w:rPr>
          <w:b/>
          <w:bCs/>
          <w:sz w:val="22"/>
          <w:szCs w:val="22"/>
        </w:rPr>
      </w:pPr>
      <w:r w:rsidRPr="005A7FBA">
        <w:rPr>
          <w:b/>
          <w:bCs/>
          <w:sz w:val="22"/>
          <w:szCs w:val="22"/>
        </w:rPr>
        <w:t>6.3</w:t>
      </w:r>
      <w:r w:rsidRPr="005A7FBA">
        <w:rPr>
          <w:b/>
          <w:bCs/>
          <w:sz w:val="22"/>
          <w:szCs w:val="22"/>
        </w:rPr>
        <w:tab/>
        <w:t>Čas použiteľnosti</w:t>
      </w:r>
    </w:p>
    <w:p w14:paraId="5BEF2800" w14:textId="77777777" w:rsidR="00EC3546" w:rsidRPr="005A7FBA" w:rsidRDefault="00EC3546" w:rsidP="006E144A">
      <w:pPr>
        <w:rPr>
          <w:sz w:val="22"/>
          <w:szCs w:val="22"/>
        </w:rPr>
      </w:pPr>
    </w:p>
    <w:p w14:paraId="00DE6178" w14:textId="67A78CE3" w:rsidR="00EC3546" w:rsidRPr="005A7FBA" w:rsidRDefault="00EC3546" w:rsidP="006E144A">
      <w:pPr>
        <w:tabs>
          <w:tab w:val="left" w:pos="6804"/>
        </w:tabs>
        <w:rPr>
          <w:sz w:val="22"/>
          <w:szCs w:val="22"/>
        </w:rPr>
      </w:pPr>
      <w:r w:rsidRPr="005A7FBA">
        <w:rPr>
          <w:sz w:val="22"/>
          <w:szCs w:val="22"/>
        </w:rPr>
        <w:t>Čas použiteľnosti veterinárneho lieku zabaleného v neporušenom obale: 3 roky</w:t>
      </w:r>
    </w:p>
    <w:p w14:paraId="6E4DE76C" w14:textId="21D4C64B" w:rsidR="00EC3546" w:rsidRPr="005A7FBA" w:rsidRDefault="00EC3546" w:rsidP="006E144A">
      <w:pPr>
        <w:tabs>
          <w:tab w:val="left" w:pos="6804"/>
        </w:tabs>
        <w:rPr>
          <w:sz w:val="22"/>
          <w:szCs w:val="22"/>
        </w:rPr>
      </w:pPr>
      <w:r w:rsidRPr="005A7FBA">
        <w:rPr>
          <w:sz w:val="22"/>
          <w:szCs w:val="22"/>
        </w:rPr>
        <w:t xml:space="preserve">Čas použiteľnosti po prvom otvorení vnútorného obalu: 28 dní </w:t>
      </w:r>
    </w:p>
    <w:p w14:paraId="3DB4083B" w14:textId="77777777" w:rsidR="00EC3546" w:rsidRPr="005A7FBA" w:rsidRDefault="00EC3546" w:rsidP="006E144A">
      <w:pPr>
        <w:rPr>
          <w:sz w:val="22"/>
          <w:szCs w:val="22"/>
        </w:rPr>
      </w:pPr>
    </w:p>
    <w:p w14:paraId="3EAC9753" w14:textId="77777777" w:rsidR="00EC3546" w:rsidRPr="005A7FBA" w:rsidRDefault="00EC3546" w:rsidP="002C769E">
      <w:pPr>
        <w:ind w:left="567" w:hanging="567"/>
        <w:rPr>
          <w:sz w:val="22"/>
          <w:szCs w:val="22"/>
        </w:rPr>
      </w:pPr>
      <w:r w:rsidRPr="005A7FBA">
        <w:rPr>
          <w:b/>
          <w:bCs/>
          <w:sz w:val="22"/>
          <w:szCs w:val="22"/>
        </w:rPr>
        <w:t>6.4</w:t>
      </w:r>
      <w:r w:rsidRPr="005A7FBA">
        <w:rPr>
          <w:b/>
          <w:bCs/>
          <w:sz w:val="22"/>
          <w:szCs w:val="22"/>
        </w:rPr>
        <w:tab/>
        <w:t>Osobitné bezpečnostné opatrenia pre uchovávanie</w:t>
      </w:r>
    </w:p>
    <w:p w14:paraId="7E362776" w14:textId="77777777" w:rsidR="00EC3546" w:rsidRPr="005A7FBA" w:rsidRDefault="00EC3546" w:rsidP="006E144A">
      <w:pPr>
        <w:rPr>
          <w:sz w:val="22"/>
          <w:szCs w:val="22"/>
        </w:rPr>
      </w:pPr>
    </w:p>
    <w:p w14:paraId="7E94D1AD" w14:textId="77777777" w:rsidR="00EC3546" w:rsidRPr="005A7FBA" w:rsidRDefault="00EC3546" w:rsidP="006E144A">
      <w:pPr>
        <w:rPr>
          <w:sz w:val="22"/>
          <w:szCs w:val="22"/>
        </w:rPr>
      </w:pPr>
      <w:r w:rsidRPr="005A7FBA">
        <w:rPr>
          <w:sz w:val="22"/>
          <w:szCs w:val="22"/>
        </w:rPr>
        <w:t xml:space="preserve">Tento veterinárny liek nevyžaduje žiadne zvláštne podmienky na uchovávanie. </w:t>
      </w:r>
    </w:p>
    <w:p w14:paraId="2E3CC4C6" w14:textId="77777777" w:rsidR="00EC3546" w:rsidRPr="005A7FBA" w:rsidRDefault="00EC3546" w:rsidP="006E144A">
      <w:pPr>
        <w:rPr>
          <w:b/>
          <w:bCs/>
          <w:sz w:val="22"/>
          <w:szCs w:val="22"/>
        </w:rPr>
      </w:pPr>
    </w:p>
    <w:p w14:paraId="6C559B32" w14:textId="77777777" w:rsidR="00EC3546" w:rsidRPr="005A7FBA" w:rsidRDefault="00EC3546" w:rsidP="002C769E">
      <w:pPr>
        <w:keepNext/>
        <w:ind w:left="567" w:hanging="567"/>
        <w:rPr>
          <w:b/>
          <w:bCs/>
          <w:sz w:val="22"/>
          <w:szCs w:val="22"/>
        </w:rPr>
      </w:pPr>
      <w:r w:rsidRPr="005A7FBA">
        <w:rPr>
          <w:b/>
          <w:bCs/>
          <w:sz w:val="22"/>
          <w:szCs w:val="22"/>
        </w:rPr>
        <w:lastRenderedPageBreak/>
        <w:t>6.5</w:t>
      </w:r>
      <w:r w:rsidRPr="005A7FBA">
        <w:rPr>
          <w:b/>
          <w:bCs/>
          <w:sz w:val="22"/>
          <w:szCs w:val="22"/>
        </w:rPr>
        <w:tab/>
        <w:t>Charakter a zloženie vnútorného obalu</w:t>
      </w:r>
    </w:p>
    <w:p w14:paraId="2B2FC101" w14:textId="77777777" w:rsidR="00EC3546" w:rsidRPr="005A7FBA" w:rsidRDefault="00EC3546" w:rsidP="002C769E">
      <w:pPr>
        <w:keepNext/>
        <w:rPr>
          <w:sz w:val="22"/>
          <w:szCs w:val="22"/>
        </w:rPr>
      </w:pPr>
    </w:p>
    <w:p w14:paraId="620C164F" w14:textId="77777777" w:rsidR="00EC3546" w:rsidRPr="005A7FBA" w:rsidRDefault="00EC3546" w:rsidP="006E144A">
      <w:pPr>
        <w:rPr>
          <w:sz w:val="22"/>
          <w:szCs w:val="22"/>
        </w:rPr>
      </w:pPr>
      <w:r w:rsidRPr="005A7FBA">
        <w:rPr>
          <w:sz w:val="22"/>
          <w:szCs w:val="22"/>
        </w:rPr>
        <w:t>Papierová škatuľka obsahujúca jednu bezfarebnú sklenenú injekčnú 10 ml alebo 20 ml liekovku uzatvorenú gumenou zátkou a utesnenú hliníkovým uzáverom. Nie všetky veľkosti balenia sa musia uvádzať do obehu.</w:t>
      </w:r>
    </w:p>
    <w:p w14:paraId="04C0B177" w14:textId="77777777" w:rsidR="00EC3546" w:rsidRPr="005A7FBA" w:rsidRDefault="00EC3546" w:rsidP="006E144A">
      <w:pPr>
        <w:rPr>
          <w:sz w:val="22"/>
          <w:szCs w:val="22"/>
        </w:rPr>
      </w:pPr>
    </w:p>
    <w:p w14:paraId="6F64D0C2" w14:textId="77777777" w:rsidR="00EC3546" w:rsidRPr="005A7FBA" w:rsidRDefault="00EC3546" w:rsidP="002C769E">
      <w:pPr>
        <w:ind w:left="567" w:hanging="567"/>
        <w:rPr>
          <w:b/>
          <w:bCs/>
          <w:sz w:val="22"/>
          <w:szCs w:val="22"/>
        </w:rPr>
      </w:pPr>
      <w:r w:rsidRPr="005A7FBA">
        <w:rPr>
          <w:b/>
          <w:bCs/>
          <w:sz w:val="22"/>
          <w:szCs w:val="22"/>
        </w:rPr>
        <w:t>6.6</w:t>
      </w:r>
      <w:r w:rsidRPr="005A7FBA">
        <w:rPr>
          <w:b/>
          <w:bCs/>
          <w:sz w:val="22"/>
          <w:szCs w:val="22"/>
        </w:rPr>
        <w:tab/>
        <w:t>Osobitné bezpečnostné opatrenia pre zneškodňovanie nepoužitých veterinárnych liekov, prípadne odpadových materiálov vytvorených pri používaní týchto liekov.</w:t>
      </w:r>
    </w:p>
    <w:p w14:paraId="09A99AF7" w14:textId="77777777" w:rsidR="00EC3546" w:rsidRPr="005A7FBA" w:rsidRDefault="00EC3546" w:rsidP="006E144A">
      <w:pPr>
        <w:rPr>
          <w:sz w:val="22"/>
          <w:szCs w:val="22"/>
        </w:rPr>
      </w:pPr>
    </w:p>
    <w:p w14:paraId="4AAAAC34" w14:textId="7AC7FF50" w:rsidR="00EC3546" w:rsidRPr="005A7FBA" w:rsidRDefault="00EC3546" w:rsidP="006E144A">
      <w:pPr>
        <w:rPr>
          <w:i/>
          <w:iCs/>
          <w:sz w:val="22"/>
          <w:szCs w:val="22"/>
        </w:rPr>
      </w:pPr>
      <w:r w:rsidRPr="005A7FBA">
        <w:rPr>
          <w:sz w:val="22"/>
          <w:szCs w:val="22"/>
        </w:rPr>
        <w:t>Každý nepoužitý veterinárny liek alebo odpadové materiály z tohto veterinárneho lieku musia byť zlikvidované v súlade s miestnymi požiadavkami.</w:t>
      </w:r>
    </w:p>
    <w:p w14:paraId="109D22C2" w14:textId="77777777" w:rsidR="00EC3546" w:rsidRPr="005A7FBA" w:rsidRDefault="00EC3546" w:rsidP="006E144A">
      <w:pPr>
        <w:rPr>
          <w:sz w:val="22"/>
          <w:szCs w:val="22"/>
        </w:rPr>
      </w:pPr>
    </w:p>
    <w:p w14:paraId="774B141C" w14:textId="77777777" w:rsidR="00EC3546" w:rsidRPr="005A7FBA" w:rsidRDefault="00EC3546" w:rsidP="006E144A">
      <w:pPr>
        <w:rPr>
          <w:sz w:val="22"/>
          <w:szCs w:val="22"/>
        </w:rPr>
      </w:pPr>
    </w:p>
    <w:p w14:paraId="164F79C0" w14:textId="77777777" w:rsidR="00EC3546" w:rsidRPr="005A7FBA" w:rsidRDefault="00EC3546" w:rsidP="002C769E">
      <w:pPr>
        <w:ind w:left="567" w:hanging="567"/>
        <w:rPr>
          <w:b/>
          <w:bCs/>
          <w:sz w:val="22"/>
          <w:szCs w:val="22"/>
        </w:rPr>
      </w:pPr>
      <w:r w:rsidRPr="005A7FBA">
        <w:rPr>
          <w:b/>
          <w:bCs/>
          <w:sz w:val="22"/>
          <w:szCs w:val="22"/>
        </w:rPr>
        <w:t>7.</w:t>
      </w:r>
      <w:r w:rsidRPr="005A7FBA">
        <w:rPr>
          <w:b/>
          <w:bCs/>
          <w:sz w:val="22"/>
          <w:szCs w:val="22"/>
        </w:rPr>
        <w:tab/>
        <w:t>DRŽITEĽ ROZHODNUTIA O REGISTRÁCII</w:t>
      </w:r>
    </w:p>
    <w:p w14:paraId="01FE6CBB" w14:textId="77777777" w:rsidR="00EC3546" w:rsidRPr="005A7FBA" w:rsidRDefault="00EC3546" w:rsidP="006E144A">
      <w:pPr>
        <w:rPr>
          <w:sz w:val="22"/>
          <w:szCs w:val="22"/>
        </w:rPr>
      </w:pPr>
    </w:p>
    <w:p w14:paraId="189DFB55" w14:textId="77777777" w:rsidR="00EC3546" w:rsidRPr="005A7FBA" w:rsidRDefault="00EC3546" w:rsidP="006E144A">
      <w:pPr>
        <w:rPr>
          <w:sz w:val="22"/>
          <w:szCs w:val="22"/>
        </w:rPr>
      </w:pPr>
      <w:r w:rsidRPr="005A7FBA">
        <w:rPr>
          <w:sz w:val="22"/>
          <w:szCs w:val="22"/>
        </w:rPr>
        <w:t>Boehringer Ingelheim Vetmedica GmbH</w:t>
      </w:r>
    </w:p>
    <w:p w14:paraId="7FBFA499" w14:textId="77777777" w:rsidR="00EC3546" w:rsidRPr="005A7FBA" w:rsidRDefault="00EC3546" w:rsidP="006E144A">
      <w:pPr>
        <w:jc w:val="both"/>
        <w:rPr>
          <w:sz w:val="22"/>
          <w:szCs w:val="22"/>
        </w:rPr>
      </w:pPr>
      <w:r w:rsidRPr="005A7FBA">
        <w:rPr>
          <w:sz w:val="22"/>
          <w:szCs w:val="22"/>
        </w:rPr>
        <w:t>55216 Ingelheim/Rhein</w:t>
      </w:r>
    </w:p>
    <w:p w14:paraId="761A85AD" w14:textId="77777777" w:rsidR="00EC3546" w:rsidRPr="005A7FBA" w:rsidRDefault="00EC3546" w:rsidP="006E144A">
      <w:pPr>
        <w:jc w:val="both"/>
        <w:rPr>
          <w:caps/>
          <w:sz w:val="22"/>
          <w:szCs w:val="22"/>
        </w:rPr>
      </w:pPr>
      <w:r w:rsidRPr="005A7FBA">
        <w:rPr>
          <w:caps/>
          <w:sz w:val="22"/>
          <w:szCs w:val="22"/>
        </w:rPr>
        <w:t>Nemecko</w:t>
      </w:r>
    </w:p>
    <w:p w14:paraId="7287470A" w14:textId="77777777" w:rsidR="00EC3546" w:rsidRPr="005A7FBA" w:rsidRDefault="00EC3546" w:rsidP="006E144A">
      <w:pPr>
        <w:tabs>
          <w:tab w:val="left" w:pos="708"/>
        </w:tabs>
        <w:rPr>
          <w:sz w:val="22"/>
          <w:szCs w:val="22"/>
        </w:rPr>
      </w:pPr>
    </w:p>
    <w:p w14:paraId="4ABD3AF3" w14:textId="77777777" w:rsidR="00EC3546" w:rsidRPr="005A7FBA" w:rsidRDefault="00EC3546" w:rsidP="006E144A">
      <w:pPr>
        <w:tabs>
          <w:tab w:val="left" w:pos="708"/>
        </w:tabs>
        <w:rPr>
          <w:sz w:val="22"/>
          <w:szCs w:val="22"/>
        </w:rPr>
      </w:pPr>
    </w:p>
    <w:p w14:paraId="588B60E8" w14:textId="77777777" w:rsidR="00EC3546" w:rsidRPr="005A7FBA" w:rsidRDefault="00EC3546" w:rsidP="002C769E">
      <w:pPr>
        <w:ind w:left="567" w:hanging="567"/>
        <w:rPr>
          <w:b/>
          <w:bCs/>
          <w:sz w:val="22"/>
          <w:szCs w:val="22"/>
        </w:rPr>
      </w:pPr>
      <w:r w:rsidRPr="005A7FBA">
        <w:rPr>
          <w:b/>
          <w:bCs/>
          <w:sz w:val="22"/>
          <w:szCs w:val="22"/>
        </w:rPr>
        <w:t>8.</w:t>
      </w:r>
      <w:r w:rsidRPr="005A7FBA">
        <w:rPr>
          <w:b/>
          <w:bCs/>
          <w:sz w:val="22"/>
          <w:szCs w:val="22"/>
        </w:rPr>
        <w:tab/>
        <w:t>REGISTRAČNÉ ČÍSLA</w:t>
      </w:r>
    </w:p>
    <w:p w14:paraId="76117BF2" w14:textId="77777777" w:rsidR="00EC3546" w:rsidRPr="005A7FBA" w:rsidRDefault="00EC3546" w:rsidP="006E144A">
      <w:pPr>
        <w:rPr>
          <w:sz w:val="22"/>
          <w:szCs w:val="22"/>
        </w:rPr>
      </w:pPr>
    </w:p>
    <w:p w14:paraId="17CCE0B0" w14:textId="49146573" w:rsidR="00EC3546" w:rsidRPr="005A7FBA" w:rsidRDefault="00EC3546" w:rsidP="006E144A">
      <w:pPr>
        <w:rPr>
          <w:sz w:val="22"/>
          <w:szCs w:val="22"/>
        </w:rPr>
      </w:pPr>
      <w:r w:rsidRPr="005A7FBA">
        <w:rPr>
          <w:sz w:val="22"/>
          <w:szCs w:val="22"/>
        </w:rPr>
        <w:t>EU/2/97/004/006 10</w:t>
      </w:r>
      <w:r w:rsidR="00084714" w:rsidRPr="005A7FBA">
        <w:rPr>
          <w:sz w:val="22"/>
          <w:szCs w:val="22"/>
        </w:rPr>
        <w:t> </w:t>
      </w:r>
      <w:r w:rsidRPr="005A7FBA">
        <w:rPr>
          <w:sz w:val="22"/>
          <w:szCs w:val="22"/>
        </w:rPr>
        <w:t>ml</w:t>
      </w:r>
    </w:p>
    <w:p w14:paraId="29D47776" w14:textId="2E84D30E" w:rsidR="00EC3546" w:rsidRPr="005A7FBA" w:rsidRDefault="00EC3546" w:rsidP="006E144A">
      <w:pPr>
        <w:rPr>
          <w:sz w:val="22"/>
          <w:szCs w:val="22"/>
        </w:rPr>
      </w:pPr>
      <w:r w:rsidRPr="005A7FBA">
        <w:rPr>
          <w:sz w:val="22"/>
          <w:szCs w:val="22"/>
        </w:rPr>
        <w:t>EU/2/97/004/011 20</w:t>
      </w:r>
      <w:r w:rsidR="00084714" w:rsidRPr="005A7FBA">
        <w:rPr>
          <w:sz w:val="22"/>
          <w:szCs w:val="22"/>
        </w:rPr>
        <w:t> </w:t>
      </w:r>
      <w:r w:rsidRPr="005A7FBA">
        <w:rPr>
          <w:sz w:val="22"/>
          <w:szCs w:val="22"/>
        </w:rPr>
        <w:t>ml</w:t>
      </w:r>
    </w:p>
    <w:p w14:paraId="56F7B432" w14:textId="77777777" w:rsidR="00EC3546" w:rsidRPr="005A7FBA" w:rsidRDefault="00EC3546" w:rsidP="006E144A">
      <w:pPr>
        <w:rPr>
          <w:sz w:val="22"/>
          <w:szCs w:val="22"/>
        </w:rPr>
      </w:pPr>
    </w:p>
    <w:p w14:paraId="77C8C331" w14:textId="77777777" w:rsidR="00EC3546" w:rsidRPr="005A7FBA" w:rsidRDefault="00EC3546" w:rsidP="006E144A">
      <w:pPr>
        <w:rPr>
          <w:sz w:val="22"/>
          <w:szCs w:val="22"/>
        </w:rPr>
      </w:pPr>
    </w:p>
    <w:p w14:paraId="6BF5379E" w14:textId="5B4E72DE" w:rsidR="00EC3546" w:rsidRPr="005A7FBA" w:rsidRDefault="00EC3546" w:rsidP="002C769E">
      <w:pPr>
        <w:ind w:left="567" w:hanging="567"/>
        <w:rPr>
          <w:b/>
          <w:bCs/>
          <w:sz w:val="22"/>
          <w:szCs w:val="22"/>
        </w:rPr>
      </w:pPr>
      <w:r w:rsidRPr="005A7FBA">
        <w:rPr>
          <w:b/>
          <w:bCs/>
          <w:sz w:val="22"/>
          <w:szCs w:val="22"/>
        </w:rPr>
        <w:t>9.</w:t>
      </w:r>
      <w:r w:rsidRPr="005A7FBA">
        <w:rPr>
          <w:b/>
          <w:bCs/>
          <w:sz w:val="22"/>
          <w:szCs w:val="22"/>
        </w:rPr>
        <w:tab/>
        <w:t>DÁTUM PRVEJ REGISTRÁCIE/PREDĹŽENIA REGISTRÁCIE</w:t>
      </w:r>
    </w:p>
    <w:p w14:paraId="39639C50" w14:textId="77777777" w:rsidR="00EC3546" w:rsidRPr="005A7FBA" w:rsidRDefault="00EC3546" w:rsidP="006E144A">
      <w:pPr>
        <w:rPr>
          <w:caps/>
          <w:sz w:val="22"/>
          <w:szCs w:val="22"/>
        </w:rPr>
      </w:pPr>
    </w:p>
    <w:p w14:paraId="3D7082E7" w14:textId="77777777" w:rsidR="00EC3546" w:rsidRPr="005A7FBA" w:rsidRDefault="00EC3546" w:rsidP="006E144A">
      <w:pPr>
        <w:tabs>
          <w:tab w:val="left" w:pos="4820"/>
        </w:tabs>
        <w:rPr>
          <w:sz w:val="22"/>
          <w:szCs w:val="22"/>
        </w:rPr>
      </w:pPr>
      <w:r w:rsidRPr="005A7FBA">
        <w:rPr>
          <w:sz w:val="22"/>
          <w:szCs w:val="22"/>
        </w:rPr>
        <w:t xml:space="preserve">Dátum prvej registrácie: </w:t>
      </w:r>
      <w:r w:rsidRPr="005A7FBA">
        <w:rPr>
          <w:sz w:val="22"/>
          <w:szCs w:val="22"/>
        </w:rPr>
        <w:tab/>
        <w:t>07.01.1998</w:t>
      </w:r>
    </w:p>
    <w:p w14:paraId="205AA998" w14:textId="77777777" w:rsidR="00EC3546" w:rsidRPr="005A7FBA" w:rsidRDefault="00EC3546" w:rsidP="006E144A">
      <w:pPr>
        <w:tabs>
          <w:tab w:val="left" w:pos="4820"/>
        </w:tabs>
        <w:rPr>
          <w:sz w:val="22"/>
          <w:szCs w:val="22"/>
        </w:rPr>
      </w:pPr>
      <w:r w:rsidRPr="005A7FBA">
        <w:rPr>
          <w:sz w:val="22"/>
          <w:szCs w:val="22"/>
        </w:rPr>
        <w:t xml:space="preserve">Dátum posledného predĺženia: </w:t>
      </w:r>
      <w:r w:rsidRPr="005A7FBA">
        <w:rPr>
          <w:sz w:val="22"/>
          <w:szCs w:val="22"/>
        </w:rPr>
        <w:tab/>
        <w:t xml:space="preserve">06.12.2007 </w:t>
      </w:r>
    </w:p>
    <w:p w14:paraId="5128DF3F" w14:textId="77777777" w:rsidR="00EC3546" w:rsidRPr="005A7FBA" w:rsidRDefault="00EC3546" w:rsidP="006E144A">
      <w:pPr>
        <w:rPr>
          <w:sz w:val="22"/>
          <w:szCs w:val="22"/>
        </w:rPr>
      </w:pPr>
    </w:p>
    <w:p w14:paraId="2809421D" w14:textId="77777777" w:rsidR="00EC3546" w:rsidRPr="005A7FBA" w:rsidRDefault="00EC3546" w:rsidP="006E144A">
      <w:pPr>
        <w:rPr>
          <w:b/>
          <w:bCs/>
          <w:sz w:val="22"/>
          <w:szCs w:val="22"/>
        </w:rPr>
      </w:pPr>
    </w:p>
    <w:p w14:paraId="063A1E4B" w14:textId="77777777" w:rsidR="00EC3546" w:rsidRPr="005A7FBA" w:rsidRDefault="00EC3546" w:rsidP="006E144A">
      <w:pPr>
        <w:rPr>
          <w:b/>
          <w:bCs/>
          <w:caps/>
          <w:sz w:val="22"/>
          <w:szCs w:val="22"/>
        </w:rPr>
      </w:pPr>
      <w:r w:rsidRPr="005A7FBA">
        <w:rPr>
          <w:b/>
          <w:bCs/>
          <w:sz w:val="22"/>
          <w:szCs w:val="22"/>
        </w:rPr>
        <w:t>10.</w:t>
      </w:r>
      <w:r w:rsidRPr="005A7FBA">
        <w:rPr>
          <w:b/>
          <w:bCs/>
          <w:sz w:val="22"/>
          <w:szCs w:val="22"/>
        </w:rPr>
        <w:tab/>
      </w:r>
      <w:r w:rsidRPr="005A7FBA">
        <w:rPr>
          <w:b/>
          <w:bCs/>
          <w:caps/>
          <w:sz w:val="22"/>
          <w:szCs w:val="22"/>
        </w:rPr>
        <w:t xml:space="preserve">Dátum REVÍZIE TEXTU </w:t>
      </w:r>
    </w:p>
    <w:p w14:paraId="7EA8C8DB" w14:textId="77777777" w:rsidR="00EC3546" w:rsidRPr="005A7FBA" w:rsidRDefault="00EC3546" w:rsidP="006E144A">
      <w:pPr>
        <w:rPr>
          <w:b/>
          <w:bCs/>
          <w:caps/>
          <w:sz w:val="22"/>
          <w:szCs w:val="22"/>
        </w:rPr>
      </w:pPr>
    </w:p>
    <w:p w14:paraId="2C2E80CE" w14:textId="39A68E59" w:rsidR="00EC3546" w:rsidRPr="005A7FBA" w:rsidRDefault="00EC3546" w:rsidP="006E144A">
      <w:pPr>
        <w:tabs>
          <w:tab w:val="left" w:pos="708"/>
        </w:tabs>
        <w:rPr>
          <w:sz w:val="22"/>
          <w:szCs w:val="22"/>
        </w:rPr>
      </w:pPr>
      <w:r w:rsidRPr="005A7FBA">
        <w:rPr>
          <w:sz w:val="22"/>
          <w:szCs w:val="22"/>
        </w:rPr>
        <w:t xml:space="preserve">Podrobné informácie o tomto veterinárnom lieku sú uvedené na internetovej stránke Európskej agentúry pre lieky </w:t>
      </w:r>
      <w:r w:rsidRPr="005A7FBA">
        <w:rPr>
          <w:rStyle w:val="fontstyle01"/>
          <w:rFonts w:ascii="Times New Roman" w:hAnsi="Times New Roman" w:cs="Times New Roman"/>
          <w:color w:val="auto"/>
          <w:sz w:val="22"/>
          <w:szCs w:val="22"/>
        </w:rPr>
        <w:t>(</w:t>
      </w:r>
      <w:hyperlink r:id="rId10" w:history="1">
        <w:r w:rsidR="001F15A8" w:rsidRPr="005A7FBA">
          <w:rPr>
            <w:rStyle w:val="Hyperlink"/>
            <w:color w:val="auto"/>
            <w:sz w:val="22"/>
            <w:szCs w:val="22"/>
          </w:rPr>
          <w:t>http://www.ema.europa.eu/</w:t>
        </w:r>
      </w:hyperlink>
      <w:r w:rsidRPr="005A7FBA">
        <w:rPr>
          <w:rStyle w:val="fontstyle01"/>
          <w:rFonts w:ascii="Times New Roman" w:hAnsi="Times New Roman" w:cs="Times New Roman"/>
          <w:color w:val="auto"/>
          <w:sz w:val="22"/>
          <w:szCs w:val="22"/>
        </w:rPr>
        <w:t>)</w:t>
      </w:r>
      <w:r w:rsidRPr="005A7FBA">
        <w:rPr>
          <w:sz w:val="22"/>
          <w:szCs w:val="22"/>
        </w:rPr>
        <w:t>.</w:t>
      </w:r>
    </w:p>
    <w:p w14:paraId="0F10336F" w14:textId="77777777" w:rsidR="00EC3546" w:rsidRPr="005A7FBA" w:rsidRDefault="00EC3546" w:rsidP="006E144A">
      <w:pPr>
        <w:tabs>
          <w:tab w:val="left" w:pos="708"/>
        </w:tabs>
        <w:rPr>
          <w:sz w:val="22"/>
          <w:szCs w:val="22"/>
        </w:rPr>
      </w:pPr>
    </w:p>
    <w:p w14:paraId="7B91DF92" w14:textId="77777777" w:rsidR="00EC3546" w:rsidRPr="005A7FBA" w:rsidRDefault="00EC3546" w:rsidP="006E144A">
      <w:pPr>
        <w:tabs>
          <w:tab w:val="left" w:pos="708"/>
        </w:tabs>
        <w:rPr>
          <w:sz w:val="22"/>
          <w:szCs w:val="22"/>
        </w:rPr>
      </w:pPr>
    </w:p>
    <w:p w14:paraId="263AD15D" w14:textId="77777777" w:rsidR="00EC3546" w:rsidRPr="005A7FBA" w:rsidRDefault="00EC3546" w:rsidP="006E144A">
      <w:pPr>
        <w:rPr>
          <w:b/>
          <w:bCs/>
          <w:caps/>
          <w:sz w:val="22"/>
          <w:szCs w:val="22"/>
        </w:rPr>
      </w:pPr>
      <w:r w:rsidRPr="005A7FBA">
        <w:rPr>
          <w:b/>
          <w:bCs/>
          <w:caps/>
          <w:sz w:val="22"/>
          <w:szCs w:val="22"/>
        </w:rPr>
        <w:t>Zákaz predaja, DODÁVOK a/alebo používania</w:t>
      </w:r>
    </w:p>
    <w:p w14:paraId="397E90DC" w14:textId="77777777" w:rsidR="00EC3546" w:rsidRPr="005A7FBA" w:rsidRDefault="00EC3546" w:rsidP="006E144A">
      <w:pPr>
        <w:rPr>
          <w:sz w:val="22"/>
          <w:szCs w:val="22"/>
        </w:rPr>
      </w:pPr>
    </w:p>
    <w:p w14:paraId="47882AFA" w14:textId="77777777" w:rsidR="00EC3546" w:rsidRPr="005A7FBA" w:rsidRDefault="00EC3546" w:rsidP="006E144A">
      <w:pPr>
        <w:rPr>
          <w:sz w:val="22"/>
          <w:szCs w:val="22"/>
        </w:rPr>
      </w:pPr>
      <w:r w:rsidRPr="005A7FBA">
        <w:rPr>
          <w:sz w:val="22"/>
          <w:szCs w:val="22"/>
        </w:rPr>
        <w:t>Neuplatňuje sa.</w:t>
      </w:r>
    </w:p>
    <w:p w14:paraId="4DE5979B" w14:textId="77777777" w:rsidR="00EC3546" w:rsidRPr="005A7FBA" w:rsidRDefault="00EC3546" w:rsidP="002C769E">
      <w:pPr>
        <w:ind w:left="567" w:hanging="567"/>
        <w:rPr>
          <w:sz w:val="22"/>
          <w:szCs w:val="22"/>
        </w:rPr>
      </w:pPr>
      <w:r w:rsidRPr="005A7FBA">
        <w:rPr>
          <w:sz w:val="22"/>
          <w:szCs w:val="22"/>
        </w:rPr>
        <w:br w:type="page"/>
      </w:r>
      <w:r w:rsidRPr="005A7FBA">
        <w:rPr>
          <w:b/>
          <w:bCs/>
          <w:sz w:val="22"/>
          <w:szCs w:val="22"/>
        </w:rPr>
        <w:lastRenderedPageBreak/>
        <w:t>1.</w:t>
      </w:r>
      <w:r w:rsidRPr="005A7FBA">
        <w:rPr>
          <w:b/>
          <w:bCs/>
          <w:sz w:val="22"/>
          <w:szCs w:val="22"/>
        </w:rPr>
        <w:tab/>
        <w:t>NÁZOV VETERINÁRNEHO LIEKU</w:t>
      </w:r>
    </w:p>
    <w:p w14:paraId="7BF5E687" w14:textId="77777777" w:rsidR="00EC3546" w:rsidRPr="005A7FBA" w:rsidRDefault="00EC3546" w:rsidP="006E144A">
      <w:pPr>
        <w:rPr>
          <w:sz w:val="22"/>
          <w:szCs w:val="22"/>
        </w:rPr>
      </w:pPr>
    </w:p>
    <w:p w14:paraId="2399C55A" w14:textId="45AFAEF1" w:rsidR="00EC3546" w:rsidRPr="005A7FBA" w:rsidRDefault="00EC3546" w:rsidP="006E144A">
      <w:pPr>
        <w:outlineLvl w:val="1"/>
        <w:rPr>
          <w:sz w:val="22"/>
          <w:szCs w:val="22"/>
        </w:rPr>
      </w:pPr>
      <w:r w:rsidRPr="005A7FBA">
        <w:rPr>
          <w:sz w:val="22"/>
          <w:szCs w:val="22"/>
        </w:rPr>
        <w:t>Metacam 20 mg/ml injekčný roztok pre hovädzí dobytok, ošípané a kone</w:t>
      </w:r>
    </w:p>
    <w:p w14:paraId="5D34CE5B" w14:textId="77777777" w:rsidR="00EC3546" w:rsidRPr="005A7FBA" w:rsidRDefault="00EC3546" w:rsidP="006E144A">
      <w:pPr>
        <w:rPr>
          <w:sz w:val="22"/>
          <w:szCs w:val="22"/>
        </w:rPr>
      </w:pPr>
    </w:p>
    <w:p w14:paraId="4DDD6FE5" w14:textId="77777777" w:rsidR="00EC3546" w:rsidRPr="005A7FBA" w:rsidRDefault="00EC3546" w:rsidP="002C769E">
      <w:pPr>
        <w:ind w:left="567" w:hanging="567"/>
        <w:rPr>
          <w:sz w:val="22"/>
          <w:szCs w:val="22"/>
        </w:rPr>
      </w:pPr>
    </w:p>
    <w:p w14:paraId="431A812D" w14:textId="77777777" w:rsidR="00EC3546" w:rsidRPr="005A7FBA" w:rsidRDefault="00EC3546" w:rsidP="002C769E">
      <w:pPr>
        <w:ind w:left="567" w:hanging="567"/>
        <w:rPr>
          <w:sz w:val="22"/>
          <w:szCs w:val="22"/>
        </w:rPr>
      </w:pPr>
      <w:r w:rsidRPr="005A7FBA">
        <w:rPr>
          <w:b/>
          <w:bCs/>
          <w:sz w:val="22"/>
          <w:szCs w:val="22"/>
        </w:rPr>
        <w:t>2.</w:t>
      </w:r>
      <w:r w:rsidRPr="005A7FBA">
        <w:rPr>
          <w:b/>
          <w:bCs/>
          <w:sz w:val="22"/>
          <w:szCs w:val="22"/>
        </w:rPr>
        <w:tab/>
        <w:t>KVALITATÍVNE A KVANTITATÍVNE ZLOŽENIE</w:t>
      </w:r>
    </w:p>
    <w:p w14:paraId="6ADA8525" w14:textId="77777777" w:rsidR="00EC3546" w:rsidRPr="005A7FBA" w:rsidRDefault="00EC3546" w:rsidP="006E144A">
      <w:pPr>
        <w:rPr>
          <w:sz w:val="22"/>
          <w:szCs w:val="22"/>
        </w:rPr>
      </w:pPr>
    </w:p>
    <w:p w14:paraId="5C32C890" w14:textId="77777777" w:rsidR="00EC3546" w:rsidRPr="005A7FBA" w:rsidRDefault="00EC3546" w:rsidP="006E144A">
      <w:pPr>
        <w:rPr>
          <w:sz w:val="22"/>
          <w:szCs w:val="22"/>
        </w:rPr>
      </w:pPr>
      <w:r w:rsidRPr="005A7FBA">
        <w:rPr>
          <w:sz w:val="22"/>
          <w:szCs w:val="22"/>
        </w:rPr>
        <w:t>Jeden ml obsahuje:</w:t>
      </w:r>
    </w:p>
    <w:p w14:paraId="23451A59" w14:textId="77777777" w:rsidR="00EC3546" w:rsidRPr="005A7FBA" w:rsidRDefault="00EC3546" w:rsidP="006E144A">
      <w:pPr>
        <w:rPr>
          <w:sz w:val="22"/>
          <w:szCs w:val="22"/>
        </w:rPr>
      </w:pPr>
    </w:p>
    <w:p w14:paraId="2D10A099" w14:textId="77777777" w:rsidR="00EC3546" w:rsidRPr="005A7FBA" w:rsidRDefault="00EC3546" w:rsidP="006E144A">
      <w:pPr>
        <w:rPr>
          <w:sz w:val="22"/>
          <w:szCs w:val="22"/>
        </w:rPr>
      </w:pPr>
      <w:r w:rsidRPr="005A7FBA">
        <w:rPr>
          <w:b/>
          <w:bCs/>
          <w:sz w:val="22"/>
          <w:szCs w:val="22"/>
        </w:rPr>
        <w:t>Účinná (-é)  látka (-y):</w:t>
      </w:r>
    </w:p>
    <w:p w14:paraId="71EDE65F" w14:textId="7FD73FBE" w:rsidR="00EC3546" w:rsidRPr="005A7FBA" w:rsidRDefault="00EC3546" w:rsidP="006E144A">
      <w:pPr>
        <w:tabs>
          <w:tab w:val="left" w:pos="709"/>
          <w:tab w:val="left" w:pos="1985"/>
        </w:tabs>
        <w:rPr>
          <w:sz w:val="22"/>
          <w:szCs w:val="22"/>
        </w:rPr>
      </w:pPr>
      <w:r w:rsidRPr="005A7FBA">
        <w:rPr>
          <w:sz w:val="22"/>
          <w:szCs w:val="22"/>
        </w:rPr>
        <w:t>Meloxikam</w:t>
      </w:r>
      <w:r w:rsidRPr="005A7FBA">
        <w:rPr>
          <w:sz w:val="22"/>
          <w:szCs w:val="22"/>
        </w:rPr>
        <w:tab/>
        <w:t>20 mg</w:t>
      </w:r>
    </w:p>
    <w:p w14:paraId="4EABADB7" w14:textId="77777777" w:rsidR="00EC3546" w:rsidRPr="005A7FBA" w:rsidRDefault="00EC3546" w:rsidP="006E144A">
      <w:pPr>
        <w:tabs>
          <w:tab w:val="left" w:pos="567"/>
          <w:tab w:val="left" w:pos="709"/>
          <w:tab w:val="left" w:pos="1985"/>
        </w:tabs>
        <w:rPr>
          <w:sz w:val="22"/>
          <w:szCs w:val="22"/>
        </w:rPr>
      </w:pPr>
    </w:p>
    <w:p w14:paraId="2B343234" w14:textId="7FEA28FA" w:rsidR="00EC3546" w:rsidRPr="005A7FBA" w:rsidRDefault="00EC3546" w:rsidP="006E144A">
      <w:pPr>
        <w:tabs>
          <w:tab w:val="left" w:pos="1985"/>
        </w:tabs>
        <w:jc w:val="both"/>
        <w:rPr>
          <w:sz w:val="22"/>
          <w:szCs w:val="22"/>
        </w:rPr>
      </w:pPr>
      <w:r w:rsidRPr="005A7FBA">
        <w:rPr>
          <w:b/>
          <w:bCs/>
          <w:sz w:val="22"/>
          <w:szCs w:val="22"/>
        </w:rPr>
        <w:t>Pomocné látky:</w:t>
      </w:r>
    </w:p>
    <w:p w14:paraId="0C76BDE0" w14:textId="073F3257" w:rsidR="00EC3546" w:rsidRPr="005A7FBA" w:rsidRDefault="00EC3546" w:rsidP="006E144A">
      <w:pPr>
        <w:tabs>
          <w:tab w:val="left" w:pos="1985"/>
          <w:tab w:val="center" w:pos="4536"/>
          <w:tab w:val="center" w:pos="8930"/>
        </w:tabs>
        <w:rPr>
          <w:sz w:val="22"/>
          <w:szCs w:val="22"/>
        </w:rPr>
      </w:pPr>
      <w:r w:rsidRPr="005A7FBA">
        <w:rPr>
          <w:sz w:val="22"/>
          <w:szCs w:val="22"/>
        </w:rPr>
        <w:t>Etanol</w:t>
      </w:r>
      <w:r w:rsidRPr="005A7FBA">
        <w:rPr>
          <w:sz w:val="22"/>
          <w:szCs w:val="22"/>
        </w:rPr>
        <w:tab/>
        <w:t>150 mg</w:t>
      </w:r>
    </w:p>
    <w:p w14:paraId="425EEAB4" w14:textId="77777777" w:rsidR="00EC3546" w:rsidRPr="005A7FBA" w:rsidRDefault="00EC3546" w:rsidP="006E144A">
      <w:pPr>
        <w:rPr>
          <w:sz w:val="22"/>
          <w:szCs w:val="22"/>
        </w:rPr>
      </w:pPr>
    </w:p>
    <w:p w14:paraId="4E5EDB4C" w14:textId="77777777" w:rsidR="00EC3546" w:rsidRPr="005A7FBA" w:rsidRDefault="00EC3546" w:rsidP="006E144A">
      <w:pPr>
        <w:rPr>
          <w:sz w:val="22"/>
          <w:szCs w:val="22"/>
        </w:rPr>
      </w:pPr>
      <w:r w:rsidRPr="005A7FBA">
        <w:rPr>
          <w:sz w:val="22"/>
          <w:szCs w:val="22"/>
        </w:rPr>
        <w:t>Úplný zoznam pomocných látok je uvedený v časti 6.1.</w:t>
      </w:r>
    </w:p>
    <w:p w14:paraId="280FDFA2" w14:textId="77777777" w:rsidR="00EC3546" w:rsidRPr="005A7FBA" w:rsidRDefault="00EC3546" w:rsidP="006E144A">
      <w:pPr>
        <w:rPr>
          <w:sz w:val="22"/>
          <w:szCs w:val="22"/>
        </w:rPr>
      </w:pPr>
    </w:p>
    <w:p w14:paraId="04030859" w14:textId="77777777" w:rsidR="00EC3546" w:rsidRPr="005A7FBA" w:rsidRDefault="00EC3546" w:rsidP="006E144A">
      <w:pPr>
        <w:rPr>
          <w:sz w:val="22"/>
          <w:szCs w:val="22"/>
        </w:rPr>
      </w:pPr>
    </w:p>
    <w:p w14:paraId="0363DE2E" w14:textId="77777777" w:rsidR="00EC3546" w:rsidRPr="005A7FBA" w:rsidRDefault="00EC3546" w:rsidP="002C769E">
      <w:pPr>
        <w:ind w:left="567" w:hanging="567"/>
        <w:rPr>
          <w:sz w:val="22"/>
          <w:szCs w:val="22"/>
        </w:rPr>
      </w:pPr>
      <w:r w:rsidRPr="005A7FBA">
        <w:rPr>
          <w:b/>
          <w:bCs/>
          <w:sz w:val="22"/>
          <w:szCs w:val="22"/>
        </w:rPr>
        <w:t>3.</w:t>
      </w:r>
      <w:r w:rsidRPr="005A7FBA">
        <w:rPr>
          <w:b/>
          <w:bCs/>
          <w:sz w:val="22"/>
          <w:szCs w:val="22"/>
        </w:rPr>
        <w:tab/>
        <w:t>LIEKOVÁ FORMA</w:t>
      </w:r>
    </w:p>
    <w:p w14:paraId="294F45C2" w14:textId="77777777" w:rsidR="00EC3546" w:rsidRPr="005A7FBA" w:rsidRDefault="00EC3546" w:rsidP="006E144A">
      <w:pPr>
        <w:rPr>
          <w:sz w:val="22"/>
          <w:szCs w:val="22"/>
        </w:rPr>
      </w:pPr>
    </w:p>
    <w:p w14:paraId="6133DC0C" w14:textId="77777777" w:rsidR="00EC3546" w:rsidRPr="005A7FBA" w:rsidRDefault="00EC3546" w:rsidP="006E144A">
      <w:pPr>
        <w:rPr>
          <w:sz w:val="22"/>
          <w:szCs w:val="22"/>
        </w:rPr>
      </w:pPr>
      <w:r w:rsidRPr="005A7FBA">
        <w:rPr>
          <w:sz w:val="22"/>
          <w:szCs w:val="22"/>
        </w:rPr>
        <w:t xml:space="preserve">Injekčný roztok. </w:t>
      </w:r>
    </w:p>
    <w:p w14:paraId="1D8D9785" w14:textId="77777777" w:rsidR="00EC3546" w:rsidRPr="005A7FBA" w:rsidRDefault="00EC3546" w:rsidP="006E144A">
      <w:pPr>
        <w:rPr>
          <w:sz w:val="22"/>
          <w:szCs w:val="22"/>
        </w:rPr>
      </w:pPr>
      <w:r w:rsidRPr="005A7FBA">
        <w:rPr>
          <w:sz w:val="22"/>
          <w:szCs w:val="22"/>
        </w:rPr>
        <w:t>Číry žltý injekčný roztok.</w:t>
      </w:r>
    </w:p>
    <w:p w14:paraId="5BFA9704" w14:textId="77777777" w:rsidR="00EC3546" w:rsidRPr="005A7FBA" w:rsidRDefault="00EC3546" w:rsidP="006E144A">
      <w:pPr>
        <w:rPr>
          <w:sz w:val="22"/>
          <w:szCs w:val="22"/>
        </w:rPr>
      </w:pPr>
    </w:p>
    <w:p w14:paraId="37805C28" w14:textId="77777777" w:rsidR="00EC3546" w:rsidRPr="005A7FBA" w:rsidRDefault="00EC3546" w:rsidP="006E144A">
      <w:pPr>
        <w:rPr>
          <w:sz w:val="22"/>
          <w:szCs w:val="22"/>
        </w:rPr>
      </w:pPr>
    </w:p>
    <w:p w14:paraId="525C2CFE" w14:textId="77777777" w:rsidR="00EC3546" w:rsidRPr="005A7FBA" w:rsidRDefault="00EC3546" w:rsidP="002C769E">
      <w:pPr>
        <w:ind w:left="567" w:hanging="567"/>
        <w:rPr>
          <w:sz w:val="22"/>
          <w:szCs w:val="22"/>
        </w:rPr>
      </w:pPr>
      <w:r w:rsidRPr="005A7FBA">
        <w:rPr>
          <w:b/>
          <w:bCs/>
          <w:sz w:val="22"/>
          <w:szCs w:val="22"/>
        </w:rPr>
        <w:t>4.</w:t>
      </w:r>
      <w:r w:rsidRPr="005A7FBA">
        <w:rPr>
          <w:b/>
          <w:bCs/>
          <w:sz w:val="22"/>
          <w:szCs w:val="22"/>
        </w:rPr>
        <w:tab/>
        <w:t>KLINICKÉ ÚDAJE</w:t>
      </w:r>
    </w:p>
    <w:p w14:paraId="3536EA89" w14:textId="77777777" w:rsidR="00EC3546" w:rsidRPr="005A7FBA" w:rsidRDefault="00EC3546" w:rsidP="006E144A">
      <w:pPr>
        <w:rPr>
          <w:sz w:val="22"/>
          <w:szCs w:val="22"/>
        </w:rPr>
      </w:pPr>
    </w:p>
    <w:p w14:paraId="16D05094" w14:textId="1E7AF5EB" w:rsidR="00EC3546" w:rsidRPr="005A7FBA" w:rsidRDefault="00EC3546" w:rsidP="002C769E">
      <w:pPr>
        <w:ind w:left="567" w:hanging="567"/>
        <w:rPr>
          <w:sz w:val="22"/>
          <w:szCs w:val="22"/>
        </w:rPr>
      </w:pPr>
      <w:r w:rsidRPr="005A7FBA">
        <w:rPr>
          <w:b/>
          <w:bCs/>
          <w:sz w:val="22"/>
          <w:szCs w:val="22"/>
        </w:rPr>
        <w:t>4.1</w:t>
      </w:r>
      <w:r w:rsidRPr="005A7FBA">
        <w:rPr>
          <w:b/>
          <w:bCs/>
          <w:sz w:val="22"/>
          <w:szCs w:val="22"/>
        </w:rPr>
        <w:tab/>
        <w:t>Cieľové druhy</w:t>
      </w:r>
    </w:p>
    <w:p w14:paraId="50B00A31" w14:textId="77777777" w:rsidR="00EC3546" w:rsidRPr="005A7FBA" w:rsidRDefault="00EC3546" w:rsidP="006E144A">
      <w:pPr>
        <w:rPr>
          <w:sz w:val="22"/>
          <w:szCs w:val="22"/>
        </w:rPr>
      </w:pPr>
    </w:p>
    <w:p w14:paraId="0C83DE22" w14:textId="77777777" w:rsidR="00EC3546" w:rsidRPr="005A7FBA" w:rsidRDefault="00EC3546" w:rsidP="006E144A">
      <w:pPr>
        <w:rPr>
          <w:sz w:val="22"/>
          <w:szCs w:val="22"/>
        </w:rPr>
      </w:pPr>
      <w:r w:rsidRPr="005A7FBA">
        <w:rPr>
          <w:sz w:val="22"/>
          <w:szCs w:val="22"/>
        </w:rPr>
        <w:t>Hovädzí dobytok, ošípané a kone</w:t>
      </w:r>
    </w:p>
    <w:p w14:paraId="39ED7A25" w14:textId="77777777" w:rsidR="00EC3546" w:rsidRPr="005A7FBA" w:rsidRDefault="00EC3546" w:rsidP="006E144A">
      <w:pPr>
        <w:rPr>
          <w:b/>
          <w:bCs/>
          <w:sz w:val="22"/>
          <w:szCs w:val="22"/>
        </w:rPr>
      </w:pPr>
    </w:p>
    <w:p w14:paraId="6673B555" w14:textId="72712F3B" w:rsidR="00EC3546" w:rsidRPr="005A7FBA" w:rsidRDefault="00EC3546" w:rsidP="002C769E">
      <w:pPr>
        <w:ind w:left="567" w:hanging="567"/>
        <w:rPr>
          <w:sz w:val="22"/>
          <w:szCs w:val="22"/>
        </w:rPr>
      </w:pPr>
      <w:r w:rsidRPr="005A7FBA">
        <w:rPr>
          <w:b/>
          <w:bCs/>
          <w:sz w:val="22"/>
          <w:szCs w:val="22"/>
        </w:rPr>
        <w:t>4.2</w:t>
      </w:r>
      <w:r w:rsidRPr="005A7FBA">
        <w:rPr>
          <w:b/>
          <w:bCs/>
          <w:sz w:val="22"/>
          <w:szCs w:val="22"/>
        </w:rPr>
        <w:tab/>
        <w:t>Indikácie na použitie so špecifikovaním cieľových druhov</w:t>
      </w:r>
    </w:p>
    <w:p w14:paraId="00005A32" w14:textId="77777777" w:rsidR="00EC3546" w:rsidRPr="005A7FBA" w:rsidRDefault="00EC3546" w:rsidP="006E144A">
      <w:pPr>
        <w:rPr>
          <w:sz w:val="22"/>
          <w:szCs w:val="22"/>
        </w:rPr>
      </w:pPr>
    </w:p>
    <w:p w14:paraId="2890DB40" w14:textId="77777777" w:rsidR="00EC3546" w:rsidRPr="005A7FBA" w:rsidRDefault="00EC3546" w:rsidP="006E144A">
      <w:pPr>
        <w:tabs>
          <w:tab w:val="center" w:pos="4536"/>
          <w:tab w:val="center" w:pos="8930"/>
        </w:tabs>
        <w:rPr>
          <w:sz w:val="22"/>
          <w:szCs w:val="22"/>
          <w:u w:val="single"/>
        </w:rPr>
      </w:pPr>
      <w:r w:rsidRPr="005A7FBA">
        <w:rPr>
          <w:sz w:val="22"/>
          <w:szCs w:val="22"/>
          <w:u w:val="single"/>
        </w:rPr>
        <w:t>Hovädzí dobytok:</w:t>
      </w:r>
    </w:p>
    <w:p w14:paraId="5837EABC" w14:textId="77777777" w:rsidR="00EC3546" w:rsidRPr="005A7FBA" w:rsidRDefault="00EC3546" w:rsidP="006E144A">
      <w:pPr>
        <w:rPr>
          <w:sz w:val="22"/>
          <w:szCs w:val="22"/>
        </w:rPr>
      </w:pPr>
      <w:r w:rsidRPr="005A7FBA">
        <w:rPr>
          <w:sz w:val="22"/>
          <w:szCs w:val="22"/>
        </w:rPr>
        <w:t>Akútne respiratórne infekcie hovädzieho dobytka v kombinácii s príslušnou antibiotickou liečbou na zníženie klinických príznakov.</w:t>
      </w:r>
    </w:p>
    <w:p w14:paraId="743516AB" w14:textId="77777777" w:rsidR="00EC3546" w:rsidRPr="005A7FBA" w:rsidRDefault="00EC3546" w:rsidP="006E144A">
      <w:pPr>
        <w:rPr>
          <w:sz w:val="22"/>
          <w:szCs w:val="22"/>
        </w:rPr>
      </w:pPr>
      <w:r w:rsidRPr="005A7FBA">
        <w:rPr>
          <w:sz w:val="22"/>
          <w:szCs w:val="22"/>
        </w:rPr>
        <w:t>Hnačka v kombinácii s perorálnou rehydratačnou terapiou na zníženie klinických príznakov u teliat starších ako jeden týždeň a u mladého, nelaktujúceho hovädzieho dobytka.</w:t>
      </w:r>
    </w:p>
    <w:p w14:paraId="33B39F4C" w14:textId="77777777" w:rsidR="00EC3546" w:rsidRPr="005A7FBA" w:rsidRDefault="00EC3546" w:rsidP="006E144A">
      <w:pPr>
        <w:tabs>
          <w:tab w:val="center" w:pos="4536"/>
          <w:tab w:val="right" w:pos="9072"/>
        </w:tabs>
        <w:rPr>
          <w:sz w:val="22"/>
          <w:szCs w:val="22"/>
        </w:rPr>
      </w:pPr>
      <w:r w:rsidRPr="005A7FBA">
        <w:rPr>
          <w:sz w:val="22"/>
          <w:szCs w:val="22"/>
        </w:rPr>
        <w:t>Podporná liečba akútnej mastitídy v kombinácii s antibiotickou liečbou.</w:t>
      </w:r>
    </w:p>
    <w:p w14:paraId="0CF30625" w14:textId="77777777" w:rsidR="00EC3546" w:rsidRPr="005A7FBA" w:rsidRDefault="00EC3546" w:rsidP="006E144A">
      <w:pPr>
        <w:rPr>
          <w:sz w:val="22"/>
          <w:szCs w:val="22"/>
        </w:rPr>
      </w:pPr>
      <w:r w:rsidRPr="005A7FBA">
        <w:rPr>
          <w:sz w:val="22"/>
          <w:szCs w:val="22"/>
        </w:rPr>
        <w:t>Na zmiernenie pooperačnej bolesti u teliat po odrohovaní.</w:t>
      </w:r>
    </w:p>
    <w:p w14:paraId="623F839E" w14:textId="77777777" w:rsidR="00EC3546" w:rsidRPr="005A7FBA" w:rsidRDefault="00EC3546" w:rsidP="006E144A">
      <w:pPr>
        <w:rPr>
          <w:sz w:val="22"/>
          <w:szCs w:val="22"/>
        </w:rPr>
      </w:pPr>
    </w:p>
    <w:p w14:paraId="39A93DDC" w14:textId="77777777" w:rsidR="00EC3546" w:rsidRPr="005A7FBA" w:rsidRDefault="00EC3546" w:rsidP="006E144A">
      <w:pPr>
        <w:rPr>
          <w:sz w:val="22"/>
          <w:szCs w:val="22"/>
          <w:u w:val="single"/>
        </w:rPr>
      </w:pPr>
      <w:r w:rsidRPr="005A7FBA">
        <w:rPr>
          <w:sz w:val="22"/>
          <w:szCs w:val="22"/>
          <w:u w:val="single"/>
        </w:rPr>
        <w:t>Ošípané:</w:t>
      </w:r>
    </w:p>
    <w:p w14:paraId="2CB6E542" w14:textId="77777777" w:rsidR="00EC3546" w:rsidRPr="005A7FBA" w:rsidRDefault="00EC3546" w:rsidP="006E144A">
      <w:pPr>
        <w:rPr>
          <w:sz w:val="22"/>
          <w:szCs w:val="22"/>
        </w:rPr>
      </w:pPr>
      <w:r w:rsidRPr="005A7FBA">
        <w:rPr>
          <w:sz w:val="22"/>
          <w:szCs w:val="22"/>
        </w:rPr>
        <w:t>Liečba neinfekčných porúch pohybového aparátu na zníženie príznakov krívania a zápalu.</w:t>
      </w:r>
    </w:p>
    <w:p w14:paraId="7F85E1A0" w14:textId="77777777" w:rsidR="00EC3546" w:rsidRPr="005A7FBA" w:rsidRDefault="00EC3546" w:rsidP="006E144A">
      <w:pPr>
        <w:rPr>
          <w:sz w:val="22"/>
          <w:szCs w:val="22"/>
        </w:rPr>
      </w:pPr>
      <w:r w:rsidRPr="005A7FBA">
        <w:rPr>
          <w:sz w:val="22"/>
          <w:szCs w:val="22"/>
        </w:rPr>
        <w:t>Podporná liečba puerperálnej septikémie a toxémie (syndróm mastitis-metritis-agalactia), s príslušnou antibiotickou liečbou.</w:t>
      </w:r>
    </w:p>
    <w:p w14:paraId="4E2DB05C" w14:textId="77777777" w:rsidR="00EC3546" w:rsidRPr="005A7FBA" w:rsidRDefault="00EC3546" w:rsidP="006E144A">
      <w:pPr>
        <w:rPr>
          <w:sz w:val="22"/>
          <w:szCs w:val="22"/>
        </w:rPr>
      </w:pPr>
    </w:p>
    <w:p w14:paraId="49D38F5D" w14:textId="77777777" w:rsidR="00EC3546" w:rsidRPr="005A7FBA" w:rsidRDefault="00EC3546" w:rsidP="006E144A">
      <w:pPr>
        <w:rPr>
          <w:sz w:val="22"/>
          <w:szCs w:val="22"/>
          <w:u w:val="single"/>
        </w:rPr>
      </w:pPr>
      <w:r w:rsidRPr="005A7FBA">
        <w:rPr>
          <w:sz w:val="22"/>
          <w:szCs w:val="22"/>
          <w:u w:val="single"/>
        </w:rPr>
        <w:t>Kone:</w:t>
      </w:r>
    </w:p>
    <w:p w14:paraId="542FC9BC" w14:textId="77777777" w:rsidR="00EC3546" w:rsidRPr="005A7FBA" w:rsidRDefault="00EC3546" w:rsidP="006E144A">
      <w:pPr>
        <w:rPr>
          <w:sz w:val="22"/>
          <w:szCs w:val="22"/>
        </w:rPr>
      </w:pPr>
      <w:r w:rsidRPr="005A7FBA">
        <w:rPr>
          <w:sz w:val="22"/>
          <w:szCs w:val="22"/>
        </w:rPr>
        <w:t>Tlmenie</w:t>
      </w:r>
      <w:r w:rsidRPr="005A7FBA">
        <w:rPr>
          <w:b/>
          <w:bCs/>
          <w:sz w:val="22"/>
          <w:szCs w:val="22"/>
        </w:rPr>
        <w:t xml:space="preserve"> </w:t>
      </w:r>
      <w:r w:rsidRPr="005A7FBA">
        <w:rPr>
          <w:sz w:val="22"/>
          <w:szCs w:val="22"/>
        </w:rPr>
        <w:t>zápalu a bolestivosti pri chronickej aj akútnej poruche pohybového aparátu.</w:t>
      </w:r>
    </w:p>
    <w:p w14:paraId="485B212A" w14:textId="77777777" w:rsidR="00EC3546" w:rsidRPr="005A7FBA" w:rsidRDefault="00EC3546" w:rsidP="006E144A">
      <w:pPr>
        <w:rPr>
          <w:sz w:val="22"/>
          <w:szCs w:val="22"/>
        </w:rPr>
      </w:pPr>
      <w:r w:rsidRPr="005A7FBA">
        <w:rPr>
          <w:sz w:val="22"/>
          <w:szCs w:val="22"/>
        </w:rPr>
        <w:t>Na úľavu bolesti spôsobenej kolikou koní.</w:t>
      </w:r>
    </w:p>
    <w:p w14:paraId="6B14295D" w14:textId="77777777" w:rsidR="00EC3546" w:rsidRPr="005A7FBA" w:rsidRDefault="00EC3546" w:rsidP="006E144A">
      <w:pPr>
        <w:rPr>
          <w:sz w:val="22"/>
          <w:szCs w:val="22"/>
        </w:rPr>
      </w:pPr>
    </w:p>
    <w:p w14:paraId="7F83BE35" w14:textId="77777777" w:rsidR="00EC3546" w:rsidRPr="005A7FBA" w:rsidRDefault="00EC3546" w:rsidP="002C769E">
      <w:pPr>
        <w:ind w:left="567" w:hanging="567"/>
        <w:rPr>
          <w:b/>
          <w:bCs/>
          <w:sz w:val="22"/>
          <w:szCs w:val="22"/>
        </w:rPr>
      </w:pPr>
      <w:r w:rsidRPr="005A7FBA">
        <w:rPr>
          <w:b/>
          <w:bCs/>
          <w:sz w:val="22"/>
          <w:szCs w:val="22"/>
        </w:rPr>
        <w:t>4.3</w:t>
      </w:r>
      <w:r w:rsidRPr="005A7FBA">
        <w:rPr>
          <w:b/>
          <w:bCs/>
          <w:sz w:val="22"/>
          <w:szCs w:val="22"/>
        </w:rPr>
        <w:tab/>
        <w:t>Kontraindikácie</w:t>
      </w:r>
    </w:p>
    <w:p w14:paraId="7C24E6F8" w14:textId="77777777" w:rsidR="00EC3546" w:rsidRPr="005A7FBA" w:rsidRDefault="00EC3546" w:rsidP="006E144A">
      <w:pPr>
        <w:rPr>
          <w:sz w:val="22"/>
          <w:szCs w:val="22"/>
        </w:rPr>
      </w:pPr>
    </w:p>
    <w:p w14:paraId="2EBDB1B4" w14:textId="7B2DDCC5" w:rsidR="00EC3546" w:rsidRPr="005A7FBA" w:rsidRDefault="00EC3546" w:rsidP="006E144A">
      <w:pPr>
        <w:rPr>
          <w:sz w:val="22"/>
          <w:szCs w:val="22"/>
        </w:rPr>
      </w:pPr>
      <w:r w:rsidRPr="005A7FBA">
        <w:rPr>
          <w:sz w:val="22"/>
          <w:szCs w:val="22"/>
        </w:rPr>
        <w:t>Pozri časť 4.7.</w:t>
      </w:r>
    </w:p>
    <w:p w14:paraId="3E5718BD" w14:textId="77777777" w:rsidR="00EC3546" w:rsidRPr="005A7FBA" w:rsidRDefault="00EC3546" w:rsidP="006E144A">
      <w:pPr>
        <w:rPr>
          <w:sz w:val="22"/>
          <w:szCs w:val="22"/>
        </w:rPr>
      </w:pPr>
      <w:r w:rsidRPr="005A7FBA">
        <w:rPr>
          <w:sz w:val="22"/>
          <w:szCs w:val="22"/>
        </w:rPr>
        <w:t>Nepoužívať u koní mladších ako 6 týždňov.</w:t>
      </w:r>
    </w:p>
    <w:p w14:paraId="2E5CD60A" w14:textId="77777777" w:rsidR="00EC3546" w:rsidRPr="005A7FBA" w:rsidRDefault="00EC3546" w:rsidP="006E144A">
      <w:pPr>
        <w:rPr>
          <w:sz w:val="22"/>
          <w:szCs w:val="22"/>
        </w:rPr>
      </w:pPr>
      <w:r w:rsidRPr="005A7FBA">
        <w:rPr>
          <w:sz w:val="22"/>
          <w:szCs w:val="22"/>
        </w:rPr>
        <w:t>Nepoužívať u zvierat s narušenou funkciou pečene, srdca alebo obličiek a s hemoragickými poruchami alebo ak ide o ulcerogénne gastrointestinálne lézie.</w:t>
      </w:r>
    </w:p>
    <w:p w14:paraId="3A8C0D22" w14:textId="43981325" w:rsidR="00EC3546" w:rsidRPr="005A7FBA" w:rsidRDefault="00EC3546" w:rsidP="006E144A">
      <w:pPr>
        <w:rPr>
          <w:sz w:val="22"/>
          <w:szCs w:val="22"/>
        </w:rPr>
      </w:pPr>
      <w:r w:rsidRPr="005A7FBA">
        <w:rPr>
          <w:sz w:val="22"/>
          <w:szCs w:val="22"/>
        </w:rPr>
        <w:lastRenderedPageBreak/>
        <w:t>Nepoužívať v prípadoch precitlivenosti na účinnú látku alebo na niektorú z pomocných látok.</w:t>
      </w:r>
    </w:p>
    <w:p w14:paraId="29E0A07A" w14:textId="77777777" w:rsidR="00EC3546" w:rsidRPr="005A7FBA" w:rsidRDefault="00EC3546" w:rsidP="006E144A">
      <w:pPr>
        <w:tabs>
          <w:tab w:val="left" w:pos="720"/>
        </w:tabs>
        <w:rPr>
          <w:sz w:val="22"/>
          <w:szCs w:val="22"/>
        </w:rPr>
      </w:pPr>
      <w:r w:rsidRPr="005A7FBA">
        <w:rPr>
          <w:sz w:val="22"/>
          <w:szCs w:val="22"/>
        </w:rPr>
        <w:t>Nepoužívať na liečbu hnačky u teliat mladších ako jeden týždeň.</w:t>
      </w:r>
    </w:p>
    <w:p w14:paraId="29793AF8" w14:textId="77777777" w:rsidR="00EC3546" w:rsidRPr="005A7FBA" w:rsidRDefault="00EC3546" w:rsidP="006E144A">
      <w:pPr>
        <w:tabs>
          <w:tab w:val="left" w:pos="720"/>
        </w:tabs>
        <w:rPr>
          <w:sz w:val="22"/>
          <w:szCs w:val="22"/>
        </w:rPr>
      </w:pPr>
    </w:p>
    <w:p w14:paraId="2AD7FCFC" w14:textId="77777777" w:rsidR="00EC3546" w:rsidRPr="005A7FBA" w:rsidRDefault="00EC3546" w:rsidP="002C769E">
      <w:pPr>
        <w:ind w:left="567" w:hanging="567"/>
        <w:rPr>
          <w:sz w:val="22"/>
          <w:szCs w:val="22"/>
        </w:rPr>
      </w:pPr>
      <w:r w:rsidRPr="005A7FBA">
        <w:rPr>
          <w:b/>
          <w:bCs/>
          <w:sz w:val="22"/>
          <w:szCs w:val="22"/>
        </w:rPr>
        <w:t>4.4</w:t>
      </w:r>
      <w:r w:rsidRPr="005A7FBA">
        <w:rPr>
          <w:b/>
          <w:bCs/>
          <w:sz w:val="22"/>
          <w:szCs w:val="22"/>
        </w:rPr>
        <w:tab/>
        <w:t>Osobitné upozornenia pre každý cieľový druh</w:t>
      </w:r>
    </w:p>
    <w:p w14:paraId="3B110E90" w14:textId="77777777" w:rsidR="00EC3546" w:rsidRPr="005A7FBA" w:rsidRDefault="00EC3546" w:rsidP="006E144A">
      <w:pPr>
        <w:rPr>
          <w:sz w:val="22"/>
          <w:szCs w:val="22"/>
        </w:rPr>
      </w:pPr>
    </w:p>
    <w:p w14:paraId="18687AF0" w14:textId="3C233966" w:rsidR="00EC3546" w:rsidRPr="005A7FBA" w:rsidRDefault="00EC3546" w:rsidP="006E144A">
      <w:pPr>
        <w:rPr>
          <w:sz w:val="22"/>
          <w:szCs w:val="22"/>
        </w:rPr>
      </w:pPr>
      <w:r w:rsidRPr="005A7FBA">
        <w:rPr>
          <w:sz w:val="22"/>
          <w:szCs w:val="22"/>
        </w:rPr>
        <w:t xml:space="preserve">Liečba teliat </w:t>
      </w:r>
      <w:r w:rsidRPr="00FE73A7">
        <w:rPr>
          <w:sz w:val="22"/>
          <w:szCs w:val="22"/>
        </w:rPr>
        <w:t xml:space="preserve">liekom </w:t>
      </w:r>
      <w:r w:rsidRPr="005A7FBA">
        <w:rPr>
          <w:sz w:val="22"/>
          <w:szCs w:val="22"/>
        </w:rPr>
        <w:t>Metacam 20 minút pred odrohovaním redukuje pooperačnú bolesť. Liek Metacam sám neposkytuje dostatočnú úľavu od bolesti počas procesu odrohovania. Na dosiahnutie dostatočnej úľavy od bolesti počas operácie je potrebná súčasná medikácia vhodnými analgetikami.</w:t>
      </w:r>
    </w:p>
    <w:p w14:paraId="7B410DBE" w14:textId="77777777" w:rsidR="00EC3546" w:rsidRPr="005A7FBA" w:rsidRDefault="00EC3546" w:rsidP="006E144A">
      <w:pPr>
        <w:rPr>
          <w:sz w:val="22"/>
          <w:szCs w:val="22"/>
        </w:rPr>
      </w:pPr>
    </w:p>
    <w:p w14:paraId="09B939F2" w14:textId="77777777" w:rsidR="00EC3546" w:rsidRPr="005A7FBA" w:rsidRDefault="00EC3546" w:rsidP="002C769E">
      <w:pPr>
        <w:ind w:left="567" w:hanging="567"/>
        <w:rPr>
          <w:b/>
          <w:bCs/>
          <w:sz w:val="22"/>
          <w:szCs w:val="22"/>
        </w:rPr>
      </w:pPr>
      <w:r w:rsidRPr="005A7FBA">
        <w:rPr>
          <w:b/>
          <w:bCs/>
          <w:sz w:val="22"/>
          <w:szCs w:val="22"/>
        </w:rPr>
        <w:t>4.5</w:t>
      </w:r>
      <w:r w:rsidRPr="005A7FBA">
        <w:rPr>
          <w:b/>
          <w:bCs/>
          <w:sz w:val="22"/>
          <w:szCs w:val="22"/>
        </w:rPr>
        <w:tab/>
        <w:t>Osobitné bezpečnostné opatrenia na používanie</w:t>
      </w:r>
    </w:p>
    <w:p w14:paraId="21F0BF93" w14:textId="77777777" w:rsidR="00EC3546" w:rsidRPr="005A7FBA" w:rsidRDefault="00EC3546" w:rsidP="006E144A">
      <w:pPr>
        <w:rPr>
          <w:sz w:val="22"/>
          <w:szCs w:val="22"/>
        </w:rPr>
      </w:pPr>
    </w:p>
    <w:p w14:paraId="2BF228E5"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na používanie u zvierat</w:t>
      </w:r>
    </w:p>
    <w:p w14:paraId="04179F67" w14:textId="77777777" w:rsidR="00EC3546" w:rsidRPr="005A7FBA" w:rsidRDefault="00EC3546" w:rsidP="006E144A">
      <w:pPr>
        <w:rPr>
          <w:sz w:val="22"/>
          <w:szCs w:val="22"/>
        </w:rPr>
      </w:pPr>
      <w:r w:rsidRPr="005A7FBA">
        <w:rPr>
          <w:sz w:val="22"/>
          <w:szCs w:val="22"/>
        </w:rPr>
        <w:t xml:space="preserve">Ak sa objavia nežiaduce účinky, liečbu treba prerušiť a vyhľadať pomoc veterinárneho lekára. </w:t>
      </w:r>
    </w:p>
    <w:p w14:paraId="194AED77" w14:textId="77777777" w:rsidR="00EC3546" w:rsidRPr="005A7FBA" w:rsidRDefault="00EC3546" w:rsidP="006E144A">
      <w:pPr>
        <w:rPr>
          <w:sz w:val="22"/>
          <w:szCs w:val="22"/>
        </w:rPr>
      </w:pPr>
      <w:r w:rsidRPr="005A7FBA">
        <w:rPr>
          <w:sz w:val="22"/>
          <w:szCs w:val="22"/>
        </w:rPr>
        <w:t>Nepoužívať u silne dehydratovaných, hypovolemických alebo hypotenzných zvierat, ktoré vyžadujú parenterálnu rehydratáciu, pre potenciálne riziko renálnej toxicity.</w:t>
      </w:r>
    </w:p>
    <w:p w14:paraId="6A84A6CD" w14:textId="77777777" w:rsidR="00EC3546" w:rsidRPr="005A7FBA" w:rsidRDefault="00EC3546" w:rsidP="006E144A">
      <w:pPr>
        <w:rPr>
          <w:sz w:val="22"/>
          <w:szCs w:val="22"/>
        </w:rPr>
      </w:pPr>
      <w:r w:rsidRPr="005A7FBA">
        <w:rPr>
          <w:sz w:val="22"/>
          <w:szCs w:val="22"/>
        </w:rPr>
        <w:t>V prípade nedostatočnej úľavy od bolesti pri liečbe koliky by mala byť starostlivo prehodnotená diagnóza a zvážený chirurgický zákrok.</w:t>
      </w:r>
    </w:p>
    <w:p w14:paraId="7DFFE5A1" w14:textId="77777777" w:rsidR="00EC3546" w:rsidRPr="005A7FBA" w:rsidRDefault="00EC3546" w:rsidP="006E144A">
      <w:pPr>
        <w:rPr>
          <w:sz w:val="22"/>
          <w:szCs w:val="22"/>
        </w:rPr>
      </w:pPr>
    </w:p>
    <w:p w14:paraId="5D19458D" w14:textId="62FC292B"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ktoré má urobiť osoba podávajúca liek zvieratám</w:t>
      </w:r>
    </w:p>
    <w:p w14:paraId="2D8E1A00" w14:textId="77777777" w:rsidR="00EC3546" w:rsidRPr="005A7FBA" w:rsidRDefault="00EC3546" w:rsidP="006E144A">
      <w:pPr>
        <w:rPr>
          <w:sz w:val="22"/>
          <w:szCs w:val="22"/>
        </w:rPr>
      </w:pPr>
      <w:r w:rsidRPr="005A7FBA">
        <w:rPr>
          <w:sz w:val="22"/>
          <w:szCs w:val="22"/>
        </w:rPr>
        <w:t xml:space="preserve">Náhodné samoinjikovanie môže mať za následok vznik silnej bolesti. </w:t>
      </w:r>
    </w:p>
    <w:p w14:paraId="3F883B6E" w14:textId="4C1E7B84" w:rsidR="00EC3546" w:rsidRPr="005A7FBA" w:rsidRDefault="00EC3546" w:rsidP="006E144A">
      <w:pPr>
        <w:rPr>
          <w:sz w:val="22"/>
          <w:szCs w:val="22"/>
        </w:rPr>
      </w:pPr>
      <w:r w:rsidRPr="005A7FBA">
        <w:rPr>
          <w:sz w:val="22"/>
          <w:szCs w:val="22"/>
        </w:rPr>
        <w:t xml:space="preserve">Ľudia so známou precitlivenosťou na nesteroidné protizápalové lieky (NSAID) </w:t>
      </w:r>
      <w:r w:rsidR="00982381" w:rsidRPr="005A7FBA">
        <w:rPr>
          <w:sz w:val="22"/>
          <w:szCs w:val="22"/>
        </w:rPr>
        <w:t xml:space="preserve">by </w:t>
      </w:r>
      <w:r w:rsidRPr="005A7FBA">
        <w:rPr>
          <w:sz w:val="22"/>
          <w:szCs w:val="22"/>
        </w:rPr>
        <w:t xml:space="preserve">sa </w:t>
      </w:r>
      <w:r w:rsidR="00982381" w:rsidRPr="005A7FBA">
        <w:rPr>
          <w:sz w:val="22"/>
          <w:szCs w:val="22"/>
        </w:rPr>
        <w:t>mali</w:t>
      </w:r>
      <w:r w:rsidRPr="005A7FBA">
        <w:rPr>
          <w:sz w:val="22"/>
          <w:szCs w:val="22"/>
        </w:rPr>
        <w:t xml:space="preserve"> vyhnúť kontaktu s veterinárnym liekom.</w:t>
      </w:r>
    </w:p>
    <w:p w14:paraId="685CC519" w14:textId="28159863" w:rsidR="00EC3546" w:rsidRDefault="00EC3546" w:rsidP="006E144A">
      <w:pPr>
        <w:tabs>
          <w:tab w:val="left" w:pos="720"/>
        </w:tabs>
        <w:rPr>
          <w:sz w:val="22"/>
          <w:szCs w:val="22"/>
        </w:rPr>
      </w:pPr>
      <w:r w:rsidRPr="005A7FBA">
        <w:rPr>
          <w:sz w:val="22"/>
          <w:szCs w:val="22"/>
        </w:rPr>
        <w:t>V prípade náhodného samoinjikovania vyhľadať ihneď lekársku pomoc a ukázať písomnú informáciu pre používateľov alebo obal lekárovi.</w:t>
      </w:r>
    </w:p>
    <w:p w14:paraId="5F83E4CE" w14:textId="2FC75BB6" w:rsidR="00A91711" w:rsidRPr="005A7FBA" w:rsidRDefault="00A91711" w:rsidP="006E144A">
      <w:pPr>
        <w:tabs>
          <w:tab w:val="left" w:pos="720"/>
        </w:tabs>
        <w:rPr>
          <w:sz w:val="22"/>
          <w:szCs w:val="22"/>
        </w:rPr>
      </w:pPr>
      <w:r w:rsidRPr="00AE5FE2">
        <w:rPr>
          <w:sz w:val="22"/>
          <w:szCs w:val="22"/>
        </w:rPr>
        <w:t>Tento liek môže spôsobiť podráždenie očí. Pri zasiahnutí očí ich ihneď dôkladne vypláchnite vodou.</w:t>
      </w:r>
    </w:p>
    <w:p w14:paraId="4A023DA0" w14:textId="77777777" w:rsidR="00EC3546" w:rsidRPr="005A7FBA" w:rsidRDefault="00EC3546" w:rsidP="006E144A">
      <w:pPr>
        <w:tabs>
          <w:tab w:val="left" w:pos="720"/>
        </w:tabs>
        <w:rPr>
          <w:sz w:val="22"/>
          <w:szCs w:val="22"/>
        </w:rPr>
      </w:pPr>
    </w:p>
    <w:p w14:paraId="53031265" w14:textId="77777777" w:rsidR="00EC3546" w:rsidRPr="005A7FBA" w:rsidRDefault="00EC3546" w:rsidP="002C769E">
      <w:pPr>
        <w:ind w:left="567" w:hanging="567"/>
        <w:rPr>
          <w:b/>
          <w:bCs/>
          <w:sz w:val="22"/>
          <w:szCs w:val="22"/>
        </w:rPr>
      </w:pPr>
      <w:r w:rsidRPr="005A7FBA">
        <w:rPr>
          <w:b/>
          <w:bCs/>
          <w:sz w:val="22"/>
          <w:szCs w:val="22"/>
        </w:rPr>
        <w:t>4.6</w:t>
      </w:r>
      <w:r w:rsidRPr="005A7FBA">
        <w:rPr>
          <w:b/>
          <w:bCs/>
          <w:sz w:val="22"/>
          <w:szCs w:val="22"/>
        </w:rPr>
        <w:tab/>
        <w:t>Nežiaduce účinky (frekvencia výskytu a závažnosť)</w:t>
      </w:r>
    </w:p>
    <w:p w14:paraId="37E57C6A" w14:textId="77777777" w:rsidR="00EC3546" w:rsidRPr="005A7FBA" w:rsidRDefault="00EC3546" w:rsidP="006E144A">
      <w:pPr>
        <w:rPr>
          <w:sz w:val="22"/>
          <w:szCs w:val="22"/>
        </w:rPr>
      </w:pPr>
    </w:p>
    <w:p w14:paraId="79E2D289" w14:textId="66EC298A" w:rsidR="00EC3546" w:rsidRPr="005A7FBA" w:rsidRDefault="00A91711" w:rsidP="006E144A">
      <w:pPr>
        <w:tabs>
          <w:tab w:val="left" w:pos="0"/>
        </w:tabs>
        <w:rPr>
          <w:sz w:val="22"/>
          <w:szCs w:val="22"/>
        </w:rPr>
      </w:pPr>
      <w:r>
        <w:rPr>
          <w:sz w:val="22"/>
          <w:szCs w:val="22"/>
        </w:rPr>
        <w:t>V</w:t>
      </w:r>
      <w:r w:rsidR="00EC3546" w:rsidRPr="005A7FBA">
        <w:rPr>
          <w:sz w:val="22"/>
          <w:szCs w:val="22"/>
        </w:rPr>
        <w:t xml:space="preserve"> klinických štúdiách </w:t>
      </w:r>
      <w:r>
        <w:rPr>
          <w:sz w:val="22"/>
          <w:szCs w:val="22"/>
        </w:rPr>
        <w:t>u</w:t>
      </w:r>
      <w:r w:rsidRPr="005A7FBA">
        <w:rPr>
          <w:sz w:val="22"/>
          <w:szCs w:val="22"/>
        </w:rPr>
        <w:t xml:space="preserve"> hovädzieho dobytka </w:t>
      </w:r>
      <w:r w:rsidR="00EC3546" w:rsidRPr="005A7FBA">
        <w:rPr>
          <w:sz w:val="22"/>
          <w:szCs w:val="22"/>
        </w:rPr>
        <w:t>bol u menej ako 10</w:t>
      </w:r>
      <w:r w:rsidR="00982381" w:rsidRPr="005A7FBA">
        <w:rPr>
          <w:sz w:val="22"/>
          <w:szCs w:val="22"/>
        </w:rPr>
        <w:t> </w:t>
      </w:r>
      <w:r w:rsidR="00EC3546" w:rsidRPr="005A7FBA">
        <w:rPr>
          <w:sz w:val="22"/>
          <w:szCs w:val="22"/>
        </w:rPr>
        <w:t xml:space="preserve">% zvierat pozorovaný len slabý prechodný opuch v mieste injekcie po subkutánnej aplikácii. </w:t>
      </w:r>
    </w:p>
    <w:p w14:paraId="0DB3BE6B" w14:textId="77777777" w:rsidR="00EC3546" w:rsidRPr="005A7FBA" w:rsidRDefault="00EC3546" w:rsidP="006E144A">
      <w:pPr>
        <w:rPr>
          <w:sz w:val="22"/>
          <w:szCs w:val="22"/>
        </w:rPr>
      </w:pPr>
    </w:p>
    <w:p w14:paraId="52ECDE03" w14:textId="4E8EA3E8" w:rsidR="005A47AF" w:rsidRPr="005A7FBA" w:rsidRDefault="005A47AF" w:rsidP="005A47AF">
      <w:pPr>
        <w:rPr>
          <w:sz w:val="22"/>
          <w:szCs w:val="22"/>
        </w:rPr>
      </w:pPr>
      <w:r w:rsidRPr="005A7FBA">
        <w:rPr>
          <w:sz w:val="22"/>
          <w:szCs w:val="22"/>
        </w:rPr>
        <w:t xml:space="preserve">U koní </w:t>
      </w:r>
      <w:r w:rsidRPr="00460CEC">
        <w:rPr>
          <w:sz w:val="22"/>
          <w:szCs w:val="22"/>
        </w:rPr>
        <w:t>b</w:t>
      </w:r>
      <w:r>
        <w:rPr>
          <w:sz w:val="22"/>
          <w:szCs w:val="22"/>
        </w:rPr>
        <w:t>ol v klinick</w:t>
      </w:r>
      <w:r w:rsidRPr="00460CEC">
        <w:rPr>
          <w:sz w:val="22"/>
          <w:szCs w:val="22"/>
        </w:rPr>
        <w:t xml:space="preserve">ých </w:t>
      </w:r>
      <w:r>
        <w:rPr>
          <w:sz w:val="22"/>
          <w:szCs w:val="22"/>
        </w:rPr>
        <w:t>š</w:t>
      </w:r>
      <w:r w:rsidRPr="00460CEC">
        <w:rPr>
          <w:sz w:val="22"/>
          <w:szCs w:val="22"/>
        </w:rPr>
        <w:t>t</w:t>
      </w:r>
      <w:r>
        <w:rPr>
          <w:sz w:val="22"/>
          <w:szCs w:val="22"/>
        </w:rPr>
        <w:t>ú</w:t>
      </w:r>
      <w:r w:rsidRPr="00460CEC">
        <w:rPr>
          <w:sz w:val="22"/>
          <w:szCs w:val="22"/>
        </w:rPr>
        <w:t>di</w:t>
      </w:r>
      <w:r>
        <w:rPr>
          <w:sz w:val="22"/>
          <w:szCs w:val="22"/>
        </w:rPr>
        <w:t>á</w:t>
      </w:r>
      <w:r w:rsidRPr="00460CEC">
        <w:rPr>
          <w:sz w:val="22"/>
          <w:szCs w:val="22"/>
        </w:rPr>
        <w:t xml:space="preserve">ch v </w:t>
      </w:r>
      <w:r>
        <w:rPr>
          <w:sz w:val="22"/>
          <w:szCs w:val="22"/>
        </w:rPr>
        <w:t>zriedkavých</w:t>
      </w:r>
      <w:r w:rsidRPr="00460CEC">
        <w:rPr>
          <w:sz w:val="22"/>
          <w:szCs w:val="22"/>
        </w:rPr>
        <w:t xml:space="preserve"> p</w:t>
      </w:r>
      <w:r>
        <w:rPr>
          <w:sz w:val="22"/>
          <w:szCs w:val="22"/>
        </w:rPr>
        <w:t>r</w:t>
      </w:r>
      <w:r w:rsidRPr="00460CEC">
        <w:rPr>
          <w:sz w:val="22"/>
          <w:szCs w:val="22"/>
        </w:rPr>
        <w:t>ípad</w:t>
      </w:r>
      <w:r>
        <w:rPr>
          <w:sz w:val="22"/>
          <w:szCs w:val="22"/>
        </w:rPr>
        <w:t>o</w:t>
      </w:r>
      <w:r w:rsidRPr="00460CEC">
        <w:rPr>
          <w:sz w:val="22"/>
          <w:szCs w:val="22"/>
        </w:rPr>
        <w:t>ch pozorov</w:t>
      </w:r>
      <w:r>
        <w:rPr>
          <w:sz w:val="22"/>
          <w:szCs w:val="22"/>
        </w:rPr>
        <w:t>aný</w:t>
      </w:r>
      <w:r w:rsidRPr="005A7FBA">
        <w:rPr>
          <w:sz w:val="22"/>
          <w:szCs w:val="22"/>
        </w:rPr>
        <w:t xml:space="preserve"> v mieste aplikácie prechodný opuch, ktorý </w:t>
      </w:r>
      <w:r>
        <w:rPr>
          <w:sz w:val="22"/>
          <w:szCs w:val="22"/>
        </w:rPr>
        <w:t>spontánne vymizol</w:t>
      </w:r>
      <w:r w:rsidRPr="005A7FBA">
        <w:rPr>
          <w:sz w:val="22"/>
          <w:szCs w:val="22"/>
        </w:rPr>
        <w:t>.</w:t>
      </w:r>
    </w:p>
    <w:p w14:paraId="4F4C6288" w14:textId="77777777" w:rsidR="00627532" w:rsidRDefault="00627532" w:rsidP="006E144A">
      <w:pPr>
        <w:tabs>
          <w:tab w:val="left" w:pos="0"/>
        </w:tabs>
        <w:rPr>
          <w:sz w:val="22"/>
          <w:szCs w:val="22"/>
        </w:rPr>
      </w:pPr>
    </w:p>
    <w:p w14:paraId="52B4EC52" w14:textId="1EEC1986" w:rsidR="00EC3546" w:rsidRPr="005A7FBA" w:rsidRDefault="000526A0" w:rsidP="006E144A">
      <w:pPr>
        <w:tabs>
          <w:tab w:val="left" w:pos="0"/>
        </w:tabs>
        <w:rPr>
          <w:sz w:val="22"/>
          <w:szCs w:val="22"/>
        </w:rPr>
      </w:pPr>
      <w:r>
        <w:rPr>
          <w:sz w:val="22"/>
          <w:szCs w:val="22"/>
        </w:rPr>
        <w:t>Zo s</w:t>
      </w:r>
      <w:r w:rsidR="00627532">
        <w:rPr>
          <w:sz w:val="22"/>
          <w:szCs w:val="22"/>
        </w:rPr>
        <w:t>kúsenosti s bezpečnosťou lieku p</w:t>
      </w:r>
      <w:r w:rsidR="00627532" w:rsidRPr="002D2BB5">
        <w:rPr>
          <w:sz w:val="22"/>
          <w:szCs w:val="22"/>
        </w:rPr>
        <w:t>o uvedení lieku na trh</w:t>
      </w:r>
      <w:r w:rsidR="00627532">
        <w:rPr>
          <w:sz w:val="22"/>
          <w:szCs w:val="22"/>
        </w:rPr>
        <w:t xml:space="preserve"> </w:t>
      </w:r>
      <w:r w:rsidR="002D2BB5" w:rsidRPr="003B6C6B">
        <w:rPr>
          <w:sz w:val="22"/>
          <w:szCs w:val="22"/>
        </w:rPr>
        <w:t>boli v</w:t>
      </w:r>
      <w:r w:rsidR="002D2BB5" w:rsidRPr="005A7FBA">
        <w:rPr>
          <w:sz w:val="22"/>
          <w:szCs w:val="22"/>
        </w:rPr>
        <w:t xml:space="preserve">eľmi zriedkavo </w:t>
      </w:r>
      <w:r w:rsidR="002D2BB5" w:rsidRPr="003B6C6B">
        <w:rPr>
          <w:sz w:val="22"/>
          <w:szCs w:val="22"/>
        </w:rPr>
        <w:t>pozorované</w:t>
      </w:r>
      <w:r w:rsidR="002D2BB5">
        <w:rPr>
          <w:sz w:val="22"/>
          <w:szCs w:val="22"/>
        </w:rPr>
        <w:t xml:space="preserve"> </w:t>
      </w:r>
      <w:r w:rsidR="002D2BB5" w:rsidRPr="005A7FBA">
        <w:rPr>
          <w:sz w:val="22"/>
          <w:szCs w:val="22"/>
        </w:rPr>
        <w:t>anafylaktoidn</w:t>
      </w:r>
      <w:r w:rsidR="002D2BB5">
        <w:rPr>
          <w:sz w:val="22"/>
          <w:szCs w:val="22"/>
        </w:rPr>
        <w:t>é</w:t>
      </w:r>
      <w:r w:rsidR="002D2BB5" w:rsidRPr="005A7FBA">
        <w:rPr>
          <w:sz w:val="22"/>
          <w:szCs w:val="22"/>
        </w:rPr>
        <w:t xml:space="preserve"> reakci</w:t>
      </w:r>
      <w:r w:rsidR="002D2BB5">
        <w:rPr>
          <w:sz w:val="22"/>
          <w:szCs w:val="22"/>
        </w:rPr>
        <w:t>e</w:t>
      </w:r>
      <w:r w:rsidR="002D2BB5" w:rsidRPr="005A7FBA">
        <w:rPr>
          <w:sz w:val="22"/>
          <w:szCs w:val="22"/>
        </w:rPr>
        <w:t>, ktor</w:t>
      </w:r>
      <w:r w:rsidR="002D2BB5">
        <w:rPr>
          <w:sz w:val="22"/>
          <w:szCs w:val="22"/>
        </w:rPr>
        <w:t>é</w:t>
      </w:r>
      <w:r w:rsidR="002D2BB5" w:rsidRPr="005A7FBA">
        <w:rPr>
          <w:sz w:val="22"/>
          <w:szCs w:val="22"/>
        </w:rPr>
        <w:t xml:space="preserve"> môž</w:t>
      </w:r>
      <w:r w:rsidR="002D2BB5">
        <w:rPr>
          <w:sz w:val="22"/>
          <w:szCs w:val="22"/>
        </w:rPr>
        <w:t>u</w:t>
      </w:r>
      <w:r w:rsidR="002D2BB5" w:rsidRPr="005A7FBA">
        <w:rPr>
          <w:sz w:val="22"/>
          <w:szCs w:val="22"/>
        </w:rPr>
        <w:t xml:space="preserve"> byť vážn</w:t>
      </w:r>
      <w:r w:rsidR="002D2BB5">
        <w:rPr>
          <w:sz w:val="22"/>
          <w:szCs w:val="22"/>
        </w:rPr>
        <w:t>e</w:t>
      </w:r>
      <w:r w:rsidR="002D2BB5" w:rsidRPr="005A7FBA">
        <w:rPr>
          <w:sz w:val="22"/>
          <w:szCs w:val="22"/>
        </w:rPr>
        <w:t xml:space="preserve"> (</w:t>
      </w:r>
      <w:r w:rsidR="00627532">
        <w:rPr>
          <w:sz w:val="22"/>
          <w:szCs w:val="22"/>
        </w:rPr>
        <w:t xml:space="preserve">vrátane fatálnych </w:t>
      </w:r>
      <w:r w:rsidR="00911F00">
        <w:rPr>
          <w:sz w:val="22"/>
          <w:szCs w:val="22"/>
        </w:rPr>
        <w:t>) a treba</w:t>
      </w:r>
      <w:r w:rsidR="002D2BB5" w:rsidRPr="002D2BB5">
        <w:rPr>
          <w:sz w:val="22"/>
          <w:szCs w:val="22"/>
        </w:rPr>
        <w:t xml:space="preserve"> ich liečiť symptomaticky.</w:t>
      </w:r>
    </w:p>
    <w:p w14:paraId="01DAF729" w14:textId="77777777" w:rsidR="00EC3546" w:rsidRPr="005A7FBA" w:rsidRDefault="00EC3546" w:rsidP="006E144A">
      <w:pPr>
        <w:rPr>
          <w:sz w:val="22"/>
          <w:szCs w:val="22"/>
        </w:rPr>
      </w:pPr>
    </w:p>
    <w:p w14:paraId="48488C8D"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2244E0F5" w14:textId="05584653" w:rsidR="00EC3546" w:rsidRPr="005A7FBA" w:rsidRDefault="00EC3546" w:rsidP="006E144A">
      <w:pPr>
        <w:rPr>
          <w:sz w:val="22"/>
          <w:szCs w:val="22"/>
        </w:rPr>
      </w:pPr>
      <w:r w:rsidRPr="005A7FBA">
        <w:rPr>
          <w:sz w:val="22"/>
          <w:szCs w:val="22"/>
        </w:rPr>
        <w:t>- veľmi časté (nežiaduce účinky sa prejavili u viac ako 1 z 10 liečených zvierat)</w:t>
      </w:r>
    </w:p>
    <w:p w14:paraId="4776D86B" w14:textId="77777777" w:rsidR="00EC3546" w:rsidRPr="005A7FBA" w:rsidRDefault="00EC3546" w:rsidP="006E144A">
      <w:pPr>
        <w:rPr>
          <w:sz w:val="22"/>
          <w:szCs w:val="22"/>
        </w:rPr>
      </w:pPr>
      <w:r w:rsidRPr="005A7FBA">
        <w:rPr>
          <w:sz w:val="22"/>
          <w:szCs w:val="22"/>
        </w:rPr>
        <w:t>- časté (u viac ako 1 ale menej ako 10 zo 100 liečených zvierat)</w:t>
      </w:r>
    </w:p>
    <w:p w14:paraId="35594A4D" w14:textId="77777777" w:rsidR="00EC3546" w:rsidRPr="005A7FBA" w:rsidRDefault="00EC3546" w:rsidP="006E144A">
      <w:pPr>
        <w:rPr>
          <w:sz w:val="22"/>
          <w:szCs w:val="22"/>
        </w:rPr>
      </w:pPr>
      <w:r w:rsidRPr="005A7FBA">
        <w:rPr>
          <w:sz w:val="22"/>
          <w:szCs w:val="22"/>
        </w:rPr>
        <w:t>- menej časté ( u viac ako 1 ale menej ako 10 z 1 000 liečených zvierat)</w:t>
      </w:r>
    </w:p>
    <w:p w14:paraId="3D84461D" w14:textId="77777777" w:rsidR="00EC3546" w:rsidRPr="005A7FBA" w:rsidRDefault="00EC3546" w:rsidP="006E144A">
      <w:pPr>
        <w:rPr>
          <w:sz w:val="22"/>
          <w:szCs w:val="22"/>
        </w:rPr>
      </w:pPr>
      <w:r w:rsidRPr="005A7FBA">
        <w:rPr>
          <w:sz w:val="22"/>
          <w:szCs w:val="22"/>
        </w:rPr>
        <w:t>- zriedkavé (u viac ako 1 ale menej ako 10 z 10 000 liečených zvierat)</w:t>
      </w:r>
    </w:p>
    <w:p w14:paraId="16828DB8" w14:textId="77777777" w:rsidR="00EC3546" w:rsidRPr="005A7FBA" w:rsidRDefault="00EC3546" w:rsidP="006E144A">
      <w:pPr>
        <w:rPr>
          <w:sz w:val="22"/>
          <w:szCs w:val="22"/>
        </w:rPr>
      </w:pPr>
      <w:r w:rsidRPr="005A7FBA">
        <w:rPr>
          <w:sz w:val="22"/>
          <w:szCs w:val="22"/>
        </w:rPr>
        <w:t>- veľmi zriedkavé (u menej ako 1 z 10 000 liečených zvierat, vrátane ojedinelých hlásení).</w:t>
      </w:r>
    </w:p>
    <w:p w14:paraId="298394C0" w14:textId="77777777" w:rsidR="00EC3546" w:rsidRPr="005A7FBA" w:rsidRDefault="00EC3546" w:rsidP="006E144A">
      <w:pPr>
        <w:tabs>
          <w:tab w:val="left" w:pos="0"/>
        </w:tabs>
        <w:rPr>
          <w:sz w:val="22"/>
          <w:szCs w:val="22"/>
        </w:rPr>
      </w:pPr>
    </w:p>
    <w:p w14:paraId="37EE5979" w14:textId="77777777" w:rsidR="00EC3546" w:rsidRPr="005A7FBA" w:rsidRDefault="00EC3546" w:rsidP="002C769E">
      <w:pPr>
        <w:ind w:left="567" w:hanging="567"/>
        <w:rPr>
          <w:sz w:val="22"/>
          <w:szCs w:val="22"/>
        </w:rPr>
      </w:pPr>
      <w:r w:rsidRPr="005A7FBA">
        <w:rPr>
          <w:b/>
          <w:bCs/>
          <w:sz w:val="22"/>
          <w:szCs w:val="22"/>
        </w:rPr>
        <w:t>4.7</w:t>
      </w:r>
      <w:r w:rsidRPr="005A7FBA">
        <w:rPr>
          <w:b/>
          <w:bCs/>
          <w:sz w:val="22"/>
          <w:szCs w:val="22"/>
        </w:rPr>
        <w:tab/>
        <w:t>Použitie počas gravidity, laktácie, znášky</w:t>
      </w:r>
    </w:p>
    <w:p w14:paraId="4DEB5AFC" w14:textId="77777777" w:rsidR="00EC3546" w:rsidRPr="005A7FBA" w:rsidRDefault="00EC3546" w:rsidP="006E144A">
      <w:pPr>
        <w:rPr>
          <w:sz w:val="22"/>
          <w:szCs w:val="22"/>
        </w:rPr>
      </w:pPr>
    </w:p>
    <w:p w14:paraId="590E6231" w14:textId="268EA1E4" w:rsidR="00EC3546" w:rsidRPr="002C769E" w:rsidRDefault="00EC3546" w:rsidP="006E144A">
      <w:pPr>
        <w:tabs>
          <w:tab w:val="left" w:pos="2977"/>
        </w:tabs>
        <w:rPr>
          <w:sz w:val="22"/>
          <w:szCs w:val="22"/>
        </w:rPr>
      </w:pPr>
      <w:r w:rsidRPr="002C769E">
        <w:rPr>
          <w:sz w:val="22"/>
          <w:szCs w:val="22"/>
          <w:u w:val="single"/>
        </w:rPr>
        <w:t>Hovädzí dobytok a ošípané:</w:t>
      </w:r>
      <w:r w:rsidRPr="002C769E">
        <w:rPr>
          <w:sz w:val="22"/>
          <w:szCs w:val="22"/>
        </w:rPr>
        <w:t xml:space="preserve"> </w:t>
      </w:r>
      <w:r w:rsidRPr="002C769E">
        <w:rPr>
          <w:sz w:val="22"/>
          <w:szCs w:val="22"/>
        </w:rPr>
        <w:tab/>
        <w:t xml:space="preserve">Môže </w:t>
      </w:r>
      <w:r w:rsidR="00042877" w:rsidRPr="002C769E">
        <w:rPr>
          <w:sz w:val="22"/>
          <w:szCs w:val="22"/>
        </w:rPr>
        <w:t>sa použiť</w:t>
      </w:r>
      <w:r w:rsidRPr="002C769E">
        <w:rPr>
          <w:sz w:val="22"/>
          <w:szCs w:val="22"/>
        </w:rPr>
        <w:t xml:space="preserve"> počas gravidity a laktácie. </w:t>
      </w:r>
    </w:p>
    <w:p w14:paraId="17D9DA2E" w14:textId="77777777" w:rsidR="00EC3546" w:rsidRPr="002C769E" w:rsidRDefault="00EC3546" w:rsidP="006E144A">
      <w:pPr>
        <w:tabs>
          <w:tab w:val="left" w:pos="2977"/>
        </w:tabs>
        <w:rPr>
          <w:rFonts w:eastAsia="Arial Unicode MS"/>
          <w:sz w:val="22"/>
          <w:szCs w:val="22"/>
        </w:rPr>
      </w:pPr>
      <w:r w:rsidRPr="002C769E">
        <w:rPr>
          <w:sz w:val="22"/>
          <w:szCs w:val="22"/>
          <w:u w:val="single"/>
        </w:rPr>
        <w:t>Kone:</w:t>
      </w:r>
      <w:r w:rsidRPr="002C769E">
        <w:rPr>
          <w:bCs/>
          <w:sz w:val="22"/>
          <w:szCs w:val="22"/>
        </w:rPr>
        <w:tab/>
      </w:r>
      <w:r w:rsidRPr="002C769E">
        <w:rPr>
          <w:sz w:val="22"/>
          <w:szCs w:val="22"/>
        </w:rPr>
        <w:t>Nepoužívať u gravidných alebo laktujúcich kobýl.</w:t>
      </w:r>
    </w:p>
    <w:p w14:paraId="1B93CB2A" w14:textId="2116FF99" w:rsidR="00EC3546" w:rsidRPr="005A7FBA" w:rsidRDefault="00EC3546" w:rsidP="006E144A">
      <w:pPr>
        <w:rPr>
          <w:sz w:val="22"/>
          <w:szCs w:val="22"/>
        </w:rPr>
      </w:pPr>
      <w:r w:rsidRPr="005A7FBA">
        <w:rPr>
          <w:sz w:val="22"/>
          <w:szCs w:val="22"/>
        </w:rPr>
        <w:t xml:space="preserve">Pozri </w:t>
      </w:r>
      <w:r w:rsidR="002D2BB5">
        <w:rPr>
          <w:sz w:val="22"/>
          <w:szCs w:val="22"/>
        </w:rPr>
        <w:t xml:space="preserve">aj </w:t>
      </w:r>
      <w:r w:rsidRPr="005A7FBA">
        <w:rPr>
          <w:sz w:val="22"/>
          <w:szCs w:val="22"/>
        </w:rPr>
        <w:t>časť 4.3.</w:t>
      </w:r>
    </w:p>
    <w:p w14:paraId="0FE5C36E" w14:textId="77777777" w:rsidR="00EC3546" w:rsidRPr="005A7FBA" w:rsidRDefault="00EC3546" w:rsidP="006E144A">
      <w:pPr>
        <w:rPr>
          <w:sz w:val="22"/>
          <w:szCs w:val="22"/>
        </w:rPr>
      </w:pPr>
    </w:p>
    <w:p w14:paraId="7C871D23" w14:textId="77777777" w:rsidR="00EC3546" w:rsidRPr="005A7FBA" w:rsidRDefault="00EC3546" w:rsidP="002C769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6675C12C" w14:textId="77777777" w:rsidR="00EC3546" w:rsidRPr="005A7FBA" w:rsidRDefault="00EC3546" w:rsidP="006E144A">
      <w:pPr>
        <w:rPr>
          <w:sz w:val="22"/>
          <w:szCs w:val="22"/>
        </w:rPr>
      </w:pPr>
    </w:p>
    <w:p w14:paraId="4E809FC2" w14:textId="77777777" w:rsidR="00EC3546" w:rsidRPr="005A7FBA" w:rsidRDefault="00EC3546" w:rsidP="006E144A">
      <w:pPr>
        <w:tabs>
          <w:tab w:val="left" w:pos="0"/>
          <w:tab w:val="left" w:pos="3969"/>
        </w:tabs>
        <w:rPr>
          <w:sz w:val="22"/>
          <w:szCs w:val="22"/>
        </w:rPr>
      </w:pPr>
      <w:r w:rsidRPr="005A7FBA">
        <w:rPr>
          <w:sz w:val="22"/>
          <w:szCs w:val="22"/>
        </w:rPr>
        <w:t>Neaplikovať súčasne s glukokortikoidmi, s inými nesteroidnými protizápalovými liekmi alebo s antikoagulačnými látkami.</w:t>
      </w:r>
    </w:p>
    <w:p w14:paraId="377DA919" w14:textId="77777777" w:rsidR="00EC3546" w:rsidRPr="005A7FBA" w:rsidRDefault="00EC3546" w:rsidP="006E144A">
      <w:pPr>
        <w:tabs>
          <w:tab w:val="left" w:pos="0"/>
          <w:tab w:val="left" w:pos="3969"/>
        </w:tabs>
        <w:rPr>
          <w:sz w:val="22"/>
          <w:szCs w:val="22"/>
        </w:rPr>
      </w:pPr>
    </w:p>
    <w:p w14:paraId="6ACCF2D4" w14:textId="77777777" w:rsidR="00EC3546" w:rsidRPr="005A7FBA" w:rsidRDefault="00EC3546" w:rsidP="002C769E">
      <w:pPr>
        <w:keepNext/>
        <w:ind w:left="567" w:hanging="567"/>
        <w:rPr>
          <w:b/>
          <w:bCs/>
          <w:sz w:val="22"/>
          <w:szCs w:val="22"/>
        </w:rPr>
      </w:pPr>
      <w:r w:rsidRPr="005A7FBA">
        <w:rPr>
          <w:b/>
          <w:bCs/>
          <w:sz w:val="22"/>
          <w:szCs w:val="22"/>
        </w:rPr>
        <w:lastRenderedPageBreak/>
        <w:t>4.9</w:t>
      </w:r>
      <w:r w:rsidRPr="005A7FBA">
        <w:rPr>
          <w:b/>
          <w:bCs/>
          <w:sz w:val="22"/>
          <w:szCs w:val="22"/>
        </w:rPr>
        <w:tab/>
        <w:t>Dávkovanie a spôsob podania lieku </w:t>
      </w:r>
    </w:p>
    <w:p w14:paraId="538CAB8C" w14:textId="77777777" w:rsidR="00EC3546" w:rsidRPr="005A7FBA" w:rsidRDefault="00EC3546" w:rsidP="006E144A">
      <w:pPr>
        <w:keepNext/>
        <w:rPr>
          <w:sz w:val="22"/>
          <w:szCs w:val="22"/>
        </w:rPr>
      </w:pPr>
    </w:p>
    <w:p w14:paraId="569DEF80" w14:textId="77777777" w:rsidR="00EC3546" w:rsidRPr="005A7FBA" w:rsidRDefault="00EC3546" w:rsidP="006E144A">
      <w:pPr>
        <w:keepNext/>
        <w:rPr>
          <w:sz w:val="22"/>
          <w:szCs w:val="22"/>
          <w:u w:val="single"/>
        </w:rPr>
      </w:pPr>
      <w:r w:rsidRPr="005A7FBA">
        <w:rPr>
          <w:sz w:val="22"/>
          <w:szCs w:val="22"/>
          <w:u w:val="single"/>
        </w:rPr>
        <w:t>Hovädzí dobytok:</w:t>
      </w:r>
    </w:p>
    <w:p w14:paraId="03F9F2F2" w14:textId="77777777" w:rsidR="00EC3546" w:rsidRPr="005A7FBA" w:rsidRDefault="00EC3546" w:rsidP="006E144A">
      <w:pPr>
        <w:tabs>
          <w:tab w:val="left" w:pos="0"/>
        </w:tabs>
        <w:rPr>
          <w:sz w:val="22"/>
          <w:szCs w:val="22"/>
        </w:rPr>
      </w:pPr>
      <w:r w:rsidRPr="005A7FBA">
        <w:rPr>
          <w:sz w:val="22"/>
          <w:szCs w:val="22"/>
        </w:rPr>
        <w:t>Jednorazová subkutánna alebo intravenózna injekcia v dávke 0,5 mg meloxikamu/kg ž.hm. (t. j.2,5 ml na 100 kg ž.hm.) v kombinácii s antibiotickou liečbou alebo so zodpovedajúcou perorálnou rehydratačnou terapiou.</w:t>
      </w:r>
    </w:p>
    <w:p w14:paraId="26E9E18B" w14:textId="77777777" w:rsidR="00EC3546" w:rsidRPr="005A7FBA" w:rsidRDefault="00EC3546" w:rsidP="006E144A">
      <w:pPr>
        <w:rPr>
          <w:sz w:val="22"/>
          <w:szCs w:val="22"/>
        </w:rPr>
      </w:pPr>
    </w:p>
    <w:p w14:paraId="757E4ABD" w14:textId="77777777" w:rsidR="00EC3546" w:rsidRPr="005A7FBA" w:rsidRDefault="00EC3546" w:rsidP="006E144A">
      <w:pPr>
        <w:rPr>
          <w:sz w:val="22"/>
          <w:szCs w:val="22"/>
          <w:u w:val="single"/>
        </w:rPr>
      </w:pPr>
      <w:r w:rsidRPr="005A7FBA">
        <w:rPr>
          <w:sz w:val="22"/>
          <w:szCs w:val="22"/>
          <w:u w:val="single"/>
        </w:rPr>
        <w:t>Ošípané:</w:t>
      </w:r>
    </w:p>
    <w:p w14:paraId="09062C2D" w14:textId="1BECAB40" w:rsidR="00EC3546" w:rsidRPr="005A7FBA" w:rsidRDefault="00EC3546" w:rsidP="006E144A">
      <w:pPr>
        <w:tabs>
          <w:tab w:val="left" w:pos="0"/>
        </w:tabs>
        <w:rPr>
          <w:sz w:val="22"/>
          <w:szCs w:val="22"/>
        </w:rPr>
      </w:pPr>
      <w:r w:rsidRPr="005A7FBA">
        <w:rPr>
          <w:sz w:val="22"/>
          <w:szCs w:val="22"/>
        </w:rPr>
        <w:t>Jednorazová intramuskulárna injekcia v dávke 0,4 mg meloxikamu/kg ž.hm. (t. j.2,0 ml na 100 kg ž.hm.) v kombinácii s príslušnou antibiotickou liečbou. Ak je potrebné, je možné o 24 hodín aplikovať druhú dávku meloxikamu.</w:t>
      </w:r>
    </w:p>
    <w:p w14:paraId="4CD96309" w14:textId="77777777" w:rsidR="00EC3546" w:rsidRPr="005A7FBA" w:rsidRDefault="00EC3546" w:rsidP="006E144A">
      <w:pPr>
        <w:tabs>
          <w:tab w:val="left" w:pos="0"/>
        </w:tabs>
        <w:rPr>
          <w:sz w:val="22"/>
          <w:szCs w:val="22"/>
        </w:rPr>
      </w:pPr>
    </w:p>
    <w:p w14:paraId="4AB91BF2" w14:textId="77777777" w:rsidR="00EC3546" w:rsidRPr="005A7FBA" w:rsidRDefault="00EC3546" w:rsidP="006E144A">
      <w:pPr>
        <w:tabs>
          <w:tab w:val="left" w:pos="0"/>
        </w:tabs>
        <w:rPr>
          <w:sz w:val="22"/>
          <w:szCs w:val="22"/>
          <w:u w:val="single"/>
        </w:rPr>
      </w:pPr>
      <w:r w:rsidRPr="005A7FBA">
        <w:rPr>
          <w:sz w:val="22"/>
          <w:szCs w:val="22"/>
          <w:u w:val="single"/>
        </w:rPr>
        <w:t>Kone:</w:t>
      </w:r>
    </w:p>
    <w:p w14:paraId="3A71FE49" w14:textId="77777777" w:rsidR="00EC3546" w:rsidRPr="005A7FBA" w:rsidRDefault="00EC3546" w:rsidP="006E144A">
      <w:pPr>
        <w:rPr>
          <w:sz w:val="22"/>
          <w:szCs w:val="22"/>
        </w:rPr>
      </w:pPr>
      <w:r w:rsidRPr="005A7FBA">
        <w:rPr>
          <w:sz w:val="22"/>
          <w:szCs w:val="22"/>
        </w:rPr>
        <w:t xml:space="preserve">Jednorazová intravenózna injekcia v dávke 0,6 mg meloxikamu/kg ž.hm. (t. j. 3,0 ml/100 kg ž.hm.). </w:t>
      </w:r>
    </w:p>
    <w:p w14:paraId="42351B86" w14:textId="77777777" w:rsidR="00EC3546" w:rsidRPr="005A7FBA" w:rsidRDefault="00EC3546" w:rsidP="006E144A">
      <w:pPr>
        <w:rPr>
          <w:sz w:val="22"/>
          <w:szCs w:val="22"/>
        </w:rPr>
      </w:pPr>
    </w:p>
    <w:p w14:paraId="0A6DB7D4" w14:textId="2317838F" w:rsidR="00EC3546" w:rsidRPr="005A7FBA" w:rsidRDefault="00EC3546" w:rsidP="006E144A">
      <w:pPr>
        <w:rPr>
          <w:sz w:val="22"/>
          <w:szCs w:val="22"/>
        </w:rPr>
      </w:pPr>
      <w:r w:rsidRPr="005A7FBA">
        <w:rPr>
          <w:sz w:val="22"/>
          <w:szCs w:val="22"/>
        </w:rPr>
        <w:t>Na zmiernenie zápalu a bolesti pri akútnom a chronickom ochorení muskuloskeletálneho aparátu</w:t>
      </w:r>
      <w:r w:rsidRPr="005A7FBA">
        <w:rPr>
          <w:b/>
          <w:bCs/>
          <w:sz w:val="22"/>
          <w:szCs w:val="22"/>
        </w:rPr>
        <w:t xml:space="preserve">, </w:t>
      </w:r>
      <w:r w:rsidRPr="005A7FBA">
        <w:rPr>
          <w:sz w:val="22"/>
          <w:szCs w:val="22"/>
        </w:rPr>
        <w:t>môže liečba pokračovať podaním lieku Metacam 15 mg/ml perorálnej suspenzie v dávke 0,6 mg meloxikamu/kg ž.hm. 24 hodín po injekčnom podaní.</w:t>
      </w:r>
    </w:p>
    <w:p w14:paraId="2E31F2D2" w14:textId="77777777" w:rsidR="00EC3546" w:rsidRPr="005A7FBA" w:rsidRDefault="00EC3546" w:rsidP="006E144A">
      <w:pPr>
        <w:rPr>
          <w:sz w:val="22"/>
          <w:szCs w:val="22"/>
        </w:rPr>
      </w:pPr>
    </w:p>
    <w:p w14:paraId="4D3D1B9C" w14:textId="77777777" w:rsidR="00EC3546" w:rsidRPr="005A7FBA" w:rsidRDefault="00EC3546" w:rsidP="006E144A">
      <w:pPr>
        <w:rPr>
          <w:sz w:val="22"/>
          <w:szCs w:val="22"/>
        </w:rPr>
      </w:pPr>
      <w:r w:rsidRPr="005A7FBA">
        <w:rPr>
          <w:sz w:val="22"/>
          <w:szCs w:val="22"/>
        </w:rPr>
        <w:t>V priebehu použitia je potrebné zamedziť kontaminácii.</w:t>
      </w:r>
    </w:p>
    <w:p w14:paraId="3C5907CA" w14:textId="77777777" w:rsidR="00EC3546" w:rsidRPr="005A7FBA" w:rsidRDefault="00EC3546" w:rsidP="006E144A">
      <w:pPr>
        <w:rPr>
          <w:sz w:val="22"/>
          <w:szCs w:val="22"/>
        </w:rPr>
      </w:pPr>
    </w:p>
    <w:p w14:paraId="3E8C9B3D" w14:textId="77777777" w:rsidR="00EC3546" w:rsidRPr="005A7FBA" w:rsidRDefault="00EC3546" w:rsidP="002C769E">
      <w:pPr>
        <w:ind w:left="567" w:hanging="567"/>
        <w:rPr>
          <w:b/>
          <w:bCs/>
          <w:sz w:val="22"/>
          <w:szCs w:val="22"/>
        </w:rPr>
      </w:pPr>
      <w:r w:rsidRPr="005A7FBA">
        <w:rPr>
          <w:b/>
          <w:bCs/>
          <w:sz w:val="22"/>
          <w:szCs w:val="22"/>
        </w:rPr>
        <w:t>4.10</w:t>
      </w:r>
      <w:r w:rsidRPr="005A7FBA">
        <w:rPr>
          <w:b/>
          <w:bCs/>
          <w:sz w:val="22"/>
          <w:szCs w:val="22"/>
        </w:rPr>
        <w:tab/>
        <w:t>Predávkovanie (príznaky, núdzové postupy, antidotá), ak sú potrebné</w:t>
      </w:r>
    </w:p>
    <w:p w14:paraId="332C383F" w14:textId="77777777" w:rsidR="00EC3546" w:rsidRPr="005A7FBA" w:rsidRDefault="00EC3546" w:rsidP="006E144A">
      <w:pPr>
        <w:rPr>
          <w:sz w:val="22"/>
          <w:szCs w:val="22"/>
        </w:rPr>
      </w:pPr>
    </w:p>
    <w:p w14:paraId="42768E7F" w14:textId="77777777" w:rsidR="00EC3546" w:rsidRPr="005A7FBA" w:rsidRDefault="00EC3546" w:rsidP="006E144A">
      <w:pPr>
        <w:rPr>
          <w:sz w:val="22"/>
          <w:szCs w:val="22"/>
        </w:rPr>
      </w:pPr>
      <w:r w:rsidRPr="005A7FBA">
        <w:rPr>
          <w:sz w:val="22"/>
          <w:szCs w:val="22"/>
        </w:rPr>
        <w:t>V prípade predávkovania je potrebné začať so symptomatickou liečbou.</w:t>
      </w:r>
    </w:p>
    <w:p w14:paraId="59456E29" w14:textId="77777777" w:rsidR="00EC3546" w:rsidRPr="005A7FBA" w:rsidRDefault="00EC3546" w:rsidP="006E144A">
      <w:pPr>
        <w:rPr>
          <w:sz w:val="22"/>
          <w:szCs w:val="22"/>
        </w:rPr>
      </w:pPr>
    </w:p>
    <w:p w14:paraId="579FF46F" w14:textId="77777777" w:rsidR="00EC3546" w:rsidRPr="005A7FBA" w:rsidRDefault="00EC3546" w:rsidP="002C769E">
      <w:pPr>
        <w:ind w:left="567" w:hanging="567"/>
        <w:rPr>
          <w:sz w:val="22"/>
          <w:szCs w:val="22"/>
        </w:rPr>
      </w:pPr>
      <w:r w:rsidRPr="005A7FBA">
        <w:rPr>
          <w:b/>
          <w:bCs/>
          <w:sz w:val="22"/>
          <w:szCs w:val="22"/>
        </w:rPr>
        <w:t>4.11</w:t>
      </w:r>
      <w:r w:rsidRPr="005A7FBA">
        <w:rPr>
          <w:b/>
          <w:bCs/>
          <w:sz w:val="22"/>
          <w:szCs w:val="22"/>
        </w:rPr>
        <w:tab/>
        <w:t>Ochranná (-é) lehota (-y)</w:t>
      </w:r>
    </w:p>
    <w:p w14:paraId="2E71227D" w14:textId="77777777" w:rsidR="00EC3546" w:rsidRPr="005A7FBA" w:rsidRDefault="00EC3546" w:rsidP="006E144A">
      <w:pPr>
        <w:rPr>
          <w:sz w:val="22"/>
          <w:szCs w:val="22"/>
        </w:rPr>
      </w:pPr>
    </w:p>
    <w:p w14:paraId="4544D8EC" w14:textId="77777777" w:rsidR="00EC3546" w:rsidRPr="005A7FBA" w:rsidRDefault="00EC3546" w:rsidP="006E144A">
      <w:pPr>
        <w:tabs>
          <w:tab w:val="left" w:pos="1985"/>
        </w:tabs>
        <w:rPr>
          <w:sz w:val="22"/>
          <w:szCs w:val="22"/>
        </w:rPr>
      </w:pPr>
      <w:r w:rsidRPr="005A7FBA">
        <w:rPr>
          <w:bCs/>
          <w:sz w:val="22"/>
          <w:szCs w:val="22"/>
          <w:u w:val="single"/>
        </w:rPr>
        <w:t>Hovädzí dobytok:</w:t>
      </w:r>
      <w:r w:rsidRPr="005A7FBA">
        <w:rPr>
          <w:sz w:val="22"/>
          <w:szCs w:val="22"/>
        </w:rPr>
        <w:t xml:space="preserve"> </w:t>
      </w:r>
      <w:r w:rsidRPr="005A7FBA">
        <w:rPr>
          <w:sz w:val="22"/>
          <w:szCs w:val="22"/>
        </w:rPr>
        <w:tab/>
        <w:t>Mäso a vnútornosti: 15 dní; Mlieko: 5 dní</w:t>
      </w:r>
    </w:p>
    <w:p w14:paraId="7D42A275" w14:textId="77777777" w:rsidR="00EC3546" w:rsidRPr="005A7FBA" w:rsidRDefault="00EC3546" w:rsidP="006E144A">
      <w:pPr>
        <w:tabs>
          <w:tab w:val="left" w:pos="1985"/>
        </w:tabs>
        <w:rPr>
          <w:sz w:val="22"/>
          <w:szCs w:val="22"/>
        </w:rPr>
      </w:pPr>
      <w:r w:rsidRPr="005A7FBA">
        <w:rPr>
          <w:bCs/>
          <w:sz w:val="22"/>
          <w:szCs w:val="22"/>
          <w:u w:val="single"/>
        </w:rPr>
        <w:t>Ošípané:</w:t>
      </w:r>
      <w:r w:rsidRPr="005A7FBA">
        <w:rPr>
          <w:sz w:val="22"/>
          <w:szCs w:val="22"/>
        </w:rPr>
        <w:t xml:space="preserve"> </w:t>
      </w:r>
      <w:r w:rsidRPr="005A7FBA">
        <w:rPr>
          <w:sz w:val="22"/>
          <w:szCs w:val="22"/>
        </w:rPr>
        <w:tab/>
        <w:t>Mäso a vnútornosti: 5 dní.</w:t>
      </w:r>
    </w:p>
    <w:p w14:paraId="005F62B6" w14:textId="77777777" w:rsidR="00EC3546" w:rsidRPr="005A7FBA" w:rsidRDefault="00EC3546" w:rsidP="006E144A">
      <w:pPr>
        <w:tabs>
          <w:tab w:val="left" w:pos="1985"/>
        </w:tabs>
        <w:rPr>
          <w:sz w:val="22"/>
          <w:szCs w:val="22"/>
        </w:rPr>
      </w:pPr>
      <w:r w:rsidRPr="005A7FBA">
        <w:rPr>
          <w:bCs/>
          <w:sz w:val="22"/>
          <w:szCs w:val="22"/>
          <w:u w:val="single"/>
        </w:rPr>
        <w:t>Kone:</w:t>
      </w:r>
      <w:r w:rsidRPr="005A7FBA">
        <w:rPr>
          <w:b/>
          <w:bCs/>
          <w:sz w:val="22"/>
          <w:szCs w:val="22"/>
        </w:rPr>
        <w:tab/>
      </w:r>
      <w:r w:rsidRPr="005A7FBA">
        <w:rPr>
          <w:sz w:val="22"/>
          <w:szCs w:val="22"/>
        </w:rPr>
        <w:t>Mäso a vnútornosti: 5 dní.</w:t>
      </w:r>
    </w:p>
    <w:p w14:paraId="665A8B80" w14:textId="32478936" w:rsidR="00EC3546" w:rsidRPr="005A7FBA" w:rsidRDefault="00EC3546" w:rsidP="006E144A">
      <w:pPr>
        <w:rPr>
          <w:sz w:val="22"/>
          <w:szCs w:val="22"/>
        </w:rPr>
      </w:pPr>
      <w:r w:rsidRPr="005A7FBA">
        <w:rPr>
          <w:sz w:val="22"/>
          <w:szCs w:val="22"/>
        </w:rPr>
        <w:t xml:space="preserve">Nie je </w:t>
      </w:r>
      <w:r w:rsidR="00033BBF" w:rsidRPr="005A7FBA">
        <w:rPr>
          <w:sz w:val="22"/>
          <w:szCs w:val="22"/>
        </w:rPr>
        <w:t>registrova</w:t>
      </w:r>
      <w:r w:rsidRPr="005A7FBA">
        <w:rPr>
          <w:sz w:val="22"/>
          <w:szCs w:val="22"/>
        </w:rPr>
        <w:t>ný na použitie u </w:t>
      </w:r>
      <w:r w:rsidR="00033BBF" w:rsidRPr="005A7FBA">
        <w:rPr>
          <w:sz w:val="22"/>
          <w:szCs w:val="22"/>
        </w:rPr>
        <w:t>koní</w:t>
      </w:r>
      <w:r w:rsidRPr="005A7FBA">
        <w:rPr>
          <w:sz w:val="22"/>
          <w:szCs w:val="22"/>
        </w:rPr>
        <w:t xml:space="preserve"> produkujúcich mlieko na ľudskú spotrebu.</w:t>
      </w:r>
    </w:p>
    <w:p w14:paraId="3AA68DDC" w14:textId="77777777" w:rsidR="00EC3546" w:rsidRPr="005A7FBA" w:rsidRDefault="00EC3546" w:rsidP="006E144A">
      <w:pPr>
        <w:rPr>
          <w:b/>
          <w:bCs/>
          <w:sz w:val="22"/>
          <w:szCs w:val="22"/>
        </w:rPr>
      </w:pPr>
    </w:p>
    <w:p w14:paraId="229D096A" w14:textId="77777777" w:rsidR="00EC3546" w:rsidRPr="005A7FBA" w:rsidRDefault="00EC3546" w:rsidP="006E144A">
      <w:pPr>
        <w:rPr>
          <w:sz w:val="22"/>
          <w:szCs w:val="22"/>
        </w:rPr>
      </w:pPr>
    </w:p>
    <w:p w14:paraId="7D7EEED6" w14:textId="77777777" w:rsidR="00EC3546" w:rsidRPr="005A7FBA" w:rsidRDefault="00EC3546" w:rsidP="002C769E">
      <w:pPr>
        <w:ind w:left="567" w:hanging="567"/>
        <w:rPr>
          <w:sz w:val="22"/>
          <w:szCs w:val="22"/>
        </w:rPr>
      </w:pPr>
      <w:r w:rsidRPr="005A7FBA">
        <w:rPr>
          <w:b/>
          <w:bCs/>
          <w:sz w:val="22"/>
          <w:szCs w:val="22"/>
        </w:rPr>
        <w:t>5.</w:t>
      </w:r>
      <w:r w:rsidRPr="005A7FBA">
        <w:rPr>
          <w:b/>
          <w:bCs/>
          <w:sz w:val="22"/>
          <w:szCs w:val="22"/>
        </w:rPr>
        <w:tab/>
        <w:t>FARMAKOLOGICKÉ VLASTNOSTI</w:t>
      </w:r>
    </w:p>
    <w:p w14:paraId="099D84F3" w14:textId="77777777" w:rsidR="00EC3546" w:rsidRPr="005A7FBA" w:rsidRDefault="00EC3546" w:rsidP="006E144A">
      <w:pPr>
        <w:rPr>
          <w:sz w:val="22"/>
          <w:szCs w:val="22"/>
        </w:rPr>
      </w:pPr>
    </w:p>
    <w:p w14:paraId="7B0225D5" w14:textId="77777777" w:rsidR="00EC3546" w:rsidRPr="005A7FBA" w:rsidRDefault="00EC3546" w:rsidP="006E144A">
      <w:pPr>
        <w:tabs>
          <w:tab w:val="left" w:pos="2977"/>
        </w:tabs>
        <w:rPr>
          <w:sz w:val="22"/>
          <w:szCs w:val="22"/>
        </w:rPr>
      </w:pPr>
      <w:r w:rsidRPr="005A7FBA">
        <w:rPr>
          <w:sz w:val="22"/>
          <w:szCs w:val="22"/>
        </w:rPr>
        <w:t>Farmakoterapeutická skupina: Protizápalové a protireumatické lieky, nesteroidné (oxikamy).</w:t>
      </w:r>
    </w:p>
    <w:p w14:paraId="1C724821" w14:textId="77777777" w:rsidR="00EC3546" w:rsidRPr="005A7FBA" w:rsidRDefault="00EC3546" w:rsidP="006E144A">
      <w:pPr>
        <w:tabs>
          <w:tab w:val="left" w:pos="2977"/>
        </w:tabs>
        <w:rPr>
          <w:sz w:val="22"/>
          <w:szCs w:val="22"/>
        </w:rPr>
      </w:pPr>
      <w:r w:rsidRPr="005A7FBA">
        <w:rPr>
          <w:sz w:val="22"/>
          <w:szCs w:val="22"/>
        </w:rPr>
        <w:t>ATCvet kód: QM01AC06.</w:t>
      </w:r>
    </w:p>
    <w:p w14:paraId="6745D541" w14:textId="77777777" w:rsidR="00EC3546" w:rsidRPr="005A7FBA" w:rsidRDefault="00EC3546" w:rsidP="006E144A">
      <w:pPr>
        <w:rPr>
          <w:b/>
          <w:bCs/>
          <w:sz w:val="22"/>
          <w:szCs w:val="22"/>
        </w:rPr>
      </w:pPr>
    </w:p>
    <w:p w14:paraId="7D131273" w14:textId="77777777" w:rsidR="00EC3546" w:rsidRPr="005A7FBA" w:rsidRDefault="00EC3546" w:rsidP="002C769E">
      <w:pPr>
        <w:ind w:left="567" w:hanging="567"/>
        <w:rPr>
          <w:sz w:val="22"/>
          <w:szCs w:val="22"/>
        </w:rPr>
      </w:pPr>
      <w:r w:rsidRPr="005A7FBA">
        <w:rPr>
          <w:b/>
          <w:bCs/>
          <w:sz w:val="22"/>
          <w:szCs w:val="22"/>
        </w:rPr>
        <w:t>5.1</w:t>
      </w:r>
      <w:r w:rsidRPr="005A7FBA">
        <w:rPr>
          <w:b/>
          <w:bCs/>
          <w:sz w:val="22"/>
          <w:szCs w:val="22"/>
        </w:rPr>
        <w:tab/>
        <w:t>Farmakodynamické vlastnosti</w:t>
      </w:r>
    </w:p>
    <w:p w14:paraId="5FB7BEEF" w14:textId="77777777" w:rsidR="00EC3546" w:rsidRPr="005A7FBA" w:rsidRDefault="00EC3546" w:rsidP="006E144A">
      <w:pPr>
        <w:rPr>
          <w:sz w:val="22"/>
          <w:szCs w:val="22"/>
        </w:rPr>
      </w:pPr>
    </w:p>
    <w:p w14:paraId="2724CC17" w14:textId="77777777" w:rsidR="00EC3546" w:rsidRPr="005A7FBA" w:rsidRDefault="00EC3546" w:rsidP="006E144A">
      <w:pPr>
        <w:rPr>
          <w:sz w:val="22"/>
          <w:szCs w:val="22"/>
        </w:rPr>
      </w:pPr>
      <w:r w:rsidRPr="005A7FBA">
        <w:rPr>
          <w:sz w:val="22"/>
          <w:szCs w:val="22"/>
        </w:rPr>
        <w:t>Meloxikam je nesteroidný protizápalový liek (NSAID) zo skupiny oxikamov, ktorý spôsobuje inhibíciu syntézy prostaglandínov, má protizápalové, anti-exsudatívne, analgetické a antipyretické účinky. Znižuje infiltráciu leukocytov do zápalového tkaniva. V malom rozsahu inhibuje tiež kolagénom indukovanú agregáciu trombocytov. Bolo taktiež preukázané, že meloxikam inhibuje produkciu tromboxanu B</w:t>
      </w:r>
      <w:r w:rsidRPr="005A7FBA">
        <w:rPr>
          <w:sz w:val="22"/>
          <w:szCs w:val="22"/>
          <w:vertAlign w:val="subscript"/>
        </w:rPr>
        <w:t>2</w:t>
      </w:r>
      <w:r w:rsidRPr="005A7FBA">
        <w:rPr>
          <w:sz w:val="22"/>
          <w:szCs w:val="22"/>
        </w:rPr>
        <w:t xml:space="preserve"> navodenú po aplikácii endotoxínu </w:t>
      </w:r>
      <w:r w:rsidRPr="005A7FBA">
        <w:rPr>
          <w:i/>
          <w:iCs/>
          <w:sz w:val="22"/>
          <w:szCs w:val="22"/>
        </w:rPr>
        <w:t xml:space="preserve">E. coli </w:t>
      </w:r>
      <w:r w:rsidRPr="005A7FBA">
        <w:rPr>
          <w:sz w:val="22"/>
          <w:szCs w:val="22"/>
        </w:rPr>
        <w:t>u teliat, laktujúcich kráv a ošípaných.</w:t>
      </w:r>
    </w:p>
    <w:p w14:paraId="49B64C19" w14:textId="77777777" w:rsidR="00EC3546" w:rsidRPr="005A7FBA" w:rsidRDefault="00EC3546" w:rsidP="006E144A">
      <w:pPr>
        <w:rPr>
          <w:sz w:val="22"/>
          <w:szCs w:val="22"/>
        </w:rPr>
      </w:pPr>
    </w:p>
    <w:p w14:paraId="71922855" w14:textId="77777777" w:rsidR="00EC3546" w:rsidRPr="005A7FBA" w:rsidRDefault="00EC3546" w:rsidP="002C769E">
      <w:pPr>
        <w:ind w:left="567" w:hanging="567"/>
        <w:rPr>
          <w:sz w:val="22"/>
          <w:szCs w:val="22"/>
        </w:rPr>
      </w:pPr>
      <w:r w:rsidRPr="005A7FBA">
        <w:rPr>
          <w:b/>
          <w:bCs/>
          <w:sz w:val="22"/>
          <w:szCs w:val="22"/>
        </w:rPr>
        <w:t>5.2</w:t>
      </w:r>
      <w:r w:rsidRPr="005A7FBA">
        <w:rPr>
          <w:b/>
          <w:bCs/>
          <w:sz w:val="22"/>
          <w:szCs w:val="22"/>
        </w:rPr>
        <w:tab/>
        <w:t>Farmakokinetické vlastnosti</w:t>
      </w:r>
    </w:p>
    <w:p w14:paraId="0F222923" w14:textId="77777777" w:rsidR="00EC3546" w:rsidRPr="005A7FBA" w:rsidRDefault="00EC3546" w:rsidP="006E144A">
      <w:pPr>
        <w:rPr>
          <w:sz w:val="22"/>
          <w:szCs w:val="22"/>
        </w:rPr>
      </w:pPr>
    </w:p>
    <w:p w14:paraId="2C90D8B1" w14:textId="77777777" w:rsidR="00EC3546" w:rsidRPr="005A7FBA" w:rsidRDefault="00EC3546" w:rsidP="006E144A">
      <w:pPr>
        <w:rPr>
          <w:sz w:val="22"/>
          <w:szCs w:val="22"/>
          <w:u w:val="single"/>
        </w:rPr>
      </w:pPr>
      <w:r w:rsidRPr="005A7FBA">
        <w:rPr>
          <w:sz w:val="22"/>
          <w:szCs w:val="22"/>
          <w:u w:val="single"/>
        </w:rPr>
        <w:t>Absorpcia</w:t>
      </w:r>
    </w:p>
    <w:p w14:paraId="4BD5C1E3" w14:textId="5E00563B" w:rsidR="00EC3546" w:rsidRPr="005A7FBA" w:rsidRDefault="00EC3546" w:rsidP="006E144A">
      <w:pPr>
        <w:rPr>
          <w:sz w:val="22"/>
          <w:szCs w:val="22"/>
        </w:rPr>
      </w:pPr>
      <w:r w:rsidRPr="005A7FBA">
        <w:rPr>
          <w:sz w:val="22"/>
          <w:szCs w:val="22"/>
        </w:rPr>
        <w:t>Po jednorazovej subkutánnej injekcii meloxikamu v dávke 0,5 ml/kg ž.hm. u mladého hovädzieho dobytka a laktujúcich kráv bola maximálna priemerná koncentrácia C</w:t>
      </w:r>
      <w:r w:rsidRPr="005A7FBA">
        <w:rPr>
          <w:sz w:val="22"/>
          <w:szCs w:val="22"/>
          <w:vertAlign w:val="subscript"/>
        </w:rPr>
        <w:t xml:space="preserve">max </w:t>
      </w:r>
      <w:r w:rsidRPr="005A7FBA">
        <w:rPr>
          <w:sz w:val="22"/>
          <w:szCs w:val="22"/>
        </w:rPr>
        <w:t>v plazme 2,1 µg/ml, resp. 2,7 µg/ml dosiahnutá za 7,7 resp. za 4 hodiny.</w:t>
      </w:r>
    </w:p>
    <w:p w14:paraId="627BF528" w14:textId="4DF900CE" w:rsidR="00EC3546" w:rsidRPr="005A7FBA" w:rsidRDefault="00EC3546" w:rsidP="006E144A">
      <w:pPr>
        <w:rPr>
          <w:sz w:val="22"/>
          <w:szCs w:val="22"/>
        </w:rPr>
      </w:pPr>
      <w:r w:rsidRPr="005A7FBA">
        <w:rPr>
          <w:sz w:val="22"/>
          <w:szCs w:val="22"/>
        </w:rPr>
        <w:t>Po dvoch intramuskulárnych injekciách meloxikamu v dávke 0,4 ml/kg ž.hm. bola u ošípaných maximálna priemerná koncentrácia C</w:t>
      </w:r>
      <w:r w:rsidRPr="005A7FBA">
        <w:rPr>
          <w:sz w:val="22"/>
          <w:szCs w:val="22"/>
          <w:vertAlign w:val="subscript"/>
        </w:rPr>
        <w:t>max</w:t>
      </w:r>
      <w:r w:rsidRPr="005A7FBA">
        <w:rPr>
          <w:sz w:val="22"/>
          <w:szCs w:val="22"/>
        </w:rPr>
        <w:t xml:space="preserve"> v plazme 1,9 µg/ml dosiahnutá za 1 hodinu.</w:t>
      </w:r>
    </w:p>
    <w:p w14:paraId="4878FB9D" w14:textId="77777777" w:rsidR="00EC3546" w:rsidRPr="005A7FBA" w:rsidRDefault="00EC3546" w:rsidP="006E144A">
      <w:pPr>
        <w:rPr>
          <w:sz w:val="22"/>
          <w:szCs w:val="22"/>
          <w:u w:val="single"/>
        </w:rPr>
      </w:pPr>
    </w:p>
    <w:p w14:paraId="64598814" w14:textId="77777777" w:rsidR="00EC3546" w:rsidRPr="005A7FBA" w:rsidRDefault="00EC3546" w:rsidP="006E144A">
      <w:pPr>
        <w:rPr>
          <w:sz w:val="22"/>
          <w:szCs w:val="22"/>
          <w:u w:val="single"/>
        </w:rPr>
      </w:pPr>
      <w:r w:rsidRPr="005A7FBA">
        <w:rPr>
          <w:sz w:val="22"/>
          <w:szCs w:val="22"/>
          <w:u w:val="single"/>
        </w:rPr>
        <w:t>Distribúcia</w:t>
      </w:r>
    </w:p>
    <w:p w14:paraId="59C6637F" w14:textId="77777777" w:rsidR="00EC3546" w:rsidRPr="005A7FBA" w:rsidRDefault="00EC3546" w:rsidP="006E144A">
      <w:pPr>
        <w:rPr>
          <w:sz w:val="22"/>
          <w:szCs w:val="22"/>
        </w:rPr>
      </w:pPr>
      <w:r w:rsidRPr="005A7FBA">
        <w:rPr>
          <w:sz w:val="22"/>
          <w:szCs w:val="22"/>
        </w:rPr>
        <w:t>Viac ako 98 % meloxikamu je viazaných na proteíny plazmy. Najvyššie koncentrácie meloxikamu sú v pečeni a obličkách. Pomerne nízke koncentrácie boli zistené v kostrovom svalstve a tuku.</w:t>
      </w:r>
    </w:p>
    <w:p w14:paraId="2AE3DF1F" w14:textId="77777777" w:rsidR="00EC3546" w:rsidRPr="005A7FBA" w:rsidRDefault="00EC3546" w:rsidP="006E144A">
      <w:pPr>
        <w:rPr>
          <w:sz w:val="22"/>
          <w:szCs w:val="22"/>
        </w:rPr>
      </w:pPr>
    </w:p>
    <w:p w14:paraId="02F375E4" w14:textId="77777777" w:rsidR="00EC3546" w:rsidRPr="005A7FBA" w:rsidRDefault="00EC3546" w:rsidP="006E144A">
      <w:pPr>
        <w:rPr>
          <w:sz w:val="22"/>
          <w:szCs w:val="22"/>
          <w:u w:val="single"/>
        </w:rPr>
      </w:pPr>
      <w:r w:rsidRPr="005A7FBA">
        <w:rPr>
          <w:sz w:val="22"/>
          <w:szCs w:val="22"/>
          <w:u w:val="single"/>
        </w:rPr>
        <w:t>Metabolizmus</w:t>
      </w:r>
    </w:p>
    <w:p w14:paraId="50FE6632" w14:textId="77777777" w:rsidR="00EC3546" w:rsidRPr="005A7FBA" w:rsidRDefault="00EC3546" w:rsidP="006E144A">
      <w:pPr>
        <w:rPr>
          <w:sz w:val="22"/>
          <w:szCs w:val="22"/>
        </w:rPr>
      </w:pPr>
      <w:r w:rsidRPr="005A7FBA">
        <w:rPr>
          <w:sz w:val="22"/>
          <w:szCs w:val="22"/>
        </w:rPr>
        <w:t>Meloxikam sa nachádza prevažne v plazme. U hovädzieho dobytka predstavuje taktiež hlavný produkt vylučovaný v mlieku a v žlči, zatiaľ čo moč obsahuje len stopy pôvodnej látky.</w:t>
      </w:r>
    </w:p>
    <w:p w14:paraId="4AA3791D" w14:textId="77777777" w:rsidR="00EC3546" w:rsidRPr="005A7FBA" w:rsidRDefault="00EC3546" w:rsidP="006E144A">
      <w:pPr>
        <w:rPr>
          <w:sz w:val="22"/>
          <w:szCs w:val="22"/>
        </w:rPr>
      </w:pPr>
    </w:p>
    <w:p w14:paraId="7C6A1C0F" w14:textId="77777777" w:rsidR="00EC3546" w:rsidRPr="005A7FBA" w:rsidRDefault="00EC3546" w:rsidP="006E144A">
      <w:pPr>
        <w:rPr>
          <w:sz w:val="22"/>
          <w:szCs w:val="22"/>
        </w:rPr>
      </w:pPr>
      <w:r w:rsidRPr="005A7FBA">
        <w:rPr>
          <w:sz w:val="22"/>
          <w:szCs w:val="22"/>
        </w:rPr>
        <w:t>U ošípaných obsahuje žlč a moč len stopy pôvodnej látky. Meloxikam je metabolizovaný na alkohol, derivát kyseliny a na niekoľko polárnych metabolitov. Ukázalo sa, že všetky hlavné metabolity sú farmakologicky inaktívne. Metabolizmus u koní nebol pozorovaný.</w:t>
      </w:r>
    </w:p>
    <w:p w14:paraId="0DC35314" w14:textId="77777777" w:rsidR="00EC3546" w:rsidRPr="005A7FBA" w:rsidRDefault="00EC3546" w:rsidP="006E144A">
      <w:pPr>
        <w:rPr>
          <w:sz w:val="22"/>
          <w:szCs w:val="22"/>
        </w:rPr>
      </w:pPr>
    </w:p>
    <w:p w14:paraId="1956E1D6" w14:textId="7D67B9C0" w:rsidR="00EC3546" w:rsidRPr="005A7FBA" w:rsidRDefault="00084714" w:rsidP="006E144A">
      <w:pPr>
        <w:rPr>
          <w:sz w:val="22"/>
          <w:szCs w:val="22"/>
          <w:u w:val="single"/>
        </w:rPr>
      </w:pPr>
      <w:r w:rsidRPr="005A7FBA">
        <w:rPr>
          <w:sz w:val="22"/>
          <w:szCs w:val="22"/>
          <w:u w:val="single"/>
        </w:rPr>
        <w:t>Eliminácia</w:t>
      </w:r>
    </w:p>
    <w:p w14:paraId="352291BB" w14:textId="77777777" w:rsidR="00EC3546" w:rsidRPr="005A7FBA" w:rsidRDefault="00EC3546" w:rsidP="006E144A">
      <w:pPr>
        <w:rPr>
          <w:sz w:val="22"/>
          <w:szCs w:val="22"/>
        </w:rPr>
      </w:pPr>
      <w:r w:rsidRPr="005A7FBA">
        <w:rPr>
          <w:sz w:val="22"/>
          <w:szCs w:val="22"/>
        </w:rPr>
        <w:t xml:space="preserve">Biologický polčas meloxikamu je 26 hodín, resp. 17,5 hodiny po subkutánnej aplikácii u mladého hovädzieho dobytka a laktujúcich kráv. </w:t>
      </w:r>
    </w:p>
    <w:p w14:paraId="0A3D7540" w14:textId="77777777" w:rsidR="00EC3546" w:rsidRPr="005A7FBA" w:rsidRDefault="00EC3546" w:rsidP="006E144A">
      <w:pPr>
        <w:rPr>
          <w:sz w:val="22"/>
          <w:szCs w:val="22"/>
        </w:rPr>
      </w:pPr>
    </w:p>
    <w:p w14:paraId="72C7C235" w14:textId="77777777" w:rsidR="00EC3546" w:rsidRPr="005A7FBA" w:rsidRDefault="00EC3546" w:rsidP="006E144A">
      <w:pPr>
        <w:rPr>
          <w:sz w:val="22"/>
          <w:szCs w:val="22"/>
        </w:rPr>
      </w:pPr>
      <w:r w:rsidRPr="005A7FBA">
        <w:rPr>
          <w:sz w:val="22"/>
          <w:szCs w:val="22"/>
        </w:rPr>
        <w:t>Biologický polčas u ošípaných je po intramuskulárnej aplikácii približne 2,5 hodiny.</w:t>
      </w:r>
    </w:p>
    <w:p w14:paraId="747260AA" w14:textId="77777777" w:rsidR="00EC3546" w:rsidRPr="005A7FBA" w:rsidRDefault="00EC3546" w:rsidP="006E144A">
      <w:pPr>
        <w:rPr>
          <w:sz w:val="22"/>
          <w:szCs w:val="22"/>
        </w:rPr>
      </w:pPr>
    </w:p>
    <w:p w14:paraId="62F34BDF" w14:textId="77777777" w:rsidR="00EC3546" w:rsidRPr="005A7FBA" w:rsidRDefault="00EC3546" w:rsidP="006E144A">
      <w:pPr>
        <w:rPr>
          <w:sz w:val="22"/>
          <w:szCs w:val="22"/>
        </w:rPr>
      </w:pPr>
      <w:r w:rsidRPr="005A7FBA">
        <w:rPr>
          <w:sz w:val="22"/>
          <w:szCs w:val="22"/>
        </w:rPr>
        <w:t>U koní po intravenóznom podaní je biologický polčas meloxikamu 8,5 hodiny.</w:t>
      </w:r>
    </w:p>
    <w:p w14:paraId="2AB29C6E" w14:textId="77777777" w:rsidR="00EC3546" w:rsidRPr="005A7FBA" w:rsidRDefault="00EC3546" w:rsidP="006E144A">
      <w:pPr>
        <w:rPr>
          <w:sz w:val="22"/>
          <w:szCs w:val="22"/>
        </w:rPr>
      </w:pPr>
    </w:p>
    <w:p w14:paraId="2127E973" w14:textId="77777777" w:rsidR="00EC3546" w:rsidRPr="005A7FBA" w:rsidRDefault="00EC3546" w:rsidP="006E144A">
      <w:pPr>
        <w:rPr>
          <w:sz w:val="22"/>
          <w:szCs w:val="22"/>
        </w:rPr>
      </w:pPr>
      <w:r w:rsidRPr="005A7FBA">
        <w:rPr>
          <w:sz w:val="22"/>
          <w:szCs w:val="22"/>
        </w:rPr>
        <w:t>Približne 50 % aplikovanej dávky je vylučovaných močom a zvyšok výkalmi.</w:t>
      </w:r>
    </w:p>
    <w:p w14:paraId="1333B12E" w14:textId="77777777" w:rsidR="00EC3546" w:rsidRPr="005A7FBA" w:rsidRDefault="00EC3546" w:rsidP="006E144A">
      <w:pPr>
        <w:rPr>
          <w:sz w:val="22"/>
          <w:szCs w:val="22"/>
        </w:rPr>
      </w:pPr>
    </w:p>
    <w:p w14:paraId="4120E15E" w14:textId="77777777" w:rsidR="00EC3546" w:rsidRPr="005A7FBA" w:rsidRDefault="00EC3546" w:rsidP="006E144A">
      <w:pPr>
        <w:rPr>
          <w:sz w:val="22"/>
          <w:szCs w:val="22"/>
        </w:rPr>
      </w:pPr>
    </w:p>
    <w:p w14:paraId="25729AB5" w14:textId="77777777" w:rsidR="00EC3546" w:rsidRPr="005A7FBA" w:rsidRDefault="00EC3546" w:rsidP="002C769E">
      <w:pPr>
        <w:ind w:left="567" w:hanging="567"/>
        <w:rPr>
          <w:sz w:val="22"/>
          <w:szCs w:val="22"/>
        </w:rPr>
      </w:pPr>
      <w:r w:rsidRPr="005A7FBA">
        <w:rPr>
          <w:b/>
          <w:bCs/>
          <w:sz w:val="22"/>
          <w:szCs w:val="22"/>
        </w:rPr>
        <w:t>6.</w:t>
      </w:r>
      <w:r w:rsidRPr="005A7FBA">
        <w:rPr>
          <w:b/>
          <w:bCs/>
          <w:sz w:val="22"/>
          <w:szCs w:val="22"/>
        </w:rPr>
        <w:tab/>
        <w:t>FARMACEUTICKÉ ÚDAJE</w:t>
      </w:r>
    </w:p>
    <w:p w14:paraId="38A5D723" w14:textId="77777777" w:rsidR="00EC3546" w:rsidRPr="005A7FBA" w:rsidRDefault="00EC3546" w:rsidP="006E144A">
      <w:pPr>
        <w:rPr>
          <w:sz w:val="22"/>
          <w:szCs w:val="22"/>
        </w:rPr>
      </w:pPr>
    </w:p>
    <w:p w14:paraId="4D3B3B32" w14:textId="77777777" w:rsidR="00EC3546" w:rsidRPr="005A7FBA" w:rsidRDefault="00EC3546" w:rsidP="002C769E">
      <w:pPr>
        <w:ind w:left="567" w:hanging="567"/>
        <w:rPr>
          <w:b/>
          <w:bCs/>
          <w:sz w:val="22"/>
          <w:szCs w:val="22"/>
        </w:rPr>
      </w:pPr>
      <w:r w:rsidRPr="005A7FBA">
        <w:rPr>
          <w:b/>
          <w:bCs/>
          <w:sz w:val="22"/>
          <w:szCs w:val="22"/>
        </w:rPr>
        <w:t>6.1</w:t>
      </w:r>
      <w:r w:rsidRPr="005A7FBA">
        <w:rPr>
          <w:b/>
          <w:bCs/>
          <w:sz w:val="22"/>
          <w:szCs w:val="22"/>
        </w:rPr>
        <w:tab/>
        <w:t>Zoznam pomocných látok</w:t>
      </w:r>
    </w:p>
    <w:p w14:paraId="745AD310" w14:textId="77777777" w:rsidR="00EC3546" w:rsidRPr="005A7FBA" w:rsidRDefault="00EC3546" w:rsidP="006E144A">
      <w:pPr>
        <w:rPr>
          <w:b/>
          <w:bCs/>
          <w:sz w:val="22"/>
          <w:szCs w:val="22"/>
        </w:rPr>
      </w:pPr>
    </w:p>
    <w:p w14:paraId="5B600E36" w14:textId="77777777" w:rsidR="00EC3546" w:rsidRPr="005A7FBA" w:rsidRDefault="00EC3546" w:rsidP="006E144A">
      <w:pPr>
        <w:rPr>
          <w:sz w:val="22"/>
          <w:szCs w:val="22"/>
        </w:rPr>
      </w:pPr>
      <w:r w:rsidRPr="005A7FBA">
        <w:rPr>
          <w:sz w:val="22"/>
          <w:szCs w:val="22"/>
        </w:rPr>
        <w:t>etanol</w:t>
      </w:r>
    </w:p>
    <w:p w14:paraId="0F0E2222" w14:textId="77777777" w:rsidR="00EC3546" w:rsidRPr="005A7FBA" w:rsidRDefault="00EC3546" w:rsidP="006E144A">
      <w:pPr>
        <w:rPr>
          <w:sz w:val="22"/>
          <w:szCs w:val="22"/>
        </w:rPr>
      </w:pPr>
      <w:r w:rsidRPr="005A7FBA">
        <w:rPr>
          <w:sz w:val="22"/>
          <w:szCs w:val="22"/>
        </w:rPr>
        <w:t>poloxamér 188</w:t>
      </w:r>
    </w:p>
    <w:p w14:paraId="2C403723" w14:textId="77777777" w:rsidR="00EC3546" w:rsidRPr="005A7FBA" w:rsidRDefault="00EC3546" w:rsidP="006E144A">
      <w:pPr>
        <w:rPr>
          <w:b/>
          <w:bCs/>
          <w:sz w:val="22"/>
          <w:szCs w:val="22"/>
        </w:rPr>
      </w:pPr>
      <w:r w:rsidRPr="005A7FBA">
        <w:rPr>
          <w:snapToGrid w:val="0"/>
          <w:sz w:val="22"/>
          <w:szCs w:val="22"/>
        </w:rPr>
        <w:t>makrogol 300</w:t>
      </w:r>
    </w:p>
    <w:p w14:paraId="369009D0" w14:textId="77777777" w:rsidR="00EC3546" w:rsidRPr="005A7FBA" w:rsidRDefault="00EC3546" w:rsidP="006E144A">
      <w:pPr>
        <w:rPr>
          <w:sz w:val="22"/>
          <w:szCs w:val="22"/>
        </w:rPr>
      </w:pPr>
      <w:r w:rsidRPr="005A7FBA">
        <w:rPr>
          <w:sz w:val="22"/>
          <w:szCs w:val="22"/>
        </w:rPr>
        <w:t>glycín</w:t>
      </w:r>
    </w:p>
    <w:p w14:paraId="4ED55112" w14:textId="77777777" w:rsidR="00EC3546" w:rsidRPr="005A7FBA" w:rsidRDefault="00EC3546" w:rsidP="006E144A">
      <w:pPr>
        <w:rPr>
          <w:sz w:val="22"/>
          <w:szCs w:val="22"/>
        </w:rPr>
      </w:pPr>
      <w:r w:rsidRPr="005A7FBA">
        <w:rPr>
          <w:snapToGrid w:val="0"/>
          <w:sz w:val="22"/>
          <w:szCs w:val="22"/>
        </w:rPr>
        <w:t>dinátriumedetát</w:t>
      </w:r>
    </w:p>
    <w:p w14:paraId="6893F794" w14:textId="77777777" w:rsidR="00EC3546" w:rsidRPr="005A7FBA" w:rsidRDefault="00EC3546" w:rsidP="006E144A">
      <w:pPr>
        <w:rPr>
          <w:b/>
          <w:bCs/>
          <w:sz w:val="22"/>
          <w:szCs w:val="22"/>
        </w:rPr>
      </w:pPr>
      <w:r w:rsidRPr="005A7FBA">
        <w:rPr>
          <w:sz w:val="22"/>
          <w:szCs w:val="22"/>
        </w:rPr>
        <w:t>hydroxid sodný</w:t>
      </w:r>
    </w:p>
    <w:p w14:paraId="0F8DD304" w14:textId="77777777" w:rsidR="00EC3546" w:rsidRPr="005A7FBA" w:rsidRDefault="00EC3546" w:rsidP="006E144A">
      <w:pPr>
        <w:rPr>
          <w:b/>
          <w:bCs/>
          <w:sz w:val="22"/>
          <w:szCs w:val="22"/>
        </w:rPr>
      </w:pPr>
      <w:r w:rsidRPr="005A7FBA">
        <w:rPr>
          <w:snapToGrid w:val="0"/>
          <w:sz w:val="22"/>
          <w:szCs w:val="22"/>
        </w:rPr>
        <w:t>kyselina chlorovodíková</w:t>
      </w:r>
    </w:p>
    <w:p w14:paraId="4EE509A8" w14:textId="77777777" w:rsidR="00EC3546" w:rsidRPr="005A7FBA" w:rsidRDefault="00EC3546" w:rsidP="006E144A">
      <w:pPr>
        <w:rPr>
          <w:sz w:val="22"/>
          <w:szCs w:val="22"/>
        </w:rPr>
      </w:pPr>
      <w:r w:rsidRPr="005A7FBA">
        <w:rPr>
          <w:sz w:val="22"/>
          <w:szCs w:val="22"/>
        </w:rPr>
        <w:t>meglumín</w:t>
      </w:r>
    </w:p>
    <w:p w14:paraId="43B05DA1" w14:textId="77777777" w:rsidR="00EC3546" w:rsidRPr="005A7FBA" w:rsidRDefault="00EC3546" w:rsidP="006E144A">
      <w:pPr>
        <w:rPr>
          <w:b/>
          <w:bCs/>
          <w:sz w:val="22"/>
          <w:szCs w:val="22"/>
        </w:rPr>
      </w:pPr>
      <w:r w:rsidRPr="005A7FBA">
        <w:rPr>
          <w:sz w:val="22"/>
          <w:szCs w:val="22"/>
        </w:rPr>
        <w:t>voda na injekciu</w:t>
      </w:r>
    </w:p>
    <w:p w14:paraId="6004BD08" w14:textId="77777777" w:rsidR="00EC3546" w:rsidRPr="005A7FBA" w:rsidRDefault="00EC3546" w:rsidP="006E144A">
      <w:pPr>
        <w:rPr>
          <w:sz w:val="22"/>
          <w:szCs w:val="22"/>
        </w:rPr>
      </w:pPr>
    </w:p>
    <w:p w14:paraId="30D4CA0D" w14:textId="0F4DF27D" w:rsidR="00EC3546" w:rsidRPr="005A7FBA" w:rsidRDefault="00EC3546" w:rsidP="002C769E">
      <w:pPr>
        <w:ind w:left="567" w:hanging="567"/>
        <w:rPr>
          <w:sz w:val="22"/>
          <w:szCs w:val="22"/>
        </w:rPr>
      </w:pPr>
      <w:r w:rsidRPr="005A7FBA">
        <w:rPr>
          <w:b/>
          <w:bCs/>
          <w:sz w:val="22"/>
          <w:szCs w:val="22"/>
        </w:rPr>
        <w:t>6.2</w:t>
      </w:r>
      <w:r w:rsidRPr="005A7FBA">
        <w:rPr>
          <w:b/>
          <w:bCs/>
          <w:sz w:val="22"/>
          <w:szCs w:val="22"/>
        </w:rPr>
        <w:tab/>
        <w:t>Závažné inkompatibility</w:t>
      </w:r>
    </w:p>
    <w:p w14:paraId="6E582F02" w14:textId="77777777" w:rsidR="00EC3546" w:rsidRPr="005A7FBA" w:rsidRDefault="00EC3546" w:rsidP="006E144A">
      <w:pPr>
        <w:rPr>
          <w:sz w:val="22"/>
          <w:szCs w:val="22"/>
        </w:rPr>
      </w:pPr>
    </w:p>
    <w:p w14:paraId="48105B35" w14:textId="77777777" w:rsidR="00EC3546" w:rsidRPr="005A7FBA" w:rsidRDefault="00EC3546" w:rsidP="006E144A">
      <w:pPr>
        <w:rPr>
          <w:sz w:val="22"/>
          <w:szCs w:val="22"/>
        </w:rPr>
      </w:pPr>
      <w:r w:rsidRPr="005A7FBA">
        <w:rPr>
          <w:sz w:val="22"/>
          <w:szCs w:val="22"/>
        </w:rPr>
        <w:t>Nie sú známe.</w:t>
      </w:r>
    </w:p>
    <w:p w14:paraId="3687E748" w14:textId="77777777" w:rsidR="00EC3546" w:rsidRPr="005A7FBA" w:rsidRDefault="00EC3546" w:rsidP="006E144A">
      <w:pPr>
        <w:rPr>
          <w:sz w:val="22"/>
          <w:szCs w:val="22"/>
        </w:rPr>
      </w:pPr>
    </w:p>
    <w:p w14:paraId="16C085A2" w14:textId="77777777" w:rsidR="00EC3546" w:rsidRPr="005A7FBA" w:rsidRDefault="00EC3546" w:rsidP="002C769E">
      <w:pPr>
        <w:ind w:left="567" w:hanging="567"/>
        <w:rPr>
          <w:sz w:val="22"/>
          <w:szCs w:val="22"/>
        </w:rPr>
      </w:pPr>
      <w:r w:rsidRPr="005A7FBA">
        <w:rPr>
          <w:b/>
          <w:bCs/>
          <w:sz w:val="22"/>
          <w:szCs w:val="22"/>
        </w:rPr>
        <w:t>6.3</w:t>
      </w:r>
      <w:r w:rsidRPr="005A7FBA">
        <w:rPr>
          <w:b/>
          <w:bCs/>
          <w:sz w:val="22"/>
          <w:szCs w:val="22"/>
        </w:rPr>
        <w:tab/>
        <w:t>Čas použiteľnosti</w:t>
      </w:r>
    </w:p>
    <w:p w14:paraId="72D34E79" w14:textId="77777777" w:rsidR="00EC3546" w:rsidRPr="005A7FBA" w:rsidRDefault="00EC3546" w:rsidP="006E144A">
      <w:pPr>
        <w:rPr>
          <w:sz w:val="22"/>
          <w:szCs w:val="22"/>
        </w:rPr>
      </w:pPr>
    </w:p>
    <w:p w14:paraId="2F7661C2" w14:textId="3C5C62ED" w:rsidR="00EC3546" w:rsidRPr="005A7FBA" w:rsidRDefault="00EC3546" w:rsidP="006E144A">
      <w:pPr>
        <w:rPr>
          <w:sz w:val="22"/>
          <w:szCs w:val="22"/>
        </w:rPr>
      </w:pPr>
      <w:r w:rsidRPr="005A7FBA">
        <w:rPr>
          <w:sz w:val="22"/>
          <w:szCs w:val="22"/>
        </w:rPr>
        <w:t>Čas použiteľnosti veterinárneho lieku zabaleného v neporušenom obale</w:t>
      </w:r>
      <w:r w:rsidR="00E00F61" w:rsidRPr="005A7FBA">
        <w:rPr>
          <w:sz w:val="22"/>
          <w:szCs w:val="22"/>
        </w:rPr>
        <w:t xml:space="preserve"> </w:t>
      </w:r>
      <w:r w:rsidR="00E00F61" w:rsidRPr="005A7FBA">
        <w:rPr>
          <w:szCs w:val="22"/>
        </w:rPr>
        <w:t xml:space="preserve">(20 ml, 50 ml, 100 ml or 250 ml vials): </w:t>
      </w:r>
      <w:r w:rsidRPr="005A7FBA">
        <w:rPr>
          <w:sz w:val="22"/>
          <w:szCs w:val="22"/>
        </w:rPr>
        <w:t>3 roky.</w:t>
      </w:r>
    </w:p>
    <w:p w14:paraId="6B91153C" w14:textId="3F4BFCCF" w:rsidR="00EC3546" w:rsidRPr="005A7FBA" w:rsidRDefault="00EC3546" w:rsidP="006E144A">
      <w:pPr>
        <w:rPr>
          <w:sz w:val="22"/>
          <w:szCs w:val="22"/>
        </w:rPr>
      </w:pPr>
      <w:r w:rsidRPr="005A7FBA">
        <w:rPr>
          <w:sz w:val="22"/>
          <w:szCs w:val="22"/>
        </w:rPr>
        <w:t>Čas použiteľnosti po prvom otvorení vnútorného obalu: 28 dní.</w:t>
      </w:r>
    </w:p>
    <w:p w14:paraId="37E87CC2" w14:textId="77777777" w:rsidR="00EC3546" w:rsidRPr="005A7FBA" w:rsidRDefault="00EC3546" w:rsidP="006E144A">
      <w:pPr>
        <w:rPr>
          <w:sz w:val="22"/>
          <w:szCs w:val="22"/>
        </w:rPr>
      </w:pPr>
    </w:p>
    <w:p w14:paraId="6D06EFEC" w14:textId="77777777" w:rsidR="00EC3546" w:rsidRPr="005A7FBA" w:rsidRDefault="00EC3546" w:rsidP="002C769E">
      <w:pPr>
        <w:ind w:left="567" w:hanging="567"/>
        <w:rPr>
          <w:sz w:val="22"/>
          <w:szCs w:val="22"/>
        </w:rPr>
      </w:pPr>
      <w:r w:rsidRPr="005A7FBA">
        <w:rPr>
          <w:b/>
          <w:bCs/>
          <w:sz w:val="22"/>
          <w:szCs w:val="22"/>
        </w:rPr>
        <w:t>6.4</w:t>
      </w:r>
      <w:r w:rsidRPr="005A7FBA">
        <w:rPr>
          <w:b/>
          <w:bCs/>
          <w:sz w:val="22"/>
          <w:szCs w:val="22"/>
        </w:rPr>
        <w:tab/>
        <w:t>Osobitné bezpečnostné opatrenia pre uchovávanie</w:t>
      </w:r>
    </w:p>
    <w:p w14:paraId="3E2F1B95" w14:textId="77777777" w:rsidR="00EC3546" w:rsidRPr="005A7FBA" w:rsidRDefault="00EC3546" w:rsidP="006E144A">
      <w:pPr>
        <w:rPr>
          <w:sz w:val="22"/>
          <w:szCs w:val="22"/>
        </w:rPr>
      </w:pPr>
    </w:p>
    <w:p w14:paraId="3041FDDE" w14:textId="77777777" w:rsidR="00EC3546" w:rsidRPr="005A7FBA" w:rsidRDefault="00EC3546" w:rsidP="006E144A">
      <w:pPr>
        <w:rPr>
          <w:sz w:val="22"/>
          <w:szCs w:val="22"/>
        </w:rPr>
      </w:pPr>
      <w:r w:rsidRPr="005A7FBA">
        <w:rPr>
          <w:sz w:val="22"/>
          <w:szCs w:val="22"/>
        </w:rPr>
        <w:t xml:space="preserve">Tento veterinárny liek nevyžaduje žiadne zvláštne podmienky na uchovávanie. </w:t>
      </w:r>
    </w:p>
    <w:p w14:paraId="6EB50636" w14:textId="77777777" w:rsidR="00EC3546" w:rsidRPr="005A7FBA" w:rsidRDefault="00EC3546" w:rsidP="006E144A">
      <w:pPr>
        <w:rPr>
          <w:b/>
          <w:bCs/>
          <w:sz w:val="22"/>
          <w:szCs w:val="22"/>
        </w:rPr>
      </w:pPr>
    </w:p>
    <w:p w14:paraId="31BC3A48" w14:textId="77777777" w:rsidR="00EC3546" w:rsidRPr="005A7FBA" w:rsidRDefault="00EC3546" w:rsidP="002C769E">
      <w:pPr>
        <w:keepNext/>
        <w:ind w:left="567" w:hanging="567"/>
        <w:rPr>
          <w:b/>
          <w:bCs/>
          <w:sz w:val="22"/>
          <w:szCs w:val="22"/>
        </w:rPr>
      </w:pPr>
      <w:r w:rsidRPr="005A7FBA">
        <w:rPr>
          <w:b/>
          <w:bCs/>
          <w:sz w:val="22"/>
          <w:szCs w:val="22"/>
        </w:rPr>
        <w:lastRenderedPageBreak/>
        <w:t>6.5</w:t>
      </w:r>
      <w:r w:rsidRPr="005A7FBA">
        <w:rPr>
          <w:b/>
          <w:bCs/>
          <w:sz w:val="22"/>
          <w:szCs w:val="22"/>
        </w:rPr>
        <w:tab/>
        <w:t>Charakter a zloženie vnútorného obalu</w:t>
      </w:r>
    </w:p>
    <w:p w14:paraId="1D14AEF4" w14:textId="77777777" w:rsidR="00EC3546" w:rsidRPr="005A7FBA" w:rsidRDefault="00EC3546" w:rsidP="002C769E">
      <w:pPr>
        <w:keepNext/>
        <w:rPr>
          <w:sz w:val="22"/>
          <w:szCs w:val="22"/>
        </w:rPr>
      </w:pPr>
    </w:p>
    <w:p w14:paraId="3D889577" w14:textId="02F1F8A0" w:rsidR="00EC3546" w:rsidRPr="005A7FBA" w:rsidRDefault="00EC3546" w:rsidP="006E144A">
      <w:pPr>
        <w:rPr>
          <w:sz w:val="22"/>
          <w:szCs w:val="22"/>
        </w:rPr>
      </w:pPr>
      <w:r w:rsidRPr="005A7FBA">
        <w:rPr>
          <w:sz w:val="22"/>
          <w:szCs w:val="22"/>
        </w:rPr>
        <w:t>Veľkosti balenia po 1 alebo 12 bezfarebných sklenených injekčných liekoviek s obsahom 20 ml, 50 ml alebo 100</w:t>
      </w:r>
      <w:r w:rsidR="00982381" w:rsidRPr="005A7FBA">
        <w:rPr>
          <w:sz w:val="22"/>
          <w:szCs w:val="22"/>
        </w:rPr>
        <w:t> </w:t>
      </w:r>
      <w:r w:rsidRPr="005A7FBA">
        <w:rPr>
          <w:sz w:val="22"/>
          <w:szCs w:val="22"/>
        </w:rPr>
        <w:t xml:space="preserve">ml. </w:t>
      </w:r>
    </w:p>
    <w:p w14:paraId="3BDAD35E" w14:textId="17DBBB1D" w:rsidR="00EC3546" w:rsidRPr="005A7FBA" w:rsidRDefault="00EC3546" w:rsidP="006E144A">
      <w:pPr>
        <w:rPr>
          <w:sz w:val="22"/>
          <w:szCs w:val="22"/>
        </w:rPr>
      </w:pPr>
      <w:r w:rsidRPr="005A7FBA">
        <w:rPr>
          <w:sz w:val="22"/>
          <w:szCs w:val="22"/>
        </w:rPr>
        <w:t xml:space="preserve">Kartónové škatule s 1 alebo 6 bezfarebnými sklenenými </w:t>
      </w:r>
      <w:r w:rsidR="00491634" w:rsidRPr="005A7FBA">
        <w:rPr>
          <w:sz w:val="22"/>
          <w:szCs w:val="22"/>
        </w:rPr>
        <w:t xml:space="preserve">injekčnými </w:t>
      </w:r>
      <w:r w:rsidRPr="005A7FBA">
        <w:rPr>
          <w:sz w:val="22"/>
          <w:szCs w:val="22"/>
        </w:rPr>
        <w:t>liekovkami s obsahom 250 ml.</w:t>
      </w:r>
    </w:p>
    <w:p w14:paraId="54EB8E85" w14:textId="77777777" w:rsidR="00EC3546" w:rsidRPr="005A7FBA" w:rsidRDefault="00EC3546" w:rsidP="006E144A">
      <w:pPr>
        <w:rPr>
          <w:sz w:val="22"/>
          <w:szCs w:val="22"/>
        </w:rPr>
      </w:pPr>
      <w:r w:rsidRPr="005A7FBA">
        <w:rPr>
          <w:sz w:val="22"/>
          <w:szCs w:val="22"/>
        </w:rPr>
        <w:t xml:space="preserve">Každá liekovka je uzatvorená gumenou zátkou a utesnená hliníkovým uzáverom. </w:t>
      </w:r>
    </w:p>
    <w:p w14:paraId="6BC76832" w14:textId="77777777" w:rsidR="00EC3546" w:rsidRPr="005A7FBA" w:rsidRDefault="00EC3546" w:rsidP="006E144A">
      <w:pPr>
        <w:rPr>
          <w:sz w:val="22"/>
          <w:szCs w:val="22"/>
        </w:rPr>
      </w:pPr>
      <w:r w:rsidRPr="005A7FBA">
        <w:rPr>
          <w:sz w:val="22"/>
          <w:szCs w:val="22"/>
        </w:rPr>
        <w:t>Nie všetky veľkosti balenia sa musia uvádzať na trh.</w:t>
      </w:r>
    </w:p>
    <w:p w14:paraId="5BF524DF" w14:textId="77777777" w:rsidR="00EC3546" w:rsidRPr="005A7FBA" w:rsidRDefault="00EC3546" w:rsidP="006E144A">
      <w:pPr>
        <w:rPr>
          <w:sz w:val="22"/>
          <w:szCs w:val="22"/>
        </w:rPr>
      </w:pPr>
    </w:p>
    <w:p w14:paraId="66946FA0" w14:textId="77777777" w:rsidR="00EC3546" w:rsidRPr="005A7FBA" w:rsidRDefault="00EC3546" w:rsidP="002C769E">
      <w:pPr>
        <w:ind w:left="567" w:hanging="567"/>
        <w:rPr>
          <w:b/>
          <w:bCs/>
          <w:sz w:val="22"/>
          <w:szCs w:val="22"/>
        </w:rPr>
      </w:pPr>
      <w:r w:rsidRPr="005A7FBA">
        <w:rPr>
          <w:b/>
          <w:bCs/>
          <w:sz w:val="22"/>
          <w:szCs w:val="22"/>
        </w:rPr>
        <w:t>6.6</w:t>
      </w:r>
      <w:r w:rsidRPr="005A7FBA">
        <w:rPr>
          <w:b/>
          <w:bCs/>
          <w:sz w:val="22"/>
          <w:szCs w:val="22"/>
        </w:rPr>
        <w:tab/>
        <w:t>Osobitné bezpečnostné opatrenia pre zneškodňovanie nepoužitých veterinárnych liekov, prípadne odpadových materiálov vytvorených pri používaní týchto liekov.</w:t>
      </w:r>
    </w:p>
    <w:p w14:paraId="678B4D8D" w14:textId="77777777" w:rsidR="00EC3546" w:rsidRPr="005A7FBA" w:rsidRDefault="00EC3546" w:rsidP="006E144A">
      <w:pPr>
        <w:rPr>
          <w:sz w:val="22"/>
          <w:szCs w:val="22"/>
        </w:rPr>
      </w:pPr>
    </w:p>
    <w:p w14:paraId="662B00CC" w14:textId="63A608B9" w:rsidR="00EC3546" w:rsidRPr="005A7FBA" w:rsidRDefault="00EC3546" w:rsidP="006E144A">
      <w:pPr>
        <w:rPr>
          <w:sz w:val="22"/>
          <w:szCs w:val="22"/>
        </w:rPr>
      </w:pPr>
      <w:r w:rsidRPr="005A7FBA">
        <w:rPr>
          <w:sz w:val="22"/>
          <w:szCs w:val="22"/>
        </w:rPr>
        <w:t>Každý nepoužitý veterinárny liek alebo odpadové materiály z tohto veterinárneho lieku musia byť zlikvidované v súlade s miestnymi požiadavkami.</w:t>
      </w:r>
    </w:p>
    <w:p w14:paraId="1ACA8580" w14:textId="77777777" w:rsidR="00EC3546" w:rsidRPr="005A7FBA" w:rsidRDefault="00EC3546" w:rsidP="006E144A">
      <w:pPr>
        <w:rPr>
          <w:sz w:val="22"/>
          <w:szCs w:val="22"/>
        </w:rPr>
      </w:pPr>
    </w:p>
    <w:p w14:paraId="66704ED9" w14:textId="77777777" w:rsidR="00EC3546" w:rsidRPr="005A7FBA" w:rsidRDefault="00EC3546" w:rsidP="006E144A">
      <w:pPr>
        <w:rPr>
          <w:sz w:val="22"/>
          <w:szCs w:val="22"/>
        </w:rPr>
      </w:pPr>
    </w:p>
    <w:p w14:paraId="7D8DC261" w14:textId="77777777" w:rsidR="00EC3546" w:rsidRPr="005A7FBA" w:rsidRDefault="00EC3546" w:rsidP="002C769E">
      <w:pPr>
        <w:ind w:left="567" w:hanging="567"/>
        <w:rPr>
          <w:sz w:val="22"/>
          <w:szCs w:val="22"/>
        </w:rPr>
      </w:pPr>
      <w:r w:rsidRPr="005A7FBA">
        <w:rPr>
          <w:b/>
          <w:bCs/>
          <w:sz w:val="22"/>
          <w:szCs w:val="22"/>
        </w:rPr>
        <w:t>7.</w:t>
      </w:r>
      <w:r w:rsidRPr="005A7FBA">
        <w:rPr>
          <w:b/>
          <w:bCs/>
          <w:sz w:val="22"/>
          <w:szCs w:val="22"/>
        </w:rPr>
        <w:tab/>
        <w:t>DRŽITEĽ ROZHODNUTIA O REGISTRÁCII</w:t>
      </w:r>
    </w:p>
    <w:p w14:paraId="4267047D" w14:textId="77777777" w:rsidR="00EC3546" w:rsidRPr="005A7FBA" w:rsidRDefault="00EC3546" w:rsidP="006E144A">
      <w:pPr>
        <w:rPr>
          <w:sz w:val="22"/>
          <w:szCs w:val="22"/>
        </w:rPr>
      </w:pPr>
    </w:p>
    <w:p w14:paraId="052415FE" w14:textId="77777777" w:rsidR="00EC3546" w:rsidRPr="005A7FBA" w:rsidRDefault="00EC3546" w:rsidP="006E144A">
      <w:pPr>
        <w:jc w:val="both"/>
        <w:rPr>
          <w:sz w:val="22"/>
          <w:szCs w:val="22"/>
        </w:rPr>
      </w:pPr>
      <w:r w:rsidRPr="005A7FBA">
        <w:rPr>
          <w:sz w:val="22"/>
          <w:szCs w:val="22"/>
        </w:rPr>
        <w:t>Boehringer Ingelheim Vetmedica GmbH</w:t>
      </w:r>
    </w:p>
    <w:p w14:paraId="546C57EF" w14:textId="77777777" w:rsidR="00EC3546" w:rsidRPr="005A7FBA" w:rsidRDefault="00EC3546" w:rsidP="006E144A">
      <w:pPr>
        <w:jc w:val="both"/>
        <w:rPr>
          <w:sz w:val="22"/>
          <w:szCs w:val="22"/>
        </w:rPr>
      </w:pPr>
      <w:r w:rsidRPr="005A7FBA">
        <w:rPr>
          <w:sz w:val="22"/>
          <w:szCs w:val="22"/>
        </w:rPr>
        <w:t>55216 Ingelheim/Rhein</w:t>
      </w:r>
    </w:p>
    <w:p w14:paraId="5B766189" w14:textId="77777777" w:rsidR="00EC3546" w:rsidRPr="005A7FBA" w:rsidRDefault="00EC3546" w:rsidP="006E144A">
      <w:pPr>
        <w:jc w:val="both"/>
        <w:rPr>
          <w:caps/>
          <w:sz w:val="22"/>
          <w:szCs w:val="22"/>
        </w:rPr>
      </w:pPr>
      <w:r w:rsidRPr="005A7FBA">
        <w:rPr>
          <w:caps/>
          <w:sz w:val="22"/>
          <w:szCs w:val="22"/>
        </w:rPr>
        <w:t>Nemecko</w:t>
      </w:r>
    </w:p>
    <w:p w14:paraId="6788AC51" w14:textId="77777777" w:rsidR="00EC3546" w:rsidRPr="005A7FBA" w:rsidRDefault="00EC3546" w:rsidP="006E144A">
      <w:pPr>
        <w:jc w:val="both"/>
        <w:rPr>
          <w:sz w:val="22"/>
          <w:szCs w:val="22"/>
        </w:rPr>
      </w:pPr>
    </w:p>
    <w:p w14:paraId="0147A0AE" w14:textId="77777777" w:rsidR="00EC3546" w:rsidRPr="005A7FBA" w:rsidRDefault="00EC3546" w:rsidP="006E144A">
      <w:pPr>
        <w:jc w:val="both"/>
        <w:rPr>
          <w:sz w:val="22"/>
          <w:szCs w:val="22"/>
        </w:rPr>
      </w:pPr>
    </w:p>
    <w:p w14:paraId="33EBF35A" w14:textId="77777777" w:rsidR="00EC3546" w:rsidRPr="005A7FBA" w:rsidRDefault="00EC3546" w:rsidP="002C769E">
      <w:pPr>
        <w:ind w:left="567" w:hanging="567"/>
        <w:rPr>
          <w:b/>
          <w:bCs/>
          <w:sz w:val="22"/>
          <w:szCs w:val="22"/>
        </w:rPr>
      </w:pPr>
      <w:r w:rsidRPr="005A7FBA">
        <w:rPr>
          <w:b/>
          <w:bCs/>
          <w:sz w:val="22"/>
          <w:szCs w:val="22"/>
        </w:rPr>
        <w:t>8.</w:t>
      </w:r>
      <w:r w:rsidRPr="005A7FBA">
        <w:rPr>
          <w:b/>
          <w:bCs/>
          <w:sz w:val="22"/>
          <w:szCs w:val="22"/>
        </w:rPr>
        <w:tab/>
        <w:t>REGISTRAČNÉ ČÍSLA</w:t>
      </w:r>
    </w:p>
    <w:p w14:paraId="7DE389C0" w14:textId="77777777" w:rsidR="00EC3546" w:rsidRPr="005A7FBA" w:rsidRDefault="00EC3546" w:rsidP="006E144A">
      <w:pPr>
        <w:rPr>
          <w:sz w:val="22"/>
          <w:szCs w:val="22"/>
        </w:rPr>
      </w:pPr>
    </w:p>
    <w:p w14:paraId="1D289016" w14:textId="5F6312BF" w:rsidR="00EC3546" w:rsidRPr="005A7FBA" w:rsidRDefault="00EC3546" w:rsidP="006E144A">
      <w:pPr>
        <w:rPr>
          <w:sz w:val="22"/>
          <w:szCs w:val="22"/>
        </w:rPr>
      </w:pPr>
      <w:r w:rsidRPr="005A7FBA">
        <w:rPr>
          <w:sz w:val="22"/>
          <w:szCs w:val="22"/>
        </w:rPr>
        <w:t xml:space="preserve">EU/2/97/004/027 1 </w:t>
      </w:r>
      <w:r w:rsidR="001F15A8" w:rsidRPr="005A7FBA">
        <w:rPr>
          <w:sz w:val="22"/>
          <w:szCs w:val="22"/>
        </w:rPr>
        <w:t>x</w:t>
      </w:r>
      <w:r w:rsidRPr="005A7FBA">
        <w:rPr>
          <w:sz w:val="22"/>
          <w:szCs w:val="22"/>
        </w:rPr>
        <w:t xml:space="preserve"> 20</w:t>
      </w:r>
      <w:r w:rsidR="00982381" w:rsidRPr="005A7FBA">
        <w:rPr>
          <w:sz w:val="22"/>
          <w:szCs w:val="22"/>
        </w:rPr>
        <w:t> </w:t>
      </w:r>
      <w:r w:rsidRPr="005A7FBA">
        <w:rPr>
          <w:sz w:val="22"/>
          <w:szCs w:val="22"/>
        </w:rPr>
        <w:t>ml</w:t>
      </w:r>
    </w:p>
    <w:p w14:paraId="382C6B7E" w14:textId="1885D5DD" w:rsidR="00EC3546" w:rsidRPr="005A7FBA" w:rsidRDefault="00EC3546" w:rsidP="006E144A">
      <w:pPr>
        <w:rPr>
          <w:sz w:val="22"/>
          <w:szCs w:val="22"/>
        </w:rPr>
      </w:pPr>
      <w:r w:rsidRPr="005A7FBA">
        <w:rPr>
          <w:sz w:val="22"/>
          <w:szCs w:val="22"/>
        </w:rPr>
        <w:t xml:space="preserve">EU/2/97/004/007 1 </w:t>
      </w:r>
      <w:r w:rsidR="001F15A8" w:rsidRPr="005A7FBA">
        <w:rPr>
          <w:sz w:val="22"/>
          <w:szCs w:val="22"/>
        </w:rPr>
        <w:t>x</w:t>
      </w:r>
      <w:r w:rsidRPr="005A7FBA">
        <w:rPr>
          <w:sz w:val="22"/>
          <w:szCs w:val="22"/>
        </w:rPr>
        <w:t xml:space="preserve"> 50</w:t>
      </w:r>
      <w:r w:rsidR="00982381" w:rsidRPr="005A7FBA">
        <w:rPr>
          <w:sz w:val="22"/>
          <w:szCs w:val="22"/>
        </w:rPr>
        <w:t> </w:t>
      </w:r>
      <w:r w:rsidRPr="005A7FBA">
        <w:rPr>
          <w:sz w:val="22"/>
          <w:szCs w:val="22"/>
        </w:rPr>
        <w:t>ml</w:t>
      </w:r>
    </w:p>
    <w:p w14:paraId="1B248FE6" w14:textId="469101D1" w:rsidR="00EC3546" w:rsidRPr="005A7FBA" w:rsidRDefault="00EC3546" w:rsidP="006E144A">
      <w:pPr>
        <w:rPr>
          <w:sz w:val="22"/>
          <w:szCs w:val="22"/>
        </w:rPr>
      </w:pPr>
      <w:r w:rsidRPr="005A7FBA">
        <w:rPr>
          <w:sz w:val="22"/>
          <w:szCs w:val="22"/>
        </w:rPr>
        <w:t xml:space="preserve">EU/2/97/004/008 1 </w:t>
      </w:r>
      <w:r w:rsidR="001F15A8" w:rsidRPr="005A7FBA">
        <w:rPr>
          <w:sz w:val="22"/>
          <w:szCs w:val="22"/>
        </w:rPr>
        <w:t>x</w:t>
      </w:r>
      <w:r w:rsidRPr="005A7FBA">
        <w:rPr>
          <w:sz w:val="22"/>
          <w:szCs w:val="22"/>
        </w:rPr>
        <w:t xml:space="preserve"> 100</w:t>
      </w:r>
      <w:r w:rsidR="00982381" w:rsidRPr="005A7FBA">
        <w:rPr>
          <w:sz w:val="22"/>
          <w:szCs w:val="22"/>
        </w:rPr>
        <w:t> </w:t>
      </w:r>
      <w:r w:rsidRPr="005A7FBA">
        <w:rPr>
          <w:sz w:val="22"/>
          <w:szCs w:val="22"/>
        </w:rPr>
        <w:t>ml</w:t>
      </w:r>
    </w:p>
    <w:p w14:paraId="64B13D33" w14:textId="3C7C60E5" w:rsidR="00EC3546" w:rsidRPr="005A7FBA" w:rsidRDefault="00EC3546" w:rsidP="006E144A">
      <w:pPr>
        <w:rPr>
          <w:sz w:val="22"/>
          <w:szCs w:val="22"/>
        </w:rPr>
      </w:pPr>
      <w:r w:rsidRPr="005A7FBA">
        <w:rPr>
          <w:sz w:val="22"/>
          <w:szCs w:val="22"/>
        </w:rPr>
        <w:t xml:space="preserve">EU/2/97/004/031 1 </w:t>
      </w:r>
      <w:r w:rsidR="001F15A8" w:rsidRPr="005A7FBA">
        <w:rPr>
          <w:sz w:val="22"/>
          <w:szCs w:val="22"/>
        </w:rPr>
        <w:t>x</w:t>
      </w:r>
      <w:r w:rsidRPr="005A7FBA">
        <w:rPr>
          <w:sz w:val="22"/>
          <w:szCs w:val="22"/>
        </w:rPr>
        <w:t xml:space="preserve"> 250</w:t>
      </w:r>
      <w:r w:rsidR="00982381" w:rsidRPr="005A7FBA">
        <w:rPr>
          <w:sz w:val="22"/>
          <w:szCs w:val="22"/>
        </w:rPr>
        <w:t> </w:t>
      </w:r>
      <w:r w:rsidRPr="005A7FBA">
        <w:rPr>
          <w:sz w:val="22"/>
          <w:szCs w:val="22"/>
        </w:rPr>
        <w:t>ml</w:t>
      </w:r>
    </w:p>
    <w:p w14:paraId="7E85B4C6" w14:textId="6A149ADB" w:rsidR="00EC3546" w:rsidRPr="005A7FBA" w:rsidRDefault="00EC3546" w:rsidP="006E144A">
      <w:pPr>
        <w:rPr>
          <w:sz w:val="22"/>
          <w:szCs w:val="22"/>
        </w:rPr>
      </w:pPr>
      <w:r w:rsidRPr="005A7FBA">
        <w:rPr>
          <w:sz w:val="22"/>
          <w:szCs w:val="22"/>
        </w:rPr>
        <w:t xml:space="preserve">EU/2/97/004/028 12 </w:t>
      </w:r>
      <w:r w:rsidR="001F15A8" w:rsidRPr="005A7FBA">
        <w:rPr>
          <w:sz w:val="22"/>
          <w:szCs w:val="22"/>
        </w:rPr>
        <w:t>x</w:t>
      </w:r>
      <w:r w:rsidRPr="005A7FBA">
        <w:rPr>
          <w:sz w:val="22"/>
          <w:szCs w:val="22"/>
        </w:rPr>
        <w:t xml:space="preserve"> 20</w:t>
      </w:r>
      <w:r w:rsidR="00982381" w:rsidRPr="005A7FBA">
        <w:rPr>
          <w:sz w:val="22"/>
          <w:szCs w:val="22"/>
        </w:rPr>
        <w:t> </w:t>
      </w:r>
      <w:r w:rsidRPr="005A7FBA">
        <w:rPr>
          <w:sz w:val="22"/>
          <w:szCs w:val="22"/>
        </w:rPr>
        <w:t>ml</w:t>
      </w:r>
    </w:p>
    <w:p w14:paraId="6A751BAB" w14:textId="29D14E43" w:rsidR="00EC3546" w:rsidRPr="005A7FBA" w:rsidRDefault="00EC3546" w:rsidP="006E144A">
      <w:pPr>
        <w:rPr>
          <w:sz w:val="22"/>
          <w:szCs w:val="22"/>
        </w:rPr>
      </w:pPr>
      <w:r w:rsidRPr="005A7FBA">
        <w:rPr>
          <w:sz w:val="22"/>
          <w:szCs w:val="22"/>
        </w:rPr>
        <w:t xml:space="preserve">EU/2/97/004/014 12 </w:t>
      </w:r>
      <w:r w:rsidR="001F15A8" w:rsidRPr="005A7FBA">
        <w:rPr>
          <w:sz w:val="22"/>
          <w:szCs w:val="22"/>
        </w:rPr>
        <w:t>x</w:t>
      </w:r>
      <w:r w:rsidRPr="005A7FBA">
        <w:rPr>
          <w:sz w:val="22"/>
          <w:szCs w:val="22"/>
        </w:rPr>
        <w:t xml:space="preserve"> 50</w:t>
      </w:r>
      <w:r w:rsidR="00982381" w:rsidRPr="005A7FBA">
        <w:rPr>
          <w:sz w:val="22"/>
          <w:szCs w:val="22"/>
        </w:rPr>
        <w:t> </w:t>
      </w:r>
      <w:r w:rsidRPr="005A7FBA">
        <w:rPr>
          <w:sz w:val="22"/>
          <w:szCs w:val="22"/>
        </w:rPr>
        <w:t>ml</w:t>
      </w:r>
    </w:p>
    <w:p w14:paraId="29B3662F" w14:textId="614F0040" w:rsidR="00EC3546" w:rsidRPr="005A7FBA" w:rsidRDefault="00EC3546" w:rsidP="006E144A">
      <w:pPr>
        <w:rPr>
          <w:sz w:val="22"/>
          <w:szCs w:val="22"/>
        </w:rPr>
      </w:pPr>
      <w:r w:rsidRPr="005A7FBA">
        <w:rPr>
          <w:sz w:val="22"/>
          <w:szCs w:val="22"/>
        </w:rPr>
        <w:t xml:space="preserve">EU/2/97/004/015 12 </w:t>
      </w:r>
      <w:r w:rsidR="001F15A8" w:rsidRPr="005A7FBA">
        <w:rPr>
          <w:sz w:val="22"/>
          <w:szCs w:val="22"/>
        </w:rPr>
        <w:t>x</w:t>
      </w:r>
      <w:r w:rsidRPr="005A7FBA">
        <w:rPr>
          <w:sz w:val="22"/>
          <w:szCs w:val="22"/>
        </w:rPr>
        <w:t xml:space="preserve"> 100</w:t>
      </w:r>
      <w:r w:rsidR="00982381" w:rsidRPr="005A7FBA">
        <w:rPr>
          <w:sz w:val="22"/>
          <w:szCs w:val="22"/>
        </w:rPr>
        <w:t> </w:t>
      </w:r>
      <w:r w:rsidRPr="005A7FBA">
        <w:rPr>
          <w:sz w:val="22"/>
          <w:szCs w:val="22"/>
        </w:rPr>
        <w:t>ml</w:t>
      </w:r>
    </w:p>
    <w:p w14:paraId="6263E49A" w14:textId="0348F6E8" w:rsidR="00EC3546" w:rsidRPr="005A7FBA" w:rsidRDefault="00EC3546" w:rsidP="006E144A">
      <w:pPr>
        <w:rPr>
          <w:sz w:val="22"/>
          <w:szCs w:val="22"/>
        </w:rPr>
      </w:pPr>
      <w:r w:rsidRPr="005A7FBA">
        <w:rPr>
          <w:sz w:val="22"/>
          <w:szCs w:val="22"/>
        </w:rPr>
        <w:t xml:space="preserve">EU/2/97/004/032 6 </w:t>
      </w:r>
      <w:r w:rsidR="001F15A8" w:rsidRPr="005A7FBA">
        <w:rPr>
          <w:sz w:val="22"/>
          <w:szCs w:val="22"/>
        </w:rPr>
        <w:t>x</w:t>
      </w:r>
      <w:r w:rsidRPr="005A7FBA">
        <w:rPr>
          <w:sz w:val="22"/>
          <w:szCs w:val="22"/>
        </w:rPr>
        <w:t xml:space="preserve"> 250</w:t>
      </w:r>
      <w:r w:rsidR="00982381" w:rsidRPr="005A7FBA">
        <w:rPr>
          <w:sz w:val="22"/>
          <w:szCs w:val="22"/>
        </w:rPr>
        <w:t> </w:t>
      </w:r>
      <w:r w:rsidRPr="005A7FBA">
        <w:rPr>
          <w:sz w:val="22"/>
          <w:szCs w:val="22"/>
        </w:rPr>
        <w:t>ml</w:t>
      </w:r>
    </w:p>
    <w:p w14:paraId="2D45C562" w14:textId="77777777" w:rsidR="00EC3546" w:rsidRPr="005A7FBA" w:rsidRDefault="00EC3546" w:rsidP="006E144A">
      <w:pPr>
        <w:rPr>
          <w:sz w:val="22"/>
          <w:szCs w:val="22"/>
        </w:rPr>
      </w:pPr>
    </w:p>
    <w:p w14:paraId="68B2077B" w14:textId="77777777" w:rsidR="00EC3546" w:rsidRPr="005A7FBA" w:rsidRDefault="00EC3546" w:rsidP="006E144A">
      <w:pPr>
        <w:rPr>
          <w:sz w:val="22"/>
          <w:szCs w:val="22"/>
        </w:rPr>
      </w:pPr>
    </w:p>
    <w:p w14:paraId="10D5F372" w14:textId="03A80ED6" w:rsidR="00EC3546" w:rsidRPr="005A7FBA" w:rsidRDefault="00EC3546" w:rsidP="002C769E">
      <w:pPr>
        <w:ind w:left="567" w:hanging="567"/>
        <w:rPr>
          <w:b/>
          <w:bCs/>
          <w:sz w:val="22"/>
          <w:szCs w:val="22"/>
        </w:rPr>
      </w:pPr>
      <w:r w:rsidRPr="005A7FBA">
        <w:rPr>
          <w:b/>
          <w:bCs/>
          <w:sz w:val="22"/>
          <w:szCs w:val="22"/>
        </w:rPr>
        <w:t>9.</w:t>
      </w:r>
      <w:r w:rsidRPr="005A7FBA">
        <w:rPr>
          <w:b/>
          <w:bCs/>
          <w:sz w:val="22"/>
          <w:szCs w:val="22"/>
        </w:rPr>
        <w:tab/>
        <w:t>DÁTUM PRVEJ REGISTRÁCIE/PREDĹŽENIA REGISTRÁCIE</w:t>
      </w:r>
    </w:p>
    <w:p w14:paraId="7AE91641" w14:textId="77777777" w:rsidR="00EC3546" w:rsidRPr="005A7FBA" w:rsidRDefault="00EC3546" w:rsidP="006E144A">
      <w:pPr>
        <w:rPr>
          <w:b/>
          <w:bCs/>
          <w:sz w:val="22"/>
          <w:szCs w:val="22"/>
        </w:rPr>
      </w:pPr>
    </w:p>
    <w:p w14:paraId="5B07C482" w14:textId="77777777" w:rsidR="00EC3546" w:rsidRPr="005A7FBA" w:rsidRDefault="00EC3546" w:rsidP="006E144A">
      <w:pPr>
        <w:rPr>
          <w:b/>
          <w:bCs/>
          <w:sz w:val="22"/>
          <w:szCs w:val="22"/>
        </w:rPr>
      </w:pPr>
    </w:p>
    <w:p w14:paraId="540A83AB" w14:textId="77777777" w:rsidR="00EC3546" w:rsidRPr="005A7FBA" w:rsidRDefault="00EC3546" w:rsidP="006E144A">
      <w:pPr>
        <w:tabs>
          <w:tab w:val="left" w:pos="4253"/>
        </w:tabs>
        <w:rPr>
          <w:sz w:val="22"/>
          <w:szCs w:val="22"/>
        </w:rPr>
      </w:pPr>
      <w:r w:rsidRPr="005A7FBA">
        <w:rPr>
          <w:sz w:val="22"/>
          <w:szCs w:val="22"/>
        </w:rPr>
        <w:t xml:space="preserve">Dátum prvej registrácie: </w:t>
      </w:r>
      <w:r w:rsidRPr="005A7FBA">
        <w:rPr>
          <w:sz w:val="22"/>
          <w:szCs w:val="22"/>
        </w:rPr>
        <w:tab/>
        <w:t>07.01.1998</w:t>
      </w:r>
    </w:p>
    <w:p w14:paraId="326A2C29" w14:textId="77777777" w:rsidR="00EC3546" w:rsidRPr="005A7FBA" w:rsidRDefault="00EC3546" w:rsidP="006E144A">
      <w:pPr>
        <w:tabs>
          <w:tab w:val="left" w:pos="4253"/>
        </w:tabs>
        <w:rPr>
          <w:sz w:val="22"/>
          <w:szCs w:val="22"/>
        </w:rPr>
      </w:pPr>
      <w:r w:rsidRPr="005A7FBA">
        <w:rPr>
          <w:sz w:val="22"/>
          <w:szCs w:val="22"/>
        </w:rPr>
        <w:t xml:space="preserve">Dátum posledného predĺženia: </w:t>
      </w:r>
      <w:r w:rsidRPr="005A7FBA">
        <w:rPr>
          <w:sz w:val="22"/>
          <w:szCs w:val="22"/>
        </w:rPr>
        <w:tab/>
        <w:t xml:space="preserve">06.12.2007 </w:t>
      </w:r>
    </w:p>
    <w:p w14:paraId="2E2CF018" w14:textId="77777777" w:rsidR="00EC3546" w:rsidRPr="005A7FBA" w:rsidRDefault="00EC3546" w:rsidP="006E144A">
      <w:pPr>
        <w:rPr>
          <w:sz w:val="22"/>
          <w:szCs w:val="22"/>
        </w:rPr>
      </w:pPr>
    </w:p>
    <w:p w14:paraId="0D03A256" w14:textId="77777777" w:rsidR="00EC3546" w:rsidRPr="005A7FBA" w:rsidRDefault="00EC3546" w:rsidP="002C769E">
      <w:pPr>
        <w:ind w:left="567" w:hanging="567"/>
        <w:rPr>
          <w:b/>
          <w:bCs/>
          <w:sz w:val="22"/>
          <w:szCs w:val="22"/>
        </w:rPr>
      </w:pPr>
    </w:p>
    <w:p w14:paraId="5F777A02" w14:textId="77777777" w:rsidR="00EC3546" w:rsidRPr="005A7FBA" w:rsidRDefault="00EC3546" w:rsidP="002C769E">
      <w:pPr>
        <w:ind w:left="567" w:hanging="567"/>
        <w:rPr>
          <w:b/>
          <w:bCs/>
          <w:sz w:val="22"/>
          <w:szCs w:val="22"/>
        </w:rPr>
      </w:pPr>
      <w:r w:rsidRPr="005A7FBA">
        <w:rPr>
          <w:b/>
          <w:bCs/>
          <w:sz w:val="22"/>
          <w:szCs w:val="22"/>
        </w:rPr>
        <w:t>10.</w:t>
      </w:r>
      <w:r w:rsidRPr="005A7FBA">
        <w:rPr>
          <w:b/>
          <w:bCs/>
          <w:sz w:val="22"/>
          <w:szCs w:val="22"/>
        </w:rPr>
        <w:tab/>
        <w:t>DÁTUM REVÍZIE TEXTU</w:t>
      </w:r>
    </w:p>
    <w:p w14:paraId="0590847C" w14:textId="77777777" w:rsidR="00EC3546" w:rsidRPr="005A7FBA" w:rsidRDefault="00EC3546" w:rsidP="006E144A">
      <w:pPr>
        <w:rPr>
          <w:b/>
          <w:bCs/>
          <w:sz w:val="22"/>
          <w:szCs w:val="22"/>
        </w:rPr>
      </w:pPr>
    </w:p>
    <w:p w14:paraId="14372FCA" w14:textId="7093EB03" w:rsidR="00EC3546" w:rsidRPr="005A7FBA" w:rsidRDefault="00EC3546" w:rsidP="006E144A">
      <w:pPr>
        <w:rPr>
          <w:sz w:val="22"/>
          <w:szCs w:val="22"/>
        </w:rPr>
      </w:pPr>
      <w:r w:rsidRPr="005A7FBA">
        <w:rPr>
          <w:sz w:val="22"/>
          <w:szCs w:val="22"/>
        </w:rPr>
        <w:t>Podrobné informácie o tomto veterinárnom lieku sú uvedené na internetovej stránke Európskej agentúry pre lieky (</w:t>
      </w:r>
      <w:hyperlink r:id="rId11" w:history="1">
        <w:r w:rsidR="001F15A8" w:rsidRPr="005A7FBA">
          <w:rPr>
            <w:rStyle w:val="Hyperlink"/>
            <w:color w:val="auto"/>
            <w:sz w:val="22"/>
            <w:szCs w:val="22"/>
          </w:rPr>
          <w:t>http://www.ema.europa.eu/</w:t>
        </w:r>
      </w:hyperlink>
      <w:r w:rsidRPr="005A7FBA">
        <w:rPr>
          <w:sz w:val="22"/>
          <w:szCs w:val="22"/>
        </w:rPr>
        <w:t>).</w:t>
      </w:r>
    </w:p>
    <w:p w14:paraId="24310857" w14:textId="77777777" w:rsidR="00EC3546" w:rsidRPr="005A7FBA" w:rsidRDefault="00EC3546" w:rsidP="006E144A">
      <w:pPr>
        <w:rPr>
          <w:sz w:val="22"/>
          <w:szCs w:val="22"/>
        </w:rPr>
      </w:pPr>
    </w:p>
    <w:p w14:paraId="0819AEAD" w14:textId="77777777" w:rsidR="00EC3546" w:rsidRPr="005A7FBA" w:rsidRDefault="00EC3546" w:rsidP="006E144A">
      <w:pPr>
        <w:jc w:val="both"/>
        <w:rPr>
          <w:sz w:val="22"/>
          <w:szCs w:val="22"/>
        </w:rPr>
      </w:pPr>
    </w:p>
    <w:p w14:paraId="5C4ED7BF" w14:textId="77777777" w:rsidR="00EC3546" w:rsidRPr="005A7FBA" w:rsidRDefault="00EC3546" w:rsidP="006E144A">
      <w:pPr>
        <w:rPr>
          <w:b/>
          <w:bCs/>
          <w:sz w:val="22"/>
          <w:szCs w:val="22"/>
        </w:rPr>
      </w:pPr>
      <w:r w:rsidRPr="005A7FBA">
        <w:rPr>
          <w:b/>
          <w:bCs/>
          <w:sz w:val="22"/>
          <w:szCs w:val="22"/>
        </w:rPr>
        <w:t>ZÁKAZ PREDAJA, DODÁVOK A/ALEBO POUŽÍVANIA</w:t>
      </w:r>
    </w:p>
    <w:p w14:paraId="57B79D5E" w14:textId="77777777" w:rsidR="00EC3546" w:rsidRPr="005A7FBA" w:rsidRDefault="00EC3546" w:rsidP="006E144A">
      <w:pPr>
        <w:rPr>
          <w:sz w:val="22"/>
          <w:szCs w:val="22"/>
        </w:rPr>
      </w:pPr>
    </w:p>
    <w:p w14:paraId="3A1CF6F7" w14:textId="77777777" w:rsidR="00EC3546" w:rsidRPr="005A7FBA" w:rsidRDefault="00EC3546" w:rsidP="006E144A">
      <w:pPr>
        <w:rPr>
          <w:sz w:val="22"/>
          <w:szCs w:val="22"/>
        </w:rPr>
      </w:pPr>
      <w:r w:rsidRPr="005A7FBA">
        <w:rPr>
          <w:sz w:val="22"/>
          <w:szCs w:val="22"/>
        </w:rPr>
        <w:t>Neuplatňuje sa.</w:t>
      </w:r>
    </w:p>
    <w:p w14:paraId="043B3714" w14:textId="77777777" w:rsidR="00EC3546" w:rsidRPr="005A7FBA" w:rsidRDefault="00EC3546" w:rsidP="002C769E">
      <w:pPr>
        <w:ind w:left="567" w:hanging="567"/>
        <w:rPr>
          <w:b/>
          <w:bCs/>
          <w:sz w:val="22"/>
          <w:szCs w:val="22"/>
        </w:rPr>
      </w:pPr>
      <w:r w:rsidRPr="005A7FBA">
        <w:rPr>
          <w:sz w:val="22"/>
          <w:szCs w:val="22"/>
        </w:rPr>
        <w:br w:type="page"/>
      </w:r>
      <w:r w:rsidRPr="005A7FBA">
        <w:rPr>
          <w:b/>
          <w:bCs/>
          <w:sz w:val="22"/>
          <w:szCs w:val="22"/>
        </w:rPr>
        <w:lastRenderedPageBreak/>
        <w:t>1.</w:t>
      </w:r>
      <w:r w:rsidRPr="005A7FBA">
        <w:rPr>
          <w:b/>
          <w:bCs/>
          <w:sz w:val="22"/>
          <w:szCs w:val="22"/>
        </w:rPr>
        <w:tab/>
        <w:t>NÁZOV VETERINÁRNEHO LIEKU</w:t>
      </w:r>
    </w:p>
    <w:p w14:paraId="6EBCA978" w14:textId="77777777" w:rsidR="00EC3546" w:rsidRPr="005A7FBA" w:rsidRDefault="00EC3546" w:rsidP="006E144A">
      <w:pPr>
        <w:rPr>
          <w:sz w:val="22"/>
          <w:szCs w:val="22"/>
        </w:rPr>
      </w:pPr>
    </w:p>
    <w:p w14:paraId="56BE4B11" w14:textId="75ABCEB1" w:rsidR="00EC3546" w:rsidRPr="005A7FBA" w:rsidRDefault="00EC3546" w:rsidP="006E144A">
      <w:pPr>
        <w:outlineLvl w:val="1"/>
        <w:rPr>
          <w:sz w:val="22"/>
          <w:szCs w:val="22"/>
        </w:rPr>
      </w:pPr>
      <w:r w:rsidRPr="005A7FBA">
        <w:rPr>
          <w:sz w:val="22"/>
          <w:szCs w:val="22"/>
        </w:rPr>
        <w:t>Metacam 15 mg/ml perorálna suspenzia pre kone</w:t>
      </w:r>
    </w:p>
    <w:p w14:paraId="5D52A95C" w14:textId="77777777" w:rsidR="00EC3546" w:rsidRPr="005A7FBA" w:rsidRDefault="00EC3546" w:rsidP="006E144A">
      <w:pPr>
        <w:rPr>
          <w:sz w:val="22"/>
          <w:szCs w:val="22"/>
        </w:rPr>
      </w:pPr>
    </w:p>
    <w:p w14:paraId="473814A0" w14:textId="77777777" w:rsidR="00EC3546" w:rsidRPr="005A7FBA" w:rsidRDefault="00EC3546" w:rsidP="006E144A">
      <w:pPr>
        <w:rPr>
          <w:sz w:val="22"/>
          <w:szCs w:val="22"/>
        </w:rPr>
      </w:pPr>
    </w:p>
    <w:p w14:paraId="4D7C0EAC" w14:textId="77777777" w:rsidR="00EC3546" w:rsidRPr="005A7FBA" w:rsidRDefault="00EC3546" w:rsidP="002C769E">
      <w:pPr>
        <w:ind w:left="567" w:hanging="567"/>
        <w:rPr>
          <w:b/>
          <w:bCs/>
          <w:sz w:val="22"/>
          <w:szCs w:val="22"/>
        </w:rPr>
      </w:pPr>
      <w:r w:rsidRPr="005A7FBA">
        <w:rPr>
          <w:b/>
          <w:bCs/>
          <w:sz w:val="22"/>
          <w:szCs w:val="22"/>
        </w:rPr>
        <w:t>2.</w:t>
      </w:r>
      <w:r w:rsidRPr="005A7FBA">
        <w:rPr>
          <w:b/>
          <w:bCs/>
          <w:sz w:val="22"/>
          <w:szCs w:val="22"/>
        </w:rPr>
        <w:tab/>
        <w:t>KVALITATÍVNE A KVANTITATÍVNE ZLOŽENIE</w:t>
      </w:r>
    </w:p>
    <w:p w14:paraId="2B4BC071" w14:textId="77777777" w:rsidR="00EC3546" w:rsidRPr="005A7FBA" w:rsidRDefault="00EC3546" w:rsidP="006E144A">
      <w:pPr>
        <w:rPr>
          <w:sz w:val="22"/>
          <w:szCs w:val="22"/>
        </w:rPr>
      </w:pPr>
    </w:p>
    <w:p w14:paraId="14226E5E" w14:textId="77777777" w:rsidR="00EC3546" w:rsidRPr="005A7FBA" w:rsidRDefault="00EC3546" w:rsidP="006E144A">
      <w:pPr>
        <w:rPr>
          <w:sz w:val="22"/>
          <w:szCs w:val="22"/>
        </w:rPr>
      </w:pPr>
      <w:r w:rsidRPr="005A7FBA">
        <w:rPr>
          <w:sz w:val="22"/>
          <w:szCs w:val="22"/>
        </w:rPr>
        <w:t>Jeden ml obsahuje:</w:t>
      </w:r>
    </w:p>
    <w:p w14:paraId="07F0D249" w14:textId="77777777" w:rsidR="00EC3546" w:rsidRPr="005A7FBA" w:rsidRDefault="00EC3546" w:rsidP="006E144A">
      <w:pPr>
        <w:rPr>
          <w:sz w:val="22"/>
          <w:szCs w:val="22"/>
        </w:rPr>
      </w:pPr>
    </w:p>
    <w:p w14:paraId="3CBFEE98" w14:textId="77777777" w:rsidR="00EC3546" w:rsidRPr="005A7FBA" w:rsidRDefault="00EC3546" w:rsidP="006E144A">
      <w:pPr>
        <w:rPr>
          <w:b/>
          <w:bCs/>
          <w:sz w:val="22"/>
          <w:szCs w:val="22"/>
        </w:rPr>
      </w:pPr>
      <w:r w:rsidRPr="005A7FBA">
        <w:rPr>
          <w:b/>
          <w:bCs/>
          <w:sz w:val="22"/>
          <w:szCs w:val="22"/>
        </w:rPr>
        <w:t>Účinná (-é) látka (-y):</w:t>
      </w:r>
    </w:p>
    <w:p w14:paraId="2A312047" w14:textId="5B255F33"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15 mg</w:t>
      </w:r>
    </w:p>
    <w:p w14:paraId="39AFFC37" w14:textId="77777777" w:rsidR="00EC3546" w:rsidRPr="005A7FBA" w:rsidRDefault="00EC3546" w:rsidP="006E144A">
      <w:pPr>
        <w:tabs>
          <w:tab w:val="left" w:pos="1985"/>
        </w:tabs>
        <w:rPr>
          <w:b/>
          <w:bCs/>
          <w:sz w:val="22"/>
          <w:szCs w:val="22"/>
        </w:rPr>
      </w:pPr>
    </w:p>
    <w:p w14:paraId="2F6B9B34" w14:textId="043B955F" w:rsidR="00EC3546" w:rsidRPr="005A7FBA" w:rsidRDefault="00EC3546" w:rsidP="006E144A">
      <w:pPr>
        <w:tabs>
          <w:tab w:val="left" w:pos="1985"/>
        </w:tabs>
        <w:jc w:val="both"/>
        <w:rPr>
          <w:sz w:val="22"/>
          <w:szCs w:val="22"/>
        </w:rPr>
      </w:pPr>
      <w:r w:rsidRPr="005A7FBA">
        <w:rPr>
          <w:b/>
          <w:bCs/>
          <w:sz w:val="22"/>
          <w:szCs w:val="22"/>
        </w:rPr>
        <w:t>Pomocné látky:</w:t>
      </w:r>
    </w:p>
    <w:p w14:paraId="4E2DEFD5" w14:textId="43C20DF4" w:rsidR="00EC3546" w:rsidRPr="005A7FBA" w:rsidRDefault="00EC3546" w:rsidP="006E144A">
      <w:pPr>
        <w:tabs>
          <w:tab w:val="left" w:pos="1985"/>
        </w:tabs>
        <w:rPr>
          <w:sz w:val="22"/>
          <w:szCs w:val="22"/>
        </w:rPr>
      </w:pPr>
      <w:r w:rsidRPr="005A7FBA">
        <w:rPr>
          <w:sz w:val="22"/>
          <w:szCs w:val="22"/>
        </w:rPr>
        <w:t xml:space="preserve">Benzoan sodný </w:t>
      </w:r>
      <w:r w:rsidRPr="005A7FBA">
        <w:rPr>
          <w:sz w:val="22"/>
          <w:szCs w:val="22"/>
        </w:rPr>
        <w:tab/>
        <w:t>1,5 mg</w:t>
      </w:r>
    </w:p>
    <w:p w14:paraId="5356A554" w14:textId="77777777" w:rsidR="00EC3546" w:rsidRPr="005A7FBA" w:rsidRDefault="00EC3546" w:rsidP="006E144A">
      <w:pPr>
        <w:rPr>
          <w:b/>
          <w:bCs/>
          <w:sz w:val="22"/>
          <w:szCs w:val="22"/>
        </w:rPr>
      </w:pPr>
    </w:p>
    <w:p w14:paraId="3E117762" w14:textId="77777777" w:rsidR="00EC3546" w:rsidRPr="005A7FBA" w:rsidRDefault="00EC3546" w:rsidP="006E144A">
      <w:pPr>
        <w:rPr>
          <w:sz w:val="22"/>
          <w:szCs w:val="22"/>
        </w:rPr>
      </w:pPr>
      <w:r w:rsidRPr="005A7FBA">
        <w:rPr>
          <w:sz w:val="22"/>
          <w:szCs w:val="22"/>
        </w:rPr>
        <w:t>Úplný zoznam pomocných látok je uvedený v časti 6.1.</w:t>
      </w:r>
    </w:p>
    <w:p w14:paraId="3F1DCBB6" w14:textId="77777777" w:rsidR="00EC3546" w:rsidRPr="005A7FBA" w:rsidRDefault="00EC3546" w:rsidP="006E144A">
      <w:pPr>
        <w:rPr>
          <w:b/>
          <w:bCs/>
          <w:sz w:val="22"/>
          <w:szCs w:val="22"/>
        </w:rPr>
      </w:pPr>
    </w:p>
    <w:p w14:paraId="751CC82D" w14:textId="77777777" w:rsidR="00EC3546" w:rsidRPr="005A7FBA" w:rsidRDefault="00EC3546" w:rsidP="006E144A">
      <w:pPr>
        <w:rPr>
          <w:b/>
          <w:bCs/>
          <w:sz w:val="22"/>
          <w:szCs w:val="22"/>
        </w:rPr>
      </w:pPr>
    </w:p>
    <w:p w14:paraId="6C3855FD" w14:textId="77777777" w:rsidR="00EC3546" w:rsidRPr="005A7FBA" w:rsidRDefault="00EC3546" w:rsidP="002C769E">
      <w:pPr>
        <w:ind w:left="567" w:hanging="567"/>
        <w:rPr>
          <w:sz w:val="22"/>
          <w:szCs w:val="22"/>
        </w:rPr>
      </w:pPr>
      <w:r w:rsidRPr="005A7FBA">
        <w:rPr>
          <w:b/>
          <w:bCs/>
          <w:sz w:val="22"/>
          <w:szCs w:val="22"/>
        </w:rPr>
        <w:t>3.</w:t>
      </w:r>
      <w:r w:rsidRPr="005A7FBA">
        <w:rPr>
          <w:b/>
          <w:bCs/>
          <w:sz w:val="22"/>
          <w:szCs w:val="22"/>
        </w:rPr>
        <w:tab/>
        <w:t>LIEKOVÁ FORMA</w:t>
      </w:r>
    </w:p>
    <w:p w14:paraId="4847BDA0" w14:textId="77777777" w:rsidR="00EC3546" w:rsidRPr="005A7FBA" w:rsidRDefault="00EC3546" w:rsidP="006E144A">
      <w:pPr>
        <w:rPr>
          <w:sz w:val="22"/>
          <w:szCs w:val="22"/>
        </w:rPr>
      </w:pPr>
    </w:p>
    <w:p w14:paraId="03428091" w14:textId="77777777" w:rsidR="00EC3546" w:rsidRPr="005A7FBA" w:rsidRDefault="00EC3546" w:rsidP="006E144A">
      <w:pPr>
        <w:rPr>
          <w:sz w:val="22"/>
          <w:szCs w:val="22"/>
        </w:rPr>
      </w:pPr>
      <w:r w:rsidRPr="005A7FBA">
        <w:rPr>
          <w:sz w:val="22"/>
          <w:szCs w:val="22"/>
        </w:rPr>
        <w:t>Perorálna suspenzia</w:t>
      </w:r>
    </w:p>
    <w:p w14:paraId="294ADB32" w14:textId="77777777" w:rsidR="00EC3546" w:rsidRPr="005A7FBA" w:rsidRDefault="00EC3546" w:rsidP="006E144A">
      <w:pPr>
        <w:rPr>
          <w:sz w:val="22"/>
          <w:szCs w:val="22"/>
        </w:rPr>
      </w:pPr>
      <w:r w:rsidRPr="005A7FBA">
        <w:rPr>
          <w:sz w:val="22"/>
          <w:szCs w:val="22"/>
        </w:rPr>
        <w:t>Žltkastá viskózna perorálna suspenzia so zeleným nádychom.</w:t>
      </w:r>
    </w:p>
    <w:p w14:paraId="37C7E090" w14:textId="77777777" w:rsidR="00EC3546" w:rsidRPr="005A7FBA" w:rsidRDefault="00EC3546" w:rsidP="006E144A">
      <w:pPr>
        <w:rPr>
          <w:sz w:val="22"/>
          <w:szCs w:val="22"/>
        </w:rPr>
      </w:pPr>
    </w:p>
    <w:p w14:paraId="09FEC52A" w14:textId="77777777" w:rsidR="00EC3546" w:rsidRPr="005A7FBA" w:rsidRDefault="00EC3546" w:rsidP="006E144A">
      <w:pPr>
        <w:rPr>
          <w:sz w:val="22"/>
          <w:szCs w:val="22"/>
        </w:rPr>
      </w:pPr>
    </w:p>
    <w:p w14:paraId="0DDE8F5D" w14:textId="77777777" w:rsidR="00EC3546" w:rsidRPr="005A7FBA" w:rsidRDefault="00EC3546" w:rsidP="002C769E">
      <w:pPr>
        <w:ind w:left="567" w:hanging="567"/>
        <w:rPr>
          <w:sz w:val="22"/>
          <w:szCs w:val="22"/>
        </w:rPr>
      </w:pPr>
      <w:r w:rsidRPr="005A7FBA">
        <w:rPr>
          <w:b/>
          <w:bCs/>
          <w:sz w:val="22"/>
          <w:szCs w:val="22"/>
        </w:rPr>
        <w:t>4.</w:t>
      </w:r>
      <w:r w:rsidRPr="005A7FBA">
        <w:rPr>
          <w:b/>
          <w:bCs/>
          <w:sz w:val="22"/>
          <w:szCs w:val="22"/>
        </w:rPr>
        <w:tab/>
        <w:t>KLINICKÉ ÚDAJE</w:t>
      </w:r>
    </w:p>
    <w:p w14:paraId="2E2E919E" w14:textId="77777777" w:rsidR="00EC3546" w:rsidRPr="005A7FBA" w:rsidRDefault="00EC3546" w:rsidP="006E144A">
      <w:pPr>
        <w:rPr>
          <w:sz w:val="22"/>
          <w:szCs w:val="22"/>
        </w:rPr>
      </w:pPr>
    </w:p>
    <w:p w14:paraId="4B952208" w14:textId="7CDE109C" w:rsidR="00EC3546" w:rsidRPr="005A7FBA" w:rsidRDefault="00EC3546" w:rsidP="002C769E">
      <w:pPr>
        <w:ind w:left="567" w:hanging="567"/>
        <w:rPr>
          <w:sz w:val="22"/>
          <w:szCs w:val="22"/>
        </w:rPr>
      </w:pPr>
      <w:r w:rsidRPr="005A7FBA">
        <w:rPr>
          <w:b/>
          <w:bCs/>
          <w:sz w:val="22"/>
          <w:szCs w:val="22"/>
        </w:rPr>
        <w:t>4.1</w:t>
      </w:r>
      <w:r w:rsidRPr="005A7FBA">
        <w:rPr>
          <w:b/>
          <w:bCs/>
          <w:sz w:val="22"/>
          <w:szCs w:val="22"/>
        </w:rPr>
        <w:tab/>
        <w:t>Cieľové druhy</w:t>
      </w:r>
    </w:p>
    <w:p w14:paraId="33475942" w14:textId="77777777" w:rsidR="00EC3546" w:rsidRPr="005A7FBA" w:rsidRDefault="00EC3546" w:rsidP="006E144A">
      <w:pPr>
        <w:rPr>
          <w:sz w:val="22"/>
          <w:szCs w:val="22"/>
        </w:rPr>
      </w:pPr>
    </w:p>
    <w:p w14:paraId="53381656" w14:textId="211FEFA8" w:rsidR="00EC3546" w:rsidRPr="005A7FBA" w:rsidRDefault="00EC3546" w:rsidP="006E144A">
      <w:pPr>
        <w:rPr>
          <w:sz w:val="22"/>
          <w:szCs w:val="22"/>
        </w:rPr>
      </w:pPr>
      <w:r w:rsidRPr="005A7FBA">
        <w:rPr>
          <w:sz w:val="22"/>
          <w:szCs w:val="22"/>
        </w:rPr>
        <w:t>Kone</w:t>
      </w:r>
      <w:r w:rsidR="00135F0E">
        <w:rPr>
          <w:sz w:val="22"/>
          <w:szCs w:val="22"/>
        </w:rPr>
        <w:t>.</w:t>
      </w:r>
    </w:p>
    <w:p w14:paraId="29BDC785" w14:textId="77777777" w:rsidR="00EC3546" w:rsidRPr="005A7FBA" w:rsidRDefault="00EC3546" w:rsidP="006E144A">
      <w:pPr>
        <w:rPr>
          <w:sz w:val="22"/>
          <w:szCs w:val="22"/>
        </w:rPr>
      </w:pPr>
    </w:p>
    <w:p w14:paraId="709C10D4" w14:textId="0FD5877A" w:rsidR="00EC3546" w:rsidRPr="005A7FBA" w:rsidRDefault="00EC3546" w:rsidP="002C769E">
      <w:pPr>
        <w:ind w:left="567" w:hanging="567"/>
        <w:rPr>
          <w:sz w:val="22"/>
          <w:szCs w:val="22"/>
        </w:rPr>
      </w:pPr>
      <w:r w:rsidRPr="005A7FBA">
        <w:rPr>
          <w:b/>
          <w:bCs/>
          <w:sz w:val="22"/>
          <w:szCs w:val="22"/>
        </w:rPr>
        <w:t>4.2</w:t>
      </w:r>
      <w:r w:rsidRPr="005A7FBA">
        <w:rPr>
          <w:b/>
          <w:bCs/>
          <w:sz w:val="22"/>
          <w:szCs w:val="22"/>
        </w:rPr>
        <w:tab/>
        <w:t>Indikácie na použitie so špecifikovaním cieľových druhov</w:t>
      </w:r>
    </w:p>
    <w:p w14:paraId="2E3E9B37" w14:textId="77777777" w:rsidR="00EC3546" w:rsidRPr="005A7FBA" w:rsidRDefault="00EC3546" w:rsidP="006E144A">
      <w:pPr>
        <w:rPr>
          <w:b/>
          <w:bCs/>
          <w:sz w:val="22"/>
          <w:szCs w:val="22"/>
        </w:rPr>
      </w:pPr>
    </w:p>
    <w:p w14:paraId="32D54CBF" w14:textId="77777777" w:rsidR="00EC3546" w:rsidRPr="005A7FBA" w:rsidRDefault="00EC3546" w:rsidP="006E144A">
      <w:pPr>
        <w:rPr>
          <w:sz w:val="22"/>
          <w:szCs w:val="22"/>
        </w:rPr>
      </w:pPr>
      <w:r w:rsidRPr="005A7FBA">
        <w:rPr>
          <w:sz w:val="22"/>
          <w:szCs w:val="22"/>
        </w:rPr>
        <w:t>Zmiernenie zápalu a bolestí pri akútnych a chronických muskuloskeletálnych ochoreniach u koní.</w:t>
      </w:r>
    </w:p>
    <w:p w14:paraId="3BEE04F8" w14:textId="77777777" w:rsidR="00EC3546" w:rsidRPr="005A7FBA" w:rsidRDefault="00EC3546" w:rsidP="006E144A">
      <w:pPr>
        <w:rPr>
          <w:sz w:val="22"/>
          <w:szCs w:val="22"/>
        </w:rPr>
      </w:pPr>
    </w:p>
    <w:p w14:paraId="35415FCF" w14:textId="77777777" w:rsidR="00EC3546" w:rsidRPr="005A7FBA" w:rsidRDefault="00EC3546" w:rsidP="002C769E">
      <w:pPr>
        <w:ind w:left="567" w:hanging="567"/>
        <w:rPr>
          <w:sz w:val="22"/>
          <w:szCs w:val="22"/>
        </w:rPr>
      </w:pPr>
      <w:r w:rsidRPr="005A7FBA">
        <w:rPr>
          <w:b/>
          <w:bCs/>
          <w:sz w:val="22"/>
          <w:szCs w:val="22"/>
        </w:rPr>
        <w:t>4.3</w:t>
      </w:r>
      <w:r w:rsidRPr="005A7FBA">
        <w:rPr>
          <w:b/>
          <w:bCs/>
          <w:sz w:val="22"/>
          <w:szCs w:val="22"/>
        </w:rPr>
        <w:tab/>
        <w:t>Kontraindikácie</w:t>
      </w:r>
    </w:p>
    <w:p w14:paraId="28054724" w14:textId="77777777" w:rsidR="00EC3546" w:rsidRPr="005A7FBA" w:rsidRDefault="00EC3546" w:rsidP="006E144A">
      <w:pPr>
        <w:rPr>
          <w:sz w:val="22"/>
          <w:szCs w:val="22"/>
        </w:rPr>
      </w:pPr>
    </w:p>
    <w:p w14:paraId="6D86F9BB" w14:textId="77777777" w:rsidR="00EC3546" w:rsidRPr="005A7FBA" w:rsidRDefault="00EC3546" w:rsidP="006E144A">
      <w:pPr>
        <w:rPr>
          <w:sz w:val="22"/>
          <w:szCs w:val="22"/>
        </w:rPr>
      </w:pPr>
      <w:r w:rsidRPr="005A7FBA">
        <w:rPr>
          <w:sz w:val="22"/>
          <w:szCs w:val="22"/>
        </w:rPr>
        <w:t>Nepoužívať u gravidných alebo laktujúcich kobýl.</w:t>
      </w:r>
    </w:p>
    <w:p w14:paraId="6E2769FA" w14:textId="77777777" w:rsidR="00EC3546" w:rsidRPr="005A7FBA" w:rsidRDefault="00EC3546" w:rsidP="006E144A">
      <w:pPr>
        <w:rPr>
          <w:sz w:val="22"/>
          <w:szCs w:val="22"/>
        </w:rPr>
      </w:pPr>
      <w:r w:rsidRPr="005A7FBA">
        <w:rPr>
          <w:sz w:val="22"/>
          <w:szCs w:val="22"/>
        </w:rPr>
        <w:t xml:space="preserve">Nepoužívať u koní trpiacich gastro-intestinálnymi poruchami ako sú podráždenie a hemoragie, s porušenou funkciou pečene, srdca alebo obličiek a hemoragickými zmenami. </w:t>
      </w:r>
    </w:p>
    <w:p w14:paraId="79197D26" w14:textId="7A9E5ED1" w:rsidR="00EC3546" w:rsidRPr="005A7FBA" w:rsidRDefault="00EC3546" w:rsidP="006E144A">
      <w:pPr>
        <w:rPr>
          <w:sz w:val="22"/>
          <w:szCs w:val="22"/>
        </w:rPr>
      </w:pPr>
      <w:r w:rsidRPr="005A7FBA">
        <w:rPr>
          <w:sz w:val="22"/>
          <w:szCs w:val="22"/>
        </w:rPr>
        <w:t>Nepoužívať v prípadoch precitlivenosti na účinnú látku alebo na niektorú z pomocných látok.</w:t>
      </w:r>
    </w:p>
    <w:p w14:paraId="61E31935" w14:textId="77777777" w:rsidR="00EC3546" w:rsidRPr="005A7FBA" w:rsidRDefault="00EC3546" w:rsidP="006E144A">
      <w:pPr>
        <w:rPr>
          <w:sz w:val="22"/>
          <w:szCs w:val="22"/>
        </w:rPr>
      </w:pPr>
      <w:r w:rsidRPr="005A7FBA">
        <w:rPr>
          <w:sz w:val="22"/>
          <w:szCs w:val="22"/>
        </w:rPr>
        <w:t>Nepoužívať u koní mladších ako 6 týždňov.</w:t>
      </w:r>
    </w:p>
    <w:p w14:paraId="604AF093" w14:textId="77777777" w:rsidR="00EC3546" w:rsidRPr="005A7FBA" w:rsidRDefault="00EC3546" w:rsidP="006E144A">
      <w:pPr>
        <w:rPr>
          <w:sz w:val="22"/>
          <w:szCs w:val="22"/>
        </w:rPr>
      </w:pPr>
    </w:p>
    <w:p w14:paraId="35FC2DF1" w14:textId="77777777" w:rsidR="00EC3546" w:rsidRPr="005A7FBA" w:rsidRDefault="00EC3546" w:rsidP="002C769E">
      <w:pPr>
        <w:ind w:left="567" w:hanging="567"/>
        <w:rPr>
          <w:sz w:val="22"/>
          <w:szCs w:val="22"/>
        </w:rPr>
      </w:pPr>
      <w:r w:rsidRPr="005A7FBA">
        <w:rPr>
          <w:b/>
          <w:bCs/>
          <w:sz w:val="22"/>
          <w:szCs w:val="22"/>
        </w:rPr>
        <w:t>4.4</w:t>
      </w:r>
      <w:r w:rsidRPr="005A7FBA">
        <w:rPr>
          <w:b/>
          <w:bCs/>
          <w:sz w:val="22"/>
          <w:szCs w:val="22"/>
        </w:rPr>
        <w:tab/>
        <w:t>Osobitné upozornenia pre každý cieľový druh</w:t>
      </w:r>
    </w:p>
    <w:p w14:paraId="267B37AA" w14:textId="77777777" w:rsidR="00EC3546" w:rsidRPr="005A7FBA" w:rsidRDefault="00EC3546" w:rsidP="006E144A">
      <w:pPr>
        <w:rPr>
          <w:sz w:val="22"/>
          <w:szCs w:val="22"/>
        </w:rPr>
      </w:pPr>
    </w:p>
    <w:p w14:paraId="601348AD" w14:textId="28A8719C" w:rsidR="00EC3546" w:rsidRPr="005A7FBA" w:rsidRDefault="00EC3546" w:rsidP="006E144A">
      <w:pPr>
        <w:rPr>
          <w:sz w:val="22"/>
          <w:szCs w:val="22"/>
        </w:rPr>
      </w:pPr>
      <w:r w:rsidRPr="005A7FBA">
        <w:rPr>
          <w:sz w:val="22"/>
          <w:szCs w:val="22"/>
        </w:rPr>
        <w:t>Nie sú.</w:t>
      </w:r>
    </w:p>
    <w:p w14:paraId="5ED7FF78" w14:textId="77777777" w:rsidR="00EC3546" w:rsidRPr="005A7FBA" w:rsidRDefault="00EC3546" w:rsidP="006E144A">
      <w:pPr>
        <w:rPr>
          <w:sz w:val="22"/>
          <w:szCs w:val="22"/>
        </w:rPr>
      </w:pPr>
    </w:p>
    <w:p w14:paraId="1F708AA5" w14:textId="77777777" w:rsidR="00EC3546" w:rsidRPr="005A7FBA" w:rsidRDefault="00EC3546" w:rsidP="002C769E">
      <w:pPr>
        <w:ind w:left="567" w:hanging="567"/>
        <w:rPr>
          <w:b/>
          <w:bCs/>
          <w:sz w:val="22"/>
          <w:szCs w:val="22"/>
        </w:rPr>
      </w:pPr>
      <w:r w:rsidRPr="005A7FBA">
        <w:rPr>
          <w:b/>
          <w:bCs/>
          <w:sz w:val="22"/>
          <w:szCs w:val="22"/>
        </w:rPr>
        <w:t>4.5</w:t>
      </w:r>
      <w:r w:rsidRPr="005A7FBA">
        <w:rPr>
          <w:b/>
          <w:bCs/>
          <w:sz w:val="22"/>
          <w:szCs w:val="22"/>
        </w:rPr>
        <w:tab/>
        <w:t>Osobitné bezpečnostné opatrenia na používanie</w:t>
      </w:r>
    </w:p>
    <w:p w14:paraId="3B838C92" w14:textId="77777777" w:rsidR="00EC3546" w:rsidRPr="005A7FBA" w:rsidRDefault="00EC3546" w:rsidP="006E144A">
      <w:pPr>
        <w:rPr>
          <w:b/>
          <w:bCs/>
          <w:sz w:val="22"/>
          <w:szCs w:val="22"/>
        </w:rPr>
      </w:pPr>
    </w:p>
    <w:p w14:paraId="40B49275"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na používanie u zvierat</w:t>
      </w:r>
    </w:p>
    <w:p w14:paraId="6A636F0A"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renálnej toxicity.</w:t>
      </w:r>
    </w:p>
    <w:p w14:paraId="03A7B8FD" w14:textId="77777777" w:rsidR="00EC3546" w:rsidRPr="005A7FBA" w:rsidRDefault="00EC3546" w:rsidP="006E144A">
      <w:pPr>
        <w:rPr>
          <w:sz w:val="22"/>
          <w:szCs w:val="22"/>
        </w:rPr>
      </w:pPr>
    </w:p>
    <w:p w14:paraId="54707A08" w14:textId="6E7C3F4B"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ktoré má urobiť osoba podávajúca</w:t>
      </w:r>
      <w:r w:rsidR="004C0FAA" w:rsidRPr="005A7FBA">
        <w:rPr>
          <w:sz w:val="22"/>
          <w:szCs w:val="22"/>
          <w:u w:val="single"/>
          <w:lang w:eastAsia="fr-FR"/>
        </w:rPr>
        <w:t xml:space="preserve"> </w:t>
      </w:r>
      <w:r w:rsidRPr="005A7FBA">
        <w:rPr>
          <w:sz w:val="22"/>
          <w:szCs w:val="22"/>
          <w:u w:val="single"/>
          <w:lang w:eastAsia="fr-FR"/>
        </w:rPr>
        <w:t xml:space="preserve">liek zvieratám </w:t>
      </w:r>
    </w:p>
    <w:p w14:paraId="7A06609E" w14:textId="062A779E" w:rsidR="00EC3546" w:rsidRPr="005A7FBA" w:rsidRDefault="00EC3546" w:rsidP="006E144A">
      <w:pPr>
        <w:rPr>
          <w:sz w:val="22"/>
          <w:szCs w:val="22"/>
        </w:rPr>
      </w:pPr>
      <w:r w:rsidRPr="005A7FBA">
        <w:rPr>
          <w:sz w:val="22"/>
          <w:szCs w:val="22"/>
        </w:rPr>
        <w:t xml:space="preserve">Ľudia so známou precitlivenosťou na nesteroidné protizápalové lieky (NSAID) </w:t>
      </w:r>
      <w:r w:rsidR="00982381" w:rsidRPr="005A7FBA">
        <w:rPr>
          <w:sz w:val="22"/>
          <w:szCs w:val="22"/>
        </w:rPr>
        <w:t xml:space="preserve">by </w:t>
      </w:r>
      <w:r w:rsidRPr="005A7FBA">
        <w:rPr>
          <w:sz w:val="22"/>
          <w:szCs w:val="22"/>
        </w:rPr>
        <w:t xml:space="preserve">sa </w:t>
      </w:r>
      <w:r w:rsidR="00982381" w:rsidRPr="005A7FBA">
        <w:rPr>
          <w:sz w:val="22"/>
          <w:szCs w:val="22"/>
        </w:rPr>
        <w:t>mali</w:t>
      </w:r>
      <w:r w:rsidRPr="005A7FBA">
        <w:rPr>
          <w:sz w:val="22"/>
          <w:szCs w:val="22"/>
        </w:rPr>
        <w:t xml:space="preserve"> vyhnúť kontaktu s veterinárnym liekom.</w:t>
      </w:r>
    </w:p>
    <w:p w14:paraId="61B573D3" w14:textId="77777777" w:rsidR="00EC3546" w:rsidRPr="005A7FBA" w:rsidRDefault="00EC3546" w:rsidP="006E144A">
      <w:pPr>
        <w:rPr>
          <w:sz w:val="22"/>
          <w:szCs w:val="22"/>
        </w:rPr>
      </w:pPr>
    </w:p>
    <w:p w14:paraId="09294B2F" w14:textId="70AF5126" w:rsidR="00EC3546" w:rsidRDefault="00EC3546" w:rsidP="006E144A">
      <w:pPr>
        <w:rPr>
          <w:sz w:val="22"/>
          <w:szCs w:val="22"/>
        </w:rPr>
      </w:pPr>
      <w:r w:rsidRPr="005A7FBA">
        <w:rPr>
          <w:sz w:val="22"/>
          <w:szCs w:val="22"/>
        </w:rPr>
        <w:t>V prípade náhodného požitia lieku vyhľadať ihneď lekársku pomoc a ukázať písomnú informáciu pre používateľov alebo obal lekárovi.</w:t>
      </w:r>
    </w:p>
    <w:p w14:paraId="10C90F93" w14:textId="5EBBF557" w:rsidR="00A91711" w:rsidRPr="005A7FBA" w:rsidRDefault="00A91711" w:rsidP="006E144A">
      <w:pPr>
        <w:rPr>
          <w:sz w:val="22"/>
          <w:szCs w:val="22"/>
        </w:rPr>
      </w:pPr>
      <w:r w:rsidRPr="00A91711">
        <w:rPr>
          <w:sz w:val="22"/>
          <w:szCs w:val="22"/>
        </w:rPr>
        <w:t>Tento liek môže spôsobiť podráždenie očí. Pri zasiahnutí očí ich ihneď dôkladne vypláchnite vodou.</w:t>
      </w:r>
    </w:p>
    <w:p w14:paraId="10360246" w14:textId="77777777" w:rsidR="00EC3546" w:rsidRPr="005A7FBA" w:rsidRDefault="00EC3546" w:rsidP="006E144A">
      <w:pPr>
        <w:rPr>
          <w:sz w:val="22"/>
          <w:szCs w:val="22"/>
        </w:rPr>
      </w:pPr>
    </w:p>
    <w:p w14:paraId="0301F3C0" w14:textId="77777777" w:rsidR="00EC3546" w:rsidRPr="005A7FBA" w:rsidRDefault="00EC3546" w:rsidP="002C769E">
      <w:pPr>
        <w:ind w:left="567" w:hanging="567"/>
        <w:rPr>
          <w:b/>
          <w:bCs/>
          <w:sz w:val="22"/>
          <w:szCs w:val="22"/>
        </w:rPr>
      </w:pPr>
      <w:r w:rsidRPr="005A7FBA">
        <w:rPr>
          <w:b/>
          <w:bCs/>
          <w:sz w:val="22"/>
          <w:szCs w:val="22"/>
        </w:rPr>
        <w:t>4.6</w:t>
      </w:r>
      <w:r w:rsidRPr="005A7FBA">
        <w:rPr>
          <w:b/>
          <w:bCs/>
          <w:sz w:val="22"/>
          <w:szCs w:val="22"/>
        </w:rPr>
        <w:tab/>
        <w:t>Nežiaduce účinky (frekvencia výskytu a závažnosť)</w:t>
      </w:r>
    </w:p>
    <w:p w14:paraId="7CF0C8B0" w14:textId="77777777" w:rsidR="00EC3546" w:rsidRPr="005A7FBA" w:rsidRDefault="00EC3546" w:rsidP="006E144A">
      <w:pPr>
        <w:rPr>
          <w:sz w:val="22"/>
          <w:szCs w:val="22"/>
        </w:rPr>
      </w:pPr>
    </w:p>
    <w:p w14:paraId="3C501422" w14:textId="03CAA412" w:rsidR="00EC3546" w:rsidRPr="005A7FBA" w:rsidRDefault="002D2BB5" w:rsidP="006E144A">
      <w:pPr>
        <w:rPr>
          <w:sz w:val="22"/>
          <w:szCs w:val="22"/>
        </w:rPr>
      </w:pPr>
      <w:r>
        <w:rPr>
          <w:sz w:val="22"/>
          <w:szCs w:val="22"/>
        </w:rPr>
        <w:t xml:space="preserve">Diarea, </w:t>
      </w:r>
      <w:r w:rsidR="000526A0">
        <w:rPr>
          <w:sz w:val="22"/>
          <w:szCs w:val="22"/>
        </w:rPr>
        <w:t xml:space="preserve">zvyčajne </w:t>
      </w:r>
      <w:r w:rsidRPr="005A7FBA" w:rsidDel="002A1ABA">
        <w:rPr>
          <w:sz w:val="22"/>
          <w:szCs w:val="22"/>
        </w:rPr>
        <w:t xml:space="preserve"> </w:t>
      </w:r>
      <w:r w:rsidR="00627532">
        <w:rPr>
          <w:sz w:val="22"/>
          <w:szCs w:val="22"/>
        </w:rPr>
        <w:t xml:space="preserve">spájaná s </w:t>
      </w:r>
      <w:r w:rsidRPr="005A7FBA">
        <w:rPr>
          <w:sz w:val="22"/>
          <w:szCs w:val="22"/>
        </w:rPr>
        <w:t xml:space="preserve"> NSAID</w:t>
      </w:r>
      <w:r>
        <w:rPr>
          <w:sz w:val="22"/>
          <w:szCs w:val="22"/>
        </w:rPr>
        <w:t>,</w:t>
      </w:r>
      <w:r w:rsidRPr="005A7FBA">
        <w:rPr>
          <w:sz w:val="22"/>
          <w:szCs w:val="22"/>
        </w:rPr>
        <w:t xml:space="preserve"> </w:t>
      </w:r>
      <w:r>
        <w:rPr>
          <w:sz w:val="22"/>
          <w:szCs w:val="22"/>
        </w:rPr>
        <w:t>bola</w:t>
      </w:r>
      <w:r w:rsidRPr="00D36B0C">
        <w:rPr>
          <w:sz w:val="22"/>
          <w:szCs w:val="22"/>
        </w:rPr>
        <w:t xml:space="preserve"> veľmi zriedkav</w:t>
      </w:r>
      <w:r>
        <w:rPr>
          <w:sz w:val="22"/>
          <w:szCs w:val="22"/>
        </w:rPr>
        <w:t>o</w:t>
      </w:r>
      <w:r w:rsidRPr="005A7FBA">
        <w:rPr>
          <w:sz w:val="22"/>
          <w:szCs w:val="22"/>
        </w:rPr>
        <w:t xml:space="preserve"> </w:t>
      </w:r>
      <w:r>
        <w:rPr>
          <w:sz w:val="22"/>
          <w:szCs w:val="22"/>
        </w:rPr>
        <w:t>pozorovaná</w:t>
      </w:r>
      <w:r w:rsidRPr="005A7FBA">
        <w:rPr>
          <w:sz w:val="22"/>
          <w:szCs w:val="22"/>
        </w:rPr>
        <w:t xml:space="preserve"> </w:t>
      </w:r>
      <w:r>
        <w:rPr>
          <w:sz w:val="22"/>
          <w:szCs w:val="22"/>
        </w:rPr>
        <w:t xml:space="preserve">v </w:t>
      </w:r>
      <w:r w:rsidR="00EC3546" w:rsidRPr="005A7FBA">
        <w:rPr>
          <w:sz w:val="22"/>
          <w:szCs w:val="22"/>
        </w:rPr>
        <w:t xml:space="preserve"> klinických </w:t>
      </w:r>
      <w:r>
        <w:rPr>
          <w:sz w:val="22"/>
          <w:szCs w:val="22"/>
        </w:rPr>
        <w:t>skúškach</w:t>
      </w:r>
      <w:r w:rsidRPr="005A7FBA">
        <w:rPr>
          <w:sz w:val="22"/>
          <w:szCs w:val="22"/>
        </w:rPr>
        <w:t xml:space="preserve"> </w:t>
      </w:r>
      <w:r w:rsidR="00EC3546" w:rsidRPr="005A7FBA">
        <w:rPr>
          <w:sz w:val="22"/>
          <w:szCs w:val="22"/>
        </w:rPr>
        <w:t>(</w:t>
      </w:r>
      <w:r w:rsidR="00135F0E">
        <w:rPr>
          <w:sz w:val="22"/>
          <w:szCs w:val="22"/>
        </w:rPr>
        <w:t>Tento klinický p</w:t>
      </w:r>
      <w:r w:rsidR="00EC3546" w:rsidRPr="005A7FBA">
        <w:rPr>
          <w:sz w:val="22"/>
          <w:szCs w:val="22"/>
        </w:rPr>
        <w:t xml:space="preserve">ríznak bol </w:t>
      </w:r>
      <w:r w:rsidR="00135F0E" w:rsidRPr="005A7FBA">
        <w:rPr>
          <w:sz w:val="22"/>
          <w:szCs w:val="22"/>
        </w:rPr>
        <w:t>reverzibiln</w:t>
      </w:r>
      <w:r w:rsidR="00135F0E">
        <w:rPr>
          <w:sz w:val="22"/>
          <w:szCs w:val="22"/>
        </w:rPr>
        <w:t>ý</w:t>
      </w:r>
      <w:r w:rsidR="00EC3546" w:rsidRPr="005A7FBA">
        <w:rPr>
          <w:sz w:val="22"/>
          <w:szCs w:val="22"/>
        </w:rPr>
        <w:t>.</w:t>
      </w:r>
    </w:p>
    <w:p w14:paraId="6721210F" w14:textId="440A4D42" w:rsidR="00EC3546" w:rsidRPr="005A7FBA" w:rsidRDefault="000526A0" w:rsidP="006E144A">
      <w:pPr>
        <w:rPr>
          <w:sz w:val="22"/>
          <w:szCs w:val="22"/>
        </w:rPr>
      </w:pPr>
      <w:r>
        <w:rPr>
          <w:sz w:val="22"/>
          <w:szCs w:val="22"/>
        </w:rPr>
        <w:t xml:space="preserve">Zo skúsenosti </w:t>
      </w:r>
      <w:r w:rsidR="00627532">
        <w:rPr>
          <w:sz w:val="22"/>
          <w:szCs w:val="22"/>
        </w:rPr>
        <w:t>s bezpečnosťou lieku p</w:t>
      </w:r>
      <w:r w:rsidR="00627532" w:rsidRPr="002D2BB5">
        <w:rPr>
          <w:sz w:val="22"/>
          <w:szCs w:val="22"/>
        </w:rPr>
        <w:t>o uvedení lieku na trh</w:t>
      </w:r>
      <w:r w:rsidR="00627532">
        <w:rPr>
          <w:sz w:val="22"/>
          <w:szCs w:val="22"/>
        </w:rPr>
        <w:t xml:space="preserve"> </w:t>
      </w:r>
      <w:r w:rsidR="00D36B0C" w:rsidRPr="00D36B0C">
        <w:rPr>
          <w:sz w:val="22"/>
          <w:szCs w:val="22"/>
        </w:rPr>
        <w:t>bol</w:t>
      </w:r>
      <w:r>
        <w:rPr>
          <w:sz w:val="22"/>
          <w:szCs w:val="22"/>
        </w:rPr>
        <w:t>i</w:t>
      </w:r>
      <w:r w:rsidR="00D36B0C" w:rsidRPr="00D36B0C">
        <w:rPr>
          <w:sz w:val="22"/>
          <w:szCs w:val="22"/>
        </w:rPr>
        <w:t xml:space="preserve"> veľmi zriedk</w:t>
      </w:r>
      <w:r w:rsidR="00D36B0C">
        <w:rPr>
          <w:sz w:val="22"/>
          <w:szCs w:val="22"/>
        </w:rPr>
        <w:t>av</w:t>
      </w:r>
      <w:r w:rsidR="00911F00">
        <w:rPr>
          <w:sz w:val="22"/>
          <w:szCs w:val="22"/>
        </w:rPr>
        <w:t xml:space="preserve">o </w:t>
      </w:r>
      <w:r w:rsidR="00D36B0C">
        <w:rPr>
          <w:sz w:val="22"/>
          <w:szCs w:val="22"/>
        </w:rPr>
        <w:t>h</w:t>
      </w:r>
      <w:r w:rsidR="00974FE0">
        <w:rPr>
          <w:sz w:val="22"/>
          <w:szCs w:val="22"/>
        </w:rPr>
        <w:t>l</w:t>
      </w:r>
      <w:r w:rsidR="00D36B0C">
        <w:rPr>
          <w:sz w:val="22"/>
          <w:szCs w:val="22"/>
        </w:rPr>
        <w:t>ásen</w:t>
      </w:r>
      <w:r>
        <w:rPr>
          <w:sz w:val="22"/>
          <w:szCs w:val="22"/>
        </w:rPr>
        <w:t>é</w:t>
      </w:r>
      <w:r w:rsidR="00EC3546" w:rsidRPr="005A7FBA">
        <w:rPr>
          <w:sz w:val="22"/>
          <w:szCs w:val="22"/>
        </w:rPr>
        <w:t xml:space="preserve"> strata apetítu, skleslosť, abdominálna bolesť</w:t>
      </w:r>
      <w:r w:rsidR="002D2BB5">
        <w:rPr>
          <w:sz w:val="22"/>
          <w:szCs w:val="22"/>
        </w:rPr>
        <w:t>, </w:t>
      </w:r>
      <w:r w:rsidR="00EC3546" w:rsidRPr="005A7FBA">
        <w:rPr>
          <w:sz w:val="22"/>
          <w:szCs w:val="22"/>
        </w:rPr>
        <w:t>kolitída</w:t>
      </w:r>
      <w:r w:rsidR="002D2BB5">
        <w:rPr>
          <w:sz w:val="22"/>
          <w:szCs w:val="22"/>
        </w:rPr>
        <w:t xml:space="preserve"> a</w:t>
      </w:r>
      <w:r w:rsidR="00135F0E">
        <w:rPr>
          <w:sz w:val="22"/>
          <w:szCs w:val="22"/>
        </w:rPr>
        <w:t xml:space="preserve"> </w:t>
      </w:r>
      <w:r w:rsidR="008C649A">
        <w:rPr>
          <w:sz w:val="22"/>
          <w:szCs w:val="22"/>
        </w:rPr>
        <w:t>žihľavka</w:t>
      </w:r>
      <w:r w:rsidR="00EC3546" w:rsidRPr="005A7FBA">
        <w:rPr>
          <w:sz w:val="22"/>
          <w:szCs w:val="22"/>
        </w:rPr>
        <w:t>.</w:t>
      </w:r>
    </w:p>
    <w:p w14:paraId="7CFE2BF0" w14:textId="6AC23C32" w:rsidR="00EC3546" w:rsidRPr="005A7FBA" w:rsidRDefault="007C79A3" w:rsidP="006E144A">
      <w:pPr>
        <w:rPr>
          <w:sz w:val="22"/>
          <w:szCs w:val="22"/>
        </w:rPr>
      </w:pPr>
      <w:r>
        <w:rPr>
          <w:sz w:val="22"/>
          <w:szCs w:val="22"/>
        </w:rPr>
        <w:t>Zo s</w:t>
      </w:r>
      <w:r w:rsidR="00627532">
        <w:rPr>
          <w:sz w:val="22"/>
          <w:szCs w:val="22"/>
        </w:rPr>
        <w:t>kúsenosti s bezpečnosťou lieku p</w:t>
      </w:r>
      <w:r w:rsidR="00627532" w:rsidRPr="002D2BB5">
        <w:rPr>
          <w:sz w:val="22"/>
          <w:szCs w:val="22"/>
        </w:rPr>
        <w:t>o uvedení lieku na trh</w:t>
      </w:r>
      <w:r w:rsidR="00627532">
        <w:rPr>
          <w:sz w:val="22"/>
          <w:szCs w:val="22"/>
        </w:rPr>
        <w:t xml:space="preserve"> </w:t>
      </w:r>
      <w:r w:rsidR="002D2BB5" w:rsidRPr="003B6C6B">
        <w:rPr>
          <w:sz w:val="22"/>
          <w:szCs w:val="22"/>
        </w:rPr>
        <w:t>boli v</w:t>
      </w:r>
      <w:r w:rsidR="002D2BB5" w:rsidRPr="005A7FBA">
        <w:rPr>
          <w:sz w:val="22"/>
          <w:szCs w:val="22"/>
        </w:rPr>
        <w:t xml:space="preserve">eľmi zriedkavo </w:t>
      </w:r>
      <w:r w:rsidR="002D2BB5" w:rsidRPr="003B6C6B">
        <w:rPr>
          <w:sz w:val="22"/>
          <w:szCs w:val="22"/>
        </w:rPr>
        <w:t>pozorované</w:t>
      </w:r>
      <w:r w:rsidR="002D2BB5">
        <w:rPr>
          <w:sz w:val="22"/>
          <w:szCs w:val="22"/>
        </w:rPr>
        <w:t xml:space="preserve"> </w:t>
      </w:r>
      <w:r w:rsidR="002D2BB5" w:rsidRPr="005A7FBA">
        <w:rPr>
          <w:sz w:val="22"/>
          <w:szCs w:val="22"/>
        </w:rPr>
        <w:t>anafylaktoidn</w:t>
      </w:r>
      <w:r w:rsidR="002D2BB5">
        <w:rPr>
          <w:sz w:val="22"/>
          <w:szCs w:val="22"/>
        </w:rPr>
        <w:t>é</w:t>
      </w:r>
      <w:r w:rsidR="002D2BB5" w:rsidRPr="005A7FBA">
        <w:rPr>
          <w:sz w:val="22"/>
          <w:szCs w:val="22"/>
        </w:rPr>
        <w:t xml:space="preserve"> reakci</w:t>
      </w:r>
      <w:r w:rsidR="002D2BB5">
        <w:rPr>
          <w:sz w:val="22"/>
          <w:szCs w:val="22"/>
        </w:rPr>
        <w:t>e</w:t>
      </w:r>
      <w:r w:rsidR="002D2BB5" w:rsidRPr="005A7FBA">
        <w:rPr>
          <w:sz w:val="22"/>
          <w:szCs w:val="22"/>
        </w:rPr>
        <w:t>, ktor</w:t>
      </w:r>
      <w:r w:rsidR="002D2BB5">
        <w:rPr>
          <w:sz w:val="22"/>
          <w:szCs w:val="22"/>
        </w:rPr>
        <w:t>é</w:t>
      </w:r>
      <w:r w:rsidR="002D2BB5" w:rsidRPr="005A7FBA">
        <w:rPr>
          <w:sz w:val="22"/>
          <w:szCs w:val="22"/>
        </w:rPr>
        <w:t xml:space="preserve"> môž</w:t>
      </w:r>
      <w:r w:rsidR="002D2BB5">
        <w:rPr>
          <w:sz w:val="22"/>
          <w:szCs w:val="22"/>
        </w:rPr>
        <w:t>u</w:t>
      </w:r>
      <w:r w:rsidR="002D2BB5" w:rsidRPr="005A7FBA">
        <w:rPr>
          <w:sz w:val="22"/>
          <w:szCs w:val="22"/>
        </w:rPr>
        <w:t xml:space="preserve"> byť vážn</w:t>
      </w:r>
      <w:r w:rsidR="002D2BB5">
        <w:rPr>
          <w:sz w:val="22"/>
          <w:szCs w:val="22"/>
        </w:rPr>
        <w:t>e</w:t>
      </w:r>
      <w:r w:rsidR="002D2BB5" w:rsidRPr="005A7FBA">
        <w:rPr>
          <w:sz w:val="22"/>
          <w:szCs w:val="22"/>
        </w:rPr>
        <w:t xml:space="preserve"> (</w:t>
      </w:r>
      <w:r w:rsidR="00627532">
        <w:rPr>
          <w:sz w:val="22"/>
          <w:szCs w:val="22"/>
        </w:rPr>
        <w:t>vrátane fatálnych</w:t>
      </w:r>
      <w:r w:rsidR="002D2BB5" w:rsidRPr="005A7FBA">
        <w:rPr>
          <w:sz w:val="22"/>
          <w:szCs w:val="22"/>
        </w:rPr>
        <w:t xml:space="preserve">) a treba </w:t>
      </w:r>
      <w:r w:rsidR="002D2BB5" w:rsidRPr="002D2BB5">
        <w:rPr>
          <w:sz w:val="22"/>
          <w:szCs w:val="22"/>
        </w:rPr>
        <w:t>ich</w:t>
      </w:r>
      <w:r w:rsidR="00911F00">
        <w:rPr>
          <w:sz w:val="22"/>
          <w:szCs w:val="22"/>
        </w:rPr>
        <w:t xml:space="preserve"> </w:t>
      </w:r>
      <w:r w:rsidR="002D2BB5" w:rsidRPr="002D2BB5">
        <w:rPr>
          <w:sz w:val="22"/>
          <w:szCs w:val="22"/>
        </w:rPr>
        <w:t>liečiť symptomaticky.</w:t>
      </w:r>
    </w:p>
    <w:p w14:paraId="3DE8A12E" w14:textId="77777777" w:rsidR="00EC3546" w:rsidRPr="005A7FBA" w:rsidRDefault="00EC3546" w:rsidP="006E144A">
      <w:pPr>
        <w:rPr>
          <w:sz w:val="22"/>
          <w:szCs w:val="22"/>
        </w:rPr>
      </w:pPr>
    </w:p>
    <w:p w14:paraId="207C3974" w14:textId="77777777" w:rsidR="00EC3546" w:rsidRPr="005A7FBA" w:rsidRDefault="00EC3546" w:rsidP="006E144A">
      <w:pPr>
        <w:rPr>
          <w:sz w:val="22"/>
          <w:szCs w:val="22"/>
        </w:rPr>
      </w:pPr>
      <w:r w:rsidRPr="005A7FBA">
        <w:rPr>
          <w:sz w:val="22"/>
          <w:szCs w:val="22"/>
        </w:rPr>
        <w:t>Ak sa vyskytnú nežiaduce účinky, je potrebné liečbu prerušiť a vyhľadať pomoc veterinárneho lekára.</w:t>
      </w:r>
    </w:p>
    <w:p w14:paraId="58B4E584" w14:textId="77777777" w:rsidR="00EC3546" w:rsidRPr="005A7FBA" w:rsidRDefault="00EC3546" w:rsidP="006E144A">
      <w:pPr>
        <w:rPr>
          <w:sz w:val="22"/>
          <w:szCs w:val="22"/>
        </w:rPr>
      </w:pPr>
    </w:p>
    <w:p w14:paraId="2ED5D2A5"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5BFEC7AD" w14:textId="553FAFEC" w:rsidR="00EC3546" w:rsidRPr="005A7FBA" w:rsidRDefault="00EC3546" w:rsidP="006E144A">
      <w:pPr>
        <w:rPr>
          <w:sz w:val="22"/>
          <w:szCs w:val="22"/>
        </w:rPr>
      </w:pPr>
      <w:r w:rsidRPr="005A7FBA">
        <w:rPr>
          <w:sz w:val="22"/>
          <w:szCs w:val="22"/>
        </w:rPr>
        <w:t>- veľmi časté (nežiaduce účinky sa prejavili u viac ako 1 z 10 liečených zvierat)</w:t>
      </w:r>
    </w:p>
    <w:p w14:paraId="583F197A" w14:textId="77777777" w:rsidR="00EC3546" w:rsidRPr="005A7FBA" w:rsidRDefault="00EC3546" w:rsidP="006E144A">
      <w:pPr>
        <w:rPr>
          <w:sz w:val="22"/>
          <w:szCs w:val="22"/>
        </w:rPr>
      </w:pPr>
      <w:r w:rsidRPr="005A7FBA">
        <w:rPr>
          <w:sz w:val="22"/>
          <w:szCs w:val="22"/>
        </w:rPr>
        <w:t>- časté (u viac ako 1 ale menej ako 10 zo 100 liečených zvierat)</w:t>
      </w:r>
    </w:p>
    <w:p w14:paraId="07C1512A" w14:textId="77777777" w:rsidR="00EC3546" w:rsidRPr="005A7FBA" w:rsidRDefault="00EC3546" w:rsidP="006E144A">
      <w:pPr>
        <w:rPr>
          <w:sz w:val="22"/>
          <w:szCs w:val="22"/>
        </w:rPr>
      </w:pPr>
      <w:r w:rsidRPr="005A7FBA">
        <w:rPr>
          <w:sz w:val="22"/>
          <w:szCs w:val="22"/>
        </w:rPr>
        <w:t>- menej časté ( u viac ako 1 ale menej ako 10 z 1 000 liečených zvierat)</w:t>
      </w:r>
    </w:p>
    <w:p w14:paraId="1E5364B1" w14:textId="77777777" w:rsidR="00EC3546" w:rsidRPr="005A7FBA" w:rsidRDefault="00EC3546" w:rsidP="006E144A">
      <w:pPr>
        <w:rPr>
          <w:sz w:val="22"/>
          <w:szCs w:val="22"/>
        </w:rPr>
      </w:pPr>
      <w:r w:rsidRPr="005A7FBA">
        <w:rPr>
          <w:sz w:val="22"/>
          <w:szCs w:val="22"/>
        </w:rPr>
        <w:t>- zriedkavé (u viac ako 1 ale menej ako 10 z 10 000 liečených zvierat)</w:t>
      </w:r>
    </w:p>
    <w:p w14:paraId="004AA921" w14:textId="77777777" w:rsidR="00EC3546" w:rsidRPr="005A7FBA" w:rsidRDefault="00EC3546" w:rsidP="006E144A">
      <w:pPr>
        <w:rPr>
          <w:sz w:val="22"/>
          <w:szCs w:val="22"/>
        </w:rPr>
      </w:pPr>
      <w:r w:rsidRPr="005A7FBA">
        <w:rPr>
          <w:sz w:val="22"/>
          <w:szCs w:val="22"/>
        </w:rPr>
        <w:t>- veľmi zriedkavé (u menej ako 1 z 10 000 liečených zvierat, vrátane ojedinelých hlásení).</w:t>
      </w:r>
    </w:p>
    <w:p w14:paraId="4B470DC3" w14:textId="77777777" w:rsidR="00EC3546" w:rsidRPr="005A7FBA" w:rsidRDefault="00EC3546" w:rsidP="006E144A">
      <w:pPr>
        <w:rPr>
          <w:sz w:val="22"/>
          <w:szCs w:val="22"/>
        </w:rPr>
      </w:pPr>
    </w:p>
    <w:p w14:paraId="7FE7C336" w14:textId="77777777" w:rsidR="00EC3546" w:rsidRPr="005A7FBA" w:rsidRDefault="00EC3546" w:rsidP="002C769E">
      <w:pPr>
        <w:ind w:left="567" w:hanging="567"/>
        <w:rPr>
          <w:sz w:val="22"/>
          <w:szCs w:val="22"/>
        </w:rPr>
      </w:pPr>
      <w:r w:rsidRPr="005A7FBA">
        <w:rPr>
          <w:b/>
          <w:bCs/>
          <w:sz w:val="22"/>
          <w:szCs w:val="22"/>
        </w:rPr>
        <w:t>4.7</w:t>
      </w:r>
      <w:r w:rsidRPr="005A7FBA">
        <w:rPr>
          <w:b/>
          <w:bCs/>
          <w:sz w:val="22"/>
          <w:szCs w:val="22"/>
        </w:rPr>
        <w:tab/>
        <w:t>Použitie počas gravidity, laktácie, alebo znášky</w:t>
      </w:r>
    </w:p>
    <w:p w14:paraId="7938E0E1" w14:textId="77777777" w:rsidR="00EC3546" w:rsidRPr="005A7FBA" w:rsidRDefault="00EC3546" w:rsidP="006E144A">
      <w:pPr>
        <w:rPr>
          <w:sz w:val="22"/>
          <w:szCs w:val="22"/>
        </w:rPr>
      </w:pPr>
    </w:p>
    <w:p w14:paraId="16181818" w14:textId="43935A56" w:rsidR="00EC3546" w:rsidRPr="005A7FBA" w:rsidRDefault="00EC3546" w:rsidP="006E144A">
      <w:pPr>
        <w:rPr>
          <w:sz w:val="22"/>
          <w:szCs w:val="22"/>
        </w:rPr>
      </w:pPr>
      <w:r w:rsidRPr="005A7FBA">
        <w:rPr>
          <w:sz w:val="22"/>
          <w:szCs w:val="22"/>
        </w:rPr>
        <w:t>Laboratórne štúdie u hovädzieho dobytka nepreukázali teratogénne, fetotoxické a maternotoxické účinky. Avšak doposiaľ nie sú žiadne údaje pre kone, preto sa u tohto druhu zvierat neodporúča použitie počas gravidity a laktácie.</w:t>
      </w:r>
    </w:p>
    <w:p w14:paraId="35610A0A" w14:textId="77777777" w:rsidR="00EC3546" w:rsidRPr="005A7FBA" w:rsidRDefault="00EC3546" w:rsidP="006E144A">
      <w:pPr>
        <w:rPr>
          <w:sz w:val="22"/>
          <w:szCs w:val="22"/>
        </w:rPr>
      </w:pPr>
    </w:p>
    <w:p w14:paraId="66CAF9BF" w14:textId="77777777" w:rsidR="00EC3546" w:rsidRPr="005A7FBA" w:rsidRDefault="00EC3546" w:rsidP="002C769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13DC059B" w14:textId="77777777" w:rsidR="00EC3546" w:rsidRPr="005A7FBA" w:rsidRDefault="00EC3546" w:rsidP="006E144A">
      <w:pPr>
        <w:rPr>
          <w:sz w:val="22"/>
          <w:szCs w:val="22"/>
        </w:rPr>
      </w:pPr>
    </w:p>
    <w:p w14:paraId="7ACFD064" w14:textId="77777777" w:rsidR="00EC3546" w:rsidRPr="005A7FBA" w:rsidRDefault="00EC3546" w:rsidP="006E144A">
      <w:pPr>
        <w:tabs>
          <w:tab w:val="left" w:pos="0"/>
          <w:tab w:val="left" w:pos="3969"/>
        </w:tabs>
        <w:rPr>
          <w:sz w:val="22"/>
          <w:szCs w:val="22"/>
        </w:rPr>
      </w:pPr>
      <w:r w:rsidRPr="005A7FBA">
        <w:rPr>
          <w:sz w:val="22"/>
          <w:szCs w:val="22"/>
        </w:rPr>
        <w:t>Neaplikovať súčasne s glukokortikoidmi, s inými nesteroidnými protizápalovými liekmi alebo s antikoagulačnými látkami.</w:t>
      </w:r>
    </w:p>
    <w:p w14:paraId="117A784E" w14:textId="77777777" w:rsidR="00EC3546" w:rsidRPr="005A7FBA" w:rsidRDefault="00EC3546" w:rsidP="006E144A">
      <w:pPr>
        <w:rPr>
          <w:sz w:val="22"/>
          <w:szCs w:val="22"/>
        </w:rPr>
      </w:pPr>
    </w:p>
    <w:p w14:paraId="2265F213" w14:textId="77777777" w:rsidR="00EC3546" w:rsidRPr="005A7FBA" w:rsidRDefault="00EC3546" w:rsidP="002C769E">
      <w:pPr>
        <w:ind w:left="567" w:hanging="567"/>
        <w:rPr>
          <w:b/>
          <w:bCs/>
          <w:sz w:val="22"/>
          <w:szCs w:val="22"/>
        </w:rPr>
      </w:pPr>
      <w:r w:rsidRPr="005A7FBA">
        <w:rPr>
          <w:b/>
          <w:bCs/>
          <w:sz w:val="22"/>
          <w:szCs w:val="22"/>
        </w:rPr>
        <w:t>4.9</w:t>
      </w:r>
      <w:r w:rsidRPr="005A7FBA">
        <w:rPr>
          <w:b/>
          <w:bCs/>
          <w:sz w:val="22"/>
          <w:szCs w:val="22"/>
        </w:rPr>
        <w:tab/>
        <w:t>Dávkovanie a spôsob podania lieku </w:t>
      </w:r>
    </w:p>
    <w:p w14:paraId="3C047D0C" w14:textId="77777777" w:rsidR="00EC3546" w:rsidRPr="005A7FBA" w:rsidRDefault="00EC3546" w:rsidP="006E144A">
      <w:pPr>
        <w:rPr>
          <w:sz w:val="22"/>
          <w:szCs w:val="22"/>
        </w:rPr>
      </w:pPr>
    </w:p>
    <w:p w14:paraId="133E0D67" w14:textId="77777777" w:rsidR="00EC3546" w:rsidRPr="005A7FBA" w:rsidRDefault="00EC3546" w:rsidP="006E144A">
      <w:pPr>
        <w:rPr>
          <w:sz w:val="22"/>
          <w:szCs w:val="22"/>
        </w:rPr>
      </w:pPr>
      <w:r w:rsidRPr="005A7FBA">
        <w:rPr>
          <w:sz w:val="22"/>
          <w:szCs w:val="22"/>
        </w:rPr>
        <w:t>Podávať buď zamiešaný do krmiva alebo priamo do ústnej dutiny v dávke 0,6 mg/kg ž.hm. raz denne až 14 dní. V prípade, že liek je zamiešavaný do krmiva, má sa podať v malom množstve krmiva ešte pred kŕmením.</w:t>
      </w:r>
    </w:p>
    <w:p w14:paraId="4E94EC4D" w14:textId="77777777" w:rsidR="00EC3546" w:rsidRPr="005A7FBA" w:rsidRDefault="00EC3546" w:rsidP="006E144A">
      <w:pPr>
        <w:rPr>
          <w:sz w:val="22"/>
          <w:szCs w:val="22"/>
        </w:rPr>
      </w:pPr>
    </w:p>
    <w:p w14:paraId="423A358B" w14:textId="06FD63FF" w:rsidR="00EC3546" w:rsidRPr="005A7FBA" w:rsidRDefault="00EC3546" w:rsidP="006E144A">
      <w:pPr>
        <w:rPr>
          <w:sz w:val="22"/>
          <w:szCs w:val="22"/>
        </w:rPr>
      </w:pPr>
      <w:r w:rsidRPr="005A7FBA">
        <w:rPr>
          <w:sz w:val="22"/>
          <w:szCs w:val="22"/>
        </w:rPr>
        <w:t xml:space="preserve">Suspenziu je možné aplikovať pomocou odmernej striekačky lieku Metacam priloženej v balení. </w:t>
      </w:r>
    </w:p>
    <w:p w14:paraId="4E24DABB" w14:textId="77777777" w:rsidR="00EC3546" w:rsidRPr="005A7FBA" w:rsidRDefault="00EC3546" w:rsidP="006E144A">
      <w:pPr>
        <w:rPr>
          <w:sz w:val="22"/>
          <w:szCs w:val="22"/>
        </w:rPr>
      </w:pPr>
      <w:r w:rsidRPr="005A7FBA">
        <w:rPr>
          <w:sz w:val="22"/>
          <w:szCs w:val="22"/>
        </w:rPr>
        <w:t>Striekačka je pripojená ku fľaštičke a má mierku podľa kg živej hmotnosti.</w:t>
      </w:r>
    </w:p>
    <w:p w14:paraId="76E80B7A" w14:textId="77777777" w:rsidR="00EC3546" w:rsidRPr="005A7FBA" w:rsidRDefault="00EC3546" w:rsidP="006E144A">
      <w:pPr>
        <w:rPr>
          <w:sz w:val="22"/>
          <w:szCs w:val="22"/>
        </w:rPr>
      </w:pPr>
    </w:p>
    <w:p w14:paraId="3F0D3577" w14:textId="77777777" w:rsidR="00EC3546" w:rsidRPr="005A7FBA" w:rsidRDefault="00EC3546" w:rsidP="006E144A">
      <w:pPr>
        <w:rPr>
          <w:sz w:val="22"/>
          <w:szCs w:val="22"/>
        </w:rPr>
      </w:pPr>
      <w:r w:rsidRPr="005A7FBA">
        <w:rPr>
          <w:sz w:val="22"/>
          <w:szCs w:val="22"/>
        </w:rPr>
        <w:t>Pred použitím dobre pretrepať.</w:t>
      </w:r>
    </w:p>
    <w:p w14:paraId="78C8F0AA" w14:textId="77777777" w:rsidR="00EC3546" w:rsidRPr="005A7FBA" w:rsidRDefault="00EC3546" w:rsidP="006E144A">
      <w:pPr>
        <w:rPr>
          <w:sz w:val="22"/>
          <w:szCs w:val="22"/>
        </w:rPr>
      </w:pPr>
    </w:p>
    <w:p w14:paraId="4FC5B32D" w14:textId="77777777" w:rsidR="00EC3546" w:rsidRPr="005A7FBA" w:rsidRDefault="00EC3546" w:rsidP="006E144A">
      <w:pPr>
        <w:rPr>
          <w:sz w:val="22"/>
          <w:szCs w:val="22"/>
        </w:rPr>
      </w:pPr>
      <w:r w:rsidRPr="005A7FBA">
        <w:rPr>
          <w:sz w:val="22"/>
          <w:szCs w:val="22"/>
        </w:rPr>
        <w:t>Po podaní lieku treba fľaštičku uzatvoriť viečkom, umyť odmernú striekačku teplou vodou a nechať ju usušiť.</w:t>
      </w:r>
    </w:p>
    <w:p w14:paraId="6E77A447" w14:textId="77777777" w:rsidR="00EC3546" w:rsidRPr="005A7FBA" w:rsidRDefault="00EC3546" w:rsidP="006E144A">
      <w:pPr>
        <w:rPr>
          <w:sz w:val="22"/>
          <w:szCs w:val="22"/>
        </w:rPr>
      </w:pPr>
    </w:p>
    <w:p w14:paraId="7EE63D50" w14:textId="77777777" w:rsidR="00EC3546" w:rsidRPr="005A7FBA" w:rsidRDefault="00EC3546" w:rsidP="006E144A">
      <w:pPr>
        <w:rPr>
          <w:sz w:val="22"/>
          <w:szCs w:val="22"/>
        </w:rPr>
      </w:pPr>
      <w:r w:rsidRPr="005A7FBA">
        <w:rPr>
          <w:sz w:val="22"/>
          <w:szCs w:val="22"/>
        </w:rPr>
        <w:t xml:space="preserve">V priebehu používania zabrániť kontaminácii. </w:t>
      </w:r>
    </w:p>
    <w:p w14:paraId="61CB1A46" w14:textId="77777777" w:rsidR="00EC3546" w:rsidRPr="005A7FBA" w:rsidRDefault="00EC3546" w:rsidP="006E144A">
      <w:pPr>
        <w:rPr>
          <w:b/>
          <w:bCs/>
          <w:sz w:val="22"/>
          <w:szCs w:val="22"/>
        </w:rPr>
      </w:pPr>
    </w:p>
    <w:p w14:paraId="47BBE524" w14:textId="77777777" w:rsidR="00EC3546" w:rsidRPr="005A7FBA" w:rsidRDefault="00EC3546" w:rsidP="002C769E">
      <w:pPr>
        <w:ind w:left="567" w:hanging="567"/>
        <w:rPr>
          <w:sz w:val="22"/>
          <w:szCs w:val="22"/>
        </w:rPr>
      </w:pPr>
      <w:r w:rsidRPr="005A7FBA">
        <w:rPr>
          <w:b/>
          <w:bCs/>
          <w:sz w:val="22"/>
          <w:szCs w:val="22"/>
        </w:rPr>
        <w:t>4.10</w:t>
      </w:r>
      <w:r w:rsidRPr="005A7FBA">
        <w:rPr>
          <w:b/>
          <w:bCs/>
          <w:sz w:val="22"/>
          <w:szCs w:val="22"/>
        </w:rPr>
        <w:tab/>
        <w:t>Predávkovanie (príznaky, núdzové postupy, antidotá), ak sú potrebné</w:t>
      </w:r>
    </w:p>
    <w:p w14:paraId="0E527DA2" w14:textId="77777777" w:rsidR="00EC3546" w:rsidRPr="005A7FBA" w:rsidRDefault="00EC3546" w:rsidP="006E144A">
      <w:pPr>
        <w:tabs>
          <w:tab w:val="left" w:pos="540"/>
        </w:tabs>
        <w:rPr>
          <w:b/>
          <w:bCs/>
          <w:sz w:val="22"/>
          <w:szCs w:val="22"/>
        </w:rPr>
      </w:pPr>
    </w:p>
    <w:p w14:paraId="0DAA6461" w14:textId="77777777" w:rsidR="00EC3546" w:rsidRPr="005A7FBA" w:rsidRDefault="00EC3546" w:rsidP="006E144A">
      <w:pPr>
        <w:rPr>
          <w:sz w:val="22"/>
          <w:szCs w:val="22"/>
        </w:rPr>
      </w:pPr>
      <w:r w:rsidRPr="005A7FBA">
        <w:rPr>
          <w:sz w:val="22"/>
          <w:szCs w:val="22"/>
        </w:rPr>
        <w:t>V prípade predávkovania začať symptomatickú liečbu.</w:t>
      </w:r>
    </w:p>
    <w:p w14:paraId="5CD99D60" w14:textId="77777777" w:rsidR="00EC3546" w:rsidRPr="005A7FBA" w:rsidRDefault="00EC3546" w:rsidP="006E144A">
      <w:pPr>
        <w:rPr>
          <w:sz w:val="22"/>
          <w:szCs w:val="22"/>
        </w:rPr>
      </w:pPr>
    </w:p>
    <w:p w14:paraId="2377584C" w14:textId="77777777" w:rsidR="00EC3546" w:rsidRPr="005A7FBA" w:rsidRDefault="00EC3546" w:rsidP="003A4263">
      <w:pPr>
        <w:keepNext/>
        <w:ind w:left="567" w:hanging="567"/>
        <w:rPr>
          <w:b/>
          <w:bCs/>
          <w:sz w:val="22"/>
          <w:szCs w:val="22"/>
        </w:rPr>
      </w:pPr>
      <w:r w:rsidRPr="005A7FBA">
        <w:rPr>
          <w:b/>
          <w:bCs/>
          <w:sz w:val="22"/>
          <w:szCs w:val="22"/>
        </w:rPr>
        <w:lastRenderedPageBreak/>
        <w:t>4.11</w:t>
      </w:r>
      <w:r w:rsidRPr="005A7FBA">
        <w:rPr>
          <w:b/>
          <w:bCs/>
          <w:sz w:val="22"/>
          <w:szCs w:val="22"/>
        </w:rPr>
        <w:tab/>
        <w:t>Ochranná (-é) lehota (-y)</w:t>
      </w:r>
    </w:p>
    <w:p w14:paraId="34832F15" w14:textId="77777777" w:rsidR="00EC3546" w:rsidRPr="005A7FBA" w:rsidRDefault="00EC3546" w:rsidP="003A4263">
      <w:pPr>
        <w:keepNext/>
        <w:rPr>
          <w:sz w:val="22"/>
          <w:szCs w:val="22"/>
        </w:rPr>
      </w:pPr>
    </w:p>
    <w:p w14:paraId="27B1F972" w14:textId="77777777" w:rsidR="00EC3546" w:rsidRPr="005A7FBA" w:rsidRDefault="00EC3546" w:rsidP="003A4263">
      <w:pPr>
        <w:keepNext/>
        <w:rPr>
          <w:sz w:val="22"/>
          <w:szCs w:val="22"/>
        </w:rPr>
      </w:pPr>
      <w:r w:rsidRPr="005A7FBA">
        <w:rPr>
          <w:sz w:val="22"/>
          <w:szCs w:val="22"/>
        </w:rPr>
        <w:t>Mäso a vnútornosti: 3 dni.</w:t>
      </w:r>
    </w:p>
    <w:p w14:paraId="71BB4275" w14:textId="77777777" w:rsidR="00EC3546" w:rsidRPr="005A7FBA" w:rsidRDefault="00EC3546" w:rsidP="006E144A">
      <w:pPr>
        <w:rPr>
          <w:sz w:val="22"/>
          <w:szCs w:val="22"/>
        </w:rPr>
      </w:pPr>
    </w:p>
    <w:p w14:paraId="37F17D9D" w14:textId="77777777" w:rsidR="00EC3546" w:rsidRPr="005A7FBA" w:rsidRDefault="00EC3546" w:rsidP="006E144A">
      <w:pPr>
        <w:rPr>
          <w:sz w:val="22"/>
          <w:szCs w:val="22"/>
        </w:rPr>
      </w:pPr>
    </w:p>
    <w:p w14:paraId="466CB44B" w14:textId="77777777" w:rsidR="00EC3546" w:rsidRPr="005A7FBA" w:rsidRDefault="00EC3546" w:rsidP="002C769E">
      <w:pPr>
        <w:ind w:left="567" w:hanging="567"/>
        <w:rPr>
          <w:sz w:val="22"/>
          <w:szCs w:val="22"/>
        </w:rPr>
      </w:pPr>
      <w:r w:rsidRPr="005A7FBA">
        <w:rPr>
          <w:b/>
          <w:bCs/>
          <w:sz w:val="22"/>
          <w:szCs w:val="22"/>
        </w:rPr>
        <w:t>5.</w:t>
      </w:r>
      <w:r w:rsidRPr="005A7FBA">
        <w:rPr>
          <w:b/>
          <w:bCs/>
          <w:sz w:val="22"/>
          <w:szCs w:val="22"/>
        </w:rPr>
        <w:tab/>
        <w:t>FARMAKOLOGICKÉ VLASTNOSTI</w:t>
      </w:r>
    </w:p>
    <w:p w14:paraId="534D8D4B" w14:textId="77777777" w:rsidR="00EC3546" w:rsidRPr="005A7FBA" w:rsidRDefault="00EC3546" w:rsidP="006E144A">
      <w:pPr>
        <w:rPr>
          <w:sz w:val="22"/>
          <w:szCs w:val="22"/>
        </w:rPr>
      </w:pPr>
    </w:p>
    <w:p w14:paraId="61324D3C" w14:textId="77777777" w:rsidR="00EC3546" w:rsidRPr="005A7FBA" w:rsidRDefault="00EC3546" w:rsidP="006E144A">
      <w:pPr>
        <w:tabs>
          <w:tab w:val="left" w:pos="2977"/>
        </w:tabs>
        <w:rPr>
          <w:sz w:val="22"/>
          <w:szCs w:val="22"/>
        </w:rPr>
      </w:pPr>
      <w:r w:rsidRPr="005A7FBA">
        <w:rPr>
          <w:sz w:val="22"/>
          <w:szCs w:val="22"/>
        </w:rPr>
        <w:t>Farmakoterapeutická skupina: Protizápalové a protireumatické lieky, nesteroidné (oxikamy).</w:t>
      </w:r>
    </w:p>
    <w:p w14:paraId="61C9F294" w14:textId="77777777" w:rsidR="00EC3546" w:rsidRPr="005A7FBA" w:rsidRDefault="00EC3546" w:rsidP="006E144A">
      <w:pPr>
        <w:tabs>
          <w:tab w:val="left" w:pos="2977"/>
        </w:tabs>
        <w:rPr>
          <w:sz w:val="22"/>
          <w:szCs w:val="22"/>
        </w:rPr>
      </w:pPr>
      <w:r w:rsidRPr="005A7FBA">
        <w:rPr>
          <w:sz w:val="22"/>
          <w:szCs w:val="22"/>
        </w:rPr>
        <w:t>ATCvet kód: QM01AC06.</w:t>
      </w:r>
    </w:p>
    <w:p w14:paraId="1B6BF44E" w14:textId="77777777" w:rsidR="00EC3546" w:rsidRPr="005A7FBA" w:rsidRDefault="00EC3546" w:rsidP="006E144A">
      <w:pPr>
        <w:rPr>
          <w:sz w:val="22"/>
          <w:szCs w:val="22"/>
        </w:rPr>
      </w:pPr>
    </w:p>
    <w:p w14:paraId="17881454" w14:textId="77777777" w:rsidR="00EC3546" w:rsidRPr="005A7FBA" w:rsidRDefault="00EC3546" w:rsidP="002C769E">
      <w:pPr>
        <w:ind w:left="567" w:hanging="567"/>
        <w:rPr>
          <w:sz w:val="22"/>
          <w:szCs w:val="22"/>
        </w:rPr>
      </w:pPr>
      <w:r w:rsidRPr="005A7FBA">
        <w:rPr>
          <w:b/>
          <w:bCs/>
          <w:sz w:val="22"/>
          <w:szCs w:val="22"/>
        </w:rPr>
        <w:t>5.1</w:t>
      </w:r>
      <w:r w:rsidRPr="005A7FBA">
        <w:rPr>
          <w:b/>
          <w:bCs/>
          <w:sz w:val="22"/>
          <w:szCs w:val="22"/>
        </w:rPr>
        <w:tab/>
        <w:t>Farmakodynamické vlastnosti</w:t>
      </w:r>
    </w:p>
    <w:p w14:paraId="5A8092A3" w14:textId="77777777" w:rsidR="00EC3546" w:rsidRPr="005A7FBA" w:rsidRDefault="00EC3546" w:rsidP="006E144A">
      <w:pPr>
        <w:rPr>
          <w:sz w:val="22"/>
          <w:szCs w:val="22"/>
        </w:rPr>
      </w:pPr>
    </w:p>
    <w:p w14:paraId="118652EE" w14:textId="77777777" w:rsidR="00EC3546" w:rsidRPr="005A7FBA" w:rsidRDefault="00EC3546" w:rsidP="006E144A">
      <w:pPr>
        <w:rPr>
          <w:sz w:val="22"/>
          <w:szCs w:val="22"/>
        </w:rPr>
      </w:pPr>
      <w:r w:rsidRPr="005A7FBA">
        <w:rPr>
          <w:sz w:val="22"/>
          <w:szCs w:val="22"/>
        </w:rPr>
        <w:t>Meloxikam je nesteroidný protizápalový liek (NSAID) zo skupiny oxikamov,</w:t>
      </w:r>
      <w:r w:rsidRPr="005A7FBA">
        <w:rPr>
          <w:i/>
          <w:iCs/>
          <w:sz w:val="22"/>
          <w:szCs w:val="22"/>
        </w:rPr>
        <w:t xml:space="preserve"> </w:t>
      </w:r>
      <w:r w:rsidRPr="005A7FBA">
        <w:rPr>
          <w:sz w:val="22"/>
          <w:szCs w:val="22"/>
        </w:rPr>
        <w:t xml:space="preserve">ktorý spôsobuje inhibíciu syntézy prostaglandínov, má protizápalové, analgetické, antipyretické a antiexsudatívne účinky. Redukuje infiltráciu leukocytov do zapáleného tkaniva. Na menšom stupni taktiež inhibuje agregáciu trombocytov indikovanú kolagénom. </w:t>
      </w:r>
    </w:p>
    <w:p w14:paraId="69283486" w14:textId="77777777" w:rsidR="00EC3546" w:rsidRPr="005A7FBA" w:rsidRDefault="00EC3546" w:rsidP="006E144A">
      <w:pPr>
        <w:rPr>
          <w:sz w:val="22"/>
          <w:szCs w:val="22"/>
        </w:rPr>
      </w:pPr>
      <w:r w:rsidRPr="005A7FBA">
        <w:rPr>
          <w:sz w:val="22"/>
          <w:szCs w:val="22"/>
        </w:rPr>
        <w:t>Meloxikam má taktiež anti-endotoxické vlastnosti, pretože bolo preukázané, že inhibuje produkciu tromboxanu B</w:t>
      </w:r>
      <w:r w:rsidRPr="005A7FBA">
        <w:rPr>
          <w:sz w:val="22"/>
          <w:szCs w:val="22"/>
          <w:vertAlign w:val="subscript"/>
        </w:rPr>
        <w:t xml:space="preserve">2 </w:t>
      </w:r>
      <w:r w:rsidRPr="005A7FBA">
        <w:rPr>
          <w:sz w:val="22"/>
          <w:szCs w:val="22"/>
        </w:rPr>
        <w:t xml:space="preserve">navodenú u teliat a prasiat po intravenóznej aplikácii endotoxínu E.coli. </w:t>
      </w:r>
    </w:p>
    <w:p w14:paraId="4673DE22" w14:textId="77777777" w:rsidR="00EC3546" w:rsidRPr="005A7FBA" w:rsidRDefault="00EC3546" w:rsidP="006E144A">
      <w:pPr>
        <w:rPr>
          <w:sz w:val="22"/>
          <w:szCs w:val="22"/>
        </w:rPr>
      </w:pPr>
    </w:p>
    <w:p w14:paraId="661D95F1" w14:textId="77777777" w:rsidR="00EC3546" w:rsidRPr="005A7FBA" w:rsidRDefault="00EC3546" w:rsidP="002C769E">
      <w:pPr>
        <w:ind w:left="567" w:hanging="567"/>
        <w:rPr>
          <w:sz w:val="22"/>
          <w:szCs w:val="22"/>
        </w:rPr>
      </w:pPr>
      <w:r w:rsidRPr="005A7FBA">
        <w:rPr>
          <w:b/>
          <w:bCs/>
          <w:sz w:val="22"/>
          <w:szCs w:val="22"/>
        </w:rPr>
        <w:t>5.2</w:t>
      </w:r>
      <w:r w:rsidRPr="005A7FBA">
        <w:rPr>
          <w:b/>
          <w:bCs/>
          <w:sz w:val="22"/>
          <w:szCs w:val="22"/>
        </w:rPr>
        <w:tab/>
        <w:t>Farmakokinetické vlastnosti</w:t>
      </w:r>
    </w:p>
    <w:p w14:paraId="180E255B" w14:textId="77777777" w:rsidR="00EC3546" w:rsidRPr="005A7FBA" w:rsidRDefault="00EC3546" w:rsidP="006E144A">
      <w:pPr>
        <w:rPr>
          <w:sz w:val="22"/>
          <w:szCs w:val="22"/>
        </w:rPr>
      </w:pPr>
    </w:p>
    <w:p w14:paraId="71BBCFA0" w14:textId="77777777" w:rsidR="00EC3546" w:rsidRPr="005A7FBA" w:rsidRDefault="00EC3546" w:rsidP="006E144A">
      <w:pPr>
        <w:rPr>
          <w:sz w:val="22"/>
          <w:szCs w:val="22"/>
          <w:u w:val="single"/>
        </w:rPr>
      </w:pPr>
      <w:r w:rsidRPr="005A7FBA">
        <w:rPr>
          <w:sz w:val="22"/>
          <w:szCs w:val="22"/>
          <w:u w:val="single"/>
        </w:rPr>
        <w:t>Absorpcia</w:t>
      </w:r>
    </w:p>
    <w:p w14:paraId="4D191679" w14:textId="069E2F19" w:rsidR="00EC3546" w:rsidRPr="005A7FBA" w:rsidRDefault="00EC3546" w:rsidP="006E144A">
      <w:pPr>
        <w:rPr>
          <w:sz w:val="22"/>
          <w:szCs w:val="22"/>
        </w:rPr>
      </w:pPr>
      <w:r w:rsidRPr="005A7FBA">
        <w:rPr>
          <w:sz w:val="22"/>
          <w:szCs w:val="22"/>
        </w:rPr>
        <w:t>Ak je liek používaný podľa odporúčaného dávkovania, biologická dostupnosť po perorálnom podaní je približne 98 %. Maximálne koncentrácie v plazme sú dosiahnuté približne po 2 – 3 hodinách. Faktor kumulácie 1,08 dokazuje, že nedochádza ku kumulácii meloxikamu, aj keď je aplikovaný denne.</w:t>
      </w:r>
    </w:p>
    <w:p w14:paraId="568008C8" w14:textId="77777777" w:rsidR="00EC3546" w:rsidRPr="005A7FBA" w:rsidRDefault="00EC3546" w:rsidP="006E144A">
      <w:pPr>
        <w:rPr>
          <w:sz w:val="22"/>
          <w:szCs w:val="22"/>
        </w:rPr>
      </w:pPr>
    </w:p>
    <w:p w14:paraId="08DDBEEB" w14:textId="77777777" w:rsidR="00EC3546" w:rsidRPr="005A7FBA" w:rsidRDefault="00EC3546" w:rsidP="006E144A">
      <w:pPr>
        <w:rPr>
          <w:sz w:val="22"/>
          <w:szCs w:val="22"/>
          <w:u w:val="single"/>
        </w:rPr>
      </w:pPr>
      <w:r w:rsidRPr="005A7FBA">
        <w:rPr>
          <w:sz w:val="22"/>
          <w:szCs w:val="22"/>
          <w:u w:val="single"/>
        </w:rPr>
        <w:t>Distribúcia</w:t>
      </w:r>
    </w:p>
    <w:p w14:paraId="3DF2042E" w14:textId="77777777" w:rsidR="00EC3546" w:rsidRPr="005A7FBA" w:rsidRDefault="00EC3546" w:rsidP="006E144A">
      <w:pPr>
        <w:rPr>
          <w:sz w:val="22"/>
          <w:szCs w:val="22"/>
        </w:rPr>
      </w:pPr>
      <w:r w:rsidRPr="005A7FBA">
        <w:rPr>
          <w:sz w:val="22"/>
          <w:szCs w:val="22"/>
        </w:rPr>
        <w:t>Približne 98 % meloxikamu je viazaných na proteíny plazmy. Distribučný objem je 0,12 l/kg.</w:t>
      </w:r>
    </w:p>
    <w:p w14:paraId="08972524" w14:textId="77777777" w:rsidR="00EC3546" w:rsidRPr="005A7FBA" w:rsidRDefault="00EC3546" w:rsidP="006E144A">
      <w:pPr>
        <w:rPr>
          <w:sz w:val="22"/>
          <w:szCs w:val="22"/>
        </w:rPr>
      </w:pPr>
    </w:p>
    <w:p w14:paraId="2978940C" w14:textId="77777777" w:rsidR="00EC3546" w:rsidRPr="005A7FBA" w:rsidRDefault="00EC3546" w:rsidP="006E144A">
      <w:pPr>
        <w:rPr>
          <w:sz w:val="22"/>
          <w:szCs w:val="22"/>
          <w:u w:val="single"/>
        </w:rPr>
      </w:pPr>
      <w:r w:rsidRPr="005A7FBA">
        <w:rPr>
          <w:sz w:val="22"/>
          <w:szCs w:val="22"/>
          <w:u w:val="single"/>
        </w:rPr>
        <w:t>Metabolizmus</w:t>
      </w:r>
    </w:p>
    <w:p w14:paraId="11D44C28" w14:textId="77777777" w:rsidR="00EC3546" w:rsidRPr="005A7FBA" w:rsidRDefault="00EC3546" w:rsidP="006E144A">
      <w:pPr>
        <w:rPr>
          <w:sz w:val="22"/>
          <w:szCs w:val="22"/>
        </w:rPr>
      </w:pPr>
      <w:r w:rsidRPr="005A7FBA">
        <w:rPr>
          <w:sz w:val="22"/>
          <w:szCs w:val="22"/>
        </w:rPr>
        <w:t>Metabolizmus je kvalitatívne podobný u potkanov, mini-prasiat, u ľudí, hovädzieho dobytka a ošípaných, ale sú tu kvantitatívne rozdiely. Hlavné metabolity zistené u všetkých druhov sú 5-hydroxy- a 5-karboxy-metabolity a oxalyl-metabolit. Metabolizmus u koní nebol preskúmaný. Bolo preukázané, že všetky hlavné metabolity sú farmakologicky inaktívne.</w:t>
      </w:r>
    </w:p>
    <w:p w14:paraId="187A4C10" w14:textId="77777777" w:rsidR="00EC3546" w:rsidRPr="005A7FBA" w:rsidRDefault="00EC3546" w:rsidP="006E144A">
      <w:pPr>
        <w:rPr>
          <w:sz w:val="22"/>
          <w:szCs w:val="22"/>
        </w:rPr>
      </w:pPr>
    </w:p>
    <w:p w14:paraId="26C4B7C3" w14:textId="77777777" w:rsidR="00EC3546" w:rsidRPr="005A7FBA" w:rsidRDefault="00EC3546" w:rsidP="006E144A">
      <w:pPr>
        <w:rPr>
          <w:sz w:val="22"/>
          <w:szCs w:val="22"/>
          <w:u w:val="single"/>
        </w:rPr>
      </w:pPr>
      <w:r w:rsidRPr="005A7FBA">
        <w:rPr>
          <w:sz w:val="22"/>
          <w:szCs w:val="22"/>
          <w:u w:val="single"/>
        </w:rPr>
        <w:t>Eliminácia</w:t>
      </w:r>
    </w:p>
    <w:p w14:paraId="63CA8549" w14:textId="7D81834E" w:rsidR="00EC3546" w:rsidRPr="005A7FBA" w:rsidRDefault="00EC3546" w:rsidP="006E144A">
      <w:pPr>
        <w:rPr>
          <w:sz w:val="22"/>
          <w:szCs w:val="22"/>
        </w:rPr>
      </w:pPr>
      <w:r w:rsidRPr="005A7FBA">
        <w:rPr>
          <w:sz w:val="22"/>
          <w:szCs w:val="22"/>
        </w:rPr>
        <w:t>Meloxikam je vylučovaný s konečným polčasom 7,7 hodín.</w:t>
      </w:r>
    </w:p>
    <w:p w14:paraId="6B682C5D" w14:textId="77777777" w:rsidR="00EC3546" w:rsidRPr="005A7FBA" w:rsidRDefault="00EC3546" w:rsidP="006E144A">
      <w:pPr>
        <w:rPr>
          <w:sz w:val="22"/>
          <w:szCs w:val="22"/>
        </w:rPr>
      </w:pPr>
    </w:p>
    <w:p w14:paraId="167AECBD" w14:textId="77777777" w:rsidR="00EC3546" w:rsidRPr="005A7FBA" w:rsidRDefault="00EC3546" w:rsidP="006E144A">
      <w:pPr>
        <w:rPr>
          <w:sz w:val="22"/>
          <w:szCs w:val="22"/>
        </w:rPr>
      </w:pPr>
    </w:p>
    <w:p w14:paraId="04D8D95E" w14:textId="77777777" w:rsidR="00EC3546" w:rsidRPr="005A7FBA" w:rsidRDefault="00EC3546" w:rsidP="002C769E">
      <w:pPr>
        <w:ind w:left="567" w:hanging="567"/>
        <w:rPr>
          <w:b/>
          <w:bCs/>
          <w:sz w:val="22"/>
          <w:szCs w:val="22"/>
        </w:rPr>
      </w:pPr>
      <w:r w:rsidRPr="005A7FBA">
        <w:rPr>
          <w:b/>
          <w:bCs/>
          <w:sz w:val="22"/>
          <w:szCs w:val="22"/>
        </w:rPr>
        <w:t>6.</w:t>
      </w:r>
      <w:r w:rsidRPr="005A7FBA">
        <w:rPr>
          <w:b/>
          <w:bCs/>
          <w:sz w:val="22"/>
          <w:szCs w:val="22"/>
        </w:rPr>
        <w:tab/>
        <w:t xml:space="preserve">FARMACEUTICKÉ ÚDAJE </w:t>
      </w:r>
    </w:p>
    <w:p w14:paraId="0E17A24D" w14:textId="77777777" w:rsidR="00EC3546" w:rsidRPr="005A7FBA" w:rsidRDefault="00EC3546" w:rsidP="006E144A">
      <w:pPr>
        <w:rPr>
          <w:sz w:val="22"/>
          <w:szCs w:val="22"/>
        </w:rPr>
      </w:pPr>
    </w:p>
    <w:p w14:paraId="3BBA0B76" w14:textId="77777777" w:rsidR="00EC3546" w:rsidRPr="005A7FBA" w:rsidRDefault="00EC3546" w:rsidP="002C769E">
      <w:pPr>
        <w:ind w:left="567" w:hanging="567"/>
        <w:rPr>
          <w:b/>
          <w:bCs/>
          <w:sz w:val="22"/>
          <w:szCs w:val="22"/>
        </w:rPr>
      </w:pPr>
      <w:r w:rsidRPr="005A7FBA">
        <w:rPr>
          <w:b/>
          <w:bCs/>
          <w:sz w:val="22"/>
          <w:szCs w:val="22"/>
        </w:rPr>
        <w:t>6.1</w:t>
      </w:r>
      <w:r w:rsidRPr="005A7FBA">
        <w:rPr>
          <w:b/>
          <w:bCs/>
          <w:sz w:val="22"/>
          <w:szCs w:val="22"/>
        </w:rPr>
        <w:tab/>
        <w:t>Zoznam pomocných látok</w:t>
      </w:r>
    </w:p>
    <w:p w14:paraId="6B567D24" w14:textId="77777777" w:rsidR="00EC3546" w:rsidRPr="005A7FBA" w:rsidRDefault="00EC3546" w:rsidP="006E144A">
      <w:pPr>
        <w:rPr>
          <w:sz w:val="22"/>
          <w:szCs w:val="22"/>
        </w:rPr>
      </w:pPr>
    </w:p>
    <w:p w14:paraId="700BAEA8" w14:textId="77777777" w:rsidR="00EC3546" w:rsidRPr="005A7FBA" w:rsidRDefault="00EC3546" w:rsidP="006E144A">
      <w:pPr>
        <w:rPr>
          <w:sz w:val="22"/>
          <w:szCs w:val="22"/>
        </w:rPr>
      </w:pPr>
      <w:r w:rsidRPr="005A7FBA">
        <w:rPr>
          <w:sz w:val="22"/>
          <w:szCs w:val="22"/>
        </w:rPr>
        <w:t xml:space="preserve">benzoan sodný </w:t>
      </w:r>
    </w:p>
    <w:p w14:paraId="0B38687B" w14:textId="77777777" w:rsidR="00EC3546" w:rsidRPr="005A7FBA" w:rsidRDefault="00EC3546" w:rsidP="006E144A">
      <w:pPr>
        <w:rPr>
          <w:sz w:val="22"/>
          <w:szCs w:val="22"/>
        </w:rPr>
      </w:pPr>
      <w:r w:rsidRPr="005A7FBA">
        <w:rPr>
          <w:sz w:val="22"/>
          <w:szCs w:val="22"/>
        </w:rPr>
        <w:t>sorbitol, tekutý</w:t>
      </w:r>
    </w:p>
    <w:p w14:paraId="0E0CFD7F" w14:textId="77777777" w:rsidR="00EC3546" w:rsidRPr="005A7FBA" w:rsidRDefault="00EC3546" w:rsidP="006E144A">
      <w:pPr>
        <w:rPr>
          <w:b/>
          <w:bCs/>
          <w:sz w:val="22"/>
          <w:szCs w:val="22"/>
          <w:lang w:eastAsia="de-DE"/>
        </w:rPr>
      </w:pPr>
      <w:r w:rsidRPr="005A7FBA">
        <w:rPr>
          <w:sz w:val="22"/>
          <w:szCs w:val="22"/>
        </w:rPr>
        <w:t>glycerol</w:t>
      </w:r>
    </w:p>
    <w:p w14:paraId="23659734" w14:textId="77777777" w:rsidR="00EC3546" w:rsidRPr="005A7FBA" w:rsidRDefault="00EC3546" w:rsidP="006E144A">
      <w:pPr>
        <w:rPr>
          <w:b/>
          <w:bCs/>
          <w:sz w:val="22"/>
          <w:szCs w:val="22"/>
          <w:lang w:eastAsia="de-DE"/>
        </w:rPr>
      </w:pPr>
      <w:r w:rsidRPr="005A7FBA">
        <w:rPr>
          <w:sz w:val="22"/>
          <w:szCs w:val="22"/>
        </w:rPr>
        <w:t>sodná soľ sacharínu</w:t>
      </w:r>
    </w:p>
    <w:p w14:paraId="0B6663DC" w14:textId="77777777" w:rsidR="00EC3546" w:rsidRPr="005A7FBA" w:rsidRDefault="00EC3546" w:rsidP="006E144A">
      <w:pPr>
        <w:rPr>
          <w:b/>
          <w:bCs/>
          <w:sz w:val="22"/>
          <w:szCs w:val="22"/>
          <w:lang w:eastAsia="de-DE"/>
        </w:rPr>
      </w:pPr>
      <w:r w:rsidRPr="005A7FBA">
        <w:rPr>
          <w:sz w:val="22"/>
          <w:szCs w:val="22"/>
        </w:rPr>
        <w:t>xylitol</w:t>
      </w:r>
    </w:p>
    <w:p w14:paraId="7211AAB6" w14:textId="77777777" w:rsidR="00EC3546" w:rsidRPr="005A7FBA" w:rsidRDefault="00EC3546" w:rsidP="006E144A">
      <w:pPr>
        <w:rPr>
          <w:b/>
          <w:bCs/>
          <w:sz w:val="22"/>
          <w:szCs w:val="22"/>
          <w:lang w:eastAsia="de-DE"/>
        </w:rPr>
      </w:pPr>
      <w:r w:rsidRPr="005A7FBA">
        <w:rPr>
          <w:sz w:val="22"/>
          <w:szCs w:val="22"/>
        </w:rPr>
        <w:t>dihydrogenfosforečnan sodný dihydrát</w:t>
      </w:r>
    </w:p>
    <w:p w14:paraId="2ACF065F" w14:textId="77777777" w:rsidR="00EC3546" w:rsidRPr="005A7FBA" w:rsidRDefault="00EC3546" w:rsidP="006E144A">
      <w:pPr>
        <w:rPr>
          <w:b/>
          <w:bCs/>
          <w:sz w:val="22"/>
          <w:szCs w:val="22"/>
          <w:lang w:eastAsia="de-DE"/>
        </w:rPr>
      </w:pPr>
      <w:r w:rsidRPr="005A7FBA">
        <w:rPr>
          <w:sz w:val="22"/>
          <w:szCs w:val="22"/>
        </w:rPr>
        <w:t>oxid kremičitý koloidný bezvodý</w:t>
      </w:r>
    </w:p>
    <w:p w14:paraId="633446E5" w14:textId="77777777" w:rsidR="00EC3546" w:rsidRPr="005A7FBA" w:rsidRDefault="00EC3546" w:rsidP="006E144A">
      <w:pPr>
        <w:rPr>
          <w:b/>
          <w:bCs/>
          <w:sz w:val="22"/>
          <w:szCs w:val="22"/>
          <w:lang w:eastAsia="de-DE"/>
        </w:rPr>
      </w:pPr>
      <w:r w:rsidRPr="005A7FBA">
        <w:rPr>
          <w:sz w:val="22"/>
          <w:szCs w:val="22"/>
        </w:rPr>
        <w:t>hydroxyetylcelulóza</w:t>
      </w:r>
    </w:p>
    <w:p w14:paraId="6790BDF8" w14:textId="77777777" w:rsidR="00EC3546" w:rsidRPr="005A7FBA" w:rsidRDefault="00EC3546" w:rsidP="006E144A">
      <w:pPr>
        <w:rPr>
          <w:b/>
          <w:bCs/>
          <w:sz w:val="22"/>
          <w:szCs w:val="22"/>
          <w:lang w:eastAsia="de-DE"/>
        </w:rPr>
      </w:pPr>
      <w:r w:rsidRPr="005A7FBA">
        <w:rPr>
          <w:sz w:val="22"/>
          <w:szCs w:val="22"/>
        </w:rPr>
        <w:t>kyselina citrónová</w:t>
      </w:r>
    </w:p>
    <w:p w14:paraId="36D4B9D2" w14:textId="77777777" w:rsidR="00EC3546" w:rsidRPr="005A7FBA" w:rsidRDefault="00EC3546" w:rsidP="006E144A">
      <w:pPr>
        <w:rPr>
          <w:b/>
          <w:bCs/>
          <w:sz w:val="22"/>
          <w:szCs w:val="22"/>
          <w:lang w:eastAsia="de-DE"/>
        </w:rPr>
      </w:pPr>
      <w:r w:rsidRPr="005A7FBA">
        <w:rPr>
          <w:sz w:val="22"/>
          <w:szCs w:val="22"/>
        </w:rPr>
        <w:t xml:space="preserve">medová aróma </w:t>
      </w:r>
    </w:p>
    <w:p w14:paraId="19E98841" w14:textId="77777777" w:rsidR="00EC3546" w:rsidRPr="005A7FBA" w:rsidRDefault="00EC3546" w:rsidP="006E144A">
      <w:pPr>
        <w:rPr>
          <w:snapToGrid w:val="0"/>
          <w:sz w:val="22"/>
          <w:szCs w:val="22"/>
        </w:rPr>
      </w:pPr>
      <w:r w:rsidRPr="005A7FBA">
        <w:rPr>
          <w:snapToGrid w:val="0"/>
          <w:sz w:val="22"/>
          <w:szCs w:val="22"/>
        </w:rPr>
        <w:t>voda čistená</w:t>
      </w:r>
    </w:p>
    <w:p w14:paraId="2F1CECB9" w14:textId="77777777" w:rsidR="00EC3546" w:rsidRPr="005A7FBA" w:rsidRDefault="00EC3546" w:rsidP="006E144A">
      <w:pPr>
        <w:rPr>
          <w:sz w:val="22"/>
          <w:szCs w:val="22"/>
        </w:rPr>
      </w:pPr>
    </w:p>
    <w:p w14:paraId="03B23726" w14:textId="41F1DD71" w:rsidR="00EC3546" w:rsidRPr="005A7FBA" w:rsidRDefault="00EC3546" w:rsidP="002C769E">
      <w:pPr>
        <w:ind w:left="567" w:hanging="567"/>
        <w:rPr>
          <w:b/>
          <w:bCs/>
          <w:sz w:val="22"/>
          <w:szCs w:val="22"/>
        </w:rPr>
      </w:pPr>
      <w:r w:rsidRPr="005A7FBA">
        <w:rPr>
          <w:b/>
          <w:bCs/>
          <w:sz w:val="22"/>
          <w:szCs w:val="22"/>
        </w:rPr>
        <w:lastRenderedPageBreak/>
        <w:t>6.2</w:t>
      </w:r>
      <w:r w:rsidRPr="005A7FBA">
        <w:rPr>
          <w:b/>
          <w:bCs/>
          <w:sz w:val="22"/>
          <w:szCs w:val="22"/>
        </w:rPr>
        <w:tab/>
        <w:t>Závažné inkompatibility</w:t>
      </w:r>
    </w:p>
    <w:p w14:paraId="66FA5A49" w14:textId="77777777" w:rsidR="00EC3546" w:rsidRPr="005A7FBA" w:rsidRDefault="00EC3546" w:rsidP="006E144A">
      <w:pPr>
        <w:rPr>
          <w:sz w:val="22"/>
          <w:szCs w:val="22"/>
        </w:rPr>
      </w:pPr>
    </w:p>
    <w:p w14:paraId="2D66862D" w14:textId="77777777" w:rsidR="00EC3546" w:rsidRPr="005A7FBA" w:rsidRDefault="00EC3546" w:rsidP="006E144A">
      <w:pPr>
        <w:rPr>
          <w:sz w:val="22"/>
          <w:szCs w:val="22"/>
        </w:rPr>
      </w:pPr>
      <w:r w:rsidRPr="005A7FBA">
        <w:rPr>
          <w:sz w:val="22"/>
          <w:szCs w:val="22"/>
        </w:rPr>
        <w:t>Nie sú známe.</w:t>
      </w:r>
    </w:p>
    <w:p w14:paraId="51363627" w14:textId="77777777" w:rsidR="00EC3546" w:rsidRPr="005A7FBA" w:rsidRDefault="00EC3546" w:rsidP="006E144A">
      <w:pPr>
        <w:rPr>
          <w:b/>
          <w:bCs/>
          <w:sz w:val="22"/>
          <w:szCs w:val="22"/>
        </w:rPr>
      </w:pPr>
    </w:p>
    <w:p w14:paraId="27C84CC9" w14:textId="77777777" w:rsidR="00EC3546" w:rsidRPr="005A7FBA" w:rsidRDefault="00EC3546" w:rsidP="002C769E">
      <w:pPr>
        <w:ind w:left="567" w:hanging="567"/>
        <w:rPr>
          <w:b/>
          <w:bCs/>
          <w:sz w:val="22"/>
          <w:szCs w:val="22"/>
        </w:rPr>
      </w:pPr>
      <w:r w:rsidRPr="005A7FBA">
        <w:rPr>
          <w:b/>
          <w:bCs/>
          <w:sz w:val="22"/>
          <w:szCs w:val="22"/>
        </w:rPr>
        <w:t>6.3</w:t>
      </w:r>
      <w:r w:rsidRPr="005A7FBA">
        <w:rPr>
          <w:b/>
          <w:bCs/>
          <w:sz w:val="22"/>
          <w:szCs w:val="22"/>
        </w:rPr>
        <w:tab/>
        <w:t xml:space="preserve">Čas použiteľnosti </w:t>
      </w:r>
    </w:p>
    <w:p w14:paraId="4A3693F6" w14:textId="77777777" w:rsidR="00EC3546" w:rsidRPr="005A7FBA" w:rsidRDefault="00EC3546" w:rsidP="006E144A">
      <w:pPr>
        <w:rPr>
          <w:sz w:val="22"/>
          <w:szCs w:val="22"/>
        </w:rPr>
      </w:pPr>
    </w:p>
    <w:p w14:paraId="2AD70F26" w14:textId="76C90D8A" w:rsidR="00EC3546" w:rsidRPr="005A7FBA" w:rsidRDefault="00EC3546" w:rsidP="006E144A">
      <w:pPr>
        <w:tabs>
          <w:tab w:val="left" w:pos="6804"/>
        </w:tabs>
        <w:rPr>
          <w:sz w:val="22"/>
          <w:szCs w:val="22"/>
        </w:rPr>
      </w:pPr>
      <w:r w:rsidRPr="005A7FBA">
        <w:rPr>
          <w:sz w:val="22"/>
          <w:szCs w:val="22"/>
        </w:rPr>
        <w:t>Čas použiteľnosti veterinárneho lieku zabaleného v neporušenom obale: 3 roky.</w:t>
      </w:r>
    </w:p>
    <w:p w14:paraId="176CE2EC" w14:textId="1A197101" w:rsidR="00EC3546" w:rsidRPr="005A7FBA" w:rsidRDefault="00EC3546" w:rsidP="006E144A">
      <w:pPr>
        <w:tabs>
          <w:tab w:val="left" w:pos="6804"/>
        </w:tabs>
        <w:rPr>
          <w:sz w:val="22"/>
          <w:szCs w:val="22"/>
        </w:rPr>
      </w:pPr>
      <w:r w:rsidRPr="005A7FBA">
        <w:rPr>
          <w:sz w:val="22"/>
          <w:szCs w:val="22"/>
        </w:rPr>
        <w:t>Čas použiteľnosti po prvom otvorení vnútorného obalu: 6 mesiacov.</w:t>
      </w:r>
    </w:p>
    <w:p w14:paraId="474A4177" w14:textId="77777777" w:rsidR="00EC3546" w:rsidRPr="005A7FBA" w:rsidRDefault="00EC3546" w:rsidP="006E144A">
      <w:pPr>
        <w:rPr>
          <w:sz w:val="22"/>
          <w:szCs w:val="22"/>
        </w:rPr>
      </w:pPr>
    </w:p>
    <w:p w14:paraId="06BE41E2" w14:textId="77777777" w:rsidR="00EC3546" w:rsidRPr="005A7FBA" w:rsidRDefault="00EC3546" w:rsidP="002C769E">
      <w:pPr>
        <w:ind w:left="567" w:hanging="567"/>
        <w:rPr>
          <w:b/>
          <w:bCs/>
          <w:sz w:val="22"/>
          <w:szCs w:val="22"/>
        </w:rPr>
      </w:pPr>
      <w:r w:rsidRPr="005A7FBA">
        <w:rPr>
          <w:b/>
          <w:bCs/>
          <w:sz w:val="22"/>
          <w:szCs w:val="22"/>
        </w:rPr>
        <w:t>6.4</w:t>
      </w:r>
      <w:r w:rsidRPr="005A7FBA">
        <w:rPr>
          <w:b/>
          <w:bCs/>
          <w:sz w:val="22"/>
          <w:szCs w:val="22"/>
        </w:rPr>
        <w:tab/>
        <w:t>Osobitné bezpečnostné opatrenia pre uchovávanie</w:t>
      </w:r>
    </w:p>
    <w:p w14:paraId="4BF231CC" w14:textId="77777777" w:rsidR="00EC3546" w:rsidRPr="005A7FBA" w:rsidRDefault="00EC3546" w:rsidP="006E144A">
      <w:pPr>
        <w:rPr>
          <w:sz w:val="22"/>
          <w:szCs w:val="22"/>
        </w:rPr>
      </w:pPr>
    </w:p>
    <w:p w14:paraId="256D4FE1" w14:textId="77777777" w:rsidR="00EC3546" w:rsidRPr="005A7FBA" w:rsidRDefault="00EC3546" w:rsidP="006E144A">
      <w:pPr>
        <w:rPr>
          <w:sz w:val="22"/>
          <w:szCs w:val="22"/>
        </w:rPr>
      </w:pPr>
      <w:r w:rsidRPr="005A7FBA">
        <w:rPr>
          <w:sz w:val="22"/>
          <w:szCs w:val="22"/>
        </w:rPr>
        <w:t xml:space="preserve">Tento veterinárny liek nevyžaduje žiadne zvláštne podmienky na uchovávanie. </w:t>
      </w:r>
    </w:p>
    <w:p w14:paraId="6D9E2C5F" w14:textId="77777777" w:rsidR="00EC3546" w:rsidRPr="005A7FBA" w:rsidRDefault="00EC3546" w:rsidP="006E144A">
      <w:pPr>
        <w:rPr>
          <w:b/>
          <w:bCs/>
          <w:sz w:val="22"/>
          <w:szCs w:val="22"/>
        </w:rPr>
      </w:pPr>
    </w:p>
    <w:p w14:paraId="68193D35" w14:textId="77777777" w:rsidR="00EC3546" w:rsidRPr="005A7FBA" w:rsidRDefault="00EC3546" w:rsidP="002C769E">
      <w:pPr>
        <w:ind w:left="567" w:hanging="567"/>
        <w:rPr>
          <w:b/>
          <w:bCs/>
          <w:sz w:val="22"/>
          <w:szCs w:val="22"/>
        </w:rPr>
      </w:pPr>
      <w:r w:rsidRPr="005A7FBA">
        <w:rPr>
          <w:b/>
          <w:bCs/>
          <w:sz w:val="22"/>
          <w:szCs w:val="22"/>
        </w:rPr>
        <w:t>6.5</w:t>
      </w:r>
      <w:r w:rsidRPr="005A7FBA">
        <w:rPr>
          <w:b/>
          <w:bCs/>
          <w:sz w:val="22"/>
          <w:szCs w:val="22"/>
        </w:rPr>
        <w:tab/>
        <w:t>Charakter a zloženie vnútorného obalu</w:t>
      </w:r>
    </w:p>
    <w:p w14:paraId="2B4E0E78" w14:textId="77777777" w:rsidR="00EC3546" w:rsidRPr="005A7FBA" w:rsidRDefault="00EC3546" w:rsidP="006E144A">
      <w:pPr>
        <w:rPr>
          <w:sz w:val="22"/>
          <w:szCs w:val="22"/>
        </w:rPr>
      </w:pPr>
    </w:p>
    <w:p w14:paraId="6C8DE0DE" w14:textId="77777777" w:rsidR="00EC3546" w:rsidRPr="005A7FBA" w:rsidRDefault="00EC3546" w:rsidP="006E144A">
      <w:pPr>
        <w:rPr>
          <w:sz w:val="22"/>
          <w:szCs w:val="22"/>
        </w:rPr>
      </w:pPr>
      <w:r w:rsidRPr="005A7FBA">
        <w:rPr>
          <w:sz w:val="22"/>
          <w:szCs w:val="22"/>
        </w:rPr>
        <w:t>Papierová škatuľka obsahujúca polyetylénovú 100 ml alebo 250 ml fľaštičku s polyetylénovým nadstavcom, s detským bezpečnostným uzáverom a odmernou striekačkou.</w:t>
      </w:r>
    </w:p>
    <w:p w14:paraId="19F8853C" w14:textId="77777777" w:rsidR="00EC3546" w:rsidRPr="005A7FBA" w:rsidRDefault="00EC3546" w:rsidP="006E144A">
      <w:pPr>
        <w:rPr>
          <w:sz w:val="22"/>
          <w:szCs w:val="22"/>
        </w:rPr>
      </w:pPr>
      <w:r w:rsidRPr="005A7FBA">
        <w:rPr>
          <w:sz w:val="22"/>
          <w:szCs w:val="22"/>
        </w:rPr>
        <w:t>Nie všetky veľkosti balenia sa musia uvádzať na trh.</w:t>
      </w:r>
    </w:p>
    <w:p w14:paraId="6E1C0784" w14:textId="77777777" w:rsidR="00EC3546" w:rsidRPr="005A7FBA" w:rsidRDefault="00EC3546" w:rsidP="006E144A">
      <w:pPr>
        <w:rPr>
          <w:sz w:val="22"/>
          <w:szCs w:val="22"/>
        </w:rPr>
      </w:pPr>
    </w:p>
    <w:p w14:paraId="4459400C" w14:textId="77777777" w:rsidR="00EC3546" w:rsidRPr="005A7FBA" w:rsidRDefault="00EC3546" w:rsidP="002C769E">
      <w:pPr>
        <w:ind w:left="567" w:hanging="567"/>
        <w:rPr>
          <w:b/>
          <w:bCs/>
          <w:sz w:val="22"/>
          <w:szCs w:val="22"/>
        </w:rPr>
      </w:pPr>
      <w:r w:rsidRPr="005A7FBA">
        <w:rPr>
          <w:b/>
          <w:bCs/>
          <w:sz w:val="22"/>
          <w:szCs w:val="22"/>
        </w:rPr>
        <w:t>6.6</w:t>
      </w:r>
      <w:r w:rsidRPr="005A7FBA">
        <w:rPr>
          <w:b/>
          <w:bCs/>
          <w:sz w:val="22"/>
          <w:szCs w:val="22"/>
        </w:rPr>
        <w:tab/>
        <w:t>Osobitné bezpečnostné opatrenia pre zneškodňovanie nepoužitých veterinárnych liekov, prípadne odpadových materiálov vytvorených pri používaní týchto liekov.</w:t>
      </w:r>
    </w:p>
    <w:p w14:paraId="2EFAF82F" w14:textId="77777777" w:rsidR="00EC3546" w:rsidRPr="005A7FBA" w:rsidRDefault="00EC3546" w:rsidP="006E144A">
      <w:pPr>
        <w:rPr>
          <w:sz w:val="22"/>
          <w:szCs w:val="22"/>
        </w:rPr>
      </w:pPr>
    </w:p>
    <w:p w14:paraId="6D0FE529" w14:textId="5D10EF3B" w:rsidR="00EC3546" w:rsidRPr="005A7FBA" w:rsidRDefault="00EC3546" w:rsidP="006E144A">
      <w:pPr>
        <w:rPr>
          <w:i/>
          <w:iCs/>
          <w:sz w:val="22"/>
          <w:szCs w:val="22"/>
        </w:rPr>
      </w:pPr>
      <w:r w:rsidRPr="005A7FBA">
        <w:rPr>
          <w:sz w:val="22"/>
          <w:szCs w:val="22"/>
        </w:rPr>
        <w:t>Každý nepoužitý veterinárny liek alebo odpadové materiály z tohto veterinárneho lieku musia byť zlikvidované v súlade s miestnymi požiadavkami.</w:t>
      </w:r>
    </w:p>
    <w:p w14:paraId="15D737AE" w14:textId="77777777" w:rsidR="00EC3546" w:rsidRPr="005A7FBA" w:rsidRDefault="00EC3546" w:rsidP="006E144A">
      <w:pPr>
        <w:rPr>
          <w:sz w:val="22"/>
          <w:szCs w:val="22"/>
        </w:rPr>
      </w:pPr>
    </w:p>
    <w:p w14:paraId="7C7FC355" w14:textId="77777777" w:rsidR="00EC3546" w:rsidRPr="005A7FBA" w:rsidRDefault="00EC3546" w:rsidP="006E144A">
      <w:pPr>
        <w:rPr>
          <w:sz w:val="22"/>
          <w:szCs w:val="22"/>
        </w:rPr>
      </w:pPr>
    </w:p>
    <w:p w14:paraId="4C758BC4" w14:textId="77777777" w:rsidR="00EC3546" w:rsidRPr="005A7FBA" w:rsidRDefault="00EC3546" w:rsidP="002C769E">
      <w:pPr>
        <w:ind w:left="567" w:hanging="567"/>
        <w:rPr>
          <w:sz w:val="22"/>
          <w:szCs w:val="22"/>
        </w:rPr>
      </w:pPr>
      <w:r w:rsidRPr="005A7FBA">
        <w:rPr>
          <w:b/>
          <w:bCs/>
          <w:sz w:val="22"/>
          <w:szCs w:val="22"/>
        </w:rPr>
        <w:t>7.</w:t>
      </w:r>
      <w:r w:rsidRPr="005A7FBA">
        <w:rPr>
          <w:b/>
          <w:bCs/>
          <w:sz w:val="22"/>
          <w:szCs w:val="22"/>
        </w:rPr>
        <w:tab/>
        <w:t>DRŽITEĽ ROZHODNUTIA O REGISTRÁCII</w:t>
      </w:r>
    </w:p>
    <w:p w14:paraId="547FA9A8" w14:textId="77777777" w:rsidR="00EC3546" w:rsidRPr="005A7FBA" w:rsidRDefault="00EC3546" w:rsidP="006E144A">
      <w:pPr>
        <w:rPr>
          <w:sz w:val="22"/>
          <w:szCs w:val="22"/>
        </w:rPr>
      </w:pPr>
    </w:p>
    <w:p w14:paraId="409C6880" w14:textId="77777777" w:rsidR="00EC3546" w:rsidRPr="005A7FBA" w:rsidRDefault="00EC3546" w:rsidP="006E144A">
      <w:pPr>
        <w:rPr>
          <w:sz w:val="22"/>
          <w:szCs w:val="22"/>
        </w:rPr>
      </w:pPr>
      <w:r w:rsidRPr="005A7FBA">
        <w:rPr>
          <w:sz w:val="22"/>
          <w:szCs w:val="22"/>
        </w:rPr>
        <w:t>Boehringer Ingelheim Vetmedica GmbH</w:t>
      </w:r>
    </w:p>
    <w:p w14:paraId="4B61C181" w14:textId="5FF82962" w:rsidR="00EC3546" w:rsidRPr="005A7FBA" w:rsidRDefault="00EC3546" w:rsidP="006E144A">
      <w:pPr>
        <w:rPr>
          <w:sz w:val="22"/>
          <w:szCs w:val="22"/>
        </w:rPr>
      </w:pPr>
      <w:r w:rsidRPr="005A7FBA">
        <w:rPr>
          <w:sz w:val="22"/>
          <w:szCs w:val="22"/>
        </w:rPr>
        <w:t>55216 Ingelheim/Rhein</w:t>
      </w:r>
    </w:p>
    <w:p w14:paraId="004944E3" w14:textId="77777777" w:rsidR="00EC3546" w:rsidRPr="005A7FBA" w:rsidRDefault="00EC3546" w:rsidP="006E144A">
      <w:pPr>
        <w:rPr>
          <w:caps/>
          <w:sz w:val="22"/>
          <w:szCs w:val="22"/>
        </w:rPr>
      </w:pPr>
      <w:r w:rsidRPr="005A7FBA">
        <w:rPr>
          <w:caps/>
          <w:sz w:val="22"/>
          <w:szCs w:val="22"/>
        </w:rPr>
        <w:t>Nemecko</w:t>
      </w:r>
    </w:p>
    <w:p w14:paraId="15E475D6" w14:textId="77777777" w:rsidR="00EC3546" w:rsidRPr="005A7FBA" w:rsidRDefault="00EC3546" w:rsidP="006E144A">
      <w:pPr>
        <w:rPr>
          <w:sz w:val="22"/>
          <w:szCs w:val="22"/>
        </w:rPr>
      </w:pPr>
    </w:p>
    <w:p w14:paraId="78893D26" w14:textId="77777777" w:rsidR="00EC3546" w:rsidRPr="005A7FBA" w:rsidRDefault="00EC3546" w:rsidP="006E144A">
      <w:pPr>
        <w:rPr>
          <w:sz w:val="22"/>
          <w:szCs w:val="22"/>
        </w:rPr>
      </w:pPr>
    </w:p>
    <w:p w14:paraId="43FBE208" w14:textId="77777777" w:rsidR="00EC3546" w:rsidRPr="005A7FBA" w:rsidRDefault="00EC3546" w:rsidP="002C769E">
      <w:pPr>
        <w:ind w:left="567" w:hanging="567"/>
        <w:rPr>
          <w:b/>
          <w:bCs/>
          <w:sz w:val="22"/>
          <w:szCs w:val="22"/>
        </w:rPr>
      </w:pPr>
      <w:r w:rsidRPr="005A7FBA">
        <w:rPr>
          <w:b/>
          <w:bCs/>
          <w:sz w:val="22"/>
          <w:szCs w:val="22"/>
        </w:rPr>
        <w:t>8.</w:t>
      </w:r>
      <w:r w:rsidRPr="005A7FBA">
        <w:rPr>
          <w:b/>
          <w:bCs/>
          <w:sz w:val="22"/>
          <w:szCs w:val="22"/>
        </w:rPr>
        <w:tab/>
        <w:t>REGISTRAČNÉ ČÍSLA</w:t>
      </w:r>
    </w:p>
    <w:p w14:paraId="311B294B" w14:textId="77777777" w:rsidR="00EC3546" w:rsidRPr="005A7FBA" w:rsidRDefault="00EC3546" w:rsidP="006E144A">
      <w:pPr>
        <w:rPr>
          <w:b/>
          <w:bCs/>
          <w:sz w:val="22"/>
          <w:szCs w:val="22"/>
        </w:rPr>
      </w:pPr>
    </w:p>
    <w:p w14:paraId="7A0BFAA9" w14:textId="4E58843F" w:rsidR="00EC3546" w:rsidRPr="005A7FBA" w:rsidRDefault="00EC3546" w:rsidP="006E144A">
      <w:pPr>
        <w:rPr>
          <w:sz w:val="22"/>
          <w:szCs w:val="22"/>
          <w:lang w:eastAsia="de-DE"/>
        </w:rPr>
      </w:pPr>
      <w:r w:rsidRPr="005A7FBA">
        <w:rPr>
          <w:sz w:val="22"/>
          <w:szCs w:val="22"/>
        </w:rPr>
        <w:t xml:space="preserve">EU/2/97/004/009 </w:t>
      </w:r>
      <w:r w:rsidRPr="005A7FBA">
        <w:rPr>
          <w:sz w:val="22"/>
          <w:szCs w:val="22"/>
          <w:lang w:eastAsia="de-DE"/>
        </w:rPr>
        <w:t>100</w:t>
      </w:r>
      <w:r w:rsidR="00982381" w:rsidRPr="005A7FBA">
        <w:rPr>
          <w:sz w:val="22"/>
          <w:szCs w:val="22"/>
          <w:lang w:eastAsia="de-DE"/>
        </w:rPr>
        <w:t> </w:t>
      </w:r>
      <w:r w:rsidRPr="005A7FBA">
        <w:rPr>
          <w:sz w:val="22"/>
          <w:szCs w:val="22"/>
          <w:lang w:eastAsia="de-DE"/>
        </w:rPr>
        <w:t>ml</w:t>
      </w:r>
    </w:p>
    <w:p w14:paraId="389C0C1F" w14:textId="34D63117" w:rsidR="00EC3546" w:rsidRPr="005A7FBA" w:rsidRDefault="00EC3546" w:rsidP="006E144A">
      <w:pPr>
        <w:rPr>
          <w:sz w:val="22"/>
          <w:szCs w:val="22"/>
        </w:rPr>
      </w:pPr>
      <w:r w:rsidRPr="005A7FBA">
        <w:rPr>
          <w:sz w:val="22"/>
          <w:szCs w:val="22"/>
          <w:lang w:eastAsia="de-DE"/>
        </w:rPr>
        <w:t>EU/2/97/004/030 250</w:t>
      </w:r>
      <w:r w:rsidR="00982381" w:rsidRPr="005A7FBA">
        <w:rPr>
          <w:sz w:val="22"/>
          <w:szCs w:val="22"/>
          <w:lang w:eastAsia="de-DE"/>
        </w:rPr>
        <w:t> </w:t>
      </w:r>
      <w:r w:rsidRPr="005A7FBA">
        <w:rPr>
          <w:sz w:val="22"/>
          <w:szCs w:val="22"/>
          <w:lang w:eastAsia="de-DE"/>
        </w:rPr>
        <w:t>ml</w:t>
      </w:r>
    </w:p>
    <w:p w14:paraId="5589DC4C" w14:textId="77777777" w:rsidR="00EC3546" w:rsidRPr="005A7FBA" w:rsidRDefault="00EC3546" w:rsidP="006E144A">
      <w:pPr>
        <w:rPr>
          <w:sz w:val="22"/>
          <w:szCs w:val="22"/>
        </w:rPr>
      </w:pPr>
    </w:p>
    <w:p w14:paraId="24D5440D" w14:textId="77777777" w:rsidR="00EC3546" w:rsidRPr="005A7FBA" w:rsidRDefault="00EC3546" w:rsidP="006E144A">
      <w:pPr>
        <w:rPr>
          <w:sz w:val="22"/>
          <w:szCs w:val="22"/>
        </w:rPr>
      </w:pPr>
    </w:p>
    <w:p w14:paraId="24A0648A" w14:textId="07AD3D77" w:rsidR="00EC3546" w:rsidRPr="005A7FBA" w:rsidRDefault="00EC3546" w:rsidP="002C769E">
      <w:pPr>
        <w:ind w:left="567" w:hanging="567"/>
        <w:rPr>
          <w:b/>
          <w:bCs/>
          <w:sz w:val="22"/>
          <w:szCs w:val="22"/>
        </w:rPr>
      </w:pPr>
      <w:r w:rsidRPr="005A7FBA">
        <w:rPr>
          <w:b/>
          <w:bCs/>
          <w:sz w:val="22"/>
          <w:szCs w:val="22"/>
        </w:rPr>
        <w:t>9.</w:t>
      </w:r>
      <w:r w:rsidRPr="005A7FBA">
        <w:rPr>
          <w:b/>
          <w:bCs/>
          <w:sz w:val="22"/>
          <w:szCs w:val="22"/>
        </w:rPr>
        <w:tab/>
        <w:t>DÁTUM  PRVEJ REGISTRÁCIE/PREDĹŽENIA REGISTRÁCIE</w:t>
      </w:r>
    </w:p>
    <w:p w14:paraId="383DD65A" w14:textId="77777777" w:rsidR="00EC3546" w:rsidRPr="005A7FBA" w:rsidRDefault="00EC3546" w:rsidP="006E144A">
      <w:pPr>
        <w:rPr>
          <w:b/>
          <w:bCs/>
          <w:sz w:val="22"/>
          <w:szCs w:val="22"/>
        </w:rPr>
      </w:pPr>
    </w:p>
    <w:p w14:paraId="37551AD4" w14:textId="77777777" w:rsidR="00EC3546" w:rsidRPr="005A7FBA" w:rsidRDefault="00EC3546" w:rsidP="006E144A">
      <w:pPr>
        <w:rPr>
          <w:sz w:val="22"/>
          <w:szCs w:val="22"/>
        </w:rPr>
      </w:pPr>
    </w:p>
    <w:p w14:paraId="56F31294" w14:textId="77777777" w:rsidR="00EC3546" w:rsidRPr="005A7FBA" w:rsidRDefault="00EC3546" w:rsidP="006E144A">
      <w:pPr>
        <w:tabs>
          <w:tab w:val="left" w:pos="4253"/>
        </w:tabs>
        <w:rPr>
          <w:sz w:val="22"/>
          <w:szCs w:val="22"/>
        </w:rPr>
      </w:pPr>
      <w:r w:rsidRPr="005A7FBA">
        <w:rPr>
          <w:sz w:val="22"/>
          <w:szCs w:val="22"/>
        </w:rPr>
        <w:t xml:space="preserve">Dátum prvej registrácie: </w:t>
      </w:r>
      <w:r w:rsidRPr="005A7FBA">
        <w:rPr>
          <w:sz w:val="22"/>
          <w:szCs w:val="22"/>
        </w:rPr>
        <w:tab/>
        <w:t>07.01.1998</w:t>
      </w:r>
    </w:p>
    <w:p w14:paraId="461C9042" w14:textId="77777777" w:rsidR="00EC3546" w:rsidRPr="005A7FBA" w:rsidRDefault="00EC3546" w:rsidP="006E144A">
      <w:pPr>
        <w:tabs>
          <w:tab w:val="left" w:pos="4253"/>
        </w:tabs>
        <w:rPr>
          <w:sz w:val="22"/>
          <w:szCs w:val="22"/>
        </w:rPr>
      </w:pPr>
      <w:r w:rsidRPr="005A7FBA">
        <w:rPr>
          <w:sz w:val="22"/>
          <w:szCs w:val="22"/>
        </w:rPr>
        <w:t xml:space="preserve">Dátum posledného predĺženia: </w:t>
      </w:r>
      <w:r w:rsidRPr="005A7FBA">
        <w:rPr>
          <w:sz w:val="22"/>
          <w:szCs w:val="22"/>
        </w:rPr>
        <w:tab/>
        <w:t>06.12.2007</w:t>
      </w:r>
    </w:p>
    <w:p w14:paraId="50D6FB4F" w14:textId="77777777" w:rsidR="00EC3546" w:rsidRPr="005A7FBA" w:rsidRDefault="00EC3546" w:rsidP="006E144A">
      <w:pPr>
        <w:rPr>
          <w:sz w:val="22"/>
          <w:szCs w:val="22"/>
        </w:rPr>
      </w:pPr>
    </w:p>
    <w:p w14:paraId="6273DC8A" w14:textId="77777777" w:rsidR="00EC3546" w:rsidRPr="005A7FBA" w:rsidRDefault="00EC3546" w:rsidP="006E144A">
      <w:pPr>
        <w:rPr>
          <w:sz w:val="22"/>
          <w:szCs w:val="22"/>
        </w:rPr>
      </w:pPr>
    </w:p>
    <w:p w14:paraId="11E087FB" w14:textId="77777777" w:rsidR="00EC3546" w:rsidRPr="005A7FBA" w:rsidRDefault="00EC3546" w:rsidP="002C769E">
      <w:pPr>
        <w:ind w:left="567" w:hanging="567"/>
        <w:rPr>
          <w:b/>
          <w:bCs/>
          <w:sz w:val="22"/>
          <w:szCs w:val="22"/>
        </w:rPr>
      </w:pPr>
      <w:r w:rsidRPr="005A7FBA">
        <w:rPr>
          <w:b/>
          <w:bCs/>
          <w:sz w:val="22"/>
          <w:szCs w:val="22"/>
        </w:rPr>
        <w:t>10.</w:t>
      </w:r>
      <w:r w:rsidRPr="005A7FBA">
        <w:rPr>
          <w:b/>
          <w:bCs/>
          <w:sz w:val="22"/>
          <w:szCs w:val="22"/>
        </w:rPr>
        <w:tab/>
        <w:t>DÁTUM REVÍZIE TEXTU</w:t>
      </w:r>
    </w:p>
    <w:p w14:paraId="6DCD6699" w14:textId="77777777" w:rsidR="00EC3546" w:rsidRPr="005A7FBA" w:rsidRDefault="00EC3546" w:rsidP="006E144A">
      <w:pPr>
        <w:rPr>
          <w:sz w:val="22"/>
          <w:szCs w:val="22"/>
        </w:rPr>
      </w:pPr>
    </w:p>
    <w:p w14:paraId="7BE5E12E" w14:textId="18260EC8" w:rsidR="00EC3546" w:rsidRPr="005A7FBA" w:rsidRDefault="00EC3546" w:rsidP="006E144A">
      <w:pPr>
        <w:rPr>
          <w:sz w:val="22"/>
          <w:szCs w:val="22"/>
        </w:rPr>
      </w:pPr>
      <w:r w:rsidRPr="005A7FBA">
        <w:rPr>
          <w:sz w:val="22"/>
          <w:szCs w:val="22"/>
        </w:rPr>
        <w:t>Podrobné informácie o tomto veterinárnom lieku sú uvedené na internetovej stránke Európskej agentúry pre lieky (</w:t>
      </w:r>
      <w:hyperlink r:id="rId12" w:history="1">
        <w:r w:rsidRPr="005A7FBA">
          <w:rPr>
            <w:rStyle w:val="Hyperlink"/>
            <w:color w:val="auto"/>
            <w:sz w:val="22"/>
            <w:szCs w:val="22"/>
          </w:rPr>
          <w:t>http://www.ema.europa.eu/</w:t>
        </w:r>
      </w:hyperlink>
      <w:r w:rsidRPr="005A7FBA">
        <w:rPr>
          <w:sz w:val="22"/>
          <w:szCs w:val="22"/>
        </w:rPr>
        <w:t>).</w:t>
      </w:r>
    </w:p>
    <w:p w14:paraId="3CFCAD9A" w14:textId="77777777" w:rsidR="00EC3546" w:rsidRPr="005A7FBA" w:rsidRDefault="00EC3546" w:rsidP="006E144A">
      <w:pPr>
        <w:rPr>
          <w:sz w:val="22"/>
          <w:szCs w:val="22"/>
        </w:rPr>
      </w:pPr>
    </w:p>
    <w:p w14:paraId="449CCB94" w14:textId="77777777" w:rsidR="00EC3546" w:rsidRPr="005A7FBA" w:rsidRDefault="00EC3546" w:rsidP="006E144A">
      <w:pPr>
        <w:rPr>
          <w:b/>
          <w:bCs/>
          <w:sz w:val="22"/>
          <w:szCs w:val="22"/>
        </w:rPr>
      </w:pPr>
    </w:p>
    <w:p w14:paraId="4E3AD66A" w14:textId="77777777" w:rsidR="00EC3546" w:rsidRPr="005A7FBA" w:rsidRDefault="00EC3546" w:rsidP="006E144A">
      <w:pPr>
        <w:rPr>
          <w:b/>
          <w:bCs/>
          <w:caps/>
          <w:sz w:val="22"/>
          <w:szCs w:val="22"/>
        </w:rPr>
      </w:pPr>
      <w:r w:rsidRPr="005A7FBA">
        <w:rPr>
          <w:b/>
          <w:bCs/>
          <w:caps/>
          <w:sz w:val="22"/>
          <w:szCs w:val="22"/>
        </w:rPr>
        <w:t xml:space="preserve">Zákaz predaja, </w:t>
      </w:r>
      <w:r w:rsidRPr="005A7FBA">
        <w:rPr>
          <w:b/>
          <w:bCs/>
          <w:sz w:val="22"/>
          <w:szCs w:val="22"/>
        </w:rPr>
        <w:t>DODÁVOK</w:t>
      </w:r>
      <w:r w:rsidRPr="005A7FBA">
        <w:rPr>
          <w:b/>
          <w:bCs/>
          <w:caps/>
          <w:sz w:val="22"/>
          <w:szCs w:val="22"/>
        </w:rPr>
        <w:t xml:space="preserve"> a/alebo používania</w:t>
      </w:r>
    </w:p>
    <w:p w14:paraId="42407EB1" w14:textId="77777777" w:rsidR="00EC3546" w:rsidRPr="005A7FBA" w:rsidRDefault="00EC3546" w:rsidP="006E144A">
      <w:pPr>
        <w:rPr>
          <w:sz w:val="22"/>
          <w:szCs w:val="22"/>
        </w:rPr>
      </w:pPr>
    </w:p>
    <w:p w14:paraId="3F493281" w14:textId="77777777" w:rsidR="00EC3546" w:rsidRPr="005A7FBA" w:rsidRDefault="00EC3546" w:rsidP="006E144A">
      <w:pPr>
        <w:rPr>
          <w:b/>
          <w:bCs/>
          <w:sz w:val="22"/>
          <w:szCs w:val="22"/>
        </w:rPr>
      </w:pPr>
      <w:r w:rsidRPr="005A7FBA">
        <w:rPr>
          <w:sz w:val="22"/>
          <w:szCs w:val="22"/>
        </w:rPr>
        <w:t>Neuplatňuje sa.</w:t>
      </w:r>
    </w:p>
    <w:p w14:paraId="76234F69" w14:textId="77777777" w:rsidR="00EC3546" w:rsidRPr="005A7FBA" w:rsidRDefault="00EC3546" w:rsidP="002C769E">
      <w:pPr>
        <w:ind w:left="567" w:hanging="567"/>
        <w:rPr>
          <w:b/>
          <w:bCs/>
          <w:sz w:val="22"/>
          <w:szCs w:val="22"/>
        </w:rPr>
      </w:pPr>
      <w:r w:rsidRPr="005A7FBA">
        <w:rPr>
          <w:b/>
          <w:bCs/>
          <w:sz w:val="22"/>
          <w:szCs w:val="22"/>
        </w:rPr>
        <w:br w:type="page"/>
      </w:r>
      <w:r w:rsidRPr="005A7FBA">
        <w:rPr>
          <w:b/>
          <w:bCs/>
          <w:sz w:val="22"/>
          <w:szCs w:val="22"/>
        </w:rPr>
        <w:lastRenderedPageBreak/>
        <w:t>1.</w:t>
      </w:r>
      <w:r w:rsidRPr="005A7FBA">
        <w:rPr>
          <w:b/>
          <w:bCs/>
          <w:sz w:val="22"/>
          <w:szCs w:val="22"/>
        </w:rPr>
        <w:tab/>
        <w:t>NÁZOV VETERINÁRNEHO LIEKU</w:t>
      </w:r>
    </w:p>
    <w:p w14:paraId="43AA5319" w14:textId="77777777" w:rsidR="00EC3546" w:rsidRPr="005A7FBA" w:rsidRDefault="00EC3546" w:rsidP="006E144A">
      <w:pPr>
        <w:rPr>
          <w:sz w:val="22"/>
          <w:szCs w:val="22"/>
        </w:rPr>
      </w:pPr>
    </w:p>
    <w:p w14:paraId="7842CBE8" w14:textId="0711D6D1" w:rsidR="00EC3546" w:rsidRPr="005A7FBA" w:rsidRDefault="00EC3546" w:rsidP="006E144A">
      <w:pPr>
        <w:outlineLvl w:val="1"/>
        <w:rPr>
          <w:sz w:val="22"/>
          <w:szCs w:val="22"/>
        </w:rPr>
      </w:pPr>
      <w:r w:rsidRPr="005A7FBA">
        <w:rPr>
          <w:sz w:val="22"/>
          <w:szCs w:val="22"/>
        </w:rPr>
        <w:t>Metacam 0,5 mg/ml perorálna suspenzia pre psy</w:t>
      </w:r>
    </w:p>
    <w:p w14:paraId="35957DB7" w14:textId="77777777" w:rsidR="00EC3546" w:rsidRPr="005A7FBA" w:rsidRDefault="00EC3546" w:rsidP="006E144A">
      <w:pPr>
        <w:rPr>
          <w:sz w:val="22"/>
          <w:szCs w:val="22"/>
        </w:rPr>
      </w:pPr>
    </w:p>
    <w:p w14:paraId="4304A7D4" w14:textId="77777777" w:rsidR="00EC3546" w:rsidRPr="005A7FBA" w:rsidRDefault="00EC3546" w:rsidP="006E144A">
      <w:pPr>
        <w:rPr>
          <w:sz w:val="22"/>
          <w:szCs w:val="22"/>
        </w:rPr>
      </w:pPr>
    </w:p>
    <w:p w14:paraId="24A73B65" w14:textId="77777777" w:rsidR="00EC3546" w:rsidRPr="005A7FBA" w:rsidRDefault="00EC3546" w:rsidP="002C769E">
      <w:pPr>
        <w:ind w:left="567" w:hanging="567"/>
        <w:rPr>
          <w:b/>
          <w:bCs/>
          <w:sz w:val="22"/>
          <w:szCs w:val="22"/>
        </w:rPr>
      </w:pPr>
      <w:r w:rsidRPr="005A7FBA">
        <w:rPr>
          <w:b/>
          <w:bCs/>
          <w:sz w:val="22"/>
          <w:szCs w:val="22"/>
        </w:rPr>
        <w:t>2.</w:t>
      </w:r>
      <w:r w:rsidRPr="005A7FBA">
        <w:rPr>
          <w:b/>
          <w:bCs/>
          <w:sz w:val="22"/>
          <w:szCs w:val="22"/>
        </w:rPr>
        <w:tab/>
        <w:t>KVALITATÍVNE A KVANTITATÍVNE ZLOŽENIE</w:t>
      </w:r>
    </w:p>
    <w:p w14:paraId="3E9E6131" w14:textId="77777777" w:rsidR="00EC3546" w:rsidRPr="005A7FBA" w:rsidRDefault="00EC3546" w:rsidP="006E144A">
      <w:pPr>
        <w:rPr>
          <w:b/>
          <w:bCs/>
          <w:sz w:val="22"/>
          <w:szCs w:val="22"/>
        </w:rPr>
      </w:pPr>
    </w:p>
    <w:p w14:paraId="5D0363EC" w14:textId="77777777" w:rsidR="00EC3546" w:rsidRPr="005A7FBA" w:rsidRDefault="00EC3546" w:rsidP="006E144A">
      <w:pPr>
        <w:rPr>
          <w:sz w:val="22"/>
          <w:szCs w:val="22"/>
        </w:rPr>
      </w:pPr>
      <w:r w:rsidRPr="005A7FBA">
        <w:rPr>
          <w:sz w:val="22"/>
          <w:szCs w:val="22"/>
        </w:rPr>
        <w:t>Jeden ml obsahuje:</w:t>
      </w:r>
    </w:p>
    <w:p w14:paraId="661D4DBE" w14:textId="77777777" w:rsidR="00EC3546" w:rsidRPr="005A7FBA" w:rsidRDefault="00EC3546" w:rsidP="006E144A">
      <w:pPr>
        <w:rPr>
          <w:sz w:val="22"/>
          <w:szCs w:val="22"/>
        </w:rPr>
      </w:pPr>
    </w:p>
    <w:p w14:paraId="0D3C5947" w14:textId="77777777" w:rsidR="00EC3546" w:rsidRPr="005A7FBA" w:rsidRDefault="00EC3546" w:rsidP="006E144A">
      <w:pPr>
        <w:rPr>
          <w:b/>
          <w:bCs/>
          <w:sz w:val="22"/>
          <w:szCs w:val="22"/>
        </w:rPr>
      </w:pPr>
      <w:r w:rsidRPr="005A7FBA">
        <w:rPr>
          <w:b/>
          <w:bCs/>
          <w:sz w:val="22"/>
          <w:szCs w:val="22"/>
        </w:rPr>
        <w:t>Účinná (-é) látka (-y):</w:t>
      </w:r>
    </w:p>
    <w:p w14:paraId="5F39B7CE" w14:textId="09F42C28" w:rsidR="00EC3546" w:rsidRPr="005A7FBA" w:rsidRDefault="00033DB5" w:rsidP="006E144A">
      <w:pPr>
        <w:pStyle w:val="Footer"/>
        <w:tabs>
          <w:tab w:val="clear" w:pos="4536"/>
          <w:tab w:val="left" w:pos="1985"/>
        </w:tabs>
        <w:ind w:left="0" w:firstLine="0"/>
        <w:rPr>
          <w:rFonts w:ascii="Times New Roman" w:hAnsi="Times New Roman" w:cs="Times New Roman"/>
          <w:sz w:val="22"/>
          <w:szCs w:val="22"/>
        </w:rPr>
      </w:pPr>
      <w:r w:rsidRPr="005A7FBA">
        <w:rPr>
          <w:rFonts w:ascii="Times New Roman" w:hAnsi="Times New Roman" w:cs="Times New Roman"/>
          <w:sz w:val="22"/>
          <w:szCs w:val="22"/>
        </w:rPr>
        <w:t>Meloxikam</w:t>
      </w:r>
      <w:r w:rsidRPr="005A7FBA">
        <w:rPr>
          <w:rFonts w:ascii="Times New Roman" w:hAnsi="Times New Roman" w:cs="Times New Roman"/>
          <w:sz w:val="22"/>
          <w:szCs w:val="22"/>
        </w:rPr>
        <w:tab/>
      </w:r>
      <w:r w:rsidR="00EC3546" w:rsidRPr="005A7FBA">
        <w:rPr>
          <w:rFonts w:ascii="Times New Roman" w:hAnsi="Times New Roman" w:cs="Times New Roman"/>
          <w:sz w:val="22"/>
          <w:szCs w:val="22"/>
        </w:rPr>
        <w:t>0,5 mg (ekvivalent k 0,02 mg na kvapku)</w:t>
      </w:r>
    </w:p>
    <w:p w14:paraId="444D50D2" w14:textId="77777777" w:rsidR="00EC3546" w:rsidRPr="005A7FBA" w:rsidRDefault="00EC3546" w:rsidP="006E144A">
      <w:pPr>
        <w:tabs>
          <w:tab w:val="left" w:pos="1985"/>
        </w:tabs>
        <w:rPr>
          <w:sz w:val="22"/>
          <w:szCs w:val="22"/>
        </w:rPr>
      </w:pPr>
    </w:p>
    <w:p w14:paraId="65227336" w14:textId="6B8BF4CC" w:rsidR="00EC3546" w:rsidRPr="005A7FBA" w:rsidRDefault="00EC3546" w:rsidP="006E144A">
      <w:pPr>
        <w:tabs>
          <w:tab w:val="left" w:pos="1985"/>
        </w:tabs>
        <w:jc w:val="both"/>
        <w:rPr>
          <w:sz w:val="22"/>
          <w:szCs w:val="22"/>
        </w:rPr>
      </w:pPr>
      <w:r w:rsidRPr="005A7FBA">
        <w:rPr>
          <w:b/>
          <w:bCs/>
          <w:sz w:val="22"/>
          <w:szCs w:val="22"/>
        </w:rPr>
        <w:t>Pomocné látky:</w:t>
      </w:r>
    </w:p>
    <w:p w14:paraId="75AAC02C" w14:textId="4AC73B54" w:rsidR="00EC3546" w:rsidRPr="005A7FBA" w:rsidRDefault="00033DB5" w:rsidP="006E144A">
      <w:pPr>
        <w:pStyle w:val="Footer"/>
        <w:tabs>
          <w:tab w:val="clear" w:pos="4536"/>
          <w:tab w:val="left" w:pos="1985"/>
        </w:tabs>
        <w:ind w:left="0" w:firstLine="0"/>
        <w:rPr>
          <w:rFonts w:ascii="Times New Roman" w:hAnsi="Times New Roman" w:cs="Times New Roman"/>
          <w:sz w:val="22"/>
          <w:szCs w:val="22"/>
        </w:rPr>
      </w:pPr>
      <w:r w:rsidRPr="005A7FBA">
        <w:rPr>
          <w:rFonts w:ascii="Times New Roman" w:hAnsi="Times New Roman" w:cs="Times New Roman"/>
          <w:sz w:val="22"/>
          <w:szCs w:val="22"/>
        </w:rPr>
        <w:t>Benzoan sodný</w:t>
      </w:r>
      <w:r w:rsidRPr="005A7FBA">
        <w:rPr>
          <w:rFonts w:ascii="Times New Roman" w:hAnsi="Times New Roman" w:cs="Times New Roman"/>
          <w:sz w:val="22"/>
          <w:szCs w:val="22"/>
        </w:rPr>
        <w:tab/>
      </w:r>
      <w:r w:rsidR="00EC3546" w:rsidRPr="005A7FBA">
        <w:rPr>
          <w:rFonts w:ascii="Times New Roman" w:hAnsi="Times New Roman" w:cs="Times New Roman"/>
          <w:sz w:val="22"/>
          <w:szCs w:val="22"/>
        </w:rPr>
        <w:t>1,5 mg (ekvivalent k 0,06 mg na kvapku)</w:t>
      </w:r>
    </w:p>
    <w:p w14:paraId="329B44DB" w14:textId="77777777" w:rsidR="00EC3546" w:rsidRPr="005A7FBA" w:rsidRDefault="00EC3546" w:rsidP="006E144A">
      <w:pPr>
        <w:rPr>
          <w:sz w:val="22"/>
          <w:szCs w:val="22"/>
        </w:rPr>
      </w:pPr>
    </w:p>
    <w:p w14:paraId="09AD5C8E" w14:textId="77777777" w:rsidR="00EC3546" w:rsidRPr="005A7FBA" w:rsidRDefault="00EC3546" w:rsidP="006E144A">
      <w:pPr>
        <w:rPr>
          <w:sz w:val="22"/>
          <w:szCs w:val="22"/>
        </w:rPr>
      </w:pPr>
      <w:r w:rsidRPr="005A7FBA">
        <w:rPr>
          <w:sz w:val="22"/>
          <w:szCs w:val="22"/>
        </w:rPr>
        <w:t>Úplný zoznam pomocných látok je uvedený v časti 6.1.</w:t>
      </w:r>
    </w:p>
    <w:p w14:paraId="5AC462A4" w14:textId="77777777" w:rsidR="00EC3546" w:rsidRPr="005A7FBA" w:rsidRDefault="00EC3546" w:rsidP="006E144A">
      <w:pPr>
        <w:rPr>
          <w:sz w:val="22"/>
          <w:szCs w:val="22"/>
        </w:rPr>
      </w:pPr>
    </w:p>
    <w:p w14:paraId="3B090A1D" w14:textId="77777777" w:rsidR="00EC3546" w:rsidRPr="005A7FBA" w:rsidRDefault="00EC3546" w:rsidP="006E144A">
      <w:pPr>
        <w:rPr>
          <w:sz w:val="22"/>
          <w:szCs w:val="22"/>
        </w:rPr>
      </w:pPr>
    </w:p>
    <w:p w14:paraId="64D5E0E3" w14:textId="77777777" w:rsidR="00EC3546" w:rsidRPr="005A7FBA" w:rsidRDefault="00EC3546" w:rsidP="002C769E">
      <w:pPr>
        <w:ind w:left="567" w:hanging="567"/>
        <w:rPr>
          <w:sz w:val="22"/>
          <w:szCs w:val="22"/>
        </w:rPr>
      </w:pPr>
      <w:r w:rsidRPr="005A7FBA">
        <w:rPr>
          <w:b/>
          <w:bCs/>
          <w:sz w:val="22"/>
          <w:szCs w:val="22"/>
        </w:rPr>
        <w:t>3.</w:t>
      </w:r>
      <w:r w:rsidRPr="005A7FBA">
        <w:rPr>
          <w:b/>
          <w:bCs/>
          <w:sz w:val="22"/>
          <w:szCs w:val="22"/>
        </w:rPr>
        <w:tab/>
        <w:t>LIEKOVÁ FORMA</w:t>
      </w:r>
    </w:p>
    <w:p w14:paraId="7C2142F2" w14:textId="77777777" w:rsidR="00EC3546" w:rsidRPr="005A7FBA" w:rsidRDefault="00EC3546" w:rsidP="006E144A">
      <w:pPr>
        <w:rPr>
          <w:sz w:val="22"/>
          <w:szCs w:val="22"/>
        </w:rPr>
      </w:pPr>
    </w:p>
    <w:p w14:paraId="23123FFE" w14:textId="77777777" w:rsidR="00EC3546" w:rsidRPr="005A7FBA" w:rsidRDefault="00EC3546" w:rsidP="006E144A">
      <w:pPr>
        <w:rPr>
          <w:sz w:val="22"/>
          <w:szCs w:val="22"/>
        </w:rPr>
      </w:pPr>
      <w:r w:rsidRPr="005A7FBA">
        <w:rPr>
          <w:sz w:val="22"/>
          <w:szCs w:val="22"/>
        </w:rPr>
        <w:t>Perorálna suspenzia.</w:t>
      </w:r>
    </w:p>
    <w:p w14:paraId="0E2DB357" w14:textId="77777777" w:rsidR="00EC3546" w:rsidRPr="005A7FBA" w:rsidRDefault="00EC3546" w:rsidP="006E144A">
      <w:pPr>
        <w:rPr>
          <w:sz w:val="22"/>
          <w:szCs w:val="22"/>
        </w:rPr>
      </w:pPr>
      <w:r w:rsidRPr="005A7FBA">
        <w:rPr>
          <w:sz w:val="22"/>
          <w:szCs w:val="22"/>
        </w:rPr>
        <w:t>Žltkastá viskózna perorálna suspenzia so zeleným nádychom.</w:t>
      </w:r>
    </w:p>
    <w:p w14:paraId="0A45CFB3" w14:textId="77777777" w:rsidR="00EC3546" w:rsidRPr="005A7FBA" w:rsidRDefault="00EC3546" w:rsidP="006E144A">
      <w:pPr>
        <w:rPr>
          <w:sz w:val="22"/>
          <w:szCs w:val="22"/>
        </w:rPr>
      </w:pPr>
    </w:p>
    <w:p w14:paraId="333DB742" w14:textId="77777777" w:rsidR="00EC3546" w:rsidRPr="005A7FBA" w:rsidRDefault="00EC3546" w:rsidP="006E144A">
      <w:pPr>
        <w:rPr>
          <w:sz w:val="22"/>
          <w:szCs w:val="22"/>
        </w:rPr>
      </w:pPr>
    </w:p>
    <w:p w14:paraId="61AC1F6A" w14:textId="77777777" w:rsidR="00EC3546" w:rsidRPr="005A7FBA" w:rsidRDefault="00EC3546" w:rsidP="002C769E">
      <w:pPr>
        <w:ind w:left="567" w:hanging="567"/>
        <w:rPr>
          <w:sz w:val="22"/>
          <w:szCs w:val="22"/>
        </w:rPr>
      </w:pPr>
      <w:r w:rsidRPr="005A7FBA">
        <w:rPr>
          <w:b/>
          <w:bCs/>
          <w:sz w:val="22"/>
          <w:szCs w:val="22"/>
        </w:rPr>
        <w:t>4.</w:t>
      </w:r>
      <w:r w:rsidRPr="005A7FBA">
        <w:rPr>
          <w:b/>
          <w:bCs/>
          <w:sz w:val="22"/>
          <w:szCs w:val="22"/>
        </w:rPr>
        <w:tab/>
        <w:t>KLINICKÉ ÚDAJE</w:t>
      </w:r>
    </w:p>
    <w:p w14:paraId="233E0771" w14:textId="77777777" w:rsidR="00EC3546" w:rsidRPr="005A7FBA" w:rsidRDefault="00EC3546" w:rsidP="006E144A">
      <w:pPr>
        <w:rPr>
          <w:sz w:val="22"/>
          <w:szCs w:val="22"/>
        </w:rPr>
      </w:pPr>
    </w:p>
    <w:p w14:paraId="1DB03D0A" w14:textId="733B25E6" w:rsidR="00EC3546" w:rsidRPr="005A7FBA" w:rsidRDefault="00EC3546" w:rsidP="002C769E">
      <w:pPr>
        <w:ind w:left="567" w:hanging="567"/>
        <w:rPr>
          <w:sz w:val="22"/>
          <w:szCs w:val="22"/>
        </w:rPr>
      </w:pPr>
      <w:r w:rsidRPr="005A7FBA">
        <w:rPr>
          <w:b/>
          <w:bCs/>
          <w:sz w:val="22"/>
          <w:szCs w:val="22"/>
        </w:rPr>
        <w:t>4.1</w:t>
      </w:r>
      <w:r w:rsidRPr="005A7FBA">
        <w:rPr>
          <w:b/>
          <w:bCs/>
          <w:sz w:val="22"/>
          <w:szCs w:val="22"/>
        </w:rPr>
        <w:tab/>
        <w:t>Cieľové druhy</w:t>
      </w:r>
    </w:p>
    <w:p w14:paraId="0D226AF3" w14:textId="77777777" w:rsidR="00EC3546" w:rsidRPr="005A7FBA" w:rsidRDefault="00EC3546" w:rsidP="006E144A">
      <w:pPr>
        <w:rPr>
          <w:sz w:val="22"/>
          <w:szCs w:val="22"/>
        </w:rPr>
      </w:pPr>
    </w:p>
    <w:p w14:paraId="7C6D963C" w14:textId="77777777" w:rsidR="00EC3546" w:rsidRPr="005A7FBA" w:rsidRDefault="00EC3546" w:rsidP="006E144A">
      <w:pPr>
        <w:rPr>
          <w:sz w:val="22"/>
          <w:szCs w:val="22"/>
        </w:rPr>
      </w:pPr>
      <w:r w:rsidRPr="005A7FBA">
        <w:rPr>
          <w:sz w:val="22"/>
          <w:szCs w:val="22"/>
        </w:rPr>
        <w:t>Psy</w:t>
      </w:r>
    </w:p>
    <w:p w14:paraId="13297136" w14:textId="77777777" w:rsidR="00EC3546" w:rsidRPr="005A7FBA" w:rsidRDefault="00EC3546" w:rsidP="006E144A">
      <w:pPr>
        <w:rPr>
          <w:sz w:val="22"/>
          <w:szCs w:val="22"/>
        </w:rPr>
      </w:pPr>
    </w:p>
    <w:p w14:paraId="37E8F05F" w14:textId="0A6E0EA2" w:rsidR="00EC3546" w:rsidRPr="005A7FBA" w:rsidRDefault="00EC3546" w:rsidP="002C769E">
      <w:pPr>
        <w:ind w:left="567" w:hanging="567"/>
        <w:rPr>
          <w:sz w:val="22"/>
          <w:szCs w:val="22"/>
        </w:rPr>
      </w:pPr>
      <w:r w:rsidRPr="005A7FBA">
        <w:rPr>
          <w:b/>
          <w:bCs/>
          <w:sz w:val="22"/>
          <w:szCs w:val="22"/>
        </w:rPr>
        <w:t>4.2</w:t>
      </w:r>
      <w:r w:rsidRPr="005A7FBA">
        <w:rPr>
          <w:b/>
          <w:bCs/>
          <w:sz w:val="22"/>
          <w:szCs w:val="22"/>
        </w:rPr>
        <w:tab/>
        <w:t>Indikácie na použitie so špecifikovaním cieľových druhov</w:t>
      </w:r>
    </w:p>
    <w:p w14:paraId="7E5A387C" w14:textId="77777777" w:rsidR="00EC3546" w:rsidRPr="005A7FBA" w:rsidRDefault="00EC3546" w:rsidP="006E144A">
      <w:pPr>
        <w:rPr>
          <w:sz w:val="22"/>
          <w:szCs w:val="22"/>
        </w:rPr>
      </w:pPr>
    </w:p>
    <w:p w14:paraId="6635F44A" w14:textId="3B340217" w:rsidR="00EC3546" w:rsidRPr="005A7FBA" w:rsidRDefault="00EC3546" w:rsidP="006E144A">
      <w:pPr>
        <w:pStyle w:val="BodyText"/>
        <w:rPr>
          <w:lang w:val="sk-SK"/>
        </w:rPr>
      </w:pPr>
      <w:r w:rsidRPr="005A7FBA">
        <w:rPr>
          <w:lang w:val="sk-SK"/>
        </w:rPr>
        <w:t xml:space="preserve">Zmiernenie zápalu a zníženie bolestí pri akútnych a chronických svalových a kostných ochoreniach </w:t>
      </w:r>
      <w:r w:rsidR="00F841ED" w:rsidRPr="005A7FBA">
        <w:rPr>
          <w:lang w:val="sk-SK"/>
        </w:rPr>
        <w:t>u </w:t>
      </w:r>
      <w:r w:rsidRPr="005A7FBA">
        <w:rPr>
          <w:lang w:val="sk-SK"/>
        </w:rPr>
        <w:t>psov.</w:t>
      </w:r>
    </w:p>
    <w:p w14:paraId="3EE9B5D7" w14:textId="77777777" w:rsidR="00EC3546" w:rsidRPr="005A7FBA" w:rsidRDefault="00EC3546" w:rsidP="006E144A">
      <w:pPr>
        <w:rPr>
          <w:sz w:val="22"/>
          <w:szCs w:val="22"/>
        </w:rPr>
      </w:pPr>
    </w:p>
    <w:p w14:paraId="26F1D5B8" w14:textId="77777777" w:rsidR="00EC3546" w:rsidRPr="005A7FBA" w:rsidRDefault="00EC3546" w:rsidP="002C769E">
      <w:pPr>
        <w:ind w:left="567" w:hanging="567"/>
        <w:rPr>
          <w:sz w:val="22"/>
          <w:szCs w:val="22"/>
        </w:rPr>
      </w:pPr>
      <w:r w:rsidRPr="005A7FBA">
        <w:rPr>
          <w:b/>
          <w:bCs/>
          <w:sz w:val="22"/>
          <w:szCs w:val="22"/>
        </w:rPr>
        <w:t>4.3</w:t>
      </w:r>
      <w:r w:rsidRPr="005A7FBA">
        <w:rPr>
          <w:b/>
          <w:bCs/>
          <w:sz w:val="22"/>
          <w:szCs w:val="22"/>
        </w:rPr>
        <w:tab/>
        <w:t>Kontraindikácie</w:t>
      </w:r>
    </w:p>
    <w:p w14:paraId="26A0BACD" w14:textId="77777777" w:rsidR="00EC3546" w:rsidRPr="005A7FBA" w:rsidRDefault="00EC3546" w:rsidP="006E144A">
      <w:pPr>
        <w:rPr>
          <w:sz w:val="22"/>
          <w:szCs w:val="22"/>
        </w:rPr>
      </w:pPr>
    </w:p>
    <w:p w14:paraId="7F2B24D5" w14:textId="77777777" w:rsidR="00EC3546" w:rsidRPr="005A7FBA" w:rsidRDefault="00EC3546" w:rsidP="006E144A">
      <w:pPr>
        <w:rPr>
          <w:sz w:val="22"/>
          <w:szCs w:val="22"/>
        </w:rPr>
      </w:pPr>
      <w:r w:rsidRPr="005A7FBA">
        <w:rPr>
          <w:sz w:val="22"/>
          <w:szCs w:val="22"/>
        </w:rPr>
        <w:t>Nepoužívať u gravidných alebo laktujúcich zvierat.</w:t>
      </w:r>
    </w:p>
    <w:p w14:paraId="353101D4" w14:textId="77777777" w:rsidR="00EC3546" w:rsidRPr="005A7FBA" w:rsidRDefault="00EC3546" w:rsidP="006E144A">
      <w:pPr>
        <w:rPr>
          <w:sz w:val="22"/>
          <w:szCs w:val="22"/>
        </w:rPr>
      </w:pPr>
      <w:r w:rsidRPr="005A7FBA">
        <w:rPr>
          <w:sz w:val="22"/>
          <w:szCs w:val="22"/>
        </w:rPr>
        <w:t xml:space="preserve">Nepoužívať u psov trpiacich gastro-intestinálnymi poruchami ako sú podráždenie a hemoragie, s poškodenou funkciou pečene, srdca alebo obličiek a hemoragickými zmenami. </w:t>
      </w:r>
    </w:p>
    <w:p w14:paraId="342004FF" w14:textId="1187972C" w:rsidR="00EC3546" w:rsidRPr="005A7FBA" w:rsidRDefault="00EC3546" w:rsidP="006E144A">
      <w:pPr>
        <w:rPr>
          <w:sz w:val="22"/>
          <w:szCs w:val="22"/>
        </w:rPr>
      </w:pPr>
      <w:r w:rsidRPr="005A7FBA">
        <w:rPr>
          <w:sz w:val="22"/>
          <w:szCs w:val="22"/>
        </w:rPr>
        <w:t>Nepoužívať v prípadoch precitlivenosti na účinnú látku alebo na niektorú z pomocných látok.</w:t>
      </w:r>
    </w:p>
    <w:p w14:paraId="4B6C8274" w14:textId="77777777" w:rsidR="00EC3546" w:rsidRPr="005A7FBA" w:rsidRDefault="00EC3546" w:rsidP="006E144A">
      <w:pPr>
        <w:rPr>
          <w:sz w:val="22"/>
          <w:szCs w:val="22"/>
        </w:rPr>
      </w:pPr>
      <w:r w:rsidRPr="005A7FBA">
        <w:rPr>
          <w:sz w:val="22"/>
          <w:szCs w:val="22"/>
        </w:rPr>
        <w:t>Nepoužívať u psov do veku 6 týždňov.</w:t>
      </w:r>
    </w:p>
    <w:p w14:paraId="1CD5717D" w14:textId="77777777" w:rsidR="00EC3546" w:rsidRPr="005A7FBA" w:rsidRDefault="00EC3546" w:rsidP="006E144A">
      <w:pPr>
        <w:rPr>
          <w:sz w:val="22"/>
          <w:szCs w:val="22"/>
        </w:rPr>
      </w:pPr>
    </w:p>
    <w:p w14:paraId="436F779D" w14:textId="77777777" w:rsidR="00EC3546" w:rsidRPr="005A7FBA" w:rsidRDefault="00EC3546" w:rsidP="002C769E">
      <w:pPr>
        <w:ind w:left="567" w:hanging="567"/>
        <w:rPr>
          <w:sz w:val="22"/>
          <w:szCs w:val="22"/>
        </w:rPr>
      </w:pPr>
      <w:r w:rsidRPr="005A7FBA">
        <w:rPr>
          <w:b/>
          <w:bCs/>
          <w:sz w:val="22"/>
          <w:szCs w:val="22"/>
        </w:rPr>
        <w:t>4.4</w:t>
      </w:r>
      <w:r w:rsidRPr="005A7FBA">
        <w:rPr>
          <w:b/>
          <w:bCs/>
          <w:sz w:val="22"/>
          <w:szCs w:val="22"/>
        </w:rPr>
        <w:tab/>
        <w:t>Osobitné upozornenia pre každý cieľový druh</w:t>
      </w:r>
    </w:p>
    <w:p w14:paraId="264CAC83" w14:textId="77777777" w:rsidR="00EC3546" w:rsidRPr="005A7FBA" w:rsidRDefault="00EC3546" w:rsidP="006E144A">
      <w:pPr>
        <w:rPr>
          <w:sz w:val="22"/>
          <w:szCs w:val="22"/>
        </w:rPr>
      </w:pPr>
    </w:p>
    <w:p w14:paraId="6682D556" w14:textId="19BF1A8D" w:rsidR="00EC3546" w:rsidRPr="005A7FBA" w:rsidRDefault="00EC3546" w:rsidP="006E144A">
      <w:pPr>
        <w:rPr>
          <w:sz w:val="22"/>
          <w:szCs w:val="22"/>
        </w:rPr>
      </w:pPr>
      <w:r w:rsidRPr="005A7FBA">
        <w:rPr>
          <w:sz w:val="22"/>
          <w:szCs w:val="22"/>
        </w:rPr>
        <w:t>Nie sú.</w:t>
      </w:r>
    </w:p>
    <w:p w14:paraId="443F237A" w14:textId="77777777" w:rsidR="00EC3546" w:rsidRPr="005A7FBA" w:rsidRDefault="00EC3546" w:rsidP="006E144A">
      <w:pPr>
        <w:rPr>
          <w:sz w:val="22"/>
          <w:szCs w:val="22"/>
        </w:rPr>
      </w:pPr>
    </w:p>
    <w:p w14:paraId="4540D3FD" w14:textId="77777777" w:rsidR="00EC3546" w:rsidRPr="005A7FBA" w:rsidRDefault="00EC3546" w:rsidP="002C769E">
      <w:pPr>
        <w:ind w:left="567" w:hanging="567"/>
        <w:rPr>
          <w:sz w:val="22"/>
          <w:szCs w:val="22"/>
        </w:rPr>
      </w:pPr>
      <w:r w:rsidRPr="005A7FBA">
        <w:rPr>
          <w:b/>
          <w:bCs/>
          <w:sz w:val="22"/>
          <w:szCs w:val="22"/>
        </w:rPr>
        <w:t>4.5</w:t>
      </w:r>
      <w:r w:rsidRPr="005A7FBA">
        <w:rPr>
          <w:b/>
          <w:bCs/>
          <w:sz w:val="22"/>
          <w:szCs w:val="22"/>
        </w:rPr>
        <w:tab/>
        <w:t xml:space="preserve">Osobitné bezpečnostné opatrenia na používanie </w:t>
      </w:r>
    </w:p>
    <w:p w14:paraId="6311747D" w14:textId="77777777" w:rsidR="00EC3546" w:rsidRPr="005A7FBA" w:rsidRDefault="00EC3546" w:rsidP="006E144A">
      <w:pPr>
        <w:rPr>
          <w:sz w:val="22"/>
          <w:szCs w:val="22"/>
        </w:rPr>
      </w:pPr>
    </w:p>
    <w:p w14:paraId="2FAEC89C" w14:textId="16B9C8AA"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na používanie u zvierat</w:t>
      </w:r>
    </w:p>
    <w:p w14:paraId="5F52E369"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renálnej toxicity.</w:t>
      </w:r>
    </w:p>
    <w:p w14:paraId="09EB0BB7" w14:textId="7053D3A8" w:rsidR="00EC3546" w:rsidRPr="005A7FBA" w:rsidRDefault="00EC3546" w:rsidP="006E144A">
      <w:pPr>
        <w:rPr>
          <w:sz w:val="22"/>
          <w:szCs w:val="22"/>
        </w:rPr>
      </w:pPr>
      <w:r w:rsidRPr="005A7FBA">
        <w:rPr>
          <w:sz w:val="22"/>
          <w:szCs w:val="22"/>
        </w:rPr>
        <w:t>Tento liek je určený pre psy a nesmie byť podávaný mačkám z dôvodu rozdielnych aplikátorov. Pre mačky je určený Metacam 0,5</w:t>
      </w:r>
      <w:r w:rsidR="00982381" w:rsidRPr="005A7FBA">
        <w:rPr>
          <w:sz w:val="22"/>
          <w:szCs w:val="22"/>
        </w:rPr>
        <w:t> </w:t>
      </w:r>
      <w:r w:rsidRPr="005A7FBA">
        <w:rPr>
          <w:sz w:val="22"/>
          <w:szCs w:val="22"/>
        </w:rPr>
        <w:t>mg/ml perorálna suspenzia.</w:t>
      </w:r>
    </w:p>
    <w:p w14:paraId="192D136C" w14:textId="77777777" w:rsidR="00EC3546" w:rsidRPr="005A7FBA" w:rsidRDefault="00EC3546" w:rsidP="006E144A">
      <w:pPr>
        <w:rPr>
          <w:sz w:val="22"/>
          <w:szCs w:val="22"/>
        </w:rPr>
      </w:pPr>
    </w:p>
    <w:p w14:paraId="714EC297" w14:textId="536A431A" w:rsidR="00EC3546" w:rsidRPr="005A7FBA" w:rsidRDefault="00EC3546" w:rsidP="006E144A">
      <w:pPr>
        <w:autoSpaceDE w:val="0"/>
        <w:autoSpaceDN w:val="0"/>
        <w:rPr>
          <w:sz w:val="22"/>
          <w:szCs w:val="22"/>
          <w:u w:val="single"/>
          <w:lang w:eastAsia="fr-FR"/>
        </w:rPr>
      </w:pPr>
      <w:r w:rsidRPr="005A7FBA">
        <w:rPr>
          <w:sz w:val="22"/>
          <w:szCs w:val="22"/>
          <w:u w:val="single"/>
          <w:lang w:eastAsia="fr-FR"/>
        </w:rPr>
        <w:lastRenderedPageBreak/>
        <w:t>Osobitné bezpečnostné opatrenia, ktoré má urobiť osoba podávajúca liek zvieratám</w:t>
      </w:r>
    </w:p>
    <w:p w14:paraId="758C0912" w14:textId="09B66B5E" w:rsidR="00EC3546" w:rsidRPr="005A7FBA" w:rsidRDefault="00EC3546" w:rsidP="006E144A">
      <w:pPr>
        <w:rPr>
          <w:sz w:val="22"/>
          <w:szCs w:val="22"/>
        </w:rPr>
      </w:pPr>
      <w:r w:rsidRPr="005A7FBA">
        <w:rPr>
          <w:sz w:val="22"/>
          <w:szCs w:val="22"/>
        </w:rPr>
        <w:t xml:space="preserve">Ľudia so známou precitlivenosťou na </w:t>
      </w:r>
      <w:r w:rsidR="00982381" w:rsidRPr="005A7FBA">
        <w:rPr>
          <w:sz w:val="22"/>
          <w:szCs w:val="22"/>
        </w:rPr>
        <w:t xml:space="preserve">nesteroidné protizápalové </w:t>
      </w:r>
      <w:r w:rsidRPr="005A7FBA">
        <w:rPr>
          <w:sz w:val="22"/>
          <w:szCs w:val="22"/>
        </w:rPr>
        <w:t>lieky NSAID by sa mali vyhnúť kontaktu s veterinárnym liekom.</w:t>
      </w:r>
    </w:p>
    <w:p w14:paraId="1844FF3D" w14:textId="63EAB01F" w:rsidR="00EC3546" w:rsidRDefault="00EC3546" w:rsidP="006E144A">
      <w:pPr>
        <w:rPr>
          <w:sz w:val="22"/>
          <w:szCs w:val="22"/>
        </w:rPr>
      </w:pPr>
      <w:r w:rsidRPr="005A7FBA">
        <w:rPr>
          <w:sz w:val="22"/>
          <w:szCs w:val="22"/>
        </w:rPr>
        <w:t>V prípade náhodného požitia vyhľadať ihneď lekársku pomoc a ukázať písomnú informáciu pre používateľov alebo obal lekárovi.</w:t>
      </w:r>
    </w:p>
    <w:p w14:paraId="3D7373F9" w14:textId="2492590B" w:rsidR="00D36B0C" w:rsidRPr="005A7FBA" w:rsidRDefault="00D36B0C" w:rsidP="006E144A">
      <w:pPr>
        <w:rPr>
          <w:sz w:val="22"/>
          <w:szCs w:val="22"/>
        </w:rPr>
      </w:pPr>
      <w:r w:rsidRPr="00AE5FE2">
        <w:rPr>
          <w:sz w:val="22"/>
          <w:szCs w:val="22"/>
        </w:rPr>
        <w:t>Tento liek môže spôsobiť podráždenie očí. Pri zasiahnutí očí ich ihneď dôkladne vypláchnite vodou.</w:t>
      </w:r>
    </w:p>
    <w:p w14:paraId="2A0078D7" w14:textId="77777777" w:rsidR="00EC3546" w:rsidRPr="005A7FBA" w:rsidRDefault="00EC3546" w:rsidP="006E144A">
      <w:pPr>
        <w:rPr>
          <w:sz w:val="22"/>
          <w:szCs w:val="22"/>
        </w:rPr>
      </w:pPr>
    </w:p>
    <w:p w14:paraId="6F2893FD" w14:textId="77777777" w:rsidR="00EC3546" w:rsidRPr="005A7FBA" w:rsidRDefault="00EC3546" w:rsidP="002C769E">
      <w:pPr>
        <w:ind w:left="567" w:hanging="567"/>
        <w:rPr>
          <w:sz w:val="22"/>
          <w:szCs w:val="22"/>
        </w:rPr>
      </w:pPr>
      <w:r w:rsidRPr="005A7FBA">
        <w:rPr>
          <w:b/>
          <w:bCs/>
          <w:sz w:val="22"/>
          <w:szCs w:val="22"/>
        </w:rPr>
        <w:t>4.6</w:t>
      </w:r>
      <w:r w:rsidRPr="005A7FBA">
        <w:rPr>
          <w:b/>
          <w:bCs/>
          <w:sz w:val="22"/>
          <w:szCs w:val="22"/>
        </w:rPr>
        <w:tab/>
        <w:t>Nežiaduce účinky (frekvencia výskytu a závažnosť)</w:t>
      </w:r>
    </w:p>
    <w:p w14:paraId="02C2407C" w14:textId="77777777" w:rsidR="00EC3546" w:rsidRPr="005A7FBA" w:rsidRDefault="00EC3546" w:rsidP="006E144A">
      <w:pPr>
        <w:rPr>
          <w:sz w:val="22"/>
          <w:szCs w:val="22"/>
        </w:rPr>
      </w:pPr>
    </w:p>
    <w:p w14:paraId="3B02F009" w14:textId="1E7BE206" w:rsidR="00A74DD4" w:rsidRDefault="007C79A3" w:rsidP="006E144A">
      <w:pPr>
        <w:rPr>
          <w:sz w:val="22"/>
          <w:szCs w:val="22"/>
        </w:rPr>
      </w:pPr>
      <w:r>
        <w:rPr>
          <w:sz w:val="22"/>
          <w:szCs w:val="22"/>
        </w:rPr>
        <w:t>Zo s</w:t>
      </w:r>
      <w:r w:rsidR="00627532">
        <w:rPr>
          <w:sz w:val="22"/>
          <w:szCs w:val="22"/>
        </w:rPr>
        <w:t>kúsenosti s bezpečnosťou lieku p</w:t>
      </w:r>
      <w:r w:rsidR="00627532" w:rsidRPr="002D2BB5">
        <w:rPr>
          <w:sz w:val="22"/>
          <w:szCs w:val="22"/>
        </w:rPr>
        <w:t>o uvedení lieku na trh</w:t>
      </w:r>
      <w:r w:rsidR="00627532">
        <w:rPr>
          <w:sz w:val="22"/>
          <w:szCs w:val="22"/>
        </w:rPr>
        <w:t xml:space="preserve">  b</w:t>
      </w:r>
      <w:r w:rsidR="00911F00">
        <w:rPr>
          <w:sz w:val="22"/>
          <w:szCs w:val="22"/>
        </w:rPr>
        <w:t xml:space="preserve">oli </w:t>
      </w:r>
      <w:r w:rsidR="00D36B0C" w:rsidRPr="00D36B0C">
        <w:rPr>
          <w:sz w:val="22"/>
          <w:szCs w:val="22"/>
        </w:rPr>
        <w:t>veľmi</w:t>
      </w:r>
      <w:r w:rsidR="00135F0E">
        <w:rPr>
          <w:sz w:val="22"/>
          <w:szCs w:val="22"/>
        </w:rPr>
        <w:t xml:space="preserve"> zriedkavo</w:t>
      </w:r>
      <w:r w:rsidR="00D36B0C">
        <w:rPr>
          <w:sz w:val="22"/>
          <w:szCs w:val="22"/>
        </w:rPr>
        <w:t>hlásené</w:t>
      </w:r>
      <w:r w:rsidR="00EC3546" w:rsidRPr="005A7FBA">
        <w:rPr>
          <w:sz w:val="22"/>
          <w:szCs w:val="22"/>
        </w:rPr>
        <w:t xml:space="preserve"> nežiaduce reakcie typické pre NSAID ako sú strata apetítu, zvracanie, hnačka, skrytá krv v truse, skleslosť, a poruchy obličiek. </w:t>
      </w:r>
    </w:p>
    <w:p w14:paraId="713073FD" w14:textId="39AD6843" w:rsidR="00EC3546" w:rsidRPr="005A7FBA" w:rsidRDefault="007C79A3" w:rsidP="006E144A">
      <w:pPr>
        <w:rPr>
          <w:sz w:val="22"/>
          <w:szCs w:val="22"/>
        </w:rPr>
      </w:pPr>
      <w:r>
        <w:rPr>
          <w:sz w:val="22"/>
          <w:szCs w:val="22"/>
        </w:rPr>
        <w:t>Zo s</w:t>
      </w:r>
      <w:r w:rsidR="00627532">
        <w:rPr>
          <w:sz w:val="22"/>
          <w:szCs w:val="22"/>
        </w:rPr>
        <w:t>kúsenosti s bezpečnosťou lieku p</w:t>
      </w:r>
      <w:r w:rsidR="00627532" w:rsidRPr="002D2BB5">
        <w:rPr>
          <w:sz w:val="22"/>
          <w:szCs w:val="22"/>
        </w:rPr>
        <w:t>o uvedení lieku na trh</w:t>
      </w:r>
      <w:r w:rsidR="00627532">
        <w:rPr>
          <w:sz w:val="22"/>
          <w:szCs w:val="22"/>
        </w:rPr>
        <w:t xml:space="preserve"> </w:t>
      </w:r>
      <w:r w:rsidR="00D36B0C" w:rsidRPr="00D36B0C">
        <w:rPr>
          <w:sz w:val="22"/>
          <w:szCs w:val="22"/>
        </w:rPr>
        <w:t>boli veľmi</w:t>
      </w:r>
      <w:r w:rsidR="004B1523">
        <w:rPr>
          <w:sz w:val="22"/>
          <w:szCs w:val="22"/>
        </w:rPr>
        <w:t xml:space="preserve"> zriedkavo </w:t>
      </w:r>
      <w:r w:rsidR="00EC3546" w:rsidRPr="005A7FBA">
        <w:rPr>
          <w:sz w:val="22"/>
          <w:szCs w:val="22"/>
        </w:rPr>
        <w:t xml:space="preserve"> </w:t>
      </w:r>
      <w:r w:rsidR="00D36B0C">
        <w:rPr>
          <w:sz w:val="22"/>
          <w:szCs w:val="22"/>
        </w:rPr>
        <w:t>hlásené</w:t>
      </w:r>
      <w:r w:rsidR="00EC3546" w:rsidRPr="005A7FBA">
        <w:rPr>
          <w:sz w:val="22"/>
          <w:szCs w:val="22"/>
        </w:rPr>
        <w:t xml:space="preserve"> hemoragická hnačka, </w:t>
      </w:r>
      <w:r w:rsidR="00EC3546" w:rsidRPr="005A7FBA">
        <w:rPr>
          <w:rStyle w:val="hps"/>
          <w:sz w:val="22"/>
          <w:szCs w:val="22"/>
        </w:rPr>
        <w:t>hemateméza</w:t>
      </w:r>
      <w:r w:rsidR="00EC3546" w:rsidRPr="005A7FBA">
        <w:rPr>
          <w:sz w:val="22"/>
          <w:szCs w:val="22"/>
        </w:rPr>
        <w:t xml:space="preserve">, gastrointestinálne ulcerácie a </w:t>
      </w:r>
      <w:r w:rsidR="00EC3546" w:rsidRPr="005A7FBA">
        <w:rPr>
          <w:sz w:val="22"/>
          <w:szCs w:val="22"/>
          <w:lang w:eastAsia="sk-SK"/>
        </w:rPr>
        <w:t>zvýšenie hodnôt pečeňových enzýmov</w:t>
      </w:r>
      <w:r w:rsidR="00EC3546" w:rsidRPr="005A7FBA">
        <w:rPr>
          <w:sz w:val="22"/>
          <w:szCs w:val="22"/>
        </w:rPr>
        <w:t xml:space="preserve">. </w:t>
      </w:r>
    </w:p>
    <w:p w14:paraId="6ADEB1C9" w14:textId="77777777" w:rsidR="00EC3546" w:rsidRPr="005A7FBA" w:rsidRDefault="00EC3546" w:rsidP="006E144A">
      <w:pPr>
        <w:rPr>
          <w:sz w:val="22"/>
          <w:szCs w:val="22"/>
        </w:rPr>
      </w:pPr>
    </w:p>
    <w:p w14:paraId="7C576D1E" w14:textId="77777777" w:rsidR="00EC3546" w:rsidRPr="005A7FBA" w:rsidRDefault="00EC3546" w:rsidP="006E144A">
      <w:pPr>
        <w:rPr>
          <w:sz w:val="22"/>
          <w:szCs w:val="22"/>
        </w:rPr>
      </w:pPr>
      <w:r w:rsidRPr="005A7FBA">
        <w:rPr>
          <w:sz w:val="22"/>
          <w:szCs w:val="22"/>
        </w:rPr>
        <w:t>Tieto vedľajšie účinky sa objavujú v priebehu prvého týždňa liečby, sú vo väčšine prípadov prechodné a vymiznú po ukončení liečby. Len vo veľmi vzácnych prípadoch môžu byť vážne alebo aj fatálne.</w:t>
      </w:r>
    </w:p>
    <w:p w14:paraId="410216E7" w14:textId="77777777" w:rsidR="00EC3546" w:rsidRPr="005A7FBA" w:rsidRDefault="00EC3546" w:rsidP="006E144A">
      <w:pPr>
        <w:rPr>
          <w:sz w:val="22"/>
          <w:szCs w:val="22"/>
        </w:rPr>
      </w:pPr>
    </w:p>
    <w:p w14:paraId="08357144" w14:textId="77777777" w:rsidR="00EC3546" w:rsidRPr="005A7FBA" w:rsidRDefault="00EC3546" w:rsidP="006E144A">
      <w:pPr>
        <w:rPr>
          <w:sz w:val="22"/>
          <w:szCs w:val="22"/>
        </w:rPr>
      </w:pPr>
      <w:r w:rsidRPr="005A7FBA">
        <w:rPr>
          <w:sz w:val="22"/>
          <w:szCs w:val="22"/>
        </w:rPr>
        <w:t>Ak sa vyskytnú nežiaduce účinky, je potrebné liečbu prerušiť a vyhľadať pomoc veterinárneho lekára.</w:t>
      </w:r>
    </w:p>
    <w:p w14:paraId="0546ECE9" w14:textId="77777777" w:rsidR="00EC3546" w:rsidRPr="005A7FBA" w:rsidRDefault="00EC3546" w:rsidP="006E144A">
      <w:pPr>
        <w:rPr>
          <w:sz w:val="22"/>
          <w:szCs w:val="22"/>
        </w:rPr>
      </w:pPr>
    </w:p>
    <w:p w14:paraId="0CFB6AC2"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243B4C3A" w14:textId="75C0584F" w:rsidR="00EC3546" w:rsidRPr="005A7FBA" w:rsidRDefault="00EC3546" w:rsidP="006E144A">
      <w:pPr>
        <w:rPr>
          <w:sz w:val="22"/>
          <w:szCs w:val="22"/>
        </w:rPr>
      </w:pPr>
      <w:r w:rsidRPr="005A7FBA">
        <w:rPr>
          <w:sz w:val="22"/>
          <w:szCs w:val="22"/>
        </w:rPr>
        <w:t>- veľmi časté (nežiaduce účinky sa prejavili u viac ako 1 z 10 liečených zvierat)</w:t>
      </w:r>
    </w:p>
    <w:p w14:paraId="11E805F2" w14:textId="77777777" w:rsidR="00EC3546" w:rsidRPr="005A7FBA" w:rsidRDefault="00EC3546" w:rsidP="006E144A">
      <w:pPr>
        <w:rPr>
          <w:sz w:val="22"/>
          <w:szCs w:val="22"/>
        </w:rPr>
      </w:pPr>
      <w:r w:rsidRPr="005A7FBA">
        <w:rPr>
          <w:sz w:val="22"/>
          <w:szCs w:val="22"/>
        </w:rPr>
        <w:t>- časté (u viac ako 1 ale menej ako 10 zo 100 liečených zvierat)</w:t>
      </w:r>
    </w:p>
    <w:p w14:paraId="0D38C339" w14:textId="77777777" w:rsidR="00EC3546" w:rsidRPr="005A7FBA" w:rsidRDefault="00EC3546" w:rsidP="006E144A">
      <w:pPr>
        <w:rPr>
          <w:sz w:val="22"/>
          <w:szCs w:val="22"/>
        </w:rPr>
      </w:pPr>
      <w:r w:rsidRPr="005A7FBA">
        <w:rPr>
          <w:sz w:val="22"/>
          <w:szCs w:val="22"/>
        </w:rPr>
        <w:t>- menej časté ( u viac ako 1 ale menej ako 10 z 1 000 liečených zvierat)</w:t>
      </w:r>
    </w:p>
    <w:p w14:paraId="55A61EEC" w14:textId="77777777" w:rsidR="00EC3546" w:rsidRPr="005A7FBA" w:rsidRDefault="00EC3546" w:rsidP="006E144A">
      <w:pPr>
        <w:rPr>
          <w:sz w:val="22"/>
          <w:szCs w:val="22"/>
        </w:rPr>
      </w:pPr>
      <w:r w:rsidRPr="005A7FBA">
        <w:rPr>
          <w:sz w:val="22"/>
          <w:szCs w:val="22"/>
        </w:rPr>
        <w:t>- zriedkavé (u viac ako 1 ale menej ako 10 z 10 000 liečených zvierat)</w:t>
      </w:r>
    </w:p>
    <w:p w14:paraId="60FD2CEF" w14:textId="77777777" w:rsidR="00EC3546" w:rsidRPr="005A7FBA" w:rsidRDefault="00EC3546" w:rsidP="006E144A">
      <w:pPr>
        <w:rPr>
          <w:sz w:val="22"/>
          <w:szCs w:val="22"/>
        </w:rPr>
      </w:pPr>
      <w:r w:rsidRPr="005A7FBA">
        <w:rPr>
          <w:sz w:val="22"/>
          <w:szCs w:val="22"/>
        </w:rPr>
        <w:t>- veľmi zriedkavé (u menej ako 1 z 10 000 liečených zvierat, vrátane ojedinelých hlásení).</w:t>
      </w:r>
    </w:p>
    <w:p w14:paraId="6BB1A78F" w14:textId="77777777" w:rsidR="00EC3546" w:rsidRPr="005A7FBA" w:rsidRDefault="00EC3546" w:rsidP="006E144A">
      <w:pPr>
        <w:rPr>
          <w:sz w:val="22"/>
          <w:szCs w:val="22"/>
        </w:rPr>
      </w:pPr>
    </w:p>
    <w:p w14:paraId="197617E1" w14:textId="77777777" w:rsidR="00EC3546" w:rsidRPr="005A7FBA" w:rsidRDefault="00EC3546" w:rsidP="002C769E">
      <w:pPr>
        <w:ind w:left="567" w:hanging="567"/>
        <w:rPr>
          <w:sz w:val="22"/>
          <w:szCs w:val="22"/>
        </w:rPr>
      </w:pPr>
      <w:r w:rsidRPr="005A7FBA">
        <w:rPr>
          <w:b/>
          <w:bCs/>
          <w:sz w:val="22"/>
          <w:szCs w:val="22"/>
        </w:rPr>
        <w:t>4.7</w:t>
      </w:r>
      <w:r w:rsidRPr="005A7FBA">
        <w:rPr>
          <w:b/>
          <w:bCs/>
          <w:sz w:val="22"/>
          <w:szCs w:val="22"/>
        </w:rPr>
        <w:tab/>
        <w:t>Použitie počas gravidity, laktácie, alebo znášky</w:t>
      </w:r>
    </w:p>
    <w:p w14:paraId="627EE130" w14:textId="77777777" w:rsidR="00EC3546" w:rsidRPr="005A7FBA" w:rsidRDefault="00EC3546" w:rsidP="006E144A">
      <w:pPr>
        <w:rPr>
          <w:sz w:val="22"/>
          <w:szCs w:val="22"/>
        </w:rPr>
      </w:pPr>
    </w:p>
    <w:p w14:paraId="3891CF19" w14:textId="6F08CAC7" w:rsidR="00EC3546" w:rsidRPr="005A7FBA" w:rsidRDefault="00EC3546" w:rsidP="006E144A">
      <w:pPr>
        <w:rPr>
          <w:sz w:val="22"/>
          <w:szCs w:val="22"/>
        </w:rPr>
      </w:pPr>
      <w:r w:rsidRPr="005A7FBA">
        <w:rPr>
          <w:sz w:val="22"/>
          <w:szCs w:val="22"/>
        </w:rPr>
        <w:t>Bezpečnosť veterinárneho lieku nebola potvrdená počas gravidity a laktácie (pozri časť 4.3).</w:t>
      </w:r>
    </w:p>
    <w:p w14:paraId="4CC2B1B2" w14:textId="77777777" w:rsidR="00EC3546" w:rsidRPr="005A7FBA" w:rsidRDefault="00EC3546" w:rsidP="006E144A">
      <w:pPr>
        <w:rPr>
          <w:sz w:val="22"/>
          <w:szCs w:val="22"/>
        </w:rPr>
      </w:pPr>
    </w:p>
    <w:p w14:paraId="6427DBAB" w14:textId="77777777" w:rsidR="00EC3546" w:rsidRPr="005A7FBA" w:rsidRDefault="00EC3546" w:rsidP="002C769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68231F70" w14:textId="77777777" w:rsidR="00EC3546" w:rsidRPr="005A7FBA" w:rsidRDefault="00EC3546" w:rsidP="006E144A">
      <w:pPr>
        <w:rPr>
          <w:sz w:val="22"/>
          <w:szCs w:val="22"/>
        </w:rPr>
      </w:pPr>
    </w:p>
    <w:p w14:paraId="2679F03E" w14:textId="77777777" w:rsidR="00EC3546" w:rsidRPr="005A7FBA" w:rsidRDefault="00EC3546" w:rsidP="006E144A">
      <w:pPr>
        <w:pStyle w:val="BodyText"/>
        <w:jc w:val="left"/>
        <w:rPr>
          <w:lang w:val="sk-SK"/>
        </w:rPr>
      </w:pPr>
      <w:r w:rsidRPr="005A7FBA">
        <w:rPr>
          <w:lang w:val="sk-SK"/>
        </w:rPr>
        <w:t>Iné lieky NSAID, diuretiká, antikoagulanciá, aminoglykozidové antibiotiká a látky viažuce sa vo vysokom stupni na proteíny môžu súťažiť o naviazanie, čo môže tak viesť k toxickým účinkom. Liek Metacam sa nesmie aplikovať spolu s inými liekmi NSAID alebo s glukokortikoidmi.</w:t>
      </w:r>
    </w:p>
    <w:p w14:paraId="2F024B39" w14:textId="77777777" w:rsidR="00EC3546" w:rsidRPr="005A7FBA" w:rsidRDefault="00EC3546" w:rsidP="006E144A">
      <w:pPr>
        <w:rPr>
          <w:sz w:val="22"/>
          <w:szCs w:val="22"/>
        </w:rPr>
      </w:pPr>
    </w:p>
    <w:p w14:paraId="060C953D" w14:textId="77777777" w:rsidR="00EC3546" w:rsidRPr="005A7FBA" w:rsidRDefault="00EC3546" w:rsidP="006E144A">
      <w:pPr>
        <w:pStyle w:val="BodyText"/>
        <w:jc w:val="left"/>
        <w:rPr>
          <w:lang w:val="sk-SK"/>
        </w:rPr>
      </w:pPr>
      <w:r w:rsidRPr="005A7FBA">
        <w:rPr>
          <w:lang w:val="sk-SK"/>
        </w:rPr>
        <w:t>Predchádzajúca liečba protizápalovými liekmi môže mať za následok zosilnené nežiaduce vedľajšie reakcie, takže je potrebné pred začatím aplikácie lieku dodržať obdobie najmenej 24 hodín bez liečby podobnými veterinárnymi liekmi. Dĺžka tohto obdobia bez liečby sa však musí zvážiť podľa farmakologických vlastností predchádzajúceho lieku.</w:t>
      </w:r>
    </w:p>
    <w:p w14:paraId="2BC5FC3C" w14:textId="77777777" w:rsidR="00EC3546" w:rsidRPr="005A7FBA" w:rsidRDefault="00EC3546" w:rsidP="006E144A">
      <w:pPr>
        <w:rPr>
          <w:sz w:val="22"/>
          <w:szCs w:val="22"/>
        </w:rPr>
      </w:pPr>
    </w:p>
    <w:p w14:paraId="656A50AD" w14:textId="77777777" w:rsidR="00EC3546" w:rsidRPr="005A7FBA" w:rsidRDefault="00EC3546" w:rsidP="002C769E">
      <w:pPr>
        <w:ind w:left="567" w:hanging="567"/>
        <w:rPr>
          <w:b/>
          <w:bCs/>
          <w:sz w:val="22"/>
          <w:szCs w:val="22"/>
        </w:rPr>
      </w:pPr>
      <w:r w:rsidRPr="005A7FBA">
        <w:rPr>
          <w:b/>
          <w:bCs/>
          <w:sz w:val="22"/>
          <w:szCs w:val="22"/>
        </w:rPr>
        <w:t>4.9</w:t>
      </w:r>
      <w:r w:rsidRPr="005A7FBA">
        <w:rPr>
          <w:b/>
          <w:bCs/>
          <w:sz w:val="22"/>
          <w:szCs w:val="22"/>
        </w:rPr>
        <w:tab/>
        <w:t>Dávkovanie a spôsob podania lieku </w:t>
      </w:r>
    </w:p>
    <w:p w14:paraId="3AA5F69B" w14:textId="77777777" w:rsidR="00EC3546" w:rsidRPr="005A7FBA" w:rsidRDefault="00EC3546" w:rsidP="006E144A">
      <w:pPr>
        <w:rPr>
          <w:sz w:val="22"/>
          <w:szCs w:val="22"/>
        </w:rPr>
      </w:pPr>
    </w:p>
    <w:p w14:paraId="0BF27885" w14:textId="77777777" w:rsidR="00EC3546" w:rsidRPr="005A7FBA" w:rsidRDefault="00EC3546" w:rsidP="006E144A">
      <w:pPr>
        <w:pStyle w:val="BodyTextIndent1"/>
        <w:ind w:left="0" w:firstLine="0"/>
        <w:rPr>
          <w:sz w:val="22"/>
          <w:szCs w:val="22"/>
        </w:rPr>
      </w:pPr>
      <w:r w:rsidRPr="005A7FBA">
        <w:rPr>
          <w:sz w:val="22"/>
          <w:szCs w:val="22"/>
        </w:rPr>
        <w:t>Pri začatí liečby sa podáva prvý deň jedna dávka 0,2 mg meloxikamu/kg ž.hm. Liečba pokračuje perorálnym podaním udržiavacej dávky 0,1 mg meloxikamu/kg ž.hm. raz denne (v 24 hodinových intervaloch).</w:t>
      </w:r>
    </w:p>
    <w:p w14:paraId="7006427B" w14:textId="77777777" w:rsidR="00EC3546" w:rsidRPr="005A7FBA" w:rsidRDefault="00EC3546" w:rsidP="006E144A">
      <w:pPr>
        <w:pStyle w:val="BodyText"/>
        <w:rPr>
          <w:lang w:val="sk-SK"/>
        </w:rPr>
      </w:pPr>
    </w:p>
    <w:p w14:paraId="3B31636B" w14:textId="3F582CB4" w:rsidR="00EC3546" w:rsidRPr="005A7FBA" w:rsidRDefault="00EC3546" w:rsidP="006E144A">
      <w:pPr>
        <w:pStyle w:val="BodyText"/>
        <w:jc w:val="left"/>
        <w:rPr>
          <w:lang w:val="sk-SK"/>
        </w:rPr>
      </w:pPr>
      <w:r w:rsidRPr="005A7FBA">
        <w:rPr>
          <w:lang w:val="sk-SK"/>
        </w:rPr>
        <w:t xml:space="preserve">Po dosiahnutí klinického účinku liečby (po ≥ 4 dňoch) musí byť pre dlhodobú liečbu dávka </w:t>
      </w:r>
      <w:r w:rsidR="00C41B4E" w:rsidRPr="005A7FBA">
        <w:rPr>
          <w:lang w:val="sk-SK"/>
        </w:rPr>
        <w:t xml:space="preserve">lieku </w:t>
      </w:r>
      <w:r w:rsidRPr="005A7FBA">
        <w:rPr>
          <w:lang w:val="sk-SK"/>
        </w:rPr>
        <w:t>Metacam podávaná v najnižšej účinnej jednotlivej dávke zodpovedajúcej stupňu bolesti a zápalu spojeného s chronickým muskuloskeletálnym ochorením a táto dávka sa môže časom zmeniť.</w:t>
      </w:r>
    </w:p>
    <w:p w14:paraId="70BFC7BA" w14:textId="77777777" w:rsidR="00EC3546" w:rsidRPr="005A7FBA" w:rsidRDefault="00EC3546" w:rsidP="006E144A">
      <w:pPr>
        <w:rPr>
          <w:sz w:val="22"/>
          <w:szCs w:val="22"/>
        </w:rPr>
      </w:pPr>
    </w:p>
    <w:p w14:paraId="085E0BD5" w14:textId="77777777" w:rsidR="00EC3546" w:rsidRPr="005A7FBA" w:rsidRDefault="00EC3546" w:rsidP="006E144A">
      <w:pPr>
        <w:rPr>
          <w:sz w:val="22"/>
          <w:szCs w:val="22"/>
        </w:rPr>
      </w:pPr>
      <w:r w:rsidRPr="005A7FBA">
        <w:rPr>
          <w:sz w:val="22"/>
          <w:szCs w:val="22"/>
        </w:rPr>
        <w:t>Zvláštnu pozornosť je potrebné venovať presnosti dávkovania.</w:t>
      </w:r>
    </w:p>
    <w:p w14:paraId="1AF8952A" w14:textId="77777777" w:rsidR="00EC3546" w:rsidRPr="005A7FBA" w:rsidRDefault="00EC3546" w:rsidP="006E144A">
      <w:pPr>
        <w:rPr>
          <w:sz w:val="22"/>
          <w:szCs w:val="22"/>
        </w:rPr>
      </w:pPr>
    </w:p>
    <w:p w14:paraId="4D7F3B3B" w14:textId="77777777" w:rsidR="00EC3546" w:rsidRPr="005A7FBA" w:rsidRDefault="00EC3546" w:rsidP="006E144A">
      <w:pPr>
        <w:rPr>
          <w:sz w:val="22"/>
          <w:szCs w:val="22"/>
        </w:rPr>
      </w:pPr>
      <w:r w:rsidRPr="005A7FBA">
        <w:rPr>
          <w:sz w:val="22"/>
          <w:szCs w:val="22"/>
        </w:rPr>
        <w:lastRenderedPageBreak/>
        <w:t>Pred použitím dobre pretrepať. Určené na perorálne podanie priamo do ústnej dutiny alebo zamiešané v krmive.</w:t>
      </w:r>
    </w:p>
    <w:p w14:paraId="25103182" w14:textId="77777777" w:rsidR="00EC3546" w:rsidRPr="005A7FBA" w:rsidRDefault="00EC3546" w:rsidP="006E144A">
      <w:pPr>
        <w:rPr>
          <w:sz w:val="22"/>
          <w:szCs w:val="22"/>
        </w:rPr>
      </w:pPr>
      <w:r w:rsidRPr="005A7FBA">
        <w:rPr>
          <w:sz w:val="22"/>
          <w:szCs w:val="22"/>
        </w:rPr>
        <w:t xml:space="preserve">Suspenziu lieku je možné aplikovať buď kvapkadlom (pre veľmi malé plemená) alebo pomocou odmernej striekačky, priloženej v balení. </w:t>
      </w:r>
    </w:p>
    <w:p w14:paraId="7948115A" w14:textId="77777777" w:rsidR="00EC3546" w:rsidRPr="005A7FBA" w:rsidRDefault="00EC3546" w:rsidP="006E144A">
      <w:pPr>
        <w:rPr>
          <w:sz w:val="22"/>
          <w:szCs w:val="22"/>
        </w:rPr>
      </w:pPr>
    </w:p>
    <w:p w14:paraId="5CCEB4B0"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pri použití kvapkadla:</w:t>
      </w:r>
    </w:p>
    <w:p w14:paraId="00F69BAF" w14:textId="77777777" w:rsidR="00EC3546" w:rsidRPr="005A7FBA" w:rsidRDefault="00EC3546" w:rsidP="006E144A">
      <w:pPr>
        <w:rPr>
          <w:sz w:val="22"/>
          <w:szCs w:val="22"/>
        </w:rPr>
      </w:pPr>
      <w:r w:rsidRPr="005A7FBA">
        <w:rPr>
          <w:sz w:val="22"/>
          <w:szCs w:val="22"/>
        </w:rPr>
        <w:t xml:space="preserve">Počiatočná dávka: </w:t>
      </w:r>
      <w:r w:rsidRPr="005A7FBA">
        <w:rPr>
          <w:sz w:val="22"/>
          <w:szCs w:val="22"/>
        </w:rPr>
        <w:tab/>
        <w:t>10 kvapiek/kg ž.hm.</w:t>
      </w:r>
    </w:p>
    <w:p w14:paraId="0FBF3097" w14:textId="77777777" w:rsidR="00EC3546" w:rsidRPr="005A7FBA" w:rsidRDefault="00EC3546" w:rsidP="006E144A">
      <w:pPr>
        <w:rPr>
          <w:sz w:val="22"/>
          <w:szCs w:val="22"/>
        </w:rPr>
      </w:pPr>
      <w:r w:rsidRPr="005A7FBA">
        <w:rPr>
          <w:sz w:val="22"/>
          <w:szCs w:val="22"/>
        </w:rPr>
        <w:t xml:space="preserve">Udržiavacia dávka: </w:t>
      </w:r>
      <w:r w:rsidRPr="005A7FBA">
        <w:rPr>
          <w:sz w:val="22"/>
          <w:szCs w:val="22"/>
        </w:rPr>
        <w:tab/>
        <w:t>5 kvapiek/kg ž.hm.</w:t>
      </w:r>
    </w:p>
    <w:p w14:paraId="34B7C42F" w14:textId="77777777" w:rsidR="00EC3546" w:rsidRPr="005A7FBA" w:rsidRDefault="00EC3546" w:rsidP="006E144A">
      <w:pPr>
        <w:rPr>
          <w:sz w:val="22"/>
          <w:szCs w:val="22"/>
        </w:rPr>
      </w:pPr>
    </w:p>
    <w:p w14:paraId="08EE0E51" w14:textId="34B7CB56"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pri použití striekačky pribalenej k lieku Metacam:</w:t>
      </w:r>
    </w:p>
    <w:p w14:paraId="2FA7DCFB" w14:textId="0A0062D6" w:rsidR="00EC3546" w:rsidRPr="005A7FBA" w:rsidRDefault="00EC3546" w:rsidP="006E144A">
      <w:pPr>
        <w:rPr>
          <w:sz w:val="22"/>
          <w:szCs w:val="22"/>
        </w:rPr>
      </w:pPr>
      <w:r w:rsidRPr="005A7FBA">
        <w:rPr>
          <w:sz w:val="22"/>
          <w:szCs w:val="22"/>
        </w:rPr>
        <w:t xml:space="preserve">Pripojte striekačku ku kvapkadlu fľaše. Striekačka má stupnicu, ktorá zodpovedá množstvu lieku Metacam/kg živej hmotnosti. Preto je počiatočná dávka v prvý deň liečby dvojnásobná ako udržiavacia dávka. </w:t>
      </w:r>
    </w:p>
    <w:p w14:paraId="55D55712" w14:textId="77777777" w:rsidR="00EC3546" w:rsidRPr="005A7FBA" w:rsidRDefault="00EC3546" w:rsidP="006E144A">
      <w:pPr>
        <w:rPr>
          <w:sz w:val="22"/>
          <w:szCs w:val="22"/>
        </w:rPr>
      </w:pPr>
    </w:p>
    <w:p w14:paraId="747A337A" w14:textId="77777777" w:rsidR="00EC3546" w:rsidRPr="005A7FBA" w:rsidRDefault="00EC3546" w:rsidP="006E144A">
      <w:pPr>
        <w:rPr>
          <w:sz w:val="22"/>
          <w:szCs w:val="22"/>
        </w:rPr>
      </w:pPr>
      <w:r w:rsidRPr="005A7FBA">
        <w:rPr>
          <w:sz w:val="22"/>
          <w:szCs w:val="22"/>
        </w:rPr>
        <w:t>Alternatívne je možné liečbu začať injekčným roztokom Metacam 5 mg/ml.</w:t>
      </w:r>
    </w:p>
    <w:p w14:paraId="0F15C111" w14:textId="77777777" w:rsidR="00EC3546" w:rsidRPr="005A7FBA" w:rsidRDefault="00EC3546" w:rsidP="006E144A">
      <w:pPr>
        <w:rPr>
          <w:sz w:val="22"/>
          <w:szCs w:val="22"/>
        </w:rPr>
      </w:pPr>
    </w:p>
    <w:p w14:paraId="509C5276" w14:textId="77777777" w:rsidR="00EC3546" w:rsidRPr="005A7FBA" w:rsidRDefault="00EC3546" w:rsidP="006E144A">
      <w:pPr>
        <w:rPr>
          <w:sz w:val="22"/>
          <w:szCs w:val="22"/>
        </w:rPr>
      </w:pPr>
      <w:r w:rsidRPr="005A7FBA">
        <w:rPr>
          <w:sz w:val="22"/>
          <w:szCs w:val="22"/>
        </w:rPr>
        <w:t>Klinickú odpoveď je zvyčajne možné pozorovať v priebehu 3 – 4 dní. Liečba sa preruší najneskôr po 10 dňoch, ak nie je viditeľné klinické zlepšenie.</w:t>
      </w:r>
    </w:p>
    <w:p w14:paraId="181455EE" w14:textId="77777777" w:rsidR="00EC3546" w:rsidRPr="005A7FBA" w:rsidRDefault="00EC3546" w:rsidP="006E144A">
      <w:pPr>
        <w:rPr>
          <w:sz w:val="22"/>
          <w:szCs w:val="22"/>
        </w:rPr>
      </w:pPr>
    </w:p>
    <w:p w14:paraId="5F3155DD" w14:textId="77777777" w:rsidR="00EC3546" w:rsidRPr="005A7FBA" w:rsidRDefault="00EC3546" w:rsidP="006E144A">
      <w:pPr>
        <w:rPr>
          <w:sz w:val="22"/>
          <w:szCs w:val="22"/>
        </w:rPr>
      </w:pPr>
      <w:r w:rsidRPr="005A7FBA">
        <w:rPr>
          <w:sz w:val="22"/>
          <w:szCs w:val="22"/>
        </w:rPr>
        <w:t xml:space="preserve">V priebehu používania je potrebné zabrániť kontaminácii. </w:t>
      </w:r>
    </w:p>
    <w:p w14:paraId="02B7E74A" w14:textId="77777777" w:rsidR="00EC3546" w:rsidRPr="005A7FBA" w:rsidRDefault="00EC3546" w:rsidP="006E144A">
      <w:pPr>
        <w:rPr>
          <w:b/>
          <w:bCs/>
          <w:sz w:val="22"/>
          <w:szCs w:val="22"/>
        </w:rPr>
      </w:pPr>
    </w:p>
    <w:p w14:paraId="6430B9DA" w14:textId="5DCB1535" w:rsidR="00EC3546" w:rsidRPr="005A7FBA" w:rsidRDefault="00EC3546" w:rsidP="002C769E">
      <w:pPr>
        <w:ind w:left="567" w:hanging="567"/>
        <w:rPr>
          <w:b/>
          <w:bCs/>
          <w:sz w:val="22"/>
          <w:szCs w:val="22"/>
        </w:rPr>
      </w:pPr>
      <w:r w:rsidRPr="005A7FBA">
        <w:rPr>
          <w:b/>
          <w:bCs/>
          <w:sz w:val="22"/>
          <w:szCs w:val="22"/>
        </w:rPr>
        <w:t>4.10</w:t>
      </w:r>
      <w:r w:rsidRPr="005A7FBA">
        <w:rPr>
          <w:b/>
          <w:bCs/>
          <w:sz w:val="22"/>
          <w:szCs w:val="22"/>
        </w:rPr>
        <w:tab/>
        <w:t>Predávkovanie (symptómy, mimoriadne opatrenia, antidotá), ak sú potrebné</w:t>
      </w:r>
    </w:p>
    <w:p w14:paraId="3C56D456" w14:textId="77777777" w:rsidR="00EC3546" w:rsidRPr="005A7FBA" w:rsidRDefault="00EC3546" w:rsidP="006E144A">
      <w:pPr>
        <w:rPr>
          <w:b/>
          <w:bCs/>
          <w:sz w:val="22"/>
          <w:szCs w:val="22"/>
        </w:rPr>
      </w:pPr>
    </w:p>
    <w:p w14:paraId="6A1CC68C" w14:textId="77777777" w:rsidR="00EC3546" w:rsidRPr="005A7FBA" w:rsidRDefault="00EC3546" w:rsidP="006E144A">
      <w:pPr>
        <w:pStyle w:val="BodyText"/>
        <w:rPr>
          <w:lang w:val="sk-SK"/>
        </w:rPr>
      </w:pPr>
      <w:r w:rsidRPr="005A7FBA">
        <w:rPr>
          <w:lang w:val="sk-SK"/>
        </w:rPr>
        <w:t>V prípade predávkovania je potrebné začať symptomatickú liečbu.</w:t>
      </w:r>
    </w:p>
    <w:p w14:paraId="6CF9EADC" w14:textId="77777777" w:rsidR="00EC3546" w:rsidRPr="005A7FBA" w:rsidRDefault="00EC3546" w:rsidP="006E144A">
      <w:pPr>
        <w:rPr>
          <w:sz w:val="22"/>
          <w:szCs w:val="22"/>
        </w:rPr>
      </w:pPr>
    </w:p>
    <w:p w14:paraId="4AB3D961" w14:textId="77777777" w:rsidR="00EC3546" w:rsidRPr="005A7FBA" w:rsidRDefault="00EC3546" w:rsidP="002C769E">
      <w:pPr>
        <w:ind w:left="567" w:hanging="567"/>
        <w:rPr>
          <w:sz w:val="22"/>
          <w:szCs w:val="22"/>
        </w:rPr>
      </w:pPr>
      <w:r w:rsidRPr="005A7FBA">
        <w:rPr>
          <w:b/>
          <w:bCs/>
          <w:sz w:val="22"/>
          <w:szCs w:val="22"/>
        </w:rPr>
        <w:t>4.11</w:t>
      </w:r>
      <w:r w:rsidRPr="005A7FBA">
        <w:rPr>
          <w:b/>
          <w:bCs/>
          <w:sz w:val="22"/>
          <w:szCs w:val="22"/>
        </w:rPr>
        <w:tab/>
        <w:t>Ochranná (-é) lehota (-y)</w:t>
      </w:r>
    </w:p>
    <w:p w14:paraId="70A747F6" w14:textId="77777777" w:rsidR="00EC3546" w:rsidRPr="005A7FBA" w:rsidRDefault="00EC3546" w:rsidP="006E144A">
      <w:pPr>
        <w:rPr>
          <w:sz w:val="22"/>
          <w:szCs w:val="22"/>
        </w:rPr>
      </w:pPr>
    </w:p>
    <w:p w14:paraId="5C808D85" w14:textId="77777777" w:rsidR="00EC3546" w:rsidRPr="005A7FBA" w:rsidRDefault="00EC3546" w:rsidP="006E144A">
      <w:pPr>
        <w:rPr>
          <w:sz w:val="22"/>
          <w:szCs w:val="22"/>
        </w:rPr>
      </w:pPr>
      <w:r w:rsidRPr="005A7FBA">
        <w:rPr>
          <w:sz w:val="22"/>
          <w:szCs w:val="22"/>
        </w:rPr>
        <w:t>Netýka sa.</w:t>
      </w:r>
    </w:p>
    <w:p w14:paraId="4AC2098C" w14:textId="77777777" w:rsidR="00EC3546" w:rsidRPr="005A7FBA" w:rsidRDefault="00EC3546" w:rsidP="006E144A">
      <w:pPr>
        <w:rPr>
          <w:sz w:val="22"/>
          <w:szCs w:val="22"/>
        </w:rPr>
      </w:pPr>
    </w:p>
    <w:p w14:paraId="10F51EB9" w14:textId="77777777" w:rsidR="00EC3546" w:rsidRPr="005A7FBA" w:rsidRDefault="00EC3546" w:rsidP="006E144A">
      <w:pPr>
        <w:rPr>
          <w:sz w:val="22"/>
          <w:szCs w:val="22"/>
        </w:rPr>
      </w:pPr>
    </w:p>
    <w:p w14:paraId="26A85109" w14:textId="77777777" w:rsidR="00EC3546" w:rsidRPr="005A7FBA" w:rsidRDefault="00EC3546" w:rsidP="002C769E">
      <w:pPr>
        <w:ind w:left="567" w:hanging="567"/>
        <w:rPr>
          <w:sz w:val="22"/>
          <w:szCs w:val="22"/>
        </w:rPr>
      </w:pPr>
      <w:r w:rsidRPr="005A7FBA">
        <w:rPr>
          <w:b/>
          <w:bCs/>
          <w:sz w:val="22"/>
          <w:szCs w:val="22"/>
        </w:rPr>
        <w:t>5.</w:t>
      </w:r>
      <w:r w:rsidRPr="005A7FBA">
        <w:rPr>
          <w:b/>
          <w:bCs/>
          <w:sz w:val="22"/>
          <w:szCs w:val="22"/>
        </w:rPr>
        <w:tab/>
        <w:t>FARMAKOLOGICKÉ VLASTNOSTI</w:t>
      </w:r>
    </w:p>
    <w:p w14:paraId="22399818" w14:textId="77777777" w:rsidR="00EC3546" w:rsidRPr="005A7FBA" w:rsidRDefault="00EC3546" w:rsidP="006E144A">
      <w:pPr>
        <w:rPr>
          <w:sz w:val="22"/>
          <w:szCs w:val="22"/>
        </w:rPr>
      </w:pPr>
    </w:p>
    <w:p w14:paraId="168C91AF" w14:textId="77777777" w:rsidR="00EC3546" w:rsidRPr="005A7FBA" w:rsidRDefault="00EC3546" w:rsidP="006E144A">
      <w:pPr>
        <w:tabs>
          <w:tab w:val="left" w:pos="2977"/>
        </w:tabs>
        <w:rPr>
          <w:sz w:val="22"/>
          <w:szCs w:val="22"/>
        </w:rPr>
      </w:pPr>
      <w:r w:rsidRPr="005A7FBA">
        <w:rPr>
          <w:sz w:val="22"/>
          <w:szCs w:val="22"/>
        </w:rPr>
        <w:t>Farmakoterapeutická skupina: Protizápalové a protireumatické lieky, nesteroidné (oxikamy).</w:t>
      </w:r>
    </w:p>
    <w:p w14:paraId="29BDAC8F" w14:textId="77777777" w:rsidR="00EC3546" w:rsidRPr="005A7FBA" w:rsidRDefault="00EC3546" w:rsidP="006E144A">
      <w:pPr>
        <w:tabs>
          <w:tab w:val="left" w:pos="2977"/>
        </w:tabs>
        <w:rPr>
          <w:sz w:val="22"/>
          <w:szCs w:val="22"/>
        </w:rPr>
      </w:pPr>
      <w:r w:rsidRPr="005A7FBA">
        <w:rPr>
          <w:sz w:val="22"/>
          <w:szCs w:val="22"/>
        </w:rPr>
        <w:t>ATCvet kód: QM01AC06.</w:t>
      </w:r>
    </w:p>
    <w:p w14:paraId="6C91B673" w14:textId="77777777" w:rsidR="00EC3546" w:rsidRPr="005A7FBA" w:rsidRDefault="00EC3546" w:rsidP="006E144A">
      <w:pPr>
        <w:rPr>
          <w:sz w:val="22"/>
          <w:szCs w:val="22"/>
        </w:rPr>
      </w:pPr>
    </w:p>
    <w:p w14:paraId="2D114513" w14:textId="77777777" w:rsidR="00EC3546" w:rsidRPr="005A7FBA" w:rsidRDefault="00EC3546" w:rsidP="002C769E">
      <w:pPr>
        <w:ind w:left="567" w:hanging="567"/>
        <w:rPr>
          <w:sz w:val="22"/>
          <w:szCs w:val="22"/>
        </w:rPr>
      </w:pPr>
      <w:r w:rsidRPr="005A7FBA">
        <w:rPr>
          <w:b/>
          <w:bCs/>
          <w:sz w:val="22"/>
          <w:szCs w:val="22"/>
        </w:rPr>
        <w:t>5.1</w:t>
      </w:r>
      <w:r w:rsidRPr="005A7FBA">
        <w:rPr>
          <w:b/>
          <w:bCs/>
          <w:sz w:val="22"/>
          <w:szCs w:val="22"/>
        </w:rPr>
        <w:tab/>
        <w:t>Farmakodynamické vlastnosti</w:t>
      </w:r>
    </w:p>
    <w:p w14:paraId="0A93C7F1" w14:textId="77777777" w:rsidR="00EC3546" w:rsidRPr="005A7FBA" w:rsidRDefault="00EC3546" w:rsidP="006E144A">
      <w:pPr>
        <w:rPr>
          <w:sz w:val="22"/>
          <w:szCs w:val="22"/>
        </w:rPr>
      </w:pPr>
    </w:p>
    <w:p w14:paraId="626A1A74" w14:textId="77777777" w:rsidR="00EC3546" w:rsidRPr="005A7FBA" w:rsidRDefault="00EC3546" w:rsidP="006E144A">
      <w:pPr>
        <w:rPr>
          <w:sz w:val="22"/>
          <w:szCs w:val="22"/>
        </w:rPr>
      </w:pPr>
      <w:r w:rsidRPr="005A7FBA">
        <w:rPr>
          <w:sz w:val="22"/>
          <w:szCs w:val="22"/>
        </w:rPr>
        <w:t>Meloxikam je nesteroidný protizápalový liek (NSAID) zo skupiny oxikamov</w:t>
      </w:r>
      <w:r w:rsidRPr="005A7FBA">
        <w:rPr>
          <w:i/>
          <w:iCs/>
          <w:sz w:val="22"/>
          <w:szCs w:val="22"/>
        </w:rPr>
        <w:t xml:space="preserve">, </w:t>
      </w:r>
      <w:r w:rsidRPr="005A7FBA">
        <w:rPr>
          <w:sz w:val="22"/>
          <w:szCs w:val="22"/>
        </w:rPr>
        <w:t xml:space="preserve">ktorý spôsobuje inhibíciu syntézy prostaglandínov, má protizápalové, analgetické, antipyretické a antiexsudatívne účinky. Redukuje infiltráciu leukocytov do zapáleného tkaniva. Na menšom stupni taktiež inhibuje agregáciu trombocytov indikovanú kolagénom. Štúdie </w:t>
      </w:r>
      <w:r w:rsidRPr="005A7FBA">
        <w:rPr>
          <w:i/>
          <w:iCs/>
          <w:sz w:val="22"/>
          <w:szCs w:val="22"/>
        </w:rPr>
        <w:t xml:space="preserve">in vitro </w:t>
      </w:r>
      <w:r w:rsidRPr="005A7FBA">
        <w:rPr>
          <w:sz w:val="22"/>
          <w:szCs w:val="22"/>
        </w:rPr>
        <w:t>a </w:t>
      </w:r>
      <w:r w:rsidRPr="005A7FBA">
        <w:rPr>
          <w:i/>
          <w:iCs/>
          <w:sz w:val="22"/>
          <w:szCs w:val="22"/>
        </w:rPr>
        <w:t>in vivo</w:t>
      </w:r>
      <w:r w:rsidRPr="005A7FBA">
        <w:rPr>
          <w:sz w:val="22"/>
          <w:szCs w:val="22"/>
        </w:rPr>
        <w:t xml:space="preserve"> preukázali, že meloxikam inhibuje cyklooxygenázu-2 (COX-2) vo väčšej miere, ako cyklooxygenázu-1 (COX-1).</w:t>
      </w:r>
    </w:p>
    <w:p w14:paraId="1B85ACEF" w14:textId="77777777" w:rsidR="00EC3546" w:rsidRPr="005A7FBA" w:rsidRDefault="00EC3546" w:rsidP="006E144A">
      <w:pPr>
        <w:rPr>
          <w:sz w:val="22"/>
          <w:szCs w:val="22"/>
        </w:rPr>
      </w:pPr>
    </w:p>
    <w:p w14:paraId="724809AA" w14:textId="6562526F" w:rsidR="00EC3546" w:rsidRPr="005A7FBA" w:rsidRDefault="002C769E" w:rsidP="002C769E">
      <w:pPr>
        <w:ind w:left="567" w:hanging="567"/>
        <w:rPr>
          <w:b/>
          <w:bCs/>
          <w:sz w:val="22"/>
          <w:szCs w:val="22"/>
        </w:rPr>
      </w:pPr>
      <w:r>
        <w:rPr>
          <w:b/>
          <w:bCs/>
          <w:sz w:val="22"/>
          <w:szCs w:val="22"/>
        </w:rPr>
        <w:t>5.2</w:t>
      </w:r>
      <w:r>
        <w:rPr>
          <w:b/>
          <w:bCs/>
          <w:sz w:val="22"/>
          <w:szCs w:val="22"/>
        </w:rPr>
        <w:tab/>
      </w:r>
      <w:r w:rsidR="00EC3546" w:rsidRPr="005A7FBA">
        <w:rPr>
          <w:b/>
          <w:bCs/>
          <w:sz w:val="22"/>
          <w:szCs w:val="22"/>
        </w:rPr>
        <w:t>Farmakokinetické vlastnosti</w:t>
      </w:r>
    </w:p>
    <w:p w14:paraId="50A7AB7A" w14:textId="77777777" w:rsidR="00EC3546" w:rsidRPr="005A7FBA" w:rsidRDefault="00EC3546" w:rsidP="006E144A">
      <w:pPr>
        <w:rPr>
          <w:sz w:val="22"/>
          <w:szCs w:val="22"/>
        </w:rPr>
      </w:pPr>
    </w:p>
    <w:p w14:paraId="4B6A56BD" w14:textId="77777777" w:rsidR="00EC3546" w:rsidRPr="005A7FBA" w:rsidRDefault="00EC3546" w:rsidP="006E144A">
      <w:pPr>
        <w:rPr>
          <w:sz w:val="22"/>
          <w:szCs w:val="22"/>
          <w:u w:val="single"/>
        </w:rPr>
      </w:pPr>
      <w:r w:rsidRPr="005A7FBA">
        <w:rPr>
          <w:sz w:val="22"/>
          <w:szCs w:val="22"/>
          <w:u w:val="single"/>
        </w:rPr>
        <w:t>Absorpcia</w:t>
      </w:r>
    </w:p>
    <w:p w14:paraId="498E6E52"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Meloxikam je po perorálnom podaní úplne absorbovaný a maximálne koncentrácie v plazme sú dosiahnuté približne po 4,5 hodinách. Ak je liek používaný podľa odporúčaného dávkovania, ustálená koncentrácia meloxikamu v plazme je dosiahnutá na druhý deň po začatí liečby.</w:t>
      </w:r>
    </w:p>
    <w:p w14:paraId="782B1B93"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28CDC3CD" w14:textId="77777777" w:rsidR="00EC3546" w:rsidRPr="005A7FBA" w:rsidRDefault="00EC3546" w:rsidP="006E144A">
      <w:pPr>
        <w:pStyle w:val="Footer"/>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Distribúcia</w:t>
      </w:r>
    </w:p>
    <w:p w14:paraId="78DD4A70" w14:textId="582547D3"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Na úrovni terapeutických dávok existuje lineárny vzťah medzi aplikovanou dávkou a koncentráciou nachádzajúcou sa v plazme. Približne 97 % meloxikamu je viazaných na proteíny plazmy. Distribučný objem je 0,3 l/kg.</w:t>
      </w:r>
    </w:p>
    <w:p w14:paraId="5C7DA904"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5BC9E1E2" w14:textId="77777777" w:rsidR="00EC3546" w:rsidRPr="005A7FBA" w:rsidRDefault="00EC3546" w:rsidP="006E144A">
      <w:pPr>
        <w:pStyle w:val="Footer"/>
        <w:keepNext/>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lastRenderedPageBreak/>
        <w:t>Metabolizmus</w:t>
      </w:r>
    </w:p>
    <w:p w14:paraId="6AEB765D"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Meloxikam sa nachádza predovšetkým v plazme a predstavuje tiež hlavný produkt pri exkrécii žlčou, zatiaľ čo moč obsahuje len stopové množstvo pôvodnej látky. Meloxikam je metabolizovaný na alkohol, derivát kyseliny a na niekoľko polárnych metabolitov. Bolo preukázané, že všetky hlavné metabolity sú farmakologicky inaktívne.</w:t>
      </w:r>
    </w:p>
    <w:p w14:paraId="6628B0C3"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42122718" w14:textId="77777777" w:rsidR="00EC3546" w:rsidRPr="005A7FBA" w:rsidRDefault="00EC3546" w:rsidP="006E144A">
      <w:pPr>
        <w:pStyle w:val="Footer"/>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Eliminácia</w:t>
      </w:r>
    </w:p>
    <w:p w14:paraId="4D72A008" w14:textId="294140B9"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Meloxikam je vylučovaný s polčasom 24 hodín. Približne 75 % aplikovanej dávky je vylučovaných trusom a zvyšok močom.</w:t>
      </w:r>
    </w:p>
    <w:p w14:paraId="4172245B" w14:textId="77777777" w:rsidR="00EC3546" w:rsidRPr="005A7FBA" w:rsidRDefault="00EC3546" w:rsidP="006E144A">
      <w:pPr>
        <w:rPr>
          <w:sz w:val="22"/>
          <w:szCs w:val="22"/>
        </w:rPr>
      </w:pPr>
    </w:p>
    <w:p w14:paraId="52E97B8B" w14:textId="77777777" w:rsidR="00EC3546" w:rsidRPr="005A7FBA" w:rsidRDefault="00EC3546" w:rsidP="006E144A">
      <w:pPr>
        <w:rPr>
          <w:sz w:val="22"/>
          <w:szCs w:val="22"/>
        </w:rPr>
      </w:pPr>
    </w:p>
    <w:p w14:paraId="62355E15" w14:textId="475CAF3B" w:rsidR="00EC3546" w:rsidRPr="005A7FBA" w:rsidRDefault="00EC3546" w:rsidP="002C769E">
      <w:pPr>
        <w:ind w:left="567" w:hanging="567"/>
        <w:rPr>
          <w:b/>
          <w:bCs/>
          <w:sz w:val="22"/>
          <w:szCs w:val="22"/>
        </w:rPr>
      </w:pPr>
      <w:r w:rsidRPr="005A7FBA">
        <w:rPr>
          <w:b/>
          <w:bCs/>
          <w:sz w:val="22"/>
          <w:szCs w:val="22"/>
        </w:rPr>
        <w:t>6.</w:t>
      </w:r>
      <w:r w:rsidRPr="005A7FBA">
        <w:rPr>
          <w:b/>
          <w:bCs/>
          <w:sz w:val="22"/>
          <w:szCs w:val="22"/>
        </w:rPr>
        <w:tab/>
        <w:t>FARMACEUTICKÉ ÚDAJE</w:t>
      </w:r>
    </w:p>
    <w:p w14:paraId="34673C9F" w14:textId="77777777" w:rsidR="00EC3546" w:rsidRPr="005A7FBA" w:rsidRDefault="00EC3546" w:rsidP="006E144A">
      <w:pPr>
        <w:rPr>
          <w:sz w:val="22"/>
          <w:szCs w:val="22"/>
        </w:rPr>
      </w:pPr>
    </w:p>
    <w:p w14:paraId="778D764D" w14:textId="77777777" w:rsidR="00EC3546" w:rsidRPr="005A7FBA" w:rsidRDefault="00EC3546" w:rsidP="002C769E">
      <w:pPr>
        <w:ind w:left="567" w:hanging="567"/>
        <w:rPr>
          <w:b/>
          <w:bCs/>
          <w:sz w:val="22"/>
          <w:szCs w:val="22"/>
        </w:rPr>
      </w:pPr>
      <w:r w:rsidRPr="005A7FBA">
        <w:rPr>
          <w:b/>
          <w:bCs/>
          <w:sz w:val="22"/>
          <w:szCs w:val="22"/>
        </w:rPr>
        <w:t>6.1</w:t>
      </w:r>
      <w:r w:rsidRPr="005A7FBA">
        <w:rPr>
          <w:b/>
          <w:bCs/>
          <w:sz w:val="22"/>
          <w:szCs w:val="22"/>
        </w:rPr>
        <w:tab/>
        <w:t>Zoznam pomocných látok</w:t>
      </w:r>
    </w:p>
    <w:p w14:paraId="09006050" w14:textId="77777777" w:rsidR="00EC3546" w:rsidRPr="005A7FBA" w:rsidRDefault="00EC3546" w:rsidP="006E144A">
      <w:pPr>
        <w:rPr>
          <w:b/>
          <w:bCs/>
          <w:sz w:val="22"/>
          <w:szCs w:val="22"/>
        </w:rPr>
      </w:pPr>
    </w:p>
    <w:p w14:paraId="6E7B85BF" w14:textId="77777777" w:rsidR="00EC3546" w:rsidRPr="005A7FBA" w:rsidRDefault="00EC3546" w:rsidP="006E144A">
      <w:pPr>
        <w:rPr>
          <w:sz w:val="22"/>
          <w:szCs w:val="22"/>
        </w:rPr>
      </w:pPr>
      <w:r w:rsidRPr="005A7FBA">
        <w:rPr>
          <w:sz w:val="22"/>
          <w:szCs w:val="22"/>
        </w:rPr>
        <w:t xml:space="preserve">benzoan sodný </w:t>
      </w:r>
    </w:p>
    <w:p w14:paraId="13C6E26E" w14:textId="77777777" w:rsidR="00EC3546" w:rsidRPr="005A7FBA" w:rsidRDefault="00EC3546" w:rsidP="006E144A">
      <w:pPr>
        <w:rPr>
          <w:sz w:val="22"/>
          <w:szCs w:val="22"/>
        </w:rPr>
      </w:pPr>
      <w:r w:rsidRPr="005A7FBA">
        <w:rPr>
          <w:sz w:val="22"/>
          <w:szCs w:val="22"/>
        </w:rPr>
        <w:t>sorbitol, tekutý</w:t>
      </w:r>
    </w:p>
    <w:p w14:paraId="4FE95B1E" w14:textId="77777777" w:rsidR="00EC3546" w:rsidRPr="005A7FBA" w:rsidRDefault="00EC3546" w:rsidP="006E144A">
      <w:pPr>
        <w:rPr>
          <w:b/>
          <w:bCs/>
          <w:sz w:val="22"/>
          <w:szCs w:val="22"/>
          <w:lang w:eastAsia="de-DE"/>
        </w:rPr>
      </w:pPr>
      <w:r w:rsidRPr="005A7FBA">
        <w:rPr>
          <w:sz w:val="22"/>
          <w:szCs w:val="22"/>
        </w:rPr>
        <w:t>glycerol</w:t>
      </w:r>
    </w:p>
    <w:p w14:paraId="465980D7" w14:textId="77777777" w:rsidR="00EC3546" w:rsidRPr="005A7FBA" w:rsidRDefault="00EC3546" w:rsidP="006E144A">
      <w:pPr>
        <w:rPr>
          <w:b/>
          <w:bCs/>
          <w:sz w:val="22"/>
          <w:szCs w:val="22"/>
          <w:lang w:eastAsia="de-DE"/>
        </w:rPr>
      </w:pPr>
      <w:r w:rsidRPr="005A7FBA">
        <w:rPr>
          <w:sz w:val="22"/>
          <w:szCs w:val="22"/>
        </w:rPr>
        <w:t>sodná soľ sacharínu</w:t>
      </w:r>
    </w:p>
    <w:p w14:paraId="72B08401" w14:textId="77777777" w:rsidR="00EC3546" w:rsidRPr="005A7FBA" w:rsidRDefault="00EC3546" w:rsidP="006E144A">
      <w:pPr>
        <w:rPr>
          <w:b/>
          <w:bCs/>
          <w:sz w:val="22"/>
          <w:szCs w:val="22"/>
          <w:lang w:eastAsia="de-DE"/>
        </w:rPr>
      </w:pPr>
      <w:r w:rsidRPr="005A7FBA">
        <w:rPr>
          <w:sz w:val="22"/>
          <w:szCs w:val="22"/>
        </w:rPr>
        <w:t>xylitol</w:t>
      </w:r>
    </w:p>
    <w:p w14:paraId="78C51AA3" w14:textId="77777777" w:rsidR="00EC3546" w:rsidRPr="005A7FBA" w:rsidRDefault="00EC3546" w:rsidP="006E144A">
      <w:pPr>
        <w:rPr>
          <w:b/>
          <w:bCs/>
          <w:sz w:val="22"/>
          <w:szCs w:val="22"/>
          <w:lang w:eastAsia="de-DE"/>
        </w:rPr>
      </w:pPr>
      <w:r w:rsidRPr="005A7FBA">
        <w:rPr>
          <w:sz w:val="22"/>
          <w:szCs w:val="22"/>
        </w:rPr>
        <w:t>dihydrogenfosforečnan sodný dihydrát</w:t>
      </w:r>
    </w:p>
    <w:p w14:paraId="3C9BDE38" w14:textId="77777777" w:rsidR="00EC3546" w:rsidRPr="005A7FBA" w:rsidRDefault="00EC3546" w:rsidP="006E144A">
      <w:pPr>
        <w:rPr>
          <w:b/>
          <w:bCs/>
          <w:sz w:val="22"/>
          <w:szCs w:val="22"/>
          <w:lang w:eastAsia="de-DE"/>
        </w:rPr>
      </w:pPr>
      <w:r w:rsidRPr="005A7FBA">
        <w:rPr>
          <w:sz w:val="22"/>
          <w:szCs w:val="22"/>
        </w:rPr>
        <w:t>oxid kremičitý koloidný bezvodý</w:t>
      </w:r>
    </w:p>
    <w:p w14:paraId="42A8DFB0" w14:textId="77777777" w:rsidR="00EC3546" w:rsidRPr="005A7FBA" w:rsidRDefault="00EC3546" w:rsidP="006E144A">
      <w:pPr>
        <w:rPr>
          <w:b/>
          <w:bCs/>
          <w:sz w:val="22"/>
          <w:szCs w:val="22"/>
          <w:lang w:eastAsia="de-DE"/>
        </w:rPr>
      </w:pPr>
      <w:r w:rsidRPr="005A7FBA">
        <w:rPr>
          <w:sz w:val="22"/>
          <w:szCs w:val="22"/>
        </w:rPr>
        <w:t>hydroxyetylcelulóza</w:t>
      </w:r>
    </w:p>
    <w:p w14:paraId="639A3881" w14:textId="77777777" w:rsidR="00EC3546" w:rsidRPr="005A7FBA" w:rsidRDefault="00EC3546" w:rsidP="006E144A">
      <w:pPr>
        <w:rPr>
          <w:b/>
          <w:bCs/>
          <w:sz w:val="22"/>
          <w:szCs w:val="22"/>
          <w:lang w:eastAsia="de-DE"/>
        </w:rPr>
      </w:pPr>
      <w:r w:rsidRPr="005A7FBA">
        <w:rPr>
          <w:sz w:val="22"/>
          <w:szCs w:val="22"/>
        </w:rPr>
        <w:t>kyselina citrónová</w:t>
      </w:r>
    </w:p>
    <w:p w14:paraId="2E769756" w14:textId="77777777" w:rsidR="00EC3546" w:rsidRPr="005A7FBA" w:rsidRDefault="00EC3546" w:rsidP="006E144A">
      <w:pPr>
        <w:rPr>
          <w:b/>
          <w:bCs/>
          <w:sz w:val="22"/>
          <w:szCs w:val="22"/>
          <w:lang w:eastAsia="de-DE"/>
        </w:rPr>
      </w:pPr>
      <w:r w:rsidRPr="005A7FBA">
        <w:rPr>
          <w:sz w:val="22"/>
          <w:szCs w:val="22"/>
        </w:rPr>
        <w:t xml:space="preserve">medová aróma </w:t>
      </w:r>
    </w:p>
    <w:p w14:paraId="16989C5B" w14:textId="77777777" w:rsidR="00EC3546" w:rsidRPr="005A7FBA" w:rsidRDefault="00EC3546" w:rsidP="006E144A">
      <w:pPr>
        <w:rPr>
          <w:b/>
          <w:bCs/>
          <w:sz w:val="22"/>
          <w:szCs w:val="22"/>
        </w:rPr>
      </w:pPr>
      <w:r w:rsidRPr="005A7FBA">
        <w:rPr>
          <w:snapToGrid w:val="0"/>
          <w:sz w:val="22"/>
          <w:szCs w:val="22"/>
        </w:rPr>
        <w:t>voda čistená</w:t>
      </w:r>
    </w:p>
    <w:p w14:paraId="77B307ED" w14:textId="77777777" w:rsidR="00EC3546" w:rsidRPr="005A7FBA" w:rsidRDefault="00EC3546" w:rsidP="006E144A">
      <w:pPr>
        <w:rPr>
          <w:b/>
          <w:bCs/>
          <w:sz w:val="22"/>
          <w:szCs w:val="22"/>
        </w:rPr>
      </w:pPr>
    </w:p>
    <w:p w14:paraId="2A440A22" w14:textId="52F97BAD" w:rsidR="00EC3546" w:rsidRPr="005A7FBA" w:rsidRDefault="00EC3546" w:rsidP="002C769E">
      <w:pPr>
        <w:ind w:left="567" w:hanging="567"/>
        <w:rPr>
          <w:b/>
          <w:bCs/>
          <w:sz w:val="22"/>
          <w:szCs w:val="22"/>
        </w:rPr>
      </w:pPr>
      <w:r w:rsidRPr="005A7FBA">
        <w:rPr>
          <w:b/>
          <w:bCs/>
          <w:sz w:val="22"/>
          <w:szCs w:val="22"/>
        </w:rPr>
        <w:t>6.2</w:t>
      </w:r>
      <w:r w:rsidRPr="005A7FBA">
        <w:rPr>
          <w:b/>
          <w:bCs/>
          <w:sz w:val="22"/>
          <w:szCs w:val="22"/>
        </w:rPr>
        <w:tab/>
        <w:t>Závažné inkompatibility</w:t>
      </w:r>
    </w:p>
    <w:p w14:paraId="0F4577B9" w14:textId="77777777" w:rsidR="00EC3546" w:rsidRPr="005A7FBA" w:rsidRDefault="00EC3546" w:rsidP="006E144A">
      <w:pPr>
        <w:rPr>
          <w:sz w:val="22"/>
          <w:szCs w:val="22"/>
        </w:rPr>
      </w:pPr>
    </w:p>
    <w:p w14:paraId="770E9E9D" w14:textId="77777777" w:rsidR="00EC3546" w:rsidRPr="005A7FBA" w:rsidRDefault="00EC3546" w:rsidP="006E144A">
      <w:pPr>
        <w:rPr>
          <w:sz w:val="22"/>
          <w:szCs w:val="22"/>
        </w:rPr>
      </w:pPr>
      <w:r w:rsidRPr="005A7FBA">
        <w:rPr>
          <w:sz w:val="22"/>
          <w:szCs w:val="22"/>
        </w:rPr>
        <w:t>Nie sú známe.</w:t>
      </w:r>
    </w:p>
    <w:p w14:paraId="06E7E5E6" w14:textId="77777777" w:rsidR="00EC3546" w:rsidRPr="005A7FBA" w:rsidRDefault="00EC3546" w:rsidP="006E144A">
      <w:pPr>
        <w:rPr>
          <w:b/>
          <w:bCs/>
          <w:sz w:val="22"/>
          <w:szCs w:val="22"/>
        </w:rPr>
      </w:pPr>
    </w:p>
    <w:p w14:paraId="096B5B96" w14:textId="49BB42D9" w:rsidR="00EC3546" w:rsidRPr="005A7FBA" w:rsidRDefault="00EC3546" w:rsidP="002C769E">
      <w:pPr>
        <w:ind w:left="567" w:hanging="567"/>
        <w:rPr>
          <w:b/>
          <w:bCs/>
          <w:sz w:val="22"/>
          <w:szCs w:val="22"/>
        </w:rPr>
      </w:pPr>
      <w:r w:rsidRPr="005A7FBA">
        <w:rPr>
          <w:b/>
          <w:bCs/>
          <w:sz w:val="22"/>
          <w:szCs w:val="22"/>
        </w:rPr>
        <w:t>6.3</w:t>
      </w:r>
      <w:r w:rsidRPr="005A7FBA">
        <w:rPr>
          <w:b/>
          <w:bCs/>
          <w:sz w:val="22"/>
          <w:szCs w:val="22"/>
        </w:rPr>
        <w:tab/>
        <w:t>Čas použiteľnosti</w:t>
      </w:r>
    </w:p>
    <w:p w14:paraId="76A5315A" w14:textId="77777777" w:rsidR="00EC3546" w:rsidRPr="005A7FBA" w:rsidRDefault="00EC3546" w:rsidP="006E144A">
      <w:pPr>
        <w:rPr>
          <w:sz w:val="22"/>
          <w:szCs w:val="22"/>
        </w:rPr>
      </w:pPr>
    </w:p>
    <w:p w14:paraId="3A633BD0" w14:textId="480A8B7E" w:rsidR="00EC3546" w:rsidRPr="005A7FBA" w:rsidRDefault="00EC3546" w:rsidP="006E144A">
      <w:pPr>
        <w:tabs>
          <w:tab w:val="left" w:pos="6804"/>
        </w:tabs>
        <w:rPr>
          <w:sz w:val="22"/>
          <w:szCs w:val="22"/>
        </w:rPr>
      </w:pPr>
      <w:r w:rsidRPr="005A7FBA">
        <w:rPr>
          <w:sz w:val="22"/>
          <w:szCs w:val="22"/>
        </w:rPr>
        <w:t>Čas použiteľnosti veterinárneho lieku zabaleného v neporušenom obale: 3 roky.</w:t>
      </w:r>
    </w:p>
    <w:p w14:paraId="0BFA669E" w14:textId="57962CF9" w:rsidR="00EC3546" w:rsidRPr="005A7FBA" w:rsidRDefault="00EC3546" w:rsidP="006E144A">
      <w:pPr>
        <w:tabs>
          <w:tab w:val="left" w:pos="6804"/>
        </w:tabs>
        <w:rPr>
          <w:sz w:val="22"/>
          <w:szCs w:val="22"/>
        </w:rPr>
      </w:pPr>
      <w:r w:rsidRPr="005A7FBA">
        <w:rPr>
          <w:sz w:val="22"/>
          <w:szCs w:val="22"/>
        </w:rPr>
        <w:t>Čas použiteľnosti po prvom otvorení vnútorného obalu: 6 mesiacov.</w:t>
      </w:r>
    </w:p>
    <w:p w14:paraId="203F7CE3" w14:textId="77777777" w:rsidR="00EC3546" w:rsidRPr="005A7FBA" w:rsidRDefault="00EC3546" w:rsidP="006E144A">
      <w:pPr>
        <w:rPr>
          <w:sz w:val="22"/>
          <w:szCs w:val="22"/>
        </w:rPr>
      </w:pPr>
    </w:p>
    <w:p w14:paraId="3EA6E0DD" w14:textId="77777777" w:rsidR="00EC3546" w:rsidRPr="005A7FBA" w:rsidRDefault="00EC3546" w:rsidP="002C769E">
      <w:pPr>
        <w:ind w:left="567" w:hanging="567"/>
        <w:rPr>
          <w:b/>
          <w:bCs/>
          <w:sz w:val="22"/>
          <w:szCs w:val="22"/>
        </w:rPr>
      </w:pPr>
      <w:r w:rsidRPr="005A7FBA">
        <w:rPr>
          <w:b/>
          <w:bCs/>
          <w:sz w:val="22"/>
          <w:szCs w:val="22"/>
        </w:rPr>
        <w:t>6.4</w:t>
      </w:r>
      <w:r w:rsidRPr="005A7FBA">
        <w:rPr>
          <w:b/>
          <w:bCs/>
          <w:sz w:val="22"/>
          <w:szCs w:val="22"/>
        </w:rPr>
        <w:tab/>
        <w:t>Osobitné bezpečnostné opatrenia pre uchovávanie</w:t>
      </w:r>
    </w:p>
    <w:p w14:paraId="230D544E" w14:textId="77777777" w:rsidR="00EC3546" w:rsidRPr="005A7FBA" w:rsidRDefault="00EC3546" w:rsidP="006E144A">
      <w:pPr>
        <w:rPr>
          <w:sz w:val="22"/>
          <w:szCs w:val="22"/>
        </w:rPr>
      </w:pPr>
    </w:p>
    <w:p w14:paraId="5167FBE4" w14:textId="77777777" w:rsidR="00EC3546" w:rsidRPr="005A7FBA" w:rsidRDefault="00EC3546" w:rsidP="006E144A">
      <w:pPr>
        <w:rPr>
          <w:sz w:val="22"/>
          <w:szCs w:val="22"/>
        </w:rPr>
      </w:pPr>
      <w:r w:rsidRPr="005A7FBA">
        <w:rPr>
          <w:sz w:val="22"/>
          <w:szCs w:val="22"/>
        </w:rPr>
        <w:t xml:space="preserve">Tento veterinárny liek nevyžaduje žiadne zvláštne podmienky na uchovávanie. </w:t>
      </w:r>
    </w:p>
    <w:p w14:paraId="1D374594" w14:textId="77777777" w:rsidR="00EC3546" w:rsidRPr="005A7FBA" w:rsidRDefault="00EC3546" w:rsidP="006E144A">
      <w:pPr>
        <w:rPr>
          <w:b/>
          <w:bCs/>
          <w:sz w:val="22"/>
          <w:szCs w:val="22"/>
        </w:rPr>
      </w:pPr>
    </w:p>
    <w:p w14:paraId="6C74F9E2" w14:textId="77777777" w:rsidR="00EC3546" w:rsidRPr="005A7FBA" w:rsidRDefault="00EC3546" w:rsidP="002C769E">
      <w:pPr>
        <w:ind w:left="567" w:hanging="567"/>
        <w:rPr>
          <w:b/>
          <w:bCs/>
          <w:sz w:val="22"/>
          <w:szCs w:val="22"/>
        </w:rPr>
      </w:pPr>
      <w:r w:rsidRPr="005A7FBA">
        <w:rPr>
          <w:b/>
          <w:bCs/>
          <w:sz w:val="22"/>
          <w:szCs w:val="22"/>
        </w:rPr>
        <w:t>6.5</w:t>
      </w:r>
      <w:r w:rsidRPr="005A7FBA">
        <w:rPr>
          <w:b/>
          <w:bCs/>
          <w:sz w:val="22"/>
          <w:szCs w:val="22"/>
        </w:rPr>
        <w:tab/>
        <w:t>Charakter a zloženie vnútorného obalu</w:t>
      </w:r>
    </w:p>
    <w:p w14:paraId="5EA33901" w14:textId="77777777" w:rsidR="00EC3546" w:rsidRPr="005A7FBA" w:rsidRDefault="00EC3546" w:rsidP="006E144A">
      <w:pPr>
        <w:rPr>
          <w:b/>
          <w:bCs/>
          <w:sz w:val="22"/>
          <w:szCs w:val="22"/>
        </w:rPr>
      </w:pPr>
    </w:p>
    <w:p w14:paraId="36CEB667" w14:textId="77777777" w:rsidR="00982381" w:rsidRPr="005A7FBA" w:rsidRDefault="00EC3546" w:rsidP="006E144A">
      <w:pPr>
        <w:pStyle w:val="BodyText"/>
        <w:jc w:val="left"/>
        <w:rPr>
          <w:lang w:val="sk-SK"/>
        </w:rPr>
      </w:pPr>
      <w:r w:rsidRPr="005A7FBA">
        <w:rPr>
          <w:lang w:val="sk-SK"/>
        </w:rPr>
        <w:t xml:space="preserve">Polyetylénová fľaštička obsahujúca 15 ml alebo 30 ml s polyetylénovým kvapkadlom a s detským bezpečnostným uzáverom. Každá fľaštička je zabalená v papierovej škatuľke spolu s polypropylénovou odmernou striekačkou. </w:t>
      </w:r>
    </w:p>
    <w:p w14:paraId="33385B7F" w14:textId="77777777" w:rsidR="00EC3546" w:rsidRPr="005A7FBA" w:rsidRDefault="00EC3546" w:rsidP="006E144A">
      <w:pPr>
        <w:pStyle w:val="BodyText"/>
        <w:jc w:val="left"/>
        <w:rPr>
          <w:lang w:val="sk-SK"/>
        </w:rPr>
      </w:pPr>
      <w:r w:rsidRPr="005A7FBA">
        <w:rPr>
          <w:lang w:val="sk-SK"/>
        </w:rPr>
        <w:t>Nie všetky veľkosti balenia sa musia uvádzať na trh.</w:t>
      </w:r>
    </w:p>
    <w:p w14:paraId="141AD4F5" w14:textId="77777777" w:rsidR="00EC3546" w:rsidRPr="005A7FBA" w:rsidRDefault="00EC3546" w:rsidP="006E144A">
      <w:pPr>
        <w:rPr>
          <w:sz w:val="22"/>
          <w:szCs w:val="22"/>
        </w:rPr>
      </w:pPr>
    </w:p>
    <w:p w14:paraId="646868DC" w14:textId="77777777" w:rsidR="00EC3546" w:rsidRPr="005A7FBA" w:rsidRDefault="00EC3546" w:rsidP="002C769E">
      <w:pPr>
        <w:ind w:left="567" w:hanging="567"/>
        <w:rPr>
          <w:b/>
          <w:bCs/>
          <w:sz w:val="22"/>
          <w:szCs w:val="22"/>
        </w:rPr>
      </w:pPr>
      <w:r w:rsidRPr="005A7FBA">
        <w:rPr>
          <w:b/>
          <w:bCs/>
          <w:sz w:val="22"/>
          <w:szCs w:val="22"/>
        </w:rPr>
        <w:t>6.6</w:t>
      </w:r>
      <w:r w:rsidRPr="005A7FBA">
        <w:rPr>
          <w:b/>
          <w:bCs/>
          <w:sz w:val="22"/>
          <w:szCs w:val="22"/>
        </w:rPr>
        <w:tab/>
        <w:t>Osobitné bezpečnostné opatrenia pre zneškodňovanie nepoužitých veterinárnych liekov, prípadne odpadových materiálov vytvorených pri používaní týchto liekov.</w:t>
      </w:r>
    </w:p>
    <w:p w14:paraId="148BA00F" w14:textId="77777777" w:rsidR="00EC3546" w:rsidRPr="005A7FBA" w:rsidRDefault="00EC3546" w:rsidP="006E144A">
      <w:pPr>
        <w:rPr>
          <w:sz w:val="22"/>
          <w:szCs w:val="22"/>
        </w:rPr>
      </w:pPr>
    </w:p>
    <w:p w14:paraId="4B8814A6" w14:textId="3748423F" w:rsidR="00EC3546" w:rsidRPr="005A7FBA" w:rsidRDefault="00EC3546" w:rsidP="006E144A">
      <w:pPr>
        <w:rPr>
          <w:i/>
          <w:iCs/>
          <w:sz w:val="22"/>
          <w:szCs w:val="22"/>
        </w:rPr>
      </w:pPr>
      <w:r w:rsidRPr="005A7FBA">
        <w:rPr>
          <w:sz w:val="22"/>
          <w:szCs w:val="22"/>
        </w:rPr>
        <w:t>Každý nepoužitý veterinárny liek alebo odpadové materiály z tohto veterinárneho lieku musia byť zlikvidované v súlade s miestnymi požiadavkami.</w:t>
      </w:r>
    </w:p>
    <w:p w14:paraId="3E8CFCCC" w14:textId="77777777" w:rsidR="00EC3546" w:rsidRPr="005A7FBA" w:rsidRDefault="00EC3546" w:rsidP="006E144A">
      <w:pPr>
        <w:rPr>
          <w:sz w:val="22"/>
          <w:szCs w:val="22"/>
        </w:rPr>
      </w:pPr>
    </w:p>
    <w:p w14:paraId="41CAE571" w14:textId="77777777" w:rsidR="00EC3546" w:rsidRPr="005A7FBA" w:rsidRDefault="00EC3546" w:rsidP="006E144A">
      <w:pPr>
        <w:rPr>
          <w:sz w:val="22"/>
          <w:szCs w:val="22"/>
        </w:rPr>
      </w:pPr>
    </w:p>
    <w:p w14:paraId="1FD0F6E5" w14:textId="77777777" w:rsidR="00EC3546" w:rsidRPr="005A7FBA" w:rsidRDefault="00EC3546" w:rsidP="002C769E">
      <w:pPr>
        <w:keepNext/>
        <w:ind w:left="567" w:hanging="567"/>
        <w:rPr>
          <w:sz w:val="22"/>
          <w:szCs w:val="22"/>
        </w:rPr>
      </w:pPr>
      <w:r w:rsidRPr="005A7FBA">
        <w:rPr>
          <w:b/>
          <w:bCs/>
          <w:sz w:val="22"/>
          <w:szCs w:val="22"/>
        </w:rPr>
        <w:lastRenderedPageBreak/>
        <w:t>7.</w:t>
      </w:r>
      <w:r w:rsidRPr="005A7FBA">
        <w:rPr>
          <w:b/>
          <w:bCs/>
          <w:sz w:val="22"/>
          <w:szCs w:val="22"/>
        </w:rPr>
        <w:tab/>
        <w:t>DRŽITEĽ ROZHODNUTIA O REGISTRÁCII</w:t>
      </w:r>
    </w:p>
    <w:p w14:paraId="2E9C76AD" w14:textId="77777777" w:rsidR="00EC3546" w:rsidRPr="005A7FBA" w:rsidRDefault="00EC3546" w:rsidP="006E144A">
      <w:pPr>
        <w:rPr>
          <w:sz w:val="22"/>
          <w:szCs w:val="22"/>
        </w:rPr>
      </w:pPr>
    </w:p>
    <w:p w14:paraId="43818943" w14:textId="77777777" w:rsidR="00EC3546" w:rsidRPr="005A7FBA" w:rsidRDefault="00EC3546" w:rsidP="006E144A">
      <w:pPr>
        <w:rPr>
          <w:sz w:val="22"/>
          <w:szCs w:val="22"/>
        </w:rPr>
      </w:pPr>
      <w:r w:rsidRPr="005A7FBA">
        <w:rPr>
          <w:sz w:val="22"/>
          <w:szCs w:val="22"/>
        </w:rPr>
        <w:t>Boehringer Ingelheim Vetmedica GmbH</w:t>
      </w:r>
    </w:p>
    <w:p w14:paraId="5B7BB4F1" w14:textId="1A44F9EA" w:rsidR="00EC3546" w:rsidRPr="005A7FBA" w:rsidRDefault="00EC3546" w:rsidP="006E144A">
      <w:pPr>
        <w:rPr>
          <w:sz w:val="22"/>
          <w:szCs w:val="22"/>
        </w:rPr>
      </w:pPr>
      <w:r w:rsidRPr="005A7FBA">
        <w:rPr>
          <w:sz w:val="22"/>
          <w:szCs w:val="22"/>
        </w:rPr>
        <w:t>55216 Ingelheim/Rhein</w:t>
      </w:r>
    </w:p>
    <w:p w14:paraId="33D96714" w14:textId="77777777" w:rsidR="00EC3546" w:rsidRPr="005A7FBA" w:rsidRDefault="00EC3546" w:rsidP="006E144A">
      <w:pPr>
        <w:rPr>
          <w:caps/>
          <w:sz w:val="22"/>
          <w:szCs w:val="22"/>
        </w:rPr>
      </w:pPr>
      <w:r w:rsidRPr="005A7FBA">
        <w:rPr>
          <w:caps/>
          <w:sz w:val="22"/>
          <w:szCs w:val="22"/>
        </w:rPr>
        <w:t>Nemecko</w:t>
      </w:r>
    </w:p>
    <w:p w14:paraId="365448D3" w14:textId="77777777" w:rsidR="00EC3546" w:rsidRPr="005A7FBA" w:rsidRDefault="00EC3546" w:rsidP="006E144A">
      <w:pPr>
        <w:rPr>
          <w:sz w:val="22"/>
          <w:szCs w:val="22"/>
        </w:rPr>
      </w:pPr>
    </w:p>
    <w:p w14:paraId="5A7AA955" w14:textId="77777777" w:rsidR="00EC3546" w:rsidRPr="005A7FBA" w:rsidRDefault="00EC3546" w:rsidP="006E144A">
      <w:pPr>
        <w:tabs>
          <w:tab w:val="left" w:pos="900"/>
        </w:tabs>
        <w:rPr>
          <w:b/>
          <w:bCs/>
          <w:sz w:val="22"/>
          <w:szCs w:val="22"/>
        </w:rPr>
      </w:pPr>
    </w:p>
    <w:p w14:paraId="2EBF0430" w14:textId="77777777" w:rsidR="00EC3546" w:rsidRPr="005A7FBA" w:rsidRDefault="00EC3546" w:rsidP="002C769E">
      <w:pPr>
        <w:ind w:left="567" w:hanging="567"/>
        <w:rPr>
          <w:b/>
          <w:bCs/>
          <w:sz w:val="22"/>
          <w:szCs w:val="22"/>
        </w:rPr>
      </w:pPr>
      <w:r w:rsidRPr="005A7FBA">
        <w:rPr>
          <w:b/>
          <w:bCs/>
          <w:sz w:val="22"/>
          <w:szCs w:val="22"/>
        </w:rPr>
        <w:t>8.</w:t>
      </w:r>
      <w:r w:rsidRPr="005A7FBA">
        <w:rPr>
          <w:b/>
          <w:bCs/>
          <w:sz w:val="22"/>
          <w:szCs w:val="22"/>
        </w:rPr>
        <w:tab/>
        <w:t>REGISTRAČNÉ ČÍSLA</w:t>
      </w:r>
    </w:p>
    <w:p w14:paraId="711064E6" w14:textId="77777777" w:rsidR="00EC3546" w:rsidRPr="005A7FBA" w:rsidRDefault="00EC3546" w:rsidP="006E144A">
      <w:pPr>
        <w:tabs>
          <w:tab w:val="left" w:pos="900"/>
        </w:tabs>
        <w:rPr>
          <w:b/>
          <w:bCs/>
          <w:sz w:val="22"/>
          <w:szCs w:val="22"/>
        </w:rPr>
      </w:pPr>
    </w:p>
    <w:p w14:paraId="1CFBC5FD" w14:textId="63344D1D" w:rsidR="00EC3546" w:rsidRPr="005A7FBA" w:rsidRDefault="00EC3546" w:rsidP="006E144A">
      <w:pPr>
        <w:tabs>
          <w:tab w:val="left" w:pos="900"/>
        </w:tabs>
        <w:rPr>
          <w:sz w:val="22"/>
          <w:szCs w:val="22"/>
        </w:rPr>
      </w:pPr>
      <w:r w:rsidRPr="005A7FBA">
        <w:rPr>
          <w:sz w:val="22"/>
          <w:szCs w:val="22"/>
        </w:rPr>
        <w:t>EU/2/97/004/012 15</w:t>
      </w:r>
      <w:r w:rsidR="00982381" w:rsidRPr="005A7FBA">
        <w:rPr>
          <w:sz w:val="22"/>
          <w:szCs w:val="22"/>
        </w:rPr>
        <w:t> </w:t>
      </w:r>
      <w:r w:rsidRPr="005A7FBA">
        <w:rPr>
          <w:sz w:val="22"/>
          <w:szCs w:val="22"/>
        </w:rPr>
        <w:t>ml</w:t>
      </w:r>
    </w:p>
    <w:p w14:paraId="01E74D43" w14:textId="687F39D5" w:rsidR="00EC3546" w:rsidRPr="005A7FBA" w:rsidRDefault="00EC3546" w:rsidP="006E144A">
      <w:pPr>
        <w:tabs>
          <w:tab w:val="left" w:pos="900"/>
        </w:tabs>
        <w:rPr>
          <w:sz w:val="22"/>
          <w:szCs w:val="22"/>
        </w:rPr>
      </w:pPr>
      <w:r w:rsidRPr="005A7FBA">
        <w:rPr>
          <w:sz w:val="22"/>
          <w:szCs w:val="22"/>
        </w:rPr>
        <w:t>EU/2/97/004/013 30</w:t>
      </w:r>
      <w:r w:rsidR="00982381" w:rsidRPr="005A7FBA">
        <w:rPr>
          <w:sz w:val="22"/>
          <w:szCs w:val="22"/>
        </w:rPr>
        <w:t> </w:t>
      </w:r>
      <w:r w:rsidRPr="005A7FBA">
        <w:rPr>
          <w:sz w:val="22"/>
          <w:szCs w:val="22"/>
        </w:rPr>
        <w:t>ml</w:t>
      </w:r>
    </w:p>
    <w:p w14:paraId="218BA85B" w14:textId="77777777" w:rsidR="00EC3546" w:rsidRPr="005A7FBA" w:rsidRDefault="00EC3546" w:rsidP="006E144A">
      <w:pPr>
        <w:tabs>
          <w:tab w:val="left" w:pos="900"/>
        </w:tabs>
        <w:rPr>
          <w:sz w:val="22"/>
          <w:szCs w:val="22"/>
        </w:rPr>
      </w:pPr>
    </w:p>
    <w:p w14:paraId="05C67A90" w14:textId="77777777" w:rsidR="00EC3546" w:rsidRPr="005A7FBA" w:rsidRDefault="00EC3546" w:rsidP="006E144A">
      <w:pPr>
        <w:tabs>
          <w:tab w:val="left" w:pos="900"/>
        </w:tabs>
        <w:rPr>
          <w:b/>
          <w:bCs/>
          <w:sz w:val="22"/>
          <w:szCs w:val="22"/>
        </w:rPr>
      </w:pPr>
    </w:p>
    <w:p w14:paraId="2A58A614" w14:textId="017DF362" w:rsidR="00EC3546" w:rsidRPr="005A7FBA" w:rsidRDefault="00EC3546" w:rsidP="002C769E">
      <w:pPr>
        <w:ind w:left="567" w:hanging="567"/>
        <w:rPr>
          <w:b/>
          <w:bCs/>
          <w:sz w:val="22"/>
          <w:szCs w:val="22"/>
        </w:rPr>
      </w:pPr>
      <w:r w:rsidRPr="005A7FBA">
        <w:rPr>
          <w:b/>
          <w:bCs/>
          <w:sz w:val="22"/>
          <w:szCs w:val="22"/>
        </w:rPr>
        <w:t>9.</w:t>
      </w:r>
      <w:r w:rsidRPr="005A7FBA">
        <w:rPr>
          <w:b/>
          <w:bCs/>
          <w:sz w:val="22"/>
          <w:szCs w:val="22"/>
        </w:rPr>
        <w:tab/>
        <w:t>DÁTUM PRVEJ REGISTRÁCIE/PREDĹŽENIA REGISTRÁCIE</w:t>
      </w:r>
    </w:p>
    <w:p w14:paraId="53C1448B" w14:textId="77777777" w:rsidR="00EC3546" w:rsidRPr="005A7FBA" w:rsidRDefault="00EC3546" w:rsidP="006E144A">
      <w:pPr>
        <w:tabs>
          <w:tab w:val="left" w:pos="900"/>
        </w:tabs>
        <w:rPr>
          <w:sz w:val="22"/>
          <w:szCs w:val="22"/>
        </w:rPr>
      </w:pPr>
    </w:p>
    <w:p w14:paraId="386F6DCD" w14:textId="77777777" w:rsidR="00EC3546" w:rsidRPr="005A7FBA" w:rsidRDefault="00EC3546" w:rsidP="006E144A">
      <w:pPr>
        <w:tabs>
          <w:tab w:val="left" w:pos="900"/>
          <w:tab w:val="left" w:pos="4253"/>
        </w:tabs>
        <w:rPr>
          <w:sz w:val="22"/>
          <w:szCs w:val="22"/>
        </w:rPr>
      </w:pPr>
      <w:r w:rsidRPr="005A7FBA">
        <w:rPr>
          <w:sz w:val="22"/>
          <w:szCs w:val="22"/>
        </w:rPr>
        <w:t xml:space="preserve">Dátum prvej registrácie: </w:t>
      </w:r>
      <w:r w:rsidRPr="005A7FBA">
        <w:rPr>
          <w:sz w:val="22"/>
          <w:szCs w:val="22"/>
        </w:rPr>
        <w:tab/>
        <w:t>07.01.1998</w:t>
      </w:r>
    </w:p>
    <w:p w14:paraId="25D41B21" w14:textId="77777777" w:rsidR="00EC3546" w:rsidRPr="005A7FBA" w:rsidRDefault="00EC3546" w:rsidP="006E144A">
      <w:pPr>
        <w:tabs>
          <w:tab w:val="left" w:pos="900"/>
          <w:tab w:val="left" w:pos="4253"/>
        </w:tabs>
        <w:rPr>
          <w:sz w:val="22"/>
          <w:szCs w:val="22"/>
        </w:rPr>
      </w:pPr>
      <w:r w:rsidRPr="005A7FBA">
        <w:rPr>
          <w:sz w:val="22"/>
          <w:szCs w:val="22"/>
        </w:rPr>
        <w:t xml:space="preserve">Dátum posledného predĺženia: </w:t>
      </w:r>
      <w:r w:rsidRPr="005A7FBA">
        <w:rPr>
          <w:sz w:val="22"/>
          <w:szCs w:val="22"/>
        </w:rPr>
        <w:tab/>
        <w:t>06.12.2007</w:t>
      </w:r>
    </w:p>
    <w:p w14:paraId="552189AB" w14:textId="77777777" w:rsidR="00EC3546" w:rsidRPr="005A7FBA" w:rsidRDefault="00EC3546" w:rsidP="006E144A">
      <w:pPr>
        <w:tabs>
          <w:tab w:val="left" w:pos="900"/>
        </w:tabs>
        <w:rPr>
          <w:b/>
          <w:bCs/>
          <w:sz w:val="22"/>
          <w:szCs w:val="22"/>
        </w:rPr>
      </w:pPr>
    </w:p>
    <w:p w14:paraId="02AB464F" w14:textId="77777777" w:rsidR="00EC3546" w:rsidRPr="005A7FBA" w:rsidRDefault="00EC3546" w:rsidP="006E144A">
      <w:pPr>
        <w:tabs>
          <w:tab w:val="left" w:pos="900"/>
        </w:tabs>
        <w:rPr>
          <w:b/>
          <w:bCs/>
          <w:sz w:val="22"/>
          <w:szCs w:val="22"/>
        </w:rPr>
      </w:pPr>
    </w:p>
    <w:p w14:paraId="7FB4E85D" w14:textId="30642D6D" w:rsidR="00EC3546" w:rsidRPr="005A7FBA" w:rsidRDefault="00EC3546" w:rsidP="002C769E">
      <w:pPr>
        <w:ind w:left="567" w:hanging="567"/>
        <w:rPr>
          <w:b/>
          <w:bCs/>
          <w:caps/>
          <w:sz w:val="22"/>
          <w:szCs w:val="22"/>
        </w:rPr>
      </w:pPr>
      <w:r w:rsidRPr="005A7FBA">
        <w:rPr>
          <w:b/>
          <w:bCs/>
          <w:caps/>
          <w:sz w:val="22"/>
          <w:szCs w:val="22"/>
        </w:rPr>
        <w:t>10.</w:t>
      </w:r>
      <w:r w:rsidRPr="005A7FBA">
        <w:rPr>
          <w:b/>
          <w:bCs/>
          <w:caps/>
          <w:sz w:val="22"/>
          <w:szCs w:val="22"/>
        </w:rPr>
        <w:tab/>
      </w:r>
      <w:r w:rsidR="00BC3A76" w:rsidRPr="002C769E">
        <w:rPr>
          <w:b/>
          <w:bCs/>
          <w:sz w:val="22"/>
          <w:szCs w:val="22"/>
        </w:rPr>
        <w:t>DÁTUM</w:t>
      </w:r>
      <w:r w:rsidRPr="005A7FBA">
        <w:rPr>
          <w:b/>
          <w:bCs/>
          <w:caps/>
          <w:sz w:val="22"/>
          <w:szCs w:val="22"/>
        </w:rPr>
        <w:t xml:space="preserve"> REVÍZIE TEXTU </w:t>
      </w:r>
    </w:p>
    <w:p w14:paraId="5A43234F" w14:textId="77777777" w:rsidR="00EC3546" w:rsidRPr="005A7FBA" w:rsidRDefault="00EC3546" w:rsidP="006E144A">
      <w:pPr>
        <w:tabs>
          <w:tab w:val="left" w:pos="900"/>
        </w:tabs>
        <w:rPr>
          <w:b/>
          <w:bCs/>
          <w:caps/>
          <w:sz w:val="22"/>
          <w:szCs w:val="22"/>
        </w:rPr>
      </w:pPr>
    </w:p>
    <w:p w14:paraId="73DA9A96" w14:textId="77777777" w:rsidR="001F15A8" w:rsidRPr="005A7FBA" w:rsidRDefault="00EC3546" w:rsidP="006E144A">
      <w:pPr>
        <w:rPr>
          <w:sz w:val="22"/>
          <w:szCs w:val="22"/>
        </w:rPr>
      </w:pPr>
      <w:r w:rsidRPr="005A7FBA">
        <w:rPr>
          <w:sz w:val="22"/>
          <w:szCs w:val="22"/>
        </w:rPr>
        <w:t>Podrobné informácie o tomto veterinárnom lieku sú uvedené na internetovej stránke Európskej agentúry pre lieky (</w:t>
      </w:r>
      <w:hyperlink r:id="rId13" w:history="1">
        <w:r w:rsidRPr="005A7FBA">
          <w:rPr>
            <w:rStyle w:val="Hyperlink"/>
            <w:color w:val="auto"/>
            <w:sz w:val="22"/>
            <w:szCs w:val="22"/>
          </w:rPr>
          <w:t>http://www.ema.europa.eu/</w:t>
        </w:r>
      </w:hyperlink>
      <w:r w:rsidRPr="005A7FBA">
        <w:rPr>
          <w:sz w:val="22"/>
          <w:szCs w:val="22"/>
        </w:rPr>
        <w:t>)</w:t>
      </w:r>
    </w:p>
    <w:p w14:paraId="77348B9B" w14:textId="77777777" w:rsidR="001F15A8" w:rsidRPr="005A7FBA" w:rsidRDefault="001F15A8" w:rsidP="006E144A">
      <w:pPr>
        <w:rPr>
          <w:sz w:val="22"/>
          <w:szCs w:val="22"/>
        </w:rPr>
      </w:pPr>
    </w:p>
    <w:p w14:paraId="4EEC8003" w14:textId="77777777" w:rsidR="00EC3546" w:rsidRPr="005A7FBA" w:rsidRDefault="00EC3546" w:rsidP="006E144A">
      <w:pPr>
        <w:rPr>
          <w:caps/>
          <w:sz w:val="22"/>
          <w:szCs w:val="22"/>
        </w:rPr>
      </w:pPr>
    </w:p>
    <w:p w14:paraId="61F7CBA7" w14:textId="77777777" w:rsidR="00EC3546" w:rsidRPr="005A7FBA" w:rsidRDefault="00EC3546" w:rsidP="006E144A">
      <w:pPr>
        <w:tabs>
          <w:tab w:val="left" w:pos="900"/>
        </w:tabs>
        <w:rPr>
          <w:b/>
          <w:bCs/>
          <w:caps/>
          <w:sz w:val="22"/>
          <w:szCs w:val="22"/>
        </w:rPr>
      </w:pPr>
      <w:r w:rsidRPr="005A7FBA">
        <w:rPr>
          <w:b/>
          <w:bCs/>
          <w:caps/>
          <w:sz w:val="22"/>
          <w:szCs w:val="22"/>
        </w:rPr>
        <w:t>Zákaz predaja, DODÁVOK a/alebo používania</w:t>
      </w:r>
    </w:p>
    <w:p w14:paraId="7A4CBA54" w14:textId="77777777" w:rsidR="00EC3546" w:rsidRPr="005A7FBA" w:rsidRDefault="00EC3546" w:rsidP="006E144A">
      <w:pPr>
        <w:tabs>
          <w:tab w:val="left" w:pos="900"/>
        </w:tabs>
        <w:rPr>
          <w:sz w:val="22"/>
          <w:szCs w:val="22"/>
        </w:rPr>
      </w:pPr>
    </w:p>
    <w:p w14:paraId="6C952199" w14:textId="77777777" w:rsidR="00EC3546" w:rsidRPr="005A7FBA" w:rsidRDefault="00EC3546" w:rsidP="006E144A">
      <w:pPr>
        <w:tabs>
          <w:tab w:val="left" w:pos="900"/>
        </w:tabs>
        <w:rPr>
          <w:sz w:val="22"/>
          <w:szCs w:val="22"/>
        </w:rPr>
      </w:pPr>
    </w:p>
    <w:p w14:paraId="3036D8CE" w14:textId="77777777" w:rsidR="00EC3546" w:rsidRPr="005A7FBA" w:rsidRDefault="00EC3546" w:rsidP="006E144A">
      <w:pPr>
        <w:tabs>
          <w:tab w:val="left" w:pos="900"/>
        </w:tabs>
        <w:rPr>
          <w:b/>
          <w:bCs/>
          <w:sz w:val="22"/>
          <w:szCs w:val="22"/>
        </w:rPr>
      </w:pPr>
      <w:r w:rsidRPr="005A7FBA">
        <w:rPr>
          <w:sz w:val="22"/>
          <w:szCs w:val="22"/>
        </w:rPr>
        <w:t>Neuplatňuje sa.</w:t>
      </w:r>
    </w:p>
    <w:p w14:paraId="432811CE" w14:textId="77777777" w:rsidR="00EC3546" w:rsidRPr="005A7FBA" w:rsidRDefault="00EC3546" w:rsidP="002C769E">
      <w:pPr>
        <w:ind w:left="567" w:hanging="567"/>
        <w:rPr>
          <w:b/>
          <w:bCs/>
          <w:sz w:val="22"/>
          <w:szCs w:val="22"/>
        </w:rPr>
      </w:pPr>
      <w:r w:rsidRPr="005A7FBA">
        <w:rPr>
          <w:sz w:val="22"/>
          <w:szCs w:val="22"/>
        </w:rPr>
        <w:br w:type="page"/>
      </w:r>
      <w:r w:rsidRPr="005A7FBA">
        <w:rPr>
          <w:b/>
          <w:bCs/>
          <w:sz w:val="22"/>
          <w:szCs w:val="22"/>
        </w:rPr>
        <w:lastRenderedPageBreak/>
        <w:t>1.</w:t>
      </w:r>
      <w:r w:rsidRPr="005A7FBA">
        <w:rPr>
          <w:b/>
          <w:bCs/>
          <w:sz w:val="22"/>
          <w:szCs w:val="22"/>
        </w:rPr>
        <w:tab/>
        <w:t>NÁZOV VETERINÁRNEHO LIEKU</w:t>
      </w:r>
    </w:p>
    <w:p w14:paraId="733FE3CD" w14:textId="77777777" w:rsidR="00EC3546" w:rsidRPr="005A7FBA" w:rsidRDefault="00EC3546" w:rsidP="006E144A">
      <w:pPr>
        <w:rPr>
          <w:sz w:val="22"/>
          <w:szCs w:val="22"/>
        </w:rPr>
      </w:pPr>
    </w:p>
    <w:p w14:paraId="751312C0" w14:textId="0701226F" w:rsidR="00EC3546" w:rsidRPr="005A7FBA" w:rsidRDefault="00EC3546" w:rsidP="006E144A">
      <w:pPr>
        <w:outlineLvl w:val="1"/>
        <w:rPr>
          <w:sz w:val="22"/>
          <w:szCs w:val="22"/>
        </w:rPr>
      </w:pPr>
      <w:r w:rsidRPr="005A7FBA">
        <w:rPr>
          <w:sz w:val="22"/>
          <w:szCs w:val="22"/>
        </w:rPr>
        <w:t>Metacam 1 mg žuvacie tablety pre psy</w:t>
      </w:r>
    </w:p>
    <w:p w14:paraId="77C34383" w14:textId="5192BA70" w:rsidR="00EC3546" w:rsidRPr="005A7FBA" w:rsidRDefault="00EC3546" w:rsidP="006E144A">
      <w:pPr>
        <w:outlineLvl w:val="1"/>
        <w:rPr>
          <w:sz w:val="22"/>
          <w:szCs w:val="22"/>
        </w:rPr>
      </w:pPr>
      <w:r w:rsidRPr="005A7FBA">
        <w:rPr>
          <w:sz w:val="22"/>
          <w:szCs w:val="22"/>
        </w:rPr>
        <w:t>Metacam 2,5 mg žuvacie tablety pre psy</w:t>
      </w:r>
    </w:p>
    <w:p w14:paraId="1901EADC" w14:textId="77777777" w:rsidR="00EC3546" w:rsidRPr="005A7FBA" w:rsidRDefault="00EC3546" w:rsidP="006E144A">
      <w:pPr>
        <w:rPr>
          <w:sz w:val="22"/>
          <w:szCs w:val="22"/>
        </w:rPr>
      </w:pPr>
    </w:p>
    <w:p w14:paraId="799BAD8B" w14:textId="77777777" w:rsidR="00EC3546" w:rsidRPr="005A7FBA" w:rsidRDefault="00EC3546" w:rsidP="006E144A">
      <w:pPr>
        <w:rPr>
          <w:sz w:val="22"/>
          <w:szCs w:val="22"/>
        </w:rPr>
      </w:pPr>
    </w:p>
    <w:p w14:paraId="645DB377" w14:textId="77777777" w:rsidR="00EC3546" w:rsidRPr="005A7FBA" w:rsidRDefault="00EC3546" w:rsidP="002C769E">
      <w:pPr>
        <w:ind w:left="567" w:hanging="567"/>
        <w:rPr>
          <w:sz w:val="22"/>
          <w:szCs w:val="22"/>
        </w:rPr>
      </w:pPr>
      <w:r w:rsidRPr="005A7FBA">
        <w:rPr>
          <w:b/>
          <w:bCs/>
          <w:sz w:val="22"/>
          <w:szCs w:val="22"/>
        </w:rPr>
        <w:t>2.</w:t>
      </w:r>
      <w:r w:rsidRPr="005A7FBA">
        <w:rPr>
          <w:b/>
          <w:bCs/>
          <w:sz w:val="22"/>
          <w:szCs w:val="22"/>
        </w:rPr>
        <w:tab/>
        <w:t>KVALITATÍVNE A KVANTITATÍVNE ZLOŽENIE</w:t>
      </w:r>
    </w:p>
    <w:p w14:paraId="79BAD3BD" w14:textId="77777777" w:rsidR="00EC3546" w:rsidRPr="005A7FBA" w:rsidRDefault="00EC3546" w:rsidP="006E144A">
      <w:pPr>
        <w:rPr>
          <w:sz w:val="22"/>
          <w:szCs w:val="22"/>
        </w:rPr>
      </w:pPr>
    </w:p>
    <w:p w14:paraId="0F59EF00" w14:textId="77777777" w:rsidR="00EC3546" w:rsidRPr="005A7FBA" w:rsidRDefault="00EC3546" w:rsidP="006E144A">
      <w:pPr>
        <w:rPr>
          <w:sz w:val="22"/>
          <w:szCs w:val="22"/>
        </w:rPr>
      </w:pPr>
      <w:r w:rsidRPr="005A7FBA">
        <w:rPr>
          <w:sz w:val="22"/>
          <w:szCs w:val="22"/>
        </w:rPr>
        <w:t>Jedna žuvacia tableta obsahuje:</w:t>
      </w:r>
    </w:p>
    <w:p w14:paraId="083297DD" w14:textId="77777777" w:rsidR="00EC3546" w:rsidRPr="005A7FBA" w:rsidRDefault="00EC3546" w:rsidP="006E144A">
      <w:pPr>
        <w:rPr>
          <w:sz w:val="22"/>
          <w:szCs w:val="22"/>
        </w:rPr>
      </w:pPr>
    </w:p>
    <w:p w14:paraId="17F8A9FE" w14:textId="77777777" w:rsidR="00EC3546" w:rsidRPr="005A7FBA" w:rsidRDefault="00EC3546" w:rsidP="006E144A">
      <w:pPr>
        <w:rPr>
          <w:b/>
          <w:bCs/>
          <w:sz w:val="22"/>
          <w:szCs w:val="22"/>
        </w:rPr>
      </w:pPr>
      <w:r w:rsidRPr="005A7FBA">
        <w:rPr>
          <w:b/>
          <w:bCs/>
          <w:sz w:val="22"/>
          <w:szCs w:val="22"/>
        </w:rPr>
        <w:t>Účinná (-é) látka (-y):</w:t>
      </w:r>
    </w:p>
    <w:p w14:paraId="399E2B4C" w14:textId="77777777" w:rsidR="00EC3546" w:rsidRPr="005A7FBA" w:rsidRDefault="00EC3546" w:rsidP="006E144A">
      <w:pPr>
        <w:rPr>
          <w:sz w:val="22"/>
          <w:szCs w:val="22"/>
        </w:rPr>
      </w:pPr>
    </w:p>
    <w:p w14:paraId="03EFDB07" w14:textId="05074AC9"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1 mg</w:t>
      </w:r>
    </w:p>
    <w:p w14:paraId="23B25BE9" w14:textId="5DAE4F65"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2,5 mg</w:t>
      </w:r>
    </w:p>
    <w:p w14:paraId="0C7CAE3F" w14:textId="77777777" w:rsidR="00EC3546" w:rsidRPr="005A7FBA" w:rsidRDefault="00EC3546" w:rsidP="006E144A">
      <w:pPr>
        <w:rPr>
          <w:sz w:val="22"/>
          <w:szCs w:val="22"/>
        </w:rPr>
      </w:pPr>
    </w:p>
    <w:p w14:paraId="26356DFF" w14:textId="77777777" w:rsidR="00EC3546" w:rsidRPr="005A7FBA" w:rsidRDefault="00EC3546" w:rsidP="006E144A">
      <w:pPr>
        <w:rPr>
          <w:sz w:val="22"/>
          <w:szCs w:val="22"/>
        </w:rPr>
      </w:pPr>
      <w:r w:rsidRPr="005A7FBA">
        <w:rPr>
          <w:b/>
          <w:bCs/>
          <w:sz w:val="22"/>
          <w:szCs w:val="22"/>
        </w:rPr>
        <w:t>Pomocné látky:</w:t>
      </w:r>
    </w:p>
    <w:p w14:paraId="6AC99192" w14:textId="77777777" w:rsidR="00EC3546" w:rsidRPr="005A7FBA" w:rsidRDefault="00EC3546" w:rsidP="006E144A">
      <w:pPr>
        <w:rPr>
          <w:sz w:val="22"/>
          <w:szCs w:val="22"/>
        </w:rPr>
      </w:pPr>
    </w:p>
    <w:p w14:paraId="51E2883F" w14:textId="77777777" w:rsidR="00EC3546" w:rsidRPr="005A7FBA" w:rsidRDefault="00EC3546" w:rsidP="006E144A">
      <w:pPr>
        <w:rPr>
          <w:sz w:val="22"/>
          <w:szCs w:val="22"/>
        </w:rPr>
      </w:pPr>
      <w:r w:rsidRPr="005A7FBA">
        <w:rPr>
          <w:sz w:val="22"/>
          <w:szCs w:val="22"/>
        </w:rPr>
        <w:t>Úplný zoznam pomocných látok je uvedený v časti 6.1.</w:t>
      </w:r>
    </w:p>
    <w:p w14:paraId="7A91BC9D" w14:textId="77777777" w:rsidR="00EC3546" w:rsidRPr="005A7FBA" w:rsidRDefault="00EC3546" w:rsidP="006E144A">
      <w:pPr>
        <w:rPr>
          <w:sz w:val="22"/>
          <w:szCs w:val="22"/>
        </w:rPr>
      </w:pPr>
    </w:p>
    <w:p w14:paraId="43FDCA2C" w14:textId="77777777" w:rsidR="00EC3546" w:rsidRPr="005A7FBA" w:rsidRDefault="00EC3546" w:rsidP="006E144A">
      <w:pPr>
        <w:rPr>
          <w:sz w:val="22"/>
          <w:szCs w:val="22"/>
        </w:rPr>
      </w:pPr>
    </w:p>
    <w:p w14:paraId="7A41CCA1" w14:textId="77777777" w:rsidR="00EC3546" w:rsidRPr="005A7FBA" w:rsidRDefault="00EC3546" w:rsidP="002C769E">
      <w:pPr>
        <w:ind w:left="567" w:hanging="567"/>
        <w:rPr>
          <w:sz w:val="22"/>
          <w:szCs w:val="22"/>
        </w:rPr>
      </w:pPr>
      <w:r w:rsidRPr="005A7FBA">
        <w:rPr>
          <w:b/>
          <w:bCs/>
          <w:sz w:val="22"/>
          <w:szCs w:val="22"/>
        </w:rPr>
        <w:t>3.</w:t>
      </w:r>
      <w:r w:rsidRPr="005A7FBA">
        <w:rPr>
          <w:b/>
          <w:bCs/>
          <w:sz w:val="22"/>
          <w:szCs w:val="22"/>
        </w:rPr>
        <w:tab/>
        <w:t>LIEKOVÁ FORMA</w:t>
      </w:r>
    </w:p>
    <w:p w14:paraId="495423BD" w14:textId="77777777" w:rsidR="00EC3546" w:rsidRPr="005A7FBA" w:rsidRDefault="00EC3546" w:rsidP="006E144A">
      <w:pPr>
        <w:rPr>
          <w:sz w:val="22"/>
          <w:szCs w:val="22"/>
        </w:rPr>
      </w:pPr>
    </w:p>
    <w:p w14:paraId="3BEBEF30" w14:textId="77777777" w:rsidR="00EC3546" w:rsidRPr="005A7FBA" w:rsidRDefault="00EC3546" w:rsidP="006E144A">
      <w:pPr>
        <w:rPr>
          <w:sz w:val="22"/>
          <w:szCs w:val="22"/>
        </w:rPr>
      </w:pPr>
      <w:r w:rsidRPr="005A7FBA">
        <w:rPr>
          <w:sz w:val="22"/>
          <w:szCs w:val="22"/>
        </w:rPr>
        <w:t>Žuvacie tablety</w:t>
      </w:r>
    </w:p>
    <w:p w14:paraId="6543E2FF" w14:textId="77777777" w:rsidR="00EC3546" w:rsidRPr="005A7FBA" w:rsidRDefault="00EC3546" w:rsidP="006E144A">
      <w:pPr>
        <w:pStyle w:val="EndnoteText"/>
        <w:tabs>
          <w:tab w:val="clear" w:pos="567"/>
        </w:tabs>
        <w:rPr>
          <w:lang w:val="sk-SK"/>
        </w:rPr>
      </w:pPr>
      <w:r w:rsidRPr="005A7FBA">
        <w:rPr>
          <w:lang w:val="sk-SK" w:eastAsia="en-US"/>
        </w:rPr>
        <w:t>Béžové škvrnité okrúhle bikonvexné tablety s deliacou ryhou na jednej strane a so zapusteným kódom „</w:t>
      </w:r>
      <w:r w:rsidRPr="005A7FBA">
        <w:rPr>
          <w:lang w:val="sk-SK"/>
        </w:rPr>
        <w:t>M10“ alebo „M25“ na druhej strane tablety.</w:t>
      </w:r>
    </w:p>
    <w:p w14:paraId="78683350" w14:textId="77777777" w:rsidR="00EC3546" w:rsidRPr="005A7FBA" w:rsidRDefault="00EC3546" w:rsidP="006E144A">
      <w:pPr>
        <w:rPr>
          <w:sz w:val="22"/>
          <w:szCs w:val="22"/>
        </w:rPr>
      </w:pPr>
      <w:r w:rsidRPr="005A7FBA">
        <w:rPr>
          <w:sz w:val="22"/>
          <w:szCs w:val="22"/>
          <w:lang w:eastAsia="en-US"/>
        </w:rPr>
        <w:t xml:space="preserve">Tabletu je možné rozdeliť na dve rovnaké polovice. </w:t>
      </w:r>
    </w:p>
    <w:p w14:paraId="50858CBB" w14:textId="77777777" w:rsidR="00EC3546" w:rsidRPr="005A7FBA" w:rsidRDefault="00EC3546" w:rsidP="006E144A">
      <w:pPr>
        <w:rPr>
          <w:sz w:val="22"/>
          <w:szCs w:val="22"/>
        </w:rPr>
      </w:pPr>
    </w:p>
    <w:p w14:paraId="2E74C7C3" w14:textId="77777777" w:rsidR="00EC3546" w:rsidRPr="005A7FBA" w:rsidRDefault="00EC3546" w:rsidP="006E144A">
      <w:pPr>
        <w:rPr>
          <w:sz w:val="22"/>
          <w:szCs w:val="22"/>
        </w:rPr>
      </w:pPr>
    </w:p>
    <w:p w14:paraId="512057E9" w14:textId="77777777" w:rsidR="00EC3546" w:rsidRPr="005A7FBA" w:rsidRDefault="00EC3546" w:rsidP="002C769E">
      <w:pPr>
        <w:ind w:left="567" w:hanging="567"/>
        <w:rPr>
          <w:sz w:val="22"/>
          <w:szCs w:val="22"/>
        </w:rPr>
      </w:pPr>
      <w:r w:rsidRPr="005A7FBA">
        <w:rPr>
          <w:b/>
          <w:bCs/>
          <w:sz w:val="22"/>
          <w:szCs w:val="22"/>
        </w:rPr>
        <w:t>4.</w:t>
      </w:r>
      <w:r w:rsidRPr="005A7FBA">
        <w:rPr>
          <w:b/>
          <w:bCs/>
          <w:sz w:val="22"/>
          <w:szCs w:val="22"/>
        </w:rPr>
        <w:tab/>
        <w:t>KLINICKÉ ÚDAJE</w:t>
      </w:r>
    </w:p>
    <w:p w14:paraId="60D957D7" w14:textId="77777777" w:rsidR="00EC3546" w:rsidRPr="005A7FBA" w:rsidRDefault="00EC3546" w:rsidP="006E144A">
      <w:pPr>
        <w:rPr>
          <w:sz w:val="22"/>
          <w:szCs w:val="22"/>
        </w:rPr>
      </w:pPr>
    </w:p>
    <w:p w14:paraId="0D0BB6EA" w14:textId="57EEB577" w:rsidR="00EC3546" w:rsidRPr="005A7FBA" w:rsidRDefault="002C769E" w:rsidP="002C769E">
      <w:pPr>
        <w:ind w:left="567" w:hanging="567"/>
        <w:rPr>
          <w:b/>
          <w:bCs/>
          <w:sz w:val="22"/>
          <w:szCs w:val="22"/>
        </w:rPr>
      </w:pPr>
      <w:r>
        <w:rPr>
          <w:b/>
          <w:bCs/>
          <w:sz w:val="22"/>
          <w:szCs w:val="22"/>
        </w:rPr>
        <w:t>4.1</w:t>
      </w:r>
      <w:r>
        <w:rPr>
          <w:b/>
          <w:bCs/>
          <w:sz w:val="22"/>
          <w:szCs w:val="22"/>
        </w:rPr>
        <w:tab/>
      </w:r>
      <w:r w:rsidR="00EC3546" w:rsidRPr="005A7FBA">
        <w:rPr>
          <w:b/>
          <w:bCs/>
          <w:sz w:val="22"/>
          <w:szCs w:val="22"/>
        </w:rPr>
        <w:t>Cieľové druhy</w:t>
      </w:r>
    </w:p>
    <w:p w14:paraId="1574E063" w14:textId="77777777" w:rsidR="00EC3546" w:rsidRPr="005A7FBA" w:rsidRDefault="00EC3546" w:rsidP="006E144A">
      <w:pPr>
        <w:rPr>
          <w:sz w:val="22"/>
          <w:szCs w:val="22"/>
        </w:rPr>
      </w:pPr>
    </w:p>
    <w:p w14:paraId="3FD10457" w14:textId="77777777" w:rsidR="00EC3546" w:rsidRPr="005A7FBA" w:rsidRDefault="00EC3546" w:rsidP="006E144A">
      <w:pPr>
        <w:rPr>
          <w:sz w:val="22"/>
          <w:szCs w:val="22"/>
        </w:rPr>
      </w:pPr>
      <w:r w:rsidRPr="005A7FBA">
        <w:rPr>
          <w:sz w:val="22"/>
          <w:szCs w:val="22"/>
        </w:rPr>
        <w:t>Psy</w:t>
      </w:r>
    </w:p>
    <w:p w14:paraId="50A0574B" w14:textId="77777777" w:rsidR="00EC3546" w:rsidRPr="005A7FBA" w:rsidRDefault="00EC3546" w:rsidP="006E144A">
      <w:pPr>
        <w:rPr>
          <w:b/>
          <w:bCs/>
          <w:sz w:val="22"/>
          <w:szCs w:val="22"/>
        </w:rPr>
      </w:pPr>
    </w:p>
    <w:p w14:paraId="3241C259" w14:textId="18399907" w:rsidR="00EC3546" w:rsidRPr="005A7FBA" w:rsidRDefault="00EC3546" w:rsidP="002C769E">
      <w:pPr>
        <w:ind w:left="567" w:hanging="567"/>
        <w:rPr>
          <w:sz w:val="22"/>
          <w:szCs w:val="22"/>
        </w:rPr>
      </w:pPr>
      <w:r w:rsidRPr="005A7FBA">
        <w:rPr>
          <w:b/>
          <w:bCs/>
          <w:sz w:val="22"/>
          <w:szCs w:val="22"/>
        </w:rPr>
        <w:t>4.2</w:t>
      </w:r>
      <w:r w:rsidRPr="005A7FBA">
        <w:rPr>
          <w:b/>
          <w:bCs/>
          <w:sz w:val="22"/>
          <w:szCs w:val="22"/>
        </w:rPr>
        <w:tab/>
        <w:t>Indikácie na použitie so špecifikovaním cieľových druhov</w:t>
      </w:r>
    </w:p>
    <w:p w14:paraId="1FC98B9A" w14:textId="77777777" w:rsidR="00EC3546" w:rsidRPr="005A7FBA" w:rsidRDefault="00EC3546" w:rsidP="006E144A">
      <w:pPr>
        <w:rPr>
          <w:sz w:val="22"/>
          <w:szCs w:val="22"/>
        </w:rPr>
      </w:pPr>
    </w:p>
    <w:p w14:paraId="11FD606D" w14:textId="77777777" w:rsidR="00EC3546" w:rsidRPr="005A7FBA" w:rsidRDefault="00EC3546" w:rsidP="006E144A">
      <w:pPr>
        <w:pStyle w:val="BodyTextIndent"/>
        <w:spacing w:after="0" w:line="240" w:lineRule="auto"/>
        <w:rPr>
          <w:sz w:val="22"/>
          <w:szCs w:val="22"/>
          <w:lang w:eastAsia="en-US"/>
        </w:rPr>
      </w:pPr>
      <w:r w:rsidRPr="005A7FBA">
        <w:rPr>
          <w:sz w:val="22"/>
          <w:szCs w:val="22"/>
          <w:lang w:eastAsia="en-US"/>
        </w:rPr>
        <w:t>Zmiernenie zápalu a zníženie bolesti pri akútnych a chronických svalových a kostných ochoreniach u psov.</w:t>
      </w:r>
    </w:p>
    <w:p w14:paraId="4068E208" w14:textId="77777777" w:rsidR="00EC3546" w:rsidRPr="005A7FBA" w:rsidRDefault="00EC3546" w:rsidP="006E144A">
      <w:pPr>
        <w:rPr>
          <w:b/>
          <w:bCs/>
          <w:sz w:val="22"/>
          <w:szCs w:val="22"/>
        </w:rPr>
      </w:pPr>
    </w:p>
    <w:p w14:paraId="12B41BBC" w14:textId="77777777" w:rsidR="00EC3546" w:rsidRPr="005A7FBA" w:rsidRDefault="00EC3546" w:rsidP="002C769E">
      <w:pPr>
        <w:ind w:left="567" w:hanging="567"/>
        <w:rPr>
          <w:sz w:val="22"/>
          <w:szCs w:val="22"/>
        </w:rPr>
      </w:pPr>
      <w:r w:rsidRPr="005A7FBA">
        <w:rPr>
          <w:b/>
          <w:bCs/>
          <w:sz w:val="22"/>
          <w:szCs w:val="22"/>
        </w:rPr>
        <w:t>4.3</w:t>
      </w:r>
      <w:r w:rsidRPr="005A7FBA">
        <w:rPr>
          <w:b/>
          <w:bCs/>
          <w:sz w:val="22"/>
          <w:szCs w:val="22"/>
        </w:rPr>
        <w:tab/>
        <w:t>Kontraindikácie</w:t>
      </w:r>
    </w:p>
    <w:p w14:paraId="2298B212" w14:textId="77777777" w:rsidR="00EC3546" w:rsidRPr="005A7FBA" w:rsidRDefault="00EC3546" w:rsidP="006E144A">
      <w:pPr>
        <w:rPr>
          <w:sz w:val="22"/>
          <w:szCs w:val="22"/>
        </w:rPr>
      </w:pPr>
    </w:p>
    <w:p w14:paraId="56F42DE9" w14:textId="77777777" w:rsidR="00EC3546" w:rsidRPr="005A7FBA" w:rsidRDefault="00EC3546" w:rsidP="006E144A">
      <w:pPr>
        <w:rPr>
          <w:sz w:val="22"/>
          <w:szCs w:val="22"/>
        </w:rPr>
      </w:pPr>
      <w:r w:rsidRPr="005A7FBA">
        <w:rPr>
          <w:sz w:val="22"/>
          <w:szCs w:val="22"/>
        </w:rPr>
        <w:t>Nepoužívať u gravidných alebo laktujúcich zvierat.</w:t>
      </w:r>
    </w:p>
    <w:p w14:paraId="70922785" w14:textId="77777777" w:rsidR="00EC3546" w:rsidRPr="005A7FBA" w:rsidRDefault="00EC3546" w:rsidP="006E144A">
      <w:pPr>
        <w:pStyle w:val="BodyTextIndent"/>
        <w:spacing w:after="0" w:line="240" w:lineRule="auto"/>
        <w:rPr>
          <w:sz w:val="22"/>
          <w:szCs w:val="22"/>
          <w:lang w:eastAsia="en-US"/>
        </w:rPr>
      </w:pPr>
      <w:r w:rsidRPr="005A7FBA">
        <w:rPr>
          <w:sz w:val="22"/>
          <w:szCs w:val="22"/>
          <w:lang w:eastAsia="en-US"/>
        </w:rPr>
        <w:t>Nepoužívať u psov trpiacich gastro-intestinálnymi poruchami ako sú podráždenie a hemoragie, s poškodenou funkciou pečene, srdca alebo obličiek a hemoragickými zmenami.</w:t>
      </w:r>
    </w:p>
    <w:p w14:paraId="32031E64" w14:textId="77777777" w:rsidR="00EC3546" w:rsidRPr="005A7FBA" w:rsidRDefault="00EC3546" w:rsidP="006E144A">
      <w:pPr>
        <w:rPr>
          <w:sz w:val="22"/>
          <w:szCs w:val="22"/>
        </w:rPr>
      </w:pPr>
      <w:r w:rsidRPr="005A7FBA">
        <w:rPr>
          <w:sz w:val="22"/>
          <w:szCs w:val="22"/>
        </w:rPr>
        <w:t>Nepoužívať u psov do veku 6 týždňov a s hmotnosťou do 4 kg.</w:t>
      </w:r>
    </w:p>
    <w:p w14:paraId="3CB1AC95" w14:textId="4B6FD5EA" w:rsidR="00EC3546" w:rsidRPr="005A7FBA" w:rsidRDefault="00EC3546" w:rsidP="006E144A">
      <w:pPr>
        <w:rPr>
          <w:sz w:val="22"/>
          <w:szCs w:val="22"/>
        </w:rPr>
      </w:pPr>
      <w:r w:rsidRPr="005A7FBA">
        <w:rPr>
          <w:sz w:val="22"/>
          <w:szCs w:val="22"/>
        </w:rPr>
        <w:t>Nepoužívať v prípadoch precitlivenosti na účinnú látku alebo na niektorú z pomocných látok.</w:t>
      </w:r>
    </w:p>
    <w:p w14:paraId="0736AA32" w14:textId="77777777" w:rsidR="00EC3546" w:rsidRPr="005A7FBA" w:rsidRDefault="00EC3546" w:rsidP="006E144A">
      <w:pPr>
        <w:rPr>
          <w:sz w:val="22"/>
          <w:szCs w:val="22"/>
        </w:rPr>
      </w:pPr>
    </w:p>
    <w:p w14:paraId="572C0060" w14:textId="77777777" w:rsidR="00EC3546" w:rsidRPr="005A7FBA" w:rsidRDefault="00EC3546" w:rsidP="002C769E">
      <w:pPr>
        <w:ind w:left="567" w:hanging="567"/>
        <w:rPr>
          <w:b/>
          <w:bCs/>
          <w:sz w:val="22"/>
          <w:szCs w:val="22"/>
        </w:rPr>
      </w:pPr>
      <w:r w:rsidRPr="005A7FBA">
        <w:rPr>
          <w:b/>
          <w:bCs/>
          <w:sz w:val="22"/>
          <w:szCs w:val="22"/>
        </w:rPr>
        <w:t>4.4</w:t>
      </w:r>
      <w:r w:rsidRPr="005A7FBA">
        <w:rPr>
          <w:b/>
          <w:bCs/>
          <w:sz w:val="22"/>
          <w:szCs w:val="22"/>
        </w:rPr>
        <w:tab/>
        <w:t>Osobitné upozornenia pre každý cieľový druh</w:t>
      </w:r>
    </w:p>
    <w:p w14:paraId="4E175644" w14:textId="77777777" w:rsidR="00EC3546" w:rsidRPr="005A7FBA" w:rsidRDefault="00EC3546" w:rsidP="006E144A">
      <w:pPr>
        <w:rPr>
          <w:sz w:val="22"/>
          <w:szCs w:val="22"/>
        </w:rPr>
      </w:pPr>
    </w:p>
    <w:p w14:paraId="70553E0D" w14:textId="1C6E4DCD" w:rsidR="00EC3546" w:rsidRPr="005A7FBA" w:rsidRDefault="00EC3546" w:rsidP="006E144A">
      <w:pPr>
        <w:rPr>
          <w:sz w:val="22"/>
          <w:szCs w:val="22"/>
        </w:rPr>
      </w:pPr>
      <w:r w:rsidRPr="005A7FBA">
        <w:rPr>
          <w:sz w:val="22"/>
          <w:szCs w:val="22"/>
        </w:rPr>
        <w:t>Nie sú.</w:t>
      </w:r>
    </w:p>
    <w:p w14:paraId="113A6047" w14:textId="77777777" w:rsidR="00EC3546" w:rsidRPr="005A7FBA" w:rsidRDefault="00EC3546" w:rsidP="006E144A">
      <w:pPr>
        <w:rPr>
          <w:sz w:val="22"/>
          <w:szCs w:val="22"/>
        </w:rPr>
      </w:pPr>
    </w:p>
    <w:p w14:paraId="078C3879" w14:textId="77777777" w:rsidR="00EC3546" w:rsidRPr="005A7FBA" w:rsidRDefault="00EC3546" w:rsidP="003A4263">
      <w:pPr>
        <w:keepNext/>
        <w:ind w:left="567" w:hanging="567"/>
        <w:rPr>
          <w:b/>
          <w:bCs/>
          <w:sz w:val="22"/>
          <w:szCs w:val="22"/>
        </w:rPr>
      </w:pPr>
      <w:r w:rsidRPr="005A7FBA">
        <w:rPr>
          <w:b/>
          <w:bCs/>
          <w:sz w:val="22"/>
          <w:szCs w:val="22"/>
        </w:rPr>
        <w:lastRenderedPageBreak/>
        <w:t>4.5</w:t>
      </w:r>
      <w:r w:rsidRPr="005A7FBA">
        <w:rPr>
          <w:b/>
          <w:bCs/>
          <w:sz w:val="22"/>
          <w:szCs w:val="22"/>
        </w:rPr>
        <w:tab/>
        <w:t>Osobitné bezpečnostné opatrenia na používanie</w:t>
      </w:r>
    </w:p>
    <w:p w14:paraId="295F21AC" w14:textId="77777777" w:rsidR="00EC3546" w:rsidRPr="005A7FBA" w:rsidRDefault="00EC3546" w:rsidP="003A4263">
      <w:pPr>
        <w:keepNext/>
        <w:rPr>
          <w:b/>
          <w:bCs/>
          <w:sz w:val="22"/>
          <w:szCs w:val="22"/>
        </w:rPr>
      </w:pPr>
    </w:p>
    <w:p w14:paraId="419B814D" w14:textId="77777777" w:rsidR="00EC3546" w:rsidRPr="005A7FBA" w:rsidRDefault="00EC3546" w:rsidP="003A4263">
      <w:pPr>
        <w:keepNext/>
        <w:autoSpaceDE w:val="0"/>
        <w:autoSpaceDN w:val="0"/>
        <w:rPr>
          <w:sz w:val="22"/>
          <w:szCs w:val="22"/>
          <w:u w:val="single"/>
          <w:lang w:eastAsia="fr-FR"/>
        </w:rPr>
      </w:pPr>
      <w:r w:rsidRPr="002C769E">
        <w:rPr>
          <w:sz w:val="22"/>
          <w:szCs w:val="22"/>
          <w:u w:val="single"/>
          <w:lang w:eastAsia="fr-FR"/>
        </w:rPr>
        <w:t>Osobitné bezpečnostné opatrenia na používanie u zvierat</w:t>
      </w:r>
    </w:p>
    <w:p w14:paraId="05BC3B32" w14:textId="77777777" w:rsidR="00EC3546" w:rsidRPr="005A7FBA" w:rsidRDefault="00EC3546" w:rsidP="003A4263">
      <w:pPr>
        <w:keepNext/>
        <w:rPr>
          <w:sz w:val="22"/>
          <w:szCs w:val="22"/>
        </w:rPr>
      </w:pPr>
      <w:r w:rsidRPr="005A7FBA">
        <w:rPr>
          <w:sz w:val="22"/>
          <w:szCs w:val="22"/>
        </w:rPr>
        <w:t>Nepoužívať u dehydratovaných, hypovolemických alebo hypotenzných zvierat pre potenciálne riziko renálnej toxicity.</w:t>
      </w:r>
    </w:p>
    <w:p w14:paraId="2137A6F0" w14:textId="77777777" w:rsidR="00EC3546" w:rsidRPr="005A7FBA" w:rsidRDefault="00EC3546" w:rsidP="006E144A">
      <w:pPr>
        <w:rPr>
          <w:sz w:val="22"/>
          <w:szCs w:val="22"/>
        </w:rPr>
      </w:pPr>
    </w:p>
    <w:p w14:paraId="6F0BFA62" w14:textId="77777777" w:rsidR="00EC3546" w:rsidRPr="005A7FBA" w:rsidRDefault="00EC3546" w:rsidP="006E144A">
      <w:pPr>
        <w:rPr>
          <w:sz w:val="22"/>
          <w:szCs w:val="22"/>
        </w:rPr>
      </w:pPr>
      <w:r w:rsidRPr="005A7FBA">
        <w:rPr>
          <w:sz w:val="22"/>
          <w:szCs w:val="22"/>
        </w:rPr>
        <w:t>Tento liek je určený pre psy a nesmie byť podávaný mačkám, pretože nie je vhodný pre tento druh zvierat. Pre mačky je určený liek Metacam 0,5 mg/ml perorálna suspenzia.</w:t>
      </w:r>
    </w:p>
    <w:p w14:paraId="39918075" w14:textId="77777777" w:rsidR="00EC3546" w:rsidRPr="005A7FBA" w:rsidRDefault="00EC3546" w:rsidP="006E144A">
      <w:pPr>
        <w:rPr>
          <w:sz w:val="22"/>
          <w:szCs w:val="22"/>
        </w:rPr>
      </w:pPr>
    </w:p>
    <w:p w14:paraId="1DF9CFEA" w14:textId="4EAB6925"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ktoré má urobiť osoba podávajúca liek zvieratám</w:t>
      </w:r>
    </w:p>
    <w:p w14:paraId="13A9FB75" w14:textId="53A2608B" w:rsidR="00EC3546" w:rsidRPr="005A7FBA" w:rsidRDefault="00EC3546" w:rsidP="006E144A">
      <w:pPr>
        <w:rPr>
          <w:sz w:val="22"/>
          <w:szCs w:val="22"/>
        </w:rPr>
      </w:pPr>
      <w:r w:rsidRPr="005A7FBA">
        <w:rPr>
          <w:sz w:val="22"/>
          <w:szCs w:val="22"/>
        </w:rPr>
        <w:t>Ľudia so známou precitlivenosťou na nesteroidné protizápalové lieky (NSAID) by sa mali vyhnúť kontaktu s veterinárnym liekom.</w:t>
      </w:r>
    </w:p>
    <w:p w14:paraId="7B207ADC" w14:textId="65E4541B" w:rsidR="00EC3546" w:rsidRDefault="00EC3546" w:rsidP="006E144A">
      <w:pPr>
        <w:rPr>
          <w:sz w:val="22"/>
          <w:szCs w:val="22"/>
        </w:rPr>
      </w:pPr>
      <w:r w:rsidRPr="005A7FBA">
        <w:rPr>
          <w:sz w:val="22"/>
          <w:szCs w:val="22"/>
        </w:rPr>
        <w:t>V prípade náhodného požitia lieku vyhľadať ihneď lekársku pomoc a ukázať písomnú informáciu pre používateľovi alebo obal lekárovi.</w:t>
      </w:r>
    </w:p>
    <w:p w14:paraId="28165571" w14:textId="77777777" w:rsidR="00EC3546" w:rsidRPr="005A7FBA" w:rsidRDefault="00EC3546" w:rsidP="006E144A">
      <w:pPr>
        <w:rPr>
          <w:sz w:val="22"/>
          <w:szCs w:val="22"/>
        </w:rPr>
      </w:pPr>
    </w:p>
    <w:p w14:paraId="7BD88BEA" w14:textId="77777777" w:rsidR="00EC3546" w:rsidRPr="005A7FBA" w:rsidRDefault="00EC3546" w:rsidP="002C769E">
      <w:pPr>
        <w:ind w:left="567" w:hanging="567"/>
        <w:rPr>
          <w:b/>
          <w:bCs/>
          <w:sz w:val="22"/>
          <w:szCs w:val="22"/>
        </w:rPr>
      </w:pPr>
      <w:r w:rsidRPr="005A7FBA">
        <w:rPr>
          <w:b/>
          <w:bCs/>
          <w:sz w:val="22"/>
          <w:szCs w:val="22"/>
        </w:rPr>
        <w:t>4.6</w:t>
      </w:r>
      <w:r w:rsidRPr="005A7FBA">
        <w:rPr>
          <w:b/>
          <w:bCs/>
          <w:sz w:val="22"/>
          <w:szCs w:val="22"/>
        </w:rPr>
        <w:tab/>
        <w:t>Nežiaduce účinky (frekvencia výskytu a závažnosť)</w:t>
      </w:r>
    </w:p>
    <w:p w14:paraId="3D7C953B" w14:textId="77777777" w:rsidR="00EC3546" w:rsidRPr="005A7FBA" w:rsidRDefault="00EC3546" w:rsidP="006E144A">
      <w:pPr>
        <w:rPr>
          <w:sz w:val="22"/>
          <w:szCs w:val="22"/>
        </w:rPr>
      </w:pPr>
    </w:p>
    <w:p w14:paraId="288A5BAC" w14:textId="4C9307B5" w:rsidR="00A74DD4" w:rsidRDefault="007C79A3" w:rsidP="006E144A">
      <w:pPr>
        <w:rPr>
          <w:sz w:val="22"/>
          <w:szCs w:val="22"/>
        </w:rPr>
      </w:pPr>
      <w:r>
        <w:rPr>
          <w:sz w:val="22"/>
          <w:szCs w:val="22"/>
        </w:rPr>
        <w:t>Zo s</w:t>
      </w:r>
      <w:r w:rsidR="00043BCD">
        <w:rPr>
          <w:sz w:val="22"/>
          <w:szCs w:val="22"/>
        </w:rPr>
        <w:t>kúsenosti s bezpečnosťou lieku p</w:t>
      </w:r>
      <w:r w:rsidR="00043BCD" w:rsidRPr="002D2BB5">
        <w:rPr>
          <w:sz w:val="22"/>
          <w:szCs w:val="22"/>
        </w:rPr>
        <w:t>o uvedení lieku na trh</w:t>
      </w:r>
      <w:r w:rsidR="00043BCD">
        <w:rPr>
          <w:sz w:val="22"/>
          <w:szCs w:val="22"/>
        </w:rPr>
        <w:t xml:space="preserve"> </w:t>
      </w:r>
      <w:r w:rsidR="00D36B0C" w:rsidRPr="00D36B0C">
        <w:rPr>
          <w:sz w:val="22"/>
          <w:szCs w:val="22"/>
        </w:rPr>
        <w:t>boli veľmi</w:t>
      </w:r>
      <w:r w:rsidR="00EC3546" w:rsidRPr="005A7FBA">
        <w:rPr>
          <w:sz w:val="22"/>
          <w:szCs w:val="22"/>
        </w:rPr>
        <w:t xml:space="preserve"> </w:t>
      </w:r>
      <w:r w:rsidR="004B1523" w:rsidRPr="005A7FBA">
        <w:rPr>
          <w:sz w:val="22"/>
          <w:szCs w:val="22"/>
        </w:rPr>
        <w:t>zriedkav</w:t>
      </w:r>
      <w:r w:rsidR="004B1523">
        <w:rPr>
          <w:sz w:val="22"/>
          <w:szCs w:val="22"/>
        </w:rPr>
        <w:t>o</w:t>
      </w:r>
      <w:r w:rsidR="004B1523" w:rsidRPr="005A7FBA">
        <w:rPr>
          <w:sz w:val="22"/>
          <w:szCs w:val="22"/>
        </w:rPr>
        <w:t xml:space="preserve"> </w:t>
      </w:r>
      <w:r w:rsidR="00C3040D" w:rsidRPr="00C3040D">
        <w:rPr>
          <w:sz w:val="22"/>
          <w:szCs w:val="22"/>
        </w:rPr>
        <w:t>hlásené</w:t>
      </w:r>
      <w:r w:rsidR="00EC3546" w:rsidRPr="005A7FBA">
        <w:rPr>
          <w:sz w:val="22"/>
          <w:szCs w:val="22"/>
        </w:rPr>
        <w:t xml:space="preserve"> nežiaduce reakcie typické pre NSAID ako sú strata apetítu, zvracanie, hnačka, skrytá krv v truse, skleslosť a poruchy obličiek. </w:t>
      </w:r>
    </w:p>
    <w:p w14:paraId="6F75D0C5" w14:textId="31807EAA" w:rsidR="00EC3546" w:rsidRPr="005A7FBA" w:rsidRDefault="007C79A3" w:rsidP="006E144A">
      <w:pPr>
        <w:rPr>
          <w:sz w:val="22"/>
          <w:szCs w:val="22"/>
        </w:rPr>
      </w:pPr>
      <w:r>
        <w:rPr>
          <w:sz w:val="22"/>
          <w:szCs w:val="22"/>
        </w:rPr>
        <w:t>Zo s</w:t>
      </w:r>
      <w:r w:rsidR="00043BCD">
        <w:rPr>
          <w:sz w:val="22"/>
          <w:szCs w:val="22"/>
        </w:rPr>
        <w:t>kúsenosti s bezpečnosťou lieku p</w:t>
      </w:r>
      <w:r w:rsidR="00043BCD" w:rsidRPr="002D2BB5">
        <w:rPr>
          <w:sz w:val="22"/>
          <w:szCs w:val="22"/>
        </w:rPr>
        <w:t>o uvedení lieku na trh</w:t>
      </w:r>
      <w:r w:rsidR="00043BCD">
        <w:rPr>
          <w:sz w:val="22"/>
          <w:szCs w:val="22"/>
        </w:rPr>
        <w:t xml:space="preserve"> </w:t>
      </w:r>
      <w:r w:rsidR="004B1523">
        <w:rPr>
          <w:sz w:val="22"/>
          <w:szCs w:val="22"/>
        </w:rPr>
        <w:t>boli</w:t>
      </w:r>
      <w:r w:rsidR="00C3040D" w:rsidRPr="00C3040D">
        <w:rPr>
          <w:sz w:val="22"/>
          <w:szCs w:val="22"/>
        </w:rPr>
        <w:t xml:space="preserve"> veľmi</w:t>
      </w:r>
      <w:r w:rsidR="00EC3546" w:rsidRPr="005A7FBA">
        <w:rPr>
          <w:sz w:val="22"/>
          <w:szCs w:val="22"/>
        </w:rPr>
        <w:t> </w:t>
      </w:r>
      <w:r w:rsidR="004B1523" w:rsidRPr="005A7FBA">
        <w:rPr>
          <w:sz w:val="22"/>
          <w:szCs w:val="22"/>
        </w:rPr>
        <w:t>zriedkav</w:t>
      </w:r>
      <w:r w:rsidR="004B1523">
        <w:rPr>
          <w:sz w:val="22"/>
          <w:szCs w:val="22"/>
        </w:rPr>
        <w:t>o</w:t>
      </w:r>
      <w:r w:rsidR="004B1523" w:rsidRPr="005A7FBA">
        <w:rPr>
          <w:sz w:val="22"/>
          <w:szCs w:val="22"/>
        </w:rPr>
        <w:t xml:space="preserve"> </w:t>
      </w:r>
      <w:r w:rsidR="00C3040D">
        <w:rPr>
          <w:sz w:val="22"/>
          <w:szCs w:val="22"/>
        </w:rPr>
        <w:t xml:space="preserve"> hlásené</w:t>
      </w:r>
      <w:r w:rsidR="00EC3546" w:rsidRPr="005A7FBA">
        <w:rPr>
          <w:sz w:val="22"/>
          <w:szCs w:val="22"/>
        </w:rPr>
        <w:t xml:space="preserve"> hemoragická hnačka, </w:t>
      </w:r>
      <w:r w:rsidR="00EC3546" w:rsidRPr="005A7FBA">
        <w:rPr>
          <w:rStyle w:val="hps"/>
          <w:sz w:val="22"/>
          <w:szCs w:val="22"/>
        </w:rPr>
        <w:t>hemateméza</w:t>
      </w:r>
      <w:r w:rsidR="00EC3546" w:rsidRPr="005A7FBA">
        <w:rPr>
          <w:sz w:val="22"/>
          <w:szCs w:val="22"/>
        </w:rPr>
        <w:t xml:space="preserve">, gastrointestinálne ulcerácie a </w:t>
      </w:r>
      <w:r w:rsidR="00EC3546" w:rsidRPr="005A7FBA">
        <w:rPr>
          <w:sz w:val="22"/>
          <w:szCs w:val="22"/>
          <w:lang w:eastAsia="sk-SK"/>
        </w:rPr>
        <w:t>zvýšenie hodnôt pečeňových enzýmov</w:t>
      </w:r>
      <w:r w:rsidR="00EC3546" w:rsidRPr="005A7FBA">
        <w:rPr>
          <w:sz w:val="22"/>
          <w:szCs w:val="22"/>
        </w:rPr>
        <w:t xml:space="preserve">. </w:t>
      </w:r>
    </w:p>
    <w:p w14:paraId="15D71BB1" w14:textId="77777777" w:rsidR="00EC3546" w:rsidRPr="005A7FBA" w:rsidRDefault="00EC3546" w:rsidP="006E144A">
      <w:pPr>
        <w:rPr>
          <w:sz w:val="22"/>
          <w:szCs w:val="22"/>
        </w:rPr>
      </w:pPr>
    </w:p>
    <w:p w14:paraId="784E0E2B" w14:textId="77777777" w:rsidR="00EC3546" w:rsidRPr="005A7FBA" w:rsidRDefault="00EC3546" w:rsidP="006E144A">
      <w:pPr>
        <w:rPr>
          <w:sz w:val="22"/>
          <w:szCs w:val="22"/>
        </w:rPr>
      </w:pPr>
      <w:r w:rsidRPr="005A7FBA">
        <w:rPr>
          <w:sz w:val="22"/>
          <w:szCs w:val="22"/>
        </w:rPr>
        <w:t>Tieto vedľajšie účinky sa objavujú v priebehu prvého týždňa liečby, sú vo väčšine prípadov prechodné a vymiznú po ukončení liečby. Len vo veľmi vzácnych prípadoch môžu byť vážne alebo aj fatálne.</w:t>
      </w:r>
    </w:p>
    <w:p w14:paraId="658282A7" w14:textId="77777777" w:rsidR="00EC3546" w:rsidRPr="005A7FBA" w:rsidRDefault="00EC3546" w:rsidP="006E144A">
      <w:pPr>
        <w:rPr>
          <w:sz w:val="22"/>
          <w:szCs w:val="22"/>
        </w:rPr>
      </w:pPr>
    </w:p>
    <w:p w14:paraId="5ADB2465" w14:textId="22EE9AC0" w:rsidR="00EC3546" w:rsidRPr="005A7FBA" w:rsidRDefault="00EC3546" w:rsidP="006E144A">
      <w:pPr>
        <w:rPr>
          <w:sz w:val="22"/>
          <w:szCs w:val="22"/>
        </w:rPr>
      </w:pPr>
      <w:r w:rsidRPr="005A7FBA">
        <w:rPr>
          <w:sz w:val="22"/>
          <w:szCs w:val="22"/>
        </w:rPr>
        <w:t xml:space="preserve">Ak sa vyskytnú </w:t>
      </w:r>
      <w:r w:rsidR="00D4001C" w:rsidRPr="005A7FBA">
        <w:rPr>
          <w:sz w:val="22"/>
          <w:szCs w:val="22"/>
        </w:rPr>
        <w:t>nežiaduce</w:t>
      </w:r>
      <w:r w:rsidRPr="005A7FBA">
        <w:rPr>
          <w:sz w:val="22"/>
          <w:szCs w:val="22"/>
        </w:rPr>
        <w:t xml:space="preserve"> účinky, je potrebné liečbu prerušiť a vyhľadať pomoc veterinárneho lekára.</w:t>
      </w:r>
    </w:p>
    <w:p w14:paraId="24102DD4" w14:textId="77777777" w:rsidR="00EC3546" w:rsidRPr="005A7FBA" w:rsidRDefault="00EC3546" w:rsidP="006E144A">
      <w:pPr>
        <w:rPr>
          <w:sz w:val="22"/>
          <w:szCs w:val="22"/>
        </w:rPr>
      </w:pPr>
    </w:p>
    <w:p w14:paraId="1BBAF084"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6DA9AAE7" w14:textId="36B380BB" w:rsidR="00EC3546" w:rsidRPr="005A7FBA" w:rsidRDefault="00EC3546" w:rsidP="006E144A">
      <w:pPr>
        <w:rPr>
          <w:sz w:val="22"/>
          <w:szCs w:val="22"/>
        </w:rPr>
      </w:pPr>
      <w:r w:rsidRPr="005A7FBA">
        <w:rPr>
          <w:sz w:val="22"/>
          <w:szCs w:val="22"/>
        </w:rPr>
        <w:t>- veľmi časté (nežiaduce účinky sa prejavili u viac ako 1 z 10 liečených zvierat)</w:t>
      </w:r>
    </w:p>
    <w:p w14:paraId="210E4D8A" w14:textId="77777777" w:rsidR="00EC3546" w:rsidRPr="005A7FBA" w:rsidRDefault="00EC3546" w:rsidP="006E144A">
      <w:pPr>
        <w:rPr>
          <w:sz w:val="22"/>
          <w:szCs w:val="22"/>
        </w:rPr>
      </w:pPr>
      <w:r w:rsidRPr="005A7FBA">
        <w:rPr>
          <w:sz w:val="22"/>
          <w:szCs w:val="22"/>
        </w:rPr>
        <w:t>- časté (u viac ako 1 ale menej ako 10 zo 100 liečených zvierat)</w:t>
      </w:r>
    </w:p>
    <w:p w14:paraId="3CC17715" w14:textId="77777777" w:rsidR="00EC3546" w:rsidRPr="005A7FBA" w:rsidRDefault="00EC3546" w:rsidP="006E144A">
      <w:pPr>
        <w:rPr>
          <w:sz w:val="22"/>
          <w:szCs w:val="22"/>
        </w:rPr>
      </w:pPr>
      <w:r w:rsidRPr="005A7FBA">
        <w:rPr>
          <w:sz w:val="22"/>
          <w:szCs w:val="22"/>
        </w:rPr>
        <w:t>- menej časté ( u viac ako 1 ale menej ako 10 z 1 000 liečených zvierat)</w:t>
      </w:r>
    </w:p>
    <w:p w14:paraId="65023333" w14:textId="77777777" w:rsidR="00EC3546" w:rsidRPr="005A7FBA" w:rsidRDefault="00EC3546" w:rsidP="006E144A">
      <w:pPr>
        <w:rPr>
          <w:sz w:val="22"/>
          <w:szCs w:val="22"/>
        </w:rPr>
      </w:pPr>
      <w:r w:rsidRPr="005A7FBA">
        <w:rPr>
          <w:sz w:val="22"/>
          <w:szCs w:val="22"/>
        </w:rPr>
        <w:t>- zriedkavé (u viac ako 1 ale menej ako 10 z 10 000 liečených zvierat)</w:t>
      </w:r>
    </w:p>
    <w:p w14:paraId="20730BD0" w14:textId="77777777" w:rsidR="00EC3546" w:rsidRPr="005A7FBA" w:rsidRDefault="00EC3546" w:rsidP="006E144A">
      <w:pPr>
        <w:rPr>
          <w:sz w:val="22"/>
          <w:szCs w:val="22"/>
        </w:rPr>
      </w:pPr>
      <w:r w:rsidRPr="005A7FBA">
        <w:rPr>
          <w:sz w:val="22"/>
          <w:szCs w:val="22"/>
        </w:rPr>
        <w:t>- veľmi zriedkavé (u menej ako 1 z 10 000 liečených zvierat, vrátane ojedinelých hlásení).</w:t>
      </w:r>
    </w:p>
    <w:p w14:paraId="7898EDB2" w14:textId="77777777" w:rsidR="00EC3546" w:rsidRPr="005A7FBA" w:rsidRDefault="00EC3546" w:rsidP="006E144A">
      <w:pPr>
        <w:rPr>
          <w:sz w:val="22"/>
          <w:szCs w:val="22"/>
        </w:rPr>
      </w:pPr>
    </w:p>
    <w:p w14:paraId="1DE3BC47" w14:textId="77777777" w:rsidR="00EC3546" w:rsidRPr="005A7FBA" w:rsidRDefault="00EC3546" w:rsidP="00E77A8E">
      <w:pPr>
        <w:ind w:left="567" w:hanging="567"/>
        <w:rPr>
          <w:sz w:val="22"/>
          <w:szCs w:val="22"/>
        </w:rPr>
      </w:pPr>
      <w:r w:rsidRPr="005A7FBA">
        <w:rPr>
          <w:b/>
          <w:bCs/>
          <w:sz w:val="22"/>
          <w:szCs w:val="22"/>
        </w:rPr>
        <w:t>4.7</w:t>
      </w:r>
      <w:r w:rsidRPr="005A7FBA">
        <w:rPr>
          <w:b/>
          <w:bCs/>
          <w:sz w:val="22"/>
          <w:szCs w:val="22"/>
        </w:rPr>
        <w:tab/>
        <w:t>Použitie počas gravidity, laktácie alebo znášky</w:t>
      </w:r>
    </w:p>
    <w:p w14:paraId="44BAB7F3" w14:textId="77777777" w:rsidR="00EC3546" w:rsidRPr="005A7FBA" w:rsidRDefault="00EC3546" w:rsidP="006E144A">
      <w:pPr>
        <w:rPr>
          <w:sz w:val="22"/>
          <w:szCs w:val="22"/>
        </w:rPr>
      </w:pPr>
    </w:p>
    <w:p w14:paraId="4A2FBC0B" w14:textId="1F5E5CA1" w:rsidR="00EC3546" w:rsidRPr="005A7FBA" w:rsidRDefault="00EC3546" w:rsidP="006E144A">
      <w:pPr>
        <w:rPr>
          <w:sz w:val="22"/>
          <w:szCs w:val="22"/>
        </w:rPr>
      </w:pPr>
      <w:r w:rsidRPr="005A7FBA">
        <w:rPr>
          <w:sz w:val="22"/>
          <w:szCs w:val="22"/>
        </w:rPr>
        <w:t>Bezpečnosť veterinárneho lieku nebola potvrdená počas gravidity a laktácie (pozri časť 4.3).</w:t>
      </w:r>
    </w:p>
    <w:p w14:paraId="244DD8E0" w14:textId="77777777" w:rsidR="00EC3546" w:rsidRPr="005A7FBA" w:rsidRDefault="00EC3546" w:rsidP="006E144A">
      <w:pPr>
        <w:rPr>
          <w:sz w:val="22"/>
          <w:szCs w:val="22"/>
        </w:rPr>
      </w:pPr>
    </w:p>
    <w:p w14:paraId="5985CBE9" w14:textId="77777777" w:rsidR="00EC3546" w:rsidRPr="005A7FBA" w:rsidRDefault="00EC3546" w:rsidP="00E77A8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7CEC8EDF" w14:textId="77777777" w:rsidR="00EC3546" w:rsidRPr="005A7FBA" w:rsidRDefault="00EC3546" w:rsidP="006E144A">
      <w:pPr>
        <w:rPr>
          <w:sz w:val="22"/>
          <w:szCs w:val="22"/>
        </w:rPr>
      </w:pPr>
    </w:p>
    <w:p w14:paraId="1A31EA10" w14:textId="77777777" w:rsidR="00EC3546" w:rsidRPr="005A7FBA" w:rsidRDefault="00EC3546" w:rsidP="006E144A">
      <w:pPr>
        <w:pStyle w:val="BodyText"/>
        <w:jc w:val="left"/>
        <w:rPr>
          <w:lang w:val="sk-SK"/>
        </w:rPr>
      </w:pPr>
      <w:r w:rsidRPr="005A7FBA">
        <w:rPr>
          <w:lang w:val="sk-SK"/>
        </w:rPr>
        <w:t>Iné NSAID, diuretiká, antikoagulanciá, aminoglykozidové antibiotiká a látky viažuce sa vo vysokom stupni na proteíny môžu súťažiť o naviazanie, čo môže tak viesť k toxickým účinkom. Liek Metacam sa nesmie aplikovať spolu s inými liekmi NSAID alebo s glukokortikoidmi.</w:t>
      </w:r>
    </w:p>
    <w:p w14:paraId="07ED34C5" w14:textId="77777777" w:rsidR="00EC3546" w:rsidRPr="005A7FBA" w:rsidRDefault="00EC3546" w:rsidP="006E144A">
      <w:pPr>
        <w:rPr>
          <w:sz w:val="22"/>
          <w:szCs w:val="22"/>
        </w:rPr>
      </w:pPr>
    </w:p>
    <w:p w14:paraId="320E0B96" w14:textId="77777777" w:rsidR="00EC3546" w:rsidRPr="005A7FBA" w:rsidRDefault="00EC3546" w:rsidP="006E144A">
      <w:pPr>
        <w:pStyle w:val="BodyText"/>
        <w:jc w:val="left"/>
        <w:rPr>
          <w:lang w:val="sk-SK"/>
        </w:rPr>
      </w:pPr>
      <w:r w:rsidRPr="005A7FBA">
        <w:rPr>
          <w:lang w:val="sk-SK"/>
        </w:rPr>
        <w:t>Predchádzajúca liečba protizápalovými liekmi môže mať za následok zosilnené nežiaduce vedľajšie reakcie, takže je potrebné pred začatím aplikácie lieku dodržať obdobie najmenej 24 hodín bez liečby podobnými veterinárnymi liekmi. Dĺžka tohto obdobia bez liečby sa však musí zvážiť podľa farmakologických vlastností predchádzajúceho lieku.</w:t>
      </w:r>
    </w:p>
    <w:p w14:paraId="5FDF3ECD" w14:textId="77777777" w:rsidR="00EC3546" w:rsidRPr="005A7FBA" w:rsidRDefault="00EC3546" w:rsidP="006E144A">
      <w:pPr>
        <w:rPr>
          <w:sz w:val="22"/>
          <w:szCs w:val="22"/>
        </w:rPr>
      </w:pPr>
    </w:p>
    <w:p w14:paraId="127918FD" w14:textId="4E70F11D" w:rsidR="00EC3546" w:rsidRPr="005A7FBA" w:rsidRDefault="00E77A8E" w:rsidP="003A4263">
      <w:pPr>
        <w:keepNext/>
        <w:ind w:left="567" w:hanging="567"/>
        <w:rPr>
          <w:b/>
          <w:bCs/>
          <w:sz w:val="22"/>
          <w:szCs w:val="22"/>
        </w:rPr>
      </w:pPr>
      <w:r>
        <w:rPr>
          <w:b/>
          <w:bCs/>
          <w:sz w:val="22"/>
          <w:szCs w:val="22"/>
        </w:rPr>
        <w:lastRenderedPageBreak/>
        <w:t>4.9</w:t>
      </w:r>
      <w:r>
        <w:rPr>
          <w:b/>
          <w:bCs/>
          <w:sz w:val="22"/>
          <w:szCs w:val="22"/>
        </w:rPr>
        <w:tab/>
      </w:r>
      <w:r w:rsidR="00EC3546" w:rsidRPr="005A7FBA">
        <w:rPr>
          <w:b/>
          <w:bCs/>
          <w:sz w:val="22"/>
          <w:szCs w:val="22"/>
        </w:rPr>
        <w:t>Dávkovanie a spôsob podania lieku </w:t>
      </w:r>
    </w:p>
    <w:p w14:paraId="4AC06592" w14:textId="77777777" w:rsidR="00EC3546" w:rsidRPr="005A7FBA" w:rsidRDefault="00EC3546" w:rsidP="003A4263">
      <w:pPr>
        <w:keepNext/>
        <w:rPr>
          <w:b/>
          <w:bCs/>
          <w:sz w:val="22"/>
          <w:szCs w:val="22"/>
        </w:rPr>
      </w:pPr>
    </w:p>
    <w:p w14:paraId="52056CB4" w14:textId="77777777" w:rsidR="00EC3546" w:rsidRPr="005A7FBA" w:rsidRDefault="00EC3546" w:rsidP="003A4263">
      <w:pPr>
        <w:pStyle w:val="EndnoteText"/>
        <w:keepNext/>
        <w:tabs>
          <w:tab w:val="clear" w:pos="567"/>
        </w:tabs>
        <w:rPr>
          <w:lang w:val="sk-SK" w:eastAsia="en-US"/>
        </w:rPr>
      </w:pPr>
      <w:r w:rsidRPr="005A7FBA">
        <w:rPr>
          <w:lang w:val="sk-SK" w:eastAsia="en-US"/>
        </w:rPr>
        <w:t xml:space="preserve">Liečba sa prvý deň začína jednorazovou dávkou 0,2 mg meloxikamu/kg živej hmotnosti, čo je možné aplikovať perorálne alebo alternatívne podaním lieku Metacam 5 mg/ml </w:t>
      </w:r>
      <w:r w:rsidRPr="005A7FBA">
        <w:rPr>
          <w:lang w:val="sk-SK"/>
        </w:rPr>
        <w:t>injekčný roztok pre psy a mačky</w:t>
      </w:r>
      <w:r w:rsidRPr="005A7FBA">
        <w:rPr>
          <w:lang w:val="sk-SK" w:eastAsia="en-US"/>
        </w:rPr>
        <w:t>.</w:t>
      </w:r>
    </w:p>
    <w:p w14:paraId="352806FD" w14:textId="77777777" w:rsidR="00EC3546" w:rsidRPr="005A7FBA" w:rsidRDefault="00EC3546" w:rsidP="006E144A">
      <w:pPr>
        <w:pStyle w:val="EndnoteText"/>
        <w:tabs>
          <w:tab w:val="clear" w:pos="567"/>
        </w:tabs>
        <w:rPr>
          <w:lang w:val="sk-SK" w:eastAsia="en-US"/>
        </w:rPr>
      </w:pPr>
      <w:r w:rsidRPr="005A7FBA">
        <w:rPr>
          <w:lang w:val="sk-SK" w:eastAsia="en-US"/>
        </w:rPr>
        <w:t>Liečba pokračuje perorálnym podaním udržiavacej dávky 0,1 mg meloxikamu/kg živej hmotnosti raz denne ( v 24- hodinovom intervale).</w:t>
      </w:r>
    </w:p>
    <w:p w14:paraId="5BA0EA54" w14:textId="77777777" w:rsidR="00EC3546" w:rsidRPr="005A7FBA" w:rsidRDefault="00EC3546" w:rsidP="006E144A">
      <w:pPr>
        <w:pStyle w:val="EndnoteText"/>
        <w:tabs>
          <w:tab w:val="clear" w:pos="567"/>
        </w:tabs>
        <w:rPr>
          <w:lang w:val="sk-SK" w:eastAsia="en-US"/>
        </w:rPr>
      </w:pPr>
    </w:p>
    <w:p w14:paraId="474A913A" w14:textId="49005933" w:rsidR="00EC3546" w:rsidRPr="005A7FBA" w:rsidRDefault="00EC3546" w:rsidP="006E144A">
      <w:pPr>
        <w:pStyle w:val="EndnoteText"/>
        <w:tabs>
          <w:tab w:val="clear" w:pos="567"/>
        </w:tabs>
        <w:rPr>
          <w:lang w:val="sk-SK" w:eastAsia="en-US"/>
        </w:rPr>
      </w:pPr>
      <w:r w:rsidRPr="005A7FBA">
        <w:rPr>
          <w:lang w:val="sk-SK" w:eastAsia="en-US"/>
        </w:rPr>
        <w:t>Každá žuvacia tableta obsahuje buď 1 mg alebo 2,5 mg meloxikamu, čo zodpovedá dennej udržiavacej dávke pre psa s hmotnosťou 10 kg živej hmotnosti resp. 25 kg živej hmotnosti.</w:t>
      </w:r>
    </w:p>
    <w:p w14:paraId="12B22974" w14:textId="77777777" w:rsidR="00EC3546" w:rsidRPr="005A7FBA" w:rsidRDefault="00EC3546" w:rsidP="006E144A">
      <w:pPr>
        <w:pStyle w:val="EndnoteText"/>
        <w:tabs>
          <w:tab w:val="clear" w:pos="567"/>
        </w:tabs>
        <w:rPr>
          <w:lang w:val="sk-SK" w:eastAsia="en-US"/>
        </w:rPr>
      </w:pPr>
      <w:r w:rsidRPr="005A7FBA">
        <w:rPr>
          <w:lang w:val="sk-SK" w:eastAsia="en-US"/>
        </w:rPr>
        <w:t>Každá žuvacia tableta môže byť rozpolená pre presné dávkovanie podľa individuálnej živej hmotnosti psa. Žuvacie tablety je možné podávať s alebo bez krmiva, sú ochutené a väčšina psov ich dobre prijíma.</w:t>
      </w:r>
    </w:p>
    <w:p w14:paraId="57ECF046" w14:textId="77777777" w:rsidR="00EC3546" w:rsidRPr="005A7FBA" w:rsidRDefault="00EC3546" w:rsidP="006E144A">
      <w:pPr>
        <w:pStyle w:val="EndnoteText"/>
        <w:tabs>
          <w:tab w:val="clear" w:pos="567"/>
        </w:tabs>
        <w:rPr>
          <w:lang w:val="sk-SK" w:eastAsia="en-US"/>
        </w:rPr>
      </w:pPr>
    </w:p>
    <w:p w14:paraId="37CAA2EB" w14:textId="77777777" w:rsidR="00EC3546" w:rsidRPr="005A7FBA" w:rsidRDefault="00EC3546" w:rsidP="006E144A">
      <w:pPr>
        <w:pStyle w:val="EndnoteText"/>
        <w:tabs>
          <w:tab w:val="clear" w:pos="567"/>
        </w:tabs>
        <w:rPr>
          <w:lang w:val="sk-SK" w:eastAsia="en-US"/>
        </w:rPr>
      </w:pPr>
      <w:r w:rsidRPr="005A7FBA">
        <w:rPr>
          <w:lang w:val="sk-SK" w:eastAsia="en-US"/>
        </w:rPr>
        <w:t>Schéma dávkovania na udržiavaciu dávku:</w:t>
      </w:r>
    </w:p>
    <w:p w14:paraId="73D8E404" w14:textId="77777777" w:rsidR="00EC3546" w:rsidRPr="005A7FBA" w:rsidRDefault="00EC3546" w:rsidP="006E144A">
      <w:pPr>
        <w:keepNext/>
        <w:tabs>
          <w:tab w:val="left" w:pos="3969"/>
        </w:tabs>
        <w:rPr>
          <w:sz w:val="22"/>
          <w:szCs w:val="22"/>
        </w:rPr>
      </w:pPr>
    </w:p>
    <w:tbl>
      <w:tblPr>
        <w:tblW w:w="908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7"/>
        <w:gridCol w:w="1984"/>
        <w:gridCol w:w="2268"/>
        <w:gridCol w:w="2268"/>
      </w:tblGrid>
      <w:tr w:rsidR="005A7FBA" w:rsidRPr="005A7FBA" w14:paraId="6D0B2024" w14:textId="77777777">
        <w:trPr>
          <w:trHeight w:val="255"/>
        </w:trPr>
        <w:tc>
          <w:tcPr>
            <w:tcW w:w="2567" w:type="dxa"/>
            <w:vMerge w:val="restart"/>
            <w:tcBorders>
              <w:top w:val="single" w:sz="4" w:space="0" w:color="auto"/>
              <w:left w:val="single" w:sz="4" w:space="0" w:color="auto"/>
              <w:bottom w:val="single" w:sz="4" w:space="0" w:color="auto"/>
              <w:right w:val="single" w:sz="4" w:space="0" w:color="auto"/>
            </w:tcBorders>
            <w:noWrap/>
            <w:vAlign w:val="center"/>
          </w:tcPr>
          <w:p w14:paraId="62B054B4" w14:textId="77777777" w:rsidR="00EC3546" w:rsidRPr="005A7FBA" w:rsidRDefault="00EC3546" w:rsidP="006E144A">
            <w:pPr>
              <w:spacing w:before="40" w:after="40" w:line="260" w:lineRule="exact"/>
              <w:jc w:val="center"/>
              <w:rPr>
                <w:sz w:val="22"/>
                <w:szCs w:val="22"/>
              </w:rPr>
            </w:pPr>
            <w:r w:rsidRPr="005A7FBA">
              <w:rPr>
                <w:sz w:val="22"/>
                <w:szCs w:val="22"/>
              </w:rPr>
              <w:t>Živá hmotnosť (kg)</w:t>
            </w:r>
          </w:p>
        </w:tc>
        <w:tc>
          <w:tcPr>
            <w:tcW w:w="4252" w:type="dxa"/>
            <w:gridSpan w:val="2"/>
            <w:tcBorders>
              <w:top w:val="single" w:sz="4" w:space="0" w:color="auto"/>
              <w:left w:val="single" w:sz="4" w:space="0" w:color="auto"/>
              <w:bottom w:val="single" w:sz="4" w:space="0" w:color="auto"/>
              <w:right w:val="single" w:sz="4" w:space="0" w:color="auto"/>
            </w:tcBorders>
            <w:noWrap/>
            <w:vAlign w:val="bottom"/>
          </w:tcPr>
          <w:p w14:paraId="21AE62EC" w14:textId="77777777" w:rsidR="00EC3546" w:rsidRPr="005A7FBA" w:rsidRDefault="00EC3546" w:rsidP="006E144A">
            <w:pPr>
              <w:spacing w:before="40" w:after="40" w:line="260" w:lineRule="exact"/>
              <w:jc w:val="center"/>
              <w:rPr>
                <w:sz w:val="22"/>
                <w:szCs w:val="22"/>
              </w:rPr>
            </w:pPr>
            <w:r w:rsidRPr="005A7FBA">
              <w:rPr>
                <w:sz w:val="22"/>
                <w:szCs w:val="22"/>
              </w:rPr>
              <w:t>Počet žuvacích tabliet</w:t>
            </w:r>
          </w:p>
        </w:tc>
        <w:tc>
          <w:tcPr>
            <w:tcW w:w="2268" w:type="dxa"/>
            <w:vMerge w:val="restart"/>
            <w:tcBorders>
              <w:top w:val="single" w:sz="4" w:space="0" w:color="auto"/>
              <w:left w:val="single" w:sz="4" w:space="0" w:color="auto"/>
              <w:bottom w:val="single" w:sz="4" w:space="0" w:color="auto"/>
              <w:right w:val="single" w:sz="4" w:space="0" w:color="auto"/>
            </w:tcBorders>
            <w:noWrap/>
            <w:vAlign w:val="center"/>
          </w:tcPr>
          <w:p w14:paraId="3A15AFEE" w14:textId="77777777" w:rsidR="00EC3546" w:rsidRPr="005A7FBA" w:rsidRDefault="00EC3546" w:rsidP="006E144A">
            <w:pPr>
              <w:spacing w:before="40" w:after="40" w:line="260" w:lineRule="exact"/>
              <w:jc w:val="center"/>
              <w:rPr>
                <w:sz w:val="22"/>
                <w:szCs w:val="22"/>
              </w:rPr>
            </w:pPr>
            <w:r w:rsidRPr="005A7FBA">
              <w:rPr>
                <w:sz w:val="22"/>
                <w:szCs w:val="22"/>
              </w:rPr>
              <w:t>mg/kg</w:t>
            </w:r>
          </w:p>
        </w:tc>
      </w:tr>
      <w:tr w:rsidR="005A7FBA" w:rsidRPr="005A7FBA" w14:paraId="3835EA53" w14:textId="77777777">
        <w:trPr>
          <w:trHeight w:val="255"/>
        </w:trPr>
        <w:tc>
          <w:tcPr>
            <w:tcW w:w="2567" w:type="dxa"/>
            <w:vMerge/>
            <w:tcBorders>
              <w:top w:val="single" w:sz="4" w:space="0" w:color="auto"/>
              <w:left w:val="single" w:sz="4" w:space="0" w:color="auto"/>
              <w:bottom w:val="single" w:sz="4" w:space="0" w:color="auto"/>
              <w:right w:val="single" w:sz="4" w:space="0" w:color="auto"/>
            </w:tcBorders>
            <w:noWrap/>
            <w:vAlign w:val="bottom"/>
          </w:tcPr>
          <w:p w14:paraId="5EDCE762" w14:textId="77777777" w:rsidR="00EC3546" w:rsidRPr="005A7FBA" w:rsidRDefault="00EC3546" w:rsidP="006E144A">
            <w:pPr>
              <w:spacing w:before="40" w:after="40" w:line="260" w:lineRule="exact"/>
              <w:jc w:val="center"/>
              <w:rPr>
                <w:sz w:val="22"/>
                <w:szCs w:val="22"/>
              </w:rPr>
            </w:pPr>
          </w:p>
        </w:tc>
        <w:tc>
          <w:tcPr>
            <w:tcW w:w="1984" w:type="dxa"/>
            <w:tcBorders>
              <w:top w:val="single" w:sz="4" w:space="0" w:color="auto"/>
              <w:left w:val="single" w:sz="4" w:space="0" w:color="auto"/>
              <w:bottom w:val="single" w:sz="4" w:space="0" w:color="auto"/>
              <w:right w:val="single" w:sz="4" w:space="0" w:color="auto"/>
            </w:tcBorders>
            <w:noWrap/>
            <w:vAlign w:val="bottom"/>
          </w:tcPr>
          <w:p w14:paraId="5BA5806E" w14:textId="0CA7172D" w:rsidR="00EC3546" w:rsidRPr="005A7FBA" w:rsidRDefault="00EC3546" w:rsidP="006E144A">
            <w:pPr>
              <w:spacing w:before="40" w:after="40" w:line="260" w:lineRule="exact"/>
              <w:jc w:val="center"/>
              <w:rPr>
                <w:sz w:val="22"/>
                <w:szCs w:val="22"/>
              </w:rPr>
            </w:pPr>
            <w:r w:rsidRPr="005A7FBA">
              <w:rPr>
                <w:sz w:val="22"/>
                <w:szCs w:val="22"/>
              </w:rPr>
              <w:t>1 mg</w:t>
            </w:r>
          </w:p>
        </w:tc>
        <w:tc>
          <w:tcPr>
            <w:tcW w:w="2268" w:type="dxa"/>
            <w:tcBorders>
              <w:top w:val="single" w:sz="4" w:space="0" w:color="auto"/>
              <w:left w:val="single" w:sz="4" w:space="0" w:color="auto"/>
              <w:bottom w:val="single" w:sz="4" w:space="0" w:color="auto"/>
              <w:right w:val="single" w:sz="4" w:space="0" w:color="auto"/>
            </w:tcBorders>
          </w:tcPr>
          <w:p w14:paraId="773CD007" w14:textId="46430270" w:rsidR="00EC3546" w:rsidRPr="005A7FBA" w:rsidRDefault="00EC3546" w:rsidP="006E144A">
            <w:pPr>
              <w:spacing w:before="40" w:after="40" w:line="260" w:lineRule="exact"/>
              <w:jc w:val="center"/>
              <w:rPr>
                <w:sz w:val="22"/>
                <w:szCs w:val="22"/>
              </w:rPr>
            </w:pPr>
            <w:r w:rsidRPr="005A7FBA">
              <w:rPr>
                <w:sz w:val="22"/>
                <w:szCs w:val="22"/>
              </w:rPr>
              <w:t>2,5 mg</w:t>
            </w:r>
          </w:p>
        </w:tc>
        <w:tc>
          <w:tcPr>
            <w:tcW w:w="2268" w:type="dxa"/>
            <w:vMerge/>
            <w:tcBorders>
              <w:top w:val="single" w:sz="4" w:space="0" w:color="auto"/>
              <w:left w:val="single" w:sz="4" w:space="0" w:color="auto"/>
              <w:bottom w:val="single" w:sz="4" w:space="0" w:color="auto"/>
              <w:right w:val="single" w:sz="4" w:space="0" w:color="auto"/>
            </w:tcBorders>
            <w:noWrap/>
            <w:vAlign w:val="bottom"/>
          </w:tcPr>
          <w:p w14:paraId="7305951A" w14:textId="77777777" w:rsidR="00EC3546" w:rsidRPr="005A7FBA" w:rsidRDefault="00EC3546" w:rsidP="006E144A">
            <w:pPr>
              <w:spacing w:before="40" w:after="40" w:line="260" w:lineRule="exact"/>
              <w:jc w:val="center"/>
              <w:rPr>
                <w:sz w:val="22"/>
                <w:szCs w:val="22"/>
              </w:rPr>
            </w:pPr>
          </w:p>
        </w:tc>
      </w:tr>
      <w:tr w:rsidR="005A7FBA" w:rsidRPr="005A7FBA" w14:paraId="5EB81191"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076B50F1" w14:textId="7E158C82" w:rsidR="00EC3546" w:rsidRPr="005A7FBA" w:rsidRDefault="00EC3546" w:rsidP="006E144A">
            <w:pPr>
              <w:spacing w:before="40" w:after="40" w:line="260" w:lineRule="exact"/>
              <w:jc w:val="center"/>
              <w:rPr>
                <w:sz w:val="22"/>
                <w:szCs w:val="22"/>
              </w:rPr>
            </w:pPr>
            <w:r w:rsidRPr="005A7FBA">
              <w:rPr>
                <w:sz w:val="22"/>
                <w:szCs w:val="22"/>
              </w:rPr>
              <w:t>4,0 – 7,0</w:t>
            </w:r>
          </w:p>
        </w:tc>
        <w:tc>
          <w:tcPr>
            <w:tcW w:w="1984" w:type="dxa"/>
            <w:tcBorders>
              <w:top w:val="single" w:sz="4" w:space="0" w:color="auto"/>
              <w:left w:val="single" w:sz="4" w:space="0" w:color="auto"/>
              <w:bottom w:val="single" w:sz="4" w:space="0" w:color="auto"/>
              <w:right w:val="single" w:sz="4" w:space="0" w:color="auto"/>
            </w:tcBorders>
            <w:noWrap/>
            <w:vAlign w:val="bottom"/>
          </w:tcPr>
          <w:p w14:paraId="3B0CD869" w14:textId="77777777" w:rsidR="00EC3546" w:rsidRPr="005A7FBA" w:rsidRDefault="00EC3546" w:rsidP="006E144A">
            <w:pPr>
              <w:spacing w:before="40" w:after="40" w:line="260" w:lineRule="exact"/>
              <w:jc w:val="center"/>
              <w:rPr>
                <w:sz w:val="22"/>
                <w:szCs w:val="22"/>
              </w:rPr>
            </w:pPr>
            <w:r w:rsidRPr="005A7FBA">
              <w:rPr>
                <w:sz w:val="22"/>
                <w:szCs w:val="22"/>
              </w:rPr>
              <w:t>½</w:t>
            </w:r>
          </w:p>
        </w:tc>
        <w:tc>
          <w:tcPr>
            <w:tcW w:w="2268" w:type="dxa"/>
            <w:tcBorders>
              <w:top w:val="single" w:sz="4" w:space="0" w:color="auto"/>
              <w:left w:val="single" w:sz="4" w:space="0" w:color="auto"/>
              <w:bottom w:val="single" w:sz="4" w:space="0" w:color="auto"/>
              <w:right w:val="single" w:sz="4" w:space="0" w:color="auto"/>
            </w:tcBorders>
          </w:tcPr>
          <w:p w14:paraId="76D70A16" w14:textId="77777777" w:rsidR="00EC3546" w:rsidRPr="005A7FBA" w:rsidRDefault="00EC3546" w:rsidP="006E144A">
            <w:pPr>
              <w:spacing w:before="40" w:after="40" w:line="260" w:lineRule="exact"/>
              <w:jc w:val="center"/>
              <w:rPr>
                <w:sz w:val="22"/>
                <w:szCs w:val="22"/>
              </w:rPr>
            </w:pPr>
          </w:p>
        </w:tc>
        <w:tc>
          <w:tcPr>
            <w:tcW w:w="2268" w:type="dxa"/>
            <w:tcBorders>
              <w:top w:val="single" w:sz="4" w:space="0" w:color="auto"/>
              <w:left w:val="single" w:sz="4" w:space="0" w:color="auto"/>
              <w:bottom w:val="single" w:sz="4" w:space="0" w:color="auto"/>
              <w:right w:val="single" w:sz="4" w:space="0" w:color="auto"/>
            </w:tcBorders>
            <w:noWrap/>
            <w:vAlign w:val="bottom"/>
          </w:tcPr>
          <w:p w14:paraId="32AAD4F2" w14:textId="242520B1" w:rsidR="00EC3546" w:rsidRPr="005A7FBA" w:rsidRDefault="00EC3546" w:rsidP="006E144A">
            <w:pPr>
              <w:spacing w:before="40" w:after="40" w:line="260" w:lineRule="exact"/>
              <w:jc w:val="center"/>
              <w:rPr>
                <w:sz w:val="22"/>
                <w:szCs w:val="22"/>
              </w:rPr>
            </w:pPr>
            <w:r w:rsidRPr="005A7FBA">
              <w:rPr>
                <w:sz w:val="22"/>
                <w:szCs w:val="22"/>
              </w:rPr>
              <w:t>0,13 – 0,1</w:t>
            </w:r>
          </w:p>
        </w:tc>
      </w:tr>
      <w:tr w:rsidR="005A7FBA" w:rsidRPr="005A7FBA" w14:paraId="22827CE4"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5686D6B8" w14:textId="7794B735" w:rsidR="00EC3546" w:rsidRPr="005A7FBA" w:rsidRDefault="00EC3546" w:rsidP="006E144A">
            <w:pPr>
              <w:spacing w:before="40" w:after="40" w:line="260" w:lineRule="exact"/>
              <w:jc w:val="center"/>
              <w:rPr>
                <w:sz w:val="22"/>
                <w:szCs w:val="22"/>
              </w:rPr>
            </w:pPr>
            <w:r w:rsidRPr="005A7FBA">
              <w:rPr>
                <w:sz w:val="22"/>
                <w:szCs w:val="22"/>
              </w:rPr>
              <w:t>7,1 – 10,0</w:t>
            </w:r>
          </w:p>
        </w:tc>
        <w:tc>
          <w:tcPr>
            <w:tcW w:w="1984" w:type="dxa"/>
            <w:tcBorders>
              <w:top w:val="single" w:sz="4" w:space="0" w:color="auto"/>
              <w:left w:val="single" w:sz="4" w:space="0" w:color="auto"/>
              <w:bottom w:val="single" w:sz="4" w:space="0" w:color="auto"/>
              <w:right w:val="single" w:sz="4" w:space="0" w:color="auto"/>
            </w:tcBorders>
            <w:noWrap/>
            <w:vAlign w:val="bottom"/>
          </w:tcPr>
          <w:p w14:paraId="0DE83207" w14:textId="77777777" w:rsidR="00EC3546" w:rsidRPr="005A7FBA" w:rsidRDefault="00EC3546" w:rsidP="006E144A">
            <w:pPr>
              <w:spacing w:before="40" w:after="40" w:line="260" w:lineRule="exact"/>
              <w:jc w:val="center"/>
              <w:rPr>
                <w:sz w:val="22"/>
                <w:szCs w:val="22"/>
              </w:rPr>
            </w:pPr>
            <w:r w:rsidRPr="005A7FBA">
              <w:rPr>
                <w:sz w:val="22"/>
                <w:szCs w:val="22"/>
              </w:rPr>
              <w:t>1</w:t>
            </w:r>
          </w:p>
        </w:tc>
        <w:tc>
          <w:tcPr>
            <w:tcW w:w="2268" w:type="dxa"/>
            <w:tcBorders>
              <w:top w:val="single" w:sz="4" w:space="0" w:color="auto"/>
              <w:left w:val="single" w:sz="4" w:space="0" w:color="auto"/>
              <w:bottom w:val="single" w:sz="4" w:space="0" w:color="auto"/>
              <w:right w:val="single" w:sz="4" w:space="0" w:color="auto"/>
            </w:tcBorders>
          </w:tcPr>
          <w:p w14:paraId="1FD40093" w14:textId="77777777" w:rsidR="00EC3546" w:rsidRPr="005A7FBA" w:rsidRDefault="00EC3546" w:rsidP="006E144A">
            <w:pPr>
              <w:spacing w:before="40" w:after="40" w:line="260" w:lineRule="exact"/>
              <w:jc w:val="center"/>
              <w:rPr>
                <w:sz w:val="22"/>
                <w:szCs w:val="22"/>
              </w:rPr>
            </w:pPr>
          </w:p>
        </w:tc>
        <w:tc>
          <w:tcPr>
            <w:tcW w:w="2268" w:type="dxa"/>
            <w:tcBorders>
              <w:top w:val="single" w:sz="4" w:space="0" w:color="auto"/>
              <w:left w:val="single" w:sz="4" w:space="0" w:color="auto"/>
              <w:bottom w:val="single" w:sz="4" w:space="0" w:color="auto"/>
              <w:right w:val="single" w:sz="4" w:space="0" w:color="auto"/>
            </w:tcBorders>
            <w:noWrap/>
            <w:vAlign w:val="bottom"/>
          </w:tcPr>
          <w:p w14:paraId="2326CC90" w14:textId="4516B969" w:rsidR="00EC3546" w:rsidRPr="005A7FBA" w:rsidRDefault="00EC3546" w:rsidP="006E144A">
            <w:pPr>
              <w:spacing w:before="40" w:after="40" w:line="260" w:lineRule="exact"/>
              <w:jc w:val="center"/>
              <w:rPr>
                <w:sz w:val="22"/>
                <w:szCs w:val="22"/>
              </w:rPr>
            </w:pPr>
            <w:r w:rsidRPr="005A7FBA">
              <w:rPr>
                <w:sz w:val="22"/>
                <w:szCs w:val="22"/>
              </w:rPr>
              <w:t>0,14 – 0,1</w:t>
            </w:r>
          </w:p>
        </w:tc>
      </w:tr>
      <w:tr w:rsidR="005A7FBA" w:rsidRPr="005A7FBA" w14:paraId="6FEAB4F7"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02FE02BC" w14:textId="3D3EECD1" w:rsidR="00EC3546" w:rsidRPr="005A7FBA" w:rsidRDefault="00EC3546" w:rsidP="006E144A">
            <w:pPr>
              <w:spacing w:before="40" w:after="40" w:line="260" w:lineRule="exact"/>
              <w:jc w:val="center"/>
              <w:rPr>
                <w:sz w:val="22"/>
                <w:szCs w:val="22"/>
              </w:rPr>
            </w:pPr>
            <w:r w:rsidRPr="005A7FBA">
              <w:rPr>
                <w:sz w:val="22"/>
                <w:szCs w:val="22"/>
              </w:rPr>
              <w:t>10,1 – 15,0</w:t>
            </w:r>
          </w:p>
        </w:tc>
        <w:tc>
          <w:tcPr>
            <w:tcW w:w="1984" w:type="dxa"/>
            <w:tcBorders>
              <w:top w:val="single" w:sz="4" w:space="0" w:color="auto"/>
              <w:left w:val="single" w:sz="4" w:space="0" w:color="auto"/>
              <w:bottom w:val="single" w:sz="4" w:space="0" w:color="auto"/>
              <w:right w:val="single" w:sz="4" w:space="0" w:color="auto"/>
            </w:tcBorders>
            <w:noWrap/>
            <w:vAlign w:val="bottom"/>
          </w:tcPr>
          <w:p w14:paraId="65BB99D8" w14:textId="77777777" w:rsidR="00EC3546" w:rsidRPr="005A7FBA" w:rsidRDefault="00EC3546" w:rsidP="006E144A">
            <w:pPr>
              <w:spacing w:before="40" w:after="40" w:line="260" w:lineRule="exact"/>
              <w:jc w:val="center"/>
              <w:rPr>
                <w:sz w:val="22"/>
                <w:szCs w:val="22"/>
              </w:rPr>
            </w:pPr>
            <w:r w:rsidRPr="005A7FBA">
              <w:rPr>
                <w:sz w:val="22"/>
                <w:szCs w:val="22"/>
              </w:rPr>
              <w:t>1½</w:t>
            </w:r>
          </w:p>
        </w:tc>
        <w:tc>
          <w:tcPr>
            <w:tcW w:w="2268" w:type="dxa"/>
            <w:tcBorders>
              <w:top w:val="single" w:sz="4" w:space="0" w:color="auto"/>
              <w:left w:val="single" w:sz="4" w:space="0" w:color="auto"/>
              <w:bottom w:val="single" w:sz="4" w:space="0" w:color="auto"/>
              <w:right w:val="single" w:sz="4" w:space="0" w:color="auto"/>
            </w:tcBorders>
          </w:tcPr>
          <w:p w14:paraId="6909F279" w14:textId="77777777" w:rsidR="00EC3546" w:rsidRPr="005A7FBA" w:rsidRDefault="00EC3546" w:rsidP="006E144A">
            <w:pPr>
              <w:spacing w:before="40" w:after="40" w:line="260" w:lineRule="exact"/>
              <w:jc w:val="center"/>
              <w:rPr>
                <w:sz w:val="22"/>
                <w:szCs w:val="22"/>
              </w:rPr>
            </w:pPr>
          </w:p>
        </w:tc>
        <w:tc>
          <w:tcPr>
            <w:tcW w:w="2268" w:type="dxa"/>
            <w:tcBorders>
              <w:top w:val="single" w:sz="4" w:space="0" w:color="auto"/>
              <w:left w:val="single" w:sz="4" w:space="0" w:color="auto"/>
              <w:bottom w:val="single" w:sz="4" w:space="0" w:color="auto"/>
              <w:right w:val="single" w:sz="4" w:space="0" w:color="auto"/>
            </w:tcBorders>
            <w:noWrap/>
            <w:vAlign w:val="bottom"/>
          </w:tcPr>
          <w:p w14:paraId="3DA7F83B" w14:textId="26D0C0A9" w:rsidR="00EC3546" w:rsidRPr="005A7FBA" w:rsidRDefault="00EC3546" w:rsidP="006E144A">
            <w:pPr>
              <w:spacing w:before="40" w:after="40" w:line="260" w:lineRule="exact"/>
              <w:jc w:val="center"/>
              <w:rPr>
                <w:sz w:val="22"/>
                <w:szCs w:val="22"/>
              </w:rPr>
            </w:pPr>
            <w:r w:rsidRPr="005A7FBA">
              <w:rPr>
                <w:sz w:val="22"/>
                <w:szCs w:val="22"/>
              </w:rPr>
              <w:t>0,15 – 0,1</w:t>
            </w:r>
          </w:p>
        </w:tc>
      </w:tr>
      <w:tr w:rsidR="005A7FBA" w:rsidRPr="005A7FBA" w14:paraId="58272F5E"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1A2D5727" w14:textId="7A124AEC" w:rsidR="00EC3546" w:rsidRPr="005A7FBA" w:rsidRDefault="00EC3546" w:rsidP="006E144A">
            <w:pPr>
              <w:spacing w:before="40" w:after="40" w:line="260" w:lineRule="exact"/>
              <w:jc w:val="center"/>
              <w:rPr>
                <w:sz w:val="22"/>
                <w:szCs w:val="22"/>
              </w:rPr>
            </w:pPr>
            <w:r w:rsidRPr="005A7FBA">
              <w:rPr>
                <w:sz w:val="22"/>
                <w:szCs w:val="22"/>
              </w:rPr>
              <w:t>15,1 – 20,0</w:t>
            </w:r>
          </w:p>
        </w:tc>
        <w:tc>
          <w:tcPr>
            <w:tcW w:w="1984" w:type="dxa"/>
            <w:tcBorders>
              <w:top w:val="single" w:sz="4" w:space="0" w:color="auto"/>
              <w:left w:val="single" w:sz="4" w:space="0" w:color="auto"/>
              <w:bottom w:val="single" w:sz="4" w:space="0" w:color="auto"/>
              <w:right w:val="single" w:sz="4" w:space="0" w:color="auto"/>
            </w:tcBorders>
            <w:noWrap/>
            <w:vAlign w:val="bottom"/>
          </w:tcPr>
          <w:p w14:paraId="58752A8A" w14:textId="77777777" w:rsidR="00EC3546" w:rsidRPr="005A7FBA" w:rsidRDefault="00EC3546" w:rsidP="006E144A">
            <w:pPr>
              <w:spacing w:before="40" w:after="40" w:line="260" w:lineRule="exact"/>
              <w:jc w:val="center"/>
              <w:rPr>
                <w:sz w:val="22"/>
                <w:szCs w:val="22"/>
              </w:rPr>
            </w:pPr>
            <w:r w:rsidRPr="005A7FBA">
              <w:rPr>
                <w:sz w:val="22"/>
                <w:szCs w:val="22"/>
              </w:rPr>
              <w:t>2</w:t>
            </w:r>
          </w:p>
        </w:tc>
        <w:tc>
          <w:tcPr>
            <w:tcW w:w="2268" w:type="dxa"/>
            <w:tcBorders>
              <w:top w:val="single" w:sz="4" w:space="0" w:color="auto"/>
              <w:left w:val="single" w:sz="4" w:space="0" w:color="auto"/>
              <w:bottom w:val="single" w:sz="4" w:space="0" w:color="auto"/>
              <w:right w:val="single" w:sz="4" w:space="0" w:color="auto"/>
            </w:tcBorders>
          </w:tcPr>
          <w:p w14:paraId="21EDD2E4" w14:textId="77777777" w:rsidR="00EC3546" w:rsidRPr="005A7FBA" w:rsidRDefault="00EC3546" w:rsidP="006E144A">
            <w:pPr>
              <w:spacing w:before="40" w:after="40" w:line="260" w:lineRule="exact"/>
              <w:jc w:val="center"/>
              <w:rPr>
                <w:sz w:val="22"/>
                <w:szCs w:val="22"/>
              </w:rPr>
            </w:pPr>
          </w:p>
        </w:tc>
        <w:tc>
          <w:tcPr>
            <w:tcW w:w="2268" w:type="dxa"/>
            <w:tcBorders>
              <w:top w:val="single" w:sz="4" w:space="0" w:color="auto"/>
              <w:left w:val="single" w:sz="4" w:space="0" w:color="auto"/>
              <w:bottom w:val="single" w:sz="4" w:space="0" w:color="auto"/>
              <w:right w:val="single" w:sz="4" w:space="0" w:color="auto"/>
            </w:tcBorders>
            <w:noWrap/>
            <w:vAlign w:val="bottom"/>
          </w:tcPr>
          <w:p w14:paraId="3BC037BD" w14:textId="38B9C9EC" w:rsidR="00EC3546" w:rsidRPr="005A7FBA" w:rsidRDefault="00EC3546" w:rsidP="006E144A">
            <w:pPr>
              <w:spacing w:before="40" w:after="40" w:line="260" w:lineRule="exact"/>
              <w:jc w:val="center"/>
              <w:rPr>
                <w:sz w:val="22"/>
                <w:szCs w:val="22"/>
              </w:rPr>
            </w:pPr>
            <w:r w:rsidRPr="005A7FBA">
              <w:rPr>
                <w:sz w:val="22"/>
                <w:szCs w:val="22"/>
              </w:rPr>
              <w:t>0,13 – 0,1</w:t>
            </w:r>
          </w:p>
        </w:tc>
      </w:tr>
      <w:tr w:rsidR="005A7FBA" w:rsidRPr="005A7FBA" w14:paraId="221BCB77"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7250FD97" w14:textId="4A7FAE54" w:rsidR="00EC3546" w:rsidRPr="005A7FBA" w:rsidRDefault="00EC3546" w:rsidP="006E144A">
            <w:pPr>
              <w:spacing w:before="40" w:after="40" w:line="260" w:lineRule="exact"/>
              <w:jc w:val="center"/>
              <w:rPr>
                <w:sz w:val="22"/>
                <w:szCs w:val="22"/>
              </w:rPr>
            </w:pPr>
            <w:r w:rsidRPr="005A7FBA">
              <w:rPr>
                <w:sz w:val="22"/>
                <w:szCs w:val="22"/>
              </w:rPr>
              <w:t>20,1 – 25,0</w:t>
            </w:r>
          </w:p>
        </w:tc>
        <w:tc>
          <w:tcPr>
            <w:tcW w:w="1984" w:type="dxa"/>
            <w:tcBorders>
              <w:top w:val="single" w:sz="4" w:space="0" w:color="auto"/>
              <w:left w:val="single" w:sz="4" w:space="0" w:color="auto"/>
              <w:bottom w:val="single" w:sz="4" w:space="0" w:color="auto"/>
              <w:right w:val="single" w:sz="4" w:space="0" w:color="auto"/>
            </w:tcBorders>
            <w:noWrap/>
            <w:vAlign w:val="bottom"/>
          </w:tcPr>
          <w:p w14:paraId="281D7EE5" w14:textId="77777777" w:rsidR="00EC3546" w:rsidRPr="005A7FBA" w:rsidRDefault="00EC3546" w:rsidP="006E144A">
            <w:pPr>
              <w:spacing w:before="40" w:after="40" w:line="260" w:lineRule="exact"/>
              <w:jc w:val="center"/>
              <w:rPr>
                <w:sz w:val="22"/>
                <w:szCs w:val="22"/>
              </w:rPr>
            </w:pPr>
          </w:p>
        </w:tc>
        <w:tc>
          <w:tcPr>
            <w:tcW w:w="2268" w:type="dxa"/>
            <w:tcBorders>
              <w:top w:val="single" w:sz="4" w:space="0" w:color="auto"/>
              <w:left w:val="single" w:sz="4" w:space="0" w:color="auto"/>
              <w:bottom w:val="single" w:sz="4" w:space="0" w:color="auto"/>
              <w:right w:val="single" w:sz="4" w:space="0" w:color="auto"/>
            </w:tcBorders>
            <w:vAlign w:val="bottom"/>
          </w:tcPr>
          <w:p w14:paraId="0E99E68B" w14:textId="77777777" w:rsidR="00EC3546" w:rsidRPr="005A7FBA" w:rsidRDefault="00EC3546" w:rsidP="006E144A">
            <w:pPr>
              <w:spacing w:before="40" w:after="40" w:line="260" w:lineRule="exact"/>
              <w:jc w:val="center"/>
              <w:rPr>
                <w:sz w:val="22"/>
                <w:szCs w:val="22"/>
              </w:rPr>
            </w:pPr>
            <w:r w:rsidRPr="005A7FBA">
              <w:rPr>
                <w:sz w:val="22"/>
                <w:szCs w:val="22"/>
              </w:rPr>
              <w:t>1</w:t>
            </w:r>
          </w:p>
        </w:tc>
        <w:tc>
          <w:tcPr>
            <w:tcW w:w="2268" w:type="dxa"/>
            <w:tcBorders>
              <w:top w:val="single" w:sz="4" w:space="0" w:color="auto"/>
              <w:left w:val="single" w:sz="4" w:space="0" w:color="auto"/>
              <w:bottom w:val="single" w:sz="4" w:space="0" w:color="auto"/>
              <w:right w:val="single" w:sz="4" w:space="0" w:color="auto"/>
            </w:tcBorders>
            <w:noWrap/>
            <w:vAlign w:val="bottom"/>
          </w:tcPr>
          <w:p w14:paraId="412E23AF" w14:textId="4F2651CA" w:rsidR="00EC3546" w:rsidRPr="005A7FBA" w:rsidRDefault="00EC3546" w:rsidP="006E144A">
            <w:pPr>
              <w:spacing w:before="40" w:after="40" w:line="260" w:lineRule="exact"/>
              <w:jc w:val="center"/>
              <w:rPr>
                <w:sz w:val="22"/>
                <w:szCs w:val="22"/>
              </w:rPr>
            </w:pPr>
            <w:r w:rsidRPr="005A7FBA">
              <w:rPr>
                <w:sz w:val="22"/>
                <w:szCs w:val="22"/>
              </w:rPr>
              <w:t>0,12 – 0,1</w:t>
            </w:r>
          </w:p>
        </w:tc>
      </w:tr>
      <w:tr w:rsidR="005A7FBA" w:rsidRPr="005A7FBA" w14:paraId="4D5FD9D4"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1F59545F" w14:textId="3DC09DF1" w:rsidR="00EC3546" w:rsidRPr="005A7FBA" w:rsidRDefault="00EC3546" w:rsidP="006E144A">
            <w:pPr>
              <w:spacing w:before="40" w:after="40" w:line="260" w:lineRule="exact"/>
              <w:jc w:val="center"/>
              <w:rPr>
                <w:sz w:val="22"/>
                <w:szCs w:val="22"/>
              </w:rPr>
            </w:pPr>
            <w:r w:rsidRPr="005A7FBA">
              <w:rPr>
                <w:sz w:val="22"/>
                <w:szCs w:val="22"/>
              </w:rPr>
              <w:t>25,1 – 35,0</w:t>
            </w:r>
          </w:p>
        </w:tc>
        <w:tc>
          <w:tcPr>
            <w:tcW w:w="1984" w:type="dxa"/>
            <w:tcBorders>
              <w:top w:val="single" w:sz="4" w:space="0" w:color="auto"/>
              <w:left w:val="single" w:sz="4" w:space="0" w:color="auto"/>
              <w:bottom w:val="single" w:sz="4" w:space="0" w:color="auto"/>
              <w:right w:val="single" w:sz="4" w:space="0" w:color="auto"/>
            </w:tcBorders>
            <w:noWrap/>
            <w:vAlign w:val="bottom"/>
          </w:tcPr>
          <w:p w14:paraId="41068692" w14:textId="77777777" w:rsidR="00EC3546" w:rsidRPr="005A7FBA" w:rsidRDefault="00EC3546" w:rsidP="006E144A">
            <w:pPr>
              <w:spacing w:before="40" w:after="40" w:line="260" w:lineRule="exact"/>
              <w:jc w:val="center"/>
              <w:rPr>
                <w:sz w:val="22"/>
                <w:szCs w:val="22"/>
              </w:rPr>
            </w:pPr>
          </w:p>
        </w:tc>
        <w:tc>
          <w:tcPr>
            <w:tcW w:w="2268" w:type="dxa"/>
            <w:tcBorders>
              <w:top w:val="single" w:sz="4" w:space="0" w:color="auto"/>
              <w:left w:val="single" w:sz="4" w:space="0" w:color="auto"/>
              <w:bottom w:val="single" w:sz="4" w:space="0" w:color="auto"/>
              <w:right w:val="single" w:sz="4" w:space="0" w:color="auto"/>
            </w:tcBorders>
            <w:vAlign w:val="bottom"/>
          </w:tcPr>
          <w:p w14:paraId="32656283" w14:textId="77777777" w:rsidR="00EC3546" w:rsidRPr="005A7FBA" w:rsidRDefault="00EC3546" w:rsidP="006E144A">
            <w:pPr>
              <w:spacing w:before="40" w:after="40" w:line="260" w:lineRule="exact"/>
              <w:jc w:val="center"/>
              <w:rPr>
                <w:sz w:val="22"/>
                <w:szCs w:val="22"/>
              </w:rPr>
            </w:pPr>
            <w:r w:rsidRPr="005A7FBA">
              <w:rPr>
                <w:sz w:val="22"/>
                <w:szCs w:val="22"/>
              </w:rPr>
              <w:t>1½</w:t>
            </w:r>
          </w:p>
        </w:tc>
        <w:tc>
          <w:tcPr>
            <w:tcW w:w="2268" w:type="dxa"/>
            <w:tcBorders>
              <w:top w:val="single" w:sz="4" w:space="0" w:color="auto"/>
              <w:left w:val="single" w:sz="4" w:space="0" w:color="auto"/>
              <w:bottom w:val="single" w:sz="4" w:space="0" w:color="auto"/>
              <w:right w:val="single" w:sz="4" w:space="0" w:color="auto"/>
            </w:tcBorders>
            <w:noWrap/>
            <w:vAlign w:val="bottom"/>
          </w:tcPr>
          <w:p w14:paraId="7680FC66" w14:textId="117207FF" w:rsidR="00EC3546" w:rsidRPr="005A7FBA" w:rsidRDefault="00EC3546" w:rsidP="006E144A">
            <w:pPr>
              <w:spacing w:before="40" w:after="40" w:line="260" w:lineRule="exact"/>
              <w:jc w:val="center"/>
              <w:rPr>
                <w:sz w:val="22"/>
                <w:szCs w:val="22"/>
              </w:rPr>
            </w:pPr>
            <w:r w:rsidRPr="005A7FBA">
              <w:rPr>
                <w:sz w:val="22"/>
                <w:szCs w:val="22"/>
              </w:rPr>
              <w:t>0,15 – 0,1</w:t>
            </w:r>
          </w:p>
        </w:tc>
      </w:tr>
      <w:tr w:rsidR="00EC3546" w:rsidRPr="005A7FBA" w14:paraId="3177A02E" w14:textId="77777777">
        <w:trPr>
          <w:trHeight w:val="255"/>
        </w:trPr>
        <w:tc>
          <w:tcPr>
            <w:tcW w:w="2567" w:type="dxa"/>
            <w:tcBorders>
              <w:top w:val="single" w:sz="4" w:space="0" w:color="auto"/>
              <w:left w:val="single" w:sz="4" w:space="0" w:color="auto"/>
              <w:bottom w:val="single" w:sz="4" w:space="0" w:color="auto"/>
              <w:right w:val="single" w:sz="4" w:space="0" w:color="auto"/>
            </w:tcBorders>
            <w:noWrap/>
            <w:vAlign w:val="bottom"/>
          </w:tcPr>
          <w:p w14:paraId="71346EC2" w14:textId="295464CD" w:rsidR="00EC3546" w:rsidRPr="005A7FBA" w:rsidRDefault="00EC3546" w:rsidP="006E144A">
            <w:pPr>
              <w:spacing w:before="40" w:after="40" w:line="260" w:lineRule="exact"/>
              <w:jc w:val="center"/>
              <w:rPr>
                <w:sz w:val="22"/>
                <w:szCs w:val="22"/>
              </w:rPr>
            </w:pPr>
            <w:r w:rsidRPr="005A7FBA">
              <w:rPr>
                <w:sz w:val="22"/>
                <w:szCs w:val="22"/>
              </w:rPr>
              <w:t>35,1 – 50,0</w:t>
            </w:r>
          </w:p>
        </w:tc>
        <w:tc>
          <w:tcPr>
            <w:tcW w:w="1984" w:type="dxa"/>
            <w:tcBorders>
              <w:top w:val="single" w:sz="4" w:space="0" w:color="auto"/>
              <w:left w:val="single" w:sz="4" w:space="0" w:color="auto"/>
              <w:bottom w:val="single" w:sz="4" w:space="0" w:color="auto"/>
              <w:right w:val="single" w:sz="4" w:space="0" w:color="auto"/>
            </w:tcBorders>
            <w:noWrap/>
            <w:vAlign w:val="bottom"/>
          </w:tcPr>
          <w:p w14:paraId="0389F307" w14:textId="77777777" w:rsidR="00EC3546" w:rsidRPr="005A7FBA" w:rsidRDefault="00EC3546" w:rsidP="006E144A">
            <w:pPr>
              <w:spacing w:before="40" w:after="40" w:line="260" w:lineRule="exact"/>
              <w:jc w:val="center"/>
              <w:rPr>
                <w:sz w:val="22"/>
                <w:szCs w:val="22"/>
              </w:rPr>
            </w:pPr>
          </w:p>
        </w:tc>
        <w:tc>
          <w:tcPr>
            <w:tcW w:w="2268" w:type="dxa"/>
            <w:tcBorders>
              <w:top w:val="single" w:sz="4" w:space="0" w:color="auto"/>
              <w:left w:val="single" w:sz="4" w:space="0" w:color="auto"/>
              <w:bottom w:val="single" w:sz="4" w:space="0" w:color="auto"/>
              <w:right w:val="single" w:sz="4" w:space="0" w:color="auto"/>
            </w:tcBorders>
            <w:vAlign w:val="bottom"/>
          </w:tcPr>
          <w:p w14:paraId="5E3D1268" w14:textId="77777777" w:rsidR="00EC3546" w:rsidRPr="005A7FBA" w:rsidRDefault="00EC3546" w:rsidP="006E144A">
            <w:pPr>
              <w:spacing w:before="40" w:after="40" w:line="260" w:lineRule="exact"/>
              <w:jc w:val="center"/>
              <w:rPr>
                <w:sz w:val="22"/>
                <w:szCs w:val="22"/>
              </w:rPr>
            </w:pPr>
            <w:r w:rsidRPr="005A7FBA">
              <w:rPr>
                <w:sz w:val="22"/>
                <w:szCs w:val="22"/>
              </w:rPr>
              <w:t>2</w:t>
            </w:r>
          </w:p>
        </w:tc>
        <w:tc>
          <w:tcPr>
            <w:tcW w:w="2268" w:type="dxa"/>
            <w:tcBorders>
              <w:top w:val="single" w:sz="4" w:space="0" w:color="auto"/>
              <w:left w:val="single" w:sz="4" w:space="0" w:color="auto"/>
              <w:bottom w:val="single" w:sz="4" w:space="0" w:color="auto"/>
              <w:right w:val="single" w:sz="4" w:space="0" w:color="auto"/>
            </w:tcBorders>
            <w:noWrap/>
            <w:vAlign w:val="bottom"/>
          </w:tcPr>
          <w:p w14:paraId="67F808D4" w14:textId="496B3963" w:rsidR="00EC3546" w:rsidRPr="005A7FBA" w:rsidRDefault="00EC3546" w:rsidP="006E144A">
            <w:pPr>
              <w:spacing w:before="40" w:after="40" w:line="260" w:lineRule="exact"/>
              <w:jc w:val="center"/>
              <w:rPr>
                <w:sz w:val="22"/>
                <w:szCs w:val="22"/>
              </w:rPr>
            </w:pPr>
            <w:r w:rsidRPr="005A7FBA">
              <w:rPr>
                <w:sz w:val="22"/>
                <w:szCs w:val="22"/>
              </w:rPr>
              <w:t>0,14 – 0,1</w:t>
            </w:r>
          </w:p>
        </w:tc>
      </w:tr>
    </w:tbl>
    <w:p w14:paraId="5548E584" w14:textId="77777777" w:rsidR="00EC3546" w:rsidRPr="005A7FBA" w:rsidRDefault="00EC3546" w:rsidP="006E144A">
      <w:pPr>
        <w:rPr>
          <w:sz w:val="22"/>
          <w:szCs w:val="22"/>
        </w:rPr>
      </w:pPr>
    </w:p>
    <w:p w14:paraId="6899ECDD" w14:textId="77DF3BF0" w:rsidR="00EC3546" w:rsidRPr="005A7FBA" w:rsidRDefault="00EC3546" w:rsidP="006E144A">
      <w:pPr>
        <w:rPr>
          <w:sz w:val="22"/>
          <w:szCs w:val="22"/>
          <w:lang w:eastAsia="en-US"/>
        </w:rPr>
      </w:pPr>
      <w:r w:rsidRPr="005A7FBA">
        <w:rPr>
          <w:sz w:val="22"/>
          <w:szCs w:val="22"/>
          <w:lang w:eastAsia="en-US"/>
        </w:rPr>
        <w:t xml:space="preserve">Pre presnejšie dávkovanie je možné zvážiť použitie lieku Metacam </w:t>
      </w:r>
      <w:r w:rsidRPr="005A7FBA">
        <w:rPr>
          <w:sz w:val="22"/>
          <w:szCs w:val="22"/>
        </w:rPr>
        <w:t>perorálna suspenzia pre psy</w:t>
      </w:r>
      <w:r w:rsidRPr="005A7FBA">
        <w:rPr>
          <w:sz w:val="22"/>
          <w:szCs w:val="22"/>
          <w:lang w:eastAsia="en-US"/>
        </w:rPr>
        <w:t xml:space="preserve">. Pre psy s nižšou hmotnosťou ako 4 kg sa odporúča použiť liek Metacam </w:t>
      </w:r>
      <w:r w:rsidRPr="005A7FBA">
        <w:rPr>
          <w:sz w:val="22"/>
          <w:szCs w:val="22"/>
        </w:rPr>
        <w:t xml:space="preserve">perorálna suspenzia pre </w:t>
      </w:r>
      <w:r w:rsidRPr="005A7FBA">
        <w:rPr>
          <w:sz w:val="22"/>
          <w:szCs w:val="22"/>
          <w:lang w:eastAsia="en-US"/>
        </w:rPr>
        <w:t>psy.</w:t>
      </w:r>
    </w:p>
    <w:p w14:paraId="7420DA69" w14:textId="77777777" w:rsidR="00EC3546" w:rsidRPr="005A7FBA" w:rsidRDefault="00EC3546" w:rsidP="006E144A">
      <w:pPr>
        <w:rPr>
          <w:sz w:val="22"/>
          <w:szCs w:val="22"/>
          <w:lang w:eastAsia="en-US"/>
        </w:rPr>
      </w:pPr>
    </w:p>
    <w:p w14:paraId="2B67DF37" w14:textId="77777777" w:rsidR="00EC3546" w:rsidRPr="005A7FBA" w:rsidRDefault="00EC3546" w:rsidP="006E144A">
      <w:pPr>
        <w:rPr>
          <w:sz w:val="22"/>
          <w:szCs w:val="22"/>
          <w:lang w:eastAsia="en-US"/>
        </w:rPr>
      </w:pPr>
      <w:r w:rsidRPr="005A7FBA">
        <w:rPr>
          <w:sz w:val="22"/>
          <w:szCs w:val="22"/>
          <w:lang w:eastAsia="en-US"/>
        </w:rPr>
        <w:t>Klinickú odpoveď je možné zvyčajne pozorovať v priebehu 3 – 4 dní. Ak nedôjde ku klinickému zlepšeniu, je potrebné najneskôr do 10 dní liečbu prerušiť.</w:t>
      </w:r>
    </w:p>
    <w:p w14:paraId="4AEAF834" w14:textId="77777777" w:rsidR="00EC3546" w:rsidRPr="005A7FBA" w:rsidRDefault="00EC3546" w:rsidP="006E144A">
      <w:pPr>
        <w:rPr>
          <w:sz w:val="22"/>
          <w:szCs w:val="22"/>
        </w:rPr>
      </w:pPr>
    </w:p>
    <w:p w14:paraId="3340B7B6" w14:textId="77777777" w:rsidR="00EC3546" w:rsidRPr="00E77A8E" w:rsidRDefault="00EC3546" w:rsidP="00E77A8E">
      <w:pPr>
        <w:ind w:left="567" w:hanging="567"/>
        <w:rPr>
          <w:b/>
          <w:bCs/>
          <w:sz w:val="22"/>
          <w:szCs w:val="22"/>
        </w:rPr>
      </w:pPr>
      <w:r w:rsidRPr="005A7FBA">
        <w:rPr>
          <w:b/>
          <w:bCs/>
          <w:sz w:val="22"/>
          <w:szCs w:val="22"/>
        </w:rPr>
        <w:t>4.10</w:t>
      </w:r>
      <w:r w:rsidRPr="005A7FBA">
        <w:rPr>
          <w:b/>
          <w:bCs/>
          <w:sz w:val="22"/>
          <w:szCs w:val="22"/>
        </w:rPr>
        <w:tab/>
        <w:t>Predávkovanie (príznaky, núdzové postupy, antidotá), ak sú potrebné</w:t>
      </w:r>
    </w:p>
    <w:p w14:paraId="54D48C45" w14:textId="77777777" w:rsidR="00EC3546" w:rsidRPr="005A7FBA" w:rsidRDefault="00EC3546" w:rsidP="006E144A">
      <w:pPr>
        <w:rPr>
          <w:sz w:val="22"/>
          <w:szCs w:val="22"/>
        </w:rPr>
      </w:pPr>
    </w:p>
    <w:p w14:paraId="79161405" w14:textId="77777777" w:rsidR="00EC3546" w:rsidRPr="005A7FBA" w:rsidRDefault="00EC3546" w:rsidP="006E144A">
      <w:pPr>
        <w:pStyle w:val="BodyText"/>
        <w:rPr>
          <w:lang w:val="sk-SK"/>
        </w:rPr>
      </w:pPr>
      <w:r w:rsidRPr="005A7FBA">
        <w:rPr>
          <w:lang w:val="sk-SK"/>
        </w:rPr>
        <w:t>V prípade predávkovania je potrebné začať symptomatickú liečbu.</w:t>
      </w:r>
    </w:p>
    <w:p w14:paraId="5F0B05AA" w14:textId="77777777" w:rsidR="00EC3546" w:rsidRPr="005A7FBA" w:rsidRDefault="00EC3546" w:rsidP="006E144A">
      <w:pPr>
        <w:rPr>
          <w:sz w:val="22"/>
          <w:szCs w:val="22"/>
        </w:rPr>
      </w:pPr>
    </w:p>
    <w:p w14:paraId="44E542B8" w14:textId="77777777" w:rsidR="00EC3546" w:rsidRPr="005A7FBA" w:rsidRDefault="00EC3546" w:rsidP="00E77A8E">
      <w:pPr>
        <w:ind w:left="567" w:hanging="567"/>
        <w:rPr>
          <w:sz w:val="22"/>
          <w:szCs w:val="22"/>
        </w:rPr>
      </w:pPr>
      <w:r w:rsidRPr="005A7FBA">
        <w:rPr>
          <w:b/>
          <w:bCs/>
          <w:sz w:val="22"/>
          <w:szCs w:val="22"/>
        </w:rPr>
        <w:t>4.11</w:t>
      </w:r>
      <w:r w:rsidRPr="005A7FBA">
        <w:rPr>
          <w:b/>
          <w:bCs/>
          <w:sz w:val="22"/>
          <w:szCs w:val="22"/>
        </w:rPr>
        <w:tab/>
        <w:t>Ochranná (-é) lehota (-y)</w:t>
      </w:r>
    </w:p>
    <w:p w14:paraId="2A3D5F44" w14:textId="77777777" w:rsidR="00EC3546" w:rsidRPr="005A7FBA" w:rsidRDefault="00EC3546" w:rsidP="006E144A">
      <w:pPr>
        <w:rPr>
          <w:sz w:val="22"/>
          <w:szCs w:val="22"/>
        </w:rPr>
      </w:pPr>
    </w:p>
    <w:p w14:paraId="0F7C860D" w14:textId="77777777" w:rsidR="00EC3546" w:rsidRPr="005A7FBA" w:rsidRDefault="00EC3546" w:rsidP="006E144A">
      <w:pPr>
        <w:rPr>
          <w:sz w:val="22"/>
          <w:szCs w:val="22"/>
        </w:rPr>
      </w:pPr>
      <w:r w:rsidRPr="005A7FBA">
        <w:rPr>
          <w:sz w:val="22"/>
          <w:szCs w:val="22"/>
        </w:rPr>
        <w:t>Neuplatňuje sa.</w:t>
      </w:r>
    </w:p>
    <w:p w14:paraId="372F6C1A" w14:textId="77777777" w:rsidR="00EC3546" w:rsidRPr="005A7FBA" w:rsidRDefault="00EC3546" w:rsidP="006E144A">
      <w:pPr>
        <w:rPr>
          <w:sz w:val="22"/>
          <w:szCs w:val="22"/>
        </w:rPr>
      </w:pPr>
    </w:p>
    <w:p w14:paraId="3152F0F2" w14:textId="77777777" w:rsidR="00EC3546" w:rsidRPr="005A7FBA" w:rsidRDefault="00EC3546" w:rsidP="006E144A">
      <w:pPr>
        <w:rPr>
          <w:sz w:val="22"/>
          <w:szCs w:val="22"/>
        </w:rPr>
      </w:pPr>
    </w:p>
    <w:p w14:paraId="55F2430A" w14:textId="77777777" w:rsidR="00EC3546" w:rsidRPr="005A7FBA" w:rsidRDefault="00EC3546" w:rsidP="00E77A8E">
      <w:pPr>
        <w:ind w:left="567" w:hanging="567"/>
        <w:rPr>
          <w:b/>
          <w:bCs/>
          <w:sz w:val="22"/>
          <w:szCs w:val="22"/>
        </w:rPr>
      </w:pPr>
      <w:r w:rsidRPr="005A7FBA">
        <w:rPr>
          <w:b/>
          <w:bCs/>
          <w:sz w:val="22"/>
          <w:szCs w:val="22"/>
        </w:rPr>
        <w:t>5.</w:t>
      </w:r>
      <w:r w:rsidRPr="005A7FBA">
        <w:rPr>
          <w:b/>
          <w:bCs/>
          <w:sz w:val="22"/>
          <w:szCs w:val="22"/>
        </w:rPr>
        <w:tab/>
        <w:t>FARMAKOLOGICKÉ VLASTNOSTI</w:t>
      </w:r>
    </w:p>
    <w:p w14:paraId="4A02A947" w14:textId="77777777" w:rsidR="00EC3546" w:rsidRPr="005A7FBA" w:rsidRDefault="00EC3546" w:rsidP="006E144A">
      <w:pPr>
        <w:rPr>
          <w:sz w:val="22"/>
          <w:szCs w:val="22"/>
        </w:rPr>
      </w:pPr>
    </w:p>
    <w:p w14:paraId="6324F00B" w14:textId="77777777" w:rsidR="00EC3546" w:rsidRPr="005A7FBA" w:rsidRDefault="00EC3546" w:rsidP="006E144A">
      <w:pPr>
        <w:tabs>
          <w:tab w:val="left" w:pos="2977"/>
        </w:tabs>
        <w:rPr>
          <w:sz w:val="22"/>
          <w:szCs w:val="22"/>
        </w:rPr>
      </w:pPr>
      <w:r w:rsidRPr="005A7FBA">
        <w:rPr>
          <w:sz w:val="22"/>
          <w:szCs w:val="22"/>
        </w:rPr>
        <w:t>Farmakoterapeutická skupina: Protizápalové a protireumatické lieky, nesteroidné (oxikamy).</w:t>
      </w:r>
    </w:p>
    <w:p w14:paraId="1B19BB60" w14:textId="77777777" w:rsidR="00EC3546" w:rsidRPr="005A7FBA" w:rsidRDefault="00EC3546" w:rsidP="006E144A">
      <w:pPr>
        <w:tabs>
          <w:tab w:val="left" w:pos="2977"/>
        </w:tabs>
        <w:rPr>
          <w:sz w:val="22"/>
          <w:szCs w:val="22"/>
        </w:rPr>
      </w:pPr>
      <w:r w:rsidRPr="005A7FBA">
        <w:rPr>
          <w:sz w:val="22"/>
          <w:szCs w:val="22"/>
        </w:rPr>
        <w:t>ATCvet kód: QM01AC06.</w:t>
      </w:r>
    </w:p>
    <w:p w14:paraId="4536227F" w14:textId="77777777" w:rsidR="00EC3546" w:rsidRPr="005A7FBA" w:rsidRDefault="00EC3546" w:rsidP="006E144A">
      <w:pPr>
        <w:rPr>
          <w:sz w:val="22"/>
          <w:szCs w:val="22"/>
        </w:rPr>
      </w:pPr>
    </w:p>
    <w:p w14:paraId="48D64D0F" w14:textId="77777777" w:rsidR="00EC3546" w:rsidRPr="005A7FBA" w:rsidRDefault="00EC3546" w:rsidP="00E77A8E">
      <w:pPr>
        <w:ind w:left="567" w:hanging="567"/>
        <w:rPr>
          <w:b/>
          <w:bCs/>
          <w:sz w:val="22"/>
          <w:szCs w:val="22"/>
        </w:rPr>
      </w:pPr>
      <w:r w:rsidRPr="005A7FBA">
        <w:rPr>
          <w:b/>
          <w:bCs/>
          <w:sz w:val="22"/>
          <w:szCs w:val="22"/>
        </w:rPr>
        <w:t>5.1</w:t>
      </w:r>
      <w:r w:rsidRPr="005A7FBA">
        <w:rPr>
          <w:b/>
          <w:bCs/>
          <w:sz w:val="22"/>
          <w:szCs w:val="22"/>
        </w:rPr>
        <w:tab/>
        <w:t>Farmakodynamické vlastnosti</w:t>
      </w:r>
    </w:p>
    <w:p w14:paraId="60571A01" w14:textId="77777777" w:rsidR="00EC3546" w:rsidRPr="005A7FBA" w:rsidRDefault="00EC3546" w:rsidP="006E144A">
      <w:pPr>
        <w:rPr>
          <w:b/>
          <w:bCs/>
          <w:sz w:val="22"/>
          <w:szCs w:val="22"/>
        </w:rPr>
      </w:pPr>
    </w:p>
    <w:p w14:paraId="088D853D" w14:textId="77777777" w:rsidR="00EC3546" w:rsidRPr="005A7FBA" w:rsidRDefault="00EC3546" w:rsidP="006E144A">
      <w:pPr>
        <w:rPr>
          <w:sz w:val="22"/>
          <w:szCs w:val="22"/>
        </w:rPr>
      </w:pPr>
      <w:r w:rsidRPr="005A7FBA">
        <w:rPr>
          <w:sz w:val="22"/>
          <w:szCs w:val="22"/>
        </w:rPr>
        <w:t>Meloxikam je nesteroidný protizápalový liek (NSAID) zo skupiny oxikamov</w:t>
      </w:r>
      <w:r w:rsidRPr="005A7FBA">
        <w:rPr>
          <w:i/>
          <w:iCs/>
          <w:sz w:val="22"/>
          <w:szCs w:val="22"/>
        </w:rPr>
        <w:t xml:space="preserve">, </w:t>
      </w:r>
      <w:r w:rsidRPr="005A7FBA">
        <w:rPr>
          <w:sz w:val="22"/>
          <w:szCs w:val="22"/>
        </w:rPr>
        <w:t xml:space="preserve">ktorý spôsobuje inhibíciu syntézy prostaglandínov, má protizápalové, analgetické, antipyretické a antiexsudatívne účinky. Redukuje infiltráciu leukocytov do zapáleného tkaniva. Na menšom stupni taktiež inhibuje </w:t>
      </w:r>
      <w:r w:rsidRPr="005A7FBA">
        <w:rPr>
          <w:sz w:val="22"/>
          <w:szCs w:val="22"/>
        </w:rPr>
        <w:lastRenderedPageBreak/>
        <w:t xml:space="preserve">agregáciu trombocytov indikovanú kolagénom. Štúdie </w:t>
      </w:r>
      <w:r w:rsidRPr="005A7FBA">
        <w:rPr>
          <w:i/>
          <w:iCs/>
          <w:sz w:val="22"/>
          <w:szCs w:val="22"/>
        </w:rPr>
        <w:t xml:space="preserve">in vitro </w:t>
      </w:r>
      <w:r w:rsidRPr="005A7FBA">
        <w:rPr>
          <w:sz w:val="22"/>
          <w:szCs w:val="22"/>
        </w:rPr>
        <w:t>a </w:t>
      </w:r>
      <w:r w:rsidRPr="005A7FBA">
        <w:rPr>
          <w:i/>
          <w:iCs/>
          <w:sz w:val="22"/>
          <w:szCs w:val="22"/>
        </w:rPr>
        <w:t>in vivo</w:t>
      </w:r>
      <w:r w:rsidRPr="005A7FBA">
        <w:rPr>
          <w:sz w:val="22"/>
          <w:szCs w:val="22"/>
        </w:rPr>
        <w:t xml:space="preserve"> preukázali, že meloxikam inhibuje cyklooxygenázu-2 (COX-2) vo väčšej miere, ako cyklooxygenázu-1 (COX-1).</w:t>
      </w:r>
    </w:p>
    <w:p w14:paraId="383D25B7" w14:textId="77777777" w:rsidR="00EC3546" w:rsidRPr="005A7FBA" w:rsidRDefault="00EC3546" w:rsidP="006E144A">
      <w:pPr>
        <w:rPr>
          <w:b/>
          <w:bCs/>
          <w:sz w:val="22"/>
          <w:szCs w:val="22"/>
        </w:rPr>
      </w:pPr>
    </w:p>
    <w:p w14:paraId="1CDCABEF" w14:textId="77777777" w:rsidR="00EC3546" w:rsidRPr="005A7FBA" w:rsidRDefault="00EC3546" w:rsidP="00E77A8E">
      <w:pPr>
        <w:ind w:left="567" w:hanging="567"/>
        <w:rPr>
          <w:b/>
          <w:bCs/>
          <w:sz w:val="22"/>
          <w:szCs w:val="22"/>
        </w:rPr>
      </w:pPr>
      <w:r w:rsidRPr="005A7FBA">
        <w:rPr>
          <w:b/>
          <w:bCs/>
          <w:sz w:val="22"/>
          <w:szCs w:val="22"/>
        </w:rPr>
        <w:t>5.2</w:t>
      </w:r>
      <w:r w:rsidRPr="005A7FBA">
        <w:rPr>
          <w:b/>
          <w:bCs/>
          <w:sz w:val="22"/>
          <w:szCs w:val="22"/>
        </w:rPr>
        <w:tab/>
        <w:t>Farmakokinetické vlastnosti</w:t>
      </w:r>
    </w:p>
    <w:p w14:paraId="58BCAA1E" w14:textId="77777777" w:rsidR="00EC3546" w:rsidRPr="005A7FBA" w:rsidRDefault="00EC3546" w:rsidP="006E144A">
      <w:pPr>
        <w:rPr>
          <w:sz w:val="22"/>
          <w:szCs w:val="22"/>
        </w:rPr>
      </w:pPr>
    </w:p>
    <w:p w14:paraId="58D726E0" w14:textId="77777777" w:rsidR="00EC3546" w:rsidRPr="005A7FBA" w:rsidRDefault="00EC3546" w:rsidP="006E144A">
      <w:pPr>
        <w:rPr>
          <w:sz w:val="22"/>
          <w:szCs w:val="22"/>
          <w:u w:val="single"/>
        </w:rPr>
      </w:pPr>
      <w:r w:rsidRPr="005A7FBA">
        <w:rPr>
          <w:sz w:val="22"/>
          <w:szCs w:val="22"/>
          <w:u w:val="single"/>
        </w:rPr>
        <w:t>Absorpcia</w:t>
      </w:r>
    </w:p>
    <w:p w14:paraId="50FB4161"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Meloxikam je po perorálnom podaní úplne absorbovaný a maximálne koncentrácie v plazme sú dosiahnuté približne po 4,5 hodinách. Ak je liek používaný podľa odporúčaného dávkovania, ustálená koncentrácia meloxikamu v plazme je dosiahnutá na druhý deň po začatí liečby.</w:t>
      </w:r>
    </w:p>
    <w:p w14:paraId="5208168E"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1B562A24" w14:textId="77777777" w:rsidR="00EC3546" w:rsidRPr="005A7FBA" w:rsidRDefault="00EC3546" w:rsidP="006E144A">
      <w:pPr>
        <w:pStyle w:val="Footer"/>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Distribúcia</w:t>
      </w:r>
    </w:p>
    <w:p w14:paraId="539B77C6" w14:textId="4A0B4BB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Na úrovni terapeutických dávok existuje lineárny vzťah medzi aplikovanou dávkou a koncentráciou nachádzajúcou sa v plazme. Približne 97 % meloxikamu je viazaných na proteíny plazmy. Distribučný objem je 0,3 l/kg.</w:t>
      </w:r>
    </w:p>
    <w:p w14:paraId="0E4ED8D3"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01E0CDBB" w14:textId="77777777" w:rsidR="00EC3546" w:rsidRPr="005A7FBA" w:rsidRDefault="00EC3546" w:rsidP="00E77A8E">
      <w:pPr>
        <w:pStyle w:val="Footer"/>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Metabolizmus</w:t>
      </w:r>
    </w:p>
    <w:p w14:paraId="28411F74" w14:textId="77777777" w:rsidR="00EC3546" w:rsidRPr="005A7FBA" w:rsidRDefault="00EC3546" w:rsidP="00E77A8E">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Meloxikam sa nachádza predovšetkým v plazme a predstavuje tiež hlavný produkt pri exkrécii žlčou, zatiaľ čo moč obsahuje len stopové množstvo pôvodnej látky. Meloxikam je metabolizovaný na alkohol, derivát kyseliny a na niekoľko polárnych metabolitov. Bolo preukázané, že všetky hlavné metabolity sú farmakologicky inaktívne.</w:t>
      </w:r>
    </w:p>
    <w:p w14:paraId="65607889" w14:textId="77777777" w:rsidR="00EC3546" w:rsidRPr="005A7FBA" w:rsidRDefault="00EC3546" w:rsidP="006E144A">
      <w:pPr>
        <w:pStyle w:val="Footer"/>
        <w:tabs>
          <w:tab w:val="clear" w:pos="4536"/>
        </w:tabs>
        <w:ind w:left="0" w:firstLine="0"/>
        <w:rPr>
          <w:rFonts w:ascii="Times New Roman" w:hAnsi="Times New Roman" w:cs="Times New Roman"/>
          <w:sz w:val="22"/>
          <w:szCs w:val="22"/>
          <w:u w:val="single"/>
        </w:rPr>
      </w:pPr>
    </w:p>
    <w:p w14:paraId="40FD16FB" w14:textId="77777777" w:rsidR="00EC3546" w:rsidRPr="005A7FBA" w:rsidRDefault="00EC3546" w:rsidP="006E144A">
      <w:pPr>
        <w:pStyle w:val="Footer"/>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Eliminácia</w:t>
      </w:r>
    </w:p>
    <w:p w14:paraId="486774A6"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Meloxikam je vylučovaný s polčasom 24 hodín. Približne 75 % aplikovanej dávky je vylučovaných trusom a zvyšok močom.</w:t>
      </w:r>
    </w:p>
    <w:p w14:paraId="43F2D980" w14:textId="77777777" w:rsidR="00EC3546" w:rsidRPr="005A7FBA" w:rsidRDefault="00EC3546" w:rsidP="006E144A">
      <w:pPr>
        <w:rPr>
          <w:sz w:val="22"/>
          <w:szCs w:val="22"/>
        </w:rPr>
      </w:pPr>
    </w:p>
    <w:p w14:paraId="568ECB21" w14:textId="77777777" w:rsidR="00EC3546" w:rsidRPr="005A7FBA" w:rsidRDefault="00EC3546" w:rsidP="006E144A">
      <w:pPr>
        <w:rPr>
          <w:sz w:val="22"/>
          <w:szCs w:val="22"/>
        </w:rPr>
      </w:pPr>
    </w:p>
    <w:p w14:paraId="3F13A3B4" w14:textId="77777777" w:rsidR="00EC3546" w:rsidRPr="005A7FBA" w:rsidRDefault="00EC3546" w:rsidP="00E77A8E">
      <w:pPr>
        <w:ind w:left="567" w:hanging="567"/>
        <w:rPr>
          <w:b/>
          <w:bCs/>
          <w:sz w:val="22"/>
          <w:szCs w:val="22"/>
        </w:rPr>
      </w:pPr>
      <w:r w:rsidRPr="005A7FBA">
        <w:rPr>
          <w:b/>
          <w:bCs/>
          <w:sz w:val="22"/>
          <w:szCs w:val="22"/>
        </w:rPr>
        <w:t>6.</w:t>
      </w:r>
      <w:r w:rsidRPr="005A7FBA">
        <w:rPr>
          <w:b/>
          <w:bCs/>
          <w:sz w:val="22"/>
          <w:szCs w:val="22"/>
        </w:rPr>
        <w:tab/>
        <w:t>FARMACEUTICKÉ ÚDAJE</w:t>
      </w:r>
    </w:p>
    <w:p w14:paraId="6F7C0DC0" w14:textId="77777777" w:rsidR="00EC3546" w:rsidRPr="005A7FBA" w:rsidRDefault="00EC3546" w:rsidP="006E144A">
      <w:pPr>
        <w:rPr>
          <w:b/>
          <w:bCs/>
          <w:sz w:val="22"/>
          <w:szCs w:val="22"/>
        </w:rPr>
      </w:pPr>
    </w:p>
    <w:p w14:paraId="05286508" w14:textId="77777777" w:rsidR="00EC3546" w:rsidRPr="005A7FBA" w:rsidRDefault="00EC3546" w:rsidP="00E77A8E">
      <w:pPr>
        <w:ind w:left="567" w:hanging="567"/>
        <w:rPr>
          <w:b/>
          <w:bCs/>
          <w:sz w:val="22"/>
          <w:szCs w:val="22"/>
        </w:rPr>
      </w:pPr>
      <w:r w:rsidRPr="005A7FBA">
        <w:rPr>
          <w:b/>
          <w:bCs/>
          <w:sz w:val="22"/>
          <w:szCs w:val="22"/>
        </w:rPr>
        <w:t>6.1</w:t>
      </w:r>
      <w:r w:rsidRPr="005A7FBA">
        <w:rPr>
          <w:b/>
          <w:bCs/>
          <w:sz w:val="22"/>
          <w:szCs w:val="22"/>
        </w:rPr>
        <w:tab/>
        <w:t>Zoznam pomocných látok</w:t>
      </w:r>
    </w:p>
    <w:p w14:paraId="79B89522" w14:textId="77777777" w:rsidR="00EC3546" w:rsidRPr="005A7FBA" w:rsidRDefault="00EC3546" w:rsidP="006E144A">
      <w:pPr>
        <w:rPr>
          <w:sz w:val="22"/>
          <w:szCs w:val="22"/>
        </w:rPr>
      </w:pPr>
    </w:p>
    <w:p w14:paraId="393E2027" w14:textId="77777777" w:rsidR="00EC3546" w:rsidRPr="005A7FBA" w:rsidRDefault="00EC3546" w:rsidP="006E144A">
      <w:pPr>
        <w:rPr>
          <w:sz w:val="22"/>
          <w:szCs w:val="22"/>
        </w:rPr>
      </w:pPr>
      <w:r w:rsidRPr="005A7FBA">
        <w:rPr>
          <w:sz w:val="22"/>
          <w:szCs w:val="22"/>
        </w:rPr>
        <w:t>Dihydrát citronanu sodného</w:t>
      </w:r>
    </w:p>
    <w:p w14:paraId="1F645A1A" w14:textId="77777777" w:rsidR="00EC3546" w:rsidRPr="005A7FBA" w:rsidRDefault="00EC3546" w:rsidP="006E144A">
      <w:pPr>
        <w:rPr>
          <w:sz w:val="22"/>
          <w:szCs w:val="22"/>
        </w:rPr>
      </w:pPr>
      <w:r w:rsidRPr="005A7FBA">
        <w:rPr>
          <w:sz w:val="22"/>
          <w:szCs w:val="22"/>
        </w:rPr>
        <w:t>Škrob, predželatinovaný</w:t>
      </w:r>
    </w:p>
    <w:p w14:paraId="67E15A6E" w14:textId="77777777" w:rsidR="00EC3546" w:rsidRPr="005A7FBA" w:rsidRDefault="00EC3546" w:rsidP="006E144A">
      <w:pPr>
        <w:rPr>
          <w:sz w:val="22"/>
          <w:szCs w:val="22"/>
        </w:rPr>
      </w:pPr>
      <w:r w:rsidRPr="005A7FBA">
        <w:rPr>
          <w:sz w:val="22"/>
          <w:szCs w:val="22"/>
        </w:rPr>
        <w:t>Hnedý oxid železitý</w:t>
      </w:r>
    </w:p>
    <w:p w14:paraId="4B5716A3" w14:textId="77777777" w:rsidR="00EC3546" w:rsidRPr="005A7FBA" w:rsidRDefault="00EC3546" w:rsidP="006E144A">
      <w:pPr>
        <w:rPr>
          <w:sz w:val="22"/>
          <w:szCs w:val="22"/>
        </w:rPr>
      </w:pPr>
      <w:r w:rsidRPr="005A7FBA">
        <w:rPr>
          <w:sz w:val="22"/>
          <w:szCs w:val="22"/>
        </w:rPr>
        <w:t>Žltý oxid železitý</w:t>
      </w:r>
    </w:p>
    <w:p w14:paraId="670C3B89" w14:textId="77777777" w:rsidR="00EC3546" w:rsidRPr="005A7FBA" w:rsidRDefault="00EC3546" w:rsidP="006E144A">
      <w:pPr>
        <w:rPr>
          <w:sz w:val="22"/>
          <w:szCs w:val="22"/>
        </w:rPr>
      </w:pPr>
      <w:r w:rsidRPr="005A7FBA">
        <w:rPr>
          <w:sz w:val="22"/>
          <w:szCs w:val="22"/>
        </w:rPr>
        <w:t>Mikrokryštalická celulóza</w:t>
      </w:r>
    </w:p>
    <w:p w14:paraId="5B54EC2E" w14:textId="77777777" w:rsidR="00EC3546" w:rsidRPr="005A7FBA" w:rsidRDefault="00EC3546" w:rsidP="006E144A">
      <w:pPr>
        <w:rPr>
          <w:sz w:val="22"/>
          <w:szCs w:val="22"/>
        </w:rPr>
      </w:pPr>
      <w:r w:rsidRPr="005A7FBA">
        <w:rPr>
          <w:sz w:val="22"/>
          <w:szCs w:val="22"/>
        </w:rPr>
        <w:t>Príchuť sušeného mäsa</w:t>
      </w:r>
    </w:p>
    <w:p w14:paraId="63F592C0" w14:textId="77777777" w:rsidR="00EC3546" w:rsidRPr="005A7FBA" w:rsidRDefault="00EC3546" w:rsidP="006E144A">
      <w:pPr>
        <w:rPr>
          <w:sz w:val="22"/>
          <w:szCs w:val="22"/>
        </w:rPr>
      </w:pPr>
      <w:r w:rsidRPr="005A7FBA">
        <w:rPr>
          <w:sz w:val="22"/>
          <w:szCs w:val="22"/>
        </w:rPr>
        <w:t>Koloidný oxid kremičitý</w:t>
      </w:r>
    </w:p>
    <w:p w14:paraId="5F0BBB1F" w14:textId="77777777" w:rsidR="00EC3546" w:rsidRPr="005A7FBA" w:rsidRDefault="00EC3546" w:rsidP="006E144A">
      <w:pPr>
        <w:rPr>
          <w:sz w:val="22"/>
          <w:szCs w:val="22"/>
        </w:rPr>
      </w:pPr>
      <w:r w:rsidRPr="005A7FBA">
        <w:rPr>
          <w:sz w:val="22"/>
          <w:szCs w:val="22"/>
        </w:rPr>
        <w:t>Magnéziumstearát</w:t>
      </w:r>
    </w:p>
    <w:p w14:paraId="60167943" w14:textId="77777777" w:rsidR="00EC3546" w:rsidRPr="005A7FBA" w:rsidRDefault="00EC3546" w:rsidP="006E144A">
      <w:pPr>
        <w:rPr>
          <w:sz w:val="22"/>
          <w:szCs w:val="22"/>
        </w:rPr>
      </w:pPr>
    </w:p>
    <w:p w14:paraId="5936F9D9" w14:textId="0214460A" w:rsidR="00EC3546" w:rsidRPr="005A7FBA" w:rsidRDefault="00EC3546" w:rsidP="00E77A8E">
      <w:pPr>
        <w:ind w:left="567" w:hanging="567"/>
        <w:rPr>
          <w:b/>
          <w:bCs/>
          <w:sz w:val="22"/>
          <w:szCs w:val="22"/>
        </w:rPr>
      </w:pPr>
      <w:r w:rsidRPr="005A7FBA">
        <w:rPr>
          <w:b/>
          <w:bCs/>
          <w:sz w:val="22"/>
          <w:szCs w:val="22"/>
        </w:rPr>
        <w:t>6.2</w:t>
      </w:r>
      <w:r w:rsidRPr="005A7FBA">
        <w:rPr>
          <w:b/>
          <w:bCs/>
          <w:sz w:val="22"/>
          <w:szCs w:val="22"/>
        </w:rPr>
        <w:tab/>
        <w:t>Závažné inkompatibility</w:t>
      </w:r>
    </w:p>
    <w:p w14:paraId="2D1BD300" w14:textId="77777777" w:rsidR="00EC3546" w:rsidRPr="005A7FBA" w:rsidRDefault="00EC3546" w:rsidP="006E144A">
      <w:pPr>
        <w:rPr>
          <w:sz w:val="22"/>
          <w:szCs w:val="22"/>
        </w:rPr>
      </w:pPr>
    </w:p>
    <w:p w14:paraId="1F7A6053" w14:textId="77777777" w:rsidR="00EC3546" w:rsidRPr="005A7FBA" w:rsidRDefault="00EC3546" w:rsidP="006E144A">
      <w:pPr>
        <w:rPr>
          <w:sz w:val="22"/>
          <w:szCs w:val="22"/>
        </w:rPr>
      </w:pPr>
      <w:r w:rsidRPr="005A7FBA">
        <w:rPr>
          <w:sz w:val="22"/>
          <w:szCs w:val="22"/>
        </w:rPr>
        <w:t>Nie sú známe.</w:t>
      </w:r>
    </w:p>
    <w:p w14:paraId="34CE01E8" w14:textId="77777777" w:rsidR="00EC3546" w:rsidRPr="005A7FBA" w:rsidRDefault="00EC3546" w:rsidP="006E144A">
      <w:pPr>
        <w:rPr>
          <w:sz w:val="22"/>
          <w:szCs w:val="22"/>
        </w:rPr>
      </w:pPr>
    </w:p>
    <w:p w14:paraId="5E2BEC22" w14:textId="77777777" w:rsidR="00EC3546" w:rsidRPr="005A7FBA" w:rsidRDefault="00EC3546" w:rsidP="00E77A8E">
      <w:pPr>
        <w:ind w:left="567" w:hanging="567"/>
        <w:rPr>
          <w:b/>
          <w:bCs/>
          <w:sz w:val="22"/>
          <w:szCs w:val="22"/>
        </w:rPr>
      </w:pPr>
      <w:r w:rsidRPr="005A7FBA">
        <w:rPr>
          <w:b/>
          <w:bCs/>
          <w:sz w:val="22"/>
          <w:szCs w:val="22"/>
        </w:rPr>
        <w:t>6.3</w:t>
      </w:r>
      <w:r w:rsidRPr="005A7FBA">
        <w:rPr>
          <w:b/>
          <w:bCs/>
          <w:sz w:val="22"/>
          <w:szCs w:val="22"/>
        </w:rPr>
        <w:tab/>
        <w:t xml:space="preserve">Čas použiteľnosti </w:t>
      </w:r>
    </w:p>
    <w:p w14:paraId="560EBFCC" w14:textId="77777777" w:rsidR="00EC3546" w:rsidRPr="005A7FBA" w:rsidRDefault="00EC3546" w:rsidP="006E144A">
      <w:pPr>
        <w:rPr>
          <w:sz w:val="22"/>
          <w:szCs w:val="22"/>
        </w:rPr>
      </w:pPr>
    </w:p>
    <w:p w14:paraId="0EE0E116" w14:textId="5ECF8DED" w:rsidR="00EC3546" w:rsidRPr="005A7FBA" w:rsidRDefault="00EC3546" w:rsidP="006E144A">
      <w:pPr>
        <w:rPr>
          <w:sz w:val="22"/>
          <w:szCs w:val="22"/>
        </w:rPr>
      </w:pPr>
      <w:r w:rsidRPr="005A7FBA">
        <w:rPr>
          <w:sz w:val="22"/>
          <w:szCs w:val="22"/>
        </w:rPr>
        <w:t>Čas použiteľnosti veterinárneho lieku zabaleného v neporušenom obale: 3 roky.</w:t>
      </w:r>
    </w:p>
    <w:p w14:paraId="6427B2A7" w14:textId="77777777" w:rsidR="00EC3546" w:rsidRPr="005A7FBA" w:rsidRDefault="00EC3546" w:rsidP="006E144A">
      <w:pPr>
        <w:tabs>
          <w:tab w:val="left" w:pos="1701"/>
        </w:tabs>
        <w:rPr>
          <w:sz w:val="22"/>
          <w:szCs w:val="22"/>
        </w:rPr>
      </w:pPr>
    </w:p>
    <w:p w14:paraId="61FD8A35" w14:textId="77777777" w:rsidR="00EC3546" w:rsidRPr="005A7FBA" w:rsidRDefault="00EC3546" w:rsidP="00E77A8E">
      <w:pPr>
        <w:ind w:left="567" w:hanging="567"/>
        <w:rPr>
          <w:b/>
          <w:bCs/>
          <w:sz w:val="22"/>
          <w:szCs w:val="22"/>
        </w:rPr>
      </w:pPr>
      <w:r w:rsidRPr="005A7FBA">
        <w:rPr>
          <w:b/>
          <w:bCs/>
          <w:sz w:val="22"/>
          <w:szCs w:val="22"/>
        </w:rPr>
        <w:t>6.4</w:t>
      </w:r>
      <w:r w:rsidRPr="005A7FBA">
        <w:rPr>
          <w:b/>
          <w:bCs/>
          <w:sz w:val="22"/>
          <w:szCs w:val="22"/>
        </w:rPr>
        <w:tab/>
        <w:t>Osobitné bezpečnostné opatrenia pre uchovávanie</w:t>
      </w:r>
    </w:p>
    <w:p w14:paraId="56ABEF6A" w14:textId="77777777" w:rsidR="00EC3546" w:rsidRPr="005A7FBA" w:rsidRDefault="00EC3546" w:rsidP="006E144A">
      <w:pPr>
        <w:rPr>
          <w:sz w:val="22"/>
          <w:szCs w:val="22"/>
        </w:rPr>
      </w:pPr>
    </w:p>
    <w:p w14:paraId="1D0C9F62"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084B3F55" w14:textId="77777777" w:rsidR="00EC3546" w:rsidRPr="005A7FBA" w:rsidRDefault="00EC3546" w:rsidP="006E144A">
      <w:pPr>
        <w:rPr>
          <w:b/>
          <w:bCs/>
          <w:sz w:val="22"/>
          <w:szCs w:val="22"/>
        </w:rPr>
      </w:pPr>
    </w:p>
    <w:p w14:paraId="49C9535B" w14:textId="77777777" w:rsidR="00EC3546" w:rsidRPr="005A7FBA" w:rsidRDefault="00EC3546" w:rsidP="00E77A8E">
      <w:pPr>
        <w:ind w:left="567" w:hanging="567"/>
        <w:rPr>
          <w:b/>
          <w:bCs/>
          <w:sz w:val="22"/>
          <w:szCs w:val="22"/>
        </w:rPr>
      </w:pPr>
      <w:r w:rsidRPr="005A7FBA">
        <w:rPr>
          <w:b/>
          <w:bCs/>
          <w:sz w:val="22"/>
          <w:szCs w:val="22"/>
        </w:rPr>
        <w:t>6.5</w:t>
      </w:r>
      <w:r w:rsidRPr="005A7FBA">
        <w:rPr>
          <w:b/>
          <w:bCs/>
          <w:sz w:val="22"/>
          <w:szCs w:val="22"/>
        </w:rPr>
        <w:tab/>
        <w:t>Charakter a zloženie vnútorného obalu</w:t>
      </w:r>
    </w:p>
    <w:p w14:paraId="4B8F9BBB" w14:textId="77777777" w:rsidR="00EC3546" w:rsidRPr="005A7FBA" w:rsidRDefault="00EC3546" w:rsidP="006E144A">
      <w:pPr>
        <w:rPr>
          <w:sz w:val="22"/>
          <w:szCs w:val="22"/>
        </w:rPr>
      </w:pPr>
    </w:p>
    <w:p w14:paraId="5F562E52" w14:textId="77777777" w:rsidR="00EC3546" w:rsidRPr="005A7FBA" w:rsidRDefault="00EC3546" w:rsidP="006E144A">
      <w:pPr>
        <w:rPr>
          <w:sz w:val="22"/>
          <w:szCs w:val="22"/>
        </w:rPr>
      </w:pPr>
      <w:r w:rsidRPr="005A7FBA">
        <w:rPr>
          <w:sz w:val="22"/>
          <w:szCs w:val="22"/>
        </w:rPr>
        <w:t>Kartónové škatule obsahujúce Alu/Alu blistre so 7, 84 alebo 252 tabletami ,bezpečne uzatvorené pred deťmi. Nie všetky veľkosti balenia sa musia uvádzať na trh.</w:t>
      </w:r>
    </w:p>
    <w:p w14:paraId="083BF462" w14:textId="77777777" w:rsidR="00EC3546" w:rsidRPr="005A7FBA" w:rsidRDefault="00EC3546" w:rsidP="006E144A">
      <w:pPr>
        <w:rPr>
          <w:sz w:val="22"/>
          <w:szCs w:val="22"/>
        </w:rPr>
      </w:pPr>
    </w:p>
    <w:p w14:paraId="7F1AF8FD" w14:textId="77777777" w:rsidR="00EC3546" w:rsidRPr="005A7FBA" w:rsidRDefault="00EC3546" w:rsidP="00E77A8E">
      <w:pPr>
        <w:ind w:left="567" w:hanging="567"/>
        <w:rPr>
          <w:b/>
          <w:bCs/>
          <w:sz w:val="22"/>
          <w:szCs w:val="22"/>
        </w:rPr>
      </w:pPr>
      <w:r w:rsidRPr="005A7FBA">
        <w:rPr>
          <w:b/>
          <w:bCs/>
          <w:sz w:val="22"/>
          <w:szCs w:val="22"/>
        </w:rPr>
        <w:t>6.6</w:t>
      </w:r>
      <w:r w:rsidRPr="005A7FBA">
        <w:rPr>
          <w:b/>
          <w:bCs/>
          <w:sz w:val="22"/>
          <w:szCs w:val="22"/>
        </w:rPr>
        <w:tab/>
        <w:t>Osobitné bezpečnostné opatrenia pre zneškodňovanie nepoužitých veterinárnych liekov, prípadne odpadových materiálov vytvorených pri používaní týchto liekov.</w:t>
      </w:r>
    </w:p>
    <w:p w14:paraId="48CEF440" w14:textId="77777777" w:rsidR="00EC3546" w:rsidRPr="005A7FBA" w:rsidRDefault="00EC3546" w:rsidP="006E144A">
      <w:pPr>
        <w:rPr>
          <w:sz w:val="22"/>
          <w:szCs w:val="22"/>
        </w:rPr>
      </w:pPr>
    </w:p>
    <w:p w14:paraId="467D1C48" w14:textId="5B84A1F4" w:rsidR="00EC3546" w:rsidRPr="005A7FBA" w:rsidRDefault="00EC3546" w:rsidP="006E144A">
      <w:pPr>
        <w:rPr>
          <w:i/>
          <w:iCs/>
          <w:sz w:val="22"/>
          <w:szCs w:val="22"/>
        </w:rPr>
      </w:pPr>
      <w:r w:rsidRPr="005A7FBA">
        <w:rPr>
          <w:sz w:val="22"/>
          <w:szCs w:val="22"/>
        </w:rPr>
        <w:t>Každý nepoužitý veterinárny liek alebo odpadové materiály z tohto veterinárneho lieku musia byť zlikvidované v súlade s miestnymi požiadavkami.</w:t>
      </w:r>
    </w:p>
    <w:p w14:paraId="48B2D89D" w14:textId="77777777" w:rsidR="00EC3546" w:rsidRPr="005A7FBA" w:rsidRDefault="00EC3546" w:rsidP="006E144A">
      <w:pPr>
        <w:rPr>
          <w:sz w:val="22"/>
          <w:szCs w:val="22"/>
        </w:rPr>
      </w:pPr>
    </w:p>
    <w:p w14:paraId="102CCC70" w14:textId="77777777" w:rsidR="00EC3546" w:rsidRPr="005A7FBA" w:rsidRDefault="00EC3546" w:rsidP="006E144A">
      <w:pPr>
        <w:rPr>
          <w:sz w:val="22"/>
          <w:szCs w:val="22"/>
        </w:rPr>
      </w:pPr>
    </w:p>
    <w:p w14:paraId="21ABB084" w14:textId="77777777" w:rsidR="00EC3546" w:rsidRPr="005A7FBA" w:rsidRDefault="00EC3546" w:rsidP="00E77A8E">
      <w:pPr>
        <w:ind w:left="567" w:hanging="567"/>
        <w:rPr>
          <w:sz w:val="22"/>
          <w:szCs w:val="22"/>
        </w:rPr>
      </w:pPr>
      <w:r w:rsidRPr="005A7FBA">
        <w:rPr>
          <w:b/>
          <w:bCs/>
          <w:sz w:val="22"/>
          <w:szCs w:val="22"/>
        </w:rPr>
        <w:t>7.</w:t>
      </w:r>
      <w:r w:rsidRPr="005A7FBA">
        <w:rPr>
          <w:b/>
          <w:bCs/>
          <w:sz w:val="22"/>
          <w:szCs w:val="22"/>
        </w:rPr>
        <w:tab/>
        <w:t>DRŽITEĽ ROZHODNUTIA O REGISTRÁCII</w:t>
      </w:r>
    </w:p>
    <w:p w14:paraId="529F8AE6" w14:textId="77777777" w:rsidR="00EC3546" w:rsidRPr="005A7FBA" w:rsidRDefault="00EC3546" w:rsidP="006E144A">
      <w:pPr>
        <w:rPr>
          <w:sz w:val="22"/>
          <w:szCs w:val="22"/>
        </w:rPr>
      </w:pPr>
    </w:p>
    <w:p w14:paraId="4DA07651" w14:textId="77777777" w:rsidR="00EC3546" w:rsidRPr="005A7FBA" w:rsidRDefault="00EC3546" w:rsidP="006E144A">
      <w:pPr>
        <w:rPr>
          <w:sz w:val="22"/>
          <w:szCs w:val="22"/>
        </w:rPr>
      </w:pPr>
      <w:r w:rsidRPr="005A7FBA">
        <w:rPr>
          <w:sz w:val="22"/>
          <w:szCs w:val="22"/>
        </w:rPr>
        <w:t>Boehringer Ingelheim Vetmedica GmbH</w:t>
      </w:r>
    </w:p>
    <w:p w14:paraId="1FE7D652" w14:textId="77777777" w:rsidR="00EC3546" w:rsidRPr="005A7FBA" w:rsidRDefault="00EC3546" w:rsidP="006E144A">
      <w:pPr>
        <w:rPr>
          <w:sz w:val="22"/>
          <w:szCs w:val="22"/>
        </w:rPr>
      </w:pPr>
      <w:r w:rsidRPr="005A7FBA">
        <w:rPr>
          <w:sz w:val="22"/>
          <w:szCs w:val="22"/>
        </w:rPr>
        <w:t>552 16 Ingelheim/Rhein</w:t>
      </w:r>
    </w:p>
    <w:p w14:paraId="1C15D9EA" w14:textId="77777777" w:rsidR="00EC3546" w:rsidRPr="005A7FBA" w:rsidRDefault="00EC3546" w:rsidP="006E144A">
      <w:pPr>
        <w:rPr>
          <w:caps/>
          <w:sz w:val="22"/>
          <w:szCs w:val="22"/>
        </w:rPr>
      </w:pPr>
      <w:r w:rsidRPr="005A7FBA">
        <w:rPr>
          <w:caps/>
          <w:sz w:val="22"/>
          <w:szCs w:val="22"/>
        </w:rPr>
        <w:t>Nemecko</w:t>
      </w:r>
    </w:p>
    <w:p w14:paraId="0D559C7C" w14:textId="77777777" w:rsidR="00EC3546" w:rsidRPr="005A7FBA" w:rsidRDefault="00EC3546" w:rsidP="006E144A">
      <w:pPr>
        <w:rPr>
          <w:sz w:val="22"/>
          <w:szCs w:val="22"/>
        </w:rPr>
      </w:pPr>
    </w:p>
    <w:p w14:paraId="2860F68C" w14:textId="77777777" w:rsidR="00EC3546" w:rsidRPr="005A7FBA" w:rsidRDefault="00EC3546" w:rsidP="006E144A">
      <w:pPr>
        <w:rPr>
          <w:sz w:val="22"/>
          <w:szCs w:val="22"/>
        </w:rPr>
      </w:pPr>
    </w:p>
    <w:p w14:paraId="2ADF26DD" w14:textId="77777777" w:rsidR="00EC3546" w:rsidRPr="005A7FBA" w:rsidRDefault="00EC3546" w:rsidP="00E77A8E">
      <w:pPr>
        <w:ind w:left="567" w:hanging="567"/>
        <w:rPr>
          <w:b/>
          <w:bCs/>
          <w:sz w:val="22"/>
          <w:szCs w:val="22"/>
        </w:rPr>
      </w:pPr>
      <w:r w:rsidRPr="005A7FBA">
        <w:rPr>
          <w:b/>
          <w:bCs/>
          <w:sz w:val="22"/>
          <w:szCs w:val="22"/>
        </w:rPr>
        <w:t>8.</w:t>
      </w:r>
      <w:r w:rsidRPr="005A7FBA">
        <w:rPr>
          <w:b/>
          <w:bCs/>
          <w:sz w:val="22"/>
          <w:szCs w:val="22"/>
        </w:rPr>
        <w:tab/>
        <w:t>REGISTRAČNÉ ČÍSLA</w:t>
      </w:r>
    </w:p>
    <w:p w14:paraId="4DE2A322" w14:textId="77777777" w:rsidR="00EC3546" w:rsidRPr="005A7FBA" w:rsidRDefault="00EC3546" w:rsidP="006E144A">
      <w:pPr>
        <w:rPr>
          <w:b/>
          <w:bCs/>
          <w:sz w:val="22"/>
          <w:szCs w:val="22"/>
        </w:rPr>
      </w:pPr>
    </w:p>
    <w:p w14:paraId="0A9927B2" w14:textId="2E648A1E" w:rsidR="00EC3546" w:rsidRPr="005A7FBA" w:rsidRDefault="00EC3546" w:rsidP="006E144A">
      <w:pPr>
        <w:autoSpaceDE w:val="0"/>
        <w:autoSpaceDN w:val="0"/>
        <w:rPr>
          <w:sz w:val="22"/>
          <w:szCs w:val="22"/>
          <w:u w:val="single"/>
          <w:lang w:eastAsia="fr-FR"/>
        </w:rPr>
      </w:pPr>
      <w:r w:rsidRPr="005A7FBA">
        <w:rPr>
          <w:sz w:val="22"/>
          <w:szCs w:val="22"/>
          <w:u w:val="single"/>
          <w:lang w:eastAsia="fr-FR"/>
        </w:rPr>
        <w:t>Metacam 1</w:t>
      </w:r>
      <w:r w:rsidR="00F0181F" w:rsidRPr="005A7FBA">
        <w:rPr>
          <w:sz w:val="22"/>
          <w:szCs w:val="22"/>
          <w:u w:val="single"/>
          <w:lang w:eastAsia="fr-FR"/>
        </w:rPr>
        <w:t> </w:t>
      </w:r>
      <w:r w:rsidRPr="005A7FBA">
        <w:rPr>
          <w:sz w:val="22"/>
          <w:szCs w:val="22"/>
          <w:u w:val="single"/>
          <w:lang w:eastAsia="fr-FR"/>
        </w:rPr>
        <w:t>mg žuvacie tablety pre psy:</w:t>
      </w:r>
    </w:p>
    <w:p w14:paraId="3094910F" w14:textId="6213642F" w:rsidR="00EC3546" w:rsidRPr="005A7FBA" w:rsidRDefault="00EC3546" w:rsidP="006E144A">
      <w:pPr>
        <w:rPr>
          <w:sz w:val="22"/>
          <w:szCs w:val="22"/>
        </w:rPr>
      </w:pPr>
      <w:r w:rsidRPr="005A7FBA">
        <w:rPr>
          <w:sz w:val="22"/>
          <w:szCs w:val="22"/>
        </w:rPr>
        <w:t>Blistre:</w:t>
      </w:r>
    </w:p>
    <w:p w14:paraId="4E8DCB88" w14:textId="77777777" w:rsidR="00EC3546" w:rsidRPr="005A7FBA" w:rsidRDefault="00EC3546" w:rsidP="006E144A">
      <w:pPr>
        <w:rPr>
          <w:sz w:val="22"/>
          <w:szCs w:val="22"/>
        </w:rPr>
      </w:pPr>
      <w:r w:rsidRPr="005A7FBA">
        <w:rPr>
          <w:sz w:val="22"/>
          <w:szCs w:val="22"/>
        </w:rPr>
        <w:t>EU/2/97/004/043 7 tabliet</w:t>
      </w:r>
    </w:p>
    <w:p w14:paraId="30C60D81" w14:textId="77777777" w:rsidR="00EC3546" w:rsidRPr="005A7FBA" w:rsidRDefault="00EC3546" w:rsidP="006E144A">
      <w:pPr>
        <w:rPr>
          <w:sz w:val="22"/>
          <w:szCs w:val="22"/>
        </w:rPr>
      </w:pPr>
      <w:r w:rsidRPr="005A7FBA">
        <w:rPr>
          <w:sz w:val="22"/>
          <w:szCs w:val="22"/>
        </w:rPr>
        <w:t>EU/2/97/004/044 84 tabliet</w:t>
      </w:r>
    </w:p>
    <w:p w14:paraId="3900D353" w14:textId="77777777" w:rsidR="00EC3546" w:rsidRPr="005A7FBA" w:rsidRDefault="00EC3546" w:rsidP="006E144A">
      <w:pPr>
        <w:rPr>
          <w:sz w:val="22"/>
          <w:szCs w:val="22"/>
        </w:rPr>
      </w:pPr>
      <w:r w:rsidRPr="005A7FBA">
        <w:rPr>
          <w:sz w:val="22"/>
          <w:szCs w:val="22"/>
        </w:rPr>
        <w:t>EU/2/97/004/045 252 tabliet</w:t>
      </w:r>
    </w:p>
    <w:p w14:paraId="6FB7D93D" w14:textId="77777777" w:rsidR="00EC3546" w:rsidRPr="005A7FBA" w:rsidRDefault="00EC3546" w:rsidP="006E144A">
      <w:pPr>
        <w:rPr>
          <w:sz w:val="22"/>
          <w:szCs w:val="22"/>
        </w:rPr>
      </w:pPr>
    </w:p>
    <w:p w14:paraId="7B15DAF0" w14:textId="1CF73D43" w:rsidR="00EC3546" w:rsidRPr="005A7FBA" w:rsidRDefault="00EC3546" w:rsidP="006E144A">
      <w:pPr>
        <w:autoSpaceDE w:val="0"/>
        <w:autoSpaceDN w:val="0"/>
        <w:rPr>
          <w:sz w:val="22"/>
          <w:szCs w:val="22"/>
          <w:u w:val="single"/>
          <w:lang w:eastAsia="fr-FR"/>
        </w:rPr>
      </w:pPr>
      <w:r w:rsidRPr="005A7FBA">
        <w:rPr>
          <w:sz w:val="22"/>
          <w:szCs w:val="22"/>
          <w:u w:val="single"/>
          <w:lang w:eastAsia="fr-FR"/>
        </w:rPr>
        <w:t>Metacam 2,5</w:t>
      </w:r>
      <w:r w:rsidR="00F0181F" w:rsidRPr="005A7FBA">
        <w:rPr>
          <w:sz w:val="22"/>
          <w:szCs w:val="22"/>
          <w:u w:val="single"/>
          <w:lang w:eastAsia="fr-FR"/>
        </w:rPr>
        <w:t> </w:t>
      </w:r>
      <w:r w:rsidRPr="005A7FBA">
        <w:rPr>
          <w:sz w:val="22"/>
          <w:szCs w:val="22"/>
          <w:u w:val="single"/>
          <w:lang w:eastAsia="fr-FR"/>
        </w:rPr>
        <w:t>mg žuvacie tablety pre psy:</w:t>
      </w:r>
    </w:p>
    <w:p w14:paraId="107D2B0B" w14:textId="53F5F32E" w:rsidR="00EC3546" w:rsidRPr="005A7FBA" w:rsidRDefault="00EC3546" w:rsidP="006E144A">
      <w:pPr>
        <w:rPr>
          <w:sz w:val="22"/>
          <w:szCs w:val="22"/>
        </w:rPr>
      </w:pPr>
      <w:r w:rsidRPr="005A7FBA">
        <w:rPr>
          <w:sz w:val="22"/>
          <w:szCs w:val="22"/>
        </w:rPr>
        <w:t>Blistre:</w:t>
      </w:r>
    </w:p>
    <w:p w14:paraId="2CE8F03B" w14:textId="77777777" w:rsidR="00EC3546" w:rsidRPr="005A7FBA" w:rsidRDefault="00EC3546" w:rsidP="006E144A">
      <w:pPr>
        <w:rPr>
          <w:sz w:val="22"/>
          <w:szCs w:val="22"/>
        </w:rPr>
      </w:pPr>
      <w:r w:rsidRPr="005A7FBA">
        <w:rPr>
          <w:sz w:val="22"/>
          <w:szCs w:val="22"/>
        </w:rPr>
        <w:t>EU/2/97/004/046 7 tabliet</w:t>
      </w:r>
    </w:p>
    <w:p w14:paraId="7F54D9DA" w14:textId="77777777" w:rsidR="00EC3546" w:rsidRPr="005A7FBA" w:rsidRDefault="00EC3546" w:rsidP="006E144A">
      <w:pPr>
        <w:rPr>
          <w:sz w:val="22"/>
          <w:szCs w:val="22"/>
        </w:rPr>
      </w:pPr>
      <w:r w:rsidRPr="005A7FBA">
        <w:rPr>
          <w:sz w:val="22"/>
          <w:szCs w:val="22"/>
        </w:rPr>
        <w:t>EU/2/97/004/047 84 tabliet</w:t>
      </w:r>
    </w:p>
    <w:p w14:paraId="753678E7" w14:textId="77777777" w:rsidR="00EC3546" w:rsidRPr="005A7FBA" w:rsidRDefault="00EC3546" w:rsidP="006E144A">
      <w:pPr>
        <w:rPr>
          <w:sz w:val="22"/>
          <w:szCs w:val="22"/>
        </w:rPr>
      </w:pPr>
      <w:r w:rsidRPr="005A7FBA">
        <w:rPr>
          <w:sz w:val="22"/>
          <w:szCs w:val="22"/>
        </w:rPr>
        <w:t>EU/2/97/004/048 252 tabliet</w:t>
      </w:r>
    </w:p>
    <w:p w14:paraId="45C927BC" w14:textId="77777777" w:rsidR="00EC3546" w:rsidRPr="005A7FBA" w:rsidRDefault="00EC3546" w:rsidP="006E144A">
      <w:pPr>
        <w:rPr>
          <w:b/>
          <w:bCs/>
          <w:sz w:val="22"/>
          <w:szCs w:val="22"/>
        </w:rPr>
      </w:pPr>
    </w:p>
    <w:p w14:paraId="51062DD7" w14:textId="77777777" w:rsidR="00EC3546" w:rsidRPr="005A7FBA" w:rsidRDefault="00EC3546" w:rsidP="006E144A">
      <w:pPr>
        <w:rPr>
          <w:b/>
          <w:bCs/>
          <w:sz w:val="22"/>
          <w:szCs w:val="22"/>
        </w:rPr>
      </w:pPr>
    </w:p>
    <w:p w14:paraId="75196313" w14:textId="00A56422" w:rsidR="00EC3546" w:rsidRPr="005A7FBA" w:rsidRDefault="00EC3546" w:rsidP="00E77A8E">
      <w:pPr>
        <w:ind w:left="567" w:hanging="567"/>
        <w:rPr>
          <w:b/>
          <w:bCs/>
          <w:sz w:val="22"/>
          <w:szCs w:val="22"/>
        </w:rPr>
      </w:pPr>
      <w:r w:rsidRPr="005A7FBA">
        <w:rPr>
          <w:b/>
          <w:bCs/>
          <w:sz w:val="22"/>
          <w:szCs w:val="22"/>
        </w:rPr>
        <w:t>9.</w:t>
      </w:r>
      <w:r w:rsidRPr="005A7FBA">
        <w:rPr>
          <w:b/>
          <w:bCs/>
          <w:sz w:val="22"/>
          <w:szCs w:val="22"/>
        </w:rPr>
        <w:tab/>
        <w:t>DÁTUM PRVEJ REGISTRÁCIE/PREDĹŽENIA REGISTRÁCIE</w:t>
      </w:r>
    </w:p>
    <w:p w14:paraId="69FAC52A" w14:textId="77777777" w:rsidR="00EC3546" w:rsidRPr="005A7FBA" w:rsidRDefault="00EC3546" w:rsidP="006E144A">
      <w:pPr>
        <w:rPr>
          <w:b/>
          <w:bCs/>
          <w:sz w:val="22"/>
          <w:szCs w:val="22"/>
        </w:rPr>
      </w:pPr>
    </w:p>
    <w:p w14:paraId="546AC070" w14:textId="77777777" w:rsidR="00EC3546" w:rsidRPr="005A7FBA" w:rsidRDefault="00EC3546" w:rsidP="006E144A">
      <w:pPr>
        <w:pStyle w:val="BodyTextIndent3"/>
        <w:tabs>
          <w:tab w:val="left" w:pos="3969"/>
        </w:tabs>
        <w:ind w:left="0"/>
        <w:rPr>
          <w:sz w:val="22"/>
          <w:szCs w:val="22"/>
        </w:rPr>
      </w:pPr>
      <w:r w:rsidRPr="005A7FBA">
        <w:rPr>
          <w:sz w:val="22"/>
          <w:szCs w:val="22"/>
        </w:rPr>
        <w:t xml:space="preserve">Dátum prvej registrácie: </w:t>
      </w:r>
      <w:r w:rsidRPr="005A7FBA">
        <w:rPr>
          <w:sz w:val="22"/>
          <w:szCs w:val="22"/>
        </w:rPr>
        <w:tab/>
        <w:t>07.01.1998</w:t>
      </w:r>
    </w:p>
    <w:p w14:paraId="1E655CE9" w14:textId="77777777" w:rsidR="00EC3546" w:rsidRPr="005A7FBA" w:rsidRDefault="00EC3546" w:rsidP="006E144A">
      <w:pPr>
        <w:tabs>
          <w:tab w:val="left" w:pos="3969"/>
        </w:tabs>
        <w:rPr>
          <w:sz w:val="22"/>
          <w:szCs w:val="22"/>
        </w:rPr>
      </w:pPr>
      <w:r w:rsidRPr="005A7FBA">
        <w:rPr>
          <w:sz w:val="22"/>
          <w:szCs w:val="22"/>
        </w:rPr>
        <w:t xml:space="preserve">Dátum posledného predĺženia: </w:t>
      </w:r>
      <w:r w:rsidRPr="005A7FBA">
        <w:rPr>
          <w:sz w:val="22"/>
          <w:szCs w:val="22"/>
        </w:rPr>
        <w:tab/>
        <w:t>06.12.2007</w:t>
      </w:r>
    </w:p>
    <w:p w14:paraId="31AA106A" w14:textId="77777777" w:rsidR="00EC3546" w:rsidRPr="005A7FBA" w:rsidRDefault="00EC3546" w:rsidP="006E144A">
      <w:pPr>
        <w:rPr>
          <w:b/>
          <w:bCs/>
          <w:sz w:val="22"/>
          <w:szCs w:val="22"/>
        </w:rPr>
      </w:pPr>
    </w:p>
    <w:p w14:paraId="64448E11" w14:textId="77777777" w:rsidR="00EC3546" w:rsidRPr="005A7FBA" w:rsidRDefault="00EC3546" w:rsidP="006E144A">
      <w:pPr>
        <w:rPr>
          <w:b/>
          <w:bCs/>
          <w:sz w:val="22"/>
          <w:szCs w:val="22"/>
        </w:rPr>
      </w:pPr>
    </w:p>
    <w:p w14:paraId="350B2108" w14:textId="77777777" w:rsidR="00EC3546" w:rsidRPr="005A7FBA" w:rsidRDefault="00EC3546" w:rsidP="00E77A8E">
      <w:pPr>
        <w:ind w:left="567" w:hanging="567"/>
        <w:rPr>
          <w:b/>
          <w:bCs/>
          <w:sz w:val="22"/>
          <w:szCs w:val="22"/>
        </w:rPr>
      </w:pPr>
      <w:r w:rsidRPr="005A7FBA">
        <w:rPr>
          <w:b/>
          <w:bCs/>
          <w:sz w:val="22"/>
          <w:szCs w:val="22"/>
        </w:rPr>
        <w:t>10.</w:t>
      </w:r>
      <w:r w:rsidRPr="005A7FBA">
        <w:rPr>
          <w:b/>
          <w:bCs/>
          <w:sz w:val="22"/>
          <w:szCs w:val="22"/>
        </w:rPr>
        <w:tab/>
        <w:t xml:space="preserve">DÁTUM REVÍZIE TEXTU </w:t>
      </w:r>
    </w:p>
    <w:p w14:paraId="06FEF73E" w14:textId="77777777" w:rsidR="00EC3546" w:rsidRPr="005A7FBA" w:rsidRDefault="00EC3546" w:rsidP="006E144A">
      <w:pPr>
        <w:rPr>
          <w:b/>
          <w:bCs/>
          <w:sz w:val="22"/>
          <w:szCs w:val="22"/>
        </w:rPr>
      </w:pPr>
    </w:p>
    <w:p w14:paraId="7E5FB600" w14:textId="40C0B724" w:rsidR="00EC3546" w:rsidRPr="005A7FBA" w:rsidRDefault="00EC3546" w:rsidP="006E144A">
      <w:pPr>
        <w:rPr>
          <w:sz w:val="22"/>
          <w:szCs w:val="22"/>
        </w:rPr>
      </w:pPr>
      <w:r w:rsidRPr="005A7FBA">
        <w:rPr>
          <w:sz w:val="22"/>
          <w:szCs w:val="22"/>
        </w:rPr>
        <w:t>Podrobné informácie o tomto veterinárnom lieku sú uvedené na internetovej stránke Európskej agentúry pre lieky (</w:t>
      </w:r>
      <w:hyperlink r:id="rId14" w:history="1">
        <w:r w:rsidR="001F15A8" w:rsidRPr="005A7FBA">
          <w:rPr>
            <w:rStyle w:val="Hyperlink"/>
            <w:color w:val="auto"/>
            <w:sz w:val="22"/>
            <w:szCs w:val="22"/>
          </w:rPr>
          <w:t>http://www.ema.europa.eu/</w:t>
        </w:r>
      </w:hyperlink>
      <w:r w:rsidRPr="005A7FBA">
        <w:rPr>
          <w:sz w:val="22"/>
          <w:szCs w:val="22"/>
        </w:rPr>
        <w:t>).</w:t>
      </w:r>
    </w:p>
    <w:p w14:paraId="38D60BD8" w14:textId="77777777" w:rsidR="00EC3546" w:rsidRPr="005A7FBA" w:rsidRDefault="00EC3546" w:rsidP="006E144A">
      <w:pPr>
        <w:rPr>
          <w:b/>
          <w:bCs/>
          <w:sz w:val="22"/>
          <w:szCs w:val="22"/>
        </w:rPr>
      </w:pPr>
    </w:p>
    <w:p w14:paraId="06914267" w14:textId="77777777" w:rsidR="00EC3546" w:rsidRPr="005A7FBA" w:rsidRDefault="00EC3546" w:rsidP="006E144A">
      <w:pPr>
        <w:rPr>
          <w:b/>
          <w:bCs/>
          <w:sz w:val="22"/>
          <w:szCs w:val="22"/>
        </w:rPr>
      </w:pPr>
    </w:p>
    <w:p w14:paraId="0DAD103C" w14:textId="77777777" w:rsidR="00EC3546" w:rsidRPr="005A7FBA" w:rsidRDefault="00EC3546" w:rsidP="006E144A">
      <w:pPr>
        <w:rPr>
          <w:b/>
          <w:bCs/>
          <w:sz w:val="22"/>
          <w:szCs w:val="22"/>
        </w:rPr>
      </w:pPr>
      <w:r w:rsidRPr="005A7FBA">
        <w:rPr>
          <w:b/>
          <w:bCs/>
          <w:sz w:val="22"/>
          <w:szCs w:val="22"/>
        </w:rPr>
        <w:t>ZÁKAZ PREDAJA, DODÁVOK A/ALEBO POUŽÍVANIA</w:t>
      </w:r>
    </w:p>
    <w:p w14:paraId="435484B8" w14:textId="77777777" w:rsidR="00EC3546" w:rsidRPr="005A7FBA" w:rsidRDefault="00EC3546" w:rsidP="006E144A">
      <w:pPr>
        <w:rPr>
          <w:sz w:val="22"/>
          <w:szCs w:val="22"/>
        </w:rPr>
      </w:pPr>
    </w:p>
    <w:p w14:paraId="1C746628" w14:textId="77777777" w:rsidR="00EC3546" w:rsidRPr="005A7FBA" w:rsidRDefault="00EC3546" w:rsidP="006E144A">
      <w:pPr>
        <w:rPr>
          <w:sz w:val="22"/>
          <w:szCs w:val="22"/>
        </w:rPr>
      </w:pPr>
      <w:r w:rsidRPr="005A7FBA">
        <w:rPr>
          <w:sz w:val="22"/>
          <w:szCs w:val="22"/>
        </w:rPr>
        <w:t>Neuplatňuje sa.</w:t>
      </w:r>
    </w:p>
    <w:p w14:paraId="387FC1CE" w14:textId="77777777" w:rsidR="00EC3546" w:rsidRPr="005A7FBA" w:rsidRDefault="00EC3546" w:rsidP="00E77A8E">
      <w:pPr>
        <w:ind w:left="567" w:hanging="567"/>
        <w:rPr>
          <w:b/>
          <w:bCs/>
          <w:sz w:val="22"/>
          <w:szCs w:val="22"/>
        </w:rPr>
      </w:pPr>
      <w:r w:rsidRPr="005A7FBA">
        <w:rPr>
          <w:sz w:val="22"/>
          <w:szCs w:val="22"/>
        </w:rPr>
        <w:br w:type="page"/>
      </w:r>
      <w:r w:rsidRPr="005A7FBA">
        <w:rPr>
          <w:b/>
          <w:bCs/>
          <w:sz w:val="22"/>
          <w:szCs w:val="22"/>
        </w:rPr>
        <w:lastRenderedPageBreak/>
        <w:t>1.</w:t>
      </w:r>
      <w:r w:rsidRPr="005A7FBA">
        <w:rPr>
          <w:b/>
          <w:bCs/>
          <w:sz w:val="22"/>
          <w:szCs w:val="22"/>
        </w:rPr>
        <w:tab/>
        <w:t>NÁZOV VETERINÁRNEHO LIEKU</w:t>
      </w:r>
    </w:p>
    <w:p w14:paraId="183ADB4C" w14:textId="77777777" w:rsidR="00EC3546" w:rsidRPr="005A7FBA" w:rsidRDefault="00EC3546" w:rsidP="006E144A">
      <w:pPr>
        <w:rPr>
          <w:sz w:val="22"/>
          <w:szCs w:val="22"/>
        </w:rPr>
      </w:pPr>
    </w:p>
    <w:p w14:paraId="24FBB5D2" w14:textId="3C3EA636" w:rsidR="00EC3546" w:rsidRPr="005A7FBA" w:rsidRDefault="00EC3546" w:rsidP="006E144A">
      <w:pPr>
        <w:outlineLvl w:val="1"/>
        <w:rPr>
          <w:sz w:val="22"/>
          <w:szCs w:val="22"/>
        </w:rPr>
      </w:pPr>
      <w:r w:rsidRPr="005A7FBA">
        <w:rPr>
          <w:sz w:val="22"/>
          <w:szCs w:val="22"/>
        </w:rPr>
        <w:t>Metacam 0,5 mg/ml perorálna suspenzia pre mačky a morčatá</w:t>
      </w:r>
    </w:p>
    <w:p w14:paraId="677B1081" w14:textId="77777777" w:rsidR="00EC3546" w:rsidRPr="005A7FBA" w:rsidRDefault="00EC3546" w:rsidP="006E144A">
      <w:pPr>
        <w:rPr>
          <w:sz w:val="22"/>
          <w:szCs w:val="22"/>
        </w:rPr>
      </w:pPr>
    </w:p>
    <w:p w14:paraId="77350F2F" w14:textId="77777777" w:rsidR="00EC3546" w:rsidRPr="005A7FBA" w:rsidRDefault="00EC3546" w:rsidP="006E144A">
      <w:pPr>
        <w:rPr>
          <w:sz w:val="22"/>
          <w:szCs w:val="22"/>
        </w:rPr>
      </w:pPr>
    </w:p>
    <w:p w14:paraId="4994749C" w14:textId="77777777" w:rsidR="00EC3546" w:rsidRPr="005A7FBA" w:rsidRDefault="00EC3546" w:rsidP="00E77A8E">
      <w:pPr>
        <w:ind w:left="567" w:hanging="567"/>
        <w:rPr>
          <w:b/>
          <w:bCs/>
          <w:sz w:val="22"/>
          <w:szCs w:val="22"/>
        </w:rPr>
      </w:pPr>
      <w:r w:rsidRPr="005A7FBA">
        <w:rPr>
          <w:b/>
          <w:bCs/>
          <w:sz w:val="22"/>
          <w:szCs w:val="22"/>
        </w:rPr>
        <w:t>2.</w:t>
      </w:r>
      <w:r w:rsidRPr="005A7FBA">
        <w:rPr>
          <w:b/>
          <w:bCs/>
          <w:sz w:val="22"/>
          <w:szCs w:val="22"/>
        </w:rPr>
        <w:tab/>
        <w:t>KVALITATÍVNE A KVANTITATÍVNE ZLOŽENIE</w:t>
      </w:r>
    </w:p>
    <w:p w14:paraId="5F4A6C4C" w14:textId="77777777" w:rsidR="00EC3546" w:rsidRPr="005A7FBA" w:rsidRDefault="00EC3546" w:rsidP="006E144A">
      <w:pPr>
        <w:rPr>
          <w:b/>
          <w:bCs/>
          <w:sz w:val="22"/>
          <w:szCs w:val="22"/>
        </w:rPr>
      </w:pPr>
    </w:p>
    <w:p w14:paraId="45298177" w14:textId="77777777" w:rsidR="00EC3546" w:rsidRPr="005A7FBA" w:rsidRDefault="00EC3546" w:rsidP="006E144A">
      <w:pPr>
        <w:rPr>
          <w:sz w:val="22"/>
          <w:szCs w:val="22"/>
        </w:rPr>
      </w:pPr>
      <w:r w:rsidRPr="005A7FBA">
        <w:rPr>
          <w:sz w:val="22"/>
          <w:szCs w:val="22"/>
        </w:rPr>
        <w:t>Jeden ml obsahuje:</w:t>
      </w:r>
    </w:p>
    <w:p w14:paraId="6458949C" w14:textId="77777777" w:rsidR="00EC3546" w:rsidRPr="005A7FBA" w:rsidRDefault="00EC3546" w:rsidP="006E144A">
      <w:pPr>
        <w:rPr>
          <w:sz w:val="22"/>
          <w:szCs w:val="22"/>
        </w:rPr>
      </w:pPr>
    </w:p>
    <w:p w14:paraId="354A1178" w14:textId="77777777" w:rsidR="00EC3546" w:rsidRPr="005A7FBA" w:rsidRDefault="00EC3546" w:rsidP="006E144A">
      <w:pPr>
        <w:rPr>
          <w:b/>
          <w:bCs/>
          <w:sz w:val="22"/>
          <w:szCs w:val="22"/>
        </w:rPr>
      </w:pPr>
      <w:r w:rsidRPr="005A7FBA">
        <w:rPr>
          <w:b/>
          <w:bCs/>
          <w:sz w:val="22"/>
          <w:szCs w:val="22"/>
        </w:rPr>
        <w:t>Účinná (-é) látka (-y):</w:t>
      </w:r>
    </w:p>
    <w:p w14:paraId="758CF88A" w14:textId="75553C23" w:rsidR="00EC3546" w:rsidRPr="005A7FBA" w:rsidRDefault="00EC3546" w:rsidP="006E144A">
      <w:pPr>
        <w:pStyle w:val="Footer"/>
        <w:tabs>
          <w:tab w:val="clear" w:pos="4536"/>
          <w:tab w:val="clear" w:pos="8930"/>
          <w:tab w:val="left" w:pos="1985"/>
        </w:tabs>
        <w:ind w:left="0" w:firstLine="0"/>
        <w:rPr>
          <w:rFonts w:ascii="Times New Roman" w:hAnsi="Times New Roman" w:cs="Times New Roman"/>
          <w:sz w:val="22"/>
          <w:szCs w:val="22"/>
        </w:rPr>
      </w:pPr>
      <w:r w:rsidRPr="005A7FBA">
        <w:rPr>
          <w:rFonts w:ascii="Times New Roman" w:hAnsi="Times New Roman" w:cs="Times New Roman"/>
          <w:sz w:val="22"/>
          <w:szCs w:val="22"/>
        </w:rPr>
        <w:t xml:space="preserve">Meloxikam </w:t>
      </w:r>
      <w:r w:rsidRPr="005A7FBA">
        <w:rPr>
          <w:rFonts w:ascii="Times New Roman" w:hAnsi="Times New Roman" w:cs="Times New Roman"/>
          <w:sz w:val="22"/>
          <w:szCs w:val="22"/>
        </w:rPr>
        <w:tab/>
        <w:t>0,5 mg (ekvivalent k 0,017 mg na kvapku)</w:t>
      </w:r>
    </w:p>
    <w:p w14:paraId="3C27BF11" w14:textId="77777777" w:rsidR="00EC3546" w:rsidRPr="005A7FBA" w:rsidRDefault="00EC3546" w:rsidP="006E144A">
      <w:pPr>
        <w:tabs>
          <w:tab w:val="left" w:pos="1985"/>
        </w:tabs>
        <w:rPr>
          <w:sz w:val="22"/>
          <w:szCs w:val="22"/>
        </w:rPr>
      </w:pPr>
    </w:p>
    <w:p w14:paraId="5BD9CF9B" w14:textId="4E71E54E" w:rsidR="00EC3546" w:rsidRPr="005A7FBA" w:rsidRDefault="00EC3546" w:rsidP="006E144A">
      <w:pPr>
        <w:tabs>
          <w:tab w:val="left" w:pos="1985"/>
        </w:tabs>
        <w:jc w:val="both"/>
        <w:rPr>
          <w:sz w:val="22"/>
          <w:szCs w:val="22"/>
        </w:rPr>
      </w:pPr>
      <w:r w:rsidRPr="005A7FBA">
        <w:rPr>
          <w:b/>
          <w:bCs/>
          <w:sz w:val="22"/>
          <w:szCs w:val="22"/>
        </w:rPr>
        <w:t>Pomocné látky:</w:t>
      </w:r>
    </w:p>
    <w:p w14:paraId="4DFE64BE" w14:textId="77FA6294" w:rsidR="00EC3546" w:rsidRPr="005A7FBA" w:rsidRDefault="00EC3546" w:rsidP="006E144A">
      <w:pPr>
        <w:pStyle w:val="Footer"/>
        <w:tabs>
          <w:tab w:val="clear" w:pos="4536"/>
          <w:tab w:val="clear" w:pos="8930"/>
          <w:tab w:val="left" w:pos="1985"/>
        </w:tabs>
        <w:ind w:left="0" w:firstLine="0"/>
        <w:rPr>
          <w:rFonts w:ascii="Times New Roman" w:hAnsi="Times New Roman" w:cs="Times New Roman"/>
          <w:sz w:val="22"/>
          <w:szCs w:val="22"/>
        </w:rPr>
      </w:pPr>
      <w:r w:rsidRPr="005A7FBA">
        <w:rPr>
          <w:rFonts w:ascii="Times New Roman" w:hAnsi="Times New Roman" w:cs="Times New Roman"/>
          <w:sz w:val="22"/>
          <w:szCs w:val="22"/>
        </w:rPr>
        <w:t xml:space="preserve">Benzoan sodný </w:t>
      </w:r>
      <w:r w:rsidRPr="005A7FBA">
        <w:rPr>
          <w:rFonts w:ascii="Times New Roman" w:hAnsi="Times New Roman" w:cs="Times New Roman"/>
          <w:sz w:val="22"/>
          <w:szCs w:val="22"/>
        </w:rPr>
        <w:tab/>
        <w:t>1,5 mg (ekvivalent k 0,05 mg na kvapku)</w:t>
      </w:r>
    </w:p>
    <w:p w14:paraId="336BBB65" w14:textId="77777777" w:rsidR="00EC3546" w:rsidRPr="005A7FBA" w:rsidRDefault="00EC3546" w:rsidP="006E144A">
      <w:pPr>
        <w:rPr>
          <w:sz w:val="22"/>
          <w:szCs w:val="22"/>
        </w:rPr>
      </w:pPr>
    </w:p>
    <w:p w14:paraId="4700DA86" w14:textId="77777777" w:rsidR="00EC3546" w:rsidRPr="005A7FBA" w:rsidRDefault="00EC3546" w:rsidP="006E144A">
      <w:pPr>
        <w:rPr>
          <w:sz w:val="22"/>
          <w:szCs w:val="22"/>
        </w:rPr>
      </w:pPr>
      <w:r w:rsidRPr="005A7FBA">
        <w:rPr>
          <w:sz w:val="22"/>
          <w:szCs w:val="22"/>
        </w:rPr>
        <w:t>Úplný zoznam pomocných látok je uvedený v časti 6.1.</w:t>
      </w:r>
    </w:p>
    <w:p w14:paraId="06CC0F70" w14:textId="77777777" w:rsidR="00EC3546" w:rsidRPr="005A7FBA" w:rsidRDefault="00EC3546" w:rsidP="006E144A">
      <w:pPr>
        <w:rPr>
          <w:sz w:val="22"/>
          <w:szCs w:val="22"/>
        </w:rPr>
      </w:pPr>
    </w:p>
    <w:p w14:paraId="5D78FD79" w14:textId="77777777" w:rsidR="00EC3546" w:rsidRPr="005A7FBA" w:rsidRDefault="00EC3546" w:rsidP="006E144A">
      <w:pPr>
        <w:rPr>
          <w:sz w:val="22"/>
          <w:szCs w:val="22"/>
        </w:rPr>
      </w:pPr>
    </w:p>
    <w:p w14:paraId="05A0F73B" w14:textId="77777777" w:rsidR="00EC3546" w:rsidRPr="005A7FBA" w:rsidRDefault="00EC3546" w:rsidP="00E77A8E">
      <w:pPr>
        <w:ind w:left="567" w:hanging="567"/>
        <w:rPr>
          <w:sz w:val="22"/>
          <w:szCs w:val="22"/>
        </w:rPr>
      </w:pPr>
      <w:r w:rsidRPr="005A7FBA">
        <w:rPr>
          <w:b/>
          <w:bCs/>
          <w:sz w:val="22"/>
          <w:szCs w:val="22"/>
        </w:rPr>
        <w:t>3.</w:t>
      </w:r>
      <w:r w:rsidRPr="005A7FBA">
        <w:rPr>
          <w:b/>
          <w:bCs/>
          <w:sz w:val="22"/>
          <w:szCs w:val="22"/>
        </w:rPr>
        <w:tab/>
        <w:t>LIEKOVÁ FORMA</w:t>
      </w:r>
    </w:p>
    <w:p w14:paraId="0B3957F8" w14:textId="77777777" w:rsidR="00EC3546" w:rsidRPr="005A7FBA" w:rsidRDefault="00EC3546" w:rsidP="006E144A">
      <w:pPr>
        <w:rPr>
          <w:sz w:val="22"/>
          <w:szCs w:val="22"/>
        </w:rPr>
      </w:pPr>
    </w:p>
    <w:p w14:paraId="31F08E26" w14:textId="77777777" w:rsidR="00EC3546" w:rsidRPr="005A7FBA" w:rsidRDefault="00EC3546" w:rsidP="006E144A">
      <w:pPr>
        <w:rPr>
          <w:sz w:val="22"/>
          <w:szCs w:val="22"/>
        </w:rPr>
      </w:pPr>
      <w:r w:rsidRPr="005A7FBA">
        <w:rPr>
          <w:sz w:val="22"/>
          <w:szCs w:val="22"/>
        </w:rPr>
        <w:t>Perorálna suspenzia.</w:t>
      </w:r>
    </w:p>
    <w:p w14:paraId="748A2576" w14:textId="77777777" w:rsidR="00EC3546" w:rsidRPr="005A7FBA" w:rsidRDefault="00EC3546" w:rsidP="006E144A">
      <w:pPr>
        <w:rPr>
          <w:sz w:val="22"/>
          <w:szCs w:val="22"/>
        </w:rPr>
      </w:pPr>
      <w:r w:rsidRPr="005A7FBA">
        <w:rPr>
          <w:sz w:val="22"/>
          <w:szCs w:val="22"/>
        </w:rPr>
        <w:t>Žltkastá viskózna perorálna suspenzia so zeleným nádychom.</w:t>
      </w:r>
    </w:p>
    <w:p w14:paraId="72CC2204" w14:textId="77777777" w:rsidR="00EC3546" w:rsidRPr="005A7FBA" w:rsidRDefault="00EC3546" w:rsidP="006E144A">
      <w:pPr>
        <w:rPr>
          <w:sz w:val="22"/>
          <w:szCs w:val="22"/>
        </w:rPr>
      </w:pPr>
    </w:p>
    <w:p w14:paraId="1C41E0ED" w14:textId="77777777" w:rsidR="00EC3546" w:rsidRPr="005A7FBA" w:rsidRDefault="00EC3546" w:rsidP="006E144A">
      <w:pPr>
        <w:rPr>
          <w:sz w:val="22"/>
          <w:szCs w:val="22"/>
        </w:rPr>
      </w:pPr>
    </w:p>
    <w:p w14:paraId="265EA61D" w14:textId="77777777" w:rsidR="00EC3546" w:rsidRPr="005A7FBA" w:rsidRDefault="00EC3546" w:rsidP="00E77A8E">
      <w:pPr>
        <w:ind w:left="567" w:hanging="567"/>
        <w:rPr>
          <w:sz w:val="22"/>
          <w:szCs w:val="22"/>
        </w:rPr>
      </w:pPr>
      <w:r w:rsidRPr="005A7FBA">
        <w:rPr>
          <w:b/>
          <w:bCs/>
          <w:sz w:val="22"/>
          <w:szCs w:val="22"/>
        </w:rPr>
        <w:t>4.</w:t>
      </w:r>
      <w:r w:rsidRPr="005A7FBA">
        <w:rPr>
          <w:b/>
          <w:bCs/>
          <w:sz w:val="22"/>
          <w:szCs w:val="22"/>
        </w:rPr>
        <w:tab/>
        <w:t>KLINICKÉ ÚDAJE</w:t>
      </w:r>
    </w:p>
    <w:p w14:paraId="18175AFD" w14:textId="77777777" w:rsidR="00EC3546" w:rsidRPr="005A7FBA" w:rsidRDefault="00EC3546" w:rsidP="006E144A">
      <w:pPr>
        <w:rPr>
          <w:sz w:val="22"/>
          <w:szCs w:val="22"/>
        </w:rPr>
      </w:pPr>
    </w:p>
    <w:p w14:paraId="530A5514" w14:textId="77777777" w:rsidR="00EC3546" w:rsidRPr="005A7FBA" w:rsidRDefault="00EC3546" w:rsidP="00E77A8E">
      <w:pPr>
        <w:ind w:left="567" w:hanging="567"/>
        <w:rPr>
          <w:sz w:val="22"/>
          <w:szCs w:val="22"/>
        </w:rPr>
      </w:pPr>
      <w:r w:rsidRPr="005A7FBA">
        <w:rPr>
          <w:b/>
          <w:bCs/>
          <w:sz w:val="22"/>
          <w:szCs w:val="22"/>
        </w:rPr>
        <w:t>4.1</w:t>
      </w:r>
      <w:r w:rsidRPr="005A7FBA">
        <w:rPr>
          <w:b/>
          <w:bCs/>
          <w:sz w:val="22"/>
          <w:szCs w:val="22"/>
        </w:rPr>
        <w:tab/>
        <w:t>Cieľový druh</w:t>
      </w:r>
    </w:p>
    <w:p w14:paraId="4E6ED0CF" w14:textId="77777777" w:rsidR="00EC3546" w:rsidRPr="005A7FBA" w:rsidRDefault="00EC3546" w:rsidP="006E144A">
      <w:pPr>
        <w:rPr>
          <w:sz w:val="22"/>
          <w:szCs w:val="22"/>
        </w:rPr>
      </w:pPr>
    </w:p>
    <w:p w14:paraId="0C4D684C" w14:textId="77777777" w:rsidR="00EC3546" w:rsidRPr="005A7FBA" w:rsidRDefault="00EC3546" w:rsidP="006E144A">
      <w:pPr>
        <w:rPr>
          <w:sz w:val="22"/>
          <w:szCs w:val="22"/>
        </w:rPr>
      </w:pPr>
      <w:r w:rsidRPr="005A7FBA">
        <w:rPr>
          <w:sz w:val="22"/>
          <w:szCs w:val="22"/>
        </w:rPr>
        <w:t>Mačky a morčatá</w:t>
      </w:r>
    </w:p>
    <w:p w14:paraId="10A6EFF2" w14:textId="77777777" w:rsidR="00EC3546" w:rsidRPr="005A7FBA" w:rsidRDefault="00EC3546" w:rsidP="006E144A">
      <w:pPr>
        <w:rPr>
          <w:sz w:val="22"/>
          <w:szCs w:val="22"/>
        </w:rPr>
      </w:pPr>
    </w:p>
    <w:p w14:paraId="6F4FE390" w14:textId="77777777" w:rsidR="00EC3546" w:rsidRPr="005A7FBA" w:rsidRDefault="00EC3546" w:rsidP="00E77A8E">
      <w:pPr>
        <w:ind w:left="567" w:hanging="567"/>
        <w:rPr>
          <w:sz w:val="22"/>
          <w:szCs w:val="22"/>
        </w:rPr>
      </w:pPr>
      <w:r w:rsidRPr="005A7FBA">
        <w:rPr>
          <w:b/>
          <w:bCs/>
          <w:sz w:val="22"/>
          <w:szCs w:val="22"/>
        </w:rPr>
        <w:t>4.2</w:t>
      </w:r>
      <w:r w:rsidRPr="005A7FBA">
        <w:rPr>
          <w:b/>
          <w:bCs/>
          <w:sz w:val="22"/>
          <w:szCs w:val="22"/>
        </w:rPr>
        <w:tab/>
        <w:t>Indikácie pre použitie so špecifikovaním cieľového druhu</w:t>
      </w:r>
    </w:p>
    <w:p w14:paraId="66DA048B" w14:textId="77777777" w:rsidR="00EC3546" w:rsidRPr="005A7FBA" w:rsidRDefault="00EC3546" w:rsidP="006E144A">
      <w:pPr>
        <w:rPr>
          <w:sz w:val="22"/>
          <w:szCs w:val="22"/>
        </w:rPr>
      </w:pPr>
    </w:p>
    <w:p w14:paraId="54ED44CD" w14:textId="77777777" w:rsidR="00EC3546" w:rsidRPr="005A7FBA" w:rsidRDefault="00EC3546" w:rsidP="006E144A">
      <w:pPr>
        <w:rPr>
          <w:bCs/>
          <w:sz w:val="22"/>
          <w:szCs w:val="22"/>
          <w:u w:val="single"/>
        </w:rPr>
      </w:pPr>
      <w:bookmarkStart w:id="1" w:name="_Hlk490834601"/>
      <w:r w:rsidRPr="005A7FBA">
        <w:rPr>
          <w:bCs/>
          <w:sz w:val="22"/>
          <w:szCs w:val="22"/>
          <w:u w:val="single"/>
        </w:rPr>
        <w:t>Mačky:</w:t>
      </w:r>
    </w:p>
    <w:bookmarkEnd w:id="1"/>
    <w:p w14:paraId="2D75536D" w14:textId="77777777" w:rsidR="00EC3546" w:rsidRPr="005A7FBA" w:rsidRDefault="00EC3546" w:rsidP="006E144A">
      <w:pPr>
        <w:rPr>
          <w:sz w:val="22"/>
          <w:szCs w:val="22"/>
        </w:rPr>
      </w:pPr>
      <w:r w:rsidRPr="005A7FBA">
        <w:rPr>
          <w:sz w:val="22"/>
          <w:szCs w:val="22"/>
        </w:rPr>
        <w:t>Zmiernenie priemernej pooperačnej bolesti a zápalu po chirurgických zákrokoch u mačiek, napr. po ortopedických operáciách a operáciách mäkkých tkanív.</w:t>
      </w:r>
    </w:p>
    <w:p w14:paraId="090E461B" w14:textId="77777777" w:rsidR="00EC3546" w:rsidRPr="005A7FBA" w:rsidRDefault="00EC3546" w:rsidP="006E144A">
      <w:pPr>
        <w:pStyle w:val="BodyText"/>
        <w:rPr>
          <w:lang w:val="sk-SK"/>
        </w:rPr>
      </w:pPr>
      <w:r w:rsidRPr="005A7FBA">
        <w:rPr>
          <w:lang w:val="sk-SK"/>
        </w:rPr>
        <w:t>Zmiernenie bolesti a zápalu pri akútnych a chronických svalovo-kostrových ochoreniach mačiek.</w:t>
      </w:r>
    </w:p>
    <w:p w14:paraId="03A4348E" w14:textId="77777777" w:rsidR="00EC3546" w:rsidRPr="005A7FBA" w:rsidRDefault="00EC3546" w:rsidP="006E144A">
      <w:pPr>
        <w:rPr>
          <w:sz w:val="22"/>
          <w:szCs w:val="22"/>
        </w:rPr>
      </w:pPr>
    </w:p>
    <w:p w14:paraId="4D80EEA5" w14:textId="77777777" w:rsidR="00EC3546" w:rsidRPr="005A7FBA" w:rsidRDefault="00EC3546" w:rsidP="006E144A">
      <w:pPr>
        <w:rPr>
          <w:bCs/>
          <w:sz w:val="22"/>
          <w:szCs w:val="22"/>
          <w:u w:val="single"/>
        </w:rPr>
      </w:pPr>
      <w:bookmarkStart w:id="2" w:name="_Hlk490834630"/>
      <w:r w:rsidRPr="005A7FBA">
        <w:rPr>
          <w:bCs/>
          <w:sz w:val="22"/>
          <w:szCs w:val="22"/>
          <w:u w:val="single"/>
        </w:rPr>
        <w:t>Morčatá:</w:t>
      </w:r>
    </w:p>
    <w:p w14:paraId="69B07D43" w14:textId="0276B389" w:rsidR="001F15A8" w:rsidRPr="005A7FBA" w:rsidRDefault="001F15A8" w:rsidP="006E144A">
      <w:pPr>
        <w:rPr>
          <w:sz w:val="22"/>
          <w:szCs w:val="22"/>
        </w:rPr>
      </w:pPr>
      <w:r w:rsidRPr="005A7FBA">
        <w:rPr>
          <w:sz w:val="22"/>
          <w:szCs w:val="22"/>
        </w:rPr>
        <w:t>Zmiernenie m</w:t>
      </w:r>
      <w:r w:rsidR="007B755C" w:rsidRPr="005A7FBA">
        <w:rPr>
          <w:sz w:val="22"/>
          <w:szCs w:val="22"/>
        </w:rPr>
        <w:t>i</w:t>
      </w:r>
      <w:r w:rsidRPr="005A7FBA">
        <w:rPr>
          <w:sz w:val="22"/>
          <w:szCs w:val="22"/>
        </w:rPr>
        <w:t>ernej pooperačnej bolesti spojenej s operáciami mäkkých tkanív, ako je napríklad kastrácia</w:t>
      </w:r>
      <w:r w:rsidR="007B755C" w:rsidRPr="005A7FBA">
        <w:rPr>
          <w:sz w:val="22"/>
          <w:szCs w:val="22"/>
        </w:rPr>
        <w:t xml:space="preserve"> samcov</w:t>
      </w:r>
      <w:r w:rsidRPr="005A7FBA">
        <w:rPr>
          <w:sz w:val="22"/>
          <w:szCs w:val="22"/>
        </w:rPr>
        <w:t>.</w:t>
      </w:r>
    </w:p>
    <w:bookmarkEnd w:id="2"/>
    <w:p w14:paraId="2AD889B2" w14:textId="77777777" w:rsidR="00EC3546" w:rsidRPr="005A7FBA" w:rsidRDefault="00EC3546" w:rsidP="006E144A">
      <w:pPr>
        <w:rPr>
          <w:sz w:val="22"/>
          <w:szCs w:val="22"/>
        </w:rPr>
      </w:pPr>
    </w:p>
    <w:p w14:paraId="50274116" w14:textId="77777777" w:rsidR="00EC3546" w:rsidRPr="005A7FBA" w:rsidRDefault="00EC3546" w:rsidP="00E77A8E">
      <w:pPr>
        <w:ind w:left="567" w:hanging="567"/>
        <w:rPr>
          <w:sz w:val="22"/>
          <w:szCs w:val="22"/>
        </w:rPr>
      </w:pPr>
      <w:r w:rsidRPr="005A7FBA">
        <w:rPr>
          <w:b/>
          <w:bCs/>
          <w:sz w:val="22"/>
          <w:szCs w:val="22"/>
        </w:rPr>
        <w:t>4.3</w:t>
      </w:r>
      <w:r w:rsidRPr="005A7FBA">
        <w:rPr>
          <w:b/>
          <w:bCs/>
          <w:sz w:val="22"/>
          <w:szCs w:val="22"/>
        </w:rPr>
        <w:tab/>
        <w:t>Kontraindikácie</w:t>
      </w:r>
    </w:p>
    <w:p w14:paraId="0CF8D784" w14:textId="77777777" w:rsidR="00EC3546" w:rsidRPr="005A7FBA" w:rsidRDefault="00EC3546" w:rsidP="006E144A">
      <w:pPr>
        <w:rPr>
          <w:sz w:val="22"/>
          <w:szCs w:val="22"/>
        </w:rPr>
      </w:pPr>
    </w:p>
    <w:p w14:paraId="4170935B" w14:textId="77777777" w:rsidR="00EC3546" w:rsidRPr="005A7FBA" w:rsidRDefault="00EC3546" w:rsidP="006E144A">
      <w:pPr>
        <w:rPr>
          <w:sz w:val="22"/>
          <w:szCs w:val="22"/>
        </w:rPr>
      </w:pPr>
      <w:r w:rsidRPr="005A7FBA">
        <w:rPr>
          <w:sz w:val="22"/>
          <w:szCs w:val="22"/>
        </w:rPr>
        <w:t>Nepoužívať u gravidných alebo laktujúcich zvierat.</w:t>
      </w:r>
    </w:p>
    <w:p w14:paraId="16D1F0F0" w14:textId="77777777" w:rsidR="00EC3546" w:rsidRPr="005A7FBA" w:rsidRDefault="00EC3546" w:rsidP="006E144A">
      <w:pPr>
        <w:rPr>
          <w:sz w:val="22"/>
          <w:szCs w:val="22"/>
        </w:rPr>
      </w:pPr>
      <w:r w:rsidRPr="005A7FBA">
        <w:rPr>
          <w:sz w:val="22"/>
          <w:szCs w:val="22"/>
        </w:rPr>
        <w:t xml:space="preserve">Nepoužívať u mačiek trpiacich gastro-intestinálnymi poruchami ako sú podráždenie a hemoragie, s poškodenou funkciou pečene, srdca alebo obličiek a hemoragickými zmenami. </w:t>
      </w:r>
    </w:p>
    <w:p w14:paraId="0F14E9BA" w14:textId="62049DA4" w:rsidR="00EC3546" w:rsidRPr="005A7FBA" w:rsidRDefault="00EC3546" w:rsidP="006E144A">
      <w:pPr>
        <w:rPr>
          <w:sz w:val="22"/>
          <w:szCs w:val="22"/>
        </w:rPr>
      </w:pPr>
      <w:r w:rsidRPr="005A7FBA">
        <w:rPr>
          <w:sz w:val="22"/>
          <w:szCs w:val="22"/>
        </w:rPr>
        <w:t>Nepoužívať v prípadoch precitlivenosti na účinnú látku alebo na niektorú z pomocných látok.</w:t>
      </w:r>
    </w:p>
    <w:p w14:paraId="30574370" w14:textId="77777777" w:rsidR="00EC3546" w:rsidRPr="005A7FBA" w:rsidRDefault="00EC3546" w:rsidP="006E144A">
      <w:pPr>
        <w:rPr>
          <w:sz w:val="22"/>
          <w:szCs w:val="22"/>
        </w:rPr>
      </w:pPr>
      <w:r w:rsidRPr="005A7FBA">
        <w:rPr>
          <w:sz w:val="22"/>
          <w:szCs w:val="22"/>
        </w:rPr>
        <w:t>Nepoužívať u mačiek do veku 6 týždňov.</w:t>
      </w:r>
    </w:p>
    <w:p w14:paraId="1EC2E260" w14:textId="0796AB19" w:rsidR="00EC3546" w:rsidRPr="005A7FBA" w:rsidRDefault="00EC3546" w:rsidP="006E144A">
      <w:pPr>
        <w:rPr>
          <w:sz w:val="22"/>
          <w:szCs w:val="22"/>
        </w:rPr>
      </w:pPr>
      <w:bookmarkStart w:id="3" w:name="_Hlk490834678"/>
      <w:r w:rsidRPr="005A7FBA">
        <w:rPr>
          <w:sz w:val="22"/>
          <w:szCs w:val="22"/>
        </w:rPr>
        <w:t>Nepoužívať u morčiat mladších ako 4 týždne</w:t>
      </w:r>
      <w:bookmarkEnd w:id="3"/>
      <w:r w:rsidRPr="005A7FBA">
        <w:rPr>
          <w:sz w:val="22"/>
          <w:szCs w:val="22"/>
        </w:rPr>
        <w:t>.</w:t>
      </w:r>
    </w:p>
    <w:p w14:paraId="357349AD" w14:textId="77777777" w:rsidR="00EC3546" w:rsidRPr="005A7FBA" w:rsidRDefault="00EC3546" w:rsidP="006E144A">
      <w:pPr>
        <w:rPr>
          <w:sz w:val="22"/>
          <w:szCs w:val="22"/>
        </w:rPr>
      </w:pPr>
    </w:p>
    <w:p w14:paraId="22DE52A8" w14:textId="77777777" w:rsidR="00EC3546" w:rsidRPr="005A7FBA" w:rsidRDefault="00EC3546" w:rsidP="00E77A8E">
      <w:pPr>
        <w:ind w:left="567" w:hanging="567"/>
        <w:rPr>
          <w:sz w:val="22"/>
          <w:szCs w:val="22"/>
        </w:rPr>
      </w:pPr>
      <w:r w:rsidRPr="005A7FBA">
        <w:rPr>
          <w:b/>
          <w:bCs/>
          <w:sz w:val="22"/>
          <w:szCs w:val="22"/>
        </w:rPr>
        <w:t>4.4</w:t>
      </w:r>
      <w:r w:rsidRPr="005A7FBA">
        <w:rPr>
          <w:b/>
          <w:bCs/>
          <w:sz w:val="22"/>
          <w:szCs w:val="22"/>
        </w:rPr>
        <w:tab/>
        <w:t>Osobitné upozornenia pre každý cieľový druh</w:t>
      </w:r>
    </w:p>
    <w:p w14:paraId="4615C495" w14:textId="77777777" w:rsidR="00EC3546" w:rsidRPr="005A7FBA" w:rsidRDefault="00EC3546" w:rsidP="006E144A">
      <w:pPr>
        <w:rPr>
          <w:sz w:val="22"/>
          <w:szCs w:val="22"/>
        </w:rPr>
      </w:pPr>
    </w:p>
    <w:p w14:paraId="4C2361E5" w14:textId="3A2E8A84" w:rsidR="00EC3546" w:rsidRPr="005A7FBA" w:rsidRDefault="00EC3546" w:rsidP="006E144A">
      <w:pPr>
        <w:rPr>
          <w:sz w:val="22"/>
          <w:szCs w:val="22"/>
        </w:rPr>
      </w:pPr>
      <w:r w:rsidRPr="005A7FBA">
        <w:rPr>
          <w:sz w:val="22"/>
          <w:szCs w:val="22"/>
        </w:rPr>
        <w:t>Nie sú.</w:t>
      </w:r>
    </w:p>
    <w:p w14:paraId="046F58E6" w14:textId="77777777" w:rsidR="00EC3546" w:rsidRPr="005A7FBA" w:rsidRDefault="00EC3546" w:rsidP="006E144A">
      <w:pPr>
        <w:rPr>
          <w:sz w:val="22"/>
          <w:szCs w:val="22"/>
        </w:rPr>
      </w:pPr>
    </w:p>
    <w:p w14:paraId="3EB226B4" w14:textId="77777777" w:rsidR="00EC3546" w:rsidRPr="005A7FBA" w:rsidRDefault="00EC3546" w:rsidP="00E77A8E">
      <w:pPr>
        <w:keepNext/>
        <w:ind w:left="567" w:hanging="567"/>
        <w:rPr>
          <w:sz w:val="22"/>
          <w:szCs w:val="22"/>
        </w:rPr>
      </w:pPr>
      <w:r w:rsidRPr="005A7FBA">
        <w:rPr>
          <w:b/>
          <w:bCs/>
          <w:sz w:val="22"/>
          <w:szCs w:val="22"/>
        </w:rPr>
        <w:lastRenderedPageBreak/>
        <w:t>4.5</w:t>
      </w:r>
      <w:r w:rsidRPr="005A7FBA">
        <w:rPr>
          <w:b/>
          <w:bCs/>
          <w:sz w:val="22"/>
          <w:szCs w:val="22"/>
        </w:rPr>
        <w:tab/>
        <w:t xml:space="preserve">Osobitné bezpečnostné opatrenia na používanie </w:t>
      </w:r>
    </w:p>
    <w:p w14:paraId="5383953E" w14:textId="77777777" w:rsidR="00EC3546" w:rsidRPr="005A7FBA" w:rsidRDefault="00EC3546" w:rsidP="006E144A">
      <w:pPr>
        <w:keepNext/>
        <w:rPr>
          <w:sz w:val="22"/>
          <w:szCs w:val="22"/>
        </w:rPr>
      </w:pPr>
    </w:p>
    <w:p w14:paraId="7A013ACB" w14:textId="77777777" w:rsidR="00EC3546" w:rsidRPr="005A7FBA" w:rsidRDefault="00EC3546" w:rsidP="006E144A">
      <w:pPr>
        <w:keepNext/>
        <w:autoSpaceDE w:val="0"/>
        <w:autoSpaceDN w:val="0"/>
        <w:rPr>
          <w:sz w:val="22"/>
          <w:szCs w:val="22"/>
          <w:u w:val="single"/>
          <w:lang w:eastAsia="fr-FR"/>
        </w:rPr>
      </w:pPr>
      <w:r w:rsidRPr="005A7FBA">
        <w:rPr>
          <w:sz w:val="22"/>
          <w:szCs w:val="22"/>
          <w:u w:val="single"/>
          <w:lang w:eastAsia="fr-FR"/>
        </w:rPr>
        <w:t xml:space="preserve">Osobitné bezpečnostné opatrenia na používanie u zvierat </w:t>
      </w:r>
    </w:p>
    <w:p w14:paraId="1C3984B2"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renálnej toxicity.</w:t>
      </w:r>
    </w:p>
    <w:p w14:paraId="65A45962" w14:textId="77777777" w:rsidR="00EC3546" w:rsidRPr="005A7FBA" w:rsidRDefault="00EC3546" w:rsidP="006E144A">
      <w:pPr>
        <w:rPr>
          <w:sz w:val="22"/>
          <w:szCs w:val="22"/>
        </w:rPr>
      </w:pPr>
    </w:p>
    <w:p w14:paraId="6D05F1B2" w14:textId="51A55855" w:rsidR="00EC3546" w:rsidRPr="005A7FBA" w:rsidRDefault="00EC3546" w:rsidP="006E144A">
      <w:pPr>
        <w:rPr>
          <w:sz w:val="22"/>
          <w:szCs w:val="22"/>
          <w:u w:val="single"/>
        </w:rPr>
      </w:pPr>
      <w:r w:rsidRPr="005A7FBA">
        <w:rPr>
          <w:sz w:val="22"/>
          <w:szCs w:val="22"/>
          <w:u w:val="single"/>
        </w:rPr>
        <w:t>Pooperačn</w:t>
      </w:r>
      <w:r w:rsidR="00B70A8B" w:rsidRPr="005A7FBA">
        <w:rPr>
          <w:sz w:val="22"/>
          <w:szCs w:val="22"/>
          <w:u w:val="single"/>
        </w:rPr>
        <w:t>é</w:t>
      </w:r>
      <w:r w:rsidRPr="005A7FBA">
        <w:rPr>
          <w:sz w:val="22"/>
          <w:szCs w:val="22"/>
          <w:u w:val="single"/>
        </w:rPr>
        <w:t xml:space="preserve"> </w:t>
      </w:r>
      <w:r w:rsidR="00B70A8B" w:rsidRPr="005A7FBA">
        <w:rPr>
          <w:sz w:val="22"/>
          <w:szCs w:val="22"/>
          <w:u w:val="single"/>
          <w:lang w:eastAsia="fr-FR"/>
        </w:rPr>
        <w:t xml:space="preserve">používanie </w:t>
      </w:r>
      <w:r w:rsidRPr="005A7FBA">
        <w:rPr>
          <w:sz w:val="22"/>
          <w:szCs w:val="22"/>
          <w:u w:val="single"/>
        </w:rPr>
        <w:t>u mačiek a morčiat:</w:t>
      </w:r>
    </w:p>
    <w:p w14:paraId="1816257D" w14:textId="77777777" w:rsidR="00EC3546" w:rsidRPr="005A7FBA" w:rsidRDefault="00EC3546" w:rsidP="006E144A">
      <w:pPr>
        <w:rPr>
          <w:sz w:val="22"/>
          <w:szCs w:val="22"/>
        </w:rPr>
      </w:pPr>
      <w:r w:rsidRPr="005A7FBA">
        <w:rPr>
          <w:sz w:val="22"/>
          <w:szCs w:val="22"/>
        </w:rPr>
        <w:t>V prípade nedostatočnej úľavy od bolesti treba uvažovať nad inými možnosťami terapie.</w:t>
      </w:r>
    </w:p>
    <w:p w14:paraId="24A8EE93" w14:textId="77777777" w:rsidR="00EC3546" w:rsidRPr="005A7FBA" w:rsidRDefault="00EC3546" w:rsidP="006E144A">
      <w:pPr>
        <w:rPr>
          <w:sz w:val="22"/>
          <w:szCs w:val="22"/>
        </w:rPr>
      </w:pPr>
    </w:p>
    <w:p w14:paraId="7FD53FC9" w14:textId="77777777" w:rsidR="00EC3546" w:rsidRPr="005A7FBA" w:rsidRDefault="00EC3546" w:rsidP="006E144A">
      <w:pPr>
        <w:rPr>
          <w:sz w:val="22"/>
          <w:szCs w:val="22"/>
          <w:u w:val="single"/>
        </w:rPr>
      </w:pPr>
      <w:r w:rsidRPr="005A7FBA">
        <w:rPr>
          <w:sz w:val="22"/>
          <w:szCs w:val="22"/>
          <w:u w:val="single"/>
        </w:rPr>
        <w:t>Chronické svalovo-kostné ochorenia u mačiek:</w:t>
      </w:r>
    </w:p>
    <w:p w14:paraId="32FCFFAD" w14:textId="644B478A" w:rsidR="00EC3546" w:rsidRPr="005A7FBA" w:rsidRDefault="00EC3546" w:rsidP="006E144A">
      <w:pPr>
        <w:rPr>
          <w:sz w:val="22"/>
          <w:szCs w:val="22"/>
        </w:rPr>
      </w:pPr>
      <w:r w:rsidRPr="005A7FBA">
        <w:rPr>
          <w:sz w:val="22"/>
          <w:szCs w:val="22"/>
        </w:rPr>
        <w:t>Použitie pri dlhodobej terapii musí byť monitorované veterinárnym lekárom v pravidelných intervaloch.</w:t>
      </w:r>
    </w:p>
    <w:p w14:paraId="2EE95ADA" w14:textId="77777777" w:rsidR="00EC3546" w:rsidRPr="005A7FBA" w:rsidRDefault="00EC3546" w:rsidP="006E144A">
      <w:pPr>
        <w:rPr>
          <w:sz w:val="22"/>
          <w:szCs w:val="22"/>
        </w:rPr>
      </w:pPr>
    </w:p>
    <w:p w14:paraId="494F3037" w14:textId="16032930"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ktoré má urobiť osoba podávajúca</w:t>
      </w:r>
      <w:r w:rsidR="004C0FAA" w:rsidRPr="005A7FBA">
        <w:rPr>
          <w:sz w:val="22"/>
          <w:szCs w:val="22"/>
          <w:u w:val="single"/>
          <w:lang w:eastAsia="fr-FR"/>
        </w:rPr>
        <w:t xml:space="preserve"> </w:t>
      </w:r>
      <w:r w:rsidRPr="005A7FBA">
        <w:rPr>
          <w:sz w:val="22"/>
          <w:szCs w:val="22"/>
          <w:u w:val="single"/>
          <w:lang w:eastAsia="fr-FR"/>
        </w:rPr>
        <w:t xml:space="preserve">liek zvieratám </w:t>
      </w:r>
    </w:p>
    <w:p w14:paraId="7DF991B5" w14:textId="49BF965D" w:rsidR="00EC3546" w:rsidRPr="005A7FBA" w:rsidRDefault="00EC3546" w:rsidP="006E144A">
      <w:pPr>
        <w:rPr>
          <w:sz w:val="22"/>
          <w:szCs w:val="22"/>
        </w:rPr>
      </w:pPr>
      <w:r w:rsidRPr="005A7FBA">
        <w:rPr>
          <w:sz w:val="22"/>
          <w:szCs w:val="22"/>
        </w:rPr>
        <w:t>Ľudia so známou precitlivenosťou na nesteroidné protizápalové lieky</w:t>
      </w:r>
      <w:r w:rsidRPr="005A7FBA" w:rsidDel="00B22320">
        <w:rPr>
          <w:sz w:val="22"/>
          <w:szCs w:val="22"/>
        </w:rPr>
        <w:t xml:space="preserve"> </w:t>
      </w:r>
      <w:r w:rsidRPr="005A7FBA">
        <w:rPr>
          <w:sz w:val="22"/>
          <w:szCs w:val="22"/>
        </w:rPr>
        <w:t>(NSAID) by sa mali vyhnúť kontaktu s veterinárnym liekom.</w:t>
      </w:r>
    </w:p>
    <w:p w14:paraId="6A57C3E3" w14:textId="3F895CC6" w:rsidR="00EC3546" w:rsidRDefault="00EC3546" w:rsidP="006E144A">
      <w:pPr>
        <w:rPr>
          <w:sz w:val="22"/>
          <w:szCs w:val="22"/>
        </w:rPr>
      </w:pPr>
      <w:r w:rsidRPr="005A7FBA">
        <w:rPr>
          <w:sz w:val="22"/>
          <w:szCs w:val="22"/>
        </w:rPr>
        <w:t>V prípade náhodného požitia lieku vyhľadať ihneď lekársku pomoc a ukázať písomnú informáciu pre používateľov a obal lekárovi.</w:t>
      </w:r>
    </w:p>
    <w:p w14:paraId="13B8FE49" w14:textId="362D51AC" w:rsidR="00C3040D" w:rsidRPr="005A7FBA" w:rsidRDefault="00C3040D" w:rsidP="006E144A">
      <w:pPr>
        <w:rPr>
          <w:sz w:val="22"/>
          <w:szCs w:val="22"/>
        </w:rPr>
      </w:pPr>
      <w:r w:rsidRPr="00AE5FE2">
        <w:rPr>
          <w:sz w:val="22"/>
          <w:szCs w:val="22"/>
        </w:rPr>
        <w:t>Tento liek môže spôsobiť podráždenie očí. Pri zasiahnutí očí ich ihneď dôkladne vypláchnite vodou.</w:t>
      </w:r>
    </w:p>
    <w:p w14:paraId="4402D479" w14:textId="77777777" w:rsidR="00EC3546" w:rsidRPr="005A7FBA" w:rsidRDefault="00EC3546" w:rsidP="00E77A8E">
      <w:pPr>
        <w:ind w:left="567" w:hanging="567"/>
        <w:rPr>
          <w:sz w:val="22"/>
          <w:szCs w:val="22"/>
        </w:rPr>
      </w:pPr>
    </w:p>
    <w:p w14:paraId="3B9E0D35" w14:textId="77777777" w:rsidR="00EC3546" w:rsidRPr="005A7FBA" w:rsidRDefault="00EC3546" w:rsidP="00E77A8E">
      <w:pPr>
        <w:ind w:left="567" w:hanging="567"/>
        <w:rPr>
          <w:sz w:val="22"/>
          <w:szCs w:val="22"/>
        </w:rPr>
      </w:pPr>
      <w:r w:rsidRPr="005A7FBA">
        <w:rPr>
          <w:b/>
          <w:bCs/>
          <w:sz w:val="22"/>
          <w:szCs w:val="22"/>
        </w:rPr>
        <w:t>4.6</w:t>
      </w:r>
      <w:r w:rsidRPr="005A7FBA">
        <w:rPr>
          <w:b/>
          <w:bCs/>
          <w:sz w:val="22"/>
          <w:szCs w:val="22"/>
        </w:rPr>
        <w:tab/>
        <w:t>Nežiaduce účinky (frekvencia výskytu a závažnosť)</w:t>
      </w:r>
    </w:p>
    <w:p w14:paraId="396D8FA2" w14:textId="77777777" w:rsidR="00EC3546" w:rsidRPr="005A7FBA" w:rsidRDefault="00EC3546" w:rsidP="006E144A">
      <w:pPr>
        <w:rPr>
          <w:sz w:val="22"/>
          <w:szCs w:val="22"/>
        </w:rPr>
      </w:pPr>
    </w:p>
    <w:p w14:paraId="1CE51BAB" w14:textId="22857CBA" w:rsidR="00A74DD4" w:rsidRDefault="00043BCD" w:rsidP="006E144A">
      <w:pPr>
        <w:rPr>
          <w:sz w:val="22"/>
          <w:szCs w:val="22"/>
        </w:rPr>
      </w:pPr>
      <w:r>
        <w:rPr>
          <w:sz w:val="22"/>
          <w:szCs w:val="22"/>
        </w:rPr>
        <w:t>Zo skúseností s bezpečnosťou lieku p</w:t>
      </w:r>
      <w:r w:rsidRPr="002D2BB5">
        <w:rPr>
          <w:sz w:val="22"/>
          <w:szCs w:val="22"/>
        </w:rPr>
        <w:t>o uvedení lieku na trh</w:t>
      </w:r>
      <w:r>
        <w:rPr>
          <w:sz w:val="22"/>
          <w:szCs w:val="22"/>
        </w:rPr>
        <w:t xml:space="preserve"> </w:t>
      </w:r>
      <w:r w:rsidR="00EC3546" w:rsidRPr="005A7FBA">
        <w:rPr>
          <w:sz w:val="22"/>
          <w:szCs w:val="22"/>
        </w:rPr>
        <w:t xml:space="preserve">boli </w:t>
      </w:r>
      <w:r w:rsidR="00C3040D">
        <w:rPr>
          <w:sz w:val="22"/>
          <w:szCs w:val="22"/>
        </w:rPr>
        <w:t>u</w:t>
      </w:r>
      <w:r w:rsidR="00C3040D" w:rsidRPr="005A7FBA">
        <w:rPr>
          <w:sz w:val="22"/>
          <w:szCs w:val="22"/>
        </w:rPr>
        <w:t xml:space="preserve"> mačiek </w:t>
      </w:r>
      <w:r w:rsidR="00C3040D" w:rsidRPr="00C3040D">
        <w:rPr>
          <w:sz w:val="22"/>
          <w:szCs w:val="22"/>
        </w:rPr>
        <w:t>veľmi</w:t>
      </w:r>
      <w:r w:rsidR="00EC3546" w:rsidRPr="005A7FBA">
        <w:rPr>
          <w:sz w:val="22"/>
          <w:szCs w:val="22"/>
        </w:rPr>
        <w:t xml:space="preserve"> </w:t>
      </w:r>
      <w:r w:rsidR="004B1523" w:rsidRPr="005A7FBA">
        <w:rPr>
          <w:sz w:val="22"/>
          <w:szCs w:val="22"/>
        </w:rPr>
        <w:t>zriedkav</w:t>
      </w:r>
      <w:r w:rsidR="004B1523">
        <w:rPr>
          <w:sz w:val="22"/>
          <w:szCs w:val="22"/>
        </w:rPr>
        <w:t>o</w:t>
      </w:r>
      <w:r w:rsidR="004B1523" w:rsidRPr="005A7FBA">
        <w:rPr>
          <w:sz w:val="22"/>
          <w:szCs w:val="22"/>
        </w:rPr>
        <w:t xml:space="preserve"> </w:t>
      </w:r>
      <w:r w:rsidR="00C3040D">
        <w:rPr>
          <w:sz w:val="22"/>
          <w:szCs w:val="22"/>
        </w:rPr>
        <w:t>hlásené</w:t>
      </w:r>
      <w:r w:rsidR="00C3040D" w:rsidRPr="005A7FBA">
        <w:rPr>
          <w:sz w:val="22"/>
          <w:szCs w:val="22"/>
        </w:rPr>
        <w:t xml:space="preserve"> </w:t>
      </w:r>
      <w:r w:rsidR="00EC3546" w:rsidRPr="005A7FBA">
        <w:rPr>
          <w:sz w:val="22"/>
          <w:szCs w:val="22"/>
        </w:rPr>
        <w:t>nežiaduce reakcie typické pre NSAID ako sú strata apetítu, zvracanie, hnačka, skrytá krv v truse, skleslosť, poruchy obličiek</w:t>
      </w:r>
      <w:r w:rsidR="007F248A" w:rsidRPr="005A7FBA">
        <w:rPr>
          <w:sz w:val="22"/>
          <w:szCs w:val="22"/>
        </w:rPr>
        <w:t xml:space="preserve">. </w:t>
      </w:r>
    </w:p>
    <w:p w14:paraId="3B2C0A7A" w14:textId="44A3C30F" w:rsidR="00EC3546" w:rsidRPr="005A7FBA" w:rsidRDefault="00043BCD" w:rsidP="006E144A">
      <w:pPr>
        <w:rPr>
          <w:sz w:val="22"/>
          <w:szCs w:val="22"/>
        </w:rPr>
      </w:pPr>
      <w:r>
        <w:rPr>
          <w:sz w:val="22"/>
          <w:szCs w:val="22"/>
        </w:rPr>
        <w:t>Zo skúsenosti s bezpečnosťou lieku p</w:t>
      </w:r>
      <w:r w:rsidRPr="002D2BB5">
        <w:rPr>
          <w:sz w:val="22"/>
          <w:szCs w:val="22"/>
        </w:rPr>
        <w:t>o uvedení lieku na trh</w:t>
      </w:r>
      <w:r>
        <w:rPr>
          <w:sz w:val="22"/>
          <w:szCs w:val="22"/>
        </w:rPr>
        <w:t xml:space="preserve"> </w:t>
      </w:r>
      <w:r w:rsidR="004B1523">
        <w:rPr>
          <w:sz w:val="22"/>
          <w:szCs w:val="22"/>
          <w:lang w:eastAsia="sk-SK"/>
        </w:rPr>
        <w:t>boli hlásené</w:t>
      </w:r>
      <w:r w:rsidR="004B1523" w:rsidRPr="00C3040D">
        <w:rPr>
          <w:sz w:val="22"/>
          <w:szCs w:val="22"/>
          <w:lang w:eastAsia="sk-SK"/>
        </w:rPr>
        <w:t xml:space="preserve"> </w:t>
      </w:r>
      <w:r w:rsidR="004B1523" w:rsidRPr="005A7FBA">
        <w:rPr>
          <w:sz w:val="22"/>
          <w:szCs w:val="22"/>
        </w:rPr>
        <w:t xml:space="preserve">vo veľmi zriedkavých prípadoch </w:t>
      </w:r>
      <w:r w:rsidR="004B1523">
        <w:rPr>
          <w:sz w:val="22"/>
          <w:szCs w:val="22"/>
        </w:rPr>
        <w:t>g</w:t>
      </w:r>
      <w:r w:rsidR="004B1523" w:rsidRPr="005A7FBA">
        <w:rPr>
          <w:sz w:val="22"/>
          <w:szCs w:val="22"/>
        </w:rPr>
        <w:t xml:space="preserve">astrointestinálne </w:t>
      </w:r>
      <w:r w:rsidR="007F248A" w:rsidRPr="005A7FBA">
        <w:rPr>
          <w:sz w:val="22"/>
          <w:szCs w:val="22"/>
        </w:rPr>
        <w:t xml:space="preserve">ulcerácie a </w:t>
      </w:r>
      <w:r w:rsidR="007F248A" w:rsidRPr="005A7FBA">
        <w:rPr>
          <w:sz w:val="22"/>
          <w:szCs w:val="22"/>
          <w:lang w:eastAsia="sk-SK"/>
        </w:rPr>
        <w:t xml:space="preserve">zvýšenie hodnôt pečeňových enzýmov </w:t>
      </w:r>
      <w:r w:rsidR="00EC3546" w:rsidRPr="005A7FBA">
        <w:rPr>
          <w:sz w:val="22"/>
          <w:szCs w:val="22"/>
        </w:rPr>
        <w:t>.</w:t>
      </w:r>
    </w:p>
    <w:p w14:paraId="239AAEE2" w14:textId="77777777" w:rsidR="00EC3546" w:rsidRPr="005A7FBA" w:rsidRDefault="00EC3546" w:rsidP="006E144A">
      <w:pPr>
        <w:rPr>
          <w:sz w:val="22"/>
          <w:szCs w:val="22"/>
        </w:rPr>
      </w:pPr>
    </w:p>
    <w:p w14:paraId="0033CF4D" w14:textId="77777777" w:rsidR="00EC3546" w:rsidRPr="005A7FBA" w:rsidRDefault="00EC3546" w:rsidP="006E144A">
      <w:pPr>
        <w:rPr>
          <w:sz w:val="22"/>
          <w:szCs w:val="22"/>
        </w:rPr>
      </w:pPr>
      <w:r w:rsidRPr="005A7FBA">
        <w:rPr>
          <w:sz w:val="22"/>
          <w:szCs w:val="22"/>
        </w:rPr>
        <w:t>Tieto vedľajšie účinky sú vo väčšine prípadov prechodné a vymiznú po ukončení liečby. Len vo veľmi vzácnych prípadoch môžu byť vážne alebo aj fatálne.</w:t>
      </w:r>
    </w:p>
    <w:p w14:paraId="0DCC14C4" w14:textId="77777777" w:rsidR="00EC3546" w:rsidRPr="005A7FBA" w:rsidRDefault="00EC3546" w:rsidP="006E144A">
      <w:pPr>
        <w:rPr>
          <w:sz w:val="22"/>
          <w:szCs w:val="22"/>
        </w:rPr>
      </w:pPr>
    </w:p>
    <w:p w14:paraId="694558B3" w14:textId="77777777" w:rsidR="00EC3546" w:rsidRPr="005A7FBA" w:rsidRDefault="00EC3546" w:rsidP="006E144A">
      <w:pPr>
        <w:rPr>
          <w:sz w:val="22"/>
          <w:szCs w:val="22"/>
        </w:rPr>
      </w:pPr>
      <w:r w:rsidRPr="005A7FBA">
        <w:rPr>
          <w:sz w:val="22"/>
          <w:szCs w:val="22"/>
        </w:rPr>
        <w:t>Ak sa vyskytnú nežiaduce účinky, je potrebné liečbu prerušiť a vyhľadať pomoc veterinárneho lekára.</w:t>
      </w:r>
    </w:p>
    <w:p w14:paraId="2468BF65" w14:textId="77777777" w:rsidR="00EC3546" w:rsidRPr="005A7FBA" w:rsidRDefault="00EC3546" w:rsidP="006E144A">
      <w:pPr>
        <w:rPr>
          <w:sz w:val="22"/>
          <w:szCs w:val="22"/>
        </w:rPr>
      </w:pPr>
    </w:p>
    <w:p w14:paraId="61833C8A"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02B6527A" w14:textId="7C31509E" w:rsidR="00EC3546" w:rsidRPr="005A7FBA" w:rsidRDefault="00EC3546" w:rsidP="006E144A">
      <w:pPr>
        <w:rPr>
          <w:sz w:val="22"/>
          <w:szCs w:val="22"/>
        </w:rPr>
      </w:pPr>
      <w:r w:rsidRPr="005A7FBA">
        <w:rPr>
          <w:sz w:val="22"/>
          <w:szCs w:val="22"/>
        </w:rPr>
        <w:t>- veľmi časté (nežiaduce účinky sa prejavili u viac ako 1 z 10 liečených zvierat)</w:t>
      </w:r>
    </w:p>
    <w:p w14:paraId="2786CBB8" w14:textId="77777777" w:rsidR="00EC3546" w:rsidRPr="005A7FBA" w:rsidRDefault="00EC3546" w:rsidP="006E144A">
      <w:pPr>
        <w:rPr>
          <w:sz w:val="22"/>
          <w:szCs w:val="22"/>
        </w:rPr>
      </w:pPr>
      <w:r w:rsidRPr="005A7FBA">
        <w:rPr>
          <w:sz w:val="22"/>
          <w:szCs w:val="22"/>
        </w:rPr>
        <w:t>- časté (u viac ako 1 ale menej ako 10 zo 100 liečených zvierat)</w:t>
      </w:r>
    </w:p>
    <w:p w14:paraId="79420A90" w14:textId="77777777" w:rsidR="00EC3546" w:rsidRPr="005A7FBA" w:rsidRDefault="00EC3546" w:rsidP="006E144A">
      <w:pPr>
        <w:rPr>
          <w:sz w:val="22"/>
          <w:szCs w:val="22"/>
        </w:rPr>
      </w:pPr>
      <w:r w:rsidRPr="005A7FBA">
        <w:rPr>
          <w:sz w:val="22"/>
          <w:szCs w:val="22"/>
        </w:rPr>
        <w:t>- menej časté ( u viac ako 1 ale menej ako 10 z 1 000 liečených zvierat)</w:t>
      </w:r>
    </w:p>
    <w:p w14:paraId="759C3A68" w14:textId="77777777" w:rsidR="00EC3546" w:rsidRPr="005A7FBA" w:rsidRDefault="00EC3546" w:rsidP="006E144A">
      <w:pPr>
        <w:rPr>
          <w:sz w:val="22"/>
          <w:szCs w:val="22"/>
        </w:rPr>
      </w:pPr>
      <w:r w:rsidRPr="005A7FBA">
        <w:rPr>
          <w:sz w:val="22"/>
          <w:szCs w:val="22"/>
        </w:rPr>
        <w:t>- zriedkavé (u viac ako 1 ale menej ako 10 z 10 000 liečených zvierat)</w:t>
      </w:r>
    </w:p>
    <w:p w14:paraId="0579B0FB" w14:textId="77777777" w:rsidR="00EC3546" w:rsidRPr="005A7FBA" w:rsidRDefault="00EC3546" w:rsidP="006E144A">
      <w:pPr>
        <w:rPr>
          <w:sz w:val="22"/>
          <w:szCs w:val="22"/>
        </w:rPr>
      </w:pPr>
      <w:r w:rsidRPr="005A7FBA">
        <w:rPr>
          <w:sz w:val="22"/>
          <w:szCs w:val="22"/>
        </w:rPr>
        <w:t>- veľmi zriedkavé (u menej ako 1 z 10 000 liečených zvierat, vrátane ojedinelých hlásení).</w:t>
      </w:r>
    </w:p>
    <w:p w14:paraId="288730C7" w14:textId="77777777" w:rsidR="00EC3546" w:rsidRPr="005A7FBA" w:rsidRDefault="00EC3546" w:rsidP="006E144A">
      <w:pPr>
        <w:rPr>
          <w:sz w:val="22"/>
          <w:szCs w:val="22"/>
        </w:rPr>
      </w:pPr>
    </w:p>
    <w:p w14:paraId="6567007B" w14:textId="77777777" w:rsidR="00EC3546" w:rsidRPr="005A7FBA" w:rsidRDefault="00EC3546" w:rsidP="00E77A8E">
      <w:pPr>
        <w:ind w:left="567" w:hanging="567"/>
        <w:rPr>
          <w:sz w:val="22"/>
          <w:szCs w:val="22"/>
        </w:rPr>
      </w:pPr>
      <w:r w:rsidRPr="005A7FBA">
        <w:rPr>
          <w:b/>
          <w:bCs/>
          <w:sz w:val="22"/>
          <w:szCs w:val="22"/>
        </w:rPr>
        <w:t>4.7</w:t>
      </w:r>
      <w:r w:rsidRPr="005A7FBA">
        <w:rPr>
          <w:b/>
          <w:bCs/>
          <w:sz w:val="22"/>
          <w:szCs w:val="22"/>
        </w:rPr>
        <w:tab/>
        <w:t>Použitie počas gravidity, laktácie, alebo znášky</w:t>
      </w:r>
    </w:p>
    <w:p w14:paraId="3B8A65BF" w14:textId="77777777" w:rsidR="00EC3546" w:rsidRPr="005A7FBA" w:rsidRDefault="00EC3546" w:rsidP="006E144A">
      <w:pPr>
        <w:rPr>
          <w:sz w:val="22"/>
          <w:szCs w:val="22"/>
        </w:rPr>
      </w:pPr>
    </w:p>
    <w:p w14:paraId="476E1BEA" w14:textId="0AEEB882" w:rsidR="00EC3546" w:rsidRPr="005A7FBA" w:rsidRDefault="00EC3546" w:rsidP="006E144A">
      <w:pPr>
        <w:rPr>
          <w:sz w:val="22"/>
          <w:szCs w:val="22"/>
        </w:rPr>
      </w:pPr>
      <w:r w:rsidRPr="005A7FBA">
        <w:rPr>
          <w:sz w:val="22"/>
          <w:szCs w:val="22"/>
        </w:rPr>
        <w:t>Bezpečnosť veterinárneho lieku nebola potvrdená počas gravidity a laktácie (pozri časť 4.3).</w:t>
      </w:r>
    </w:p>
    <w:p w14:paraId="6631BD71" w14:textId="77777777" w:rsidR="00EC3546" w:rsidRPr="005A7FBA" w:rsidRDefault="00EC3546" w:rsidP="006E144A">
      <w:pPr>
        <w:rPr>
          <w:sz w:val="22"/>
          <w:szCs w:val="22"/>
        </w:rPr>
      </w:pPr>
    </w:p>
    <w:p w14:paraId="1D3D854C" w14:textId="77777777" w:rsidR="00EC3546" w:rsidRPr="005A7FBA" w:rsidRDefault="00EC3546" w:rsidP="00E77A8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5C2F8801" w14:textId="77777777" w:rsidR="00EC3546" w:rsidRPr="005A7FBA" w:rsidRDefault="00EC3546" w:rsidP="006E144A">
      <w:pPr>
        <w:rPr>
          <w:sz w:val="22"/>
          <w:szCs w:val="22"/>
        </w:rPr>
      </w:pPr>
    </w:p>
    <w:p w14:paraId="26816E93" w14:textId="77777777" w:rsidR="00EC3546" w:rsidRPr="005A7FBA" w:rsidRDefault="00EC3546" w:rsidP="006E144A">
      <w:pPr>
        <w:rPr>
          <w:sz w:val="22"/>
          <w:szCs w:val="22"/>
        </w:rPr>
      </w:pPr>
      <w:r w:rsidRPr="005A7FBA">
        <w:rPr>
          <w:sz w:val="22"/>
          <w:szCs w:val="22"/>
        </w:rPr>
        <w:t>Iné NSAID lieky, diuretiká, antikoagulanciá, aminoglykozidové antibiotiká a látky viažuce sa vo vysokom stupni na proteíny môžu súťažiť o naviazanie, čo môže tak viesť k toxickým účinkom. Liek Metacam sa nesmie aplikovať spolu s inými nesteroidnými protizápalovými liekmi alebo s glukokortikoidmi. Je potrebné sa vyhýbať súčasnej aplikácii potenciálne nefrotoxických liekov.</w:t>
      </w:r>
    </w:p>
    <w:p w14:paraId="4E7BB992" w14:textId="77777777" w:rsidR="00EC3546" w:rsidRPr="005A7FBA" w:rsidRDefault="00EC3546" w:rsidP="006E144A">
      <w:pPr>
        <w:pStyle w:val="BodyText"/>
        <w:rPr>
          <w:lang w:val="sk-SK"/>
        </w:rPr>
      </w:pPr>
    </w:p>
    <w:p w14:paraId="7B8AEA68" w14:textId="5A76DC18" w:rsidR="00EC3546" w:rsidRPr="005A7FBA" w:rsidRDefault="007B755C" w:rsidP="006E144A">
      <w:pPr>
        <w:pStyle w:val="BodyText"/>
        <w:jc w:val="left"/>
        <w:rPr>
          <w:lang w:val="sk-SK"/>
        </w:rPr>
      </w:pPr>
      <w:r w:rsidRPr="005A7FBA">
        <w:rPr>
          <w:lang w:val="sk-SK"/>
        </w:rPr>
        <w:t>U mačiek p</w:t>
      </w:r>
      <w:r w:rsidR="00EC3546" w:rsidRPr="005A7FBA">
        <w:rPr>
          <w:lang w:val="sk-SK"/>
        </w:rPr>
        <w:t xml:space="preserve">redchádzajúca liečba inými protizápalovými liekmi než liekom Metacam 2 mg/ml injekčným roztokom pre mačky jednou dávkou 0,2 mg/kg môže mať za následok zosilnené nežiaduce vedľajšie reakcie, takže je potrebné pred začatím aplikácie lieku dodržať obdobie najmenej 24 hodín </w:t>
      </w:r>
      <w:r w:rsidR="00EC3546" w:rsidRPr="005A7FBA">
        <w:rPr>
          <w:lang w:val="sk-SK"/>
        </w:rPr>
        <w:lastRenderedPageBreak/>
        <w:t>bez liečby takýmito veterinárnymi liekmi. Dĺžka tohto obdobia bez liečby sa však musí zvážiť podľa farmakologických vlastností predchádzajúceho lieku.</w:t>
      </w:r>
    </w:p>
    <w:p w14:paraId="1B4F85DA" w14:textId="77777777" w:rsidR="00EC3546" w:rsidRPr="005A7FBA" w:rsidRDefault="00EC3546" w:rsidP="006E144A">
      <w:pPr>
        <w:rPr>
          <w:sz w:val="22"/>
          <w:szCs w:val="22"/>
        </w:rPr>
      </w:pPr>
    </w:p>
    <w:p w14:paraId="54CECF97" w14:textId="77777777" w:rsidR="00EC3546" w:rsidRPr="005A7FBA" w:rsidRDefault="00EC3546" w:rsidP="00E77A8E">
      <w:pPr>
        <w:keepNext/>
        <w:ind w:left="567" w:hanging="567"/>
        <w:rPr>
          <w:b/>
          <w:bCs/>
          <w:sz w:val="22"/>
          <w:szCs w:val="22"/>
        </w:rPr>
      </w:pPr>
      <w:r w:rsidRPr="005A7FBA">
        <w:rPr>
          <w:b/>
          <w:bCs/>
          <w:sz w:val="22"/>
          <w:szCs w:val="22"/>
        </w:rPr>
        <w:t>4.9</w:t>
      </w:r>
      <w:r w:rsidRPr="005A7FBA">
        <w:rPr>
          <w:b/>
          <w:bCs/>
          <w:sz w:val="22"/>
          <w:szCs w:val="22"/>
        </w:rPr>
        <w:tab/>
        <w:t>Dávkovanie a spôsob podania lieku </w:t>
      </w:r>
    </w:p>
    <w:p w14:paraId="1CFEB411" w14:textId="77777777" w:rsidR="00EC3546" w:rsidRPr="005A7FBA" w:rsidRDefault="00EC3546" w:rsidP="006E144A">
      <w:pPr>
        <w:rPr>
          <w:sz w:val="22"/>
          <w:szCs w:val="22"/>
        </w:rPr>
      </w:pPr>
    </w:p>
    <w:p w14:paraId="724EAC57" w14:textId="77777777" w:rsidR="00EC3546" w:rsidRPr="005A7FBA" w:rsidRDefault="00EC3546" w:rsidP="006E144A">
      <w:pPr>
        <w:autoSpaceDE w:val="0"/>
        <w:autoSpaceDN w:val="0"/>
        <w:rPr>
          <w:b/>
          <w:bCs/>
          <w:sz w:val="22"/>
          <w:szCs w:val="22"/>
          <w:lang w:eastAsia="fr-FR"/>
        </w:rPr>
      </w:pPr>
      <w:bookmarkStart w:id="4" w:name="_Hlk490834882"/>
      <w:r w:rsidRPr="005A7FBA">
        <w:rPr>
          <w:b/>
          <w:bCs/>
          <w:sz w:val="22"/>
          <w:szCs w:val="22"/>
          <w:lang w:eastAsia="fr-FR"/>
        </w:rPr>
        <w:t>Mačky:</w:t>
      </w:r>
    </w:p>
    <w:bookmarkEnd w:id="4"/>
    <w:p w14:paraId="4F368056" w14:textId="1323274A" w:rsidR="00EC3546" w:rsidRPr="005A7FBA" w:rsidRDefault="00EC3546" w:rsidP="006E144A">
      <w:pPr>
        <w:autoSpaceDE w:val="0"/>
        <w:autoSpaceDN w:val="0"/>
        <w:rPr>
          <w:b/>
          <w:bCs/>
          <w:sz w:val="22"/>
          <w:szCs w:val="22"/>
          <w:lang w:eastAsia="fr-FR"/>
        </w:rPr>
      </w:pPr>
      <w:r w:rsidRPr="005A7FBA">
        <w:rPr>
          <w:b/>
          <w:bCs/>
          <w:sz w:val="22"/>
          <w:szCs w:val="22"/>
          <w:lang w:eastAsia="fr-FR"/>
        </w:rPr>
        <w:t>Dávkovanie</w:t>
      </w:r>
    </w:p>
    <w:p w14:paraId="78E65175" w14:textId="77777777" w:rsidR="00EC3546" w:rsidRPr="005A7FBA" w:rsidRDefault="00EC3546" w:rsidP="006E144A">
      <w:pPr>
        <w:rPr>
          <w:sz w:val="22"/>
          <w:szCs w:val="22"/>
          <w:u w:val="single"/>
        </w:rPr>
      </w:pPr>
      <w:r w:rsidRPr="005A7FBA">
        <w:rPr>
          <w:sz w:val="22"/>
          <w:szCs w:val="22"/>
          <w:u w:val="single"/>
        </w:rPr>
        <w:t>Pooperačné bolesti a zápal po chirurgických zákrokoch:</w:t>
      </w:r>
    </w:p>
    <w:p w14:paraId="36CFFD20" w14:textId="77777777" w:rsidR="00EC3546" w:rsidRPr="005A7FBA" w:rsidRDefault="00EC3546" w:rsidP="006E144A">
      <w:pPr>
        <w:pStyle w:val="BodyText"/>
        <w:jc w:val="left"/>
        <w:rPr>
          <w:lang w:val="sk-SK"/>
        </w:rPr>
      </w:pPr>
      <w:r w:rsidRPr="005A7FBA">
        <w:rPr>
          <w:lang w:val="sk-SK"/>
        </w:rPr>
        <w:t xml:space="preserve">Po počiatočnom ošetrení liekom Metacam 2 mg/ml injekčný roztok pre mačky pokračovať po 24 hodinách liečbou liekom Metacam 0,5 mg/ml perorálna suspenzia pre mačky v dávke 0,05 mg meloxikamu/kg živej hmotnosti. Ďalšia perorálna dávka môže byť podaná o 24 hodín (raz denne </w:t>
      </w:r>
      <w:r w:rsidRPr="005A7FBA">
        <w:rPr>
          <w:lang w:val="sk-SK"/>
        </w:rPr>
        <w:br/>
        <w:t xml:space="preserve">v 24-hodinovom intervale) počas štyroch dní. </w:t>
      </w:r>
    </w:p>
    <w:p w14:paraId="642E85C5" w14:textId="77777777" w:rsidR="00EC3546" w:rsidRPr="005A7FBA" w:rsidRDefault="00EC3546" w:rsidP="006E144A">
      <w:pPr>
        <w:pStyle w:val="BodyText"/>
        <w:rPr>
          <w:lang w:val="sk-SK"/>
        </w:rPr>
      </w:pPr>
    </w:p>
    <w:p w14:paraId="67CECBE7" w14:textId="77777777" w:rsidR="00EC3546" w:rsidRPr="005A7FBA" w:rsidRDefault="00EC3546" w:rsidP="006E144A">
      <w:pPr>
        <w:rPr>
          <w:sz w:val="22"/>
          <w:szCs w:val="22"/>
          <w:u w:val="single"/>
        </w:rPr>
      </w:pPr>
      <w:r w:rsidRPr="005A7FBA">
        <w:rPr>
          <w:sz w:val="22"/>
          <w:szCs w:val="22"/>
          <w:u w:val="single"/>
        </w:rPr>
        <w:t xml:space="preserve">Akútne svalovo-kostrové ochorenia: </w:t>
      </w:r>
    </w:p>
    <w:p w14:paraId="037147FF" w14:textId="77777777" w:rsidR="00EC3546" w:rsidRPr="005A7FBA" w:rsidRDefault="00EC3546" w:rsidP="006E144A">
      <w:pPr>
        <w:rPr>
          <w:sz w:val="22"/>
          <w:szCs w:val="22"/>
        </w:rPr>
      </w:pPr>
      <w:r w:rsidRPr="005A7FBA">
        <w:rPr>
          <w:sz w:val="22"/>
          <w:szCs w:val="22"/>
        </w:rPr>
        <w:t xml:space="preserve">Počiatočná liečba podaním jednej perorálnej dávky 0,2 mg meloxikamu/kg živej hmotnosti prvý deň. Liečba pokračuje perorálnym podaním udržiavacej dávky 0,05 mg meloxikamu/kg ž.hm. raz denne (v 24 hodinových intervaloch), pokým akútna bolesť a zápal pretrvávajú. </w:t>
      </w:r>
    </w:p>
    <w:p w14:paraId="2BE3A468" w14:textId="77777777" w:rsidR="00EC3546" w:rsidRPr="005A7FBA" w:rsidRDefault="00EC3546" w:rsidP="006E144A">
      <w:pPr>
        <w:pStyle w:val="BodyText"/>
        <w:rPr>
          <w:lang w:val="sk-SK"/>
        </w:rPr>
      </w:pPr>
    </w:p>
    <w:p w14:paraId="5726E80C" w14:textId="77777777" w:rsidR="00EC3546" w:rsidRPr="005A7FBA" w:rsidRDefault="00EC3546" w:rsidP="006E144A">
      <w:pPr>
        <w:rPr>
          <w:sz w:val="22"/>
          <w:szCs w:val="22"/>
        </w:rPr>
      </w:pPr>
      <w:r w:rsidRPr="005A7FBA">
        <w:rPr>
          <w:sz w:val="22"/>
          <w:szCs w:val="22"/>
          <w:u w:val="single"/>
        </w:rPr>
        <w:t>Chronické svalovo-kostrové ochorenia:</w:t>
      </w:r>
    </w:p>
    <w:p w14:paraId="0AA0EC07" w14:textId="77777777" w:rsidR="00EC3546" w:rsidRPr="005A7FBA" w:rsidRDefault="00EC3546" w:rsidP="006E144A">
      <w:pPr>
        <w:rPr>
          <w:sz w:val="22"/>
          <w:szCs w:val="22"/>
        </w:rPr>
      </w:pPr>
      <w:r w:rsidRPr="005A7FBA">
        <w:rPr>
          <w:sz w:val="22"/>
          <w:szCs w:val="22"/>
        </w:rPr>
        <w:t>Pri začatí liečby sa podáva prvý deň jedna perorálna dávka 0,1 mg meloxikamu/kg ž.hm. Liečba pokračuje perorálnym podaním udržiavacej dávky 0,05 mg meloxikamu/kg ž.hm. raz denne (v 24 hodinových intervaloch).</w:t>
      </w:r>
    </w:p>
    <w:p w14:paraId="5A8B8FF3" w14:textId="77777777" w:rsidR="00EC3546" w:rsidRPr="005A7FBA" w:rsidRDefault="00EC3546" w:rsidP="006E144A">
      <w:pPr>
        <w:rPr>
          <w:sz w:val="22"/>
          <w:szCs w:val="22"/>
        </w:rPr>
      </w:pPr>
      <w:r w:rsidRPr="005A7FBA">
        <w:rPr>
          <w:sz w:val="22"/>
          <w:szCs w:val="22"/>
        </w:rPr>
        <w:t>Klinickú odpoveď je zvyčajne možné pozorovať v priebehu 7 dní. Liečba sa preruší najneskôr po 14 dňoch, ak nie je viditeľné klinické zlepšenie.</w:t>
      </w:r>
    </w:p>
    <w:p w14:paraId="371E3B17" w14:textId="77777777" w:rsidR="00EC3546" w:rsidRPr="005A7FBA" w:rsidRDefault="00EC3546" w:rsidP="006E144A">
      <w:pPr>
        <w:rPr>
          <w:sz w:val="22"/>
          <w:szCs w:val="22"/>
        </w:rPr>
      </w:pPr>
    </w:p>
    <w:p w14:paraId="1DCDA4B8" w14:textId="77777777" w:rsidR="00EC3546" w:rsidRPr="005A7FBA" w:rsidRDefault="00EC3546" w:rsidP="006E144A">
      <w:pPr>
        <w:autoSpaceDE w:val="0"/>
        <w:autoSpaceDN w:val="0"/>
        <w:rPr>
          <w:b/>
          <w:bCs/>
          <w:sz w:val="22"/>
          <w:szCs w:val="22"/>
          <w:lang w:eastAsia="fr-FR"/>
        </w:rPr>
      </w:pPr>
      <w:r w:rsidRPr="005A7FBA">
        <w:rPr>
          <w:b/>
          <w:bCs/>
          <w:sz w:val="22"/>
          <w:szCs w:val="22"/>
          <w:lang w:eastAsia="fr-FR"/>
        </w:rPr>
        <w:t>Cesta a spôsob podania</w:t>
      </w:r>
    </w:p>
    <w:p w14:paraId="0EB6FC41" w14:textId="77777777" w:rsidR="00EC3546" w:rsidRPr="005A7FBA" w:rsidRDefault="00EC3546" w:rsidP="006E144A">
      <w:pPr>
        <w:rPr>
          <w:sz w:val="22"/>
          <w:szCs w:val="22"/>
          <w:u w:val="single"/>
        </w:rPr>
      </w:pPr>
      <w:r w:rsidRPr="005A7FBA">
        <w:rPr>
          <w:sz w:val="22"/>
          <w:szCs w:val="22"/>
          <w:u w:val="single"/>
        </w:rPr>
        <w:t>Postup pri dávkovaní pomocou kvapkadla liekovky:</w:t>
      </w:r>
    </w:p>
    <w:p w14:paraId="1CF811FF" w14:textId="46A6ECBE" w:rsidR="00EC3546" w:rsidRPr="005A7FBA" w:rsidRDefault="00EC3546" w:rsidP="006E144A">
      <w:pPr>
        <w:rPr>
          <w:sz w:val="22"/>
          <w:szCs w:val="22"/>
          <w:lang w:eastAsia="de-DE"/>
        </w:rPr>
      </w:pPr>
      <w:r w:rsidRPr="005A7FBA">
        <w:rPr>
          <w:sz w:val="22"/>
          <w:szCs w:val="22"/>
          <w:lang w:eastAsia="de-DE"/>
        </w:rPr>
        <w:t xml:space="preserve">Dávka </w:t>
      </w:r>
      <w:r w:rsidRPr="005A7FBA">
        <w:rPr>
          <w:sz w:val="22"/>
          <w:szCs w:val="22"/>
        </w:rPr>
        <w:t>0,2 mg meloxikamu/kg živej hmotnosti</w:t>
      </w:r>
      <w:r w:rsidRPr="005A7FBA">
        <w:rPr>
          <w:sz w:val="22"/>
          <w:szCs w:val="22"/>
          <w:lang w:eastAsia="de-DE"/>
        </w:rPr>
        <w:t>:</w:t>
      </w:r>
      <w:r w:rsidRPr="005A7FBA">
        <w:rPr>
          <w:sz w:val="22"/>
          <w:szCs w:val="22"/>
          <w:lang w:eastAsia="de-DE"/>
        </w:rPr>
        <w:tab/>
      </w:r>
      <w:r w:rsidRPr="005A7FBA">
        <w:rPr>
          <w:sz w:val="22"/>
          <w:szCs w:val="22"/>
          <w:lang w:eastAsia="de-DE"/>
        </w:rPr>
        <w:tab/>
        <w:t xml:space="preserve">12 </w:t>
      </w:r>
      <w:r w:rsidRPr="005A7FBA">
        <w:rPr>
          <w:sz w:val="22"/>
          <w:szCs w:val="22"/>
        </w:rPr>
        <w:t>kvapiek/kg živej hmotnosti</w:t>
      </w:r>
    </w:p>
    <w:p w14:paraId="73D728F1" w14:textId="0CD50AF8" w:rsidR="00EC3546" w:rsidRPr="005A7FBA" w:rsidRDefault="00EC3546" w:rsidP="006E144A">
      <w:pPr>
        <w:rPr>
          <w:sz w:val="22"/>
          <w:szCs w:val="22"/>
        </w:rPr>
      </w:pPr>
      <w:r w:rsidRPr="005A7FBA">
        <w:rPr>
          <w:sz w:val="22"/>
          <w:szCs w:val="22"/>
        </w:rPr>
        <w:t xml:space="preserve">Dávka 0,1 mg meloxikamu/kg živej hmotnosti: </w:t>
      </w:r>
      <w:r w:rsidRPr="005A7FBA">
        <w:rPr>
          <w:sz w:val="22"/>
          <w:szCs w:val="22"/>
        </w:rPr>
        <w:tab/>
      </w:r>
      <w:r w:rsidRPr="005A7FBA">
        <w:rPr>
          <w:sz w:val="22"/>
          <w:szCs w:val="22"/>
        </w:rPr>
        <w:tab/>
        <w:t>6 kvapiek/kg živej hmotnosti</w:t>
      </w:r>
    </w:p>
    <w:p w14:paraId="204AA66E" w14:textId="64128CAE" w:rsidR="00EC3546" w:rsidRPr="005A7FBA" w:rsidRDefault="00EC3546" w:rsidP="006E144A">
      <w:pPr>
        <w:rPr>
          <w:sz w:val="22"/>
          <w:szCs w:val="22"/>
        </w:rPr>
      </w:pPr>
      <w:r w:rsidRPr="005A7FBA">
        <w:rPr>
          <w:sz w:val="22"/>
          <w:szCs w:val="22"/>
        </w:rPr>
        <w:t xml:space="preserve">Dávka 0,05 mg meloxikamu/kg živej hmotnosti: </w:t>
      </w:r>
      <w:r w:rsidRPr="005A7FBA">
        <w:rPr>
          <w:sz w:val="22"/>
          <w:szCs w:val="22"/>
        </w:rPr>
        <w:tab/>
        <w:t>3 kvapky/kg živej hmotnosti.</w:t>
      </w:r>
    </w:p>
    <w:p w14:paraId="6ADF8D9E" w14:textId="77777777" w:rsidR="00EC3546" w:rsidRPr="005A7FBA" w:rsidRDefault="00EC3546" w:rsidP="006E144A">
      <w:pPr>
        <w:rPr>
          <w:sz w:val="22"/>
          <w:szCs w:val="22"/>
        </w:rPr>
      </w:pPr>
    </w:p>
    <w:p w14:paraId="1D48E76D" w14:textId="77777777" w:rsidR="00EC3546" w:rsidRPr="005A7FBA" w:rsidRDefault="00EC3546" w:rsidP="006E144A">
      <w:pPr>
        <w:rPr>
          <w:sz w:val="22"/>
          <w:szCs w:val="22"/>
          <w:u w:val="single"/>
        </w:rPr>
      </w:pPr>
      <w:r w:rsidRPr="005A7FBA">
        <w:rPr>
          <w:sz w:val="22"/>
          <w:szCs w:val="22"/>
          <w:u w:val="single"/>
        </w:rPr>
        <w:t>Postup pri dávkovaní pomocou odmernej striekačky:</w:t>
      </w:r>
    </w:p>
    <w:p w14:paraId="10E31259" w14:textId="36ABDF14" w:rsidR="00EC3546" w:rsidRPr="005A7FBA" w:rsidRDefault="00EC3546" w:rsidP="006E144A">
      <w:pPr>
        <w:rPr>
          <w:sz w:val="22"/>
          <w:szCs w:val="22"/>
        </w:rPr>
      </w:pPr>
      <w:r w:rsidRPr="005A7FBA">
        <w:rPr>
          <w:sz w:val="22"/>
          <w:szCs w:val="22"/>
        </w:rPr>
        <w:t>Striekačka je prispôsobená kvapkadlu fľašky a má stupnicu podľa kg živej hmotnosti, ktorá zodpovedá dávke 0,05 mg meloxikamu/kg živej hmotnosti. Preto je pri zahájení liečby chronických svalovo-kostrových ochorení prvý deň potrebné podať dvojnásobok objemu tejto udržiavacej dávky.</w:t>
      </w:r>
    </w:p>
    <w:p w14:paraId="72439A53" w14:textId="7CB49CEF" w:rsidR="00EC3546" w:rsidRPr="005A7FBA" w:rsidRDefault="00EC3546" w:rsidP="006E144A">
      <w:pPr>
        <w:rPr>
          <w:sz w:val="22"/>
          <w:szCs w:val="22"/>
        </w:rPr>
      </w:pPr>
      <w:r w:rsidRPr="005A7FBA">
        <w:rPr>
          <w:sz w:val="22"/>
          <w:szCs w:val="22"/>
        </w:rPr>
        <w:t>Požadovaná počiatočná dávka pri liečbe akútnych svalovo-kostrových ochorení podaná prvý deň liečby je 4-krát vyššia ako udržiavacia dávka.</w:t>
      </w:r>
    </w:p>
    <w:p w14:paraId="2684529F" w14:textId="77777777" w:rsidR="00EC3546" w:rsidRPr="005A7FBA" w:rsidRDefault="00EC3546" w:rsidP="006E144A">
      <w:pPr>
        <w:rPr>
          <w:sz w:val="22"/>
          <w:szCs w:val="22"/>
        </w:rPr>
      </w:pPr>
    </w:p>
    <w:p w14:paraId="64429EED" w14:textId="77777777" w:rsidR="00856797" w:rsidRPr="005A7FBA" w:rsidRDefault="00856797" w:rsidP="006E144A">
      <w:pPr>
        <w:rPr>
          <w:sz w:val="22"/>
          <w:szCs w:val="22"/>
        </w:rPr>
      </w:pPr>
      <w:r w:rsidRPr="005A7FBA">
        <w:rPr>
          <w:sz w:val="22"/>
          <w:szCs w:val="22"/>
        </w:rPr>
        <w:t>Liek sa podáva perorálne buď zamiešaný do krmiva alebo priamo do ústnej dutiny.</w:t>
      </w:r>
    </w:p>
    <w:p w14:paraId="6AD7C462" w14:textId="77777777" w:rsidR="00856797" w:rsidRPr="005A7FBA" w:rsidRDefault="00856797" w:rsidP="006E144A">
      <w:pPr>
        <w:rPr>
          <w:sz w:val="22"/>
          <w:szCs w:val="22"/>
        </w:rPr>
      </w:pPr>
      <w:r w:rsidRPr="005A7FBA">
        <w:rPr>
          <w:sz w:val="22"/>
          <w:szCs w:val="22"/>
        </w:rPr>
        <w:t>Suspenziu lieku je možné aplikovať kvapkadlom liekovky mačkám akejkoľvek hmotnosti.</w:t>
      </w:r>
    </w:p>
    <w:p w14:paraId="7295DF15" w14:textId="77777777" w:rsidR="00856797" w:rsidRPr="005A7FBA" w:rsidRDefault="00856797" w:rsidP="006E144A">
      <w:pPr>
        <w:rPr>
          <w:sz w:val="22"/>
          <w:szCs w:val="22"/>
        </w:rPr>
      </w:pPr>
      <w:r w:rsidRPr="005A7FBA">
        <w:rPr>
          <w:sz w:val="22"/>
          <w:szCs w:val="22"/>
        </w:rPr>
        <w:t>U mačiek so živou hmotnosťou najmenej 2 kg je prípadne možné použiť odmernú striekačku priloženú v balení.</w:t>
      </w:r>
    </w:p>
    <w:p w14:paraId="642FC00F" w14:textId="77777777" w:rsidR="00033DB5" w:rsidRPr="005A7FBA" w:rsidRDefault="00033DB5" w:rsidP="006E144A">
      <w:pPr>
        <w:rPr>
          <w:sz w:val="22"/>
          <w:szCs w:val="22"/>
        </w:rPr>
      </w:pPr>
      <w:r w:rsidRPr="005A7FBA" w:rsidDel="00856797">
        <w:rPr>
          <w:sz w:val="22"/>
          <w:szCs w:val="22"/>
        </w:rPr>
        <w:t xml:space="preserve">Zvláštnu pozornosť je potrebné venovať presnosti dávkovania. </w:t>
      </w:r>
    </w:p>
    <w:p w14:paraId="54C6A834" w14:textId="16E7F23E" w:rsidR="00033DB5" w:rsidRPr="005A7FBA" w:rsidRDefault="00033DB5" w:rsidP="006E144A">
      <w:pPr>
        <w:rPr>
          <w:sz w:val="22"/>
          <w:szCs w:val="22"/>
        </w:rPr>
      </w:pPr>
      <w:r w:rsidRPr="005A7FBA" w:rsidDel="00856797">
        <w:rPr>
          <w:sz w:val="22"/>
          <w:szCs w:val="22"/>
        </w:rPr>
        <w:t>Odporúčaná dávka by nemala byť prekročená.</w:t>
      </w:r>
    </w:p>
    <w:p w14:paraId="30E6E5A3" w14:textId="77777777" w:rsidR="00856797" w:rsidRPr="005A7FBA" w:rsidRDefault="00856797" w:rsidP="006E144A">
      <w:pPr>
        <w:rPr>
          <w:sz w:val="22"/>
          <w:szCs w:val="22"/>
        </w:rPr>
      </w:pPr>
    </w:p>
    <w:p w14:paraId="3D6269F7" w14:textId="77777777" w:rsidR="00EC3546" w:rsidRPr="005A7FBA" w:rsidRDefault="00EC3546" w:rsidP="006E144A">
      <w:pPr>
        <w:rPr>
          <w:b/>
          <w:bCs/>
          <w:sz w:val="22"/>
          <w:szCs w:val="22"/>
        </w:rPr>
      </w:pPr>
      <w:bookmarkStart w:id="5" w:name="_Hlk490835617"/>
      <w:bookmarkStart w:id="6" w:name="_Hlk490835566"/>
      <w:r w:rsidRPr="005A7FBA">
        <w:rPr>
          <w:b/>
          <w:bCs/>
          <w:sz w:val="22"/>
          <w:szCs w:val="22"/>
        </w:rPr>
        <w:t>Morčatá:</w:t>
      </w:r>
    </w:p>
    <w:p w14:paraId="0387F829" w14:textId="77777777" w:rsidR="00EC3546" w:rsidRPr="005A7FBA" w:rsidRDefault="00EC3546" w:rsidP="006E144A">
      <w:pPr>
        <w:rPr>
          <w:b/>
          <w:bCs/>
          <w:sz w:val="22"/>
          <w:szCs w:val="22"/>
        </w:rPr>
      </w:pPr>
      <w:bookmarkStart w:id="7" w:name="_Hlk490835701"/>
      <w:bookmarkStart w:id="8" w:name="_Hlk490827644"/>
      <w:r w:rsidRPr="005A7FBA">
        <w:rPr>
          <w:b/>
          <w:bCs/>
          <w:sz w:val="22"/>
          <w:szCs w:val="22"/>
        </w:rPr>
        <w:t>Dávkovanie</w:t>
      </w:r>
    </w:p>
    <w:p w14:paraId="1247DEB1" w14:textId="77777777" w:rsidR="00EC3546" w:rsidRPr="005A7FBA" w:rsidRDefault="00EC3546" w:rsidP="006E144A">
      <w:pPr>
        <w:rPr>
          <w:sz w:val="22"/>
          <w:szCs w:val="22"/>
          <w:u w:val="single"/>
        </w:rPr>
      </w:pPr>
      <w:r w:rsidRPr="005A7FBA">
        <w:rPr>
          <w:sz w:val="22"/>
          <w:szCs w:val="22"/>
          <w:u w:val="single"/>
        </w:rPr>
        <w:t>Pooperačná bolesť súvisiaca s operáciami mäkkých tkanív:</w:t>
      </w:r>
    </w:p>
    <w:p w14:paraId="6A36DCB4" w14:textId="77777777" w:rsidR="00EC3546" w:rsidRPr="005A7FBA" w:rsidRDefault="00EC3546" w:rsidP="006E144A">
      <w:pPr>
        <w:autoSpaceDE w:val="0"/>
        <w:autoSpaceDN w:val="0"/>
        <w:adjustRightInd w:val="0"/>
        <w:rPr>
          <w:sz w:val="22"/>
          <w:szCs w:val="22"/>
        </w:rPr>
      </w:pPr>
      <w:r w:rsidRPr="005A7FBA">
        <w:rPr>
          <w:sz w:val="22"/>
          <w:szCs w:val="22"/>
        </w:rPr>
        <w:t>Pri začatí liečby sa podáva prvý deň (pred operáciou) jedna perorálna dávka 0,2 mg meloxikamu/kg živej hmotnosti. Liečba pokračuje jednorazovým perorálnym podaním na druhý a tretí deň (po operácii) v dávke 0,1 mg meloxikamu/kg živej hmotnosti (v 24-hodinových intervaloch).</w:t>
      </w:r>
    </w:p>
    <w:bookmarkEnd w:id="5"/>
    <w:bookmarkEnd w:id="7"/>
    <w:p w14:paraId="55BDCC44" w14:textId="77777777" w:rsidR="007F243F" w:rsidRPr="005A7FBA" w:rsidRDefault="007F243F" w:rsidP="006E144A">
      <w:pPr>
        <w:autoSpaceDE w:val="0"/>
        <w:autoSpaceDN w:val="0"/>
        <w:adjustRightInd w:val="0"/>
        <w:rPr>
          <w:sz w:val="22"/>
          <w:szCs w:val="22"/>
        </w:rPr>
      </w:pPr>
    </w:p>
    <w:p w14:paraId="6D52359A" w14:textId="77777777" w:rsidR="00EC3546" w:rsidRPr="005A7FBA" w:rsidRDefault="00747578" w:rsidP="006E144A">
      <w:pPr>
        <w:autoSpaceDE w:val="0"/>
        <w:autoSpaceDN w:val="0"/>
        <w:adjustRightInd w:val="0"/>
        <w:rPr>
          <w:sz w:val="22"/>
          <w:szCs w:val="22"/>
        </w:rPr>
      </w:pPr>
      <w:r w:rsidRPr="005A7FBA">
        <w:rPr>
          <w:sz w:val="22"/>
          <w:szCs w:val="22"/>
        </w:rPr>
        <w:t>V individuálnych prípadoch sa d</w:t>
      </w:r>
      <w:r w:rsidR="00F958B8" w:rsidRPr="005A7FBA">
        <w:rPr>
          <w:sz w:val="22"/>
          <w:szCs w:val="22"/>
        </w:rPr>
        <w:t xml:space="preserve">ávka </w:t>
      </w:r>
      <w:r w:rsidR="005C44F6" w:rsidRPr="005A7FBA">
        <w:rPr>
          <w:sz w:val="22"/>
          <w:szCs w:val="22"/>
        </w:rPr>
        <w:t>môže podľa uváženia veterinárneho lekára titrovať až do 0,5 mg/kg.</w:t>
      </w:r>
      <w:r w:rsidR="00AC3694" w:rsidRPr="005A7FBA">
        <w:rPr>
          <w:sz w:val="22"/>
          <w:szCs w:val="22"/>
        </w:rPr>
        <w:t xml:space="preserve"> </w:t>
      </w:r>
      <w:r w:rsidR="00E05060" w:rsidRPr="005A7FBA">
        <w:rPr>
          <w:sz w:val="22"/>
          <w:szCs w:val="22"/>
        </w:rPr>
        <w:t>B</w:t>
      </w:r>
      <w:r w:rsidR="00AC3694" w:rsidRPr="005A7FBA">
        <w:rPr>
          <w:sz w:val="22"/>
          <w:szCs w:val="22"/>
        </w:rPr>
        <w:t>ezpe</w:t>
      </w:r>
      <w:r w:rsidRPr="005A7FBA">
        <w:rPr>
          <w:sz w:val="22"/>
          <w:szCs w:val="22"/>
        </w:rPr>
        <w:t xml:space="preserve">čnosť </w:t>
      </w:r>
      <w:r w:rsidR="00AC3694" w:rsidRPr="005A7FBA">
        <w:rPr>
          <w:sz w:val="22"/>
          <w:szCs w:val="22"/>
        </w:rPr>
        <w:t>dá</w:t>
      </w:r>
      <w:r w:rsidRPr="005A7FBA">
        <w:rPr>
          <w:sz w:val="22"/>
          <w:szCs w:val="22"/>
        </w:rPr>
        <w:t xml:space="preserve">vok </w:t>
      </w:r>
      <w:r w:rsidR="00AC3694" w:rsidRPr="005A7FBA">
        <w:rPr>
          <w:sz w:val="22"/>
          <w:szCs w:val="22"/>
        </w:rPr>
        <w:t>pre</w:t>
      </w:r>
      <w:r w:rsidRPr="005A7FBA">
        <w:rPr>
          <w:sz w:val="22"/>
          <w:szCs w:val="22"/>
        </w:rPr>
        <w:t>kračujúcich</w:t>
      </w:r>
      <w:r w:rsidR="00AC3694" w:rsidRPr="005A7FBA">
        <w:rPr>
          <w:sz w:val="22"/>
          <w:szCs w:val="22"/>
        </w:rPr>
        <w:t xml:space="preserve"> 0,6 mg/kg</w:t>
      </w:r>
      <w:r w:rsidRPr="005A7FBA">
        <w:rPr>
          <w:sz w:val="22"/>
          <w:szCs w:val="22"/>
        </w:rPr>
        <w:t xml:space="preserve"> </w:t>
      </w:r>
      <w:r w:rsidR="00B14E4A" w:rsidRPr="005A7FBA">
        <w:rPr>
          <w:sz w:val="22"/>
          <w:szCs w:val="22"/>
        </w:rPr>
        <w:t xml:space="preserve">však </w:t>
      </w:r>
      <w:r w:rsidRPr="005A7FBA">
        <w:rPr>
          <w:sz w:val="22"/>
          <w:szCs w:val="22"/>
        </w:rPr>
        <w:t>nebola</w:t>
      </w:r>
      <w:r w:rsidR="00E05060" w:rsidRPr="005A7FBA">
        <w:rPr>
          <w:sz w:val="22"/>
          <w:szCs w:val="22"/>
        </w:rPr>
        <w:t xml:space="preserve"> </w:t>
      </w:r>
      <w:r w:rsidR="00B14E4A" w:rsidRPr="005A7FBA">
        <w:rPr>
          <w:sz w:val="22"/>
          <w:szCs w:val="22"/>
        </w:rPr>
        <w:t xml:space="preserve">u </w:t>
      </w:r>
      <w:r w:rsidRPr="005A7FBA">
        <w:rPr>
          <w:sz w:val="22"/>
          <w:szCs w:val="22"/>
        </w:rPr>
        <w:t>morčiat hodnotená</w:t>
      </w:r>
      <w:r w:rsidR="00AC3694" w:rsidRPr="005A7FBA">
        <w:rPr>
          <w:sz w:val="22"/>
          <w:szCs w:val="22"/>
        </w:rPr>
        <w:t>.</w:t>
      </w:r>
    </w:p>
    <w:bookmarkEnd w:id="6"/>
    <w:p w14:paraId="05DF3A2D" w14:textId="77777777" w:rsidR="007F243F" w:rsidRPr="005A7FBA" w:rsidRDefault="007F243F" w:rsidP="006E144A">
      <w:pPr>
        <w:autoSpaceDE w:val="0"/>
        <w:autoSpaceDN w:val="0"/>
        <w:adjustRightInd w:val="0"/>
        <w:rPr>
          <w:b/>
          <w:sz w:val="22"/>
          <w:szCs w:val="22"/>
          <w:u w:val="single"/>
        </w:rPr>
      </w:pPr>
    </w:p>
    <w:p w14:paraId="5FC7931B" w14:textId="77777777" w:rsidR="00EC3546" w:rsidRPr="005A7FBA" w:rsidRDefault="00EC3546" w:rsidP="006E144A">
      <w:pPr>
        <w:autoSpaceDE w:val="0"/>
        <w:autoSpaceDN w:val="0"/>
        <w:adjustRightInd w:val="0"/>
        <w:rPr>
          <w:b/>
          <w:sz w:val="22"/>
          <w:szCs w:val="22"/>
        </w:rPr>
      </w:pPr>
      <w:r w:rsidRPr="005A7FBA">
        <w:rPr>
          <w:b/>
          <w:sz w:val="22"/>
          <w:szCs w:val="22"/>
        </w:rPr>
        <w:lastRenderedPageBreak/>
        <w:t>Cesta a spôsob podania</w:t>
      </w:r>
    </w:p>
    <w:p w14:paraId="06636CF2" w14:textId="17341E9B" w:rsidR="00EC3546" w:rsidRPr="005A7FBA" w:rsidRDefault="00EC3546" w:rsidP="006E144A">
      <w:pPr>
        <w:autoSpaceDE w:val="0"/>
        <w:autoSpaceDN w:val="0"/>
        <w:adjustRightInd w:val="0"/>
        <w:rPr>
          <w:sz w:val="22"/>
          <w:szCs w:val="22"/>
        </w:rPr>
      </w:pPr>
      <w:bookmarkStart w:id="9" w:name="_Hlk490835874"/>
      <w:r w:rsidRPr="005A7FBA">
        <w:rPr>
          <w:sz w:val="22"/>
          <w:szCs w:val="22"/>
        </w:rPr>
        <w:t xml:space="preserve">Suspenzia lieku sa môže aplikovať štandardnou 1 ml striekačkou s ml stupnicou </w:t>
      </w:r>
      <w:r w:rsidR="007B755C" w:rsidRPr="005A7FBA">
        <w:rPr>
          <w:sz w:val="22"/>
          <w:szCs w:val="22"/>
        </w:rPr>
        <w:t xml:space="preserve">a </w:t>
      </w:r>
      <w:r w:rsidRPr="005A7FBA">
        <w:rPr>
          <w:sz w:val="22"/>
          <w:szCs w:val="22"/>
        </w:rPr>
        <w:t xml:space="preserve">0,01 ml </w:t>
      </w:r>
      <w:r w:rsidR="007B755C" w:rsidRPr="005A7FBA">
        <w:rPr>
          <w:sz w:val="22"/>
          <w:szCs w:val="22"/>
        </w:rPr>
        <w:t>odstupňovaním</w:t>
      </w:r>
      <w:r w:rsidRPr="005A7FBA">
        <w:rPr>
          <w:sz w:val="22"/>
          <w:szCs w:val="22"/>
        </w:rPr>
        <w:t>.</w:t>
      </w:r>
    </w:p>
    <w:p w14:paraId="4BF9E71A" w14:textId="7EFBCB67" w:rsidR="00EC3546" w:rsidRPr="005A7FBA" w:rsidRDefault="00EC3546" w:rsidP="006E144A">
      <w:pPr>
        <w:autoSpaceDE w:val="0"/>
        <w:autoSpaceDN w:val="0"/>
        <w:adjustRightInd w:val="0"/>
        <w:rPr>
          <w:sz w:val="22"/>
          <w:szCs w:val="22"/>
          <w:u w:val="single"/>
        </w:rPr>
      </w:pPr>
      <w:bookmarkStart w:id="10" w:name="_Hlk490835971"/>
      <w:bookmarkEnd w:id="9"/>
    </w:p>
    <w:bookmarkEnd w:id="10"/>
    <w:p w14:paraId="4D23B2C0" w14:textId="77777777" w:rsidR="00EC3546" w:rsidRPr="005A7FBA" w:rsidRDefault="00EC3546" w:rsidP="006E144A">
      <w:pPr>
        <w:autoSpaceDE w:val="0"/>
        <w:autoSpaceDN w:val="0"/>
        <w:adjustRightInd w:val="0"/>
        <w:rPr>
          <w:sz w:val="22"/>
          <w:szCs w:val="22"/>
        </w:rPr>
      </w:pPr>
      <w:r w:rsidRPr="005A7FBA">
        <w:rPr>
          <w:sz w:val="22"/>
          <w:szCs w:val="22"/>
        </w:rPr>
        <w:t>Dávka 0,2 mg meloxikamu/kg živej hmotnosti:</w:t>
      </w:r>
      <w:r w:rsidRPr="005A7FBA">
        <w:rPr>
          <w:sz w:val="22"/>
          <w:szCs w:val="22"/>
        </w:rPr>
        <w:tab/>
      </w:r>
      <w:r w:rsidRPr="005A7FBA">
        <w:rPr>
          <w:sz w:val="22"/>
          <w:szCs w:val="22"/>
        </w:rPr>
        <w:tab/>
        <w:t>0,4 ml/kg živej hmotnosti</w:t>
      </w:r>
    </w:p>
    <w:p w14:paraId="6D8D5593" w14:textId="77777777" w:rsidR="00EC3546" w:rsidRPr="005A7FBA" w:rsidRDefault="00EC3546" w:rsidP="006E144A">
      <w:pPr>
        <w:autoSpaceDE w:val="0"/>
        <w:autoSpaceDN w:val="0"/>
        <w:adjustRightInd w:val="0"/>
        <w:rPr>
          <w:sz w:val="22"/>
          <w:szCs w:val="22"/>
        </w:rPr>
      </w:pPr>
      <w:r w:rsidRPr="005A7FBA">
        <w:rPr>
          <w:sz w:val="22"/>
          <w:szCs w:val="22"/>
        </w:rPr>
        <w:t>Dávka 0,1 mg meloxikamu/kg živej hmotnosti:</w:t>
      </w:r>
      <w:r w:rsidRPr="005A7FBA">
        <w:rPr>
          <w:sz w:val="22"/>
          <w:szCs w:val="22"/>
        </w:rPr>
        <w:tab/>
      </w:r>
      <w:r w:rsidRPr="005A7FBA">
        <w:rPr>
          <w:sz w:val="22"/>
          <w:szCs w:val="22"/>
        </w:rPr>
        <w:tab/>
        <w:t>0,2 ml/kg živej hmotnosti</w:t>
      </w:r>
    </w:p>
    <w:bookmarkEnd w:id="8"/>
    <w:p w14:paraId="6218E2D5" w14:textId="77777777" w:rsidR="00EC3546" w:rsidRPr="005A7FBA" w:rsidRDefault="00EC3546" w:rsidP="006E144A">
      <w:pPr>
        <w:autoSpaceDE w:val="0"/>
        <w:autoSpaceDN w:val="0"/>
        <w:adjustRightInd w:val="0"/>
        <w:rPr>
          <w:sz w:val="22"/>
          <w:szCs w:val="22"/>
        </w:rPr>
      </w:pPr>
    </w:p>
    <w:p w14:paraId="6FC2FE16" w14:textId="1CB7191E" w:rsidR="00EC3546" w:rsidRPr="005A7FBA" w:rsidRDefault="00EC3546" w:rsidP="006E144A">
      <w:pPr>
        <w:autoSpaceDE w:val="0"/>
        <w:autoSpaceDN w:val="0"/>
        <w:adjustRightInd w:val="0"/>
        <w:rPr>
          <w:sz w:val="22"/>
          <w:szCs w:val="22"/>
        </w:rPr>
      </w:pPr>
      <w:bookmarkStart w:id="11" w:name="_Hlk490829746"/>
      <w:r w:rsidRPr="005A7FBA">
        <w:rPr>
          <w:sz w:val="22"/>
          <w:szCs w:val="22"/>
        </w:rPr>
        <w:t xml:space="preserve">Použite malú nádobu (napr. čajovú lyžičku) a nakvapkajte do nej perorálnu suspenziu Metacam (odporúča sa nakvapkať o niekoľko kvapiek viac, ako sa požaduje). Liek </w:t>
      </w:r>
      <w:r w:rsidR="00123989" w:rsidRPr="005A7FBA">
        <w:rPr>
          <w:sz w:val="22"/>
          <w:szCs w:val="22"/>
        </w:rPr>
        <w:t xml:space="preserve">Metacam </w:t>
      </w:r>
      <w:r w:rsidRPr="005A7FBA">
        <w:rPr>
          <w:sz w:val="22"/>
          <w:szCs w:val="22"/>
        </w:rPr>
        <w:t xml:space="preserve">naberte štandardnou </w:t>
      </w:r>
      <w:r w:rsidR="00123989" w:rsidRPr="005A7FBA">
        <w:rPr>
          <w:sz w:val="22"/>
          <w:szCs w:val="22"/>
        </w:rPr>
        <w:t xml:space="preserve">1 ml </w:t>
      </w:r>
      <w:r w:rsidRPr="005A7FBA">
        <w:rPr>
          <w:sz w:val="22"/>
          <w:szCs w:val="22"/>
        </w:rPr>
        <w:t xml:space="preserve">striekačkou v objeme podľa živej hmotnosti morčaťa a podajte ho morčaťu priamo do ústnej dutiny. </w:t>
      </w:r>
      <w:r w:rsidR="00856797" w:rsidRPr="005A7FBA">
        <w:rPr>
          <w:sz w:val="22"/>
          <w:szCs w:val="22"/>
        </w:rPr>
        <w:t>N</w:t>
      </w:r>
      <w:r w:rsidRPr="005A7FBA">
        <w:rPr>
          <w:sz w:val="22"/>
          <w:szCs w:val="22"/>
        </w:rPr>
        <w:t>ádob</w:t>
      </w:r>
      <w:r w:rsidR="00856797" w:rsidRPr="005A7FBA">
        <w:rPr>
          <w:sz w:val="22"/>
          <w:szCs w:val="22"/>
        </w:rPr>
        <w:t>k</w:t>
      </w:r>
      <w:r w:rsidRPr="005A7FBA">
        <w:rPr>
          <w:sz w:val="22"/>
          <w:szCs w:val="22"/>
        </w:rPr>
        <w:t>u umyte</w:t>
      </w:r>
      <w:r w:rsidR="00123989" w:rsidRPr="005A7FBA">
        <w:rPr>
          <w:sz w:val="22"/>
          <w:szCs w:val="22"/>
        </w:rPr>
        <w:t xml:space="preserve"> vodou</w:t>
      </w:r>
      <w:r w:rsidRPr="005A7FBA">
        <w:rPr>
          <w:sz w:val="22"/>
          <w:szCs w:val="22"/>
        </w:rPr>
        <w:t xml:space="preserve"> a osušte pred ďalším použitím.</w:t>
      </w:r>
    </w:p>
    <w:bookmarkEnd w:id="11"/>
    <w:p w14:paraId="269A83BC" w14:textId="77777777" w:rsidR="00EC3546" w:rsidRPr="005A7FBA" w:rsidRDefault="00EC3546" w:rsidP="006E144A">
      <w:pPr>
        <w:autoSpaceDE w:val="0"/>
        <w:autoSpaceDN w:val="0"/>
        <w:adjustRightInd w:val="0"/>
        <w:rPr>
          <w:sz w:val="22"/>
          <w:szCs w:val="22"/>
        </w:rPr>
      </w:pPr>
    </w:p>
    <w:p w14:paraId="10BC92F3" w14:textId="0188124D" w:rsidR="00EC3546" w:rsidRPr="005A7FBA" w:rsidRDefault="00123989" w:rsidP="006E144A">
      <w:pPr>
        <w:autoSpaceDE w:val="0"/>
        <w:autoSpaceDN w:val="0"/>
        <w:adjustRightInd w:val="0"/>
        <w:rPr>
          <w:sz w:val="22"/>
          <w:szCs w:val="22"/>
        </w:rPr>
      </w:pPr>
      <w:bookmarkStart w:id="12" w:name="_Hlk490830408"/>
      <w:r w:rsidRPr="005A7FBA">
        <w:rPr>
          <w:sz w:val="22"/>
          <w:szCs w:val="22"/>
        </w:rPr>
        <w:t>V prípade morčiat n</w:t>
      </w:r>
      <w:r w:rsidR="00EC3546" w:rsidRPr="005A7FBA">
        <w:rPr>
          <w:sz w:val="22"/>
          <w:szCs w:val="22"/>
        </w:rPr>
        <w:t xml:space="preserve">epoužívajte striekačku s kilogramovou hmotnostnou stupnicou a piktogramom </w:t>
      </w:r>
      <w:r w:rsidR="00A726EB" w:rsidRPr="005A7FBA">
        <w:rPr>
          <w:sz w:val="22"/>
          <w:szCs w:val="22"/>
        </w:rPr>
        <w:t xml:space="preserve">pre </w:t>
      </w:r>
      <w:r w:rsidR="00EC3546" w:rsidRPr="005A7FBA">
        <w:rPr>
          <w:sz w:val="22"/>
          <w:szCs w:val="22"/>
        </w:rPr>
        <w:t>mačky</w:t>
      </w:r>
      <w:r w:rsidRPr="005A7FBA">
        <w:rPr>
          <w:sz w:val="22"/>
          <w:szCs w:val="22"/>
        </w:rPr>
        <w:t>.</w:t>
      </w:r>
      <w:r w:rsidR="00EC3546" w:rsidRPr="005A7FBA">
        <w:rPr>
          <w:sz w:val="22"/>
          <w:szCs w:val="22"/>
        </w:rPr>
        <w:t xml:space="preserve"> </w:t>
      </w:r>
    </w:p>
    <w:bookmarkEnd w:id="12"/>
    <w:p w14:paraId="2D5E2AFA" w14:textId="77777777" w:rsidR="00EC3546" w:rsidRPr="005A7FBA" w:rsidRDefault="00EC3546" w:rsidP="006E144A">
      <w:pPr>
        <w:rPr>
          <w:sz w:val="22"/>
          <w:szCs w:val="22"/>
        </w:rPr>
      </w:pPr>
    </w:p>
    <w:p w14:paraId="10A3833A" w14:textId="03383B3B" w:rsidR="00F958B8" w:rsidRPr="005A7FBA" w:rsidRDefault="000A0B7E" w:rsidP="006E144A">
      <w:pPr>
        <w:rPr>
          <w:b/>
          <w:sz w:val="22"/>
          <w:szCs w:val="22"/>
        </w:rPr>
      </w:pPr>
      <w:r w:rsidRPr="005A7FBA">
        <w:rPr>
          <w:b/>
          <w:sz w:val="22"/>
          <w:szCs w:val="22"/>
        </w:rPr>
        <w:t>Pokyn o správnom podaní</w:t>
      </w:r>
    </w:p>
    <w:p w14:paraId="19D59735" w14:textId="32B69E72" w:rsidR="00EC3546" w:rsidRPr="005A7FBA" w:rsidRDefault="00EC3546" w:rsidP="006E144A">
      <w:pPr>
        <w:rPr>
          <w:sz w:val="22"/>
          <w:szCs w:val="22"/>
        </w:rPr>
      </w:pPr>
      <w:r w:rsidRPr="005A7FBA">
        <w:rPr>
          <w:sz w:val="22"/>
          <w:szCs w:val="22"/>
        </w:rPr>
        <w:t xml:space="preserve">Pred použitím dobre pretrepať. </w:t>
      </w:r>
    </w:p>
    <w:p w14:paraId="095C5B23" w14:textId="69DD8E49" w:rsidR="00EC3546" w:rsidRPr="005A7FBA" w:rsidRDefault="00EC3546" w:rsidP="006E144A">
      <w:pPr>
        <w:rPr>
          <w:sz w:val="22"/>
          <w:szCs w:val="22"/>
        </w:rPr>
      </w:pPr>
      <w:r w:rsidRPr="005A7FBA">
        <w:rPr>
          <w:sz w:val="22"/>
          <w:szCs w:val="22"/>
        </w:rPr>
        <w:t>V priebehu používania je potrebné zabrániť kontaminácii.</w:t>
      </w:r>
    </w:p>
    <w:p w14:paraId="37210D7B" w14:textId="77777777" w:rsidR="00EC3546" w:rsidRPr="005A7FBA" w:rsidRDefault="00EC3546" w:rsidP="006E144A">
      <w:pPr>
        <w:rPr>
          <w:b/>
          <w:bCs/>
          <w:sz w:val="22"/>
          <w:szCs w:val="22"/>
        </w:rPr>
      </w:pPr>
    </w:p>
    <w:p w14:paraId="0A0EF144" w14:textId="77777777" w:rsidR="00EC3546" w:rsidRPr="005A7FBA" w:rsidRDefault="00EC3546" w:rsidP="00E77A8E">
      <w:pPr>
        <w:ind w:left="567" w:hanging="567"/>
        <w:rPr>
          <w:b/>
          <w:bCs/>
          <w:sz w:val="22"/>
          <w:szCs w:val="22"/>
        </w:rPr>
      </w:pPr>
      <w:r w:rsidRPr="005A7FBA">
        <w:rPr>
          <w:b/>
          <w:bCs/>
          <w:sz w:val="22"/>
          <w:szCs w:val="22"/>
        </w:rPr>
        <w:t>4.10</w:t>
      </w:r>
      <w:r w:rsidRPr="005A7FBA">
        <w:rPr>
          <w:b/>
          <w:bCs/>
          <w:sz w:val="22"/>
          <w:szCs w:val="22"/>
        </w:rPr>
        <w:tab/>
        <w:t>Predávkovanie (príznaky, núdzové postupy, antidotá), ak sú potrebné</w:t>
      </w:r>
    </w:p>
    <w:p w14:paraId="7A4A7F69" w14:textId="77777777" w:rsidR="00EC3546" w:rsidRPr="005A7FBA" w:rsidRDefault="00EC3546" w:rsidP="006E144A">
      <w:pPr>
        <w:pStyle w:val="BodyText"/>
        <w:rPr>
          <w:lang w:val="sk-SK"/>
        </w:rPr>
      </w:pPr>
    </w:p>
    <w:p w14:paraId="1706EAD0" w14:textId="77777777" w:rsidR="00EC3546" w:rsidRPr="005A7FBA" w:rsidRDefault="00EC3546" w:rsidP="006E144A">
      <w:pPr>
        <w:rPr>
          <w:sz w:val="22"/>
          <w:szCs w:val="22"/>
        </w:rPr>
      </w:pPr>
      <w:r w:rsidRPr="005A7FBA">
        <w:rPr>
          <w:sz w:val="22"/>
          <w:szCs w:val="22"/>
        </w:rPr>
        <w:t>Meloxikam má úzke bezpečnostné terapeutické rozpätie u mačiek a klinické príznaky predávkovania sa objavia už pri relatívne nízkom stupni predávkovania.</w:t>
      </w:r>
    </w:p>
    <w:p w14:paraId="7F6AF737" w14:textId="4586E11F" w:rsidR="00C648DD" w:rsidRPr="005A7FBA" w:rsidRDefault="00EC3546" w:rsidP="006E144A">
      <w:pPr>
        <w:rPr>
          <w:sz w:val="22"/>
          <w:szCs w:val="22"/>
        </w:rPr>
      </w:pPr>
      <w:r w:rsidRPr="005A7FBA">
        <w:rPr>
          <w:sz w:val="22"/>
          <w:szCs w:val="22"/>
        </w:rPr>
        <w:t>V prípade predávkovania sa môžu vyskytnúť nežiaduce účinky vymenované v časti 4.6. oveľa závažnejšie a častejšie. V prípade predávkovania je potrebné začať symptomatickú liečbu.</w:t>
      </w:r>
    </w:p>
    <w:p w14:paraId="459AE806" w14:textId="77777777" w:rsidR="00C648DD" w:rsidRPr="005A7FBA" w:rsidRDefault="00C648DD" w:rsidP="006E144A">
      <w:pPr>
        <w:rPr>
          <w:sz w:val="22"/>
          <w:szCs w:val="22"/>
        </w:rPr>
      </w:pPr>
    </w:p>
    <w:p w14:paraId="62C40F82" w14:textId="77777777" w:rsidR="00C648DD" w:rsidRPr="005A7FBA" w:rsidRDefault="00607D59" w:rsidP="006E144A">
      <w:pPr>
        <w:rPr>
          <w:sz w:val="22"/>
          <w:szCs w:val="22"/>
        </w:rPr>
      </w:pPr>
      <w:r w:rsidRPr="005A7FBA">
        <w:rPr>
          <w:sz w:val="22"/>
          <w:szCs w:val="22"/>
        </w:rPr>
        <w:t>U</w:t>
      </w:r>
      <w:r w:rsidR="00B51C62" w:rsidRPr="005A7FBA">
        <w:rPr>
          <w:sz w:val="22"/>
          <w:szCs w:val="22"/>
        </w:rPr>
        <w:t> </w:t>
      </w:r>
      <w:r w:rsidRPr="005A7FBA">
        <w:rPr>
          <w:sz w:val="22"/>
          <w:szCs w:val="22"/>
        </w:rPr>
        <w:t xml:space="preserve">morčiat </w:t>
      </w:r>
      <w:r w:rsidR="00526A1E" w:rsidRPr="005A7FBA">
        <w:rPr>
          <w:sz w:val="22"/>
          <w:szCs w:val="22"/>
        </w:rPr>
        <w:t xml:space="preserve">nevyvolali </w:t>
      </w:r>
      <w:r w:rsidR="00B51C62" w:rsidRPr="005A7FBA">
        <w:rPr>
          <w:sz w:val="22"/>
          <w:szCs w:val="22"/>
        </w:rPr>
        <w:t>dávky</w:t>
      </w:r>
      <w:r w:rsidRPr="005A7FBA">
        <w:rPr>
          <w:sz w:val="22"/>
          <w:szCs w:val="22"/>
        </w:rPr>
        <w:t xml:space="preserve"> 0,6 mg/kg živej hmotnosti po dobu 3 dní a následne 0,3 mg/kg počas ďalších 6 dní nežiaduce reakcie typické pre meloxikam. Bezpečnosť dávok prekračujúcich 0,6 mg/kg nebola u morčiat hodnotená</w:t>
      </w:r>
      <w:r w:rsidR="00C648DD" w:rsidRPr="005A7FBA">
        <w:rPr>
          <w:sz w:val="22"/>
          <w:szCs w:val="22"/>
        </w:rPr>
        <w:t>.</w:t>
      </w:r>
    </w:p>
    <w:p w14:paraId="1693EC8F" w14:textId="77777777" w:rsidR="00EC3546" w:rsidRPr="005A7FBA" w:rsidRDefault="00EC3546" w:rsidP="006E144A">
      <w:pPr>
        <w:rPr>
          <w:sz w:val="22"/>
          <w:szCs w:val="22"/>
        </w:rPr>
      </w:pPr>
    </w:p>
    <w:p w14:paraId="43E6E6DE" w14:textId="77777777" w:rsidR="00EC3546" w:rsidRPr="005A7FBA" w:rsidRDefault="00EC3546" w:rsidP="00E77A8E">
      <w:pPr>
        <w:ind w:left="567" w:hanging="567"/>
        <w:rPr>
          <w:sz w:val="22"/>
          <w:szCs w:val="22"/>
        </w:rPr>
      </w:pPr>
      <w:r w:rsidRPr="005A7FBA">
        <w:rPr>
          <w:b/>
          <w:bCs/>
          <w:sz w:val="22"/>
          <w:szCs w:val="22"/>
        </w:rPr>
        <w:t>4.11</w:t>
      </w:r>
      <w:r w:rsidRPr="005A7FBA">
        <w:rPr>
          <w:b/>
          <w:bCs/>
          <w:sz w:val="22"/>
          <w:szCs w:val="22"/>
        </w:rPr>
        <w:tab/>
        <w:t>Ochranná (-é) lehota (-y)</w:t>
      </w:r>
    </w:p>
    <w:p w14:paraId="0C339FFA" w14:textId="77777777" w:rsidR="00EC3546" w:rsidRPr="005A7FBA" w:rsidRDefault="00EC3546" w:rsidP="006E144A">
      <w:pPr>
        <w:rPr>
          <w:sz w:val="22"/>
          <w:szCs w:val="22"/>
        </w:rPr>
      </w:pPr>
    </w:p>
    <w:p w14:paraId="338CFEAE" w14:textId="77777777" w:rsidR="00EC3546" w:rsidRPr="005A7FBA" w:rsidRDefault="00EC3546" w:rsidP="006E144A">
      <w:pPr>
        <w:tabs>
          <w:tab w:val="left" w:pos="2977"/>
        </w:tabs>
        <w:rPr>
          <w:sz w:val="22"/>
          <w:szCs w:val="22"/>
        </w:rPr>
      </w:pPr>
      <w:r w:rsidRPr="005A7FBA">
        <w:rPr>
          <w:sz w:val="22"/>
          <w:szCs w:val="22"/>
        </w:rPr>
        <w:t>Netýka sa.</w:t>
      </w:r>
    </w:p>
    <w:p w14:paraId="43133047" w14:textId="77777777" w:rsidR="00EC3546" w:rsidRPr="005A7FBA" w:rsidRDefault="00EC3546" w:rsidP="006E144A">
      <w:pPr>
        <w:rPr>
          <w:sz w:val="22"/>
          <w:szCs w:val="22"/>
        </w:rPr>
      </w:pPr>
    </w:p>
    <w:p w14:paraId="522FF02E" w14:textId="77777777" w:rsidR="00EC3546" w:rsidRPr="005A7FBA" w:rsidRDefault="00EC3546" w:rsidP="006E144A">
      <w:pPr>
        <w:rPr>
          <w:sz w:val="22"/>
          <w:szCs w:val="22"/>
        </w:rPr>
      </w:pPr>
    </w:p>
    <w:p w14:paraId="141DED21" w14:textId="77777777" w:rsidR="00EC3546" w:rsidRPr="005A7FBA" w:rsidRDefault="00EC3546" w:rsidP="00E77A8E">
      <w:pPr>
        <w:ind w:left="567" w:hanging="567"/>
        <w:rPr>
          <w:sz w:val="22"/>
          <w:szCs w:val="22"/>
        </w:rPr>
      </w:pPr>
      <w:r w:rsidRPr="005A7FBA">
        <w:rPr>
          <w:b/>
          <w:bCs/>
          <w:sz w:val="22"/>
          <w:szCs w:val="22"/>
        </w:rPr>
        <w:t>5.</w:t>
      </w:r>
      <w:r w:rsidRPr="005A7FBA">
        <w:rPr>
          <w:b/>
          <w:bCs/>
          <w:sz w:val="22"/>
          <w:szCs w:val="22"/>
        </w:rPr>
        <w:tab/>
        <w:t>FARMAKOLOGICKÉ VLASTNOSTI</w:t>
      </w:r>
    </w:p>
    <w:p w14:paraId="5B1ECB5A" w14:textId="77777777" w:rsidR="00EC3546" w:rsidRPr="005A7FBA" w:rsidRDefault="00EC3546" w:rsidP="006E144A">
      <w:pPr>
        <w:rPr>
          <w:sz w:val="22"/>
          <w:szCs w:val="22"/>
        </w:rPr>
      </w:pPr>
    </w:p>
    <w:p w14:paraId="476C16A8" w14:textId="77777777" w:rsidR="00EC3546" w:rsidRPr="005A7FBA" w:rsidRDefault="00EC3546" w:rsidP="006E144A">
      <w:pPr>
        <w:tabs>
          <w:tab w:val="left" w:pos="2977"/>
        </w:tabs>
        <w:rPr>
          <w:sz w:val="22"/>
          <w:szCs w:val="22"/>
        </w:rPr>
      </w:pPr>
      <w:r w:rsidRPr="005A7FBA">
        <w:rPr>
          <w:sz w:val="22"/>
          <w:szCs w:val="22"/>
        </w:rPr>
        <w:t>Farmakoterapeutická skupina: Protizápalové a protireumatické lieky, nesteroidné (oxikamy)</w:t>
      </w:r>
      <w:r w:rsidR="00F0181F" w:rsidRPr="005A7FBA">
        <w:rPr>
          <w:sz w:val="22"/>
          <w:szCs w:val="22"/>
        </w:rPr>
        <w:t>.</w:t>
      </w:r>
    </w:p>
    <w:p w14:paraId="18AE1881" w14:textId="77777777" w:rsidR="00EC3546" w:rsidRPr="005A7FBA" w:rsidRDefault="00EC3546" w:rsidP="006E144A">
      <w:pPr>
        <w:tabs>
          <w:tab w:val="left" w:pos="2977"/>
        </w:tabs>
        <w:rPr>
          <w:sz w:val="22"/>
          <w:szCs w:val="22"/>
        </w:rPr>
      </w:pPr>
      <w:r w:rsidRPr="005A7FBA">
        <w:rPr>
          <w:sz w:val="22"/>
          <w:szCs w:val="22"/>
        </w:rPr>
        <w:t>ATCvet kód: QM01AC06</w:t>
      </w:r>
    </w:p>
    <w:p w14:paraId="69EECECC" w14:textId="77777777" w:rsidR="00EC3546" w:rsidRPr="005A7FBA" w:rsidRDefault="00EC3546" w:rsidP="006E144A">
      <w:pPr>
        <w:rPr>
          <w:sz w:val="22"/>
          <w:szCs w:val="22"/>
        </w:rPr>
      </w:pPr>
    </w:p>
    <w:p w14:paraId="09806252" w14:textId="77777777" w:rsidR="00EC3546" w:rsidRPr="005A7FBA" w:rsidRDefault="00EC3546" w:rsidP="00E77A8E">
      <w:pPr>
        <w:ind w:left="567" w:hanging="567"/>
        <w:rPr>
          <w:sz w:val="22"/>
          <w:szCs w:val="22"/>
        </w:rPr>
      </w:pPr>
      <w:r w:rsidRPr="005A7FBA">
        <w:rPr>
          <w:b/>
          <w:bCs/>
          <w:sz w:val="22"/>
          <w:szCs w:val="22"/>
        </w:rPr>
        <w:t>5.1</w:t>
      </w:r>
      <w:r w:rsidRPr="005A7FBA">
        <w:rPr>
          <w:b/>
          <w:bCs/>
          <w:sz w:val="22"/>
          <w:szCs w:val="22"/>
        </w:rPr>
        <w:tab/>
        <w:t>Farmakodynamické vlastnosti</w:t>
      </w:r>
    </w:p>
    <w:p w14:paraId="1D48A115" w14:textId="77777777" w:rsidR="00EC3546" w:rsidRPr="005A7FBA" w:rsidRDefault="00EC3546" w:rsidP="006E144A">
      <w:pPr>
        <w:rPr>
          <w:sz w:val="22"/>
          <w:szCs w:val="22"/>
        </w:rPr>
      </w:pPr>
    </w:p>
    <w:p w14:paraId="06586C70" w14:textId="7412D479" w:rsidR="00EC3546" w:rsidRPr="005A7FBA" w:rsidRDefault="00EC3546" w:rsidP="006E144A">
      <w:pPr>
        <w:rPr>
          <w:sz w:val="22"/>
          <w:szCs w:val="22"/>
        </w:rPr>
      </w:pPr>
      <w:r w:rsidRPr="005A7FBA">
        <w:rPr>
          <w:sz w:val="22"/>
          <w:szCs w:val="22"/>
        </w:rPr>
        <w:t>Meloxikam je nesteroidný protizápalový liek (NSAID) zo skupiny oxikamov</w:t>
      </w:r>
      <w:r w:rsidRPr="005A7FBA">
        <w:rPr>
          <w:i/>
          <w:iCs/>
          <w:sz w:val="22"/>
          <w:szCs w:val="22"/>
        </w:rPr>
        <w:t xml:space="preserve">, </w:t>
      </w:r>
      <w:r w:rsidRPr="005A7FBA">
        <w:rPr>
          <w:sz w:val="22"/>
          <w:szCs w:val="22"/>
        </w:rPr>
        <w:t>ktorý spôsobuje inhibíciu syntézy prostaglandínov, má protizápalové, analgetické, antipyretické a antiexsudatívne účinky. Redukuje infiltráciu leukocytov do zapáleného tkaniva.</w:t>
      </w:r>
    </w:p>
    <w:p w14:paraId="0944B4F2" w14:textId="77777777" w:rsidR="00EC3546" w:rsidRPr="005A7FBA" w:rsidRDefault="00EC3546" w:rsidP="006E144A">
      <w:pPr>
        <w:rPr>
          <w:sz w:val="22"/>
          <w:szCs w:val="22"/>
        </w:rPr>
      </w:pPr>
    </w:p>
    <w:p w14:paraId="2BDE5A7E" w14:textId="77777777" w:rsidR="00EC3546" w:rsidRPr="005A7FBA" w:rsidRDefault="00EC3546" w:rsidP="006E144A">
      <w:pPr>
        <w:rPr>
          <w:sz w:val="22"/>
          <w:szCs w:val="22"/>
        </w:rPr>
      </w:pPr>
    </w:p>
    <w:p w14:paraId="0C425E8E" w14:textId="77777777" w:rsidR="00EC3546" w:rsidRPr="005A7FBA" w:rsidRDefault="00EC3546" w:rsidP="006E144A">
      <w:pPr>
        <w:rPr>
          <w:sz w:val="22"/>
          <w:szCs w:val="22"/>
        </w:rPr>
      </w:pPr>
      <w:r w:rsidRPr="005A7FBA">
        <w:rPr>
          <w:sz w:val="22"/>
          <w:szCs w:val="22"/>
        </w:rPr>
        <w:t xml:space="preserve">V menšej miere taktiež inhibuje agregáciu trombocytov indikovanú kolagénom. Štúdie </w:t>
      </w:r>
      <w:r w:rsidRPr="005A7FBA">
        <w:rPr>
          <w:i/>
          <w:iCs/>
          <w:sz w:val="22"/>
          <w:szCs w:val="22"/>
        </w:rPr>
        <w:t>in vitro</w:t>
      </w:r>
      <w:r w:rsidRPr="005A7FBA">
        <w:rPr>
          <w:sz w:val="22"/>
          <w:szCs w:val="22"/>
        </w:rPr>
        <w:t xml:space="preserve"> a </w:t>
      </w:r>
      <w:r w:rsidRPr="005A7FBA">
        <w:rPr>
          <w:i/>
          <w:iCs/>
          <w:sz w:val="22"/>
          <w:szCs w:val="22"/>
        </w:rPr>
        <w:t>in vivo</w:t>
      </w:r>
      <w:r w:rsidRPr="005A7FBA">
        <w:rPr>
          <w:sz w:val="22"/>
          <w:szCs w:val="22"/>
        </w:rPr>
        <w:t xml:space="preserve"> preukázali, že meloxikam inhibuje cyklooxygenázu-2 (COX-2) vo väčšej miere ako cyklooxygenázu-1 (COX-1).</w:t>
      </w:r>
    </w:p>
    <w:p w14:paraId="69322BB3" w14:textId="77777777" w:rsidR="00EC3546" w:rsidRPr="005A7FBA" w:rsidRDefault="00EC3546" w:rsidP="006E144A">
      <w:pPr>
        <w:rPr>
          <w:sz w:val="22"/>
          <w:szCs w:val="22"/>
        </w:rPr>
      </w:pPr>
    </w:p>
    <w:p w14:paraId="44C3621F" w14:textId="77777777" w:rsidR="00EC3546" w:rsidRPr="005A7FBA" w:rsidRDefault="00EC3546" w:rsidP="003A4263">
      <w:pPr>
        <w:keepNext/>
        <w:ind w:left="567" w:hanging="567"/>
        <w:rPr>
          <w:b/>
          <w:bCs/>
          <w:sz w:val="22"/>
          <w:szCs w:val="22"/>
        </w:rPr>
      </w:pPr>
      <w:r w:rsidRPr="005A7FBA">
        <w:rPr>
          <w:b/>
          <w:bCs/>
          <w:sz w:val="22"/>
          <w:szCs w:val="22"/>
        </w:rPr>
        <w:lastRenderedPageBreak/>
        <w:t>5.2</w:t>
      </w:r>
      <w:r w:rsidRPr="005A7FBA">
        <w:rPr>
          <w:b/>
          <w:bCs/>
          <w:sz w:val="22"/>
          <w:szCs w:val="22"/>
        </w:rPr>
        <w:tab/>
        <w:t>Farmakokinetické vlastnosti</w:t>
      </w:r>
    </w:p>
    <w:p w14:paraId="16980EEA" w14:textId="77777777" w:rsidR="00EC3546" w:rsidRPr="005A7FBA" w:rsidRDefault="00EC3546" w:rsidP="003A4263">
      <w:pPr>
        <w:keepNext/>
        <w:rPr>
          <w:sz w:val="22"/>
          <w:szCs w:val="22"/>
        </w:rPr>
      </w:pPr>
    </w:p>
    <w:p w14:paraId="6280DDB4" w14:textId="77777777" w:rsidR="00EC3546" w:rsidRPr="005A7FBA" w:rsidRDefault="00EC3546" w:rsidP="003A4263">
      <w:pPr>
        <w:keepNext/>
        <w:rPr>
          <w:b/>
          <w:bCs/>
          <w:sz w:val="22"/>
          <w:szCs w:val="22"/>
        </w:rPr>
      </w:pPr>
      <w:r w:rsidRPr="005A7FBA">
        <w:rPr>
          <w:b/>
          <w:bCs/>
          <w:sz w:val="22"/>
          <w:szCs w:val="22"/>
        </w:rPr>
        <w:t>Mačky:</w:t>
      </w:r>
    </w:p>
    <w:p w14:paraId="04C63329" w14:textId="77777777" w:rsidR="00EC3546" w:rsidRPr="005A7FBA" w:rsidRDefault="00EC3546" w:rsidP="003A4263">
      <w:pPr>
        <w:keepNext/>
        <w:rPr>
          <w:sz w:val="22"/>
          <w:szCs w:val="22"/>
          <w:u w:val="single"/>
        </w:rPr>
      </w:pPr>
      <w:r w:rsidRPr="005A7FBA">
        <w:rPr>
          <w:sz w:val="22"/>
          <w:szCs w:val="22"/>
          <w:u w:val="single"/>
        </w:rPr>
        <w:t>Absorpcia</w:t>
      </w:r>
    </w:p>
    <w:p w14:paraId="42A56D88" w14:textId="77777777" w:rsidR="00EC3546" w:rsidRPr="005A7FBA" w:rsidRDefault="00EC3546" w:rsidP="003A4263">
      <w:pPr>
        <w:keepNext/>
        <w:rPr>
          <w:sz w:val="22"/>
          <w:szCs w:val="22"/>
        </w:rPr>
      </w:pPr>
      <w:r w:rsidRPr="005A7FBA">
        <w:rPr>
          <w:sz w:val="22"/>
          <w:szCs w:val="22"/>
        </w:rPr>
        <w:t xml:space="preserve">Ak je zviera vyhladované pri podaní dávky, maximálna koncentrácia v plazme sa dosiahne približne po 3 hodinách. Ak je zviera nakŕmené v čase podania dávky, absorpcia môže byť spomalená. </w:t>
      </w:r>
    </w:p>
    <w:p w14:paraId="5F67D8BD"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2DF2BECD" w14:textId="77777777" w:rsidR="00EC3546" w:rsidRPr="005A7FBA" w:rsidRDefault="00EC3546" w:rsidP="006E144A">
      <w:pPr>
        <w:pStyle w:val="Footer"/>
        <w:keepNext/>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Distribúcia</w:t>
      </w:r>
    </w:p>
    <w:p w14:paraId="548E86C7"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 xml:space="preserve">Na úrovni terapeutických dávok existuje lineárny vzťah medzi aplikovanou dávkou a koncentráciou nachádzajúcou sa v plazme. Približne 97 % meloxikamu je viazaných na proteíny plazmy. </w:t>
      </w:r>
    </w:p>
    <w:p w14:paraId="7AD564FE"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67906945" w14:textId="77777777" w:rsidR="00EC3546" w:rsidRPr="005A7FBA" w:rsidRDefault="00EC3546" w:rsidP="006E144A">
      <w:pPr>
        <w:pStyle w:val="Footer"/>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Metabolizmus</w:t>
      </w:r>
    </w:p>
    <w:p w14:paraId="2A2365CB"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 xml:space="preserve">Meloxikam sa nachádza predovšetkým v plazme a predstavuje tiež hlavný produkt pri exkrécii žlčou, zatiaľ čo moč obsahuje len stopy pôvodnej látky. Bolo identifikovaných päť hlavných metabolitov, ktoré boli farmakologicky neaktívne. Meloxikam je metabolizovaný na alkohol, derivát kyseliny a na niekoľko polárnych metabolitov. Rovnako, ako u iných druhov testovaných zvierat, prebieha biotransformácia meloxikamu u mačiek prostredníctvom oxidácie. </w:t>
      </w:r>
    </w:p>
    <w:p w14:paraId="2B04DB8A"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p>
    <w:p w14:paraId="7466F8D9" w14:textId="77777777" w:rsidR="00EC3546" w:rsidRPr="005A7FBA" w:rsidRDefault="00EC3546" w:rsidP="006E144A">
      <w:pPr>
        <w:pStyle w:val="Footer"/>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t>Eliminácia</w:t>
      </w:r>
    </w:p>
    <w:p w14:paraId="2D65941F" w14:textId="77777777" w:rsidR="00EC3546" w:rsidRPr="005A7FBA" w:rsidRDefault="00EC3546" w:rsidP="006E144A">
      <w:pPr>
        <w:pStyle w:val="Footer"/>
        <w:tabs>
          <w:tab w:val="clear" w:pos="4536"/>
        </w:tabs>
        <w:ind w:left="0" w:firstLine="0"/>
        <w:rPr>
          <w:rFonts w:ascii="Times New Roman" w:hAnsi="Times New Roman" w:cs="Times New Roman"/>
          <w:sz w:val="22"/>
          <w:szCs w:val="22"/>
        </w:rPr>
      </w:pPr>
      <w:r w:rsidRPr="005A7FBA">
        <w:rPr>
          <w:rFonts w:ascii="Times New Roman" w:hAnsi="Times New Roman" w:cs="Times New Roman"/>
          <w:sz w:val="22"/>
          <w:szCs w:val="22"/>
        </w:rPr>
        <w:t>Biologický polčas eliminácie meloxikamu je 24 hodín. Detekcia metabolitov materskej zložky v moči a truse, nie však v plazme, svedčí o jej rýchlom vylučovaní. 21 % podanej dávky sa vylúči močom (2 % vo forme nezmeneného meloxikamu, 19 % vo forme metabolitov) a 79 % v trusom (49 % ako vo forme nezmeneného meloxikamu, 30 % vo forme metabolitov).</w:t>
      </w:r>
    </w:p>
    <w:p w14:paraId="2CF02355" w14:textId="77777777" w:rsidR="00EC3546" w:rsidRPr="005A7FBA" w:rsidRDefault="00EC3546" w:rsidP="006E144A">
      <w:pPr>
        <w:rPr>
          <w:sz w:val="22"/>
          <w:szCs w:val="22"/>
        </w:rPr>
      </w:pPr>
    </w:p>
    <w:p w14:paraId="138844F4" w14:textId="77777777" w:rsidR="00EC3546" w:rsidRPr="005A7FBA" w:rsidRDefault="00EC3546" w:rsidP="006E144A">
      <w:pPr>
        <w:rPr>
          <w:b/>
          <w:bCs/>
          <w:sz w:val="22"/>
          <w:szCs w:val="22"/>
        </w:rPr>
      </w:pPr>
      <w:r w:rsidRPr="005A7FBA">
        <w:rPr>
          <w:b/>
          <w:bCs/>
          <w:sz w:val="22"/>
          <w:szCs w:val="22"/>
        </w:rPr>
        <w:t>Morčatá:</w:t>
      </w:r>
    </w:p>
    <w:p w14:paraId="6DCA0CA5" w14:textId="77777777" w:rsidR="00EC3546" w:rsidRPr="005A7FBA" w:rsidRDefault="00EC3546" w:rsidP="006E144A">
      <w:pPr>
        <w:rPr>
          <w:sz w:val="22"/>
          <w:szCs w:val="22"/>
        </w:rPr>
      </w:pPr>
      <w:r w:rsidRPr="005A7FBA">
        <w:rPr>
          <w:sz w:val="22"/>
          <w:szCs w:val="22"/>
        </w:rPr>
        <w:t>Nie sú dostupné žiadne údaje.</w:t>
      </w:r>
    </w:p>
    <w:p w14:paraId="7B540522" w14:textId="77777777" w:rsidR="00EC3546" w:rsidRPr="005A7FBA" w:rsidRDefault="00EC3546" w:rsidP="006E144A">
      <w:pPr>
        <w:rPr>
          <w:sz w:val="22"/>
          <w:szCs w:val="22"/>
        </w:rPr>
      </w:pPr>
    </w:p>
    <w:p w14:paraId="6155D878" w14:textId="77777777" w:rsidR="00EC3546" w:rsidRPr="005A7FBA" w:rsidRDefault="00EC3546" w:rsidP="006E144A">
      <w:pPr>
        <w:rPr>
          <w:sz w:val="22"/>
          <w:szCs w:val="22"/>
        </w:rPr>
      </w:pPr>
    </w:p>
    <w:p w14:paraId="355E5BD2" w14:textId="77777777" w:rsidR="00EC3546" w:rsidRPr="005A7FBA" w:rsidRDefault="00EC3546" w:rsidP="00E77A8E">
      <w:pPr>
        <w:ind w:left="567" w:hanging="567"/>
        <w:rPr>
          <w:b/>
          <w:bCs/>
          <w:sz w:val="22"/>
          <w:szCs w:val="22"/>
        </w:rPr>
      </w:pPr>
      <w:r w:rsidRPr="005A7FBA">
        <w:rPr>
          <w:b/>
          <w:bCs/>
          <w:sz w:val="22"/>
          <w:szCs w:val="22"/>
        </w:rPr>
        <w:t>6.</w:t>
      </w:r>
      <w:r w:rsidRPr="005A7FBA">
        <w:rPr>
          <w:b/>
          <w:bCs/>
          <w:sz w:val="22"/>
          <w:szCs w:val="22"/>
        </w:rPr>
        <w:tab/>
        <w:t xml:space="preserve">FARMACEUTICKÉ ÚDAJE </w:t>
      </w:r>
    </w:p>
    <w:p w14:paraId="7FF55429" w14:textId="77777777" w:rsidR="00EC3546" w:rsidRPr="005A7FBA" w:rsidRDefault="00EC3546" w:rsidP="006E144A">
      <w:pPr>
        <w:rPr>
          <w:sz w:val="22"/>
          <w:szCs w:val="22"/>
        </w:rPr>
      </w:pPr>
    </w:p>
    <w:p w14:paraId="01AAB70A" w14:textId="77777777" w:rsidR="00EC3546" w:rsidRPr="005A7FBA" w:rsidRDefault="00EC3546" w:rsidP="00E77A8E">
      <w:pPr>
        <w:ind w:left="567" w:hanging="567"/>
        <w:rPr>
          <w:b/>
          <w:bCs/>
          <w:sz w:val="22"/>
          <w:szCs w:val="22"/>
        </w:rPr>
      </w:pPr>
      <w:r w:rsidRPr="005A7FBA">
        <w:rPr>
          <w:b/>
          <w:bCs/>
          <w:sz w:val="22"/>
          <w:szCs w:val="22"/>
        </w:rPr>
        <w:t>6.1</w:t>
      </w:r>
      <w:r w:rsidRPr="005A7FBA">
        <w:rPr>
          <w:b/>
          <w:bCs/>
          <w:sz w:val="22"/>
          <w:szCs w:val="22"/>
        </w:rPr>
        <w:tab/>
        <w:t>Zoznam pomocných látok</w:t>
      </w:r>
    </w:p>
    <w:p w14:paraId="0D3C9DC7" w14:textId="77777777" w:rsidR="00EC3546" w:rsidRPr="005A7FBA" w:rsidRDefault="00EC3546" w:rsidP="006E144A">
      <w:pPr>
        <w:rPr>
          <w:b/>
          <w:bCs/>
          <w:sz w:val="22"/>
          <w:szCs w:val="22"/>
        </w:rPr>
      </w:pPr>
    </w:p>
    <w:p w14:paraId="697D9609" w14:textId="77777777" w:rsidR="00EC3546" w:rsidRPr="005A7FBA" w:rsidRDefault="00EC3546" w:rsidP="006E144A">
      <w:pPr>
        <w:rPr>
          <w:sz w:val="22"/>
          <w:szCs w:val="22"/>
        </w:rPr>
      </w:pPr>
      <w:r w:rsidRPr="005A7FBA">
        <w:rPr>
          <w:sz w:val="22"/>
          <w:szCs w:val="22"/>
        </w:rPr>
        <w:t xml:space="preserve">benzoan sodný </w:t>
      </w:r>
    </w:p>
    <w:p w14:paraId="11F1D7B1" w14:textId="77777777" w:rsidR="00EC3546" w:rsidRPr="005A7FBA" w:rsidRDefault="00EC3546" w:rsidP="006E144A">
      <w:pPr>
        <w:rPr>
          <w:sz w:val="22"/>
          <w:szCs w:val="22"/>
        </w:rPr>
      </w:pPr>
      <w:r w:rsidRPr="005A7FBA">
        <w:rPr>
          <w:sz w:val="22"/>
          <w:szCs w:val="22"/>
        </w:rPr>
        <w:t>sorbitol, tekutý</w:t>
      </w:r>
    </w:p>
    <w:p w14:paraId="05EC523C" w14:textId="77777777" w:rsidR="00EC3546" w:rsidRPr="005A7FBA" w:rsidRDefault="00EC3546" w:rsidP="006E144A">
      <w:pPr>
        <w:rPr>
          <w:b/>
          <w:bCs/>
          <w:sz w:val="22"/>
          <w:szCs w:val="22"/>
          <w:lang w:eastAsia="de-DE"/>
        </w:rPr>
      </w:pPr>
      <w:r w:rsidRPr="005A7FBA">
        <w:rPr>
          <w:sz w:val="22"/>
          <w:szCs w:val="22"/>
        </w:rPr>
        <w:t>glycerol</w:t>
      </w:r>
    </w:p>
    <w:p w14:paraId="561B6C5C" w14:textId="77777777" w:rsidR="00EC3546" w:rsidRPr="005A7FBA" w:rsidRDefault="00EC3546" w:rsidP="006E144A">
      <w:pPr>
        <w:rPr>
          <w:b/>
          <w:bCs/>
          <w:sz w:val="22"/>
          <w:szCs w:val="22"/>
          <w:lang w:eastAsia="de-DE"/>
        </w:rPr>
      </w:pPr>
      <w:r w:rsidRPr="005A7FBA">
        <w:rPr>
          <w:sz w:val="22"/>
          <w:szCs w:val="22"/>
        </w:rPr>
        <w:t>sodná soľ sacharínu</w:t>
      </w:r>
    </w:p>
    <w:p w14:paraId="7518F7D6" w14:textId="77777777" w:rsidR="00EC3546" w:rsidRPr="005A7FBA" w:rsidRDefault="00EC3546" w:rsidP="006E144A">
      <w:pPr>
        <w:rPr>
          <w:b/>
          <w:bCs/>
          <w:sz w:val="22"/>
          <w:szCs w:val="22"/>
          <w:lang w:eastAsia="de-DE"/>
        </w:rPr>
      </w:pPr>
      <w:r w:rsidRPr="005A7FBA">
        <w:rPr>
          <w:sz w:val="22"/>
          <w:szCs w:val="22"/>
        </w:rPr>
        <w:t>xylitol</w:t>
      </w:r>
    </w:p>
    <w:p w14:paraId="59E8B497" w14:textId="77777777" w:rsidR="00EC3546" w:rsidRPr="005A7FBA" w:rsidRDefault="00EC3546" w:rsidP="006E144A">
      <w:pPr>
        <w:rPr>
          <w:b/>
          <w:bCs/>
          <w:sz w:val="22"/>
          <w:szCs w:val="22"/>
          <w:lang w:eastAsia="de-DE"/>
        </w:rPr>
      </w:pPr>
      <w:r w:rsidRPr="005A7FBA">
        <w:rPr>
          <w:sz w:val="22"/>
          <w:szCs w:val="22"/>
        </w:rPr>
        <w:t>dihydrogenfosforečnan sodný dihydrát</w:t>
      </w:r>
    </w:p>
    <w:p w14:paraId="4F64FBC4" w14:textId="77777777" w:rsidR="00EC3546" w:rsidRPr="005A7FBA" w:rsidRDefault="00EC3546" w:rsidP="006E144A">
      <w:pPr>
        <w:rPr>
          <w:b/>
          <w:bCs/>
          <w:sz w:val="22"/>
          <w:szCs w:val="22"/>
          <w:lang w:eastAsia="de-DE"/>
        </w:rPr>
      </w:pPr>
      <w:r w:rsidRPr="005A7FBA">
        <w:rPr>
          <w:sz w:val="22"/>
          <w:szCs w:val="22"/>
        </w:rPr>
        <w:t>oxid kremičitý koloidný bezvodý</w:t>
      </w:r>
    </w:p>
    <w:p w14:paraId="701B7228" w14:textId="77777777" w:rsidR="00EC3546" w:rsidRPr="005A7FBA" w:rsidRDefault="00EC3546" w:rsidP="006E144A">
      <w:pPr>
        <w:rPr>
          <w:b/>
          <w:bCs/>
          <w:sz w:val="22"/>
          <w:szCs w:val="22"/>
          <w:lang w:eastAsia="de-DE"/>
        </w:rPr>
      </w:pPr>
      <w:r w:rsidRPr="005A7FBA">
        <w:rPr>
          <w:sz w:val="22"/>
          <w:szCs w:val="22"/>
        </w:rPr>
        <w:t>hydroxyetylcelulóza</w:t>
      </w:r>
    </w:p>
    <w:p w14:paraId="67F74E35" w14:textId="77777777" w:rsidR="00EC3546" w:rsidRPr="005A7FBA" w:rsidRDefault="00EC3546" w:rsidP="006E144A">
      <w:pPr>
        <w:rPr>
          <w:b/>
          <w:bCs/>
          <w:sz w:val="22"/>
          <w:szCs w:val="22"/>
          <w:lang w:eastAsia="de-DE"/>
        </w:rPr>
      </w:pPr>
      <w:r w:rsidRPr="005A7FBA">
        <w:rPr>
          <w:sz w:val="22"/>
          <w:szCs w:val="22"/>
        </w:rPr>
        <w:t>kyselina citrónová</w:t>
      </w:r>
    </w:p>
    <w:p w14:paraId="158033D4" w14:textId="77777777" w:rsidR="00EC3546" w:rsidRPr="005A7FBA" w:rsidRDefault="00EC3546" w:rsidP="006E144A">
      <w:pPr>
        <w:rPr>
          <w:b/>
          <w:bCs/>
          <w:sz w:val="22"/>
          <w:szCs w:val="22"/>
          <w:lang w:eastAsia="de-DE"/>
        </w:rPr>
      </w:pPr>
      <w:r w:rsidRPr="005A7FBA">
        <w:rPr>
          <w:sz w:val="22"/>
          <w:szCs w:val="22"/>
        </w:rPr>
        <w:t xml:space="preserve">medová aróma </w:t>
      </w:r>
    </w:p>
    <w:p w14:paraId="7251070E" w14:textId="77777777" w:rsidR="00EC3546" w:rsidRPr="005A7FBA" w:rsidRDefault="00EC3546" w:rsidP="006E144A">
      <w:pPr>
        <w:rPr>
          <w:sz w:val="22"/>
          <w:szCs w:val="22"/>
        </w:rPr>
      </w:pPr>
      <w:r w:rsidRPr="005A7FBA">
        <w:rPr>
          <w:sz w:val="22"/>
          <w:szCs w:val="22"/>
        </w:rPr>
        <w:t>voda čistená</w:t>
      </w:r>
    </w:p>
    <w:p w14:paraId="2988A963" w14:textId="77777777" w:rsidR="00EC3546" w:rsidRPr="005A7FBA" w:rsidRDefault="00EC3546" w:rsidP="006E144A">
      <w:pPr>
        <w:rPr>
          <w:b/>
          <w:bCs/>
          <w:sz w:val="22"/>
          <w:szCs w:val="22"/>
        </w:rPr>
      </w:pPr>
    </w:p>
    <w:p w14:paraId="7AD6F3D5" w14:textId="116E2770" w:rsidR="00EC3546" w:rsidRPr="005A7FBA" w:rsidRDefault="00EC3546" w:rsidP="00E77A8E">
      <w:pPr>
        <w:ind w:left="567" w:hanging="567"/>
        <w:rPr>
          <w:b/>
          <w:bCs/>
          <w:sz w:val="22"/>
          <w:szCs w:val="22"/>
        </w:rPr>
      </w:pPr>
      <w:r w:rsidRPr="005A7FBA">
        <w:rPr>
          <w:b/>
          <w:bCs/>
          <w:sz w:val="22"/>
          <w:szCs w:val="22"/>
        </w:rPr>
        <w:t>6.2</w:t>
      </w:r>
      <w:r w:rsidRPr="005A7FBA">
        <w:rPr>
          <w:b/>
          <w:bCs/>
          <w:sz w:val="22"/>
          <w:szCs w:val="22"/>
        </w:rPr>
        <w:tab/>
        <w:t>Závažné inkompatibility</w:t>
      </w:r>
    </w:p>
    <w:p w14:paraId="23552D6A" w14:textId="77777777" w:rsidR="00EC3546" w:rsidRPr="005A7FBA" w:rsidRDefault="00EC3546" w:rsidP="006E144A">
      <w:pPr>
        <w:rPr>
          <w:sz w:val="22"/>
          <w:szCs w:val="22"/>
        </w:rPr>
      </w:pPr>
    </w:p>
    <w:p w14:paraId="15BBF8E1" w14:textId="77777777" w:rsidR="00EC3546" w:rsidRPr="005A7FBA" w:rsidRDefault="00EC3546" w:rsidP="006E144A">
      <w:pPr>
        <w:rPr>
          <w:sz w:val="22"/>
          <w:szCs w:val="22"/>
        </w:rPr>
      </w:pPr>
      <w:r w:rsidRPr="005A7FBA">
        <w:rPr>
          <w:sz w:val="22"/>
          <w:szCs w:val="22"/>
        </w:rPr>
        <w:t>Nie sú známe.</w:t>
      </w:r>
    </w:p>
    <w:p w14:paraId="67477A25" w14:textId="77777777" w:rsidR="00EC3546" w:rsidRPr="005A7FBA" w:rsidRDefault="00EC3546" w:rsidP="006E144A">
      <w:pPr>
        <w:rPr>
          <w:b/>
          <w:bCs/>
          <w:sz w:val="22"/>
          <w:szCs w:val="22"/>
        </w:rPr>
      </w:pPr>
    </w:p>
    <w:p w14:paraId="3C25D64D" w14:textId="77777777" w:rsidR="00EC3546" w:rsidRPr="005A7FBA" w:rsidRDefault="00EC3546" w:rsidP="00E77A8E">
      <w:pPr>
        <w:ind w:left="567" w:hanging="567"/>
        <w:rPr>
          <w:b/>
          <w:bCs/>
          <w:sz w:val="22"/>
          <w:szCs w:val="22"/>
        </w:rPr>
      </w:pPr>
      <w:r w:rsidRPr="005A7FBA">
        <w:rPr>
          <w:b/>
          <w:bCs/>
          <w:sz w:val="22"/>
          <w:szCs w:val="22"/>
        </w:rPr>
        <w:t>6.3</w:t>
      </w:r>
      <w:r w:rsidRPr="005A7FBA">
        <w:rPr>
          <w:b/>
          <w:bCs/>
          <w:sz w:val="22"/>
          <w:szCs w:val="22"/>
        </w:rPr>
        <w:tab/>
        <w:t xml:space="preserve">Čas použiteľnosti </w:t>
      </w:r>
    </w:p>
    <w:p w14:paraId="129B214A" w14:textId="77777777" w:rsidR="00EC3546" w:rsidRPr="005A7FBA" w:rsidRDefault="00EC3546" w:rsidP="006E144A">
      <w:pPr>
        <w:rPr>
          <w:sz w:val="22"/>
          <w:szCs w:val="22"/>
        </w:rPr>
      </w:pPr>
    </w:p>
    <w:p w14:paraId="6458DB23" w14:textId="49EBA25E" w:rsidR="00EC3546" w:rsidRPr="005A7FBA" w:rsidRDefault="00EC3546" w:rsidP="006E144A">
      <w:pPr>
        <w:autoSpaceDE w:val="0"/>
        <w:autoSpaceDN w:val="0"/>
        <w:rPr>
          <w:sz w:val="22"/>
          <w:szCs w:val="22"/>
          <w:u w:val="single"/>
          <w:lang w:eastAsia="fr-FR"/>
        </w:rPr>
      </w:pPr>
      <w:r w:rsidRPr="005A7FBA">
        <w:rPr>
          <w:sz w:val="22"/>
          <w:szCs w:val="22"/>
          <w:u w:val="single"/>
          <w:lang w:eastAsia="fr-FR"/>
        </w:rPr>
        <w:t>Čas použiteľnosti veterinárneho lieku zabaleného v </w:t>
      </w:r>
      <w:r w:rsidRPr="005A7FBA">
        <w:rPr>
          <w:sz w:val="22"/>
          <w:szCs w:val="22"/>
          <w:u w:val="single"/>
        </w:rPr>
        <w:t>neporušenom</w:t>
      </w:r>
      <w:r w:rsidRPr="005A7FBA">
        <w:rPr>
          <w:sz w:val="22"/>
          <w:szCs w:val="22"/>
          <w:u w:val="single"/>
          <w:lang w:eastAsia="fr-FR"/>
        </w:rPr>
        <w:t xml:space="preserve"> obale: </w:t>
      </w:r>
    </w:p>
    <w:p w14:paraId="3FDBC3F4" w14:textId="3120F935" w:rsidR="00EC3546" w:rsidRPr="005A7FBA" w:rsidRDefault="00EC3546" w:rsidP="006E144A">
      <w:pPr>
        <w:tabs>
          <w:tab w:val="left" w:pos="3119"/>
        </w:tabs>
        <w:rPr>
          <w:sz w:val="22"/>
          <w:szCs w:val="22"/>
        </w:rPr>
      </w:pPr>
      <w:r w:rsidRPr="005A7FBA">
        <w:rPr>
          <w:sz w:val="22"/>
          <w:szCs w:val="22"/>
        </w:rPr>
        <w:t xml:space="preserve">3 ml fľaštička: </w:t>
      </w:r>
      <w:r w:rsidRPr="005A7FBA">
        <w:rPr>
          <w:sz w:val="22"/>
          <w:szCs w:val="22"/>
        </w:rPr>
        <w:tab/>
        <w:t>2 roky</w:t>
      </w:r>
    </w:p>
    <w:p w14:paraId="6CF9333E" w14:textId="7642296E" w:rsidR="00EC3546" w:rsidRPr="005A7FBA" w:rsidRDefault="00EC3546" w:rsidP="006E144A">
      <w:pPr>
        <w:tabs>
          <w:tab w:val="left" w:pos="3119"/>
        </w:tabs>
        <w:rPr>
          <w:sz w:val="22"/>
          <w:szCs w:val="22"/>
        </w:rPr>
      </w:pPr>
      <w:r w:rsidRPr="005A7FBA">
        <w:rPr>
          <w:sz w:val="22"/>
          <w:szCs w:val="22"/>
        </w:rPr>
        <w:t xml:space="preserve">10 ml, 15 ml a 30 ml fľaštička: </w:t>
      </w:r>
      <w:r w:rsidRPr="005A7FBA">
        <w:rPr>
          <w:sz w:val="22"/>
          <w:szCs w:val="22"/>
        </w:rPr>
        <w:tab/>
        <w:t>3 roky.</w:t>
      </w:r>
    </w:p>
    <w:p w14:paraId="2F2FB5EE" w14:textId="77777777" w:rsidR="00EC3546" w:rsidRPr="005A7FBA" w:rsidRDefault="00EC3546" w:rsidP="006E144A">
      <w:pPr>
        <w:rPr>
          <w:sz w:val="22"/>
          <w:szCs w:val="22"/>
        </w:rPr>
      </w:pPr>
    </w:p>
    <w:p w14:paraId="54632E39" w14:textId="77777777" w:rsidR="00EC3546" w:rsidRPr="005A7FBA" w:rsidRDefault="00EC3546" w:rsidP="003A4263">
      <w:pPr>
        <w:keepNext/>
        <w:autoSpaceDE w:val="0"/>
        <w:autoSpaceDN w:val="0"/>
        <w:rPr>
          <w:sz w:val="22"/>
          <w:szCs w:val="22"/>
          <w:u w:val="single"/>
          <w:lang w:eastAsia="fr-FR"/>
        </w:rPr>
      </w:pPr>
      <w:r w:rsidRPr="005A7FBA">
        <w:rPr>
          <w:sz w:val="22"/>
          <w:szCs w:val="22"/>
          <w:u w:val="single"/>
          <w:lang w:eastAsia="fr-FR"/>
        </w:rPr>
        <w:lastRenderedPageBreak/>
        <w:t xml:space="preserve">Čas použiteľnosti po prvom otvorení vnútorného balenia: </w:t>
      </w:r>
    </w:p>
    <w:p w14:paraId="7BF11479" w14:textId="4C0CA825" w:rsidR="00EC3546" w:rsidRPr="005A7FBA" w:rsidRDefault="00EC3546" w:rsidP="003A4263">
      <w:pPr>
        <w:keepNext/>
        <w:tabs>
          <w:tab w:val="left" w:pos="3119"/>
        </w:tabs>
        <w:rPr>
          <w:sz w:val="22"/>
          <w:szCs w:val="22"/>
        </w:rPr>
      </w:pPr>
      <w:r w:rsidRPr="005A7FBA">
        <w:rPr>
          <w:sz w:val="22"/>
          <w:szCs w:val="22"/>
        </w:rPr>
        <w:t xml:space="preserve">3 ml fľaštička: </w:t>
      </w:r>
      <w:r w:rsidRPr="005A7FBA">
        <w:rPr>
          <w:sz w:val="22"/>
          <w:szCs w:val="22"/>
        </w:rPr>
        <w:tab/>
        <w:t>14 dní</w:t>
      </w:r>
    </w:p>
    <w:p w14:paraId="6AAB6901" w14:textId="5A5A0F5F" w:rsidR="00EC3546" w:rsidRPr="005A7FBA" w:rsidRDefault="00EC3546" w:rsidP="006E144A">
      <w:pPr>
        <w:tabs>
          <w:tab w:val="left" w:pos="3119"/>
        </w:tabs>
        <w:rPr>
          <w:sz w:val="22"/>
          <w:szCs w:val="22"/>
        </w:rPr>
      </w:pPr>
      <w:r w:rsidRPr="005A7FBA">
        <w:rPr>
          <w:sz w:val="22"/>
          <w:szCs w:val="22"/>
        </w:rPr>
        <w:t xml:space="preserve">10 ml, 15 ml a 30 ml fľaštička: </w:t>
      </w:r>
      <w:r w:rsidRPr="005A7FBA">
        <w:rPr>
          <w:sz w:val="22"/>
          <w:szCs w:val="22"/>
        </w:rPr>
        <w:tab/>
        <w:t>6 mesiacov.</w:t>
      </w:r>
    </w:p>
    <w:p w14:paraId="4CE83FBA" w14:textId="77777777" w:rsidR="00EC3546" w:rsidRPr="005A7FBA" w:rsidRDefault="00EC3546" w:rsidP="006E144A">
      <w:pPr>
        <w:rPr>
          <w:sz w:val="22"/>
          <w:szCs w:val="22"/>
        </w:rPr>
      </w:pPr>
    </w:p>
    <w:p w14:paraId="04E19FC9" w14:textId="77777777" w:rsidR="00EC3546" w:rsidRPr="005A7FBA" w:rsidRDefault="00EC3546" w:rsidP="00E77A8E">
      <w:pPr>
        <w:ind w:left="567" w:hanging="567"/>
        <w:rPr>
          <w:b/>
          <w:bCs/>
          <w:sz w:val="22"/>
          <w:szCs w:val="22"/>
        </w:rPr>
      </w:pPr>
      <w:r w:rsidRPr="005A7FBA">
        <w:rPr>
          <w:b/>
          <w:bCs/>
          <w:sz w:val="22"/>
          <w:szCs w:val="22"/>
        </w:rPr>
        <w:t>6.4</w:t>
      </w:r>
      <w:r w:rsidRPr="005A7FBA">
        <w:rPr>
          <w:b/>
          <w:bCs/>
          <w:sz w:val="22"/>
          <w:szCs w:val="22"/>
        </w:rPr>
        <w:tab/>
        <w:t>Osobitné bezpečnostné opatrenia na uchovávanie</w:t>
      </w:r>
    </w:p>
    <w:p w14:paraId="5EBB93FF" w14:textId="77777777" w:rsidR="00EC3546" w:rsidRPr="005A7FBA" w:rsidRDefault="00EC3546" w:rsidP="006E144A">
      <w:pPr>
        <w:rPr>
          <w:sz w:val="22"/>
          <w:szCs w:val="22"/>
        </w:rPr>
      </w:pPr>
    </w:p>
    <w:p w14:paraId="5D297D65"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1BBC6AC7" w14:textId="77777777" w:rsidR="00EC3546" w:rsidRPr="005A7FBA" w:rsidRDefault="00EC3546" w:rsidP="006E144A">
      <w:pPr>
        <w:rPr>
          <w:b/>
          <w:bCs/>
          <w:sz w:val="22"/>
          <w:szCs w:val="22"/>
        </w:rPr>
      </w:pPr>
    </w:p>
    <w:p w14:paraId="26591B07" w14:textId="77777777" w:rsidR="00EC3546" w:rsidRPr="005A7FBA" w:rsidRDefault="00EC3546" w:rsidP="00E77A8E">
      <w:pPr>
        <w:ind w:left="567" w:hanging="567"/>
        <w:rPr>
          <w:b/>
          <w:bCs/>
          <w:sz w:val="22"/>
          <w:szCs w:val="22"/>
        </w:rPr>
      </w:pPr>
      <w:r w:rsidRPr="005A7FBA">
        <w:rPr>
          <w:b/>
          <w:bCs/>
          <w:sz w:val="22"/>
          <w:szCs w:val="22"/>
        </w:rPr>
        <w:t>6.5</w:t>
      </w:r>
      <w:r w:rsidRPr="005A7FBA">
        <w:rPr>
          <w:b/>
          <w:bCs/>
          <w:sz w:val="22"/>
          <w:szCs w:val="22"/>
        </w:rPr>
        <w:tab/>
        <w:t>Charakter a zloženie vnútorného obalu</w:t>
      </w:r>
    </w:p>
    <w:p w14:paraId="436EA100" w14:textId="77777777" w:rsidR="00EC3546" w:rsidRPr="005A7FBA" w:rsidRDefault="00EC3546" w:rsidP="006E144A">
      <w:pPr>
        <w:rPr>
          <w:b/>
          <w:bCs/>
          <w:sz w:val="22"/>
          <w:szCs w:val="22"/>
        </w:rPr>
      </w:pPr>
    </w:p>
    <w:p w14:paraId="06236574" w14:textId="77777777" w:rsidR="00EC3546" w:rsidRPr="005A7FBA" w:rsidRDefault="00EC3546" w:rsidP="006E144A">
      <w:pPr>
        <w:pStyle w:val="BodyText"/>
        <w:jc w:val="left"/>
        <w:rPr>
          <w:lang w:val="sk-SK"/>
        </w:rPr>
      </w:pPr>
      <w:r w:rsidRPr="005A7FBA">
        <w:rPr>
          <w:lang w:val="sk-SK"/>
        </w:rPr>
        <w:t>Polypropylénová fľaštička s obsahom 3 ml s polyetylénovým kvapkadlom a s bezpečnostným uzáverom pred deťmi.</w:t>
      </w:r>
    </w:p>
    <w:p w14:paraId="16F7CE90" w14:textId="1C9B7E37" w:rsidR="00EC3546" w:rsidRPr="005A7FBA" w:rsidRDefault="00EC3546" w:rsidP="006E144A">
      <w:pPr>
        <w:pStyle w:val="BodyText"/>
        <w:jc w:val="left"/>
        <w:rPr>
          <w:lang w:val="sk-SK"/>
        </w:rPr>
      </w:pPr>
      <w:r w:rsidRPr="005A7FBA">
        <w:rPr>
          <w:lang w:val="sk-SK"/>
        </w:rPr>
        <w:t>Polyetylénová fľaštička obsahujúca 10 ml, 15</w:t>
      </w:r>
      <w:r w:rsidR="00F0181F" w:rsidRPr="005A7FBA">
        <w:rPr>
          <w:lang w:val="sk-SK"/>
        </w:rPr>
        <w:t> </w:t>
      </w:r>
      <w:r w:rsidRPr="005A7FBA">
        <w:rPr>
          <w:lang w:val="sk-SK"/>
        </w:rPr>
        <w:t>ml alebo 30 ml s polyetylénovým kvapkadlom a bezpečnostným uzáverom pred deťmi.</w:t>
      </w:r>
    </w:p>
    <w:p w14:paraId="3BBC1F5D" w14:textId="1445D79A" w:rsidR="00EC3546" w:rsidRPr="005A7FBA" w:rsidRDefault="00EC3546" w:rsidP="006E144A">
      <w:pPr>
        <w:rPr>
          <w:sz w:val="22"/>
          <w:szCs w:val="22"/>
        </w:rPr>
      </w:pPr>
      <w:r w:rsidRPr="005A7FBA">
        <w:rPr>
          <w:sz w:val="22"/>
          <w:szCs w:val="22"/>
        </w:rPr>
        <w:t>Každá fľaštička je balená v papierovej škatuľke spolu s 1 ml polypropylénovou odmernou striekačkou, so stupnicou členenou podľa telesnej hmotnosti mačiek (2 až 10</w:t>
      </w:r>
      <w:r w:rsidR="00F0181F" w:rsidRPr="005A7FBA">
        <w:rPr>
          <w:sz w:val="22"/>
          <w:szCs w:val="22"/>
        </w:rPr>
        <w:t> </w:t>
      </w:r>
      <w:r w:rsidRPr="005A7FBA">
        <w:rPr>
          <w:sz w:val="22"/>
          <w:szCs w:val="22"/>
        </w:rPr>
        <w:t>kg) a piktogramom znázorňujúcim mačku. Nie všetky veľkosti balenia sa musia uvádzať na trh.</w:t>
      </w:r>
    </w:p>
    <w:p w14:paraId="3B0BFD57" w14:textId="77777777" w:rsidR="00EC3546" w:rsidRPr="005A7FBA" w:rsidRDefault="00EC3546" w:rsidP="006E144A">
      <w:pPr>
        <w:rPr>
          <w:sz w:val="22"/>
          <w:szCs w:val="22"/>
        </w:rPr>
      </w:pPr>
    </w:p>
    <w:p w14:paraId="5602C22E" w14:textId="77777777" w:rsidR="00EC3546" w:rsidRPr="005A7FBA" w:rsidRDefault="00EC3546" w:rsidP="00E77A8E">
      <w:pPr>
        <w:ind w:left="567" w:hanging="567"/>
        <w:rPr>
          <w:b/>
          <w:bCs/>
          <w:sz w:val="22"/>
          <w:szCs w:val="22"/>
        </w:rPr>
      </w:pPr>
      <w:r w:rsidRPr="005A7FBA">
        <w:rPr>
          <w:b/>
          <w:bCs/>
          <w:sz w:val="22"/>
          <w:szCs w:val="22"/>
        </w:rPr>
        <w:t>6.6</w:t>
      </w:r>
      <w:r w:rsidRPr="005A7FBA">
        <w:rPr>
          <w:b/>
          <w:bCs/>
          <w:sz w:val="22"/>
          <w:szCs w:val="22"/>
        </w:rPr>
        <w:tab/>
        <w:t>Osobitné bezpečnostné opatrenia na zneškodňovanie nepoužitých veterinárnych liekov, prípadne odpadových materiálov vytvorených pri používaní týchto liekov.</w:t>
      </w:r>
    </w:p>
    <w:p w14:paraId="42E034CE" w14:textId="77777777" w:rsidR="00EC3546" w:rsidRPr="005A7FBA" w:rsidRDefault="00EC3546" w:rsidP="006E144A">
      <w:pPr>
        <w:rPr>
          <w:sz w:val="22"/>
          <w:szCs w:val="22"/>
        </w:rPr>
      </w:pPr>
    </w:p>
    <w:p w14:paraId="2E56915D" w14:textId="6FC0D034" w:rsidR="00EC3546" w:rsidRPr="005A7FBA" w:rsidRDefault="00EC3546" w:rsidP="006E144A">
      <w:pPr>
        <w:rPr>
          <w:i/>
          <w:iCs/>
          <w:sz w:val="22"/>
          <w:szCs w:val="22"/>
        </w:rPr>
      </w:pPr>
      <w:r w:rsidRPr="005A7FBA">
        <w:rPr>
          <w:sz w:val="22"/>
          <w:szCs w:val="22"/>
        </w:rPr>
        <w:t>Každý nepoužitý veterinárny liek alebo odpadové materiály z tohto veterinárneho lieku musia byť zlikvidované v súlade s miestnymi požiadavkami.</w:t>
      </w:r>
    </w:p>
    <w:p w14:paraId="4A135E0C" w14:textId="77777777" w:rsidR="00EC3546" w:rsidRPr="005A7FBA" w:rsidRDefault="00EC3546" w:rsidP="006E144A">
      <w:pPr>
        <w:rPr>
          <w:sz w:val="22"/>
          <w:szCs w:val="22"/>
        </w:rPr>
      </w:pPr>
    </w:p>
    <w:p w14:paraId="640BD437" w14:textId="77777777" w:rsidR="00EC3546" w:rsidRPr="005A7FBA" w:rsidRDefault="00EC3546" w:rsidP="006E144A">
      <w:pPr>
        <w:rPr>
          <w:sz w:val="22"/>
          <w:szCs w:val="22"/>
        </w:rPr>
      </w:pPr>
    </w:p>
    <w:p w14:paraId="34D9245D" w14:textId="77777777" w:rsidR="00EC3546" w:rsidRPr="005A7FBA" w:rsidRDefault="00EC3546" w:rsidP="00E77A8E">
      <w:pPr>
        <w:ind w:left="567" w:hanging="567"/>
        <w:rPr>
          <w:sz w:val="22"/>
          <w:szCs w:val="22"/>
        </w:rPr>
      </w:pPr>
      <w:r w:rsidRPr="005A7FBA">
        <w:rPr>
          <w:b/>
          <w:bCs/>
          <w:sz w:val="22"/>
          <w:szCs w:val="22"/>
        </w:rPr>
        <w:t>7.</w:t>
      </w:r>
      <w:r w:rsidRPr="005A7FBA">
        <w:rPr>
          <w:b/>
          <w:bCs/>
          <w:sz w:val="22"/>
          <w:szCs w:val="22"/>
        </w:rPr>
        <w:tab/>
        <w:t>DRŽITEĽ ROZHODNUTIA O REGISTRÁCII</w:t>
      </w:r>
    </w:p>
    <w:p w14:paraId="0954CA39" w14:textId="77777777" w:rsidR="00EC3546" w:rsidRPr="005A7FBA" w:rsidRDefault="00EC3546" w:rsidP="006E144A">
      <w:pPr>
        <w:rPr>
          <w:sz w:val="22"/>
          <w:szCs w:val="22"/>
        </w:rPr>
      </w:pPr>
    </w:p>
    <w:p w14:paraId="14DE964C" w14:textId="77777777" w:rsidR="00EC3546" w:rsidRPr="005A7FBA" w:rsidRDefault="00EC3546" w:rsidP="006E144A">
      <w:pPr>
        <w:rPr>
          <w:sz w:val="22"/>
          <w:szCs w:val="22"/>
        </w:rPr>
      </w:pPr>
      <w:r w:rsidRPr="005A7FBA">
        <w:rPr>
          <w:sz w:val="22"/>
          <w:szCs w:val="22"/>
        </w:rPr>
        <w:t>Boehringer Ingelheim Vetmedica GmbH</w:t>
      </w:r>
    </w:p>
    <w:p w14:paraId="3A388DD1" w14:textId="2E4D6BD5" w:rsidR="00EC3546" w:rsidRPr="005A7FBA" w:rsidRDefault="00EC3546" w:rsidP="006E144A">
      <w:pPr>
        <w:rPr>
          <w:sz w:val="22"/>
          <w:szCs w:val="22"/>
        </w:rPr>
      </w:pPr>
      <w:r w:rsidRPr="005A7FBA">
        <w:rPr>
          <w:sz w:val="22"/>
          <w:szCs w:val="22"/>
        </w:rPr>
        <w:t>55216 Ingelheim/Rhein</w:t>
      </w:r>
    </w:p>
    <w:p w14:paraId="26A56B36" w14:textId="77777777" w:rsidR="00EC3546" w:rsidRPr="005A7FBA" w:rsidRDefault="00EC3546" w:rsidP="006E144A">
      <w:pPr>
        <w:rPr>
          <w:caps/>
          <w:sz w:val="22"/>
          <w:szCs w:val="22"/>
        </w:rPr>
      </w:pPr>
      <w:r w:rsidRPr="005A7FBA">
        <w:rPr>
          <w:caps/>
          <w:sz w:val="22"/>
          <w:szCs w:val="22"/>
        </w:rPr>
        <w:t>Nemecko</w:t>
      </w:r>
    </w:p>
    <w:p w14:paraId="330EB9C1" w14:textId="77777777" w:rsidR="00EC3546" w:rsidRPr="005A7FBA" w:rsidRDefault="00EC3546" w:rsidP="006E144A">
      <w:pPr>
        <w:rPr>
          <w:sz w:val="22"/>
          <w:szCs w:val="22"/>
        </w:rPr>
      </w:pPr>
    </w:p>
    <w:p w14:paraId="56F8F15C" w14:textId="77777777" w:rsidR="00EC3546" w:rsidRPr="005A7FBA" w:rsidRDefault="00EC3546" w:rsidP="006E144A">
      <w:pPr>
        <w:tabs>
          <w:tab w:val="left" w:pos="900"/>
        </w:tabs>
        <w:rPr>
          <w:b/>
          <w:bCs/>
          <w:sz w:val="22"/>
          <w:szCs w:val="22"/>
        </w:rPr>
      </w:pPr>
    </w:p>
    <w:p w14:paraId="275044DE" w14:textId="77777777" w:rsidR="00EC3546" w:rsidRPr="005A7FBA" w:rsidRDefault="00EC3546" w:rsidP="00E77A8E">
      <w:pPr>
        <w:ind w:left="567" w:hanging="567"/>
        <w:rPr>
          <w:b/>
          <w:bCs/>
          <w:sz w:val="22"/>
          <w:szCs w:val="22"/>
        </w:rPr>
      </w:pPr>
      <w:r w:rsidRPr="005A7FBA">
        <w:rPr>
          <w:b/>
          <w:bCs/>
          <w:sz w:val="22"/>
          <w:szCs w:val="22"/>
        </w:rPr>
        <w:t>8.</w:t>
      </w:r>
      <w:r w:rsidRPr="005A7FBA">
        <w:rPr>
          <w:b/>
          <w:bCs/>
          <w:sz w:val="22"/>
          <w:szCs w:val="22"/>
        </w:rPr>
        <w:tab/>
        <w:t>REGISTRAČNÉ ČÍSLA</w:t>
      </w:r>
    </w:p>
    <w:p w14:paraId="4D6EC872" w14:textId="77777777" w:rsidR="00EC3546" w:rsidRPr="005A7FBA" w:rsidRDefault="00EC3546" w:rsidP="006E144A">
      <w:pPr>
        <w:tabs>
          <w:tab w:val="left" w:pos="900"/>
        </w:tabs>
        <w:rPr>
          <w:b/>
          <w:bCs/>
          <w:sz w:val="22"/>
          <w:szCs w:val="22"/>
        </w:rPr>
      </w:pPr>
    </w:p>
    <w:p w14:paraId="2E0CA86A" w14:textId="6B2E9FDF" w:rsidR="00EC3546" w:rsidRPr="005A7FBA" w:rsidRDefault="00EC3546" w:rsidP="006E144A">
      <w:pPr>
        <w:rPr>
          <w:sz w:val="22"/>
          <w:szCs w:val="22"/>
        </w:rPr>
      </w:pPr>
      <w:r w:rsidRPr="005A7FBA">
        <w:rPr>
          <w:sz w:val="22"/>
          <w:szCs w:val="22"/>
        </w:rPr>
        <w:t>EU/2/97/004/034 3</w:t>
      </w:r>
      <w:r w:rsidR="00F0181F" w:rsidRPr="005A7FBA">
        <w:rPr>
          <w:sz w:val="22"/>
          <w:szCs w:val="22"/>
        </w:rPr>
        <w:t> </w:t>
      </w:r>
      <w:r w:rsidRPr="005A7FBA">
        <w:rPr>
          <w:sz w:val="22"/>
          <w:szCs w:val="22"/>
        </w:rPr>
        <w:t>ml</w:t>
      </w:r>
    </w:p>
    <w:p w14:paraId="36A5ACAC" w14:textId="0E84D730" w:rsidR="00EC3546" w:rsidRPr="005A7FBA" w:rsidRDefault="00EC3546" w:rsidP="006E144A">
      <w:pPr>
        <w:tabs>
          <w:tab w:val="left" w:pos="900"/>
        </w:tabs>
        <w:rPr>
          <w:sz w:val="22"/>
          <w:szCs w:val="22"/>
        </w:rPr>
      </w:pPr>
      <w:r w:rsidRPr="005A7FBA">
        <w:rPr>
          <w:sz w:val="22"/>
          <w:szCs w:val="22"/>
        </w:rPr>
        <w:t>EU/2/97/004/033 10</w:t>
      </w:r>
      <w:r w:rsidR="00F0181F" w:rsidRPr="005A7FBA">
        <w:rPr>
          <w:sz w:val="22"/>
          <w:szCs w:val="22"/>
        </w:rPr>
        <w:t> </w:t>
      </w:r>
      <w:r w:rsidRPr="005A7FBA">
        <w:rPr>
          <w:sz w:val="22"/>
          <w:szCs w:val="22"/>
        </w:rPr>
        <w:t>ml</w:t>
      </w:r>
    </w:p>
    <w:p w14:paraId="0CDE04E0" w14:textId="19400503" w:rsidR="00EC3546" w:rsidRPr="005A7FBA" w:rsidRDefault="00EC3546" w:rsidP="006E144A">
      <w:pPr>
        <w:tabs>
          <w:tab w:val="left" w:pos="900"/>
        </w:tabs>
        <w:rPr>
          <w:sz w:val="22"/>
          <w:szCs w:val="22"/>
        </w:rPr>
      </w:pPr>
      <w:r w:rsidRPr="005A7FBA">
        <w:rPr>
          <w:sz w:val="22"/>
          <w:szCs w:val="22"/>
        </w:rPr>
        <w:t>EU/2/97/004/026 15</w:t>
      </w:r>
      <w:r w:rsidR="00F0181F" w:rsidRPr="005A7FBA">
        <w:rPr>
          <w:sz w:val="22"/>
          <w:szCs w:val="22"/>
        </w:rPr>
        <w:t> </w:t>
      </w:r>
      <w:r w:rsidRPr="005A7FBA">
        <w:rPr>
          <w:sz w:val="22"/>
          <w:szCs w:val="22"/>
        </w:rPr>
        <w:t>ml</w:t>
      </w:r>
    </w:p>
    <w:p w14:paraId="3C6DB64E" w14:textId="480CFCE3" w:rsidR="00EC3546" w:rsidRPr="005A7FBA" w:rsidRDefault="00EC3546" w:rsidP="006E144A">
      <w:pPr>
        <w:tabs>
          <w:tab w:val="left" w:pos="900"/>
          <w:tab w:val="left" w:pos="1985"/>
        </w:tabs>
        <w:rPr>
          <w:sz w:val="22"/>
          <w:szCs w:val="22"/>
        </w:rPr>
      </w:pPr>
      <w:r w:rsidRPr="005A7FBA">
        <w:rPr>
          <w:sz w:val="22"/>
          <w:szCs w:val="22"/>
        </w:rPr>
        <w:t>EU/2/97/004/049 30</w:t>
      </w:r>
      <w:r w:rsidR="00F0181F" w:rsidRPr="005A7FBA">
        <w:rPr>
          <w:sz w:val="22"/>
          <w:szCs w:val="22"/>
        </w:rPr>
        <w:t> </w:t>
      </w:r>
      <w:r w:rsidRPr="005A7FBA">
        <w:rPr>
          <w:sz w:val="22"/>
          <w:szCs w:val="22"/>
        </w:rPr>
        <w:t>ml</w:t>
      </w:r>
    </w:p>
    <w:p w14:paraId="57F79943" w14:textId="77777777" w:rsidR="00EC3546" w:rsidRPr="005A7FBA" w:rsidRDefault="00EC3546" w:rsidP="006E144A">
      <w:pPr>
        <w:tabs>
          <w:tab w:val="left" w:pos="900"/>
        </w:tabs>
        <w:rPr>
          <w:sz w:val="22"/>
          <w:szCs w:val="22"/>
        </w:rPr>
      </w:pPr>
    </w:p>
    <w:p w14:paraId="50BF91C1" w14:textId="77777777" w:rsidR="00EC3546" w:rsidRPr="005A7FBA" w:rsidRDefault="00EC3546" w:rsidP="006E144A">
      <w:pPr>
        <w:tabs>
          <w:tab w:val="left" w:pos="900"/>
        </w:tabs>
        <w:rPr>
          <w:b/>
          <w:bCs/>
          <w:sz w:val="22"/>
          <w:szCs w:val="22"/>
        </w:rPr>
      </w:pPr>
    </w:p>
    <w:p w14:paraId="604780F6" w14:textId="6A96C1AA" w:rsidR="00EC3546" w:rsidRPr="005A7FBA" w:rsidRDefault="00EC3546" w:rsidP="006E144A">
      <w:pPr>
        <w:rPr>
          <w:b/>
          <w:bCs/>
          <w:sz w:val="22"/>
          <w:szCs w:val="22"/>
        </w:rPr>
      </w:pPr>
      <w:r w:rsidRPr="005A7FBA">
        <w:rPr>
          <w:b/>
          <w:bCs/>
          <w:sz w:val="22"/>
          <w:szCs w:val="22"/>
        </w:rPr>
        <w:t>9.</w:t>
      </w:r>
      <w:r w:rsidRPr="005A7FBA">
        <w:rPr>
          <w:b/>
          <w:bCs/>
          <w:sz w:val="22"/>
          <w:szCs w:val="22"/>
        </w:rPr>
        <w:tab/>
        <w:t>DÁTUM PRVEJ REGISTRÁCIE/PREDĹŽENIA REGISTRÁCIE</w:t>
      </w:r>
    </w:p>
    <w:p w14:paraId="322B5421" w14:textId="77777777" w:rsidR="00EC3546" w:rsidRPr="005A7FBA" w:rsidRDefault="00EC3546" w:rsidP="006E144A">
      <w:pPr>
        <w:rPr>
          <w:sz w:val="22"/>
          <w:szCs w:val="22"/>
        </w:rPr>
      </w:pPr>
    </w:p>
    <w:p w14:paraId="43474C02" w14:textId="77777777" w:rsidR="00EC3546" w:rsidRPr="005A7FBA" w:rsidRDefault="00EC3546" w:rsidP="006E144A">
      <w:pPr>
        <w:tabs>
          <w:tab w:val="left" w:pos="4253"/>
        </w:tabs>
        <w:rPr>
          <w:sz w:val="22"/>
          <w:szCs w:val="22"/>
        </w:rPr>
      </w:pPr>
      <w:r w:rsidRPr="005A7FBA">
        <w:rPr>
          <w:sz w:val="22"/>
          <w:szCs w:val="22"/>
        </w:rPr>
        <w:t xml:space="preserve">Dátum prv ej registrácie: </w:t>
      </w:r>
      <w:r w:rsidRPr="005A7FBA">
        <w:rPr>
          <w:sz w:val="22"/>
          <w:szCs w:val="22"/>
        </w:rPr>
        <w:tab/>
        <w:t>07.01.1998</w:t>
      </w:r>
    </w:p>
    <w:p w14:paraId="213BB049" w14:textId="77777777" w:rsidR="00EC3546" w:rsidRPr="005A7FBA" w:rsidRDefault="00EC3546" w:rsidP="006E144A">
      <w:pPr>
        <w:tabs>
          <w:tab w:val="left" w:pos="4253"/>
        </w:tabs>
        <w:rPr>
          <w:sz w:val="22"/>
          <w:szCs w:val="22"/>
        </w:rPr>
      </w:pPr>
      <w:r w:rsidRPr="005A7FBA">
        <w:rPr>
          <w:sz w:val="22"/>
          <w:szCs w:val="22"/>
        </w:rPr>
        <w:t xml:space="preserve">Dátum posledného predĺženia: </w:t>
      </w:r>
      <w:r w:rsidRPr="005A7FBA">
        <w:rPr>
          <w:sz w:val="22"/>
          <w:szCs w:val="22"/>
        </w:rPr>
        <w:tab/>
        <w:t>06.12.2007</w:t>
      </w:r>
    </w:p>
    <w:p w14:paraId="09E6A5E8" w14:textId="77777777" w:rsidR="00EC3546" w:rsidRPr="005A7FBA" w:rsidRDefault="00EC3546" w:rsidP="006E144A">
      <w:pPr>
        <w:tabs>
          <w:tab w:val="left" w:pos="900"/>
        </w:tabs>
        <w:rPr>
          <w:b/>
          <w:bCs/>
          <w:sz w:val="22"/>
          <w:szCs w:val="22"/>
        </w:rPr>
      </w:pPr>
    </w:p>
    <w:p w14:paraId="70777066" w14:textId="77777777" w:rsidR="00EC3546" w:rsidRPr="005A7FBA" w:rsidRDefault="00EC3546" w:rsidP="006E144A">
      <w:pPr>
        <w:tabs>
          <w:tab w:val="left" w:pos="900"/>
        </w:tabs>
        <w:rPr>
          <w:b/>
          <w:bCs/>
          <w:sz w:val="22"/>
          <w:szCs w:val="22"/>
        </w:rPr>
      </w:pPr>
    </w:p>
    <w:p w14:paraId="311FDEF5" w14:textId="77777777" w:rsidR="00EC3546" w:rsidRPr="005A7FBA" w:rsidRDefault="00EC3546" w:rsidP="00E77A8E">
      <w:pPr>
        <w:ind w:left="567" w:hanging="567"/>
        <w:rPr>
          <w:b/>
          <w:bCs/>
          <w:caps/>
          <w:sz w:val="22"/>
          <w:szCs w:val="22"/>
        </w:rPr>
      </w:pPr>
      <w:r w:rsidRPr="005A7FBA">
        <w:rPr>
          <w:b/>
          <w:bCs/>
          <w:caps/>
          <w:sz w:val="22"/>
          <w:szCs w:val="22"/>
        </w:rPr>
        <w:t>10.</w:t>
      </w:r>
      <w:r w:rsidRPr="005A7FBA">
        <w:rPr>
          <w:b/>
          <w:bCs/>
          <w:caps/>
          <w:sz w:val="22"/>
          <w:szCs w:val="22"/>
        </w:rPr>
        <w:tab/>
        <w:t xml:space="preserve">Dátum REVÍZIE TEXTU </w:t>
      </w:r>
    </w:p>
    <w:p w14:paraId="2EB9380B" w14:textId="77777777" w:rsidR="00EC3546" w:rsidRPr="005A7FBA" w:rsidRDefault="00EC3546" w:rsidP="006E144A">
      <w:pPr>
        <w:tabs>
          <w:tab w:val="left" w:pos="900"/>
        </w:tabs>
        <w:rPr>
          <w:b/>
          <w:bCs/>
          <w:caps/>
          <w:sz w:val="22"/>
          <w:szCs w:val="22"/>
        </w:rPr>
      </w:pPr>
    </w:p>
    <w:p w14:paraId="12A7CC13" w14:textId="3A869BD6" w:rsidR="00EC3546" w:rsidRPr="005A7FBA" w:rsidRDefault="00EC3546" w:rsidP="006E144A">
      <w:pPr>
        <w:tabs>
          <w:tab w:val="left" w:pos="900"/>
        </w:tabs>
        <w:rPr>
          <w:sz w:val="22"/>
          <w:szCs w:val="22"/>
        </w:rPr>
      </w:pPr>
      <w:r w:rsidRPr="005A7FBA">
        <w:rPr>
          <w:sz w:val="22"/>
          <w:szCs w:val="22"/>
        </w:rPr>
        <w:t>Podrobné informácie o tomto veterinárnom lieku sú uvedené na internetovej stránke Európskej agentúry pre lieky (</w:t>
      </w:r>
      <w:hyperlink r:id="rId15" w:history="1">
        <w:r w:rsidR="00033DB5" w:rsidRPr="005A7FBA">
          <w:rPr>
            <w:rStyle w:val="Hyperlink"/>
            <w:color w:val="auto"/>
            <w:sz w:val="22"/>
            <w:szCs w:val="22"/>
          </w:rPr>
          <w:t>http://www.ema.europa.eu/</w:t>
        </w:r>
      </w:hyperlink>
      <w:r w:rsidRPr="005A7FBA">
        <w:rPr>
          <w:sz w:val="22"/>
          <w:szCs w:val="22"/>
        </w:rPr>
        <w:t>).</w:t>
      </w:r>
    </w:p>
    <w:p w14:paraId="4A4CB2B8" w14:textId="77777777" w:rsidR="00EC3546" w:rsidRPr="005A7FBA" w:rsidRDefault="00EC3546" w:rsidP="006E144A">
      <w:pPr>
        <w:tabs>
          <w:tab w:val="left" w:pos="900"/>
        </w:tabs>
        <w:rPr>
          <w:sz w:val="22"/>
          <w:szCs w:val="22"/>
        </w:rPr>
      </w:pPr>
    </w:p>
    <w:p w14:paraId="7B71110F" w14:textId="77777777" w:rsidR="00EC3546" w:rsidRPr="005A7FBA" w:rsidRDefault="00EC3546" w:rsidP="006E144A">
      <w:pPr>
        <w:rPr>
          <w:caps/>
          <w:sz w:val="22"/>
          <w:szCs w:val="22"/>
        </w:rPr>
      </w:pPr>
    </w:p>
    <w:p w14:paraId="3BA872F2" w14:textId="77777777" w:rsidR="00EC3546" w:rsidRPr="005A7FBA" w:rsidRDefault="00EC3546" w:rsidP="006E144A">
      <w:pPr>
        <w:tabs>
          <w:tab w:val="left" w:pos="900"/>
        </w:tabs>
        <w:rPr>
          <w:b/>
          <w:bCs/>
          <w:caps/>
          <w:sz w:val="22"/>
          <w:szCs w:val="22"/>
        </w:rPr>
      </w:pPr>
      <w:r w:rsidRPr="005A7FBA">
        <w:rPr>
          <w:b/>
          <w:bCs/>
          <w:caps/>
          <w:sz w:val="22"/>
          <w:szCs w:val="22"/>
        </w:rPr>
        <w:t>Zákaz predaja, DODÁVOK a/alebo používania</w:t>
      </w:r>
    </w:p>
    <w:p w14:paraId="484E898D" w14:textId="77777777" w:rsidR="00EC3546" w:rsidRPr="005A7FBA" w:rsidRDefault="00EC3546" w:rsidP="006E144A">
      <w:pPr>
        <w:tabs>
          <w:tab w:val="left" w:pos="900"/>
        </w:tabs>
        <w:rPr>
          <w:sz w:val="22"/>
          <w:szCs w:val="22"/>
        </w:rPr>
      </w:pPr>
    </w:p>
    <w:p w14:paraId="07FFC5AF" w14:textId="77777777" w:rsidR="00EC3546" w:rsidRPr="005A7FBA" w:rsidRDefault="00EC3546" w:rsidP="006E144A">
      <w:pPr>
        <w:tabs>
          <w:tab w:val="left" w:pos="900"/>
        </w:tabs>
        <w:rPr>
          <w:b/>
          <w:bCs/>
          <w:sz w:val="22"/>
          <w:szCs w:val="22"/>
        </w:rPr>
      </w:pPr>
      <w:r w:rsidRPr="005A7FBA">
        <w:rPr>
          <w:sz w:val="22"/>
          <w:szCs w:val="22"/>
        </w:rPr>
        <w:t>Neuplatňuje sa.</w:t>
      </w:r>
    </w:p>
    <w:p w14:paraId="7A4F8DC8" w14:textId="77777777" w:rsidR="00EC3546" w:rsidRPr="005A7FBA" w:rsidRDefault="00EC3546" w:rsidP="00E77A8E">
      <w:pPr>
        <w:ind w:left="567" w:hanging="567"/>
        <w:rPr>
          <w:b/>
          <w:bCs/>
          <w:sz w:val="22"/>
          <w:szCs w:val="22"/>
        </w:rPr>
      </w:pPr>
      <w:r w:rsidRPr="005A7FBA">
        <w:rPr>
          <w:sz w:val="22"/>
          <w:szCs w:val="22"/>
        </w:rPr>
        <w:br w:type="page"/>
      </w:r>
      <w:r w:rsidRPr="005A7FBA">
        <w:rPr>
          <w:b/>
          <w:bCs/>
          <w:sz w:val="22"/>
          <w:szCs w:val="22"/>
        </w:rPr>
        <w:lastRenderedPageBreak/>
        <w:t>1.</w:t>
      </w:r>
      <w:r w:rsidRPr="005A7FBA">
        <w:rPr>
          <w:b/>
          <w:bCs/>
          <w:sz w:val="22"/>
          <w:szCs w:val="22"/>
        </w:rPr>
        <w:tab/>
        <w:t>NÁZOV VETERINÁRNEHO LIEKU</w:t>
      </w:r>
    </w:p>
    <w:p w14:paraId="58FF2F3C" w14:textId="77777777" w:rsidR="00EC3546" w:rsidRPr="005A7FBA" w:rsidRDefault="00EC3546" w:rsidP="006E144A">
      <w:pPr>
        <w:rPr>
          <w:sz w:val="22"/>
          <w:szCs w:val="22"/>
        </w:rPr>
      </w:pPr>
    </w:p>
    <w:p w14:paraId="50C3FB1F" w14:textId="194B512E" w:rsidR="00EC3546" w:rsidRPr="005A7FBA" w:rsidRDefault="00EC3546" w:rsidP="006E144A">
      <w:pPr>
        <w:outlineLvl w:val="1"/>
        <w:rPr>
          <w:sz w:val="22"/>
          <w:szCs w:val="22"/>
        </w:rPr>
      </w:pPr>
      <w:r w:rsidRPr="005A7FBA">
        <w:rPr>
          <w:sz w:val="22"/>
          <w:szCs w:val="22"/>
        </w:rPr>
        <w:t>Metacam 2 mg/ml injekčný roztok pre mačky</w:t>
      </w:r>
    </w:p>
    <w:p w14:paraId="0985A470" w14:textId="77777777" w:rsidR="00EC3546" w:rsidRPr="005A7FBA" w:rsidRDefault="00EC3546" w:rsidP="006E144A">
      <w:pPr>
        <w:rPr>
          <w:sz w:val="22"/>
          <w:szCs w:val="22"/>
        </w:rPr>
      </w:pPr>
    </w:p>
    <w:p w14:paraId="67021DCC" w14:textId="77777777" w:rsidR="00EC3546" w:rsidRPr="005A7FBA" w:rsidRDefault="00EC3546" w:rsidP="006E144A">
      <w:pPr>
        <w:rPr>
          <w:sz w:val="22"/>
          <w:szCs w:val="22"/>
        </w:rPr>
      </w:pPr>
    </w:p>
    <w:p w14:paraId="573E1564" w14:textId="77777777" w:rsidR="00EC3546" w:rsidRPr="005A7FBA" w:rsidRDefault="00EC3546" w:rsidP="00E77A8E">
      <w:pPr>
        <w:ind w:left="567" w:hanging="567"/>
        <w:rPr>
          <w:sz w:val="22"/>
          <w:szCs w:val="22"/>
        </w:rPr>
      </w:pPr>
      <w:r w:rsidRPr="005A7FBA">
        <w:rPr>
          <w:b/>
          <w:bCs/>
          <w:sz w:val="22"/>
          <w:szCs w:val="22"/>
        </w:rPr>
        <w:t>2.</w:t>
      </w:r>
      <w:r w:rsidRPr="005A7FBA">
        <w:rPr>
          <w:b/>
          <w:bCs/>
          <w:sz w:val="22"/>
          <w:szCs w:val="22"/>
        </w:rPr>
        <w:tab/>
        <w:t>KVALITATÍVNE A KVANTITATÍVNE ZLOŽENIE</w:t>
      </w:r>
    </w:p>
    <w:p w14:paraId="03C787F5" w14:textId="77777777" w:rsidR="00EC3546" w:rsidRPr="005A7FBA" w:rsidRDefault="00EC3546" w:rsidP="006E144A">
      <w:pPr>
        <w:rPr>
          <w:sz w:val="22"/>
          <w:szCs w:val="22"/>
        </w:rPr>
      </w:pPr>
    </w:p>
    <w:p w14:paraId="18B76154" w14:textId="77777777" w:rsidR="00EC3546" w:rsidRPr="005A7FBA" w:rsidRDefault="00EC3546" w:rsidP="006E144A">
      <w:pPr>
        <w:rPr>
          <w:sz w:val="22"/>
          <w:szCs w:val="22"/>
        </w:rPr>
      </w:pPr>
      <w:r w:rsidRPr="005A7FBA">
        <w:rPr>
          <w:sz w:val="22"/>
          <w:szCs w:val="22"/>
        </w:rPr>
        <w:t>Jeden ml obsahuje:</w:t>
      </w:r>
    </w:p>
    <w:p w14:paraId="4E1D8425" w14:textId="77777777" w:rsidR="00EC3546" w:rsidRPr="005A7FBA" w:rsidRDefault="00EC3546" w:rsidP="006E144A">
      <w:pPr>
        <w:rPr>
          <w:b/>
          <w:bCs/>
          <w:sz w:val="22"/>
          <w:szCs w:val="22"/>
        </w:rPr>
      </w:pPr>
    </w:p>
    <w:p w14:paraId="5D6354DC" w14:textId="77777777" w:rsidR="00EC3546" w:rsidRPr="005A7FBA" w:rsidRDefault="00EC3546" w:rsidP="006E144A">
      <w:pPr>
        <w:rPr>
          <w:b/>
          <w:bCs/>
          <w:sz w:val="22"/>
          <w:szCs w:val="22"/>
        </w:rPr>
      </w:pPr>
      <w:r w:rsidRPr="005A7FBA">
        <w:rPr>
          <w:b/>
          <w:bCs/>
          <w:sz w:val="22"/>
          <w:szCs w:val="22"/>
        </w:rPr>
        <w:t>Účinná (-é) látka (-y):</w:t>
      </w:r>
    </w:p>
    <w:p w14:paraId="46BB5875" w14:textId="7976209B" w:rsidR="00EC3546" w:rsidRPr="005A7FBA" w:rsidRDefault="00EC3546" w:rsidP="006E144A">
      <w:pPr>
        <w:tabs>
          <w:tab w:val="left" w:pos="709"/>
          <w:tab w:val="left" w:pos="1985"/>
        </w:tabs>
        <w:rPr>
          <w:sz w:val="22"/>
          <w:szCs w:val="22"/>
        </w:rPr>
      </w:pPr>
      <w:r w:rsidRPr="005A7FBA">
        <w:rPr>
          <w:sz w:val="22"/>
          <w:szCs w:val="22"/>
        </w:rPr>
        <w:t>Meloxikam</w:t>
      </w:r>
      <w:r w:rsidRPr="005A7FBA">
        <w:rPr>
          <w:sz w:val="22"/>
          <w:szCs w:val="22"/>
        </w:rPr>
        <w:tab/>
        <w:t>2 mg</w:t>
      </w:r>
    </w:p>
    <w:p w14:paraId="1C3D66DC" w14:textId="77777777" w:rsidR="00EC3546" w:rsidRPr="005A7FBA" w:rsidRDefault="00EC3546" w:rsidP="006E144A">
      <w:pPr>
        <w:tabs>
          <w:tab w:val="left" w:pos="567"/>
          <w:tab w:val="left" w:pos="709"/>
          <w:tab w:val="left" w:pos="1985"/>
        </w:tabs>
        <w:rPr>
          <w:sz w:val="22"/>
          <w:szCs w:val="22"/>
        </w:rPr>
      </w:pPr>
    </w:p>
    <w:p w14:paraId="7A9FBE0A" w14:textId="77777777" w:rsidR="00EC3546" w:rsidRPr="005A7FBA" w:rsidRDefault="00EC3546" w:rsidP="006E144A">
      <w:pPr>
        <w:tabs>
          <w:tab w:val="left" w:pos="1985"/>
        </w:tabs>
        <w:jc w:val="both"/>
        <w:rPr>
          <w:sz w:val="22"/>
          <w:szCs w:val="22"/>
        </w:rPr>
      </w:pPr>
      <w:r w:rsidRPr="005A7FBA">
        <w:rPr>
          <w:b/>
          <w:bCs/>
          <w:sz w:val="22"/>
          <w:szCs w:val="22"/>
        </w:rPr>
        <w:t>Pomocné látky:</w:t>
      </w:r>
    </w:p>
    <w:p w14:paraId="5D4A87B5" w14:textId="43CDE4C7" w:rsidR="00EC3546" w:rsidRPr="005A7FBA" w:rsidRDefault="00EC3546" w:rsidP="006E144A">
      <w:pPr>
        <w:tabs>
          <w:tab w:val="left" w:pos="1985"/>
          <w:tab w:val="center" w:pos="8930"/>
        </w:tabs>
        <w:rPr>
          <w:sz w:val="22"/>
          <w:szCs w:val="22"/>
        </w:rPr>
      </w:pPr>
      <w:r w:rsidRPr="005A7FBA">
        <w:rPr>
          <w:sz w:val="22"/>
          <w:szCs w:val="22"/>
        </w:rPr>
        <w:t>Etanol</w:t>
      </w:r>
      <w:r w:rsidRPr="005A7FBA">
        <w:rPr>
          <w:sz w:val="22"/>
          <w:szCs w:val="22"/>
        </w:rPr>
        <w:tab/>
        <w:t>150 mg</w:t>
      </w:r>
    </w:p>
    <w:p w14:paraId="0F45112F" w14:textId="77777777" w:rsidR="00EC3546" w:rsidRPr="005A7FBA" w:rsidRDefault="00EC3546" w:rsidP="006E144A">
      <w:pPr>
        <w:rPr>
          <w:sz w:val="22"/>
          <w:szCs w:val="22"/>
        </w:rPr>
      </w:pPr>
    </w:p>
    <w:p w14:paraId="67B0F729" w14:textId="77777777" w:rsidR="00EC3546" w:rsidRPr="005A7FBA" w:rsidRDefault="00EC3546" w:rsidP="006E144A">
      <w:pPr>
        <w:rPr>
          <w:sz w:val="22"/>
          <w:szCs w:val="22"/>
        </w:rPr>
      </w:pPr>
      <w:r w:rsidRPr="005A7FBA">
        <w:rPr>
          <w:sz w:val="22"/>
          <w:szCs w:val="22"/>
        </w:rPr>
        <w:t>Úplný zoznam pomocných látok je uvedený v časti 6.1.</w:t>
      </w:r>
    </w:p>
    <w:p w14:paraId="0B06DDDA" w14:textId="77777777" w:rsidR="00EC3546" w:rsidRPr="005A7FBA" w:rsidRDefault="00EC3546" w:rsidP="006E144A">
      <w:pPr>
        <w:rPr>
          <w:sz w:val="22"/>
          <w:szCs w:val="22"/>
        </w:rPr>
      </w:pPr>
    </w:p>
    <w:p w14:paraId="2179B4A3" w14:textId="77777777" w:rsidR="00EC3546" w:rsidRPr="005A7FBA" w:rsidRDefault="00EC3546" w:rsidP="006E144A">
      <w:pPr>
        <w:rPr>
          <w:sz w:val="22"/>
          <w:szCs w:val="22"/>
        </w:rPr>
      </w:pPr>
    </w:p>
    <w:p w14:paraId="55138CC8" w14:textId="77777777" w:rsidR="00EC3546" w:rsidRPr="005A7FBA" w:rsidRDefault="00EC3546" w:rsidP="00E77A8E">
      <w:pPr>
        <w:ind w:left="567" w:hanging="567"/>
        <w:rPr>
          <w:sz w:val="22"/>
          <w:szCs w:val="22"/>
        </w:rPr>
      </w:pPr>
      <w:r w:rsidRPr="005A7FBA">
        <w:rPr>
          <w:b/>
          <w:bCs/>
          <w:sz w:val="22"/>
          <w:szCs w:val="22"/>
        </w:rPr>
        <w:t>3.</w:t>
      </w:r>
      <w:r w:rsidRPr="005A7FBA">
        <w:rPr>
          <w:b/>
          <w:bCs/>
          <w:sz w:val="22"/>
          <w:szCs w:val="22"/>
        </w:rPr>
        <w:tab/>
        <w:t>LIEKOVÁ FORMA</w:t>
      </w:r>
    </w:p>
    <w:p w14:paraId="6A0CBE01" w14:textId="77777777" w:rsidR="00EC3546" w:rsidRPr="005A7FBA" w:rsidRDefault="00EC3546" w:rsidP="006E144A">
      <w:pPr>
        <w:rPr>
          <w:sz w:val="22"/>
          <w:szCs w:val="22"/>
        </w:rPr>
      </w:pPr>
    </w:p>
    <w:p w14:paraId="05E2150B" w14:textId="77777777" w:rsidR="00EC3546" w:rsidRPr="005A7FBA" w:rsidRDefault="00EC3546" w:rsidP="006E144A">
      <w:pPr>
        <w:rPr>
          <w:sz w:val="22"/>
          <w:szCs w:val="22"/>
        </w:rPr>
      </w:pPr>
      <w:r w:rsidRPr="005A7FBA">
        <w:rPr>
          <w:sz w:val="22"/>
          <w:szCs w:val="22"/>
        </w:rPr>
        <w:t>Injekčný roztok.</w:t>
      </w:r>
    </w:p>
    <w:p w14:paraId="4D4DF0F5" w14:textId="77777777" w:rsidR="00EC3546" w:rsidRPr="005A7FBA" w:rsidRDefault="00EC3546" w:rsidP="006E144A">
      <w:pPr>
        <w:rPr>
          <w:sz w:val="22"/>
          <w:szCs w:val="22"/>
        </w:rPr>
      </w:pPr>
      <w:r w:rsidRPr="005A7FBA">
        <w:rPr>
          <w:sz w:val="22"/>
          <w:szCs w:val="22"/>
        </w:rPr>
        <w:t>Číry žltý roztok.</w:t>
      </w:r>
    </w:p>
    <w:p w14:paraId="4221B60E" w14:textId="77777777" w:rsidR="00EC3546" w:rsidRPr="005A7FBA" w:rsidRDefault="00EC3546" w:rsidP="006E144A">
      <w:pPr>
        <w:rPr>
          <w:sz w:val="22"/>
          <w:szCs w:val="22"/>
        </w:rPr>
      </w:pPr>
    </w:p>
    <w:p w14:paraId="225202C4" w14:textId="77777777" w:rsidR="00EC3546" w:rsidRPr="005A7FBA" w:rsidRDefault="00EC3546" w:rsidP="006E144A">
      <w:pPr>
        <w:rPr>
          <w:sz w:val="22"/>
          <w:szCs w:val="22"/>
        </w:rPr>
      </w:pPr>
    </w:p>
    <w:p w14:paraId="3F40DE36" w14:textId="77777777" w:rsidR="00EC3546" w:rsidRPr="005A7FBA" w:rsidRDefault="00EC3546" w:rsidP="00E77A8E">
      <w:pPr>
        <w:ind w:left="567" w:hanging="567"/>
        <w:rPr>
          <w:sz w:val="22"/>
          <w:szCs w:val="22"/>
        </w:rPr>
      </w:pPr>
      <w:r w:rsidRPr="005A7FBA">
        <w:rPr>
          <w:b/>
          <w:bCs/>
          <w:sz w:val="22"/>
          <w:szCs w:val="22"/>
        </w:rPr>
        <w:t>4.</w:t>
      </w:r>
      <w:r w:rsidRPr="005A7FBA">
        <w:rPr>
          <w:b/>
          <w:bCs/>
          <w:sz w:val="22"/>
          <w:szCs w:val="22"/>
        </w:rPr>
        <w:tab/>
        <w:t>KLINICKÉ ÚDAJE</w:t>
      </w:r>
    </w:p>
    <w:p w14:paraId="3699A29F" w14:textId="77777777" w:rsidR="00EC3546" w:rsidRPr="005A7FBA" w:rsidRDefault="00EC3546" w:rsidP="006E144A">
      <w:pPr>
        <w:rPr>
          <w:sz w:val="22"/>
          <w:szCs w:val="22"/>
        </w:rPr>
      </w:pPr>
    </w:p>
    <w:p w14:paraId="3F0081E8" w14:textId="34907624" w:rsidR="00EC3546" w:rsidRPr="005A7FBA" w:rsidRDefault="00EC3546" w:rsidP="00E77A8E">
      <w:pPr>
        <w:ind w:left="567" w:hanging="567"/>
        <w:rPr>
          <w:sz w:val="22"/>
          <w:szCs w:val="22"/>
        </w:rPr>
      </w:pPr>
      <w:r w:rsidRPr="005A7FBA">
        <w:rPr>
          <w:b/>
          <w:bCs/>
          <w:sz w:val="22"/>
          <w:szCs w:val="22"/>
        </w:rPr>
        <w:t>4.1</w:t>
      </w:r>
      <w:r w:rsidRPr="005A7FBA">
        <w:rPr>
          <w:b/>
          <w:bCs/>
          <w:sz w:val="22"/>
          <w:szCs w:val="22"/>
        </w:rPr>
        <w:tab/>
        <w:t>Cieľové druhy</w:t>
      </w:r>
    </w:p>
    <w:p w14:paraId="11847A73" w14:textId="77777777" w:rsidR="00EC3546" w:rsidRPr="005A7FBA" w:rsidRDefault="00EC3546" w:rsidP="006E144A">
      <w:pPr>
        <w:rPr>
          <w:sz w:val="22"/>
          <w:szCs w:val="22"/>
        </w:rPr>
      </w:pPr>
    </w:p>
    <w:p w14:paraId="225A471A" w14:textId="77777777" w:rsidR="00EC3546" w:rsidRPr="005A7FBA" w:rsidRDefault="00EC3546" w:rsidP="006E144A">
      <w:pPr>
        <w:rPr>
          <w:sz w:val="22"/>
          <w:szCs w:val="22"/>
        </w:rPr>
      </w:pPr>
      <w:r w:rsidRPr="005A7FBA">
        <w:rPr>
          <w:sz w:val="22"/>
          <w:szCs w:val="22"/>
        </w:rPr>
        <w:t>Mačky.</w:t>
      </w:r>
    </w:p>
    <w:p w14:paraId="7C666232" w14:textId="77777777" w:rsidR="00EC3546" w:rsidRPr="005A7FBA" w:rsidRDefault="00EC3546" w:rsidP="006E144A">
      <w:pPr>
        <w:rPr>
          <w:sz w:val="22"/>
          <w:szCs w:val="22"/>
        </w:rPr>
      </w:pPr>
    </w:p>
    <w:p w14:paraId="7ED20961" w14:textId="23212598" w:rsidR="00EC3546" w:rsidRPr="005A7FBA" w:rsidRDefault="00EC3546" w:rsidP="00E77A8E">
      <w:pPr>
        <w:ind w:left="567" w:hanging="567"/>
        <w:rPr>
          <w:sz w:val="22"/>
          <w:szCs w:val="22"/>
        </w:rPr>
      </w:pPr>
      <w:r w:rsidRPr="005A7FBA">
        <w:rPr>
          <w:b/>
          <w:bCs/>
          <w:sz w:val="22"/>
          <w:szCs w:val="22"/>
        </w:rPr>
        <w:t>4.2</w:t>
      </w:r>
      <w:r w:rsidRPr="005A7FBA">
        <w:rPr>
          <w:b/>
          <w:bCs/>
          <w:sz w:val="22"/>
          <w:szCs w:val="22"/>
        </w:rPr>
        <w:tab/>
        <w:t>Indikácie použitie so špecifikovaním cieľových druhov</w:t>
      </w:r>
    </w:p>
    <w:p w14:paraId="5ABEB9C2" w14:textId="77777777" w:rsidR="00EC3546" w:rsidRPr="005A7FBA" w:rsidRDefault="00EC3546" w:rsidP="006E144A">
      <w:pPr>
        <w:tabs>
          <w:tab w:val="left" w:pos="0"/>
          <w:tab w:val="left" w:pos="3969"/>
        </w:tabs>
        <w:rPr>
          <w:sz w:val="22"/>
          <w:szCs w:val="22"/>
        </w:rPr>
      </w:pPr>
    </w:p>
    <w:p w14:paraId="61E93A7D" w14:textId="77777777" w:rsidR="00EC3546" w:rsidRPr="005A7FBA" w:rsidRDefault="00EC3546" w:rsidP="006E144A">
      <w:pPr>
        <w:rPr>
          <w:sz w:val="22"/>
          <w:szCs w:val="22"/>
        </w:rPr>
      </w:pPr>
      <w:r w:rsidRPr="005A7FBA">
        <w:rPr>
          <w:sz w:val="22"/>
          <w:szCs w:val="22"/>
        </w:rPr>
        <w:t>Zmiernenie priemerných pooperačných bolestí a zápalu po chirurgických zákrokoch u mačiek napr. po ortopedických operáciách a operáciách mäkkých tkanív.</w:t>
      </w:r>
    </w:p>
    <w:p w14:paraId="4B75C6A5" w14:textId="77777777" w:rsidR="00EC3546" w:rsidRPr="005A7FBA" w:rsidRDefault="00EC3546" w:rsidP="006E144A">
      <w:pPr>
        <w:rPr>
          <w:b/>
          <w:bCs/>
          <w:sz w:val="22"/>
          <w:szCs w:val="22"/>
        </w:rPr>
      </w:pPr>
    </w:p>
    <w:p w14:paraId="00527DBD" w14:textId="77777777" w:rsidR="00EC3546" w:rsidRPr="005A7FBA" w:rsidRDefault="00EC3546" w:rsidP="00E77A8E">
      <w:pPr>
        <w:ind w:left="567" w:hanging="567"/>
        <w:rPr>
          <w:sz w:val="22"/>
          <w:szCs w:val="22"/>
        </w:rPr>
      </w:pPr>
      <w:r w:rsidRPr="005A7FBA">
        <w:rPr>
          <w:b/>
          <w:bCs/>
          <w:sz w:val="22"/>
          <w:szCs w:val="22"/>
        </w:rPr>
        <w:t>4.3</w:t>
      </w:r>
      <w:r w:rsidRPr="005A7FBA">
        <w:rPr>
          <w:b/>
          <w:bCs/>
          <w:sz w:val="22"/>
          <w:szCs w:val="22"/>
        </w:rPr>
        <w:tab/>
        <w:t>Kontraindikácie</w:t>
      </w:r>
    </w:p>
    <w:p w14:paraId="77AE6E4F" w14:textId="77777777" w:rsidR="00EC3546" w:rsidRPr="005A7FBA" w:rsidRDefault="00EC3546" w:rsidP="006E144A">
      <w:pPr>
        <w:rPr>
          <w:sz w:val="22"/>
          <w:szCs w:val="22"/>
        </w:rPr>
      </w:pPr>
    </w:p>
    <w:p w14:paraId="79CAC4CF" w14:textId="77777777" w:rsidR="00EC3546" w:rsidRPr="005A7FBA" w:rsidRDefault="00EC3546" w:rsidP="006E144A">
      <w:pPr>
        <w:rPr>
          <w:sz w:val="22"/>
          <w:szCs w:val="22"/>
        </w:rPr>
      </w:pPr>
      <w:r w:rsidRPr="005A7FBA">
        <w:rPr>
          <w:sz w:val="22"/>
          <w:szCs w:val="22"/>
        </w:rPr>
        <w:t>Nepoužívať u gravidných a laktujúcich zvierat.</w:t>
      </w:r>
    </w:p>
    <w:p w14:paraId="72ED2804" w14:textId="77777777" w:rsidR="00EC3546" w:rsidRPr="005A7FBA" w:rsidRDefault="00EC3546" w:rsidP="006E144A">
      <w:pPr>
        <w:rPr>
          <w:sz w:val="22"/>
          <w:szCs w:val="22"/>
        </w:rPr>
      </w:pPr>
      <w:r w:rsidRPr="005A7FBA">
        <w:rPr>
          <w:sz w:val="22"/>
          <w:szCs w:val="22"/>
        </w:rPr>
        <w:t xml:space="preserve">Nepoužívať u mačiek trpiacich gastrointestinálnymi poruchami, ako sú napr. podráždenie a krvácanie, s narušenou funkciou pečene, srdca alebo obličiek a hemoragickými poruchami. </w:t>
      </w:r>
    </w:p>
    <w:p w14:paraId="0F25142C" w14:textId="3C909D44" w:rsidR="00EC3546" w:rsidRPr="005A7FBA" w:rsidRDefault="00EC3546" w:rsidP="006E144A">
      <w:pPr>
        <w:rPr>
          <w:sz w:val="22"/>
          <w:szCs w:val="22"/>
        </w:rPr>
      </w:pPr>
      <w:r w:rsidRPr="005A7FBA">
        <w:rPr>
          <w:sz w:val="22"/>
          <w:szCs w:val="22"/>
        </w:rPr>
        <w:t>Nepoužívať v prípadoch precitlivenosti na účinnú látku alebo na niektorú z pomocných látok.</w:t>
      </w:r>
    </w:p>
    <w:p w14:paraId="1C83930F" w14:textId="77777777" w:rsidR="00EC3546" w:rsidRPr="005A7FBA" w:rsidRDefault="00EC3546" w:rsidP="006E144A">
      <w:pPr>
        <w:rPr>
          <w:sz w:val="22"/>
          <w:szCs w:val="22"/>
        </w:rPr>
      </w:pPr>
      <w:r w:rsidRPr="005A7FBA">
        <w:rPr>
          <w:sz w:val="22"/>
          <w:szCs w:val="22"/>
        </w:rPr>
        <w:t>Nepoužívať u mačiek mladších ako 6 týždňov a s hmotnosťou nižšou ako 2 kg.</w:t>
      </w:r>
    </w:p>
    <w:p w14:paraId="7EAD6D54" w14:textId="77777777" w:rsidR="00EC3546" w:rsidRPr="005A7FBA" w:rsidRDefault="00EC3546" w:rsidP="006E144A">
      <w:pPr>
        <w:tabs>
          <w:tab w:val="left" w:pos="0"/>
          <w:tab w:val="left" w:pos="3969"/>
        </w:tabs>
        <w:rPr>
          <w:sz w:val="22"/>
          <w:szCs w:val="22"/>
        </w:rPr>
      </w:pPr>
    </w:p>
    <w:p w14:paraId="5E482946" w14:textId="77777777" w:rsidR="00EC3546" w:rsidRPr="005A7FBA" w:rsidRDefault="00EC3546" w:rsidP="00E77A8E">
      <w:pPr>
        <w:ind w:left="567" w:hanging="567"/>
        <w:rPr>
          <w:sz w:val="22"/>
          <w:szCs w:val="22"/>
        </w:rPr>
      </w:pPr>
      <w:r w:rsidRPr="005A7FBA">
        <w:rPr>
          <w:b/>
          <w:bCs/>
          <w:sz w:val="22"/>
          <w:szCs w:val="22"/>
        </w:rPr>
        <w:t>4.4</w:t>
      </w:r>
      <w:r w:rsidRPr="005A7FBA">
        <w:rPr>
          <w:b/>
          <w:bCs/>
          <w:sz w:val="22"/>
          <w:szCs w:val="22"/>
        </w:rPr>
        <w:tab/>
        <w:t>Osobitné upozornenia pre každý cieľový druh</w:t>
      </w:r>
    </w:p>
    <w:p w14:paraId="116442B7" w14:textId="77777777" w:rsidR="00EC3546" w:rsidRPr="005A7FBA" w:rsidRDefault="00EC3546" w:rsidP="006E144A">
      <w:pPr>
        <w:rPr>
          <w:sz w:val="22"/>
          <w:szCs w:val="22"/>
        </w:rPr>
      </w:pPr>
    </w:p>
    <w:p w14:paraId="4E60299E" w14:textId="12EE19B0" w:rsidR="00EC3546" w:rsidRPr="005A7FBA" w:rsidRDefault="00EC3546" w:rsidP="006E144A">
      <w:pPr>
        <w:rPr>
          <w:sz w:val="22"/>
          <w:szCs w:val="22"/>
        </w:rPr>
      </w:pPr>
      <w:r w:rsidRPr="005A7FBA">
        <w:rPr>
          <w:sz w:val="22"/>
          <w:szCs w:val="22"/>
        </w:rPr>
        <w:t>Nie sú.</w:t>
      </w:r>
    </w:p>
    <w:p w14:paraId="5A2962A5" w14:textId="77777777" w:rsidR="00EC3546" w:rsidRPr="005A7FBA" w:rsidRDefault="00EC3546" w:rsidP="006E144A">
      <w:pPr>
        <w:rPr>
          <w:b/>
          <w:bCs/>
          <w:sz w:val="22"/>
          <w:szCs w:val="22"/>
        </w:rPr>
      </w:pPr>
    </w:p>
    <w:p w14:paraId="00BA4264" w14:textId="77777777" w:rsidR="00EC3546" w:rsidRPr="005A7FBA" w:rsidRDefault="00EC3546" w:rsidP="00E77A8E">
      <w:pPr>
        <w:ind w:left="567" w:hanging="567"/>
        <w:rPr>
          <w:sz w:val="22"/>
          <w:szCs w:val="22"/>
        </w:rPr>
      </w:pPr>
      <w:r w:rsidRPr="005A7FBA">
        <w:rPr>
          <w:b/>
          <w:bCs/>
          <w:sz w:val="22"/>
          <w:szCs w:val="22"/>
        </w:rPr>
        <w:t>4.5</w:t>
      </w:r>
      <w:r w:rsidRPr="005A7FBA">
        <w:rPr>
          <w:b/>
          <w:bCs/>
          <w:sz w:val="22"/>
          <w:szCs w:val="22"/>
        </w:rPr>
        <w:tab/>
        <w:t>Osobitné bezpečnostné opatrenia na používanie</w:t>
      </w:r>
    </w:p>
    <w:p w14:paraId="04919FC4" w14:textId="77777777" w:rsidR="00EC3546" w:rsidRPr="005A7FBA" w:rsidRDefault="00EC3546" w:rsidP="006E144A">
      <w:pPr>
        <w:rPr>
          <w:sz w:val="22"/>
          <w:szCs w:val="22"/>
        </w:rPr>
      </w:pPr>
    </w:p>
    <w:p w14:paraId="61AAE6D6"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na používanie u zvierat</w:t>
      </w:r>
    </w:p>
    <w:p w14:paraId="746693C3" w14:textId="77777777" w:rsidR="00EC3546" w:rsidRPr="005A7FBA" w:rsidRDefault="00EC3546" w:rsidP="006E144A">
      <w:pPr>
        <w:rPr>
          <w:sz w:val="22"/>
          <w:szCs w:val="22"/>
        </w:rPr>
      </w:pPr>
      <w:r w:rsidRPr="005A7FBA">
        <w:rPr>
          <w:sz w:val="22"/>
          <w:szCs w:val="22"/>
        </w:rPr>
        <w:t>Ak sa objavia vedľajšie, nežiaduce účinky, je potrebné liečbu prerušiť</w:t>
      </w:r>
      <w:r w:rsidRPr="005A7FBA">
        <w:rPr>
          <w:spacing w:val="-2"/>
          <w:sz w:val="22"/>
          <w:szCs w:val="22"/>
        </w:rPr>
        <w:t xml:space="preserve"> a vy</w:t>
      </w:r>
      <w:r w:rsidRPr="005A7FBA">
        <w:rPr>
          <w:sz w:val="22"/>
          <w:szCs w:val="22"/>
        </w:rPr>
        <w:t>h</w:t>
      </w:r>
      <w:r w:rsidRPr="005A7FBA">
        <w:rPr>
          <w:spacing w:val="-2"/>
          <w:sz w:val="22"/>
          <w:szCs w:val="22"/>
        </w:rPr>
        <w:t>ľad</w:t>
      </w:r>
      <w:r w:rsidRPr="005A7FBA">
        <w:rPr>
          <w:sz w:val="22"/>
          <w:szCs w:val="22"/>
        </w:rPr>
        <w:t>a</w:t>
      </w:r>
      <w:r w:rsidRPr="005A7FBA">
        <w:rPr>
          <w:spacing w:val="-2"/>
          <w:sz w:val="22"/>
          <w:szCs w:val="22"/>
        </w:rPr>
        <w:t>ť pomoc veterinárneho lekára.</w:t>
      </w:r>
    </w:p>
    <w:p w14:paraId="1E3F8FA3" w14:textId="77777777" w:rsidR="00EC3546" w:rsidRPr="005A7FBA" w:rsidRDefault="00EC3546" w:rsidP="006E144A">
      <w:pPr>
        <w:rPr>
          <w:sz w:val="22"/>
          <w:szCs w:val="22"/>
        </w:rPr>
      </w:pPr>
      <w:r w:rsidRPr="005A7FBA">
        <w:rPr>
          <w:sz w:val="22"/>
          <w:szCs w:val="22"/>
        </w:rPr>
        <w:t xml:space="preserve">Nepoužívať u dehydratovaných, hypovolemických alebo hypotenzných mačiek pre potenciálne riziko renálnej toxicity. </w:t>
      </w:r>
    </w:p>
    <w:p w14:paraId="077613FE" w14:textId="77777777" w:rsidR="00EC3546" w:rsidRPr="005A7FBA" w:rsidRDefault="00EC3546" w:rsidP="006E144A">
      <w:pPr>
        <w:rPr>
          <w:sz w:val="22"/>
          <w:szCs w:val="22"/>
        </w:rPr>
      </w:pPr>
      <w:r w:rsidRPr="005A7FBA">
        <w:rPr>
          <w:sz w:val="22"/>
          <w:szCs w:val="22"/>
        </w:rPr>
        <w:t>Počas anestézie by malo byť monitorovanie a hydratácia súčasťou štandardnej praxe.</w:t>
      </w:r>
    </w:p>
    <w:p w14:paraId="57E9BE74" w14:textId="77777777" w:rsidR="00EC3546" w:rsidRPr="005A7FBA" w:rsidRDefault="00EC3546" w:rsidP="006E144A">
      <w:pPr>
        <w:rPr>
          <w:sz w:val="22"/>
          <w:szCs w:val="22"/>
        </w:rPr>
      </w:pPr>
      <w:r w:rsidRPr="005A7FBA">
        <w:rPr>
          <w:sz w:val="22"/>
          <w:szCs w:val="22"/>
        </w:rPr>
        <w:lastRenderedPageBreak/>
        <w:t>V prípade nedostatočnej úľavy od bolesti treba uvažovať nad inými možnosťami terapie.</w:t>
      </w:r>
    </w:p>
    <w:p w14:paraId="3D3C5769" w14:textId="77777777" w:rsidR="00EC3546" w:rsidRPr="005A7FBA" w:rsidRDefault="00EC3546" w:rsidP="006E144A">
      <w:pPr>
        <w:rPr>
          <w:sz w:val="22"/>
          <w:szCs w:val="22"/>
        </w:rPr>
      </w:pPr>
    </w:p>
    <w:p w14:paraId="4EF226DE" w14:textId="15726F0C"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ktoré má urobiť osoba podávajúca</w:t>
      </w:r>
      <w:r w:rsidR="0087703D" w:rsidRPr="005A7FBA">
        <w:rPr>
          <w:sz w:val="22"/>
          <w:szCs w:val="22"/>
          <w:u w:val="single"/>
          <w:lang w:eastAsia="fr-FR"/>
        </w:rPr>
        <w:t xml:space="preserve"> </w:t>
      </w:r>
      <w:r w:rsidRPr="005A7FBA">
        <w:rPr>
          <w:sz w:val="22"/>
          <w:szCs w:val="22"/>
          <w:u w:val="single"/>
          <w:lang w:eastAsia="fr-FR"/>
        </w:rPr>
        <w:t>liek zvieratám</w:t>
      </w:r>
    </w:p>
    <w:p w14:paraId="3AC9F6AE" w14:textId="77777777" w:rsidR="00EC3546" w:rsidRPr="005A7FBA" w:rsidRDefault="00EC3546" w:rsidP="006E144A">
      <w:pPr>
        <w:rPr>
          <w:sz w:val="22"/>
          <w:szCs w:val="22"/>
        </w:rPr>
      </w:pPr>
      <w:r w:rsidRPr="005A7FBA">
        <w:rPr>
          <w:sz w:val="22"/>
          <w:szCs w:val="22"/>
        </w:rPr>
        <w:t>Náhodné samoinjikovanie môže mať za následok vznik silnej bolesti.</w:t>
      </w:r>
    </w:p>
    <w:p w14:paraId="7109377E" w14:textId="3CF42C70" w:rsidR="00EC3546" w:rsidRPr="005A7FBA" w:rsidRDefault="00EC3546" w:rsidP="006E144A">
      <w:pPr>
        <w:rPr>
          <w:sz w:val="22"/>
          <w:szCs w:val="22"/>
        </w:rPr>
      </w:pPr>
      <w:r w:rsidRPr="005A7FBA">
        <w:rPr>
          <w:sz w:val="22"/>
          <w:szCs w:val="22"/>
        </w:rPr>
        <w:t>Ľudia so známou precitlivenosťou na nesteroidné protizápalové lieky (NSAID) by sa mali vyhnúť kontaktu s veterinárnym liekom.</w:t>
      </w:r>
    </w:p>
    <w:p w14:paraId="09A2C527" w14:textId="4707F044" w:rsidR="00EC3546" w:rsidRDefault="00EC3546" w:rsidP="006E144A">
      <w:pPr>
        <w:rPr>
          <w:sz w:val="22"/>
          <w:szCs w:val="22"/>
        </w:rPr>
      </w:pPr>
      <w:r w:rsidRPr="005A7FBA">
        <w:rPr>
          <w:sz w:val="22"/>
          <w:szCs w:val="22"/>
        </w:rPr>
        <w:t>V prípade náhodného samoinjikovania, vyhľadať ihneď lekársku pomoc a ukázať písomnú informáciu pre používateľov alebo obal lekárovi.</w:t>
      </w:r>
    </w:p>
    <w:p w14:paraId="16993B85" w14:textId="40FFA891" w:rsidR="00C3040D" w:rsidRPr="005A7FBA" w:rsidRDefault="00C3040D" w:rsidP="006E144A">
      <w:pPr>
        <w:rPr>
          <w:sz w:val="22"/>
          <w:szCs w:val="22"/>
        </w:rPr>
      </w:pPr>
      <w:r w:rsidRPr="00AE5FE2">
        <w:rPr>
          <w:sz w:val="22"/>
          <w:szCs w:val="22"/>
        </w:rPr>
        <w:t>Tento liek môže spôsobiť podráždenie očí. Pri zasiahnutí očí ich ihneď dôkladne vypláchnite vodou.</w:t>
      </w:r>
    </w:p>
    <w:p w14:paraId="44721DB1" w14:textId="77777777" w:rsidR="00EC3546" w:rsidRPr="005A7FBA" w:rsidRDefault="00EC3546" w:rsidP="006E144A">
      <w:pPr>
        <w:rPr>
          <w:b/>
          <w:bCs/>
          <w:sz w:val="22"/>
          <w:szCs w:val="22"/>
        </w:rPr>
      </w:pPr>
    </w:p>
    <w:p w14:paraId="68E9F5CD" w14:textId="77777777" w:rsidR="00EC3546" w:rsidRPr="005A7FBA" w:rsidRDefault="00EC3546" w:rsidP="00E77A8E">
      <w:pPr>
        <w:ind w:left="567" w:hanging="567"/>
        <w:rPr>
          <w:sz w:val="22"/>
          <w:szCs w:val="22"/>
        </w:rPr>
      </w:pPr>
      <w:r w:rsidRPr="005A7FBA">
        <w:rPr>
          <w:b/>
          <w:bCs/>
          <w:sz w:val="22"/>
          <w:szCs w:val="22"/>
        </w:rPr>
        <w:t>4.6</w:t>
      </w:r>
      <w:r w:rsidRPr="005A7FBA">
        <w:rPr>
          <w:b/>
          <w:bCs/>
          <w:sz w:val="22"/>
          <w:szCs w:val="22"/>
        </w:rPr>
        <w:tab/>
        <w:t>Nežiaduce účinky (frekvencia výskytu a závažnosť)</w:t>
      </w:r>
    </w:p>
    <w:p w14:paraId="7287A5E4" w14:textId="77777777" w:rsidR="00EC3546" w:rsidRPr="005A7FBA" w:rsidRDefault="00EC3546" w:rsidP="006E144A">
      <w:pPr>
        <w:rPr>
          <w:sz w:val="22"/>
          <w:szCs w:val="22"/>
        </w:rPr>
      </w:pPr>
    </w:p>
    <w:p w14:paraId="42D11D1B" w14:textId="03C8F79E" w:rsidR="00A74DD4" w:rsidRDefault="00BC1111" w:rsidP="006E144A">
      <w:pPr>
        <w:tabs>
          <w:tab w:val="left" w:pos="0"/>
        </w:tabs>
        <w:rPr>
          <w:sz w:val="22"/>
          <w:szCs w:val="22"/>
        </w:rPr>
      </w:pPr>
      <w:r>
        <w:rPr>
          <w:sz w:val="22"/>
          <w:szCs w:val="22"/>
        </w:rPr>
        <w:t>Zo skúseností s bezpečnosťou lieku</w:t>
      </w:r>
      <w:r w:rsidRPr="003B6C6B">
        <w:rPr>
          <w:sz w:val="22"/>
          <w:szCs w:val="22"/>
        </w:rPr>
        <w:t xml:space="preserve"> </w:t>
      </w:r>
      <w:r w:rsidR="008C504D" w:rsidRPr="008C504D">
        <w:rPr>
          <w:sz w:val="22"/>
          <w:szCs w:val="22"/>
        </w:rPr>
        <w:t xml:space="preserve">po uvedení </w:t>
      </w:r>
      <w:r w:rsidR="007C79A3">
        <w:rPr>
          <w:sz w:val="22"/>
          <w:szCs w:val="22"/>
        </w:rPr>
        <w:t xml:space="preserve">lieku </w:t>
      </w:r>
      <w:r w:rsidR="008C504D" w:rsidRPr="008C504D">
        <w:rPr>
          <w:sz w:val="22"/>
          <w:szCs w:val="22"/>
        </w:rPr>
        <w:t>na trh bol</w:t>
      </w:r>
      <w:r w:rsidR="008C504D">
        <w:rPr>
          <w:sz w:val="22"/>
          <w:szCs w:val="22"/>
        </w:rPr>
        <w:t>i</w:t>
      </w:r>
      <w:r w:rsidR="008C504D" w:rsidRPr="008C504D">
        <w:rPr>
          <w:sz w:val="22"/>
          <w:szCs w:val="22"/>
        </w:rPr>
        <w:t xml:space="preserve"> veľmi zriedkav</w:t>
      </w:r>
      <w:r w:rsidR="00911F00">
        <w:rPr>
          <w:sz w:val="22"/>
          <w:szCs w:val="22"/>
        </w:rPr>
        <w:t>o</w:t>
      </w:r>
      <w:r w:rsidR="008C504D" w:rsidRPr="008C504D">
        <w:rPr>
          <w:sz w:val="22"/>
          <w:szCs w:val="22"/>
        </w:rPr>
        <w:t xml:space="preserve"> h</w:t>
      </w:r>
      <w:r w:rsidR="0013400C">
        <w:rPr>
          <w:sz w:val="22"/>
          <w:szCs w:val="22"/>
        </w:rPr>
        <w:t>l</w:t>
      </w:r>
      <w:r w:rsidR="008C504D" w:rsidRPr="008C504D">
        <w:rPr>
          <w:sz w:val="22"/>
          <w:szCs w:val="22"/>
        </w:rPr>
        <w:t>ásen</w:t>
      </w:r>
      <w:r w:rsidR="0013400C">
        <w:rPr>
          <w:sz w:val="22"/>
          <w:szCs w:val="22"/>
        </w:rPr>
        <w:t>é</w:t>
      </w:r>
      <w:r w:rsidR="00EC3546" w:rsidRPr="005A7FBA">
        <w:rPr>
          <w:sz w:val="22"/>
          <w:szCs w:val="22"/>
        </w:rPr>
        <w:t xml:space="preserve"> nežiaduce reakcie typické pre NSAID ako sú strata apetítu, zvracanie, hnačka, skrytá krv v truse, skleslosť a poruchy obličiek. </w:t>
      </w:r>
    </w:p>
    <w:p w14:paraId="58F415A9" w14:textId="6A210F74" w:rsidR="00EC3546" w:rsidRPr="005A7FBA" w:rsidRDefault="007C79A3" w:rsidP="006E144A">
      <w:pPr>
        <w:tabs>
          <w:tab w:val="left" w:pos="0"/>
        </w:tabs>
        <w:rPr>
          <w:sz w:val="22"/>
          <w:szCs w:val="22"/>
        </w:rPr>
      </w:pPr>
      <w:r>
        <w:rPr>
          <w:sz w:val="22"/>
          <w:szCs w:val="22"/>
        </w:rPr>
        <w:t>Zo skúseností s bezpečnosťou lieku</w:t>
      </w:r>
      <w:r w:rsidR="004B1523" w:rsidRPr="008C504D">
        <w:rPr>
          <w:sz w:val="22"/>
          <w:szCs w:val="22"/>
          <w:lang w:eastAsia="sk-SK"/>
        </w:rPr>
        <w:t xml:space="preserve"> po uvedení </w:t>
      </w:r>
      <w:r>
        <w:rPr>
          <w:sz w:val="22"/>
          <w:szCs w:val="22"/>
          <w:lang w:eastAsia="sk-SK"/>
        </w:rPr>
        <w:t xml:space="preserve">lieku </w:t>
      </w:r>
      <w:r w:rsidR="004B1523" w:rsidRPr="008C504D">
        <w:rPr>
          <w:sz w:val="22"/>
          <w:szCs w:val="22"/>
          <w:lang w:eastAsia="sk-SK"/>
        </w:rPr>
        <w:t>na trh</w:t>
      </w:r>
      <w:r w:rsidR="004B1523" w:rsidRPr="005A7FBA">
        <w:rPr>
          <w:sz w:val="22"/>
          <w:szCs w:val="22"/>
        </w:rPr>
        <w:t xml:space="preserve"> </w:t>
      </w:r>
      <w:r w:rsidR="004B1523" w:rsidRPr="008C504D">
        <w:rPr>
          <w:sz w:val="22"/>
          <w:szCs w:val="22"/>
          <w:lang w:eastAsia="sk-SK"/>
        </w:rPr>
        <w:t>boli veľmi zriedkav</w:t>
      </w:r>
      <w:r w:rsidR="004B1523">
        <w:rPr>
          <w:sz w:val="22"/>
          <w:szCs w:val="22"/>
          <w:lang w:eastAsia="sk-SK"/>
        </w:rPr>
        <w:t>o</w:t>
      </w:r>
      <w:r w:rsidR="004B1523" w:rsidRPr="008C504D">
        <w:rPr>
          <w:sz w:val="22"/>
          <w:szCs w:val="22"/>
          <w:lang w:eastAsia="sk-SK"/>
        </w:rPr>
        <w:t xml:space="preserve"> hlásené</w:t>
      </w:r>
      <w:r w:rsidR="004B1523" w:rsidRPr="005A7FBA">
        <w:rPr>
          <w:sz w:val="22"/>
          <w:szCs w:val="22"/>
        </w:rPr>
        <w:t xml:space="preserve"> </w:t>
      </w:r>
      <w:r w:rsidR="00EC3546" w:rsidRPr="005A7FBA">
        <w:rPr>
          <w:sz w:val="22"/>
          <w:szCs w:val="22"/>
        </w:rPr>
        <w:t xml:space="preserve">gastrointestinálne ulcerácie a </w:t>
      </w:r>
      <w:r w:rsidR="00EC3546" w:rsidRPr="005A7FBA">
        <w:rPr>
          <w:sz w:val="22"/>
          <w:szCs w:val="22"/>
          <w:lang w:eastAsia="sk-SK"/>
        </w:rPr>
        <w:t>zvýšenie hodnôt pečeňových enzýmov</w:t>
      </w:r>
      <w:r w:rsidR="00EC3546" w:rsidRPr="005A7FBA">
        <w:rPr>
          <w:sz w:val="22"/>
          <w:szCs w:val="22"/>
        </w:rPr>
        <w:t>.</w:t>
      </w:r>
    </w:p>
    <w:p w14:paraId="26EFDBB9" w14:textId="684284EE" w:rsidR="00EC3546" w:rsidRPr="005A7FBA" w:rsidRDefault="00EC3546" w:rsidP="006E144A">
      <w:pPr>
        <w:tabs>
          <w:tab w:val="left" w:pos="0"/>
        </w:tabs>
        <w:rPr>
          <w:sz w:val="22"/>
          <w:szCs w:val="22"/>
        </w:rPr>
      </w:pPr>
    </w:p>
    <w:p w14:paraId="5ACD0E30" w14:textId="6AB590BB" w:rsidR="00EC3546" w:rsidRPr="005A7FBA" w:rsidRDefault="00EC3546" w:rsidP="006E144A">
      <w:pPr>
        <w:tabs>
          <w:tab w:val="left" w:pos="0"/>
        </w:tabs>
        <w:rPr>
          <w:sz w:val="22"/>
          <w:szCs w:val="22"/>
        </w:rPr>
      </w:pPr>
      <w:r w:rsidRPr="005A7FBA">
        <w:rPr>
          <w:sz w:val="22"/>
          <w:szCs w:val="22"/>
        </w:rPr>
        <w:t>Tieto vedľajšie účinky sú vo väčšine prípadov prechodné, vymiznú po ukončení liečby a len vo veľmi vzácnych prípadoch môžu byť vážnejšie alebo smrteľné.</w:t>
      </w:r>
    </w:p>
    <w:p w14:paraId="07A63A4E" w14:textId="77777777" w:rsidR="00EC3546" w:rsidRPr="005A7FBA" w:rsidRDefault="00EC3546" w:rsidP="006E144A">
      <w:pPr>
        <w:tabs>
          <w:tab w:val="left" w:pos="0"/>
        </w:tabs>
        <w:rPr>
          <w:sz w:val="22"/>
          <w:szCs w:val="22"/>
        </w:rPr>
      </w:pPr>
    </w:p>
    <w:p w14:paraId="0F178746" w14:textId="77777777" w:rsidR="00EC3546" w:rsidRPr="005A7FBA" w:rsidRDefault="00EC3546" w:rsidP="006E144A">
      <w:pPr>
        <w:rPr>
          <w:sz w:val="22"/>
          <w:szCs w:val="22"/>
        </w:rPr>
      </w:pPr>
      <w:r w:rsidRPr="005A7FBA">
        <w:rPr>
          <w:sz w:val="22"/>
          <w:szCs w:val="22"/>
        </w:rPr>
        <w:t>Veľmi zriedkavo sa môže vyskytnúť anafylaktoidná reakcia, ktorú treba liečiť symptomaticky.</w:t>
      </w:r>
    </w:p>
    <w:p w14:paraId="14AD401B" w14:textId="77777777" w:rsidR="00EC3546" w:rsidRPr="005A7FBA" w:rsidRDefault="00EC3546" w:rsidP="006E144A">
      <w:pPr>
        <w:rPr>
          <w:sz w:val="22"/>
          <w:szCs w:val="22"/>
        </w:rPr>
      </w:pPr>
    </w:p>
    <w:p w14:paraId="5580FDB6"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509207E8" w14:textId="7E598F03" w:rsidR="00EC3546" w:rsidRPr="005A7FBA" w:rsidRDefault="00EC3546" w:rsidP="006E144A">
      <w:pPr>
        <w:rPr>
          <w:sz w:val="22"/>
          <w:szCs w:val="22"/>
        </w:rPr>
      </w:pPr>
      <w:r w:rsidRPr="005A7FBA">
        <w:rPr>
          <w:sz w:val="22"/>
          <w:szCs w:val="22"/>
        </w:rPr>
        <w:t>- veľmi časté (nežiaduce účinky sa prejavili u viac ako 1 z 10 liečených zvierat)</w:t>
      </w:r>
    </w:p>
    <w:p w14:paraId="0D46327D" w14:textId="77777777" w:rsidR="00EC3546" w:rsidRPr="005A7FBA" w:rsidRDefault="00EC3546" w:rsidP="006E144A">
      <w:pPr>
        <w:rPr>
          <w:sz w:val="22"/>
          <w:szCs w:val="22"/>
        </w:rPr>
      </w:pPr>
      <w:r w:rsidRPr="005A7FBA">
        <w:rPr>
          <w:sz w:val="22"/>
          <w:szCs w:val="22"/>
        </w:rPr>
        <w:t>- časté (u viac ako 1 ale menej ako 10 zo 100 liečených zvierat)</w:t>
      </w:r>
    </w:p>
    <w:p w14:paraId="590BABC4" w14:textId="77777777" w:rsidR="00EC3546" w:rsidRPr="005A7FBA" w:rsidRDefault="00EC3546" w:rsidP="006E144A">
      <w:pPr>
        <w:rPr>
          <w:sz w:val="22"/>
          <w:szCs w:val="22"/>
        </w:rPr>
      </w:pPr>
      <w:r w:rsidRPr="005A7FBA">
        <w:rPr>
          <w:sz w:val="22"/>
          <w:szCs w:val="22"/>
        </w:rPr>
        <w:t>- menej časté ( u viac ako 1 ale menej ako 10 z 1 000 liečených zvierat)</w:t>
      </w:r>
    </w:p>
    <w:p w14:paraId="2FC96D8C" w14:textId="77777777" w:rsidR="00EC3546" w:rsidRPr="005A7FBA" w:rsidRDefault="00EC3546" w:rsidP="006E144A">
      <w:pPr>
        <w:rPr>
          <w:sz w:val="22"/>
          <w:szCs w:val="22"/>
        </w:rPr>
      </w:pPr>
      <w:r w:rsidRPr="005A7FBA">
        <w:rPr>
          <w:sz w:val="22"/>
          <w:szCs w:val="22"/>
        </w:rPr>
        <w:t>- zriedkavé (u viac ako 1 ale menej ako 10 z 10 000 liečených zvierat)</w:t>
      </w:r>
    </w:p>
    <w:p w14:paraId="5D7C6A8D" w14:textId="77777777" w:rsidR="00EC3546" w:rsidRPr="005A7FBA" w:rsidRDefault="00EC3546" w:rsidP="006E144A">
      <w:pPr>
        <w:rPr>
          <w:sz w:val="22"/>
          <w:szCs w:val="22"/>
        </w:rPr>
      </w:pPr>
      <w:r w:rsidRPr="005A7FBA">
        <w:rPr>
          <w:sz w:val="22"/>
          <w:szCs w:val="22"/>
        </w:rPr>
        <w:t>- veľmi zriedkavé (u menej ako 1 z 10 000 liečených zvierat, vrátane ojedinelých hlásení).</w:t>
      </w:r>
    </w:p>
    <w:p w14:paraId="09108322" w14:textId="77777777" w:rsidR="00EC3546" w:rsidRPr="005A7FBA" w:rsidRDefault="00EC3546" w:rsidP="006E144A">
      <w:pPr>
        <w:rPr>
          <w:sz w:val="22"/>
          <w:szCs w:val="22"/>
        </w:rPr>
      </w:pPr>
    </w:p>
    <w:p w14:paraId="59837602" w14:textId="77777777" w:rsidR="00EC3546" w:rsidRPr="005A7FBA" w:rsidRDefault="00EC3546" w:rsidP="00E77A8E">
      <w:pPr>
        <w:ind w:left="567" w:hanging="567"/>
        <w:rPr>
          <w:b/>
          <w:bCs/>
          <w:sz w:val="22"/>
          <w:szCs w:val="22"/>
        </w:rPr>
      </w:pPr>
      <w:r w:rsidRPr="005A7FBA">
        <w:rPr>
          <w:b/>
          <w:bCs/>
          <w:sz w:val="22"/>
          <w:szCs w:val="22"/>
        </w:rPr>
        <w:t>4.7</w:t>
      </w:r>
      <w:r w:rsidRPr="005A7FBA">
        <w:rPr>
          <w:b/>
          <w:bCs/>
          <w:sz w:val="22"/>
          <w:szCs w:val="22"/>
        </w:rPr>
        <w:tab/>
        <w:t>Použitie počas gravidity, laktácie, alebo znášky</w:t>
      </w:r>
    </w:p>
    <w:p w14:paraId="23530F95" w14:textId="77777777" w:rsidR="00EC3546" w:rsidRPr="005A7FBA" w:rsidRDefault="00EC3546" w:rsidP="006E144A">
      <w:pPr>
        <w:rPr>
          <w:sz w:val="22"/>
          <w:szCs w:val="22"/>
        </w:rPr>
      </w:pPr>
    </w:p>
    <w:p w14:paraId="44898D56" w14:textId="77777777" w:rsidR="00EC3546" w:rsidRPr="005A7FBA" w:rsidRDefault="00EC3546" w:rsidP="006E144A">
      <w:pPr>
        <w:rPr>
          <w:sz w:val="22"/>
          <w:szCs w:val="22"/>
        </w:rPr>
      </w:pPr>
      <w:r w:rsidRPr="005A7FBA">
        <w:rPr>
          <w:sz w:val="22"/>
          <w:szCs w:val="22"/>
        </w:rPr>
        <w:t xml:space="preserve">Bezpečnosť veterinárneho lieku nebola potvrdená počas gravidity a laktácie. </w:t>
      </w:r>
    </w:p>
    <w:p w14:paraId="6BFFFDA6" w14:textId="4CD06D7C" w:rsidR="00EC3546" w:rsidRPr="005A7FBA" w:rsidRDefault="00EC3546" w:rsidP="006E144A">
      <w:pPr>
        <w:rPr>
          <w:sz w:val="22"/>
          <w:szCs w:val="22"/>
        </w:rPr>
      </w:pPr>
      <w:r w:rsidRPr="005A7FBA">
        <w:rPr>
          <w:sz w:val="22"/>
          <w:szCs w:val="22"/>
        </w:rPr>
        <w:t>(pozri časť 4.3).</w:t>
      </w:r>
    </w:p>
    <w:p w14:paraId="56B2A83D" w14:textId="77777777" w:rsidR="00EC3546" w:rsidRPr="005A7FBA" w:rsidRDefault="00EC3546" w:rsidP="006E144A">
      <w:pPr>
        <w:rPr>
          <w:sz w:val="22"/>
          <w:szCs w:val="22"/>
        </w:rPr>
      </w:pPr>
    </w:p>
    <w:p w14:paraId="1EED0B65" w14:textId="77777777" w:rsidR="00EC3546" w:rsidRPr="005A7FBA" w:rsidRDefault="00EC3546" w:rsidP="00E77A8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06DAF65D" w14:textId="77777777" w:rsidR="00EC3546" w:rsidRPr="005A7FBA" w:rsidRDefault="00EC3546" w:rsidP="006E144A">
      <w:pPr>
        <w:rPr>
          <w:sz w:val="22"/>
          <w:szCs w:val="22"/>
        </w:rPr>
      </w:pPr>
    </w:p>
    <w:p w14:paraId="192A0B01" w14:textId="77777777" w:rsidR="00EC3546" w:rsidRPr="005A7FBA" w:rsidRDefault="00EC3546" w:rsidP="006E144A">
      <w:pPr>
        <w:tabs>
          <w:tab w:val="left" w:pos="0"/>
          <w:tab w:val="left" w:pos="3969"/>
        </w:tabs>
        <w:rPr>
          <w:sz w:val="22"/>
          <w:szCs w:val="22"/>
        </w:rPr>
      </w:pPr>
      <w:r w:rsidRPr="005A7FBA">
        <w:rPr>
          <w:sz w:val="22"/>
          <w:szCs w:val="22"/>
        </w:rPr>
        <w:t>Iné lieky NSAID, diuretiká, antikoagulanciá, aminoglykozidové antibiotiká a látky s vysokou schopnosťou väzby na proteíny môžu súťažiť o naviazanie a to môže viesť k toxickým účinkom. Liek Metacam sa nesmie aplikovať súčasne s inými NSAID alebo s glukokortikoidmi. Je potrebné sa vyhýbať súčasnej aplikácii potenciálne nefrotoxických veterinárnych liekov. U zvierat s rizikom pri anestézii (napr. u starších zvierat) je potrebné v priebehu anestézie počítať s intravenóznou alebo subkutánnou aplikáciou tekutín. Pri súčasnej anestézii a aplikácii NSAID liekov nie je možné vylúčiť riziko alterácie funkcie obličiek.</w:t>
      </w:r>
    </w:p>
    <w:p w14:paraId="7CF4E832" w14:textId="77777777" w:rsidR="00EC3546" w:rsidRPr="005A7FBA" w:rsidRDefault="00EC3546" w:rsidP="006E144A">
      <w:pPr>
        <w:tabs>
          <w:tab w:val="left" w:pos="709"/>
          <w:tab w:val="left" w:pos="3969"/>
        </w:tabs>
        <w:rPr>
          <w:sz w:val="22"/>
          <w:szCs w:val="22"/>
        </w:rPr>
      </w:pPr>
    </w:p>
    <w:p w14:paraId="5A7CC744" w14:textId="77777777" w:rsidR="00EC3546" w:rsidRPr="005A7FBA" w:rsidRDefault="00EC3546" w:rsidP="006E144A">
      <w:pPr>
        <w:tabs>
          <w:tab w:val="left" w:pos="0"/>
          <w:tab w:val="left" w:pos="3969"/>
        </w:tabs>
        <w:rPr>
          <w:sz w:val="22"/>
          <w:szCs w:val="22"/>
        </w:rPr>
      </w:pPr>
      <w:r w:rsidRPr="005A7FBA">
        <w:rPr>
          <w:sz w:val="22"/>
          <w:szCs w:val="22"/>
        </w:rPr>
        <w:t>Predchádzajúca liečba protizápalovými látkami môže navodiť ďalšie alebo zosilnené nežiaduce účinky, preto je potrebné pred začiatkom liečby začleniť obdobie najmenej 24 hodín úplne bez liečby podobnými veterinárnymi liekmi. Obdobie bez liečby však musí zohľadniť farmakologické vlastnosti predchádzajúceho lieku.</w:t>
      </w:r>
    </w:p>
    <w:p w14:paraId="7FF55457" w14:textId="77777777" w:rsidR="00EC3546" w:rsidRPr="005A7FBA" w:rsidRDefault="00EC3546" w:rsidP="006E144A">
      <w:pPr>
        <w:rPr>
          <w:sz w:val="22"/>
          <w:szCs w:val="22"/>
        </w:rPr>
      </w:pPr>
    </w:p>
    <w:p w14:paraId="01B1893E" w14:textId="77777777" w:rsidR="00EC3546" w:rsidRPr="005A7FBA" w:rsidRDefault="00EC3546" w:rsidP="00E77A8E">
      <w:pPr>
        <w:ind w:left="567" w:hanging="567"/>
        <w:rPr>
          <w:b/>
          <w:bCs/>
          <w:sz w:val="22"/>
          <w:szCs w:val="22"/>
        </w:rPr>
      </w:pPr>
      <w:r w:rsidRPr="005A7FBA">
        <w:rPr>
          <w:b/>
          <w:bCs/>
          <w:sz w:val="22"/>
          <w:szCs w:val="22"/>
        </w:rPr>
        <w:t>4.9</w:t>
      </w:r>
      <w:r w:rsidRPr="005A7FBA">
        <w:rPr>
          <w:b/>
          <w:bCs/>
          <w:sz w:val="22"/>
          <w:szCs w:val="22"/>
        </w:rPr>
        <w:tab/>
        <w:t>Dávkovanie a spôsob podania lieku </w:t>
      </w:r>
    </w:p>
    <w:p w14:paraId="12EAB7EA" w14:textId="77777777" w:rsidR="00EC3546" w:rsidRPr="005A7FBA" w:rsidRDefault="00EC3546" w:rsidP="006E144A">
      <w:pPr>
        <w:rPr>
          <w:sz w:val="22"/>
          <w:szCs w:val="22"/>
          <w:u w:val="single"/>
        </w:rPr>
      </w:pPr>
    </w:p>
    <w:p w14:paraId="519E3BD0" w14:textId="77777777" w:rsidR="00EC3546" w:rsidRPr="005A7FBA" w:rsidRDefault="00EC3546" w:rsidP="006E144A">
      <w:pPr>
        <w:tabs>
          <w:tab w:val="left" w:pos="709"/>
        </w:tabs>
        <w:rPr>
          <w:sz w:val="22"/>
          <w:szCs w:val="22"/>
        </w:rPr>
      </w:pPr>
      <w:r w:rsidRPr="005A7FBA">
        <w:rPr>
          <w:sz w:val="22"/>
          <w:szCs w:val="22"/>
        </w:rPr>
        <w:t>Jednorazová subkutánna injekcia v dávke 0,2 mg meloxikamu/kg ž.hm. (tj. 0,1 ml/kg ž.hm.) pred operáciou napr. v čase navodenia anestézie.</w:t>
      </w:r>
    </w:p>
    <w:p w14:paraId="3E69870F" w14:textId="77777777" w:rsidR="00EC3546" w:rsidRPr="005A7FBA" w:rsidRDefault="00EC3546" w:rsidP="006E144A">
      <w:pPr>
        <w:tabs>
          <w:tab w:val="left" w:pos="709"/>
        </w:tabs>
        <w:rPr>
          <w:sz w:val="22"/>
          <w:szCs w:val="22"/>
        </w:rPr>
      </w:pPr>
      <w:r w:rsidRPr="005A7FBA">
        <w:rPr>
          <w:sz w:val="22"/>
          <w:szCs w:val="22"/>
        </w:rPr>
        <w:lastRenderedPageBreak/>
        <w:t>Pri pokračovaní liečby maximálne do 5 dní je možné 24 hodín po aplikácii injekcie použiť perorálnu suspenziu Metacam 0,5 mg /ml pre mačky v dávke 0,05 mg meloxikamu/kg ž.hm. Každá ďalšia perorálna dávka môže byť podaná v 24-hodinovom intervale až do maximálneho počtu štyri dávky.</w:t>
      </w:r>
    </w:p>
    <w:p w14:paraId="716F24E3" w14:textId="77777777" w:rsidR="00EC3546" w:rsidRPr="005A7FBA" w:rsidRDefault="00EC3546" w:rsidP="006E144A">
      <w:pPr>
        <w:tabs>
          <w:tab w:val="left" w:pos="709"/>
        </w:tabs>
        <w:rPr>
          <w:sz w:val="22"/>
          <w:szCs w:val="22"/>
        </w:rPr>
      </w:pPr>
    </w:p>
    <w:p w14:paraId="4FE6FB85" w14:textId="77777777" w:rsidR="00EC3546" w:rsidRPr="005A7FBA" w:rsidRDefault="00EC3546" w:rsidP="006E144A">
      <w:pPr>
        <w:rPr>
          <w:sz w:val="22"/>
          <w:szCs w:val="22"/>
        </w:rPr>
      </w:pPr>
      <w:r w:rsidRPr="005A7FBA">
        <w:rPr>
          <w:sz w:val="22"/>
          <w:szCs w:val="22"/>
        </w:rPr>
        <w:t>Bolo dokázané, že jednorazová subkutánna injekcia v dávke 0,3 mg meloxikamu/kg ž.hm. (t. j. 0,15 ml/kg ž.hm.) je bezpečná a účinná na zmiernenie pooperačných bolestí a zápalu. Túto liečbu môžeme použiť pre mačky podstupujúce operačný zákrok, keď nie je možná ďalšia perorálna liečba napr. u voľne žijúcich mačiek. V tomto prípade nepokračovať v perorálnej liečbe.</w:t>
      </w:r>
    </w:p>
    <w:p w14:paraId="6B4BFC40" w14:textId="77777777" w:rsidR="00EC3546" w:rsidRPr="005A7FBA" w:rsidRDefault="00EC3546" w:rsidP="006E144A">
      <w:pPr>
        <w:tabs>
          <w:tab w:val="left" w:pos="709"/>
        </w:tabs>
        <w:rPr>
          <w:sz w:val="22"/>
          <w:szCs w:val="22"/>
        </w:rPr>
      </w:pPr>
    </w:p>
    <w:p w14:paraId="5D190268" w14:textId="77777777" w:rsidR="00EC3546" w:rsidRPr="005A7FBA" w:rsidRDefault="00EC3546" w:rsidP="006E144A">
      <w:pPr>
        <w:rPr>
          <w:sz w:val="22"/>
          <w:szCs w:val="22"/>
        </w:rPr>
      </w:pPr>
      <w:r w:rsidRPr="005A7FBA">
        <w:rPr>
          <w:sz w:val="22"/>
          <w:szCs w:val="22"/>
        </w:rPr>
        <w:t>Osobitnú pozornosť je potrebné venovať presnému dávkovaniu.</w:t>
      </w:r>
    </w:p>
    <w:p w14:paraId="237E43FF" w14:textId="77777777" w:rsidR="00EC3546" w:rsidRPr="005A7FBA" w:rsidRDefault="00EC3546" w:rsidP="006E144A">
      <w:pPr>
        <w:rPr>
          <w:sz w:val="22"/>
          <w:szCs w:val="22"/>
        </w:rPr>
      </w:pPr>
      <w:r w:rsidRPr="005A7FBA">
        <w:rPr>
          <w:sz w:val="22"/>
          <w:szCs w:val="22"/>
        </w:rPr>
        <w:t>V priebehu použitia je potrebné zamedziť kontaminácii.</w:t>
      </w:r>
    </w:p>
    <w:p w14:paraId="3E035CE9" w14:textId="77777777" w:rsidR="00EC3546" w:rsidRPr="005A7FBA" w:rsidRDefault="00EC3546" w:rsidP="006E144A">
      <w:pPr>
        <w:rPr>
          <w:sz w:val="22"/>
          <w:szCs w:val="22"/>
        </w:rPr>
      </w:pPr>
    </w:p>
    <w:p w14:paraId="2210373B" w14:textId="77777777" w:rsidR="00EC3546" w:rsidRPr="005A7FBA" w:rsidRDefault="00EC3546" w:rsidP="00E77A8E">
      <w:pPr>
        <w:ind w:left="567" w:hanging="567"/>
        <w:rPr>
          <w:sz w:val="22"/>
          <w:szCs w:val="22"/>
        </w:rPr>
      </w:pPr>
      <w:r w:rsidRPr="005A7FBA">
        <w:rPr>
          <w:b/>
          <w:bCs/>
          <w:sz w:val="22"/>
          <w:szCs w:val="22"/>
        </w:rPr>
        <w:t>4.10</w:t>
      </w:r>
      <w:r w:rsidRPr="005A7FBA">
        <w:rPr>
          <w:b/>
          <w:bCs/>
          <w:sz w:val="22"/>
          <w:szCs w:val="22"/>
        </w:rPr>
        <w:tab/>
        <w:t>Predávkovanie (príznaky, núdzové postupy, antidotá), ak sú potrebné</w:t>
      </w:r>
    </w:p>
    <w:p w14:paraId="63238B14" w14:textId="77777777" w:rsidR="00EC3546" w:rsidRPr="005A7FBA" w:rsidRDefault="00EC3546" w:rsidP="006E144A">
      <w:pPr>
        <w:rPr>
          <w:b/>
          <w:bCs/>
          <w:sz w:val="22"/>
          <w:szCs w:val="22"/>
        </w:rPr>
      </w:pPr>
    </w:p>
    <w:p w14:paraId="659B6464" w14:textId="77777777" w:rsidR="00EC3546" w:rsidRPr="005A7FBA" w:rsidRDefault="00EC3546" w:rsidP="006E144A">
      <w:pPr>
        <w:rPr>
          <w:sz w:val="22"/>
          <w:szCs w:val="22"/>
        </w:rPr>
      </w:pPr>
      <w:r w:rsidRPr="005A7FBA">
        <w:rPr>
          <w:sz w:val="22"/>
          <w:szCs w:val="22"/>
        </w:rPr>
        <w:t>V prípade predávkovania je potrebné začať so symptomatickou liečbou.</w:t>
      </w:r>
    </w:p>
    <w:p w14:paraId="15674046" w14:textId="77777777" w:rsidR="00EC3546" w:rsidRPr="005A7FBA" w:rsidRDefault="00EC3546" w:rsidP="006E144A">
      <w:pPr>
        <w:rPr>
          <w:b/>
          <w:bCs/>
          <w:sz w:val="22"/>
          <w:szCs w:val="22"/>
        </w:rPr>
      </w:pPr>
    </w:p>
    <w:p w14:paraId="35197F25" w14:textId="77777777" w:rsidR="00EC3546" w:rsidRPr="005A7FBA" w:rsidRDefault="00EC3546" w:rsidP="00E77A8E">
      <w:pPr>
        <w:ind w:left="567" w:hanging="567"/>
        <w:rPr>
          <w:b/>
          <w:bCs/>
          <w:sz w:val="22"/>
          <w:szCs w:val="22"/>
        </w:rPr>
      </w:pPr>
      <w:r w:rsidRPr="005A7FBA">
        <w:rPr>
          <w:b/>
          <w:bCs/>
          <w:sz w:val="22"/>
          <w:szCs w:val="22"/>
        </w:rPr>
        <w:t>4.11</w:t>
      </w:r>
      <w:r w:rsidRPr="005A7FBA">
        <w:rPr>
          <w:b/>
          <w:bCs/>
          <w:sz w:val="22"/>
          <w:szCs w:val="22"/>
        </w:rPr>
        <w:tab/>
        <w:t>Ochranná (-é) lehota (-y)</w:t>
      </w:r>
    </w:p>
    <w:p w14:paraId="2E2F6D62" w14:textId="77777777" w:rsidR="00EC3546" w:rsidRPr="005A7FBA" w:rsidRDefault="00EC3546" w:rsidP="006E144A">
      <w:pPr>
        <w:rPr>
          <w:sz w:val="22"/>
          <w:szCs w:val="22"/>
        </w:rPr>
      </w:pPr>
    </w:p>
    <w:p w14:paraId="6C841241" w14:textId="73051093" w:rsidR="00EC3546" w:rsidRPr="005A7FBA" w:rsidRDefault="00EC3546" w:rsidP="006E144A">
      <w:pPr>
        <w:rPr>
          <w:sz w:val="22"/>
          <w:szCs w:val="22"/>
        </w:rPr>
      </w:pPr>
      <w:r w:rsidRPr="005A7FBA">
        <w:rPr>
          <w:sz w:val="22"/>
          <w:szCs w:val="22"/>
        </w:rPr>
        <w:t>Ne</w:t>
      </w:r>
      <w:r w:rsidR="00F0181F" w:rsidRPr="005A7FBA">
        <w:rPr>
          <w:sz w:val="22"/>
          <w:szCs w:val="22"/>
        </w:rPr>
        <w:t>týka sa</w:t>
      </w:r>
      <w:r w:rsidRPr="005A7FBA">
        <w:rPr>
          <w:sz w:val="22"/>
          <w:szCs w:val="22"/>
        </w:rPr>
        <w:t>.</w:t>
      </w:r>
    </w:p>
    <w:p w14:paraId="21BD36A9" w14:textId="77777777" w:rsidR="00EC3546" w:rsidRPr="005A7FBA" w:rsidRDefault="00EC3546" w:rsidP="006E144A">
      <w:pPr>
        <w:rPr>
          <w:b/>
          <w:bCs/>
          <w:sz w:val="22"/>
          <w:szCs w:val="22"/>
        </w:rPr>
      </w:pPr>
    </w:p>
    <w:p w14:paraId="72E6AC5C" w14:textId="77777777" w:rsidR="00EC3546" w:rsidRPr="005A7FBA" w:rsidRDefault="00EC3546" w:rsidP="006E144A">
      <w:pPr>
        <w:rPr>
          <w:sz w:val="22"/>
          <w:szCs w:val="22"/>
        </w:rPr>
      </w:pPr>
    </w:p>
    <w:p w14:paraId="166F43C1" w14:textId="77777777" w:rsidR="00EC3546" w:rsidRPr="005A7FBA" w:rsidRDefault="00EC3546" w:rsidP="00E77A8E">
      <w:pPr>
        <w:ind w:left="567" w:hanging="567"/>
        <w:rPr>
          <w:sz w:val="22"/>
          <w:szCs w:val="22"/>
        </w:rPr>
      </w:pPr>
      <w:r w:rsidRPr="005A7FBA">
        <w:rPr>
          <w:b/>
          <w:bCs/>
          <w:sz w:val="22"/>
          <w:szCs w:val="22"/>
        </w:rPr>
        <w:t>5.</w:t>
      </w:r>
      <w:r w:rsidRPr="005A7FBA">
        <w:rPr>
          <w:b/>
          <w:bCs/>
          <w:sz w:val="22"/>
          <w:szCs w:val="22"/>
        </w:rPr>
        <w:tab/>
        <w:t>FARMAKOLOGICKÉ VLASTNOSTI</w:t>
      </w:r>
    </w:p>
    <w:p w14:paraId="4587002E" w14:textId="77777777" w:rsidR="00EC3546" w:rsidRPr="005A7FBA" w:rsidRDefault="00EC3546" w:rsidP="006E144A">
      <w:pPr>
        <w:rPr>
          <w:sz w:val="22"/>
          <w:szCs w:val="22"/>
        </w:rPr>
      </w:pPr>
    </w:p>
    <w:p w14:paraId="671EBFF9" w14:textId="77777777" w:rsidR="00EC3546" w:rsidRPr="005A7FBA" w:rsidRDefault="00EC3546" w:rsidP="006E144A">
      <w:pPr>
        <w:tabs>
          <w:tab w:val="left" w:pos="2977"/>
        </w:tabs>
        <w:rPr>
          <w:sz w:val="22"/>
          <w:szCs w:val="22"/>
        </w:rPr>
      </w:pPr>
      <w:r w:rsidRPr="005A7FBA">
        <w:rPr>
          <w:sz w:val="22"/>
          <w:szCs w:val="22"/>
        </w:rPr>
        <w:t>Farmakoterapeutická skupina: Protizápalové a protireumatické lieky, nesteroidné (oxikamy).</w:t>
      </w:r>
    </w:p>
    <w:p w14:paraId="21B79671" w14:textId="77777777" w:rsidR="00EC3546" w:rsidRPr="005A7FBA" w:rsidRDefault="00EC3546" w:rsidP="006E144A">
      <w:pPr>
        <w:tabs>
          <w:tab w:val="left" w:pos="0"/>
          <w:tab w:val="left" w:pos="1135"/>
          <w:tab w:val="left" w:pos="2977"/>
        </w:tabs>
        <w:rPr>
          <w:sz w:val="22"/>
          <w:szCs w:val="22"/>
        </w:rPr>
      </w:pPr>
      <w:r w:rsidRPr="005A7FBA">
        <w:rPr>
          <w:sz w:val="22"/>
          <w:szCs w:val="22"/>
        </w:rPr>
        <w:t>ATCvet kód: QM01AC06.</w:t>
      </w:r>
    </w:p>
    <w:p w14:paraId="1B131E82" w14:textId="77777777" w:rsidR="00EC3546" w:rsidRPr="005A7FBA" w:rsidRDefault="00EC3546" w:rsidP="006E144A">
      <w:pPr>
        <w:tabs>
          <w:tab w:val="left" w:pos="0"/>
          <w:tab w:val="left" w:pos="1135"/>
        </w:tabs>
        <w:rPr>
          <w:i/>
          <w:iCs/>
          <w:sz w:val="22"/>
          <w:szCs w:val="22"/>
        </w:rPr>
      </w:pPr>
    </w:p>
    <w:p w14:paraId="47861035" w14:textId="77777777" w:rsidR="00EC3546" w:rsidRPr="005A7FBA" w:rsidRDefault="00EC3546" w:rsidP="00E77A8E">
      <w:pPr>
        <w:ind w:left="567" w:hanging="567"/>
        <w:rPr>
          <w:sz w:val="22"/>
          <w:szCs w:val="22"/>
        </w:rPr>
      </w:pPr>
      <w:r w:rsidRPr="005A7FBA">
        <w:rPr>
          <w:b/>
          <w:bCs/>
          <w:sz w:val="22"/>
          <w:szCs w:val="22"/>
        </w:rPr>
        <w:t>5.1</w:t>
      </w:r>
      <w:r w:rsidRPr="005A7FBA">
        <w:rPr>
          <w:b/>
          <w:bCs/>
          <w:sz w:val="22"/>
          <w:szCs w:val="22"/>
        </w:rPr>
        <w:tab/>
        <w:t>Farmakodynamické vlastnosti</w:t>
      </w:r>
    </w:p>
    <w:p w14:paraId="7D2896D2" w14:textId="77777777" w:rsidR="00EC3546" w:rsidRPr="005A7FBA" w:rsidRDefault="00EC3546" w:rsidP="006E144A">
      <w:pPr>
        <w:rPr>
          <w:sz w:val="22"/>
          <w:szCs w:val="22"/>
        </w:rPr>
      </w:pPr>
    </w:p>
    <w:p w14:paraId="192EE0C4" w14:textId="77777777" w:rsidR="00EC3546" w:rsidRPr="005A7FBA" w:rsidRDefault="00EC3546" w:rsidP="006E144A">
      <w:pPr>
        <w:tabs>
          <w:tab w:val="left" w:pos="0"/>
        </w:tabs>
        <w:rPr>
          <w:i/>
          <w:iCs/>
          <w:sz w:val="22"/>
          <w:szCs w:val="22"/>
        </w:rPr>
      </w:pPr>
      <w:r w:rsidRPr="005A7FBA">
        <w:rPr>
          <w:sz w:val="22"/>
          <w:szCs w:val="22"/>
        </w:rPr>
        <w:t xml:space="preserve">Meloxikam je nesteroidný protizápalový liek (NSAID) zo skupiny oxikamov, ktorý spôsobuje inhibíciu syntézy prostaglandínov, má protizápalové, anti-exsudatívne, analgetické a antipyretické účinky. Znižuje infiltráciu leukocytov do zapáleného tkaniva. V menšej miere taktiež znižuje agregáciu trombocytov navodenú kolagénom. Štúdiami </w:t>
      </w:r>
      <w:r w:rsidRPr="005A7FBA">
        <w:rPr>
          <w:i/>
          <w:iCs/>
          <w:sz w:val="22"/>
          <w:szCs w:val="22"/>
        </w:rPr>
        <w:t>in vivo</w:t>
      </w:r>
      <w:r w:rsidRPr="005A7FBA">
        <w:rPr>
          <w:sz w:val="22"/>
          <w:szCs w:val="22"/>
        </w:rPr>
        <w:t xml:space="preserve"> a </w:t>
      </w:r>
      <w:r w:rsidRPr="005A7FBA">
        <w:rPr>
          <w:i/>
          <w:iCs/>
          <w:sz w:val="22"/>
          <w:szCs w:val="22"/>
        </w:rPr>
        <w:t>in vitro</w:t>
      </w:r>
      <w:r w:rsidRPr="005A7FBA">
        <w:rPr>
          <w:sz w:val="22"/>
          <w:szCs w:val="22"/>
        </w:rPr>
        <w:t xml:space="preserve"> bolo taktiež preukázané, že meloxikam inhibuje vo väčšej miere produkciu cyklo-oxygenázy 2 (COX-2) ako cyklo-oxygenázy 1 (COX-1)</w:t>
      </w:r>
      <w:r w:rsidRPr="005A7FBA">
        <w:rPr>
          <w:i/>
          <w:iCs/>
          <w:sz w:val="22"/>
          <w:szCs w:val="22"/>
        </w:rPr>
        <w:t>.</w:t>
      </w:r>
    </w:p>
    <w:p w14:paraId="36717707" w14:textId="77777777" w:rsidR="00EC3546" w:rsidRPr="005A7FBA" w:rsidRDefault="00EC3546" w:rsidP="006E144A">
      <w:pPr>
        <w:rPr>
          <w:sz w:val="22"/>
          <w:szCs w:val="22"/>
        </w:rPr>
      </w:pPr>
    </w:p>
    <w:p w14:paraId="39F00762" w14:textId="08F49F24" w:rsidR="00EC3546" w:rsidRPr="005A7FBA" w:rsidRDefault="00E77A8E" w:rsidP="00E77A8E">
      <w:pPr>
        <w:ind w:left="567" w:hanging="567"/>
        <w:rPr>
          <w:b/>
          <w:bCs/>
          <w:sz w:val="22"/>
          <w:szCs w:val="22"/>
        </w:rPr>
      </w:pPr>
      <w:r>
        <w:rPr>
          <w:b/>
          <w:bCs/>
          <w:sz w:val="22"/>
          <w:szCs w:val="22"/>
        </w:rPr>
        <w:t>5.2</w:t>
      </w:r>
      <w:r>
        <w:rPr>
          <w:b/>
          <w:bCs/>
          <w:sz w:val="22"/>
          <w:szCs w:val="22"/>
        </w:rPr>
        <w:tab/>
      </w:r>
      <w:r w:rsidR="00EC3546" w:rsidRPr="005A7FBA">
        <w:rPr>
          <w:b/>
          <w:bCs/>
          <w:sz w:val="22"/>
          <w:szCs w:val="22"/>
        </w:rPr>
        <w:t>Farmakokinetické vlastnosti</w:t>
      </w:r>
    </w:p>
    <w:p w14:paraId="48580B26" w14:textId="77777777" w:rsidR="00EC3546" w:rsidRPr="005A7FBA" w:rsidRDefault="00EC3546" w:rsidP="006E144A">
      <w:pPr>
        <w:rPr>
          <w:b/>
          <w:bCs/>
          <w:sz w:val="22"/>
          <w:szCs w:val="22"/>
          <w:u w:val="single"/>
        </w:rPr>
      </w:pPr>
    </w:p>
    <w:p w14:paraId="74B094C2" w14:textId="77777777" w:rsidR="00EC3546" w:rsidRPr="005A7FBA" w:rsidRDefault="00EC3546" w:rsidP="006E144A">
      <w:pPr>
        <w:rPr>
          <w:caps/>
          <w:sz w:val="22"/>
          <w:szCs w:val="22"/>
          <w:u w:val="single"/>
        </w:rPr>
      </w:pPr>
      <w:r w:rsidRPr="005A7FBA">
        <w:rPr>
          <w:sz w:val="22"/>
          <w:szCs w:val="22"/>
          <w:u w:val="single"/>
        </w:rPr>
        <w:t>Absorpcia</w:t>
      </w:r>
    </w:p>
    <w:p w14:paraId="3547BC28" w14:textId="27337FC1" w:rsidR="00EC3546" w:rsidRPr="005A7FBA" w:rsidRDefault="00EC3546" w:rsidP="006E144A">
      <w:pPr>
        <w:rPr>
          <w:sz w:val="22"/>
          <w:szCs w:val="22"/>
        </w:rPr>
      </w:pPr>
      <w:r w:rsidRPr="005A7FBA">
        <w:rPr>
          <w:sz w:val="22"/>
          <w:szCs w:val="22"/>
        </w:rPr>
        <w:t>Po subkutánnom podaní je meloxikam úplne biologicky dostupný a maximálna priemerná koncentrácia v plazme 1,1 µg/ml je dosiahnutá približne za 1,5 hodiny po aplikácii.</w:t>
      </w:r>
    </w:p>
    <w:p w14:paraId="1C0A10BE" w14:textId="77777777" w:rsidR="00EC3546" w:rsidRPr="005A7FBA" w:rsidRDefault="00EC3546" w:rsidP="006E144A">
      <w:pPr>
        <w:rPr>
          <w:i/>
          <w:iCs/>
          <w:sz w:val="22"/>
          <w:szCs w:val="22"/>
        </w:rPr>
      </w:pPr>
    </w:p>
    <w:p w14:paraId="49310411" w14:textId="7DB8C3EF" w:rsidR="00EC3546" w:rsidRPr="005A7FBA" w:rsidRDefault="00D4001C" w:rsidP="006E144A">
      <w:pPr>
        <w:rPr>
          <w:caps/>
          <w:sz w:val="22"/>
          <w:szCs w:val="22"/>
          <w:u w:val="single"/>
        </w:rPr>
      </w:pPr>
      <w:r w:rsidRPr="005A7FBA">
        <w:rPr>
          <w:sz w:val="22"/>
          <w:szCs w:val="22"/>
          <w:u w:val="single"/>
        </w:rPr>
        <w:t>Distribúcia</w:t>
      </w:r>
    </w:p>
    <w:p w14:paraId="7875DF1B" w14:textId="77777777" w:rsidR="00EC3546" w:rsidRPr="005A7FBA" w:rsidRDefault="00EC3546" w:rsidP="006E144A">
      <w:pPr>
        <w:rPr>
          <w:sz w:val="22"/>
          <w:szCs w:val="22"/>
        </w:rPr>
      </w:pPr>
      <w:r w:rsidRPr="005A7FBA">
        <w:rPr>
          <w:sz w:val="22"/>
          <w:szCs w:val="22"/>
        </w:rPr>
        <w:t>Po terapeutickej dávke meloxikamu bola pozorovaná lineárna závislosť medzi aplikovanou dávkou a plazmatickou koncentráciou. Viac ako 97 % meloxikamu je viazaných na proteíny plazmy. Distribučný objem je 0,09 l/kg.</w:t>
      </w:r>
    </w:p>
    <w:p w14:paraId="5CFD1454" w14:textId="77777777" w:rsidR="00EC3546" w:rsidRPr="005A7FBA" w:rsidRDefault="00EC3546" w:rsidP="006E144A">
      <w:pPr>
        <w:rPr>
          <w:sz w:val="22"/>
          <w:szCs w:val="22"/>
        </w:rPr>
      </w:pPr>
    </w:p>
    <w:p w14:paraId="7401CEBA" w14:textId="77777777" w:rsidR="00EC3546" w:rsidRPr="005A7FBA" w:rsidRDefault="00EC3546" w:rsidP="006E144A">
      <w:pPr>
        <w:rPr>
          <w:caps/>
          <w:sz w:val="22"/>
          <w:szCs w:val="22"/>
          <w:u w:val="single"/>
        </w:rPr>
      </w:pPr>
      <w:r w:rsidRPr="005A7FBA">
        <w:rPr>
          <w:sz w:val="22"/>
          <w:szCs w:val="22"/>
          <w:u w:val="single"/>
        </w:rPr>
        <w:t>Metabolizmus</w:t>
      </w:r>
    </w:p>
    <w:p w14:paraId="0464AB36" w14:textId="77777777" w:rsidR="00EC3546" w:rsidRPr="005A7FBA" w:rsidRDefault="00EC3546" w:rsidP="006E144A">
      <w:pPr>
        <w:rPr>
          <w:sz w:val="22"/>
          <w:szCs w:val="22"/>
        </w:rPr>
      </w:pPr>
      <w:r w:rsidRPr="005A7FBA">
        <w:rPr>
          <w:sz w:val="22"/>
          <w:szCs w:val="22"/>
        </w:rPr>
        <w:t>Meloxikam nachádza prevažne v plazme a predstavuje taktiež hlavný produkt vylučovaný žlčou, zatiaľ čo moč obsahuje len stopy pôvodnej látky. Bolo identifikovaných päť hlavných, farmakologicky neaktívnych, metabolitov. Meloxikam je metabolizovaný na alkohol, derivát kyseliny a na niekoľko polárnych metabolitov. Rovnako, ako u iných druhov testovaných zvierat, prebieha biotransformácia meloxikamu u mačiek prostredníctvom oxidácie.</w:t>
      </w:r>
    </w:p>
    <w:p w14:paraId="2508F0FD" w14:textId="77777777" w:rsidR="00EC3546" w:rsidRPr="005A7FBA" w:rsidRDefault="00EC3546" w:rsidP="006E144A">
      <w:pPr>
        <w:rPr>
          <w:sz w:val="22"/>
          <w:szCs w:val="22"/>
          <w:u w:val="single"/>
        </w:rPr>
      </w:pPr>
    </w:p>
    <w:p w14:paraId="6311E07E" w14:textId="77777777" w:rsidR="00EC3546" w:rsidRPr="005A7FBA" w:rsidRDefault="00EC3546" w:rsidP="003A4263">
      <w:pPr>
        <w:pStyle w:val="Footer"/>
        <w:keepNext/>
        <w:tabs>
          <w:tab w:val="clear" w:pos="4536"/>
        </w:tabs>
        <w:ind w:left="0" w:firstLine="0"/>
        <w:rPr>
          <w:rFonts w:ascii="Times New Roman" w:hAnsi="Times New Roman" w:cs="Times New Roman"/>
          <w:sz w:val="22"/>
          <w:szCs w:val="22"/>
          <w:u w:val="single"/>
        </w:rPr>
      </w:pPr>
      <w:r w:rsidRPr="005A7FBA">
        <w:rPr>
          <w:rFonts w:ascii="Times New Roman" w:hAnsi="Times New Roman" w:cs="Times New Roman"/>
          <w:sz w:val="22"/>
          <w:szCs w:val="22"/>
          <w:u w:val="single"/>
        </w:rPr>
        <w:lastRenderedPageBreak/>
        <w:t>Eliminácia</w:t>
      </w:r>
    </w:p>
    <w:p w14:paraId="3FDE1FA9" w14:textId="3441AA33" w:rsidR="00EC3546" w:rsidRPr="005A7FBA" w:rsidRDefault="00EC3546" w:rsidP="003A4263">
      <w:pPr>
        <w:keepNext/>
        <w:rPr>
          <w:b/>
          <w:bCs/>
          <w:sz w:val="22"/>
          <w:szCs w:val="22"/>
        </w:rPr>
      </w:pPr>
      <w:r w:rsidRPr="005A7FBA">
        <w:rPr>
          <w:sz w:val="22"/>
          <w:szCs w:val="22"/>
        </w:rPr>
        <w:t>Biologický polčas eliminácie meloxikamu je 24 hodín. Detekcia metabolitov materskej zložky v moči a truse, nie však v plazme, svedčí o jej rýchlom vylučovaní. 21 % podanej dávky sa vylúči močom (2 % vo forme nezmeneného meloxikamu, 19 % vo forme metabolitov) a 79 % trusom (49 % vo forme nezmeneného meloxikamu, 30 % vo forme metabolitov).</w:t>
      </w:r>
    </w:p>
    <w:p w14:paraId="477160B9" w14:textId="77777777" w:rsidR="00EC3546" w:rsidRPr="005A7FBA" w:rsidRDefault="00EC3546" w:rsidP="006E144A">
      <w:pPr>
        <w:rPr>
          <w:b/>
          <w:bCs/>
          <w:sz w:val="22"/>
          <w:szCs w:val="22"/>
        </w:rPr>
      </w:pPr>
    </w:p>
    <w:p w14:paraId="63987A3D" w14:textId="77777777" w:rsidR="00EC3546" w:rsidRPr="005A7FBA" w:rsidRDefault="00EC3546" w:rsidP="006E144A">
      <w:pPr>
        <w:rPr>
          <w:sz w:val="22"/>
          <w:szCs w:val="22"/>
        </w:rPr>
      </w:pPr>
    </w:p>
    <w:p w14:paraId="6B96589D" w14:textId="77777777" w:rsidR="00EC3546" w:rsidRPr="005A7FBA" w:rsidRDefault="00EC3546" w:rsidP="00E77A8E">
      <w:pPr>
        <w:ind w:left="567" w:hanging="567"/>
        <w:rPr>
          <w:sz w:val="22"/>
          <w:szCs w:val="22"/>
        </w:rPr>
      </w:pPr>
      <w:r w:rsidRPr="005A7FBA">
        <w:rPr>
          <w:b/>
          <w:bCs/>
          <w:sz w:val="22"/>
          <w:szCs w:val="22"/>
        </w:rPr>
        <w:t>6.</w:t>
      </w:r>
      <w:r w:rsidRPr="005A7FBA">
        <w:rPr>
          <w:b/>
          <w:bCs/>
          <w:sz w:val="22"/>
          <w:szCs w:val="22"/>
        </w:rPr>
        <w:tab/>
        <w:t>FARMACEUTICKÉ ÚDAJE</w:t>
      </w:r>
    </w:p>
    <w:p w14:paraId="01D272CE" w14:textId="77777777" w:rsidR="00EC3546" w:rsidRPr="005A7FBA" w:rsidRDefault="00EC3546" w:rsidP="006E144A">
      <w:pPr>
        <w:rPr>
          <w:sz w:val="22"/>
          <w:szCs w:val="22"/>
        </w:rPr>
      </w:pPr>
    </w:p>
    <w:p w14:paraId="018AEE61" w14:textId="77777777" w:rsidR="00EC3546" w:rsidRPr="005A7FBA" w:rsidRDefault="00EC3546" w:rsidP="00E77A8E">
      <w:pPr>
        <w:ind w:left="567" w:hanging="567"/>
        <w:rPr>
          <w:b/>
          <w:bCs/>
          <w:sz w:val="22"/>
          <w:szCs w:val="22"/>
        </w:rPr>
      </w:pPr>
      <w:r w:rsidRPr="005A7FBA">
        <w:rPr>
          <w:b/>
          <w:bCs/>
          <w:sz w:val="22"/>
          <w:szCs w:val="22"/>
        </w:rPr>
        <w:t>6.1</w:t>
      </w:r>
      <w:r w:rsidRPr="005A7FBA">
        <w:rPr>
          <w:b/>
          <w:bCs/>
          <w:sz w:val="22"/>
          <w:szCs w:val="22"/>
        </w:rPr>
        <w:tab/>
        <w:t>Zoznam pomocných látok</w:t>
      </w:r>
    </w:p>
    <w:p w14:paraId="49E7B2CA" w14:textId="77777777" w:rsidR="00EC3546" w:rsidRPr="005A7FBA" w:rsidRDefault="00EC3546" w:rsidP="006E144A">
      <w:pPr>
        <w:rPr>
          <w:b/>
          <w:bCs/>
          <w:sz w:val="22"/>
          <w:szCs w:val="22"/>
        </w:rPr>
      </w:pPr>
    </w:p>
    <w:p w14:paraId="58C2DF05" w14:textId="77777777" w:rsidR="00EC3546" w:rsidRPr="005A7FBA" w:rsidRDefault="00EC3546" w:rsidP="006E144A">
      <w:pPr>
        <w:rPr>
          <w:sz w:val="22"/>
          <w:szCs w:val="22"/>
        </w:rPr>
      </w:pPr>
      <w:r w:rsidRPr="005A7FBA">
        <w:rPr>
          <w:sz w:val="22"/>
          <w:szCs w:val="22"/>
        </w:rPr>
        <w:t>etanol</w:t>
      </w:r>
    </w:p>
    <w:p w14:paraId="46F2A246" w14:textId="77777777" w:rsidR="00EC3546" w:rsidRPr="005A7FBA" w:rsidRDefault="00EC3546" w:rsidP="006E144A">
      <w:pPr>
        <w:rPr>
          <w:sz w:val="22"/>
          <w:szCs w:val="22"/>
        </w:rPr>
      </w:pPr>
      <w:r w:rsidRPr="005A7FBA">
        <w:rPr>
          <w:sz w:val="22"/>
          <w:szCs w:val="22"/>
        </w:rPr>
        <w:t>poloxamér 188</w:t>
      </w:r>
    </w:p>
    <w:p w14:paraId="65484100" w14:textId="77777777" w:rsidR="00EC3546" w:rsidRPr="005A7FBA" w:rsidRDefault="00EC3546" w:rsidP="006E144A">
      <w:pPr>
        <w:rPr>
          <w:sz w:val="22"/>
          <w:szCs w:val="22"/>
        </w:rPr>
      </w:pPr>
      <w:r w:rsidRPr="005A7FBA">
        <w:rPr>
          <w:sz w:val="22"/>
          <w:szCs w:val="22"/>
        </w:rPr>
        <w:t>makrogol</w:t>
      </w:r>
    </w:p>
    <w:p w14:paraId="1FF29A95" w14:textId="77777777" w:rsidR="00EC3546" w:rsidRPr="005A7FBA" w:rsidRDefault="00EC3546" w:rsidP="006E144A">
      <w:pPr>
        <w:rPr>
          <w:sz w:val="22"/>
          <w:szCs w:val="22"/>
        </w:rPr>
      </w:pPr>
      <w:r w:rsidRPr="005A7FBA">
        <w:rPr>
          <w:sz w:val="22"/>
          <w:szCs w:val="22"/>
        </w:rPr>
        <w:t>glycín</w:t>
      </w:r>
    </w:p>
    <w:p w14:paraId="39210A17" w14:textId="77777777" w:rsidR="00EC3546" w:rsidRPr="005A7FBA" w:rsidRDefault="00EC3546" w:rsidP="006E144A">
      <w:pPr>
        <w:rPr>
          <w:sz w:val="22"/>
          <w:szCs w:val="22"/>
        </w:rPr>
      </w:pPr>
      <w:r w:rsidRPr="005A7FBA">
        <w:rPr>
          <w:sz w:val="22"/>
          <w:szCs w:val="22"/>
        </w:rPr>
        <w:t xml:space="preserve">edetát dvojsodný </w:t>
      </w:r>
    </w:p>
    <w:p w14:paraId="438CE487" w14:textId="77777777" w:rsidR="00EC3546" w:rsidRPr="005A7FBA" w:rsidRDefault="00EC3546" w:rsidP="006E144A">
      <w:pPr>
        <w:rPr>
          <w:sz w:val="22"/>
          <w:szCs w:val="22"/>
        </w:rPr>
      </w:pPr>
      <w:r w:rsidRPr="005A7FBA">
        <w:rPr>
          <w:sz w:val="22"/>
          <w:szCs w:val="22"/>
        </w:rPr>
        <w:t>hydroxid sodný (na vyrovnanie pH)</w:t>
      </w:r>
    </w:p>
    <w:p w14:paraId="0F27F686" w14:textId="77777777" w:rsidR="00EC3546" w:rsidRPr="005A7FBA" w:rsidRDefault="00EC3546" w:rsidP="006E144A">
      <w:pPr>
        <w:rPr>
          <w:sz w:val="22"/>
          <w:szCs w:val="22"/>
        </w:rPr>
      </w:pPr>
      <w:r w:rsidRPr="005A7FBA">
        <w:rPr>
          <w:sz w:val="22"/>
          <w:szCs w:val="22"/>
        </w:rPr>
        <w:t>kyselina chlorovodíková (na vyrovnanie pH)</w:t>
      </w:r>
    </w:p>
    <w:p w14:paraId="0B29203D" w14:textId="77777777" w:rsidR="00EC3546" w:rsidRPr="005A7FBA" w:rsidRDefault="00EC3546" w:rsidP="006E144A">
      <w:pPr>
        <w:rPr>
          <w:sz w:val="22"/>
          <w:szCs w:val="22"/>
        </w:rPr>
      </w:pPr>
      <w:r w:rsidRPr="005A7FBA">
        <w:rPr>
          <w:sz w:val="22"/>
          <w:szCs w:val="22"/>
        </w:rPr>
        <w:t>meglumín</w:t>
      </w:r>
    </w:p>
    <w:p w14:paraId="43C6886C" w14:textId="77777777" w:rsidR="00EC3546" w:rsidRPr="005A7FBA" w:rsidRDefault="00EC3546" w:rsidP="006E144A">
      <w:pPr>
        <w:rPr>
          <w:sz w:val="22"/>
          <w:szCs w:val="22"/>
        </w:rPr>
      </w:pPr>
      <w:r w:rsidRPr="005A7FBA">
        <w:rPr>
          <w:sz w:val="22"/>
          <w:szCs w:val="22"/>
        </w:rPr>
        <w:t>voda na injekciu</w:t>
      </w:r>
    </w:p>
    <w:p w14:paraId="326C5CEB" w14:textId="77777777" w:rsidR="00EC3546" w:rsidRPr="005A7FBA" w:rsidRDefault="00EC3546" w:rsidP="006E144A">
      <w:pPr>
        <w:rPr>
          <w:b/>
          <w:bCs/>
          <w:sz w:val="22"/>
          <w:szCs w:val="22"/>
        </w:rPr>
      </w:pPr>
    </w:p>
    <w:p w14:paraId="02357A5E" w14:textId="24DF506C" w:rsidR="00EC3546" w:rsidRPr="005A7FBA" w:rsidRDefault="00EC3546" w:rsidP="00E77A8E">
      <w:pPr>
        <w:ind w:left="567" w:hanging="567"/>
        <w:rPr>
          <w:sz w:val="22"/>
          <w:szCs w:val="22"/>
        </w:rPr>
      </w:pPr>
      <w:r w:rsidRPr="005A7FBA">
        <w:rPr>
          <w:b/>
          <w:bCs/>
          <w:sz w:val="22"/>
          <w:szCs w:val="22"/>
        </w:rPr>
        <w:t>6.2</w:t>
      </w:r>
      <w:r w:rsidRPr="005A7FBA">
        <w:rPr>
          <w:b/>
          <w:bCs/>
          <w:sz w:val="22"/>
          <w:szCs w:val="22"/>
        </w:rPr>
        <w:tab/>
        <w:t>Závažné inkompatibility</w:t>
      </w:r>
    </w:p>
    <w:p w14:paraId="58A41734" w14:textId="77777777" w:rsidR="00EC3546" w:rsidRPr="005A7FBA" w:rsidRDefault="00EC3546" w:rsidP="006E144A">
      <w:pPr>
        <w:rPr>
          <w:sz w:val="22"/>
          <w:szCs w:val="22"/>
        </w:rPr>
      </w:pPr>
    </w:p>
    <w:p w14:paraId="2A1B026E" w14:textId="77777777" w:rsidR="00EC3546" w:rsidRPr="005A7FBA" w:rsidRDefault="00EC3546" w:rsidP="006E144A">
      <w:pPr>
        <w:rPr>
          <w:sz w:val="22"/>
          <w:szCs w:val="22"/>
        </w:rPr>
      </w:pPr>
      <w:r w:rsidRPr="005A7FBA">
        <w:rPr>
          <w:sz w:val="22"/>
          <w:szCs w:val="22"/>
        </w:rPr>
        <w:t>V prípade absencie štúdie o kompatibilite sa tento veterinárny liek nesmie miešať s inými veterinárnymi liekmi.</w:t>
      </w:r>
    </w:p>
    <w:p w14:paraId="69390CF3" w14:textId="77777777" w:rsidR="00EC3546" w:rsidRPr="005A7FBA" w:rsidRDefault="00EC3546" w:rsidP="006E144A">
      <w:pPr>
        <w:rPr>
          <w:sz w:val="22"/>
          <w:szCs w:val="22"/>
        </w:rPr>
      </w:pPr>
    </w:p>
    <w:p w14:paraId="4CB2C20F" w14:textId="77777777" w:rsidR="00EC3546" w:rsidRPr="005A7FBA" w:rsidRDefault="00EC3546" w:rsidP="00E77A8E">
      <w:pPr>
        <w:ind w:left="567" w:hanging="567"/>
        <w:rPr>
          <w:sz w:val="22"/>
          <w:szCs w:val="22"/>
        </w:rPr>
      </w:pPr>
      <w:r w:rsidRPr="005A7FBA">
        <w:rPr>
          <w:b/>
          <w:bCs/>
          <w:sz w:val="22"/>
          <w:szCs w:val="22"/>
        </w:rPr>
        <w:t>6.3</w:t>
      </w:r>
      <w:r w:rsidRPr="005A7FBA">
        <w:rPr>
          <w:b/>
          <w:bCs/>
          <w:sz w:val="22"/>
          <w:szCs w:val="22"/>
        </w:rPr>
        <w:tab/>
        <w:t>Čas použiteľnosti</w:t>
      </w:r>
    </w:p>
    <w:p w14:paraId="00CB95FD" w14:textId="77777777" w:rsidR="00EC3546" w:rsidRPr="005A7FBA" w:rsidRDefault="00EC3546" w:rsidP="006E144A">
      <w:pPr>
        <w:rPr>
          <w:sz w:val="22"/>
          <w:szCs w:val="22"/>
        </w:rPr>
      </w:pPr>
    </w:p>
    <w:p w14:paraId="1D45CAE7" w14:textId="261D128E" w:rsidR="00EC3546" w:rsidRPr="005A7FBA" w:rsidRDefault="00EC3546" w:rsidP="006E144A">
      <w:pPr>
        <w:tabs>
          <w:tab w:val="left" w:pos="6804"/>
        </w:tabs>
        <w:rPr>
          <w:sz w:val="22"/>
          <w:szCs w:val="22"/>
        </w:rPr>
      </w:pPr>
      <w:r w:rsidRPr="005A7FBA">
        <w:rPr>
          <w:sz w:val="22"/>
          <w:szCs w:val="22"/>
        </w:rPr>
        <w:t>Čas použiteľnosti veterinárneho lieku zabaleného v neporušenom obale: 3 roky.</w:t>
      </w:r>
    </w:p>
    <w:p w14:paraId="1985B80B" w14:textId="445DAAD3" w:rsidR="00EC3546" w:rsidRPr="005A7FBA" w:rsidRDefault="00EC3546" w:rsidP="006E144A">
      <w:pPr>
        <w:tabs>
          <w:tab w:val="left" w:pos="6804"/>
        </w:tabs>
        <w:rPr>
          <w:sz w:val="22"/>
          <w:szCs w:val="22"/>
        </w:rPr>
      </w:pPr>
      <w:r w:rsidRPr="005A7FBA">
        <w:rPr>
          <w:sz w:val="22"/>
          <w:szCs w:val="22"/>
        </w:rPr>
        <w:t xml:space="preserve">Čas použiteľnosti po prvom otvorení vnútorného obalu: 28 dní </w:t>
      </w:r>
    </w:p>
    <w:p w14:paraId="39F23ED9" w14:textId="77777777" w:rsidR="00EC3546" w:rsidRPr="005A7FBA" w:rsidRDefault="00EC3546" w:rsidP="006E144A">
      <w:pPr>
        <w:rPr>
          <w:sz w:val="22"/>
          <w:szCs w:val="22"/>
        </w:rPr>
      </w:pPr>
    </w:p>
    <w:p w14:paraId="1D61D98C" w14:textId="77777777" w:rsidR="00EC3546" w:rsidRPr="005A7FBA" w:rsidRDefault="00EC3546" w:rsidP="00E77A8E">
      <w:pPr>
        <w:ind w:left="567" w:hanging="567"/>
        <w:rPr>
          <w:sz w:val="22"/>
          <w:szCs w:val="22"/>
        </w:rPr>
      </w:pPr>
      <w:r w:rsidRPr="005A7FBA">
        <w:rPr>
          <w:b/>
          <w:bCs/>
          <w:sz w:val="22"/>
          <w:szCs w:val="22"/>
        </w:rPr>
        <w:t>6.4</w:t>
      </w:r>
      <w:r w:rsidRPr="005A7FBA">
        <w:rPr>
          <w:b/>
          <w:bCs/>
          <w:sz w:val="22"/>
          <w:szCs w:val="22"/>
        </w:rPr>
        <w:tab/>
        <w:t>Osobitné bezpečnostné opatrenia na uchovávanie</w:t>
      </w:r>
    </w:p>
    <w:p w14:paraId="4DE38F66" w14:textId="77777777" w:rsidR="00EC3546" w:rsidRPr="005A7FBA" w:rsidRDefault="00EC3546" w:rsidP="006E144A">
      <w:pPr>
        <w:rPr>
          <w:sz w:val="22"/>
          <w:szCs w:val="22"/>
        </w:rPr>
      </w:pPr>
    </w:p>
    <w:p w14:paraId="2E011718"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7ADFC1CA" w14:textId="77777777" w:rsidR="00EC3546" w:rsidRPr="005A7FBA" w:rsidRDefault="00EC3546" w:rsidP="006E144A">
      <w:pPr>
        <w:rPr>
          <w:b/>
          <w:bCs/>
          <w:sz w:val="22"/>
          <w:szCs w:val="22"/>
        </w:rPr>
      </w:pPr>
    </w:p>
    <w:p w14:paraId="751A6CEC" w14:textId="77777777" w:rsidR="00EC3546" w:rsidRPr="005A7FBA" w:rsidRDefault="00EC3546" w:rsidP="00E77A8E">
      <w:pPr>
        <w:ind w:left="567" w:hanging="567"/>
        <w:rPr>
          <w:b/>
          <w:bCs/>
          <w:sz w:val="22"/>
          <w:szCs w:val="22"/>
        </w:rPr>
      </w:pPr>
      <w:r w:rsidRPr="005A7FBA">
        <w:rPr>
          <w:b/>
          <w:bCs/>
          <w:sz w:val="22"/>
          <w:szCs w:val="22"/>
        </w:rPr>
        <w:t>6.5</w:t>
      </w:r>
      <w:r w:rsidRPr="005A7FBA">
        <w:rPr>
          <w:b/>
          <w:bCs/>
          <w:sz w:val="22"/>
          <w:szCs w:val="22"/>
        </w:rPr>
        <w:tab/>
        <w:t>Charakter a zloženie vnútorného obalu</w:t>
      </w:r>
    </w:p>
    <w:p w14:paraId="11D19465" w14:textId="77777777" w:rsidR="00EC3546" w:rsidRPr="005A7FBA" w:rsidRDefault="00EC3546" w:rsidP="006E144A">
      <w:pPr>
        <w:rPr>
          <w:sz w:val="22"/>
          <w:szCs w:val="22"/>
        </w:rPr>
      </w:pPr>
    </w:p>
    <w:p w14:paraId="3036A781" w14:textId="5825119E" w:rsidR="00EC3546" w:rsidRPr="005A7FBA" w:rsidRDefault="00EC3546" w:rsidP="006E144A">
      <w:pPr>
        <w:rPr>
          <w:sz w:val="22"/>
          <w:szCs w:val="22"/>
        </w:rPr>
      </w:pPr>
      <w:r w:rsidRPr="005A7FBA">
        <w:rPr>
          <w:sz w:val="22"/>
          <w:szCs w:val="22"/>
        </w:rPr>
        <w:t>Papierová škatuľka obsahujúca jednu bezfarebnú sklenenú injekčnú liekovku s obsahom 10</w:t>
      </w:r>
      <w:r w:rsidR="00F0181F" w:rsidRPr="005A7FBA">
        <w:rPr>
          <w:sz w:val="22"/>
          <w:szCs w:val="22"/>
        </w:rPr>
        <w:t> </w:t>
      </w:r>
      <w:r w:rsidRPr="005A7FBA">
        <w:rPr>
          <w:sz w:val="22"/>
          <w:szCs w:val="22"/>
        </w:rPr>
        <w:t>ml alebo 20</w:t>
      </w:r>
      <w:r w:rsidR="00F0181F" w:rsidRPr="005A7FBA">
        <w:rPr>
          <w:sz w:val="22"/>
          <w:szCs w:val="22"/>
        </w:rPr>
        <w:t> </w:t>
      </w:r>
      <w:r w:rsidRPr="005A7FBA">
        <w:rPr>
          <w:sz w:val="22"/>
          <w:szCs w:val="22"/>
        </w:rPr>
        <w:t>ml uzatvorenú gumovou zátkou a utesnenú hliníkovým uzáverom.</w:t>
      </w:r>
    </w:p>
    <w:p w14:paraId="3BC4DE46" w14:textId="77777777" w:rsidR="00EC3546" w:rsidRPr="005A7FBA" w:rsidRDefault="00EC3546" w:rsidP="006E144A">
      <w:pPr>
        <w:rPr>
          <w:sz w:val="22"/>
          <w:szCs w:val="22"/>
        </w:rPr>
      </w:pPr>
      <w:r w:rsidRPr="005A7FBA">
        <w:rPr>
          <w:sz w:val="22"/>
          <w:szCs w:val="22"/>
        </w:rPr>
        <w:t>Nie všetky veľkosti balenia sa musia uvádzať na trh.</w:t>
      </w:r>
    </w:p>
    <w:p w14:paraId="0A8FF82D" w14:textId="77777777" w:rsidR="00EC3546" w:rsidRPr="005A7FBA" w:rsidRDefault="00EC3546" w:rsidP="006E144A">
      <w:pPr>
        <w:rPr>
          <w:sz w:val="22"/>
          <w:szCs w:val="22"/>
        </w:rPr>
      </w:pPr>
    </w:p>
    <w:p w14:paraId="50309A88" w14:textId="77777777" w:rsidR="00EC3546" w:rsidRPr="005A7FBA" w:rsidRDefault="00EC3546" w:rsidP="00E77A8E">
      <w:pPr>
        <w:ind w:left="567" w:hanging="567"/>
        <w:rPr>
          <w:b/>
          <w:bCs/>
          <w:sz w:val="22"/>
          <w:szCs w:val="22"/>
        </w:rPr>
      </w:pPr>
      <w:r w:rsidRPr="005A7FBA">
        <w:rPr>
          <w:b/>
          <w:bCs/>
          <w:sz w:val="22"/>
          <w:szCs w:val="22"/>
        </w:rPr>
        <w:t>6.6</w:t>
      </w:r>
      <w:r w:rsidRPr="005A7FBA">
        <w:rPr>
          <w:b/>
          <w:bCs/>
          <w:sz w:val="22"/>
          <w:szCs w:val="22"/>
        </w:rPr>
        <w:tab/>
        <w:t>Osobitné bezpečnostné opatrenia na zneškodňovanie nepoužitých veterinárnych liekov, prípadne odpadových materiálov vytvorených pri používaní týchto liekov.</w:t>
      </w:r>
    </w:p>
    <w:p w14:paraId="73A5387B" w14:textId="77777777" w:rsidR="00EC3546" w:rsidRPr="005A7FBA" w:rsidRDefault="00EC3546" w:rsidP="006E144A">
      <w:pPr>
        <w:rPr>
          <w:sz w:val="22"/>
          <w:szCs w:val="22"/>
        </w:rPr>
      </w:pPr>
    </w:p>
    <w:p w14:paraId="2474C829" w14:textId="586F474E" w:rsidR="00EC3546" w:rsidRPr="005A7FBA" w:rsidRDefault="00EC3546" w:rsidP="006E144A">
      <w:pPr>
        <w:rPr>
          <w:i/>
          <w:iCs/>
          <w:sz w:val="22"/>
          <w:szCs w:val="22"/>
        </w:rPr>
      </w:pPr>
      <w:r w:rsidRPr="005A7FBA">
        <w:rPr>
          <w:sz w:val="22"/>
          <w:szCs w:val="22"/>
        </w:rPr>
        <w:t>Každý nepoužitý veterinárny liek alebo odpadové materiály z tohto veterinárneho lieku musia byť zlikvidované v súlade s miestnymi požiadavkami.</w:t>
      </w:r>
    </w:p>
    <w:p w14:paraId="2F2FA1F1" w14:textId="77777777" w:rsidR="00EC3546" w:rsidRPr="005A7FBA" w:rsidRDefault="00EC3546" w:rsidP="006E144A">
      <w:pPr>
        <w:rPr>
          <w:sz w:val="22"/>
          <w:szCs w:val="22"/>
        </w:rPr>
      </w:pPr>
    </w:p>
    <w:p w14:paraId="5164543F" w14:textId="77777777" w:rsidR="00EC3546" w:rsidRPr="005A7FBA" w:rsidRDefault="00EC3546" w:rsidP="006E144A">
      <w:pPr>
        <w:rPr>
          <w:sz w:val="22"/>
          <w:szCs w:val="22"/>
        </w:rPr>
      </w:pPr>
    </w:p>
    <w:p w14:paraId="1100C97C" w14:textId="77777777" w:rsidR="00EC3546" w:rsidRPr="005A7FBA" w:rsidRDefault="00EC3546" w:rsidP="00E77A8E">
      <w:pPr>
        <w:ind w:left="567" w:hanging="567"/>
        <w:rPr>
          <w:b/>
          <w:bCs/>
          <w:sz w:val="22"/>
          <w:szCs w:val="22"/>
        </w:rPr>
      </w:pPr>
      <w:r w:rsidRPr="005A7FBA">
        <w:rPr>
          <w:b/>
          <w:bCs/>
          <w:sz w:val="22"/>
          <w:szCs w:val="22"/>
        </w:rPr>
        <w:t>7.</w:t>
      </w:r>
      <w:r w:rsidRPr="005A7FBA">
        <w:rPr>
          <w:b/>
          <w:bCs/>
          <w:sz w:val="22"/>
          <w:szCs w:val="22"/>
        </w:rPr>
        <w:tab/>
        <w:t>DRŽITEĽ ROZHODNUTIA O REGISTRÁCII</w:t>
      </w:r>
    </w:p>
    <w:p w14:paraId="663E504B" w14:textId="77777777" w:rsidR="00EC3546" w:rsidRPr="005A7FBA" w:rsidRDefault="00EC3546" w:rsidP="006E144A">
      <w:pPr>
        <w:rPr>
          <w:sz w:val="22"/>
          <w:szCs w:val="22"/>
        </w:rPr>
      </w:pPr>
    </w:p>
    <w:p w14:paraId="7F9B3A90" w14:textId="77777777" w:rsidR="00EC3546" w:rsidRPr="005A7FBA" w:rsidRDefault="00EC3546" w:rsidP="006E144A">
      <w:pPr>
        <w:rPr>
          <w:sz w:val="22"/>
          <w:szCs w:val="22"/>
        </w:rPr>
      </w:pPr>
      <w:r w:rsidRPr="005A7FBA">
        <w:rPr>
          <w:sz w:val="22"/>
          <w:szCs w:val="22"/>
        </w:rPr>
        <w:t>Boehringer Ingelheim Vetmedica GmbH</w:t>
      </w:r>
    </w:p>
    <w:p w14:paraId="0122A70B" w14:textId="77777777" w:rsidR="00EC3546" w:rsidRPr="005A7FBA" w:rsidRDefault="00EC3546" w:rsidP="006E144A">
      <w:pPr>
        <w:jc w:val="both"/>
        <w:rPr>
          <w:sz w:val="22"/>
          <w:szCs w:val="22"/>
        </w:rPr>
      </w:pPr>
      <w:r w:rsidRPr="005A7FBA">
        <w:rPr>
          <w:sz w:val="22"/>
          <w:szCs w:val="22"/>
        </w:rPr>
        <w:t>55216 Ingelheim/Rhein</w:t>
      </w:r>
    </w:p>
    <w:p w14:paraId="296F06DF" w14:textId="77777777" w:rsidR="00EC3546" w:rsidRPr="005A7FBA" w:rsidRDefault="00EC3546" w:rsidP="006E144A">
      <w:pPr>
        <w:jc w:val="both"/>
        <w:rPr>
          <w:caps/>
          <w:sz w:val="22"/>
          <w:szCs w:val="22"/>
        </w:rPr>
      </w:pPr>
      <w:r w:rsidRPr="005A7FBA">
        <w:rPr>
          <w:caps/>
          <w:sz w:val="22"/>
          <w:szCs w:val="22"/>
        </w:rPr>
        <w:t>Nemecko</w:t>
      </w:r>
    </w:p>
    <w:p w14:paraId="2367637E" w14:textId="77777777" w:rsidR="00EC3546" w:rsidRPr="005A7FBA" w:rsidRDefault="00EC3546" w:rsidP="006E144A">
      <w:pPr>
        <w:tabs>
          <w:tab w:val="left" w:pos="708"/>
        </w:tabs>
        <w:rPr>
          <w:sz w:val="22"/>
          <w:szCs w:val="22"/>
        </w:rPr>
      </w:pPr>
    </w:p>
    <w:p w14:paraId="5060ACE1" w14:textId="77777777" w:rsidR="00EC3546" w:rsidRPr="005A7FBA" w:rsidRDefault="00EC3546" w:rsidP="006E144A">
      <w:pPr>
        <w:tabs>
          <w:tab w:val="left" w:pos="708"/>
        </w:tabs>
        <w:rPr>
          <w:sz w:val="22"/>
          <w:szCs w:val="22"/>
        </w:rPr>
      </w:pPr>
    </w:p>
    <w:p w14:paraId="27D51C9A" w14:textId="77777777" w:rsidR="00EC3546" w:rsidRPr="005A7FBA" w:rsidRDefault="00EC3546" w:rsidP="00E77A8E">
      <w:pPr>
        <w:ind w:left="567" w:hanging="567"/>
        <w:rPr>
          <w:b/>
          <w:bCs/>
          <w:sz w:val="22"/>
          <w:szCs w:val="22"/>
        </w:rPr>
      </w:pPr>
      <w:r w:rsidRPr="005A7FBA">
        <w:rPr>
          <w:b/>
          <w:bCs/>
          <w:sz w:val="22"/>
          <w:szCs w:val="22"/>
        </w:rPr>
        <w:lastRenderedPageBreak/>
        <w:t>8.</w:t>
      </w:r>
      <w:r w:rsidRPr="005A7FBA">
        <w:rPr>
          <w:b/>
          <w:bCs/>
          <w:sz w:val="22"/>
          <w:szCs w:val="22"/>
        </w:rPr>
        <w:tab/>
        <w:t>REGISTRAČNÉ ČÍSLA</w:t>
      </w:r>
    </w:p>
    <w:p w14:paraId="35B70E79" w14:textId="77777777" w:rsidR="00EC3546" w:rsidRPr="005A7FBA" w:rsidRDefault="00EC3546" w:rsidP="006E144A">
      <w:pPr>
        <w:rPr>
          <w:sz w:val="22"/>
          <w:szCs w:val="22"/>
        </w:rPr>
      </w:pPr>
    </w:p>
    <w:p w14:paraId="4AB2F938" w14:textId="2121B31E" w:rsidR="00EC3546" w:rsidRPr="005A7FBA" w:rsidRDefault="00EC3546" w:rsidP="006E144A">
      <w:pPr>
        <w:rPr>
          <w:sz w:val="22"/>
          <w:szCs w:val="22"/>
        </w:rPr>
      </w:pPr>
      <w:r w:rsidRPr="005A7FBA">
        <w:rPr>
          <w:sz w:val="22"/>
          <w:szCs w:val="22"/>
        </w:rPr>
        <w:t>EU/2/97/004/039 10</w:t>
      </w:r>
      <w:r w:rsidR="00F0181F" w:rsidRPr="005A7FBA">
        <w:rPr>
          <w:sz w:val="22"/>
          <w:szCs w:val="22"/>
        </w:rPr>
        <w:t> </w:t>
      </w:r>
      <w:r w:rsidRPr="005A7FBA">
        <w:rPr>
          <w:sz w:val="22"/>
          <w:szCs w:val="22"/>
        </w:rPr>
        <w:t>ml</w:t>
      </w:r>
    </w:p>
    <w:p w14:paraId="4F0FBB33" w14:textId="24E13BC6" w:rsidR="00EC3546" w:rsidRPr="005A7FBA" w:rsidRDefault="00EC3546" w:rsidP="006E144A">
      <w:pPr>
        <w:rPr>
          <w:sz w:val="22"/>
          <w:szCs w:val="22"/>
        </w:rPr>
      </w:pPr>
      <w:r w:rsidRPr="005A7FBA">
        <w:rPr>
          <w:sz w:val="22"/>
          <w:szCs w:val="22"/>
        </w:rPr>
        <w:t>EU/2/97/004/040 20</w:t>
      </w:r>
      <w:r w:rsidR="00F0181F" w:rsidRPr="005A7FBA">
        <w:rPr>
          <w:sz w:val="22"/>
          <w:szCs w:val="22"/>
        </w:rPr>
        <w:t> </w:t>
      </w:r>
      <w:r w:rsidRPr="005A7FBA">
        <w:rPr>
          <w:sz w:val="22"/>
          <w:szCs w:val="22"/>
        </w:rPr>
        <w:t>ml</w:t>
      </w:r>
    </w:p>
    <w:p w14:paraId="298D75E9" w14:textId="77777777" w:rsidR="00EC3546" w:rsidRPr="005A7FBA" w:rsidRDefault="00EC3546" w:rsidP="006E144A">
      <w:pPr>
        <w:rPr>
          <w:sz w:val="22"/>
          <w:szCs w:val="22"/>
        </w:rPr>
      </w:pPr>
    </w:p>
    <w:p w14:paraId="32F13214" w14:textId="77777777" w:rsidR="00EC3546" w:rsidRPr="005A7FBA" w:rsidRDefault="00EC3546" w:rsidP="006E144A">
      <w:pPr>
        <w:rPr>
          <w:sz w:val="22"/>
          <w:szCs w:val="22"/>
        </w:rPr>
      </w:pPr>
    </w:p>
    <w:p w14:paraId="6A1AF936" w14:textId="5FDB9DA9" w:rsidR="00EC3546" w:rsidRPr="005A7FBA" w:rsidRDefault="00EC3546" w:rsidP="00E77A8E">
      <w:pPr>
        <w:ind w:left="567" w:hanging="567"/>
        <w:rPr>
          <w:b/>
          <w:bCs/>
          <w:sz w:val="22"/>
          <w:szCs w:val="22"/>
        </w:rPr>
      </w:pPr>
      <w:r w:rsidRPr="005A7FBA">
        <w:rPr>
          <w:b/>
          <w:bCs/>
          <w:sz w:val="22"/>
          <w:szCs w:val="22"/>
        </w:rPr>
        <w:t>9.</w:t>
      </w:r>
      <w:r w:rsidRPr="005A7FBA">
        <w:rPr>
          <w:b/>
          <w:bCs/>
          <w:sz w:val="22"/>
          <w:szCs w:val="22"/>
        </w:rPr>
        <w:tab/>
        <w:t>DÁTUM PRVEJ REGISTRÁCIE/PREDĹŽENIA REGISTRÁCIE</w:t>
      </w:r>
    </w:p>
    <w:p w14:paraId="27D7858E" w14:textId="77777777" w:rsidR="00EC3546" w:rsidRPr="005A7FBA" w:rsidRDefault="00EC3546" w:rsidP="006E144A">
      <w:pPr>
        <w:rPr>
          <w:b/>
          <w:bCs/>
          <w:sz w:val="22"/>
          <w:szCs w:val="22"/>
        </w:rPr>
      </w:pPr>
    </w:p>
    <w:p w14:paraId="122B5282" w14:textId="77777777" w:rsidR="00EC3546" w:rsidRPr="005A7FBA" w:rsidRDefault="00EC3546" w:rsidP="006E144A">
      <w:pPr>
        <w:rPr>
          <w:caps/>
          <w:sz w:val="22"/>
          <w:szCs w:val="22"/>
        </w:rPr>
      </w:pPr>
    </w:p>
    <w:p w14:paraId="2309085D" w14:textId="77777777" w:rsidR="00EC3546" w:rsidRPr="005A7FBA" w:rsidRDefault="00EC3546" w:rsidP="006E144A">
      <w:pPr>
        <w:tabs>
          <w:tab w:val="left" w:pos="3261"/>
        </w:tabs>
        <w:rPr>
          <w:sz w:val="22"/>
          <w:szCs w:val="22"/>
        </w:rPr>
      </w:pPr>
      <w:r w:rsidRPr="005A7FBA">
        <w:rPr>
          <w:sz w:val="22"/>
          <w:szCs w:val="22"/>
        </w:rPr>
        <w:t>Dátum prv</w:t>
      </w:r>
      <w:r w:rsidRPr="005A7FBA" w:rsidDel="003B6E2C">
        <w:rPr>
          <w:sz w:val="22"/>
          <w:szCs w:val="22"/>
        </w:rPr>
        <w:t xml:space="preserve"> </w:t>
      </w:r>
      <w:r w:rsidRPr="005A7FBA">
        <w:rPr>
          <w:sz w:val="22"/>
          <w:szCs w:val="22"/>
        </w:rPr>
        <w:t xml:space="preserve">ej registrácie: </w:t>
      </w:r>
      <w:r w:rsidRPr="005A7FBA">
        <w:rPr>
          <w:sz w:val="22"/>
          <w:szCs w:val="22"/>
        </w:rPr>
        <w:tab/>
        <w:t>07.01.1998</w:t>
      </w:r>
    </w:p>
    <w:p w14:paraId="2C92A809" w14:textId="77777777" w:rsidR="00EC3546" w:rsidRPr="005A7FBA" w:rsidRDefault="00EC3546" w:rsidP="006E144A">
      <w:pPr>
        <w:tabs>
          <w:tab w:val="left" w:pos="3261"/>
        </w:tabs>
        <w:rPr>
          <w:sz w:val="22"/>
          <w:szCs w:val="22"/>
        </w:rPr>
      </w:pPr>
      <w:r w:rsidRPr="005A7FBA">
        <w:rPr>
          <w:sz w:val="22"/>
          <w:szCs w:val="22"/>
        </w:rPr>
        <w:t xml:space="preserve">Dátum posledného predĺženia: </w:t>
      </w:r>
      <w:r w:rsidRPr="005A7FBA">
        <w:rPr>
          <w:sz w:val="22"/>
          <w:szCs w:val="22"/>
        </w:rPr>
        <w:tab/>
        <w:t>06.12.2007</w:t>
      </w:r>
    </w:p>
    <w:p w14:paraId="1145295B" w14:textId="77777777" w:rsidR="00EC3546" w:rsidRPr="005A7FBA" w:rsidRDefault="00EC3546" w:rsidP="006E144A">
      <w:pPr>
        <w:rPr>
          <w:sz w:val="22"/>
          <w:szCs w:val="22"/>
        </w:rPr>
      </w:pPr>
    </w:p>
    <w:p w14:paraId="2550317F" w14:textId="77777777" w:rsidR="00EC3546" w:rsidRPr="005A7FBA" w:rsidRDefault="00EC3546" w:rsidP="006E144A">
      <w:pPr>
        <w:rPr>
          <w:b/>
          <w:bCs/>
          <w:sz w:val="22"/>
          <w:szCs w:val="22"/>
        </w:rPr>
      </w:pPr>
    </w:p>
    <w:p w14:paraId="108799C6" w14:textId="5EB9BED7" w:rsidR="00EC3546" w:rsidRPr="005A7FBA" w:rsidRDefault="00EC3546" w:rsidP="00E77A8E">
      <w:pPr>
        <w:ind w:left="567" w:hanging="567"/>
        <w:rPr>
          <w:b/>
          <w:bCs/>
          <w:caps/>
          <w:sz w:val="22"/>
          <w:szCs w:val="22"/>
        </w:rPr>
      </w:pPr>
      <w:r w:rsidRPr="005A7FBA">
        <w:rPr>
          <w:b/>
          <w:bCs/>
          <w:sz w:val="22"/>
          <w:szCs w:val="22"/>
        </w:rPr>
        <w:t>10.</w:t>
      </w:r>
      <w:r w:rsidRPr="005A7FBA">
        <w:rPr>
          <w:b/>
          <w:bCs/>
          <w:sz w:val="22"/>
          <w:szCs w:val="22"/>
        </w:rPr>
        <w:tab/>
      </w:r>
      <w:r w:rsidR="00BC3A76" w:rsidRPr="00E77A8E">
        <w:rPr>
          <w:b/>
          <w:bCs/>
          <w:sz w:val="22"/>
          <w:szCs w:val="22"/>
        </w:rPr>
        <w:t>DÁTUM</w:t>
      </w:r>
      <w:r w:rsidR="00BC3A76" w:rsidRPr="005A7FBA">
        <w:rPr>
          <w:b/>
          <w:bCs/>
          <w:sz w:val="22"/>
          <w:szCs w:val="22"/>
        </w:rPr>
        <w:t xml:space="preserve"> </w:t>
      </w:r>
      <w:r w:rsidRPr="005A7FBA">
        <w:rPr>
          <w:b/>
          <w:bCs/>
          <w:caps/>
          <w:sz w:val="22"/>
          <w:szCs w:val="22"/>
        </w:rPr>
        <w:t xml:space="preserve">REVÍZIE TEXTU </w:t>
      </w:r>
    </w:p>
    <w:p w14:paraId="3D230318" w14:textId="77777777" w:rsidR="00EC3546" w:rsidRPr="005A7FBA" w:rsidRDefault="00EC3546" w:rsidP="006E144A">
      <w:pPr>
        <w:rPr>
          <w:b/>
          <w:bCs/>
          <w:caps/>
          <w:sz w:val="22"/>
          <w:szCs w:val="22"/>
        </w:rPr>
      </w:pPr>
    </w:p>
    <w:p w14:paraId="033A721C" w14:textId="0973B5C1" w:rsidR="00EC3546" w:rsidRPr="005A7FBA" w:rsidRDefault="00EC3546" w:rsidP="006E144A">
      <w:pPr>
        <w:tabs>
          <w:tab w:val="left" w:pos="708"/>
        </w:tabs>
        <w:rPr>
          <w:sz w:val="22"/>
          <w:szCs w:val="22"/>
        </w:rPr>
      </w:pPr>
      <w:r w:rsidRPr="005A7FBA">
        <w:rPr>
          <w:sz w:val="22"/>
          <w:szCs w:val="22"/>
        </w:rPr>
        <w:t>Podrobné informácie o tomto veterinárnom lieku sú uvedené na internetovej stránke Európskej agentúry pre lieky (</w:t>
      </w:r>
      <w:hyperlink r:id="rId16" w:history="1">
        <w:r w:rsidR="00033DB5" w:rsidRPr="005A7FBA">
          <w:rPr>
            <w:rStyle w:val="Hyperlink"/>
            <w:color w:val="auto"/>
            <w:sz w:val="22"/>
            <w:szCs w:val="22"/>
          </w:rPr>
          <w:t>http://www.ema.europa.eu/</w:t>
        </w:r>
      </w:hyperlink>
      <w:r w:rsidRPr="005A7FBA">
        <w:rPr>
          <w:sz w:val="22"/>
          <w:szCs w:val="22"/>
        </w:rPr>
        <w:t>).</w:t>
      </w:r>
    </w:p>
    <w:p w14:paraId="74384D19" w14:textId="77777777" w:rsidR="00EC3546" w:rsidRPr="005A7FBA" w:rsidRDefault="00EC3546" w:rsidP="006E144A">
      <w:pPr>
        <w:tabs>
          <w:tab w:val="left" w:pos="708"/>
        </w:tabs>
        <w:rPr>
          <w:sz w:val="22"/>
          <w:szCs w:val="22"/>
        </w:rPr>
      </w:pPr>
    </w:p>
    <w:p w14:paraId="2EF2A961" w14:textId="77777777" w:rsidR="00EC3546" w:rsidRPr="005A7FBA" w:rsidRDefault="00EC3546" w:rsidP="006E144A">
      <w:pPr>
        <w:tabs>
          <w:tab w:val="left" w:pos="708"/>
        </w:tabs>
        <w:rPr>
          <w:sz w:val="22"/>
          <w:szCs w:val="22"/>
        </w:rPr>
      </w:pPr>
    </w:p>
    <w:p w14:paraId="2E58AB02" w14:textId="77777777" w:rsidR="00EC3546" w:rsidRPr="005A7FBA" w:rsidRDefault="00EC3546" w:rsidP="006E144A">
      <w:pPr>
        <w:rPr>
          <w:b/>
          <w:bCs/>
          <w:caps/>
          <w:sz w:val="22"/>
          <w:szCs w:val="22"/>
        </w:rPr>
      </w:pPr>
      <w:r w:rsidRPr="005A7FBA">
        <w:rPr>
          <w:b/>
          <w:bCs/>
          <w:caps/>
          <w:sz w:val="22"/>
          <w:szCs w:val="22"/>
        </w:rPr>
        <w:t>Zákaz predaja, DODÁVOK a/alebo používania</w:t>
      </w:r>
    </w:p>
    <w:p w14:paraId="1AA52B1E" w14:textId="77777777" w:rsidR="00EC3546" w:rsidRPr="005A7FBA" w:rsidRDefault="00EC3546" w:rsidP="006E144A">
      <w:pPr>
        <w:rPr>
          <w:sz w:val="22"/>
          <w:szCs w:val="22"/>
        </w:rPr>
      </w:pPr>
    </w:p>
    <w:p w14:paraId="4D73EB00" w14:textId="77777777" w:rsidR="00EC3546" w:rsidRPr="005A7FBA" w:rsidRDefault="00EC3546" w:rsidP="006E144A">
      <w:pPr>
        <w:rPr>
          <w:sz w:val="22"/>
          <w:szCs w:val="22"/>
        </w:rPr>
      </w:pPr>
      <w:r w:rsidRPr="005A7FBA">
        <w:rPr>
          <w:sz w:val="22"/>
          <w:szCs w:val="22"/>
        </w:rPr>
        <w:t>Neuplatňuje sa.</w:t>
      </w:r>
    </w:p>
    <w:p w14:paraId="730B3551" w14:textId="77777777" w:rsidR="00EC3546" w:rsidRPr="005A7FBA" w:rsidRDefault="00EC3546" w:rsidP="00E77A8E">
      <w:pPr>
        <w:ind w:left="567" w:hanging="567"/>
        <w:rPr>
          <w:b/>
          <w:bCs/>
          <w:sz w:val="22"/>
          <w:szCs w:val="22"/>
        </w:rPr>
      </w:pPr>
      <w:r w:rsidRPr="005A7FBA">
        <w:rPr>
          <w:sz w:val="22"/>
          <w:szCs w:val="22"/>
        </w:rPr>
        <w:br w:type="page"/>
      </w:r>
      <w:r w:rsidRPr="005A7FBA">
        <w:rPr>
          <w:b/>
          <w:bCs/>
          <w:sz w:val="22"/>
          <w:szCs w:val="22"/>
        </w:rPr>
        <w:lastRenderedPageBreak/>
        <w:t>1.</w:t>
      </w:r>
      <w:r w:rsidRPr="005A7FBA">
        <w:rPr>
          <w:b/>
          <w:bCs/>
          <w:sz w:val="22"/>
          <w:szCs w:val="22"/>
        </w:rPr>
        <w:tab/>
        <w:t>NÁZOV VETERINÁRNEHO LIEKU</w:t>
      </w:r>
    </w:p>
    <w:p w14:paraId="100947DC" w14:textId="77777777" w:rsidR="00EC3546" w:rsidRPr="005A7FBA" w:rsidRDefault="00EC3546" w:rsidP="006E144A">
      <w:pPr>
        <w:rPr>
          <w:sz w:val="22"/>
          <w:szCs w:val="22"/>
        </w:rPr>
      </w:pPr>
    </w:p>
    <w:p w14:paraId="4F1677E5" w14:textId="3FD987CA" w:rsidR="00EC3546" w:rsidRPr="005A7FBA" w:rsidRDefault="00EC3546" w:rsidP="006E144A">
      <w:pPr>
        <w:outlineLvl w:val="1"/>
        <w:rPr>
          <w:sz w:val="22"/>
          <w:szCs w:val="22"/>
        </w:rPr>
      </w:pPr>
      <w:r w:rsidRPr="005A7FBA">
        <w:rPr>
          <w:sz w:val="22"/>
          <w:szCs w:val="22"/>
        </w:rPr>
        <w:t>Metacam 15 mg/ml perorálna suspenzia pre ošípané</w:t>
      </w:r>
    </w:p>
    <w:p w14:paraId="2C027624" w14:textId="77777777" w:rsidR="00EC3546" w:rsidRPr="005A7FBA" w:rsidRDefault="00EC3546" w:rsidP="006E144A">
      <w:pPr>
        <w:rPr>
          <w:sz w:val="22"/>
          <w:szCs w:val="22"/>
        </w:rPr>
      </w:pPr>
    </w:p>
    <w:p w14:paraId="757B16C5" w14:textId="77777777" w:rsidR="00EC3546" w:rsidRPr="005A7FBA" w:rsidRDefault="00EC3546" w:rsidP="006E144A">
      <w:pPr>
        <w:rPr>
          <w:sz w:val="22"/>
          <w:szCs w:val="22"/>
        </w:rPr>
      </w:pPr>
    </w:p>
    <w:p w14:paraId="0E257FA7" w14:textId="77777777" w:rsidR="00EC3546" w:rsidRPr="005A7FBA" w:rsidRDefault="00EC3546" w:rsidP="00E77A8E">
      <w:pPr>
        <w:ind w:left="567" w:hanging="567"/>
        <w:rPr>
          <w:b/>
          <w:bCs/>
          <w:sz w:val="22"/>
          <w:szCs w:val="22"/>
        </w:rPr>
      </w:pPr>
      <w:r w:rsidRPr="005A7FBA">
        <w:rPr>
          <w:b/>
          <w:bCs/>
          <w:sz w:val="22"/>
          <w:szCs w:val="22"/>
        </w:rPr>
        <w:t>2.</w:t>
      </w:r>
      <w:r w:rsidRPr="005A7FBA">
        <w:rPr>
          <w:b/>
          <w:bCs/>
          <w:sz w:val="22"/>
          <w:szCs w:val="22"/>
        </w:rPr>
        <w:tab/>
        <w:t>KVALITATÍVNE A KVANTITATÍVNE ZLOŽENIE</w:t>
      </w:r>
    </w:p>
    <w:p w14:paraId="4F9ED55A" w14:textId="77777777" w:rsidR="00EC3546" w:rsidRPr="005A7FBA" w:rsidRDefault="00EC3546" w:rsidP="006E144A">
      <w:pPr>
        <w:rPr>
          <w:sz w:val="22"/>
          <w:szCs w:val="22"/>
        </w:rPr>
      </w:pPr>
    </w:p>
    <w:p w14:paraId="1B6BB391" w14:textId="77777777" w:rsidR="00EC3546" w:rsidRPr="005A7FBA" w:rsidRDefault="00EC3546" w:rsidP="006E144A">
      <w:pPr>
        <w:rPr>
          <w:sz w:val="22"/>
          <w:szCs w:val="22"/>
        </w:rPr>
      </w:pPr>
      <w:r w:rsidRPr="005A7FBA">
        <w:rPr>
          <w:sz w:val="22"/>
          <w:szCs w:val="22"/>
        </w:rPr>
        <w:t>Jeden ml obsahuje:</w:t>
      </w:r>
    </w:p>
    <w:p w14:paraId="0DD47B4D" w14:textId="77777777" w:rsidR="00EC3546" w:rsidRPr="005A7FBA" w:rsidRDefault="00EC3546" w:rsidP="006E144A">
      <w:pPr>
        <w:rPr>
          <w:sz w:val="22"/>
          <w:szCs w:val="22"/>
        </w:rPr>
      </w:pPr>
    </w:p>
    <w:p w14:paraId="2B8AE03D" w14:textId="77777777" w:rsidR="00EC3546" w:rsidRPr="005A7FBA" w:rsidRDefault="00EC3546" w:rsidP="006E144A">
      <w:pPr>
        <w:rPr>
          <w:b/>
          <w:bCs/>
          <w:sz w:val="22"/>
          <w:szCs w:val="22"/>
        </w:rPr>
      </w:pPr>
      <w:r w:rsidRPr="005A7FBA">
        <w:rPr>
          <w:b/>
          <w:bCs/>
          <w:sz w:val="22"/>
          <w:szCs w:val="22"/>
        </w:rPr>
        <w:t>Účinná (-é) látka (-y):</w:t>
      </w:r>
    </w:p>
    <w:p w14:paraId="09C93E88" w14:textId="173B2A3A"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15 mg</w:t>
      </w:r>
    </w:p>
    <w:p w14:paraId="0870ADFE" w14:textId="77777777" w:rsidR="00EC3546" w:rsidRPr="005A7FBA" w:rsidRDefault="00EC3546" w:rsidP="006E144A">
      <w:pPr>
        <w:tabs>
          <w:tab w:val="left" w:pos="1985"/>
        </w:tabs>
        <w:rPr>
          <w:b/>
          <w:bCs/>
          <w:sz w:val="22"/>
          <w:szCs w:val="22"/>
        </w:rPr>
      </w:pPr>
    </w:p>
    <w:p w14:paraId="65CFA0CB" w14:textId="77777777" w:rsidR="00EC3546" w:rsidRPr="005A7FBA" w:rsidRDefault="00EC3546" w:rsidP="006E144A">
      <w:pPr>
        <w:tabs>
          <w:tab w:val="left" w:pos="1985"/>
        </w:tabs>
        <w:jc w:val="both"/>
        <w:rPr>
          <w:sz w:val="22"/>
          <w:szCs w:val="22"/>
        </w:rPr>
      </w:pPr>
      <w:r w:rsidRPr="005A7FBA">
        <w:rPr>
          <w:b/>
          <w:bCs/>
          <w:sz w:val="22"/>
          <w:szCs w:val="22"/>
        </w:rPr>
        <w:t>Pomocné látky:</w:t>
      </w:r>
    </w:p>
    <w:p w14:paraId="69587C70" w14:textId="53CF9E61" w:rsidR="00EC3546" w:rsidRPr="005A7FBA" w:rsidRDefault="00EC3546" w:rsidP="006E144A">
      <w:pPr>
        <w:tabs>
          <w:tab w:val="left" w:pos="1985"/>
        </w:tabs>
        <w:rPr>
          <w:sz w:val="22"/>
          <w:szCs w:val="22"/>
        </w:rPr>
      </w:pPr>
      <w:r w:rsidRPr="005A7FBA">
        <w:rPr>
          <w:sz w:val="22"/>
          <w:szCs w:val="22"/>
        </w:rPr>
        <w:t xml:space="preserve">Benzoan sodný </w:t>
      </w:r>
      <w:r w:rsidRPr="005A7FBA">
        <w:rPr>
          <w:sz w:val="22"/>
          <w:szCs w:val="22"/>
        </w:rPr>
        <w:tab/>
        <w:t>1,5 mg</w:t>
      </w:r>
    </w:p>
    <w:p w14:paraId="02AAB5B9" w14:textId="77777777" w:rsidR="00EC3546" w:rsidRPr="005A7FBA" w:rsidRDefault="00EC3546" w:rsidP="006E144A">
      <w:pPr>
        <w:rPr>
          <w:b/>
          <w:bCs/>
          <w:sz w:val="22"/>
          <w:szCs w:val="22"/>
        </w:rPr>
      </w:pPr>
    </w:p>
    <w:p w14:paraId="6A0A364C" w14:textId="77777777" w:rsidR="00EC3546" w:rsidRPr="005A7FBA" w:rsidRDefault="00EC3546" w:rsidP="006E144A">
      <w:pPr>
        <w:rPr>
          <w:sz w:val="22"/>
          <w:szCs w:val="22"/>
        </w:rPr>
      </w:pPr>
      <w:r w:rsidRPr="005A7FBA">
        <w:rPr>
          <w:sz w:val="22"/>
          <w:szCs w:val="22"/>
        </w:rPr>
        <w:t>Úplný zoznam pomocných látok je uvedený v časti 6.1.</w:t>
      </w:r>
    </w:p>
    <w:p w14:paraId="24D1F561" w14:textId="77777777" w:rsidR="00EC3546" w:rsidRPr="005A7FBA" w:rsidRDefault="00EC3546" w:rsidP="006E144A">
      <w:pPr>
        <w:rPr>
          <w:b/>
          <w:bCs/>
          <w:sz w:val="22"/>
          <w:szCs w:val="22"/>
        </w:rPr>
      </w:pPr>
    </w:p>
    <w:p w14:paraId="25BF46B5" w14:textId="77777777" w:rsidR="00EC3546" w:rsidRPr="005A7FBA" w:rsidRDefault="00EC3546" w:rsidP="006E144A">
      <w:pPr>
        <w:rPr>
          <w:b/>
          <w:bCs/>
          <w:sz w:val="22"/>
          <w:szCs w:val="22"/>
        </w:rPr>
      </w:pPr>
    </w:p>
    <w:p w14:paraId="360857A2" w14:textId="77777777" w:rsidR="00EC3546" w:rsidRPr="005A7FBA" w:rsidRDefault="00EC3546" w:rsidP="00E77A8E">
      <w:pPr>
        <w:ind w:left="567" w:hanging="567"/>
        <w:rPr>
          <w:sz w:val="22"/>
          <w:szCs w:val="22"/>
        </w:rPr>
      </w:pPr>
      <w:r w:rsidRPr="005A7FBA">
        <w:rPr>
          <w:b/>
          <w:bCs/>
          <w:sz w:val="22"/>
          <w:szCs w:val="22"/>
        </w:rPr>
        <w:t>3.</w:t>
      </w:r>
      <w:r w:rsidRPr="005A7FBA">
        <w:rPr>
          <w:b/>
          <w:bCs/>
          <w:sz w:val="22"/>
          <w:szCs w:val="22"/>
        </w:rPr>
        <w:tab/>
        <w:t>LIEKOVÁ FORMA</w:t>
      </w:r>
    </w:p>
    <w:p w14:paraId="7916BF6F" w14:textId="77777777" w:rsidR="00EC3546" w:rsidRPr="005A7FBA" w:rsidRDefault="00EC3546" w:rsidP="006E144A">
      <w:pPr>
        <w:rPr>
          <w:sz w:val="22"/>
          <w:szCs w:val="22"/>
        </w:rPr>
      </w:pPr>
    </w:p>
    <w:p w14:paraId="78BB0081" w14:textId="77777777" w:rsidR="00EC3546" w:rsidRPr="005A7FBA" w:rsidRDefault="00EC3546" w:rsidP="006E144A">
      <w:pPr>
        <w:rPr>
          <w:sz w:val="22"/>
          <w:szCs w:val="22"/>
        </w:rPr>
      </w:pPr>
      <w:r w:rsidRPr="005A7FBA">
        <w:rPr>
          <w:sz w:val="22"/>
          <w:szCs w:val="22"/>
        </w:rPr>
        <w:t>Perorálna suspenzia</w:t>
      </w:r>
    </w:p>
    <w:p w14:paraId="390F4661" w14:textId="77777777" w:rsidR="00EC3546" w:rsidRPr="005A7FBA" w:rsidRDefault="00EC3546" w:rsidP="006E144A">
      <w:pPr>
        <w:rPr>
          <w:sz w:val="22"/>
          <w:szCs w:val="22"/>
        </w:rPr>
      </w:pPr>
      <w:r w:rsidRPr="005A7FBA">
        <w:rPr>
          <w:sz w:val="22"/>
          <w:szCs w:val="22"/>
        </w:rPr>
        <w:t>Žltkastá viskózna perorálna suspenzia so zeleným nádychom.</w:t>
      </w:r>
    </w:p>
    <w:p w14:paraId="1A0BD846" w14:textId="77777777" w:rsidR="00EC3546" w:rsidRPr="005A7FBA" w:rsidRDefault="00EC3546" w:rsidP="006E144A">
      <w:pPr>
        <w:rPr>
          <w:sz w:val="22"/>
          <w:szCs w:val="22"/>
        </w:rPr>
      </w:pPr>
    </w:p>
    <w:p w14:paraId="5374B185" w14:textId="77777777" w:rsidR="00EC3546" w:rsidRPr="005A7FBA" w:rsidRDefault="00EC3546" w:rsidP="006E144A">
      <w:pPr>
        <w:rPr>
          <w:sz w:val="22"/>
          <w:szCs w:val="22"/>
        </w:rPr>
      </w:pPr>
    </w:p>
    <w:p w14:paraId="3ECB2F15" w14:textId="77777777" w:rsidR="00EC3546" w:rsidRPr="005A7FBA" w:rsidRDefault="00EC3546" w:rsidP="00E77A8E">
      <w:pPr>
        <w:ind w:left="567" w:hanging="567"/>
        <w:rPr>
          <w:sz w:val="22"/>
          <w:szCs w:val="22"/>
        </w:rPr>
      </w:pPr>
      <w:r w:rsidRPr="005A7FBA">
        <w:rPr>
          <w:b/>
          <w:bCs/>
          <w:sz w:val="22"/>
          <w:szCs w:val="22"/>
        </w:rPr>
        <w:t>4.</w:t>
      </w:r>
      <w:r w:rsidRPr="005A7FBA">
        <w:rPr>
          <w:b/>
          <w:bCs/>
          <w:sz w:val="22"/>
          <w:szCs w:val="22"/>
        </w:rPr>
        <w:tab/>
        <w:t>KLINICKÉ ÚDAJE</w:t>
      </w:r>
    </w:p>
    <w:p w14:paraId="13DA0476" w14:textId="77777777" w:rsidR="00EC3546" w:rsidRPr="005A7FBA" w:rsidRDefault="00EC3546" w:rsidP="006E144A">
      <w:pPr>
        <w:rPr>
          <w:sz w:val="22"/>
          <w:szCs w:val="22"/>
        </w:rPr>
      </w:pPr>
    </w:p>
    <w:p w14:paraId="2DE9CF73" w14:textId="073C54A9" w:rsidR="00EC3546" w:rsidRPr="005A7FBA" w:rsidRDefault="00EC3546" w:rsidP="00E77A8E">
      <w:pPr>
        <w:ind w:left="567" w:hanging="567"/>
        <w:rPr>
          <w:sz w:val="22"/>
          <w:szCs w:val="22"/>
        </w:rPr>
      </w:pPr>
      <w:r w:rsidRPr="005A7FBA">
        <w:rPr>
          <w:b/>
          <w:bCs/>
          <w:sz w:val="22"/>
          <w:szCs w:val="22"/>
        </w:rPr>
        <w:t>4.1</w:t>
      </w:r>
      <w:r w:rsidRPr="005A7FBA">
        <w:rPr>
          <w:b/>
          <w:bCs/>
          <w:sz w:val="22"/>
          <w:szCs w:val="22"/>
        </w:rPr>
        <w:tab/>
        <w:t>Cieľové druhy</w:t>
      </w:r>
    </w:p>
    <w:p w14:paraId="7DC84B89" w14:textId="77777777" w:rsidR="00EC3546" w:rsidRPr="005A7FBA" w:rsidRDefault="00EC3546" w:rsidP="006E144A">
      <w:pPr>
        <w:rPr>
          <w:sz w:val="22"/>
          <w:szCs w:val="22"/>
        </w:rPr>
      </w:pPr>
    </w:p>
    <w:p w14:paraId="0806C208" w14:textId="77777777" w:rsidR="00EC3546" w:rsidRPr="005A7FBA" w:rsidRDefault="00EC3546" w:rsidP="006E144A">
      <w:pPr>
        <w:rPr>
          <w:sz w:val="22"/>
          <w:szCs w:val="22"/>
        </w:rPr>
      </w:pPr>
      <w:r w:rsidRPr="005A7FBA">
        <w:rPr>
          <w:sz w:val="22"/>
          <w:szCs w:val="22"/>
        </w:rPr>
        <w:t>Ošípané</w:t>
      </w:r>
    </w:p>
    <w:p w14:paraId="064E58BE" w14:textId="77777777" w:rsidR="00EC3546" w:rsidRPr="005A7FBA" w:rsidRDefault="00EC3546" w:rsidP="006E144A">
      <w:pPr>
        <w:rPr>
          <w:sz w:val="22"/>
          <w:szCs w:val="22"/>
        </w:rPr>
      </w:pPr>
    </w:p>
    <w:p w14:paraId="06AF2E78" w14:textId="77777777" w:rsidR="00EC3546" w:rsidRPr="005A7FBA" w:rsidRDefault="00EC3546" w:rsidP="00E77A8E">
      <w:pPr>
        <w:ind w:left="567" w:hanging="567"/>
        <w:rPr>
          <w:sz w:val="22"/>
          <w:szCs w:val="22"/>
        </w:rPr>
      </w:pPr>
      <w:r w:rsidRPr="005A7FBA">
        <w:rPr>
          <w:b/>
          <w:bCs/>
          <w:sz w:val="22"/>
          <w:szCs w:val="22"/>
        </w:rPr>
        <w:t>4.2</w:t>
      </w:r>
      <w:r w:rsidRPr="005A7FBA">
        <w:rPr>
          <w:b/>
          <w:bCs/>
          <w:sz w:val="22"/>
          <w:szCs w:val="22"/>
        </w:rPr>
        <w:tab/>
        <w:t>Indikácie pre použitie so špecifikovaním cieľového druhu</w:t>
      </w:r>
    </w:p>
    <w:p w14:paraId="099662FA" w14:textId="77777777" w:rsidR="00EC3546" w:rsidRPr="005A7FBA" w:rsidRDefault="00EC3546" w:rsidP="006E144A">
      <w:pPr>
        <w:rPr>
          <w:b/>
          <w:bCs/>
          <w:sz w:val="22"/>
          <w:szCs w:val="22"/>
        </w:rPr>
      </w:pPr>
    </w:p>
    <w:p w14:paraId="695FB8D4" w14:textId="77777777" w:rsidR="00EC3546" w:rsidRPr="005A7FBA" w:rsidRDefault="00EC3546" w:rsidP="006E144A">
      <w:pPr>
        <w:rPr>
          <w:sz w:val="22"/>
          <w:szCs w:val="22"/>
        </w:rPr>
      </w:pPr>
      <w:r w:rsidRPr="005A7FBA">
        <w:rPr>
          <w:sz w:val="22"/>
          <w:szCs w:val="22"/>
        </w:rPr>
        <w:t>Liečba neinfekčných porúch pohybového aparátu na zníženie príznakov krívania a zápalu.</w:t>
      </w:r>
    </w:p>
    <w:p w14:paraId="18429D12" w14:textId="77777777" w:rsidR="00EC3546" w:rsidRPr="005A7FBA" w:rsidRDefault="00EC3546" w:rsidP="006E144A">
      <w:pPr>
        <w:rPr>
          <w:sz w:val="22"/>
          <w:szCs w:val="22"/>
        </w:rPr>
      </w:pPr>
      <w:r w:rsidRPr="005A7FBA">
        <w:rPr>
          <w:sz w:val="22"/>
          <w:szCs w:val="22"/>
        </w:rPr>
        <w:t>Podporná liečba puerperálnej septikémie a toxémie (syndróm mastitis-metritis-agalactia) v kombinácii s vhodnou antibiotickou liečbou.</w:t>
      </w:r>
    </w:p>
    <w:p w14:paraId="4E907F46" w14:textId="77777777" w:rsidR="00EC3546" w:rsidRPr="005A7FBA" w:rsidRDefault="00EC3546" w:rsidP="006E144A">
      <w:pPr>
        <w:rPr>
          <w:sz w:val="22"/>
          <w:szCs w:val="22"/>
        </w:rPr>
      </w:pPr>
    </w:p>
    <w:p w14:paraId="186F8210" w14:textId="77777777" w:rsidR="00EC3546" w:rsidRPr="005A7FBA" w:rsidRDefault="00EC3546" w:rsidP="00E77A8E">
      <w:pPr>
        <w:ind w:left="567" w:hanging="567"/>
        <w:rPr>
          <w:sz w:val="22"/>
          <w:szCs w:val="22"/>
        </w:rPr>
      </w:pPr>
      <w:r w:rsidRPr="005A7FBA">
        <w:rPr>
          <w:b/>
          <w:bCs/>
          <w:sz w:val="22"/>
          <w:szCs w:val="22"/>
        </w:rPr>
        <w:t>4.3</w:t>
      </w:r>
      <w:r w:rsidRPr="005A7FBA">
        <w:rPr>
          <w:b/>
          <w:bCs/>
          <w:sz w:val="22"/>
          <w:szCs w:val="22"/>
        </w:rPr>
        <w:tab/>
        <w:t>Kontraindikácie</w:t>
      </w:r>
    </w:p>
    <w:p w14:paraId="08DD6D4B" w14:textId="77777777" w:rsidR="00EC3546" w:rsidRPr="005A7FBA" w:rsidRDefault="00EC3546" w:rsidP="006E144A">
      <w:pPr>
        <w:rPr>
          <w:sz w:val="22"/>
          <w:szCs w:val="22"/>
        </w:rPr>
      </w:pPr>
    </w:p>
    <w:p w14:paraId="31B682AE" w14:textId="77777777" w:rsidR="00EC3546" w:rsidRPr="005A7FBA" w:rsidRDefault="00EC3546" w:rsidP="006E144A">
      <w:pPr>
        <w:rPr>
          <w:sz w:val="22"/>
          <w:szCs w:val="22"/>
        </w:rPr>
      </w:pPr>
      <w:r w:rsidRPr="005A7FBA">
        <w:rPr>
          <w:sz w:val="22"/>
          <w:szCs w:val="22"/>
        </w:rPr>
        <w:t xml:space="preserve">Nepoužívať u ošípaných s narušenou funkciou pečene, srdca alebo obličiek a hemoragickými zmenami alebo so zistenými ulcerogénnymi gastrointestinálnymi léziami. </w:t>
      </w:r>
    </w:p>
    <w:p w14:paraId="41C01C09" w14:textId="4AE4497E" w:rsidR="00EC3546" w:rsidRPr="005A7FBA" w:rsidRDefault="00EC3546" w:rsidP="006E144A">
      <w:pPr>
        <w:rPr>
          <w:sz w:val="22"/>
          <w:szCs w:val="22"/>
        </w:rPr>
      </w:pPr>
      <w:r w:rsidRPr="005A7FBA">
        <w:rPr>
          <w:sz w:val="22"/>
          <w:szCs w:val="22"/>
        </w:rPr>
        <w:t>Nepoužívať v prípadoch precitlivenosti na účinnú látku alebo na niektorú z pomocných látok.</w:t>
      </w:r>
    </w:p>
    <w:p w14:paraId="02006269" w14:textId="77777777" w:rsidR="00EC3546" w:rsidRPr="005A7FBA" w:rsidRDefault="00EC3546" w:rsidP="006E144A">
      <w:pPr>
        <w:rPr>
          <w:sz w:val="22"/>
          <w:szCs w:val="22"/>
        </w:rPr>
      </w:pPr>
    </w:p>
    <w:p w14:paraId="63CC0127" w14:textId="77777777" w:rsidR="00EC3546" w:rsidRPr="005A7FBA" w:rsidRDefault="00EC3546" w:rsidP="00E77A8E">
      <w:pPr>
        <w:ind w:left="567" w:hanging="567"/>
        <w:rPr>
          <w:sz w:val="22"/>
          <w:szCs w:val="22"/>
        </w:rPr>
      </w:pPr>
      <w:r w:rsidRPr="005A7FBA">
        <w:rPr>
          <w:b/>
          <w:bCs/>
          <w:sz w:val="22"/>
          <w:szCs w:val="22"/>
        </w:rPr>
        <w:t>4.4</w:t>
      </w:r>
      <w:r w:rsidRPr="005A7FBA">
        <w:rPr>
          <w:b/>
          <w:bCs/>
          <w:sz w:val="22"/>
          <w:szCs w:val="22"/>
        </w:rPr>
        <w:tab/>
        <w:t>Osobitné upozornenia pre každý cieľový druh</w:t>
      </w:r>
    </w:p>
    <w:p w14:paraId="2455190D" w14:textId="77777777" w:rsidR="00EC3546" w:rsidRPr="005A7FBA" w:rsidRDefault="00EC3546" w:rsidP="006E144A">
      <w:pPr>
        <w:rPr>
          <w:sz w:val="22"/>
          <w:szCs w:val="22"/>
        </w:rPr>
      </w:pPr>
    </w:p>
    <w:p w14:paraId="6FAED712" w14:textId="32E45691" w:rsidR="00EC3546" w:rsidRPr="005A7FBA" w:rsidRDefault="00EC3546" w:rsidP="006E144A">
      <w:pPr>
        <w:rPr>
          <w:sz w:val="22"/>
          <w:szCs w:val="22"/>
        </w:rPr>
      </w:pPr>
      <w:r w:rsidRPr="005A7FBA">
        <w:rPr>
          <w:sz w:val="22"/>
          <w:szCs w:val="22"/>
        </w:rPr>
        <w:t>Nie sú.</w:t>
      </w:r>
    </w:p>
    <w:p w14:paraId="217DB518" w14:textId="77777777" w:rsidR="00EC3546" w:rsidRPr="005A7FBA" w:rsidRDefault="00EC3546" w:rsidP="006E144A">
      <w:pPr>
        <w:rPr>
          <w:sz w:val="22"/>
          <w:szCs w:val="22"/>
        </w:rPr>
      </w:pPr>
    </w:p>
    <w:p w14:paraId="6E990E64" w14:textId="77777777" w:rsidR="00EC3546" w:rsidRPr="005A7FBA" w:rsidRDefault="00EC3546" w:rsidP="00E77A8E">
      <w:pPr>
        <w:ind w:left="567" w:hanging="567"/>
        <w:rPr>
          <w:b/>
          <w:bCs/>
          <w:sz w:val="22"/>
          <w:szCs w:val="22"/>
        </w:rPr>
      </w:pPr>
      <w:r w:rsidRPr="005A7FBA">
        <w:rPr>
          <w:b/>
          <w:bCs/>
          <w:sz w:val="22"/>
          <w:szCs w:val="22"/>
        </w:rPr>
        <w:t>4.5</w:t>
      </w:r>
      <w:r w:rsidRPr="005A7FBA">
        <w:rPr>
          <w:b/>
          <w:bCs/>
          <w:sz w:val="22"/>
          <w:szCs w:val="22"/>
        </w:rPr>
        <w:tab/>
        <w:t>Osobitné bezpečnostné opatrenia na používanie</w:t>
      </w:r>
    </w:p>
    <w:p w14:paraId="00CA06C5" w14:textId="77777777" w:rsidR="00EC3546" w:rsidRPr="005A7FBA" w:rsidRDefault="00EC3546" w:rsidP="006E144A">
      <w:pPr>
        <w:rPr>
          <w:b/>
          <w:bCs/>
          <w:sz w:val="22"/>
          <w:szCs w:val="22"/>
        </w:rPr>
      </w:pPr>
    </w:p>
    <w:p w14:paraId="61727188"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Osobitné bezpečnostné opatrenia na používanie u zvierat</w:t>
      </w:r>
    </w:p>
    <w:p w14:paraId="7E7A508F" w14:textId="77777777" w:rsidR="00EC3546" w:rsidRPr="005A7FBA" w:rsidRDefault="00EC3546" w:rsidP="006E144A">
      <w:pPr>
        <w:rPr>
          <w:sz w:val="22"/>
          <w:szCs w:val="22"/>
        </w:rPr>
      </w:pPr>
      <w:r w:rsidRPr="005A7FBA">
        <w:rPr>
          <w:sz w:val="22"/>
          <w:szCs w:val="22"/>
        </w:rPr>
        <w:t>Ak sa vyskytnú nežiaduce účinky, je potrebné liečbu prerušiť a vyhľadať pomoc veterinárneho lekára.</w:t>
      </w:r>
    </w:p>
    <w:p w14:paraId="357187AB" w14:textId="77777777" w:rsidR="00EC3546" w:rsidRPr="005A7FBA" w:rsidRDefault="00EC3546" w:rsidP="006E144A">
      <w:pPr>
        <w:rPr>
          <w:sz w:val="22"/>
          <w:szCs w:val="22"/>
        </w:rPr>
      </w:pPr>
      <w:r w:rsidRPr="005A7FBA">
        <w:rPr>
          <w:sz w:val="22"/>
          <w:szCs w:val="22"/>
        </w:rPr>
        <w:t>Pre potenciálne riziko renálnej toxicity nepoužívať u veľmi vážne dehydratovaných, hypovolemických alebo hypotenzných ošípaných, ktoré vyžadujú parenterálnu rehydratáciu.</w:t>
      </w:r>
    </w:p>
    <w:p w14:paraId="5F6E7F90" w14:textId="77777777" w:rsidR="00EC3546" w:rsidRPr="005A7FBA" w:rsidRDefault="00EC3546" w:rsidP="006E144A">
      <w:pPr>
        <w:rPr>
          <w:sz w:val="22"/>
          <w:szCs w:val="22"/>
        </w:rPr>
      </w:pPr>
    </w:p>
    <w:p w14:paraId="2D20AC5A" w14:textId="7CD9D2D0" w:rsidR="00EC3546" w:rsidRPr="005A7FBA" w:rsidRDefault="00EC3546" w:rsidP="006E144A">
      <w:pPr>
        <w:keepNext/>
        <w:autoSpaceDE w:val="0"/>
        <w:autoSpaceDN w:val="0"/>
        <w:rPr>
          <w:sz w:val="22"/>
          <w:szCs w:val="22"/>
          <w:u w:val="single"/>
          <w:lang w:eastAsia="fr-FR"/>
        </w:rPr>
      </w:pPr>
      <w:r w:rsidRPr="005A7FBA">
        <w:rPr>
          <w:sz w:val="22"/>
          <w:szCs w:val="22"/>
          <w:u w:val="single"/>
          <w:lang w:eastAsia="fr-FR"/>
        </w:rPr>
        <w:lastRenderedPageBreak/>
        <w:t xml:space="preserve">Osobitné bezpečnostné opatrenia, ktoré má urobiť osoba podávajúca liek zvieratám </w:t>
      </w:r>
    </w:p>
    <w:p w14:paraId="5980C7E5" w14:textId="32E2B8FE" w:rsidR="00EC3546" w:rsidRPr="005A7FBA" w:rsidRDefault="00EC3546" w:rsidP="006E144A">
      <w:pPr>
        <w:rPr>
          <w:sz w:val="22"/>
          <w:szCs w:val="22"/>
        </w:rPr>
      </w:pPr>
      <w:r w:rsidRPr="005A7FBA">
        <w:rPr>
          <w:sz w:val="22"/>
          <w:szCs w:val="22"/>
        </w:rPr>
        <w:t>Ľudia so známou precitlivenosťou na nesteroidné protizápalové lieky (NSAID) by sa mali vyhnúť kontaktu s veterinárnym liekom.</w:t>
      </w:r>
    </w:p>
    <w:p w14:paraId="3C8175CE" w14:textId="77777777" w:rsidR="00EC3546" w:rsidRPr="005A7FBA" w:rsidRDefault="00EC3546" w:rsidP="006E144A">
      <w:pPr>
        <w:rPr>
          <w:sz w:val="22"/>
          <w:szCs w:val="22"/>
        </w:rPr>
      </w:pPr>
    </w:p>
    <w:p w14:paraId="4D9142F7" w14:textId="5880CF0E" w:rsidR="00EC3546" w:rsidRDefault="00EC3546" w:rsidP="006E144A">
      <w:pPr>
        <w:rPr>
          <w:sz w:val="22"/>
          <w:szCs w:val="22"/>
        </w:rPr>
      </w:pPr>
      <w:r w:rsidRPr="005A7FBA">
        <w:rPr>
          <w:sz w:val="22"/>
          <w:szCs w:val="22"/>
        </w:rPr>
        <w:t>V prípade náhodného požitia lieku vyhľadať ihneď lekársku pomoc a ukázať písomnú informáciu pre používateľov alebo obal lekárovi.</w:t>
      </w:r>
    </w:p>
    <w:p w14:paraId="60943F53" w14:textId="36D911B2" w:rsidR="008C504D" w:rsidRPr="005A7FBA" w:rsidRDefault="008C504D" w:rsidP="006E144A">
      <w:pPr>
        <w:rPr>
          <w:sz w:val="22"/>
          <w:szCs w:val="22"/>
        </w:rPr>
      </w:pPr>
      <w:r w:rsidRPr="00AE5FE2">
        <w:rPr>
          <w:sz w:val="22"/>
          <w:szCs w:val="22"/>
        </w:rPr>
        <w:t>Tento liek môže spôsobiť podráždenie očí. Pri zasiahnutí očí ich ihneď dôkladne vypláchnite vodou.</w:t>
      </w:r>
    </w:p>
    <w:p w14:paraId="58C2E37B" w14:textId="77777777" w:rsidR="00EC3546" w:rsidRPr="005A7FBA" w:rsidRDefault="00EC3546" w:rsidP="006E144A">
      <w:pPr>
        <w:rPr>
          <w:sz w:val="22"/>
          <w:szCs w:val="22"/>
        </w:rPr>
      </w:pPr>
    </w:p>
    <w:p w14:paraId="479DD926" w14:textId="77777777" w:rsidR="00EC3546" w:rsidRPr="005A7FBA" w:rsidRDefault="00EC3546" w:rsidP="00E77A8E">
      <w:pPr>
        <w:ind w:left="567" w:hanging="567"/>
        <w:rPr>
          <w:b/>
          <w:bCs/>
          <w:sz w:val="22"/>
          <w:szCs w:val="22"/>
        </w:rPr>
      </w:pPr>
      <w:r w:rsidRPr="005A7FBA">
        <w:rPr>
          <w:b/>
          <w:bCs/>
          <w:sz w:val="22"/>
          <w:szCs w:val="22"/>
        </w:rPr>
        <w:t>4.6</w:t>
      </w:r>
      <w:r w:rsidRPr="005A7FBA">
        <w:rPr>
          <w:b/>
          <w:bCs/>
          <w:sz w:val="22"/>
          <w:szCs w:val="22"/>
        </w:rPr>
        <w:tab/>
        <w:t>Nežiaduce účinky (frekvencia výskytu a závažnosť)</w:t>
      </w:r>
    </w:p>
    <w:p w14:paraId="0DA05D20" w14:textId="77777777" w:rsidR="00EC3546" w:rsidRPr="005A7FBA" w:rsidRDefault="00EC3546" w:rsidP="006E144A">
      <w:pPr>
        <w:rPr>
          <w:sz w:val="22"/>
          <w:szCs w:val="22"/>
        </w:rPr>
      </w:pPr>
    </w:p>
    <w:p w14:paraId="5C2151B1" w14:textId="77777777" w:rsidR="00EC3546" w:rsidRPr="005A7FBA" w:rsidRDefault="00EC3546" w:rsidP="006E144A">
      <w:pPr>
        <w:rPr>
          <w:sz w:val="22"/>
          <w:szCs w:val="22"/>
        </w:rPr>
      </w:pPr>
      <w:r w:rsidRPr="005A7FBA">
        <w:rPr>
          <w:sz w:val="22"/>
          <w:szCs w:val="22"/>
        </w:rPr>
        <w:t>Žiadne.</w:t>
      </w:r>
    </w:p>
    <w:p w14:paraId="0547CE91" w14:textId="77777777" w:rsidR="00EC3546" w:rsidRPr="005A7FBA" w:rsidRDefault="00EC3546" w:rsidP="006E144A">
      <w:pPr>
        <w:rPr>
          <w:sz w:val="22"/>
          <w:szCs w:val="22"/>
        </w:rPr>
      </w:pPr>
    </w:p>
    <w:p w14:paraId="2ECC4D4B" w14:textId="77777777" w:rsidR="00EC3546" w:rsidRPr="005A7FBA" w:rsidRDefault="00EC3546" w:rsidP="00E77A8E">
      <w:pPr>
        <w:ind w:left="567" w:hanging="567"/>
        <w:rPr>
          <w:sz w:val="22"/>
          <w:szCs w:val="22"/>
        </w:rPr>
      </w:pPr>
      <w:r w:rsidRPr="005A7FBA">
        <w:rPr>
          <w:b/>
          <w:bCs/>
          <w:sz w:val="22"/>
          <w:szCs w:val="22"/>
        </w:rPr>
        <w:t>4.7</w:t>
      </w:r>
      <w:r w:rsidRPr="005A7FBA">
        <w:rPr>
          <w:b/>
          <w:bCs/>
          <w:sz w:val="22"/>
          <w:szCs w:val="22"/>
        </w:rPr>
        <w:tab/>
        <w:t>Použitie počas gravidity, laktácie, alebo znášky</w:t>
      </w:r>
    </w:p>
    <w:p w14:paraId="6EBE0E0F" w14:textId="77777777" w:rsidR="00EC3546" w:rsidRPr="005A7FBA" w:rsidRDefault="00EC3546" w:rsidP="006E144A">
      <w:pPr>
        <w:rPr>
          <w:sz w:val="22"/>
          <w:szCs w:val="22"/>
        </w:rPr>
      </w:pPr>
    </w:p>
    <w:p w14:paraId="0C2E5129" w14:textId="24EDD4D6" w:rsidR="00EC3546" w:rsidRPr="005A7FBA" w:rsidRDefault="00EC3546" w:rsidP="006E144A">
      <w:pPr>
        <w:rPr>
          <w:sz w:val="22"/>
          <w:szCs w:val="22"/>
        </w:rPr>
      </w:pPr>
      <w:r w:rsidRPr="005A7FBA">
        <w:rPr>
          <w:sz w:val="22"/>
          <w:szCs w:val="22"/>
        </w:rPr>
        <w:t>Môže sa použiť počas gravidity a laktácie.</w:t>
      </w:r>
    </w:p>
    <w:p w14:paraId="67EC412C" w14:textId="77777777" w:rsidR="00EC3546" w:rsidRPr="005A7FBA" w:rsidRDefault="00EC3546" w:rsidP="006E144A">
      <w:pPr>
        <w:rPr>
          <w:sz w:val="22"/>
          <w:szCs w:val="22"/>
        </w:rPr>
      </w:pPr>
    </w:p>
    <w:p w14:paraId="6D8D266C" w14:textId="77777777" w:rsidR="00EC3546" w:rsidRPr="005A7FBA" w:rsidRDefault="00EC3546" w:rsidP="00E77A8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5B07FD96" w14:textId="77777777" w:rsidR="00EC3546" w:rsidRPr="005A7FBA" w:rsidRDefault="00EC3546" w:rsidP="006E144A">
      <w:pPr>
        <w:rPr>
          <w:sz w:val="22"/>
          <w:szCs w:val="22"/>
        </w:rPr>
      </w:pPr>
    </w:p>
    <w:p w14:paraId="5C98432D" w14:textId="77777777" w:rsidR="00EC3546" w:rsidRPr="005A7FBA" w:rsidRDefault="00EC3546" w:rsidP="006E144A">
      <w:pPr>
        <w:tabs>
          <w:tab w:val="left" w:pos="0"/>
          <w:tab w:val="left" w:pos="3969"/>
        </w:tabs>
        <w:rPr>
          <w:sz w:val="22"/>
          <w:szCs w:val="22"/>
        </w:rPr>
      </w:pPr>
      <w:r w:rsidRPr="005A7FBA">
        <w:rPr>
          <w:sz w:val="22"/>
          <w:szCs w:val="22"/>
        </w:rPr>
        <w:t>Neaplikovať súčasne s glukokortikoidmi, s inými nesteroidnými protizápalovými liekmi alebo s antikoagulačnými látkami.</w:t>
      </w:r>
    </w:p>
    <w:p w14:paraId="5855ED76" w14:textId="77777777" w:rsidR="00EC3546" w:rsidRPr="005A7FBA" w:rsidRDefault="00EC3546" w:rsidP="006E144A">
      <w:pPr>
        <w:rPr>
          <w:sz w:val="22"/>
          <w:szCs w:val="22"/>
        </w:rPr>
      </w:pPr>
    </w:p>
    <w:p w14:paraId="7383B915" w14:textId="77777777" w:rsidR="00EC3546" w:rsidRPr="005A7FBA" w:rsidRDefault="00EC3546" w:rsidP="00E77A8E">
      <w:pPr>
        <w:ind w:left="567" w:hanging="567"/>
        <w:rPr>
          <w:b/>
          <w:bCs/>
          <w:sz w:val="22"/>
          <w:szCs w:val="22"/>
        </w:rPr>
      </w:pPr>
      <w:r w:rsidRPr="005A7FBA">
        <w:rPr>
          <w:b/>
          <w:bCs/>
          <w:sz w:val="22"/>
          <w:szCs w:val="22"/>
        </w:rPr>
        <w:t>4.9</w:t>
      </w:r>
      <w:r w:rsidRPr="005A7FBA">
        <w:rPr>
          <w:b/>
          <w:bCs/>
          <w:sz w:val="22"/>
          <w:szCs w:val="22"/>
        </w:rPr>
        <w:tab/>
        <w:t>Dávkovanie a spôsob podania lieku </w:t>
      </w:r>
    </w:p>
    <w:p w14:paraId="1F604614" w14:textId="77777777" w:rsidR="00EC3546" w:rsidRPr="005A7FBA" w:rsidRDefault="00EC3546" w:rsidP="006E144A">
      <w:pPr>
        <w:rPr>
          <w:sz w:val="22"/>
          <w:szCs w:val="22"/>
        </w:rPr>
      </w:pPr>
    </w:p>
    <w:p w14:paraId="4B6D3306" w14:textId="77777777" w:rsidR="00EC3546" w:rsidRPr="005A7FBA" w:rsidRDefault="00EC3546" w:rsidP="006E144A">
      <w:pPr>
        <w:rPr>
          <w:sz w:val="22"/>
          <w:szCs w:val="22"/>
        </w:rPr>
      </w:pPr>
      <w:r w:rsidRPr="005A7FBA">
        <w:rPr>
          <w:sz w:val="22"/>
          <w:szCs w:val="22"/>
        </w:rPr>
        <w:t>Perorálnu suspenziu podať v dávke 0,4 mg/kg ž.hm.</w:t>
      </w:r>
      <w:r w:rsidRPr="005A7FBA">
        <w:rPr>
          <w:sz w:val="22"/>
          <w:szCs w:val="22"/>
          <w:lang w:eastAsia="de-DE"/>
        </w:rPr>
        <w:t xml:space="preserve"> (t. j. 2,7 ml/100 kg) v kombinácii s vhodnou antibiotickou terapiou. V prípade potreby podať po 24 hodinách druhú dávku meloxikamu.</w:t>
      </w:r>
    </w:p>
    <w:p w14:paraId="374B4B24" w14:textId="77777777" w:rsidR="00EC3546" w:rsidRPr="005A7FBA" w:rsidRDefault="00EC3546" w:rsidP="006E144A">
      <w:pPr>
        <w:rPr>
          <w:sz w:val="22"/>
          <w:szCs w:val="22"/>
          <w:lang w:eastAsia="de-DE"/>
        </w:rPr>
      </w:pPr>
      <w:r w:rsidRPr="005A7FBA">
        <w:rPr>
          <w:sz w:val="22"/>
          <w:szCs w:val="22"/>
          <w:lang w:eastAsia="de-DE"/>
        </w:rPr>
        <w:t>V prípade, ak MMA syndróm vážne naruší bežné správanie (napr. anorexia), odporúča sa použiť Metacam 20 mg/ml injekčný roztok.</w:t>
      </w:r>
    </w:p>
    <w:p w14:paraId="5E8E7560" w14:textId="77777777" w:rsidR="00EC3546" w:rsidRPr="005A7FBA" w:rsidRDefault="00EC3546" w:rsidP="006E144A">
      <w:pPr>
        <w:rPr>
          <w:sz w:val="22"/>
          <w:szCs w:val="22"/>
          <w:lang w:eastAsia="de-DE"/>
        </w:rPr>
      </w:pPr>
    </w:p>
    <w:p w14:paraId="1A39C0CA" w14:textId="77777777" w:rsidR="00EC3546" w:rsidRPr="005A7FBA" w:rsidRDefault="00EC3546" w:rsidP="006E144A">
      <w:pPr>
        <w:rPr>
          <w:sz w:val="22"/>
          <w:szCs w:val="22"/>
        </w:rPr>
      </w:pPr>
      <w:r w:rsidRPr="005A7FBA">
        <w:rPr>
          <w:sz w:val="22"/>
          <w:szCs w:val="22"/>
        </w:rPr>
        <w:t>Liek podávať zamiešaný do malého množstva krmiva. Môže sa aplikovať aj pred kŕmením priamo do ústnej dutiny.</w:t>
      </w:r>
    </w:p>
    <w:p w14:paraId="34A5C1DA" w14:textId="77777777" w:rsidR="00EC3546" w:rsidRPr="005A7FBA" w:rsidRDefault="00EC3546" w:rsidP="006E144A">
      <w:pPr>
        <w:rPr>
          <w:sz w:val="22"/>
          <w:szCs w:val="22"/>
        </w:rPr>
      </w:pPr>
    </w:p>
    <w:p w14:paraId="560A9213" w14:textId="77777777" w:rsidR="00EC3546" w:rsidRPr="005A7FBA" w:rsidRDefault="00EC3546" w:rsidP="006E144A">
      <w:pPr>
        <w:rPr>
          <w:sz w:val="22"/>
          <w:szCs w:val="22"/>
        </w:rPr>
      </w:pPr>
      <w:r w:rsidRPr="005A7FBA">
        <w:rPr>
          <w:sz w:val="22"/>
          <w:szCs w:val="22"/>
        </w:rPr>
        <w:t>Suspenziu je možné aplikovať pomocou odmernej striekačky priloženej v balení. Striekačka je prispôsobená fľaštičke a má stupnicu podľa kg živej hmotnosti.</w:t>
      </w:r>
    </w:p>
    <w:p w14:paraId="6E92C07C" w14:textId="77777777" w:rsidR="00EC3546" w:rsidRPr="005A7FBA" w:rsidRDefault="00EC3546" w:rsidP="006E144A">
      <w:pPr>
        <w:rPr>
          <w:sz w:val="22"/>
          <w:szCs w:val="22"/>
        </w:rPr>
      </w:pPr>
    </w:p>
    <w:p w14:paraId="0EEF503B" w14:textId="77777777" w:rsidR="00EC3546" w:rsidRPr="005A7FBA" w:rsidRDefault="00EC3546" w:rsidP="006E144A">
      <w:pPr>
        <w:rPr>
          <w:sz w:val="22"/>
          <w:szCs w:val="22"/>
        </w:rPr>
      </w:pPr>
      <w:r w:rsidRPr="005A7FBA">
        <w:rPr>
          <w:sz w:val="22"/>
          <w:szCs w:val="22"/>
        </w:rPr>
        <w:t>Pred použitím dobre pretrepať.</w:t>
      </w:r>
    </w:p>
    <w:p w14:paraId="0DE5B297" w14:textId="77777777" w:rsidR="00EC3546" w:rsidRPr="005A7FBA" w:rsidRDefault="00EC3546" w:rsidP="006E144A">
      <w:pPr>
        <w:rPr>
          <w:sz w:val="22"/>
          <w:szCs w:val="22"/>
        </w:rPr>
      </w:pPr>
    </w:p>
    <w:p w14:paraId="40010573" w14:textId="77777777" w:rsidR="00EC3546" w:rsidRPr="005A7FBA" w:rsidRDefault="00EC3546" w:rsidP="006E144A">
      <w:pPr>
        <w:rPr>
          <w:sz w:val="22"/>
          <w:szCs w:val="22"/>
        </w:rPr>
      </w:pPr>
      <w:r w:rsidRPr="005A7FBA">
        <w:rPr>
          <w:sz w:val="22"/>
          <w:szCs w:val="22"/>
          <w:lang w:eastAsia="de-DE"/>
        </w:rPr>
        <w:t>Po podaní veterinárneho lieku uzatvoriť fľaštičku vrchnákom, opláchnuť odmernú striekačku teplou vodou a nechať ju usušiť.</w:t>
      </w:r>
      <w:r w:rsidRPr="005A7FBA">
        <w:rPr>
          <w:sz w:val="22"/>
          <w:szCs w:val="22"/>
        </w:rPr>
        <w:t xml:space="preserve"> </w:t>
      </w:r>
    </w:p>
    <w:p w14:paraId="023AE845" w14:textId="77777777" w:rsidR="00EC3546" w:rsidRPr="005A7FBA" w:rsidRDefault="00EC3546" w:rsidP="006E144A">
      <w:pPr>
        <w:rPr>
          <w:b/>
          <w:bCs/>
          <w:sz w:val="22"/>
          <w:szCs w:val="22"/>
        </w:rPr>
      </w:pPr>
    </w:p>
    <w:p w14:paraId="28ED4A3A" w14:textId="77777777" w:rsidR="00EC3546" w:rsidRPr="005A7FBA" w:rsidRDefault="00EC3546" w:rsidP="00E77A8E">
      <w:pPr>
        <w:ind w:left="567" w:hanging="567"/>
        <w:rPr>
          <w:sz w:val="22"/>
          <w:szCs w:val="22"/>
        </w:rPr>
      </w:pPr>
      <w:r w:rsidRPr="005A7FBA">
        <w:rPr>
          <w:b/>
          <w:bCs/>
          <w:sz w:val="22"/>
          <w:szCs w:val="22"/>
        </w:rPr>
        <w:t>4.10</w:t>
      </w:r>
      <w:r w:rsidRPr="005A7FBA">
        <w:rPr>
          <w:b/>
          <w:bCs/>
          <w:sz w:val="22"/>
          <w:szCs w:val="22"/>
        </w:rPr>
        <w:tab/>
        <w:t>Predávkovanie (príznaky, núdzové postupy, antidotá), ak sú potrebné</w:t>
      </w:r>
    </w:p>
    <w:p w14:paraId="32455E87" w14:textId="77777777" w:rsidR="00EC3546" w:rsidRPr="005A7FBA" w:rsidRDefault="00EC3546" w:rsidP="006E144A">
      <w:pPr>
        <w:tabs>
          <w:tab w:val="left" w:pos="540"/>
        </w:tabs>
        <w:rPr>
          <w:b/>
          <w:bCs/>
          <w:sz w:val="22"/>
          <w:szCs w:val="22"/>
        </w:rPr>
      </w:pPr>
    </w:p>
    <w:p w14:paraId="2A482827" w14:textId="77777777" w:rsidR="00EC3546" w:rsidRPr="005A7FBA" w:rsidRDefault="00EC3546" w:rsidP="006E144A">
      <w:pPr>
        <w:rPr>
          <w:sz w:val="22"/>
          <w:szCs w:val="22"/>
        </w:rPr>
      </w:pPr>
      <w:r w:rsidRPr="005A7FBA">
        <w:rPr>
          <w:sz w:val="22"/>
          <w:szCs w:val="22"/>
        </w:rPr>
        <w:t>V prípade predávkovania začať symptomatickú liečbu.</w:t>
      </w:r>
    </w:p>
    <w:p w14:paraId="2D39221B" w14:textId="77777777" w:rsidR="00EC3546" w:rsidRPr="005A7FBA" w:rsidRDefault="00EC3546" w:rsidP="006E144A">
      <w:pPr>
        <w:rPr>
          <w:sz w:val="22"/>
          <w:szCs w:val="22"/>
        </w:rPr>
      </w:pPr>
    </w:p>
    <w:p w14:paraId="03DE39A8" w14:textId="77777777" w:rsidR="00EC3546" w:rsidRPr="005A7FBA" w:rsidRDefault="00EC3546" w:rsidP="00E77A8E">
      <w:pPr>
        <w:ind w:left="567" w:hanging="567"/>
        <w:rPr>
          <w:b/>
          <w:bCs/>
          <w:sz w:val="22"/>
          <w:szCs w:val="22"/>
        </w:rPr>
      </w:pPr>
      <w:r w:rsidRPr="005A7FBA">
        <w:rPr>
          <w:b/>
          <w:bCs/>
          <w:sz w:val="22"/>
          <w:szCs w:val="22"/>
        </w:rPr>
        <w:t>4.11</w:t>
      </w:r>
      <w:r w:rsidRPr="005A7FBA">
        <w:rPr>
          <w:b/>
          <w:bCs/>
          <w:sz w:val="22"/>
          <w:szCs w:val="22"/>
        </w:rPr>
        <w:tab/>
        <w:t>Ochranná (-é) lehota (-y)</w:t>
      </w:r>
    </w:p>
    <w:p w14:paraId="7F569F52" w14:textId="77777777" w:rsidR="00EC3546" w:rsidRPr="005A7FBA" w:rsidRDefault="00EC3546" w:rsidP="006E144A">
      <w:pPr>
        <w:rPr>
          <w:sz w:val="22"/>
          <w:szCs w:val="22"/>
        </w:rPr>
      </w:pPr>
    </w:p>
    <w:p w14:paraId="392AFCF5" w14:textId="77777777" w:rsidR="00EC3546" w:rsidRPr="005A7FBA" w:rsidRDefault="00EC3546" w:rsidP="006E144A">
      <w:pPr>
        <w:rPr>
          <w:sz w:val="22"/>
          <w:szCs w:val="22"/>
        </w:rPr>
      </w:pPr>
      <w:r w:rsidRPr="005A7FBA">
        <w:rPr>
          <w:sz w:val="22"/>
          <w:szCs w:val="22"/>
        </w:rPr>
        <w:t>Mäso a vnútornosti: 5 dní.</w:t>
      </w:r>
    </w:p>
    <w:p w14:paraId="413719B2" w14:textId="77777777" w:rsidR="00EC3546" w:rsidRPr="005A7FBA" w:rsidRDefault="00EC3546" w:rsidP="006E144A">
      <w:pPr>
        <w:rPr>
          <w:sz w:val="22"/>
          <w:szCs w:val="22"/>
        </w:rPr>
      </w:pPr>
    </w:p>
    <w:p w14:paraId="79E1A192" w14:textId="77777777" w:rsidR="00EC3546" w:rsidRPr="005A7FBA" w:rsidRDefault="00EC3546" w:rsidP="006E144A">
      <w:pPr>
        <w:rPr>
          <w:sz w:val="22"/>
          <w:szCs w:val="22"/>
        </w:rPr>
      </w:pPr>
    </w:p>
    <w:p w14:paraId="60004B0F" w14:textId="77777777" w:rsidR="00EC3546" w:rsidRPr="005A7FBA" w:rsidRDefault="00EC3546" w:rsidP="00E77A8E">
      <w:pPr>
        <w:ind w:left="567" w:hanging="567"/>
        <w:rPr>
          <w:sz w:val="22"/>
          <w:szCs w:val="22"/>
        </w:rPr>
      </w:pPr>
      <w:r w:rsidRPr="005A7FBA">
        <w:rPr>
          <w:b/>
          <w:bCs/>
          <w:sz w:val="22"/>
          <w:szCs w:val="22"/>
        </w:rPr>
        <w:t>5.</w:t>
      </w:r>
      <w:r w:rsidRPr="005A7FBA">
        <w:rPr>
          <w:b/>
          <w:bCs/>
          <w:sz w:val="22"/>
          <w:szCs w:val="22"/>
        </w:rPr>
        <w:tab/>
        <w:t>FARMAKOLOGICKÉ VLASTNOSTI</w:t>
      </w:r>
    </w:p>
    <w:p w14:paraId="064C6362" w14:textId="77777777" w:rsidR="00EC3546" w:rsidRPr="005A7FBA" w:rsidRDefault="00EC3546" w:rsidP="006E144A">
      <w:pPr>
        <w:rPr>
          <w:sz w:val="22"/>
          <w:szCs w:val="22"/>
        </w:rPr>
      </w:pPr>
    </w:p>
    <w:p w14:paraId="3B8D4D6A" w14:textId="77777777" w:rsidR="00EC3546" w:rsidRPr="005A7FBA" w:rsidRDefault="00EC3546" w:rsidP="006E144A">
      <w:pPr>
        <w:rPr>
          <w:sz w:val="22"/>
          <w:szCs w:val="22"/>
        </w:rPr>
      </w:pPr>
      <w:r w:rsidRPr="005A7FBA">
        <w:rPr>
          <w:sz w:val="22"/>
          <w:szCs w:val="22"/>
        </w:rPr>
        <w:t>Farmakoterapeutická skupina: Protizápalové a protireumatické lieky, nesteroidné (oxikamy).</w:t>
      </w:r>
    </w:p>
    <w:p w14:paraId="36DFB8CB" w14:textId="77777777" w:rsidR="00EC3546" w:rsidRPr="005A7FBA" w:rsidRDefault="00EC3546" w:rsidP="006E144A">
      <w:pPr>
        <w:rPr>
          <w:sz w:val="22"/>
          <w:szCs w:val="22"/>
        </w:rPr>
      </w:pPr>
      <w:r w:rsidRPr="005A7FBA">
        <w:rPr>
          <w:sz w:val="22"/>
          <w:szCs w:val="22"/>
        </w:rPr>
        <w:t>ATCvet kód: QM01AC06.</w:t>
      </w:r>
    </w:p>
    <w:p w14:paraId="3FC1230E" w14:textId="77777777" w:rsidR="00EC3546" w:rsidRPr="005A7FBA" w:rsidRDefault="00EC3546" w:rsidP="006E144A">
      <w:pPr>
        <w:rPr>
          <w:sz w:val="22"/>
          <w:szCs w:val="22"/>
        </w:rPr>
      </w:pPr>
    </w:p>
    <w:p w14:paraId="6F6AABB8" w14:textId="77777777" w:rsidR="00EC3546" w:rsidRPr="005A7FBA" w:rsidRDefault="00EC3546" w:rsidP="00E77A8E">
      <w:pPr>
        <w:keepNext/>
        <w:ind w:left="567" w:hanging="567"/>
        <w:rPr>
          <w:sz w:val="22"/>
          <w:szCs w:val="22"/>
        </w:rPr>
      </w:pPr>
      <w:r w:rsidRPr="005A7FBA">
        <w:rPr>
          <w:b/>
          <w:bCs/>
          <w:sz w:val="22"/>
          <w:szCs w:val="22"/>
        </w:rPr>
        <w:lastRenderedPageBreak/>
        <w:t>5.1</w:t>
      </w:r>
      <w:r w:rsidRPr="005A7FBA">
        <w:rPr>
          <w:b/>
          <w:bCs/>
          <w:sz w:val="22"/>
          <w:szCs w:val="22"/>
        </w:rPr>
        <w:tab/>
        <w:t>Farmakodynamické vlastnosti</w:t>
      </w:r>
    </w:p>
    <w:p w14:paraId="6A4AB7AA" w14:textId="77777777" w:rsidR="00EC3546" w:rsidRPr="005A7FBA" w:rsidRDefault="00EC3546" w:rsidP="006E144A">
      <w:pPr>
        <w:keepNext/>
        <w:rPr>
          <w:sz w:val="22"/>
          <w:szCs w:val="22"/>
        </w:rPr>
      </w:pPr>
    </w:p>
    <w:p w14:paraId="4F74DE7B" w14:textId="77777777" w:rsidR="00EC3546" w:rsidRPr="005A7FBA" w:rsidRDefault="00EC3546" w:rsidP="006E144A">
      <w:pPr>
        <w:rPr>
          <w:sz w:val="22"/>
          <w:szCs w:val="22"/>
        </w:rPr>
      </w:pPr>
      <w:r w:rsidRPr="005A7FBA">
        <w:rPr>
          <w:sz w:val="22"/>
          <w:szCs w:val="22"/>
        </w:rPr>
        <w:t>Meloxikam je nesteroidný protizápalový liek (NSAID) zo skupiny oxikamov,</w:t>
      </w:r>
      <w:r w:rsidRPr="005A7FBA">
        <w:rPr>
          <w:i/>
          <w:iCs/>
          <w:sz w:val="22"/>
          <w:szCs w:val="22"/>
        </w:rPr>
        <w:t xml:space="preserve"> </w:t>
      </w:r>
      <w:r w:rsidRPr="005A7FBA">
        <w:rPr>
          <w:sz w:val="22"/>
          <w:szCs w:val="22"/>
        </w:rPr>
        <w:t xml:space="preserve">ktorý spôsobuje inhibíciu syntézy prostaglandínov, má protizápalové, analgetické, antipyretické a antiexsudatívne účinky. Redukuje infiltráciu leukocytov do zapáleného tkaniva. Na menšom stupni taktiež inhibuje agregáciu trombocytov indikovanú kolagénom. </w:t>
      </w:r>
    </w:p>
    <w:p w14:paraId="5187F9D6" w14:textId="77777777" w:rsidR="00EC3546" w:rsidRPr="005A7FBA" w:rsidRDefault="00EC3546" w:rsidP="006E144A">
      <w:pPr>
        <w:rPr>
          <w:sz w:val="22"/>
          <w:szCs w:val="22"/>
        </w:rPr>
      </w:pPr>
      <w:r w:rsidRPr="005A7FBA">
        <w:rPr>
          <w:sz w:val="22"/>
          <w:szCs w:val="22"/>
        </w:rPr>
        <w:t>Meloxikam má taktiež anti-endotoxické vlastnosti, pretože bolo preukázané, že inhibuje produkciu tromboxanu B</w:t>
      </w:r>
      <w:r w:rsidRPr="005A7FBA">
        <w:rPr>
          <w:sz w:val="22"/>
          <w:szCs w:val="22"/>
          <w:vertAlign w:val="subscript"/>
        </w:rPr>
        <w:t xml:space="preserve">2 </w:t>
      </w:r>
      <w:r w:rsidRPr="005A7FBA">
        <w:rPr>
          <w:sz w:val="22"/>
          <w:szCs w:val="22"/>
        </w:rPr>
        <w:t xml:space="preserve">navodenú u ošípaných po intravenóznej aplikácii endotoxínu </w:t>
      </w:r>
      <w:r w:rsidRPr="005A7FBA">
        <w:rPr>
          <w:i/>
          <w:iCs/>
          <w:sz w:val="22"/>
          <w:szCs w:val="22"/>
        </w:rPr>
        <w:t>E.coli</w:t>
      </w:r>
      <w:r w:rsidRPr="005A7FBA">
        <w:rPr>
          <w:sz w:val="22"/>
          <w:szCs w:val="22"/>
        </w:rPr>
        <w:t xml:space="preserve">. </w:t>
      </w:r>
    </w:p>
    <w:p w14:paraId="688868D2" w14:textId="77777777" w:rsidR="00EC3546" w:rsidRPr="005A7FBA" w:rsidRDefault="00EC3546" w:rsidP="006E144A">
      <w:pPr>
        <w:rPr>
          <w:sz w:val="22"/>
          <w:szCs w:val="22"/>
        </w:rPr>
      </w:pPr>
    </w:p>
    <w:p w14:paraId="542A3793" w14:textId="77777777" w:rsidR="00EC3546" w:rsidRPr="005A7FBA" w:rsidRDefault="00EC3546" w:rsidP="00E77A8E">
      <w:pPr>
        <w:ind w:left="567" w:hanging="567"/>
        <w:rPr>
          <w:sz w:val="22"/>
          <w:szCs w:val="22"/>
        </w:rPr>
      </w:pPr>
      <w:r w:rsidRPr="005A7FBA">
        <w:rPr>
          <w:b/>
          <w:bCs/>
          <w:sz w:val="22"/>
          <w:szCs w:val="22"/>
        </w:rPr>
        <w:t>5.2</w:t>
      </w:r>
      <w:r w:rsidRPr="005A7FBA">
        <w:rPr>
          <w:b/>
          <w:bCs/>
          <w:sz w:val="22"/>
          <w:szCs w:val="22"/>
        </w:rPr>
        <w:tab/>
        <w:t>Farmakokinetické vlastnosti</w:t>
      </w:r>
    </w:p>
    <w:p w14:paraId="72A2E2D5" w14:textId="77777777" w:rsidR="00EC3546" w:rsidRPr="005A7FBA" w:rsidRDefault="00EC3546" w:rsidP="006E144A">
      <w:pPr>
        <w:rPr>
          <w:sz w:val="22"/>
          <w:szCs w:val="22"/>
        </w:rPr>
      </w:pPr>
    </w:p>
    <w:p w14:paraId="6DE4FCD0" w14:textId="77777777" w:rsidR="00EC3546" w:rsidRPr="005A7FBA" w:rsidRDefault="00EC3546" w:rsidP="006E144A">
      <w:pPr>
        <w:rPr>
          <w:sz w:val="22"/>
          <w:szCs w:val="22"/>
          <w:u w:val="single"/>
        </w:rPr>
      </w:pPr>
      <w:r w:rsidRPr="005A7FBA">
        <w:rPr>
          <w:sz w:val="22"/>
          <w:szCs w:val="22"/>
          <w:u w:val="single"/>
        </w:rPr>
        <w:t>Absorpcia</w:t>
      </w:r>
    </w:p>
    <w:p w14:paraId="04C3A616" w14:textId="5EFBC8A0" w:rsidR="00EC3546" w:rsidRPr="005A7FBA" w:rsidRDefault="00EC3546" w:rsidP="006E144A">
      <w:pPr>
        <w:rPr>
          <w:sz w:val="22"/>
          <w:szCs w:val="22"/>
        </w:rPr>
      </w:pPr>
      <w:r w:rsidRPr="005A7FBA">
        <w:rPr>
          <w:sz w:val="22"/>
          <w:szCs w:val="22"/>
        </w:rPr>
        <w:t>Po jednorazovej perorálnej dávke 0,4 mg meloxikamu/kg boli hodnoty C</w:t>
      </w:r>
      <w:r w:rsidRPr="005A7FBA">
        <w:rPr>
          <w:sz w:val="22"/>
          <w:szCs w:val="22"/>
          <w:vertAlign w:val="subscript"/>
        </w:rPr>
        <w:t>max</w:t>
      </w:r>
      <w:r w:rsidRPr="005A7FBA">
        <w:rPr>
          <w:sz w:val="22"/>
          <w:szCs w:val="22"/>
        </w:rPr>
        <w:t xml:space="preserve"> 0,81 µg/ml dosiahnuté za dve hodiny.</w:t>
      </w:r>
    </w:p>
    <w:p w14:paraId="60C74A78" w14:textId="77777777" w:rsidR="00EC3546" w:rsidRPr="005A7FBA" w:rsidRDefault="00EC3546" w:rsidP="006E144A">
      <w:pPr>
        <w:rPr>
          <w:sz w:val="22"/>
          <w:szCs w:val="22"/>
        </w:rPr>
      </w:pPr>
    </w:p>
    <w:p w14:paraId="5880CB70" w14:textId="77777777" w:rsidR="00EC3546" w:rsidRPr="005A7FBA" w:rsidRDefault="00EC3546" w:rsidP="006E144A">
      <w:pPr>
        <w:rPr>
          <w:sz w:val="22"/>
          <w:szCs w:val="22"/>
          <w:u w:val="single"/>
        </w:rPr>
      </w:pPr>
      <w:r w:rsidRPr="005A7FBA">
        <w:rPr>
          <w:sz w:val="22"/>
          <w:szCs w:val="22"/>
          <w:u w:val="single"/>
        </w:rPr>
        <w:t>Distribúcia</w:t>
      </w:r>
    </w:p>
    <w:p w14:paraId="60096C77" w14:textId="77777777" w:rsidR="00EC3546" w:rsidRPr="005A7FBA" w:rsidRDefault="00EC3546" w:rsidP="006E144A">
      <w:pPr>
        <w:rPr>
          <w:sz w:val="22"/>
          <w:szCs w:val="22"/>
        </w:rPr>
      </w:pPr>
      <w:r w:rsidRPr="005A7FBA">
        <w:rPr>
          <w:sz w:val="22"/>
          <w:szCs w:val="22"/>
        </w:rPr>
        <w:t>Viac ako 98 % meloxikamu je viazaných na proteíny plazmy. Najvyššie koncentrácie meloxikamu sú v pečeni a obličkách. Pomerne nízke koncentrácie boli zistené v kostrovom svalstve a tuku.</w:t>
      </w:r>
    </w:p>
    <w:p w14:paraId="6492F6D5" w14:textId="77777777" w:rsidR="00EC3546" w:rsidRPr="005A7FBA" w:rsidRDefault="00EC3546" w:rsidP="006E144A">
      <w:pPr>
        <w:rPr>
          <w:sz w:val="22"/>
          <w:szCs w:val="22"/>
        </w:rPr>
      </w:pPr>
    </w:p>
    <w:p w14:paraId="75142EE7" w14:textId="77777777" w:rsidR="00EC3546" w:rsidRPr="005A7FBA" w:rsidRDefault="00EC3546" w:rsidP="006E144A">
      <w:pPr>
        <w:rPr>
          <w:sz w:val="22"/>
          <w:szCs w:val="22"/>
          <w:u w:val="single"/>
        </w:rPr>
      </w:pPr>
      <w:r w:rsidRPr="005A7FBA">
        <w:rPr>
          <w:sz w:val="22"/>
          <w:szCs w:val="22"/>
          <w:u w:val="single"/>
        </w:rPr>
        <w:t>Metabolizmus</w:t>
      </w:r>
    </w:p>
    <w:p w14:paraId="225858D8" w14:textId="77777777" w:rsidR="00EC3546" w:rsidRPr="005A7FBA" w:rsidRDefault="00EC3546" w:rsidP="006E144A">
      <w:pPr>
        <w:rPr>
          <w:sz w:val="22"/>
          <w:szCs w:val="22"/>
        </w:rPr>
      </w:pPr>
      <w:r w:rsidRPr="005A7FBA">
        <w:rPr>
          <w:sz w:val="22"/>
          <w:szCs w:val="22"/>
        </w:rPr>
        <w:t xml:space="preserve">Meloxikam sa nachádza prevažne v plazme. Žlč a moč obsahujú len stopy pôvodnej látky. </w:t>
      </w:r>
      <w:r w:rsidRPr="005A7FBA">
        <w:rPr>
          <w:snapToGrid w:val="0"/>
          <w:sz w:val="22"/>
          <w:szCs w:val="22"/>
          <w:lang w:eastAsia="de-DE"/>
        </w:rPr>
        <w:t xml:space="preserve">Meloxikam sa metabolizuje na alkohol, derivát kyseliny a na niekoľko polárnych metabolitov. </w:t>
      </w:r>
      <w:r w:rsidRPr="005A7FBA">
        <w:rPr>
          <w:sz w:val="22"/>
          <w:szCs w:val="22"/>
        </w:rPr>
        <w:t>Všetky hlavné metabolity sú farmakologicky inaktívne.</w:t>
      </w:r>
    </w:p>
    <w:p w14:paraId="325512F0" w14:textId="77777777" w:rsidR="00EC3546" w:rsidRPr="005A7FBA" w:rsidRDefault="00EC3546" w:rsidP="006E144A">
      <w:pPr>
        <w:rPr>
          <w:sz w:val="22"/>
          <w:szCs w:val="22"/>
        </w:rPr>
      </w:pPr>
    </w:p>
    <w:p w14:paraId="04C44B12" w14:textId="77777777" w:rsidR="00EC3546" w:rsidRPr="005A7FBA" w:rsidRDefault="00EC3546" w:rsidP="006E144A">
      <w:pPr>
        <w:rPr>
          <w:sz w:val="22"/>
          <w:szCs w:val="22"/>
          <w:u w:val="single"/>
        </w:rPr>
      </w:pPr>
      <w:r w:rsidRPr="005A7FBA">
        <w:rPr>
          <w:sz w:val="22"/>
          <w:szCs w:val="22"/>
          <w:u w:val="single"/>
        </w:rPr>
        <w:t>Eliminácia</w:t>
      </w:r>
    </w:p>
    <w:p w14:paraId="7980A8C2" w14:textId="77777777" w:rsidR="00EC3546" w:rsidRPr="005A7FBA" w:rsidRDefault="00EC3546" w:rsidP="006E144A">
      <w:pPr>
        <w:rPr>
          <w:sz w:val="22"/>
          <w:szCs w:val="22"/>
        </w:rPr>
      </w:pPr>
      <w:r w:rsidRPr="005A7FBA">
        <w:rPr>
          <w:sz w:val="22"/>
          <w:szCs w:val="22"/>
        </w:rPr>
        <w:t xml:space="preserve">Priemerný polčas eliminácie z plazmy je po perorálnej aplikácii približne 2,3 hodiny. </w:t>
      </w:r>
    </w:p>
    <w:p w14:paraId="57D715A8" w14:textId="77777777" w:rsidR="00EC3546" w:rsidRPr="005A7FBA" w:rsidRDefault="00EC3546" w:rsidP="006E144A">
      <w:pPr>
        <w:rPr>
          <w:sz w:val="22"/>
          <w:szCs w:val="22"/>
        </w:rPr>
      </w:pPr>
      <w:r w:rsidRPr="005A7FBA">
        <w:rPr>
          <w:sz w:val="22"/>
          <w:szCs w:val="22"/>
        </w:rPr>
        <w:t>Približne 50 % aplikovanej dávky sa vylúči močom a zvyšok výkalmi.</w:t>
      </w:r>
    </w:p>
    <w:p w14:paraId="7166BF8B" w14:textId="77777777" w:rsidR="00EC3546" w:rsidRPr="005A7FBA" w:rsidRDefault="00EC3546" w:rsidP="006E144A">
      <w:pPr>
        <w:rPr>
          <w:sz w:val="22"/>
          <w:szCs w:val="22"/>
        </w:rPr>
      </w:pPr>
    </w:p>
    <w:p w14:paraId="0DCF3ED2" w14:textId="77777777" w:rsidR="00EC3546" w:rsidRPr="005A7FBA" w:rsidRDefault="00EC3546" w:rsidP="006E144A">
      <w:pPr>
        <w:rPr>
          <w:sz w:val="22"/>
          <w:szCs w:val="22"/>
        </w:rPr>
      </w:pPr>
    </w:p>
    <w:p w14:paraId="62A9B390" w14:textId="77777777" w:rsidR="00EC3546" w:rsidRPr="005A7FBA" w:rsidRDefault="00EC3546" w:rsidP="00E77A8E">
      <w:pPr>
        <w:ind w:left="567" w:hanging="567"/>
        <w:rPr>
          <w:b/>
          <w:bCs/>
          <w:sz w:val="22"/>
          <w:szCs w:val="22"/>
        </w:rPr>
      </w:pPr>
      <w:r w:rsidRPr="005A7FBA">
        <w:rPr>
          <w:b/>
          <w:bCs/>
          <w:sz w:val="22"/>
          <w:szCs w:val="22"/>
        </w:rPr>
        <w:t>6.</w:t>
      </w:r>
      <w:r w:rsidRPr="005A7FBA">
        <w:rPr>
          <w:b/>
          <w:bCs/>
          <w:sz w:val="22"/>
          <w:szCs w:val="22"/>
        </w:rPr>
        <w:tab/>
        <w:t xml:space="preserve">FARMACEUTICKÉ ÚDAJE </w:t>
      </w:r>
    </w:p>
    <w:p w14:paraId="235A7AC6" w14:textId="77777777" w:rsidR="00EC3546" w:rsidRPr="005A7FBA" w:rsidRDefault="00EC3546" w:rsidP="006E144A">
      <w:pPr>
        <w:rPr>
          <w:sz w:val="22"/>
          <w:szCs w:val="22"/>
        </w:rPr>
      </w:pPr>
    </w:p>
    <w:p w14:paraId="6124C123" w14:textId="77777777" w:rsidR="00EC3546" w:rsidRPr="005A7FBA" w:rsidRDefault="00EC3546" w:rsidP="00E77A8E">
      <w:pPr>
        <w:ind w:left="567" w:hanging="567"/>
        <w:rPr>
          <w:b/>
          <w:bCs/>
          <w:sz w:val="22"/>
          <w:szCs w:val="22"/>
        </w:rPr>
      </w:pPr>
      <w:r w:rsidRPr="005A7FBA">
        <w:rPr>
          <w:b/>
          <w:bCs/>
          <w:sz w:val="22"/>
          <w:szCs w:val="22"/>
        </w:rPr>
        <w:t>6.1</w:t>
      </w:r>
      <w:r w:rsidRPr="005A7FBA">
        <w:rPr>
          <w:b/>
          <w:bCs/>
          <w:sz w:val="22"/>
          <w:szCs w:val="22"/>
        </w:rPr>
        <w:tab/>
        <w:t>Zoznam pomocných látok</w:t>
      </w:r>
    </w:p>
    <w:p w14:paraId="5A12594B" w14:textId="77777777" w:rsidR="00EC3546" w:rsidRPr="005A7FBA" w:rsidRDefault="00EC3546" w:rsidP="006E144A">
      <w:pPr>
        <w:rPr>
          <w:sz w:val="22"/>
          <w:szCs w:val="22"/>
        </w:rPr>
      </w:pPr>
    </w:p>
    <w:p w14:paraId="0CF87C93" w14:textId="77777777" w:rsidR="00EC3546" w:rsidRPr="005A7FBA" w:rsidRDefault="00EC3546" w:rsidP="006E144A">
      <w:pPr>
        <w:rPr>
          <w:sz w:val="22"/>
          <w:szCs w:val="22"/>
        </w:rPr>
      </w:pPr>
      <w:r w:rsidRPr="005A7FBA">
        <w:rPr>
          <w:sz w:val="22"/>
          <w:szCs w:val="22"/>
        </w:rPr>
        <w:t xml:space="preserve">benzoan sodný </w:t>
      </w:r>
    </w:p>
    <w:p w14:paraId="33CFBD37" w14:textId="77777777" w:rsidR="00EC3546" w:rsidRPr="005A7FBA" w:rsidRDefault="00EC3546" w:rsidP="006E144A">
      <w:pPr>
        <w:rPr>
          <w:sz w:val="22"/>
          <w:szCs w:val="22"/>
        </w:rPr>
      </w:pPr>
      <w:r w:rsidRPr="005A7FBA">
        <w:rPr>
          <w:sz w:val="22"/>
          <w:szCs w:val="22"/>
        </w:rPr>
        <w:t>sorbitol, tekutý</w:t>
      </w:r>
    </w:p>
    <w:p w14:paraId="439AA818" w14:textId="77777777" w:rsidR="00EC3546" w:rsidRPr="005A7FBA" w:rsidRDefault="00EC3546" w:rsidP="006E144A">
      <w:pPr>
        <w:rPr>
          <w:b/>
          <w:bCs/>
          <w:sz w:val="22"/>
          <w:szCs w:val="22"/>
          <w:lang w:eastAsia="de-DE"/>
        </w:rPr>
      </w:pPr>
      <w:r w:rsidRPr="005A7FBA">
        <w:rPr>
          <w:sz w:val="22"/>
          <w:szCs w:val="22"/>
        </w:rPr>
        <w:t>glycerol</w:t>
      </w:r>
    </w:p>
    <w:p w14:paraId="1F2F74A4" w14:textId="77777777" w:rsidR="00EC3546" w:rsidRPr="005A7FBA" w:rsidRDefault="00EC3546" w:rsidP="006E144A">
      <w:pPr>
        <w:rPr>
          <w:b/>
          <w:bCs/>
          <w:sz w:val="22"/>
          <w:szCs w:val="22"/>
          <w:lang w:eastAsia="de-DE"/>
        </w:rPr>
      </w:pPr>
      <w:r w:rsidRPr="005A7FBA">
        <w:rPr>
          <w:sz w:val="22"/>
          <w:szCs w:val="22"/>
        </w:rPr>
        <w:t>sodná soľ sacharínu</w:t>
      </w:r>
    </w:p>
    <w:p w14:paraId="7A9A7BD6" w14:textId="77777777" w:rsidR="00EC3546" w:rsidRPr="005A7FBA" w:rsidRDefault="00EC3546" w:rsidP="006E144A">
      <w:pPr>
        <w:rPr>
          <w:b/>
          <w:bCs/>
          <w:sz w:val="22"/>
          <w:szCs w:val="22"/>
          <w:lang w:eastAsia="de-DE"/>
        </w:rPr>
      </w:pPr>
      <w:r w:rsidRPr="005A7FBA">
        <w:rPr>
          <w:sz w:val="22"/>
          <w:szCs w:val="22"/>
        </w:rPr>
        <w:t>xylitol</w:t>
      </w:r>
    </w:p>
    <w:p w14:paraId="138DACCB" w14:textId="77777777" w:rsidR="00EC3546" w:rsidRPr="005A7FBA" w:rsidRDefault="00EC3546" w:rsidP="006E144A">
      <w:pPr>
        <w:rPr>
          <w:b/>
          <w:bCs/>
          <w:sz w:val="22"/>
          <w:szCs w:val="22"/>
          <w:lang w:eastAsia="de-DE"/>
        </w:rPr>
      </w:pPr>
      <w:r w:rsidRPr="005A7FBA">
        <w:rPr>
          <w:sz w:val="22"/>
          <w:szCs w:val="22"/>
        </w:rPr>
        <w:t>dihydrogenfosforečnan sodný dihydrát</w:t>
      </w:r>
    </w:p>
    <w:p w14:paraId="3D2A9886" w14:textId="77777777" w:rsidR="00EC3546" w:rsidRPr="005A7FBA" w:rsidRDefault="00EC3546" w:rsidP="006E144A">
      <w:pPr>
        <w:rPr>
          <w:b/>
          <w:bCs/>
          <w:sz w:val="22"/>
          <w:szCs w:val="22"/>
          <w:lang w:eastAsia="de-DE"/>
        </w:rPr>
      </w:pPr>
      <w:r w:rsidRPr="005A7FBA">
        <w:rPr>
          <w:sz w:val="22"/>
          <w:szCs w:val="22"/>
        </w:rPr>
        <w:t>oxid kremičitý koloidný bezvodý</w:t>
      </w:r>
    </w:p>
    <w:p w14:paraId="262A3009" w14:textId="77777777" w:rsidR="00EC3546" w:rsidRPr="005A7FBA" w:rsidRDefault="00EC3546" w:rsidP="006E144A">
      <w:pPr>
        <w:rPr>
          <w:b/>
          <w:bCs/>
          <w:sz w:val="22"/>
          <w:szCs w:val="22"/>
          <w:lang w:eastAsia="de-DE"/>
        </w:rPr>
      </w:pPr>
      <w:r w:rsidRPr="005A7FBA">
        <w:rPr>
          <w:sz w:val="22"/>
          <w:szCs w:val="22"/>
        </w:rPr>
        <w:t>hydroxyetylcelulóza</w:t>
      </w:r>
    </w:p>
    <w:p w14:paraId="3B819D91" w14:textId="77777777" w:rsidR="00EC3546" w:rsidRPr="005A7FBA" w:rsidRDefault="00EC3546" w:rsidP="006E144A">
      <w:pPr>
        <w:rPr>
          <w:b/>
          <w:bCs/>
          <w:sz w:val="22"/>
          <w:szCs w:val="22"/>
          <w:lang w:eastAsia="de-DE"/>
        </w:rPr>
      </w:pPr>
      <w:r w:rsidRPr="005A7FBA">
        <w:rPr>
          <w:sz w:val="22"/>
          <w:szCs w:val="22"/>
        </w:rPr>
        <w:t>kyselina citrónová</w:t>
      </w:r>
    </w:p>
    <w:p w14:paraId="76868469" w14:textId="77777777" w:rsidR="00EC3546" w:rsidRPr="005A7FBA" w:rsidRDefault="00EC3546" w:rsidP="006E144A">
      <w:pPr>
        <w:rPr>
          <w:b/>
          <w:bCs/>
          <w:sz w:val="22"/>
          <w:szCs w:val="22"/>
          <w:lang w:eastAsia="de-DE"/>
        </w:rPr>
      </w:pPr>
      <w:r w:rsidRPr="005A7FBA">
        <w:rPr>
          <w:sz w:val="22"/>
          <w:szCs w:val="22"/>
        </w:rPr>
        <w:t xml:space="preserve">medová aróma </w:t>
      </w:r>
    </w:p>
    <w:p w14:paraId="2192ADF4" w14:textId="77777777" w:rsidR="00EC3546" w:rsidRPr="005A7FBA" w:rsidRDefault="00EC3546" w:rsidP="006E144A">
      <w:pPr>
        <w:rPr>
          <w:snapToGrid w:val="0"/>
          <w:sz w:val="22"/>
          <w:szCs w:val="22"/>
        </w:rPr>
      </w:pPr>
      <w:r w:rsidRPr="005A7FBA">
        <w:rPr>
          <w:snapToGrid w:val="0"/>
          <w:sz w:val="22"/>
          <w:szCs w:val="22"/>
        </w:rPr>
        <w:t>voda čistená</w:t>
      </w:r>
    </w:p>
    <w:p w14:paraId="13281C38" w14:textId="77777777" w:rsidR="00EC3546" w:rsidRPr="005A7FBA" w:rsidRDefault="00EC3546" w:rsidP="006E144A">
      <w:pPr>
        <w:rPr>
          <w:sz w:val="22"/>
          <w:szCs w:val="22"/>
        </w:rPr>
      </w:pPr>
    </w:p>
    <w:p w14:paraId="04CF5B20" w14:textId="530AD7C1" w:rsidR="00EC3546" w:rsidRPr="005A7FBA" w:rsidRDefault="00EC3546" w:rsidP="00E77A8E">
      <w:pPr>
        <w:ind w:left="567" w:hanging="567"/>
        <w:rPr>
          <w:b/>
          <w:bCs/>
          <w:sz w:val="22"/>
          <w:szCs w:val="22"/>
        </w:rPr>
      </w:pPr>
      <w:r w:rsidRPr="005A7FBA">
        <w:rPr>
          <w:b/>
          <w:bCs/>
          <w:sz w:val="22"/>
          <w:szCs w:val="22"/>
        </w:rPr>
        <w:t>6.2</w:t>
      </w:r>
      <w:r w:rsidRPr="005A7FBA">
        <w:rPr>
          <w:b/>
          <w:bCs/>
          <w:sz w:val="22"/>
          <w:szCs w:val="22"/>
        </w:rPr>
        <w:tab/>
        <w:t>Závažné inkompatibility</w:t>
      </w:r>
    </w:p>
    <w:p w14:paraId="21E798BE" w14:textId="77777777" w:rsidR="00EC3546" w:rsidRPr="005A7FBA" w:rsidRDefault="00EC3546" w:rsidP="006E144A">
      <w:pPr>
        <w:rPr>
          <w:sz w:val="22"/>
          <w:szCs w:val="22"/>
        </w:rPr>
      </w:pPr>
    </w:p>
    <w:p w14:paraId="4CDB7AC1" w14:textId="77777777" w:rsidR="00EC3546" w:rsidRPr="005A7FBA" w:rsidRDefault="00EC3546" w:rsidP="006E144A">
      <w:pPr>
        <w:rPr>
          <w:sz w:val="22"/>
          <w:szCs w:val="22"/>
        </w:rPr>
      </w:pPr>
      <w:r w:rsidRPr="005A7FBA">
        <w:rPr>
          <w:sz w:val="22"/>
          <w:szCs w:val="22"/>
        </w:rPr>
        <w:t>Nie sú známe.</w:t>
      </w:r>
    </w:p>
    <w:p w14:paraId="1B010DC4" w14:textId="77777777" w:rsidR="00EC3546" w:rsidRPr="005A7FBA" w:rsidRDefault="00EC3546" w:rsidP="006E144A">
      <w:pPr>
        <w:rPr>
          <w:b/>
          <w:bCs/>
          <w:sz w:val="22"/>
          <w:szCs w:val="22"/>
        </w:rPr>
      </w:pPr>
    </w:p>
    <w:p w14:paraId="1279CEE7" w14:textId="77777777" w:rsidR="00EC3546" w:rsidRPr="005A7FBA" w:rsidRDefault="00EC3546" w:rsidP="00E77A8E">
      <w:pPr>
        <w:ind w:left="567" w:hanging="567"/>
        <w:rPr>
          <w:b/>
          <w:bCs/>
          <w:sz w:val="22"/>
          <w:szCs w:val="22"/>
        </w:rPr>
      </w:pPr>
      <w:r w:rsidRPr="005A7FBA">
        <w:rPr>
          <w:b/>
          <w:bCs/>
          <w:sz w:val="22"/>
          <w:szCs w:val="22"/>
        </w:rPr>
        <w:t>6.3</w:t>
      </w:r>
      <w:r w:rsidRPr="005A7FBA">
        <w:rPr>
          <w:b/>
          <w:bCs/>
          <w:sz w:val="22"/>
          <w:szCs w:val="22"/>
        </w:rPr>
        <w:tab/>
        <w:t xml:space="preserve">Čas použiteľnosti </w:t>
      </w:r>
    </w:p>
    <w:p w14:paraId="66033E52" w14:textId="77777777" w:rsidR="00EC3546" w:rsidRPr="005A7FBA" w:rsidRDefault="00EC3546" w:rsidP="006E144A">
      <w:pPr>
        <w:rPr>
          <w:sz w:val="22"/>
          <w:szCs w:val="22"/>
        </w:rPr>
      </w:pPr>
    </w:p>
    <w:p w14:paraId="257AB7CB" w14:textId="6203E1ED" w:rsidR="00EC3546" w:rsidRPr="005A7FBA" w:rsidRDefault="00EC3546" w:rsidP="006E144A">
      <w:pPr>
        <w:tabs>
          <w:tab w:val="left" w:pos="6804"/>
        </w:tabs>
        <w:rPr>
          <w:sz w:val="22"/>
          <w:szCs w:val="22"/>
        </w:rPr>
      </w:pPr>
      <w:r w:rsidRPr="005A7FBA">
        <w:rPr>
          <w:sz w:val="22"/>
          <w:szCs w:val="22"/>
        </w:rPr>
        <w:t>Čas použiteľnosti veterinárneho lieku zabaleného v neporušenom obale: 3 roky.</w:t>
      </w:r>
    </w:p>
    <w:p w14:paraId="6FE99EB7" w14:textId="49FF20A2" w:rsidR="00EC3546" w:rsidRPr="005A7FBA" w:rsidRDefault="00EC3546" w:rsidP="006E144A">
      <w:pPr>
        <w:tabs>
          <w:tab w:val="left" w:pos="6804"/>
        </w:tabs>
        <w:rPr>
          <w:sz w:val="22"/>
          <w:szCs w:val="22"/>
        </w:rPr>
      </w:pPr>
      <w:r w:rsidRPr="005A7FBA">
        <w:rPr>
          <w:sz w:val="22"/>
          <w:szCs w:val="22"/>
        </w:rPr>
        <w:t>Čas použiteľnosti po prvom otvorení vnútorného obalu: 6 mesiacov.</w:t>
      </w:r>
    </w:p>
    <w:p w14:paraId="707AC69E" w14:textId="77777777" w:rsidR="00EC3546" w:rsidRPr="005A7FBA" w:rsidRDefault="00EC3546" w:rsidP="006E144A">
      <w:pPr>
        <w:rPr>
          <w:sz w:val="22"/>
          <w:szCs w:val="22"/>
        </w:rPr>
      </w:pPr>
    </w:p>
    <w:p w14:paraId="31228A38" w14:textId="77777777" w:rsidR="00EC3546" w:rsidRPr="005A7FBA" w:rsidRDefault="00EC3546" w:rsidP="00E77A8E">
      <w:pPr>
        <w:keepNext/>
        <w:ind w:left="567" w:hanging="567"/>
        <w:rPr>
          <w:b/>
          <w:bCs/>
          <w:sz w:val="22"/>
          <w:szCs w:val="22"/>
        </w:rPr>
      </w:pPr>
      <w:r w:rsidRPr="005A7FBA">
        <w:rPr>
          <w:b/>
          <w:bCs/>
          <w:sz w:val="22"/>
          <w:szCs w:val="22"/>
        </w:rPr>
        <w:lastRenderedPageBreak/>
        <w:t>6.4</w:t>
      </w:r>
      <w:r w:rsidRPr="005A7FBA">
        <w:rPr>
          <w:b/>
          <w:bCs/>
          <w:sz w:val="22"/>
          <w:szCs w:val="22"/>
        </w:rPr>
        <w:tab/>
        <w:t>Osobitné bezpečnostné opatrenia pre uchovávanie</w:t>
      </w:r>
    </w:p>
    <w:p w14:paraId="151D52B3" w14:textId="77777777" w:rsidR="00EC3546" w:rsidRPr="005A7FBA" w:rsidRDefault="00EC3546" w:rsidP="006E144A">
      <w:pPr>
        <w:rPr>
          <w:sz w:val="22"/>
          <w:szCs w:val="22"/>
        </w:rPr>
      </w:pPr>
    </w:p>
    <w:p w14:paraId="20FA5407"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3E765075" w14:textId="77777777" w:rsidR="00EC3546" w:rsidRPr="005A7FBA" w:rsidRDefault="00EC3546" w:rsidP="006E144A">
      <w:pPr>
        <w:rPr>
          <w:b/>
          <w:bCs/>
          <w:sz w:val="22"/>
          <w:szCs w:val="22"/>
        </w:rPr>
      </w:pPr>
    </w:p>
    <w:p w14:paraId="5BF97005" w14:textId="77777777" w:rsidR="00EC3546" w:rsidRPr="005A7FBA" w:rsidRDefault="00EC3546" w:rsidP="00E77A8E">
      <w:pPr>
        <w:ind w:left="567" w:hanging="567"/>
        <w:rPr>
          <w:b/>
          <w:bCs/>
          <w:sz w:val="22"/>
          <w:szCs w:val="22"/>
        </w:rPr>
      </w:pPr>
      <w:r w:rsidRPr="005A7FBA">
        <w:rPr>
          <w:b/>
          <w:bCs/>
          <w:sz w:val="22"/>
          <w:szCs w:val="22"/>
        </w:rPr>
        <w:t>6.5</w:t>
      </w:r>
      <w:r w:rsidRPr="005A7FBA">
        <w:rPr>
          <w:b/>
          <w:bCs/>
          <w:sz w:val="22"/>
          <w:szCs w:val="22"/>
        </w:rPr>
        <w:tab/>
        <w:t>Charakter a zloženie vnútorného obalu</w:t>
      </w:r>
    </w:p>
    <w:p w14:paraId="0B4B4FA7" w14:textId="77777777" w:rsidR="00EC3546" w:rsidRPr="005A7FBA" w:rsidRDefault="00EC3546" w:rsidP="006E144A">
      <w:pPr>
        <w:rPr>
          <w:sz w:val="22"/>
          <w:szCs w:val="22"/>
        </w:rPr>
      </w:pPr>
    </w:p>
    <w:p w14:paraId="633B795B" w14:textId="5B93B107" w:rsidR="00EC3546" w:rsidRPr="005A7FBA" w:rsidRDefault="00EC3546" w:rsidP="006E144A">
      <w:pPr>
        <w:rPr>
          <w:sz w:val="22"/>
          <w:szCs w:val="22"/>
        </w:rPr>
      </w:pPr>
      <w:r w:rsidRPr="005A7FBA">
        <w:rPr>
          <w:sz w:val="22"/>
          <w:szCs w:val="22"/>
        </w:rPr>
        <w:t>Papierová krabička obsahujúca 100</w:t>
      </w:r>
      <w:r w:rsidR="00F0181F" w:rsidRPr="005A7FBA">
        <w:rPr>
          <w:sz w:val="22"/>
          <w:szCs w:val="22"/>
        </w:rPr>
        <w:t> </w:t>
      </w:r>
      <w:r w:rsidRPr="005A7FBA">
        <w:rPr>
          <w:sz w:val="22"/>
          <w:szCs w:val="22"/>
        </w:rPr>
        <w:t>ml alebo 250</w:t>
      </w:r>
      <w:r w:rsidR="00F0181F" w:rsidRPr="005A7FBA">
        <w:rPr>
          <w:sz w:val="22"/>
          <w:szCs w:val="22"/>
        </w:rPr>
        <w:t> </w:t>
      </w:r>
      <w:r w:rsidRPr="005A7FBA">
        <w:rPr>
          <w:sz w:val="22"/>
          <w:szCs w:val="22"/>
        </w:rPr>
        <w:t>ml polyetylénovú fľaštičku s polyetylénovým n</w:t>
      </w:r>
      <w:r w:rsidR="00F0181F" w:rsidRPr="005A7FBA">
        <w:rPr>
          <w:sz w:val="22"/>
          <w:szCs w:val="22"/>
        </w:rPr>
        <w:t>ad</w:t>
      </w:r>
      <w:r w:rsidRPr="005A7FBA">
        <w:rPr>
          <w:sz w:val="22"/>
          <w:szCs w:val="22"/>
        </w:rPr>
        <w:t>stavcom s detským bezpečnostným uzáverom a odmernú striekačku.</w:t>
      </w:r>
    </w:p>
    <w:p w14:paraId="7BAB8108" w14:textId="77777777" w:rsidR="00EC3546" w:rsidRPr="005A7FBA" w:rsidRDefault="00EC3546" w:rsidP="006E144A">
      <w:pPr>
        <w:rPr>
          <w:sz w:val="22"/>
          <w:szCs w:val="22"/>
        </w:rPr>
      </w:pPr>
      <w:r w:rsidRPr="005A7FBA">
        <w:rPr>
          <w:sz w:val="22"/>
          <w:szCs w:val="22"/>
        </w:rPr>
        <w:t>Nie všetky veľkosti balenia sa musia uvádzať na trh.</w:t>
      </w:r>
    </w:p>
    <w:p w14:paraId="7EB1565F" w14:textId="77777777" w:rsidR="00EC3546" w:rsidRPr="005A7FBA" w:rsidRDefault="00EC3546" w:rsidP="006E144A">
      <w:pPr>
        <w:rPr>
          <w:b/>
          <w:bCs/>
          <w:sz w:val="22"/>
          <w:szCs w:val="22"/>
        </w:rPr>
      </w:pPr>
    </w:p>
    <w:p w14:paraId="744B6E20" w14:textId="77777777" w:rsidR="00EC3546" w:rsidRPr="005A7FBA" w:rsidRDefault="00EC3546" w:rsidP="00E77A8E">
      <w:pPr>
        <w:ind w:left="567" w:hanging="567"/>
        <w:rPr>
          <w:b/>
          <w:bCs/>
          <w:sz w:val="22"/>
          <w:szCs w:val="22"/>
        </w:rPr>
      </w:pPr>
      <w:r w:rsidRPr="005A7FBA">
        <w:rPr>
          <w:b/>
          <w:bCs/>
          <w:sz w:val="22"/>
          <w:szCs w:val="22"/>
        </w:rPr>
        <w:t>6.6</w:t>
      </w:r>
      <w:r w:rsidRPr="005A7FBA">
        <w:rPr>
          <w:b/>
          <w:bCs/>
          <w:sz w:val="22"/>
          <w:szCs w:val="22"/>
        </w:rPr>
        <w:tab/>
        <w:t>Osobitné bezpečnostné opatrenia pre zneškodňovanie nepoužitých veterinárnych liekov, prípadne odpadových materiálov vytvorených pri používaní týchto liekov.</w:t>
      </w:r>
    </w:p>
    <w:p w14:paraId="0CCCA5F5" w14:textId="77777777" w:rsidR="00EC3546" w:rsidRPr="005A7FBA" w:rsidRDefault="00EC3546" w:rsidP="00E77A8E">
      <w:pPr>
        <w:rPr>
          <w:sz w:val="22"/>
          <w:szCs w:val="22"/>
        </w:rPr>
      </w:pPr>
    </w:p>
    <w:p w14:paraId="220763E0" w14:textId="4BFB5300" w:rsidR="00EC3546" w:rsidRPr="005A7FBA" w:rsidRDefault="00EC3546" w:rsidP="006E144A">
      <w:pPr>
        <w:rPr>
          <w:i/>
          <w:iCs/>
          <w:sz w:val="22"/>
          <w:szCs w:val="22"/>
        </w:rPr>
      </w:pPr>
      <w:r w:rsidRPr="005A7FBA">
        <w:rPr>
          <w:sz w:val="22"/>
          <w:szCs w:val="22"/>
        </w:rPr>
        <w:t>Každý nepoužitý veterinárny liek alebo odpadové materiály z tohto veterinárneho lieku musia byť zlikvidované v súlade s miestnymi požiadavkami.</w:t>
      </w:r>
    </w:p>
    <w:p w14:paraId="108F40E0" w14:textId="77777777" w:rsidR="00EC3546" w:rsidRPr="005A7FBA" w:rsidRDefault="00EC3546" w:rsidP="006E144A">
      <w:pPr>
        <w:rPr>
          <w:sz w:val="22"/>
          <w:szCs w:val="22"/>
        </w:rPr>
      </w:pPr>
    </w:p>
    <w:p w14:paraId="62B88333" w14:textId="77777777" w:rsidR="00EC3546" w:rsidRPr="005A7FBA" w:rsidRDefault="00EC3546" w:rsidP="006E144A">
      <w:pPr>
        <w:rPr>
          <w:sz w:val="22"/>
          <w:szCs w:val="22"/>
        </w:rPr>
      </w:pPr>
    </w:p>
    <w:p w14:paraId="5B8E33B6" w14:textId="77777777" w:rsidR="00EC3546" w:rsidRPr="005A7FBA" w:rsidRDefault="00EC3546" w:rsidP="00E77A8E">
      <w:pPr>
        <w:ind w:left="567" w:hanging="567"/>
        <w:rPr>
          <w:sz w:val="22"/>
          <w:szCs w:val="22"/>
        </w:rPr>
      </w:pPr>
      <w:r w:rsidRPr="005A7FBA">
        <w:rPr>
          <w:b/>
          <w:bCs/>
          <w:sz w:val="22"/>
          <w:szCs w:val="22"/>
        </w:rPr>
        <w:t>7.</w:t>
      </w:r>
      <w:r w:rsidRPr="005A7FBA">
        <w:rPr>
          <w:b/>
          <w:bCs/>
          <w:sz w:val="22"/>
          <w:szCs w:val="22"/>
        </w:rPr>
        <w:tab/>
        <w:t>DRŽITEĽ ROZHODNUTIA O REGISTRÁCII</w:t>
      </w:r>
    </w:p>
    <w:p w14:paraId="7962B471" w14:textId="77777777" w:rsidR="00EC3546" w:rsidRPr="005A7FBA" w:rsidRDefault="00EC3546" w:rsidP="006E144A">
      <w:pPr>
        <w:rPr>
          <w:sz w:val="22"/>
          <w:szCs w:val="22"/>
        </w:rPr>
      </w:pPr>
    </w:p>
    <w:p w14:paraId="5AB13F65" w14:textId="77777777" w:rsidR="00EC3546" w:rsidRPr="005A7FBA" w:rsidRDefault="00EC3546" w:rsidP="006E144A">
      <w:pPr>
        <w:rPr>
          <w:sz w:val="22"/>
          <w:szCs w:val="22"/>
        </w:rPr>
      </w:pPr>
      <w:r w:rsidRPr="005A7FBA">
        <w:rPr>
          <w:sz w:val="22"/>
          <w:szCs w:val="22"/>
        </w:rPr>
        <w:t>Boehringer Ingelheim Vetmedica GmbH</w:t>
      </w:r>
    </w:p>
    <w:p w14:paraId="5CD9F8B4" w14:textId="193D58BF" w:rsidR="00EC3546" w:rsidRPr="005A7FBA" w:rsidRDefault="00EC3546" w:rsidP="006E144A">
      <w:pPr>
        <w:rPr>
          <w:sz w:val="22"/>
          <w:szCs w:val="22"/>
        </w:rPr>
      </w:pPr>
      <w:r w:rsidRPr="005A7FBA">
        <w:rPr>
          <w:sz w:val="22"/>
          <w:szCs w:val="22"/>
        </w:rPr>
        <w:t>55216 Ingelheim/Rhein</w:t>
      </w:r>
    </w:p>
    <w:p w14:paraId="31270AA0" w14:textId="77777777" w:rsidR="00EC3546" w:rsidRPr="005A7FBA" w:rsidRDefault="00EC3546" w:rsidP="006E144A">
      <w:pPr>
        <w:rPr>
          <w:caps/>
          <w:sz w:val="22"/>
          <w:szCs w:val="22"/>
        </w:rPr>
      </w:pPr>
      <w:r w:rsidRPr="005A7FBA">
        <w:rPr>
          <w:caps/>
          <w:sz w:val="22"/>
          <w:szCs w:val="22"/>
        </w:rPr>
        <w:t>Nemecko</w:t>
      </w:r>
    </w:p>
    <w:p w14:paraId="41CF71EB" w14:textId="77777777" w:rsidR="00EC3546" w:rsidRPr="005A7FBA" w:rsidRDefault="00EC3546" w:rsidP="006E144A">
      <w:pPr>
        <w:rPr>
          <w:sz w:val="22"/>
          <w:szCs w:val="22"/>
        </w:rPr>
      </w:pPr>
    </w:p>
    <w:p w14:paraId="4E521D63" w14:textId="77777777" w:rsidR="00EC3546" w:rsidRPr="005A7FBA" w:rsidRDefault="00EC3546" w:rsidP="006E144A">
      <w:pPr>
        <w:rPr>
          <w:sz w:val="22"/>
          <w:szCs w:val="22"/>
        </w:rPr>
      </w:pPr>
    </w:p>
    <w:p w14:paraId="3F3E30B6" w14:textId="77777777" w:rsidR="00EC3546" w:rsidRPr="005A7FBA" w:rsidRDefault="00EC3546" w:rsidP="00E77A8E">
      <w:pPr>
        <w:ind w:left="567" w:hanging="567"/>
        <w:rPr>
          <w:b/>
          <w:bCs/>
          <w:sz w:val="22"/>
          <w:szCs w:val="22"/>
        </w:rPr>
      </w:pPr>
      <w:r w:rsidRPr="005A7FBA">
        <w:rPr>
          <w:b/>
          <w:bCs/>
          <w:sz w:val="22"/>
          <w:szCs w:val="22"/>
        </w:rPr>
        <w:t>8.</w:t>
      </w:r>
      <w:r w:rsidRPr="005A7FBA">
        <w:rPr>
          <w:b/>
          <w:bCs/>
          <w:sz w:val="22"/>
          <w:szCs w:val="22"/>
        </w:rPr>
        <w:tab/>
        <w:t>REGISTRAČNÉ ČÍSLO</w:t>
      </w:r>
    </w:p>
    <w:p w14:paraId="4FDF9679" w14:textId="77777777" w:rsidR="00EC3546" w:rsidRPr="005A7FBA" w:rsidRDefault="00EC3546" w:rsidP="006E144A">
      <w:pPr>
        <w:rPr>
          <w:b/>
          <w:bCs/>
          <w:sz w:val="22"/>
          <w:szCs w:val="22"/>
        </w:rPr>
      </w:pPr>
    </w:p>
    <w:p w14:paraId="4F9C906C" w14:textId="618256ED" w:rsidR="00EC3546" w:rsidRPr="005A7FBA" w:rsidRDefault="00EC3546" w:rsidP="006E144A">
      <w:pPr>
        <w:rPr>
          <w:sz w:val="22"/>
          <w:szCs w:val="22"/>
          <w:lang w:eastAsia="de-DE"/>
        </w:rPr>
      </w:pPr>
      <w:r w:rsidRPr="005A7FBA">
        <w:rPr>
          <w:sz w:val="22"/>
          <w:szCs w:val="22"/>
        </w:rPr>
        <w:t xml:space="preserve">EU/2/97/004/041 </w:t>
      </w:r>
      <w:r w:rsidRPr="005A7FBA">
        <w:rPr>
          <w:sz w:val="22"/>
          <w:szCs w:val="22"/>
          <w:lang w:eastAsia="de-DE"/>
        </w:rPr>
        <w:t>100</w:t>
      </w:r>
      <w:r w:rsidR="00491634" w:rsidRPr="005A7FBA">
        <w:rPr>
          <w:sz w:val="22"/>
          <w:szCs w:val="22"/>
          <w:lang w:eastAsia="de-DE"/>
        </w:rPr>
        <w:t> </w:t>
      </w:r>
      <w:r w:rsidRPr="005A7FBA">
        <w:rPr>
          <w:sz w:val="22"/>
          <w:szCs w:val="22"/>
          <w:lang w:eastAsia="de-DE"/>
        </w:rPr>
        <w:t>ml</w:t>
      </w:r>
    </w:p>
    <w:p w14:paraId="445D71BA" w14:textId="604D9D22" w:rsidR="00EC3546" w:rsidRPr="005A7FBA" w:rsidRDefault="00EC3546" w:rsidP="006E144A">
      <w:pPr>
        <w:rPr>
          <w:sz w:val="22"/>
          <w:szCs w:val="22"/>
        </w:rPr>
      </w:pPr>
      <w:r w:rsidRPr="005A7FBA">
        <w:rPr>
          <w:sz w:val="22"/>
          <w:szCs w:val="22"/>
          <w:lang w:eastAsia="de-DE"/>
        </w:rPr>
        <w:t>EU/2/97/004/042 250</w:t>
      </w:r>
      <w:r w:rsidR="00491634" w:rsidRPr="005A7FBA">
        <w:rPr>
          <w:sz w:val="22"/>
          <w:szCs w:val="22"/>
          <w:lang w:eastAsia="de-DE"/>
        </w:rPr>
        <w:t> </w:t>
      </w:r>
      <w:r w:rsidRPr="005A7FBA">
        <w:rPr>
          <w:sz w:val="22"/>
          <w:szCs w:val="22"/>
          <w:lang w:eastAsia="de-DE"/>
        </w:rPr>
        <w:t>ml</w:t>
      </w:r>
    </w:p>
    <w:p w14:paraId="4FE0B506" w14:textId="77777777" w:rsidR="00EC3546" w:rsidRPr="005A7FBA" w:rsidRDefault="00EC3546" w:rsidP="006E144A">
      <w:pPr>
        <w:rPr>
          <w:sz w:val="22"/>
          <w:szCs w:val="22"/>
        </w:rPr>
      </w:pPr>
    </w:p>
    <w:p w14:paraId="7A8D99D1" w14:textId="77777777" w:rsidR="00EC3546" w:rsidRPr="005A7FBA" w:rsidRDefault="00EC3546" w:rsidP="006E144A">
      <w:pPr>
        <w:rPr>
          <w:sz w:val="22"/>
          <w:szCs w:val="22"/>
        </w:rPr>
      </w:pPr>
    </w:p>
    <w:p w14:paraId="2552E3AF" w14:textId="5F3C4DF1" w:rsidR="00EC3546" w:rsidRPr="005A7FBA" w:rsidRDefault="00EC3546" w:rsidP="00E77A8E">
      <w:pPr>
        <w:ind w:left="567" w:hanging="567"/>
        <w:rPr>
          <w:b/>
          <w:bCs/>
          <w:sz w:val="22"/>
          <w:szCs w:val="22"/>
        </w:rPr>
      </w:pPr>
      <w:r w:rsidRPr="005A7FBA">
        <w:rPr>
          <w:b/>
          <w:bCs/>
          <w:sz w:val="22"/>
          <w:szCs w:val="22"/>
        </w:rPr>
        <w:t>9.</w:t>
      </w:r>
      <w:r w:rsidRPr="005A7FBA">
        <w:rPr>
          <w:b/>
          <w:bCs/>
          <w:sz w:val="22"/>
          <w:szCs w:val="22"/>
        </w:rPr>
        <w:tab/>
        <w:t xml:space="preserve">DÁTUM PRVEJ REGISTRÁCIE/PREDĹŽENIA </w:t>
      </w:r>
      <w:r w:rsidR="00D4001C" w:rsidRPr="005A7FBA">
        <w:rPr>
          <w:b/>
          <w:bCs/>
          <w:sz w:val="22"/>
          <w:szCs w:val="22"/>
        </w:rPr>
        <w:t>REGISTRÁCIE</w:t>
      </w:r>
    </w:p>
    <w:p w14:paraId="77F574AE" w14:textId="77777777" w:rsidR="00EC3546" w:rsidRPr="005A7FBA" w:rsidRDefault="00EC3546" w:rsidP="006E144A">
      <w:pPr>
        <w:rPr>
          <w:b/>
          <w:bCs/>
          <w:sz w:val="22"/>
          <w:szCs w:val="22"/>
        </w:rPr>
      </w:pPr>
    </w:p>
    <w:p w14:paraId="1E8A3BB0" w14:textId="77777777" w:rsidR="00EC3546" w:rsidRPr="005A7FBA" w:rsidRDefault="00EC3546" w:rsidP="006E144A">
      <w:pPr>
        <w:tabs>
          <w:tab w:val="left" w:pos="3402"/>
        </w:tabs>
        <w:rPr>
          <w:sz w:val="22"/>
          <w:szCs w:val="22"/>
        </w:rPr>
      </w:pPr>
      <w:r w:rsidRPr="005A7FBA">
        <w:rPr>
          <w:sz w:val="22"/>
          <w:szCs w:val="22"/>
        </w:rPr>
        <w:t>Dátum prvej registrácie:</w:t>
      </w:r>
      <w:r w:rsidRPr="005A7FBA">
        <w:rPr>
          <w:sz w:val="22"/>
          <w:szCs w:val="22"/>
        </w:rPr>
        <w:tab/>
        <w:t>07.01.1998</w:t>
      </w:r>
    </w:p>
    <w:p w14:paraId="382087CF" w14:textId="77777777" w:rsidR="00EC3546" w:rsidRPr="005A7FBA" w:rsidRDefault="00EC3546" w:rsidP="006E144A">
      <w:pPr>
        <w:tabs>
          <w:tab w:val="left" w:pos="3402"/>
        </w:tabs>
        <w:rPr>
          <w:sz w:val="22"/>
          <w:szCs w:val="22"/>
        </w:rPr>
      </w:pPr>
      <w:r w:rsidRPr="005A7FBA">
        <w:rPr>
          <w:sz w:val="22"/>
          <w:szCs w:val="22"/>
        </w:rPr>
        <w:t xml:space="preserve">Dátum posledného predĺženia: </w:t>
      </w:r>
      <w:r w:rsidRPr="005A7FBA">
        <w:rPr>
          <w:sz w:val="22"/>
          <w:szCs w:val="22"/>
        </w:rPr>
        <w:tab/>
        <w:t>06.12.2007</w:t>
      </w:r>
    </w:p>
    <w:p w14:paraId="5306E4DE" w14:textId="77777777" w:rsidR="00EC3546" w:rsidRPr="005A7FBA" w:rsidRDefault="00EC3546" w:rsidP="006E144A">
      <w:pPr>
        <w:rPr>
          <w:sz w:val="22"/>
          <w:szCs w:val="22"/>
        </w:rPr>
      </w:pPr>
    </w:p>
    <w:p w14:paraId="4A86FC3A" w14:textId="77777777" w:rsidR="00EC3546" w:rsidRPr="005A7FBA" w:rsidRDefault="00EC3546" w:rsidP="006E144A">
      <w:pPr>
        <w:rPr>
          <w:sz w:val="22"/>
          <w:szCs w:val="22"/>
        </w:rPr>
      </w:pPr>
    </w:p>
    <w:p w14:paraId="37872645" w14:textId="77777777" w:rsidR="00EC3546" w:rsidRPr="005A7FBA" w:rsidRDefault="00EC3546" w:rsidP="00E77A8E">
      <w:pPr>
        <w:ind w:left="567" w:hanging="567"/>
        <w:rPr>
          <w:b/>
          <w:bCs/>
          <w:sz w:val="22"/>
          <w:szCs w:val="22"/>
        </w:rPr>
      </w:pPr>
      <w:r w:rsidRPr="005A7FBA">
        <w:rPr>
          <w:b/>
          <w:bCs/>
          <w:sz w:val="22"/>
          <w:szCs w:val="22"/>
        </w:rPr>
        <w:t>10.</w:t>
      </w:r>
      <w:r w:rsidRPr="005A7FBA">
        <w:rPr>
          <w:b/>
          <w:bCs/>
          <w:sz w:val="22"/>
          <w:szCs w:val="22"/>
        </w:rPr>
        <w:tab/>
        <w:t>DÁTUM REVÍZIE TEXTU</w:t>
      </w:r>
    </w:p>
    <w:p w14:paraId="56D3FFCE" w14:textId="77777777" w:rsidR="00EC3546" w:rsidRPr="005A7FBA" w:rsidRDefault="00EC3546" w:rsidP="006E144A">
      <w:pPr>
        <w:rPr>
          <w:sz w:val="22"/>
          <w:szCs w:val="22"/>
        </w:rPr>
      </w:pPr>
    </w:p>
    <w:p w14:paraId="1E095A67" w14:textId="2B5ACA90" w:rsidR="00EC3546" w:rsidRPr="005A7FBA" w:rsidRDefault="00EC3546" w:rsidP="006E144A">
      <w:pPr>
        <w:rPr>
          <w:sz w:val="22"/>
          <w:szCs w:val="22"/>
        </w:rPr>
      </w:pPr>
      <w:r w:rsidRPr="005A7FBA">
        <w:rPr>
          <w:sz w:val="22"/>
          <w:szCs w:val="22"/>
        </w:rPr>
        <w:t>Podrobné informácie o tomto veterinárnom lieku sú uvedené na internetovej stránke Európskej agentúry pre lieky (</w:t>
      </w:r>
      <w:hyperlink r:id="rId17" w:history="1">
        <w:r w:rsidR="00033DB5" w:rsidRPr="005A7FBA">
          <w:rPr>
            <w:rStyle w:val="Hyperlink"/>
            <w:color w:val="auto"/>
            <w:sz w:val="22"/>
            <w:szCs w:val="22"/>
          </w:rPr>
          <w:t>http://www.ema.europa.eu/</w:t>
        </w:r>
      </w:hyperlink>
      <w:r w:rsidRPr="005A7FBA">
        <w:rPr>
          <w:sz w:val="22"/>
          <w:szCs w:val="22"/>
        </w:rPr>
        <w:t>).</w:t>
      </w:r>
    </w:p>
    <w:p w14:paraId="67DDEFB7" w14:textId="77777777" w:rsidR="00EC3546" w:rsidRPr="005A7FBA" w:rsidRDefault="00EC3546" w:rsidP="006E144A">
      <w:pPr>
        <w:rPr>
          <w:sz w:val="22"/>
          <w:szCs w:val="22"/>
        </w:rPr>
      </w:pPr>
    </w:p>
    <w:p w14:paraId="48423890" w14:textId="77777777" w:rsidR="00EC3546" w:rsidRPr="005A7FBA" w:rsidRDefault="00EC3546" w:rsidP="006E144A">
      <w:pPr>
        <w:rPr>
          <w:b/>
          <w:bCs/>
          <w:sz w:val="22"/>
          <w:szCs w:val="22"/>
        </w:rPr>
      </w:pPr>
    </w:p>
    <w:p w14:paraId="2F80DA89" w14:textId="77777777" w:rsidR="00EC3546" w:rsidRPr="005A7FBA" w:rsidRDefault="00EC3546" w:rsidP="006E144A">
      <w:pPr>
        <w:rPr>
          <w:b/>
          <w:bCs/>
          <w:caps/>
          <w:sz w:val="22"/>
          <w:szCs w:val="22"/>
        </w:rPr>
      </w:pPr>
      <w:r w:rsidRPr="005A7FBA">
        <w:rPr>
          <w:b/>
          <w:bCs/>
          <w:caps/>
          <w:sz w:val="22"/>
          <w:szCs w:val="22"/>
        </w:rPr>
        <w:t xml:space="preserve">Zákaz predaja, </w:t>
      </w:r>
      <w:r w:rsidRPr="005A7FBA">
        <w:rPr>
          <w:b/>
          <w:bCs/>
          <w:sz w:val="22"/>
          <w:szCs w:val="22"/>
        </w:rPr>
        <w:t>DODÁVOK</w:t>
      </w:r>
      <w:r w:rsidRPr="005A7FBA">
        <w:rPr>
          <w:b/>
          <w:bCs/>
          <w:caps/>
          <w:sz w:val="22"/>
          <w:szCs w:val="22"/>
        </w:rPr>
        <w:t xml:space="preserve"> a/alebo používania</w:t>
      </w:r>
    </w:p>
    <w:p w14:paraId="7D4C74A9" w14:textId="77777777" w:rsidR="00EC3546" w:rsidRPr="005A7FBA" w:rsidRDefault="00EC3546" w:rsidP="006E144A">
      <w:pPr>
        <w:rPr>
          <w:sz w:val="22"/>
          <w:szCs w:val="22"/>
        </w:rPr>
      </w:pPr>
    </w:p>
    <w:p w14:paraId="79246EC1" w14:textId="77777777" w:rsidR="00EC3546" w:rsidRPr="005A7FBA" w:rsidRDefault="00EC3546" w:rsidP="006E144A">
      <w:pPr>
        <w:rPr>
          <w:sz w:val="22"/>
          <w:szCs w:val="22"/>
        </w:rPr>
      </w:pPr>
      <w:r w:rsidRPr="005A7FBA">
        <w:rPr>
          <w:sz w:val="22"/>
          <w:szCs w:val="22"/>
        </w:rPr>
        <w:t>Neuplatňuje sa.</w:t>
      </w:r>
    </w:p>
    <w:p w14:paraId="05B9C998" w14:textId="77777777" w:rsidR="00EC3546" w:rsidRPr="005A7FBA" w:rsidRDefault="00EC3546" w:rsidP="00E77A8E">
      <w:pPr>
        <w:ind w:left="567" w:hanging="567"/>
        <w:rPr>
          <w:sz w:val="22"/>
          <w:szCs w:val="22"/>
        </w:rPr>
      </w:pPr>
      <w:r w:rsidRPr="005A7FBA">
        <w:rPr>
          <w:sz w:val="22"/>
          <w:szCs w:val="22"/>
        </w:rPr>
        <w:br w:type="page"/>
      </w:r>
      <w:r w:rsidRPr="005A7FBA">
        <w:rPr>
          <w:b/>
          <w:bCs/>
          <w:sz w:val="22"/>
          <w:szCs w:val="22"/>
        </w:rPr>
        <w:lastRenderedPageBreak/>
        <w:t>1.</w:t>
      </w:r>
      <w:r w:rsidRPr="005A7FBA">
        <w:rPr>
          <w:b/>
          <w:bCs/>
          <w:sz w:val="22"/>
          <w:szCs w:val="22"/>
        </w:rPr>
        <w:tab/>
        <w:t>NÁZOV VETERINÁRNEHO LIEKU</w:t>
      </w:r>
    </w:p>
    <w:p w14:paraId="437779DA" w14:textId="77777777" w:rsidR="00EC3546" w:rsidRPr="005A7FBA" w:rsidRDefault="00EC3546" w:rsidP="006E144A">
      <w:pPr>
        <w:rPr>
          <w:sz w:val="22"/>
          <w:szCs w:val="22"/>
        </w:rPr>
      </w:pPr>
    </w:p>
    <w:p w14:paraId="598A6B6C" w14:textId="4C67D6F0" w:rsidR="00EC3546" w:rsidRPr="005A7FBA" w:rsidRDefault="00EC3546" w:rsidP="006E144A">
      <w:pPr>
        <w:outlineLvl w:val="1"/>
        <w:rPr>
          <w:sz w:val="22"/>
          <w:szCs w:val="22"/>
        </w:rPr>
      </w:pPr>
      <w:r w:rsidRPr="005A7FBA">
        <w:rPr>
          <w:sz w:val="22"/>
          <w:szCs w:val="22"/>
        </w:rPr>
        <w:t>Metacam 40 mg/ml injekčný roztok pre hovädzí dobytok a kone</w:t>
      </w:r>
    </w:p>
    <w:p w14:paraId="2E47F629" w14:textId="77777777" w:rsidR="00EC3546" w:rsidRPr="005A7FBA" w:rsidRDefault="00EC3546" w:rsidP="006E144A">
      <w:pPr>
        <w:rPr>
          <w:sz w:val="22"/>
          <w:szCs w:val="22"/>
        </w:rPr>
      </w:pPr>
    </w:p>
    <w:p w14:paraId="19BB5A43" w14:textId="77777777" w:rsidR="00EC3546" w:rsidRPr="005A7FBA" w:rsidRDefault="00EC3546" w:rsidP="006E144A">
      <w:pPr>
        <w:rPr>
          <w:sz w:val="22"/>
          <w:szCs w:val="22"/>
        </w:rPr>
      </w:pPr>
    </w:p>
    <w:p w14:paraId="43828E3D" w14:textId="77777777" w:rsidR="00EC3546" w:rsidRPr="005A7FBA" w:rsidRDefault="00EC3546" w:rsidP="00E77A8E">
      <w:pPr>
        <w:ind w:left="567" w:hanging="567"/>
        <w:rPr>
          <w:sz w:val="22"/>
          <w:szCs w:val="22"/>
        </w:rPr>
      </w:pPr>
      <w:r w:rsidRPr="005A7FBA">
        <w:rPr>
          <w:b/>
          <w:bCs/>
          <w:sz w:val="22"/>
          <w:szCs w:val="22"/>
        </w:rPr>
        <w:t>2.</w:t>
      </w:r>
      <w:r w:rsidRPr="005A7FBA">
        <w:rPr>
          <w:b/>
          <w:bCs/>
          <w:sz w:val="22"/>
          <w:szCs w:val="22"/>
        </w:rPr>
        <w:tab/>
        <w:t>KVALITATÍVNE A KVANTITATÍVNE ZLOŽENIE</w:t>
      </w:r>
    </w:p>
    <w:p w14:paraId="02978218" w14:textId="77777777" w:rsidR="00EC3546" w:rsidRPr="005A7FBA" w:rsidRDefault="00EC3546" w:rsidP="006E144A">
      <w:pPr>
        <w:rPr>
          <w:sz w:val="22"/>
          <w:szCs w:val="22"/>
        </w:rPr>
      </w:pPr>
    </w:p>
    <w:p w14:paraId="09669496" w14:textId="77777777" w:rsidR="00EC3546" w:rsidRPr="005A7FBA" w:rsidRDefault="00EC3546" w:rsidP="006E144A">
      <w:pPr>
        <w:rPr>
          <w:sz w:val="22"/>
          <w:szCs w:val="22"/>
        </w:rPr>
      </w:pPr>
      <w:r w:rsidRPr="005A7FBA">
        <w:rPr>
          <w:sz w:val="22"/>
          <w:szCs w:val="22"/>
        </w:rPr>
        <w:t>Jeden ml obsahuje:</w:t>
      </w:r>
    </w:p>
    <w:p w14:paraId="3F5EE502" w14:textId="77777777" w:rsidR="00EC3546" w:rsidRPr="005A7FBA" w:rsidRDefault="00EC3546" w:rsidP="006E144A">
      <w:pPr>
        <w:rPr>
          <w:sz w:val="22"/>
          <w:szCs w:val="22"/>
        </w:rPr>
      </w:pPr>
    </w:p>
    <w:p w14:paraId="36845622" w14:textId="77777777" w:rsidR="00EC3546" w:rsidRPr="005A7FBA" w:rsidRDefault="00EC3546" w:rsidP="006E144A">
      <w:pPr>
        <w:rPr>
          <w:sz w:val="22"/>
          <w:szCs w:val="22"/>
        </w:rPr>
      </w:pPr>
      <w:r w:rsidRPr="005A7FBA">
        <w:rPr>
          <w:b/>
          <w:bCs/>
          <w:sz w:val="22"/>
          <w:szCs w:val="22"/>
        </w:rPr>
        <w:t>Účinná (-é) látka (-y):</w:t>
      </w:r>
    </w:p>
    <w:p w14:paraId="0DE92DCC" w14:textId="46AD92FF" w:rsidR="00EC3546" w:rsidRPr="005A7FBA" w:rsidRDefault="00EC3546" w:rsidP="006E144A">
      <w:pPr>
        <w:tabs>
          <w:tab w:val="left" w:pos="1985"/>
          <w:tab w:val="right" w:pos="4536"/>
        </w:tabs>
        <w:autoSpaceDE w:val="0"/>
        <w:autoSpaceDN w:val="0"/>
        <w:rPr>
          <w:sz w:val="22"/>
          <w:szCs w:val="22"/>
          <w:lang w:eastAsia="en-US"/>
        </w:rPr>
      </w:pPr>
      <w:r w:rsidRPr="005A7FBA">
        <w:rPr>
          <w:sz w:val="22"/>
          <w:szCs w:val="22"/>
          <w:lang w:eastAsia="en-US"/>
        </w:rPr>
        <w:t>Meloxikam</w:t>
      </w:r>
      <w:r w:rsidRPr="005A7FBA">
        <w:rPr>
          <w:sz w:val="22"/>
          <w:szCs w:val="22"/>
          <w:lang w:eastAsia="en-US"/>
        </w:rPr>
        <w:tab/>
        <w:t>40 mg</w:t>
      </w:r>
    </w:p>
    <w:p w14:paraId="458E9D9C" w14:textId="77777777" w:rsidR="00EC3546" w:rsidRPr="005A7FBA" w:rsidRDefault="00EC3546" w:rsidP="006E144A">
      <w:pPr>
        <w:tabs>
          <w:tab w:val="left" w:pos="709"/>
        </w:tabs>
        <w:rPr>
          <w:sz w:val="22"/>
          <w:szCs w:val="22"/>
          <w:lang w:eastAsia="sk-SK"/>
        </w:rPr>
      </w:pPr>
    </w:p>
    <w:p w14:paraId="0B4153D9" w14:textId="00284DD7" w:rsidR="00EC3546" w:rsidRPr="005A7FBA" w:rsidRDefault="00EC3546" w:rsidP="006E144A">
      <w:pPr>
        <w:rPr>
          <w:sz w:val="22"/>
          <w:szCs w:val="22"/>
        </w:rPr>
      </w:pPr>
      <w:r w:rsidRPr="005A7FBA">
        <w:rPr>
          <w:b/>
          <w:bCs/>
          <w:sz w:val="22"/>
          <w:szCs w:val="22"/>
        </w:rPr>
        <w:t>Pomocné látky:</w:t>
      </w:r>
    </w:p>
    <w:p w14:paraId="643A6E11" w14:textId="764D36E6" w:rsidR="00EC3546" w:rsidRPr="005A7FBA" w:rsidRDefault="00EC3546" w:rsidP="006E144A">
      <w:pPr>
        <w:tabs>
          <w:tab w:val="left" w:pos="1985"/>
          <w:tab w:val="right" w:pos="4536"/>
        </w:tabs>
        <w:autoSpaceDE w:val="0"/>
        <w:autoSpaceDN w:val="0"/>
        <w:rPr>
          <w:sz w:val="22"/>
          <w:szCs w:val="22"/>
          <w:lang w:eastAsia="en-US"/>
        </w:rPr>
      </w:pPr>
      <w:r w:rsidRPr="005A7FBA">
        <w:rPr>
          <w:sz w:val="22"/>
          <w:szCs w:val="22"/>
          <w:lang w:eastAsia="en-US"/>
        </w:rPr>
        <w:t xml:space="preserve">Etanol </w:t>
      </w:r>
      <w:r w:rsidRPr="005A7FBA">
        <w:rPr>
          <w:sz w:val="22"/>
          <w:szCs w:val="22"/>
          <w:lang w:eastAsia="en-US"/>
        </w:rPr>
        <w:tab/>
        <w:t>150 mg.</w:t>
      </w:r>
    </w:p>
    <w:p w14:paraId="309D71E5" w14:textId="77777777" w:rsidR="00EC3546" w:rsidRPr="005A7FBA" w:rsidRDefault="00EC3546" w:rsidP="006E144A">
      <w:pPr>
        <w:rPr>
          <w:sz w:val="22"/>
          <w:szCs w:val="22"/>
          <w:lang w:eastAsia="sk-SK"/>
        </w:rPr>
      </w:pPr>
    </w:p>
    <w:p w14:paraId="2327315D" w14:textId="77777777" w:rsidR="00EC3546" w:rsidRPr="005A7FBA" w:rsidRDefault="00EC3546" w:rsidP="006E144A">
      <w:pPr>
        <w:rPr>
          <w:sz w:val="22"/>
          <w:szCs w:val="22"/>
        </w:rPr>
      </w:pPr>
      <w:r w:rsidRPr="005A7FBA">
        <w:rPr>
          <w:sz w:val="22"/>
          <w:szCs w:val="22"/>
        </w:rPr>
        <w:t>Úplný zoznam pomocných látok je uvedený v časti 6.1.</w:t>
      </w:r>
    </w:p>
    <w:p w14:paraId="319D8817" w14:textId="77777777" w:rsidR="00EC3546" w:rsidRPr="005A7FBA" w:rsidRDefault="00EC3546" w:rsidP="006E144A">
      <w:pPr>
        <w:rPr>
          <w:sz w:val="22"/>
          <w:szCs w:val="22"/>
        </w:rPr>
      </w:pPr>
    </w:p>
    <w:p w14:paraId="037AA2E4" w14:textId="77777777" w:rsidR="00EC3546" w:rsidRPr="005A7FBA" w:rsidRDefault="00EC3546" w:rsidP="006E144A">
      <w:pPr>
        <w:rPr>
          <w:sz w:val="22"/>
          <w:szCs w:val="22"/>
        </w:rPr>
      </w:pPr>
    </w:p>
    <w:p w14:paraId="12C7B1B7" w14:textId="77777777" w:rsidR="00EC3546" w:rsidRPr="005A7FBA" w:rsidRDefault="00EC3546" w:rsidP="00E77A8E">
      <w:pPr>
        <w:ind w:left="567" w:hanging="567"/>
        <w:rPr>
          <w:sz w:val="22"/>
          <w:szCs w:val="22"/>
        </w:rPr>
      </w:pPr>
      <w:r w:rsidRPr="005A7FBA">
        <w:rPr>
          <w:b/>
          <w:bCs/>
          <w:sz w:val="22"/>
          <w:szCs w:val="22"/>
        </w:rPr>
        <w:t>3.</w:t>
      </w:r>
      <w:r w:rsidRPr="005A7FBA">
        <w:rPr>
          <w:b/>
          <w:bCs/>
          <w:sz w:val="22"/>
          <w:szCs w:val="22"/>
        </w:rPr>
        <w:tab/>
        <w:t>LIEKOVÁ FORMA</w:t>
      </w:r>
    </w:p>
    <w:p w14:paraId="11F96564" w14:textId="77777777" w:rsidR="00EC3546" w:rsidRPr="005A7FBA" w:rsidRDefault="00EC3546" w:rsidP="006E144A">
      <w:pPr>
        <w:rPr>
          <w:sz w:val="22"/>
          <w:szCs w:val="22"/>
        </w:rPr>
      </w:pPr>
    </w:p>
    <w:p w14:paraId="27B371BD" w14:textId="77777777" w:rsidR="00EC3546" w:rsidRPr="005A7FBA" w:rsidRDefault="00EC3546" w:rsidP="006E144A">
      <w:pPr>
        <w:rPr>
          <w:sz w:val="22"/>
          <w:szCs w:val="22"/>
        </w:rPr>
      </w:pPr>
      <w:r w:rsidRPr="005A7FBA">
        <w:rPr>
          <w:sz w:val="22"/>
          <w:szCs w:val="22"/>
        </w:rPr>
        <w:t xml:space="preserve">Injekčný roztok. </w:t>
      </w:r>
    </w:p>
    <w:p w14:paraId="2A1F3348" w14:textId="77777777" w:rsidR="00EC3546" w:rsidRPr="005A7FBA" w:rsidRDefault="00EC3546" w:rsidP="006E144A">
      <w:pPr>
        <w:rPr>
          <w:sz w:val="22"/>
          <w:szCs w:val="22"/>
        </w:rPr>
      </w:pPr>
      <w:r w:rsidRPr="005A7FBA">
        <w:rPr>
          <w:sz w:val="22"/>
          <w:szCs w:val="22"/>
        </w:rPr>
        <w:t>Číry žltý injekčný roztok.</w:t>
      </w:r>
    </w:p>
    <w:p w14:paraId="09FF1FE9" w14:textId="77777777" w:rsidR="00EC3546" w:rsidRPr="005A7FBA" w:rsidRDefault="00EC3546" w:rsidP="006E144A">
      <w:pPr>
        <w:rPr>
          <w:sz w:val="22"/>
          <w:szCs w:val="22"/>
        </w:rPr>
      </w:pPr>
    </w:p>
    <w:p w14:paraId="1B77DD74" w14:textId="77777777" w:rsidR="00EC3546" w:rsidRPr="005A7FBA" w:rsidRDefault="00EC3546" w:rsidP="006E144A">
      <w:pPr>
        <w:rPr>
          <w:sz w:val="22"/>
          <w:szCs w:val="22"/>
        </w:rPr>
      </w:pPr>
    </w:p>
    <w:p w14:paraId="60775A45" w14:textId="77777777" w:rsidR="00EC3546" w:rsidRPr="005A7FBA" w:rsidRDefault="00EC3546" w:rsidP="00E77A8E">
      <w:pPr>
        <w:ind w:left="567" w:hanging="567"/>
        <w:rPr>
          <w:sz w:val="22"/>
          <w:szCs w:val="22"/>
        </w:rPr>
      </w:pPr>
      <w:r w:rsidRPr="005A7FBA">
        <w:rPr>
          <w:b/>
          <w:bCs/>
          <w:sz w:val="22"/>
          <w:szCs w:val="22"/>
        </w:rPr>
        <w:t>4.</w:t>
      </w:r>
      <w:r w:rsidRPr="005A7FBA">
        <w:rPr>
          <w:b/>
          <w:bCs/>
          <w:sz w:val="22"/>
          <w:szCs w:val="22"/>
        </w:rPr>
        <w:tab/>
        <w:t>KLINICKÉ ÚDAJE</w:t>
      </w:r>
    </w:p>
    <w:p w14:paraId="5DCEEC92" w14:textId="77777777" w:rsidR="00EC3546" w:rsidRPr="005A7FBA" w:rsidRDefault="00EC3546" w:rsidP="006E144A">
      <w:pPr>
        <w:rPr>
          <w:sz w:val="22"/>
          <w:szCs w:val="22"/>
        </w:rPr>
      </w:pPr>
    </w:p>
    <w:p w14:paraId="66567F45" w14:textId="0B4003DA" w:rsidR="00EC3546" w:rsidRPr="005A7FBA" w:rsidRDefault="00EC3546" w:rsidP="00E77A8E">
      <w:pPr>
        <w:ind w:left="567" w:hanging="567"/>
        <w:rPr>
          <w:sz w:val="22"/>
          <w:szCs w:val="22"/>
        </w:rPr>
      </w:pPr>
      <w:r w:rsidRPr="005A7FBA">
        <w:rPr>
          <w:b/>
          <w:bCs/>
          <w:sz w:val="22"/>
          <w:szCs w:val="22"/>
        </w:rPr>
        <w:t>4.1</w:t>
      </w:r>
      <w:r w:rsidRPr="005A7FBA">
        <w:rPr>
          <w:b/>
          <w:bCs/>
          <w:sz w:val="22"/>
          <w:szCs w:val="22"/>
        </w:rPr>
        <w:tab/>
        <w:t>Cieľové druhy</w:t>
      </w:r>
    </w:p>
    <w:p w14:paraId="1F5D58EE" w14:textId="77777777" w:rsidR="00EC3546" w:rsidRPr="005A7FBA" w:rsidRDefault="00EC3546" w:rsidP="006E144A">
      <w:pPr>
        <w:rPr>
          <w:sz w:val="22"/>
          <w:szCs w:val="22"/>
        </w:rPr>
      </w:pPr>
    </w:p>
    <w:p w14:paraId="5B295449" w14:textId="0BED2A5D" w:rsidR="00EC3546" w:rsidRPr="005A7FBA" w:rsidRDefault="00EC3546" w:rsidP="006E144A">
      <w:pPr>
        <w:rPr>
          <w:sz w:val="22"/>
          <w:szCs w:val="22"/>
        </w:rPr>
      </w:pPr>
      <w:r w:rsidRPr="005A7FBA">
        <w:rPr>
          <w:sz w:val="22"/>
          <w:szCs w:val="22"/>
        </w:rPr>
        <w:t>Hovädzí dobytok a kone</w:t>
      </w:r>
    </w:p>
    <w:p w14:paraId="5B936CB4" w14:textId="77777777" w:rsidR="00EC3546" w:rsidRPr="005A7FBA" w:rsidRDefault="00EC3546" w:rsidP="006E144A">
      <w:pPr>
        <w:rPr>
          <w:sz w:val="22"/>
          <w:szCs w:val="22"/>
        </w:rPr>
      </w:pPr>
    </w:p>
    <w:p w14:paraId="41BE1CB8" w14:textId="121457EE" w:rsidR="00EC3546" w:rsidRPr="005A7FBA" w:rsidRDefault="00EC3546" w:rsidP="00E77A8E">
      <w:pPr>
        <w:ind w:left="567" w:hanging="567"/>
        <w:rPr>
          <w:sz w:val="22"/>
          <w:szCs w:val="22"/>
        </w:rPr>
      </w:pPr>
      <w:r w:rsidRPr="005A7FBA">
        <w:rPr>
          <w:b/>
          <w:bCs/>
          <w:sz w:val="22"/>
          <w:szCs w:val="22"/>
        </w:rPr>
        <w:t>4.2</w:t>
      </w:r>
      <w:r w:rsidRPr="005A7FBA">
        <w:rPr>
          <w:b/>
          <w:bCs/>
          <w:sz w:val="22"/>
          <w:szCs w:val="22"/>
        </w:rPr>
        <w:tab/>
        <w:t>Indikácie na použitie so špecifikovaním cieľových druhov</w:t>
      </w:r>
    </w:p>
    <w:p w14:paraId="356084D4" w14:textId="77777777" w:rsidR="00EC3546" w:rsidRPr="005A7FBA" w:rsidRDefault="00EC3546" w:rsidP="006E144A">
      <w:pPr>
        <w:rPr>
          <w:sz w:val="22"/>
          <w:szCs w:val="22"/>
        </w:rPr>
      </w:pPr>
    </w:p>
    <w:p w14:paraId="52D48584" w14:textId="77777777" w:rsidR="00EC3546" w:rsidRPr="005A7FBA" w:rsidRDefault="00EC3546" w:rsidP="006E144A">
      <w:pPr>
        <w:autoSpaceDE w:val="0"/>
        <w:autoSpaceDN w:val="0"/>
        <w:rPr>
          <w:rFonts w:eastAsia="SimSun"/>
          <w:sz w:val="22"/>
          <w:szCs w:val="22"/>
          <w:u w:val="single"/>
          <w:lang w:eastAsia="en-US"/>
        </w:rPr>
      </w:pPr>
      <w:r w:rsidRPr="005A7FBA">
        <w:rPr>
          <w:rFonts w:eastAsia="SimSun"/>
          <w:sz w:val="22"/>
          <w:szCs w:val="22"/>
          <w:u w:val="single"/>
          <w:lang w:eastAsia="en-US"/>
        </w:rPr>
        <w:t>Hovädzí dobytok:</w:t>
      </w:r>
    </w:p>
    <w:p w14:paraId="3E130440" w14:textId="77777777" w:rsidR="00EC3546" w:rsidRPr="005A7FBA" w:rsidRDefault="00EC3546" w:rsidP="006E144A">
      <w:pPr>
        <w:rPr>
          <w:sz w:val="22"/>
          <w:szCs w:val="22"/>
          <w:lang w:eastAsia="sk-SK"/>
        </w:rPr>
      </w:pPr>
      <w:r w:rsidRPr="005A7FBA">
        <w:rPr>
          <w:sz w:val="22"/>
          <w:szCs w:val="22"/>
        </w:rPr>
        <w:t>Akútne respiratórne infekcie hovädzieho dobytka v kombinácii s príslušnou antibiotickou liečbou na zníženie klinických príznakov.</w:t>
      </w:r>
    </w:p>
    <w:p w14:paraId="7A96E948" w14:textId="77777777" w:rsidR="00EC3546" w:rsidRPr="005A7FBA" w:rsidRDefault="00EC3546" w:rsidP="006E144A">
      <w:pPr>
        <w:rPr>
          <w:sz w:val="22"/>
          <w:szCs w:val="22"/>
        </w:rPr>
      </w:pPr>
      <w:r w:rsidRPr="005A7FBA">
        <w:rPr>
          <w:sz w:val="22"/>
          <w:szCs w:val="22"/>
        </w:rPr>
        <w:t>Hnačka v kombinácii s perorálnou rehydratačnou terapiou na zníženie klinických príznakov u teliat starších ako jeden týždeň a u mladého, nelaktujúceho hovädzieho dobytka.</w:t>
      </w:r>
    </w:p>
    <w:p w14:paraId="0A806DCA" w14:textId="77777777" w:rsidR="00EC3546" w:rsidRPr="005A7FBA" w:rsidRDefault="00EC3546" w:rsidP="006E144A">
      <w:pPr>
        <w:tabs>
          <w:tab w:val="center" w:pos="4536"/>
          <w:tab w:val="right" w:pos="9072"/>
        </w:tabs>
        <w:rPr>
          <w:sz w:val="22"/>
          <w:szCs w:val="22"/>
        </w:rPr>
      </w:pPr>
      <w:r w:rsidRPr="005A7FBA">
        <w:rPr>
          <w:sz w:val="22"/>
          <w:szCs w:val="22"/>
        </w:rPr>
        <w:t>Podporná liečba akútnej mastitídy v kombinácii s antibiotickou liečbou.</w:t>
      </w:r>
    </w:p>
    <w:p w14:paraId="7C0090F5" w14:textId="77777777" w:rsidR="00EC3546" w:rsidRPr="005A7FBA" w:rsidRDefault="00EC3546" w:rsidP="006E144A">
      <w:pPr>
        <w:rPr>
          <w:sz w:val="22"/>
          <w:szCs w:val="22"/>
        </w:rPr>
      </w:pPr>
      <w:r w:rsidRPr="005A7FBA">
        <w:rPr>
          <w:sz w:val="22"/>
          <w:szCs w:val="22"/>
        </w:rPr>
        <w:t>Na zmiernenie pooperačnej bolesti u teliat po odrohovaní.</w:t>
      </w:r>
    </w:p>
    <w:p w14:paraId="3CC5F825" w14:textId="77777777" w:rsidR="00EC3546" w:rsidRPr="005A7FBA" w:rsidRDefault="00EC3546" w:rsidP="006E144A">
      <w:pPr>
        <w:rPr>
          <w:sz w:val="22"/>
          <w:szCs w:val="22"/>
        </w:rPr>
      </w:pPr>
    </w:p>
    <w:p w14:paraId="11CD8813" w14:textId="77777777" w:rsidR="00EC3546" w:rsidRPr="005A7FBA" w:rsidRDefault="00EC3546" w:rsidP="006E144A">
      <w:pPr>
        <w:autoSpaceDE w:val="0"/>
        <w:autoSpaceDN w:val="0"/>
        <w:rPr>
          <w:rFonts w:eastAsia="SimSun"/>
          <w:sz w:val="22"/>
          <w:szCs w:val="22"/>
          <w:u w:val="single"/>
          <w:lang w:eastAsia="en-US"/>
        </w:rPr>
      </w:pPr>
      <w:r w:rsidRPr="005A7FBA">
        <w:rPr>
          <w:rFonts w:eastAsia="SimSun"/>
          <w:sz w:val="22"/>
          <w:szCs w:val="22"/>
          <w:u w:val="single"/>
          <w:lang w:eastAsia="en-US"/>
        </w:rPr>
        <w:t>Kone:</w:t>
      </w:r>
    </w:p>
    <w:p w14:paraId="14E9F235" w14:textId="77777777" w:rsidR="00EC3546" w:rsidRPr="005A7FBA" w:rsidRDefault="00EC3546" w:rsidP="006E144A">
      <w:pPr>
        <w:rPr>
          <w:sz w:val="22"/>
          <w:szCs w:val="22"/>
          <w:lang w:eastAsia="sk-SK"/>
        </w:rPr>
      </w:pPr>
      <w:r w:rsidRPr="005A7FBA">
        <w:rPr>
          <w:sz w:val="22"/>
          <w:szCs w:val="22"/>
        </w:rPr>
        <w:t>Tlmenie</w:t>
      </w:r>
      <w:r w:rsidRPr="005A7FBA">
        <w:rPr>
          <w:b/>
          <w:bCs/>
          <w:sz w:val="22"/>
          <w:szCs w:val="22"/>
        </w:rPr>
        <w:t xml:space="preserve"> </w:t>
      </w:r>
      <w:r w:rsidRPr="005A7FBA">
        <w:rPr>
          <w:sz w:val="22"/>
          <w:szCs w:val="22"/>
        </w:rPr>
        <w:t>zápalu a zmiernenie bolesti pri akútnych a chronických ochoreniach muskuloskeletálneho aparátu.</w:t>
      </w:r>
    </w:p>
    <w:p w14:paraId="6DFDA2A8" w14:textId="77777777" w:rsidR="00EC3546" w:rsidRPr="005A7FBA" w:rsidRDefault="00EC3546" w:rsidP="006E144A">
      <w:pPr>
        <w:rPr>
          <w:sz w:val="22"/>
          <w:szCs w:val="22"/>
        </w:rPr>
      </w:pPr>
      <w:r w:rsidRPr="005A7FBA">
        <w:rPr>
          <w:sz w:val="22"/>
          <w:szCs w:val="22"/>
        </w:rPr>
        <w:t>Zmiernenie bolesti spôsobenej kolikou u koní.</w:t>
      </w:r>
    </w:p>
    <w:p w14:paraId="36560B35" w14:textId="77777777" w:rsidR="00EC3546" w:rsidRPr="005A7FBA" w:rsidRDefault="00EC3546" w:rsidP="006E144A">
      <w:pPr>
        <w:rPr>
          <w:sz w:val="22"/>
          <w:szCs w:val="22"/>
        </w:rPr>
      </w:pPr>
    </w:p>
    <w:p w14:paraId="1DF8B39E" w14:textId="77777777" w:rsidR="00EC3546" w:rsidRPr="005A7FBA" w:rsidRDefault="00EC3546" w:rsidP="00E77A8E">
      <w:pPr>
        <w:ind w:left="567" w:hanging="567"/>
        <w:rPr>
          <w:b/>
          <w:bCs/>
          <w:sz w:val="22"/>
          <w:szCs w:val="22"/>
        </w:rPr>
      </w:pPr>
      <w:r w:rsidRPr="005A7FBA">
        <w:rPr>
          <w:b/>
          <w:bCs/>
          <w:sz w:val="22"/>
          <w:szCs w:val="22"/>
        </w:rPr>
        <w:t>4.3</w:t>
      </w:r>
      <w:r w:rsidRPr="005A7FBA">
        <w:rPr>
          <w:b/>
          <w:bCs/>
          <w:sz w:val="22"/>
          <w:szCs w:val="22"/>
        </w:rPr>
        <w:tab/>
        <w:t>Kontraindikácie</w:t>
      </w:r>
    </w:p>
    <w:p w14:paraId="690F7330" w14:textId="77777777" w:rsidR="00EC3546" w:rsidRPr="005A7FBA" w:rsidRDefault="00EC3546" w:rsidP="006E144A">
      <w:pPr>
        <w:rPr>
          <w:sz w:val="22"/>
          <w:szCs w:val="22"/>
        </w:rPr>
      </w:pPr>
    </w:p>
    <w:p w14:paraId="10C2DA86" w14:textId="77777777" w:rsidR="00EC3546" w:rsidRPr="005A7FBA" w:rsidRDefault="00EC3546" w:rsidP="006E144A">
      <w:pPr>
        <w:rPr>
          <w:sz w:val="22"/>
          <w:szCs w:val="22"/>
        </w:rPr>
      </w:pPr>
      <w:r w:rsidRPr="005A7FBA">
        <w:rPr>
          <w:sz w:val="22"/>
          <w:szCs w:val="22"/>
        </w:rPr>
        <w:t>Nepoužívať u gravidných alebo laktujúcich kobýl (pozri časť 4.7).</w:t>
      </w:r>
    </w:p>
    <w:p w14:paraId="1E45F13E" w14:textId="77777777" w:rsidR="00EC3546" w:rsidRPr="005A7FBA" w:rsidRDefault="00EC3546" w:rsidP="006E144A">
      <w:pPr>
        <w:rPr>
          <w:sz w:val="22"/>
          <w:szCs w:val="22"/>
        </w:rPr>
      </w:pPr>
      <w:r w:rsidRPr="005A7FBA">
        <w:rPr>
          <w:sz w:val="22"/>
          <w:szCs w:val="22"/>
        </w:rPr>
        <w:t>Nepoužívať u koní mladších ako 6 týždňov.</w:t>
      </w:r>
    </w:p>
    <w:p w14:paraId="7C449197" w14:textId="77777777" w:rsidR="00EC3546" w:rsidRPr="005A7FBA" w:rsidRDefault="00EC3546" w:rsidP="006E144A">
      <w:pPr>
        <w:rPr>
          <w:sz w:val="22"/>
          <w:szCs w:val="22"/>
        </w:rPr>
      </w:pPr>
      <w:r w:rsidRPr="005A7FBA">
        <w:rPr>
          <w:sz w:val="22"/>
          <w:szCs w:val="22"/>
        </w:rPr>
        <w:t>Nepoužívať u zvierat s narušenou funkciou pečene, srdca alebo obličiek a s hemoragickými poruchami alebo ak ide o ulcerogénne gastrointestinálne lézie.</w:t>
      </w:r>
    </w:p>
    <w:p w14:paraId="6D92454A" w14:textId="542D6346" w:rsidR="00EC3546" w:rsidRPr="005A7FBA" w:rsidRDefault="00EC3546" w:rsidP="006E144A">
      <w:pPr>
        <w:rPr>
          <w:sz w:val="22"/>
          <w:szCs w:val="22"/>
        </w:rPr>
      </w:pPr>
      <w:r w:rsidRPr="005A7FBA">
        <w:rPr>
          <w:sz w:val="22"/>
          <w:szCs w:val="22"/>
        </w:rPr>
        <w:t>Nepoužívať v prípadoch precitlivenosti na účinnú látku alebo na niektorú z pomocných látok.</w:t>
      </w:r>
    </w:p>
    <w:p w14:paraId="1F791668" w14:textId="77777777" w:rsidR="00EC3546" w:rsidRPr="005A7FBA" w:rsidRDefault="00EC3546" w:rsidP="006E144A">
      <w:pPr>
        <w:tabs>
          <w:tab w:val="left" w:pos="720"/>
        </w:tabs>
        <w:rPr>
          <w:sz w:val="22"/>
          <w:szCs w:val="22"/>
        </w:rPr>
      </w:pPr>
      <w:r w:rsidRPr="005A7FBA">
        <w:rPr>
          <w:sz w:val="22"/>
          <w:szCs w:val="22"/>
        </w:rPr>
        <w:t>Nepoužívať na liečbu hnačky u teliat mladších ako jeden týždeň.</w:t>
      </w:r>
    </w:p>
    <w:p w14:paraId="035D4444" w14:textId="77777777" w:rsidR="00EC3546" w:rsidRPr="005A7FBA" w:rsidRDefault="00EC3546" w:rsidP="006E144A">
      <w:pPr>
        <w:tabs>
          <w:tab w:val="left" w:pos="720"/>
        </w:tabs>
        <w:rPr>
          <w:sz w:val="22"/>
          <w:szCs w:val="22"/>
        </w:rPr>
      </w:pPr>
    </w:p>
    <w:p w14:paraId="2C1085D3" w14:textId="77777777" w:rsidR="00EC3546" w:rsidRPr="005A7FBA" w:rsidRDefault="00EC3546" w:rsidP="00E77A8E">
      <w:pPr>
        <w:keepNext/>
        <w:ind w:left="567" w:hanging="567"/>
        <w:rPr>
          <w:b/>
          <w:bCs/>
          <w:sz w:val="22"/>
          <w:szCs w:val="22"/>
        </w:rPr>
      </w:pPr>
      <w:r w:rsidRPr="005A7FBA">
        <w:rPr>
          <w:b/>
          <w:bCs/>
          <w:sz w:val="22"/>
          <w:szCs w:val="22"/>
        </w:rPr>
        <w:lastRenderedPageBreak/>
        <w:t>4.4</w:t>
      </w:r>
      <w:r w:rsidRPr="005A7FBA">
        <w:rPr>
          <w:b/>
          <w:bCs/>
          <w:sz w:val="22"/>
          <w:szCs w:val="22"/>
        </w:rPr>
        <w:tab/>
        <w:t>Osobitné upozornenia pre každý cieľový druh</w:t>
      </w:r>
    </w:p>
    <w:p w14:paraId="10EAAE12" w14:textId="77777777" w:rsidR="00EC3546" w:rsidRPr="005A7FBA" w:rsidRDefault="00EC3546" w:rsidP="006E144A">
      <w:pPr>
        <w:keepNext/>
        <w:rPr>
          <w:b/>
          <w:bCs/>
          <w:sz w:val="22"/>
          <w:szCs w:val="22"/>
        </w:rPr>
      </w:pPr>
    </w:p>
    <w:p w14:paraId="1624A7C8" w14:textId="247EF094" w:rsidR="00EC3546" w:rsidRPr="005A7FBA" w:rsidRDefault="00EC3546" w:rsidP="006E144A">
      <w:pPr>
        <w:rPr>
          <w:sz w:val="22"/>
          <w:szCs w:val="22"/>
        </w:rPr>
      </w:pPr>
      <w:r w:rsidRPr="005A7FBA">
        <w:rPr>
          <w:sz w:val="22"/>
          <w:szCs w:val="22"/>
        </w:rPr>
        <w:t>Podanie lieku Metacam teľatám 20 minút pred odrohovaním zmierňuje pooperačnú bolesť. Liek Metacam sám neposkytuje dostatočnú úľavu od bolesti počas procesu odrohovania. Na dosiahnutie dostatočnej úľavy od bolesti počas operácie je potrebná súbežná medikácia vhodnými analgetikami.</w:t>
      </w:r>
    </w:p>
    <w:p w14:paraId="174562D3" w14:textId="77777777" w:rsidR="00EC3546" w:rsidRPr="005A7FBA" w:rsidRDefault="00EC3546" w:rsidP="006E144A">
      <w:pPr>
        <w:rPr>
          <w:sz w:val="22"/>
          <w:szCs w:val="22"/>
        </w:rPr>
      </w:pPr>
    </w:p>
    <w:p w14:paraId="5BECF0D9" w14:textId="77777777" w:rsidR="00EC3546" w:rsidRPr="005A7FBA" w:rsidRDefault="00EC3546" w:rsidP="00E77A8E">
      <w:pPr>
        <w:ind w:left="567" w:hanging="567"/>
        <w:rPr>
          <w:b/>
          <w:bCs/>
          <w:sz w:val="22"/>
          <w:szCs w:val="22"/>
        </w:rPr>
      </w:pPr>
      <w:r w:rsidRPr="005A7FBA">
        <w:rPr>
          <w:b/>
          <w:bCs/>
          <w:sz w:val="22"/>
          <w:szCs w:val="22"/>
        </w:rPr>
        <w:t>4.5</w:t>
      </w:r>
      <w:r w:rsidRPr="005A7FBA">
        <w:rPr>
          <w:b/>
          <w:bCs/>
          <w:sz w:val="22"/>
          <w:szCs w:val="22"/>
        </w:rPr>
        <w:tab/>
        <w:t>Osobitné bezpečnostné opatrenia na používanie</w:t>
      </w:r>
    </w:p>
    <w:p w14:paraId="2BE09784" w14:textId="77777777" w:rsidR="00EC3546" w:rsidRPr="005A7FBA" w:rsidRDefault="00EC3546" w:rsidP="006E144A">
      <w:pPr>
        <w:rPr>
          <w:sz w:val="22"/>
          <w:szCs w:val="22"/>
        </w:rPr>
      </w:pPr>
    </w:p>
    <w:p w14:paraId="62215EE5" w14:textId="77777777" w:rsidR="00EC3546" w:rsidRPr="005A7FBA" w:rsidRDefault="00EC3546" w:rsidP="006E144A">
      <w:pPr>
        <w:rPr>
          <w:sz w:val="22"/>
          <w:szCs w:val="22"/>
          <w:u w:val="single"/>
        </w:rPr>
      </w:pPr>
      <w:r w:rsidRPr="005A7FBA">
        <w:rPr>
          <w:sz w:val="22"/>
          <w:szCs w:val="22"/>
          <w:u w:val="single"/>
        </w:rPr>
        <w:t>Osobitné bezpečnostné opatrenia na používanie u zvierat</w:t>
      </w:r>
    </w:p>
    <w:p w14:paraId="35425D05" w14:textId="77777777" w:rsidR="00EC3546" w:rsidRPr="005A7FBA" w:rsidRDefault="00EC3546" w:rsidP="006E144A">
      <w:pPr>
        <w:rPr>
          <w:sz w:val="22"/>
          <w:szCs w:val="22"/>
        </w:rPr>
      </w:pPr>
      <w:r w:rsidRPr="005A7FBA">
        <w:rPr>
          <w:sz w:val="22"/>
          <w:szCs w:val="22"/>
        </w:rPr>
        <w:t xml:space="preserve">Ak sa objavia nežiaduce účinky, liečbu treba prerušiť a vyhľadať pomoc veterinárneho lekára. </w:t>
      </w:r>
    </w:p>
    <w:p w14:paraId="4DF75CE3" w14:textId="77777777" w:rsidR="00EC3546" w:rsidRPr="005A7FBA" w:rsidRDefault="00EC3546" w:rsidP="006E144A">
      <w:pPr>
        <w:rPr>
          <w:sz w:val="22"/>
          <w:szCs w:val="22"/>
        </w:rPr>
      </w:pPr>
      <w:r w:rsidRPr="005A7FBA">
        <w:rPr>
          <w:sz w:val="22"/>
          <w:szCs w:val="22"/>
        </w:rPr>
        <w:t>Nepoužívať u silne dehydratovaných, hypovolemických alebo hypotenzných zvierat, ktoré vyžadujú parenterálnu rehydratáciu, pre potenciálne riziko renálnej toxicity.</w:t>
      </w:r>
    </w:p>
    <w:p w14:paraId="25B342AA" w14:textId="77777777" w:rsidR="00EC3546" w:rsidRPr="005A7FBA" w:rsidRDefault="00EC3546" w:rsidP="006E144A">
      <w:pPr>
        <w:rPr>
          <w:sz w:val="22"/>
          <w:szCs w:val="22"/>
        </w:rPr>
      </w:pPr>
      <w:r w:rsidRPr="005A7FBA">
        <w:rPr>
          <w:sz w:val="22"/>
          <w:szCs w:val="22"/>
        </w:rPr>
        <w:t>V prípade nedostatočnej úľavy od bolesti pri liečbe koliky by mala byť starostlivo prehodnotená diagnóza a zvážený chirurgický zákrok.</w:t>
      </w:r>
    </w:p>
    <w:p w14:paraId="69113132" w14:textId="77777777" w:rsidR="00EC3546" w:rsidRPr="005A7FBA" w:rsidRDefault="00EC3546" w:rsidP="006E144A">
      <w:pPr>
        <w:rPr>
          <w:sz w:val="22"/>
          <w:szCs w:val="22"/>
        </w:rPr>
      </w:pPr>
    </w:p>
    <w:p w14:paraId="53994944" w14:textId="6C4663B2" w:rsidR="00EC3546" w:rsidRPr="005A7FBA" w:rsidRDefault="00EC3546" w:rsidP="006E144A">
      <w:pPr>
        <w:rPr>
          <w:sz w:val="22"/>
          <w:szCs w:val="22"/>
          <w:u w:val="single"/>
        </w:rPr>
      </w:pPr>
      <w:r w:rsidRPr="005A7FBA">
        <w:rPr>
          <w:sz w:val="22"/>
          <w:szCs w:val="22"/>
          <w:u w:val="single"/>
        </w:rPr>
        <w:t>Osobitné bezpečnostné opatrenia, ktoré má urobiť osoba podávajúca liek zvieratám</w:t>
      </w:r>
    </w:p>
    <w:p w14:paraId="3A9CAA71" w14:textId="77777777" w:rsidR="00EC3546" w:rsidRPr="005A7FBA" w:rsidRDefault="00EC3546" w:rsidP="006E144A">
      <w:pPr>
        <w:rPr>
          <w:sz w:val="22"/>
          <w:szCs w:val="22"/>
        </w:rPr>
      </w:pPr>
      <w:r w:rsidRPr="005A7FBA">
        <w:rPr>
          <w:sz w:val="22"/>
          <w:szCs w:val="22"/>
        </w:rPr>
        <w:t xml:space="preserve">Náhodné samoinjikovanie môže mať za následok vznik silnej bolesti. </w:t>
      </w:r>
    </w:p>
    <w:p w14:paraId="27438ABE" w14:textId="31F63EC8" w:rsidR="00EC3546" w:rsidRPr="005A7FBA" w:rsidRDefault="00EC3546" w:rsidP="006E144A">
      <w:pPr>
        <w:rPr>
          <w:sz w:val="22"/>
          <w:szCs w:val="22"/>
        </w:rPr>
      </w:pPr>
      <w:r w:rsidRPr="005A7FBA">
        <w:rPr>
          <w:sz w:val="22"/>
          <w:szCs w:val="22"/>
        </w:rPr>
        <w:t>Ľudia so známou precitlivenosťou na nesteroidné protizápalové lieky (NSAID) by sa mali vyhnúť kontaktu s veterinárnym liekom.</w:t>
      </w:r>
    </w:p>
    <w:p w14:paraId="652E5EC2" w14:textId="4ED344F0" w:rsidR="00EC3546" w:rsidRPr="005A7FBA" w:rsidRDefault="00EC3546" w:rsidP="006E144A">
      <w:pPr>
        <w:tabs>
          <w:tab w:val="left" w:pos="720"/>
        </w:tabs>
        <w:rPr>
          <w:sz w:val="22"/>
          <w:szCs w:val="22"/>
        </w:rPr>
      </w:pPr>
      <w:r w:rsidRPr="005A7FBA">
        <w:rPr>
          <w:sz w:val="22"/>
          <w:szCs w:val="22"/>
        </w:rPr>
        <w:t>V prípade náhodného samoinjikovania vyhľadať ihneď lekársku pomoc a ukázať písomnú informáciu pre používateľov alebo obal lekárovi.</w:t>
      </w:r>
    </w:p>
    <w:p w14:paraId="3EF61A1C" w14:textId="77777777" w:rsidR="00EC3546" w:rsidRPr="005A7FBA" w:rsidRDefault="00EC3546" w:rsidP="006E144A">
      <w:pPr>
        <w:tabs>
          <w:tab w:val="left" w:pos="720"/>
        </w:tabs>
        <w:rPr>
          <w:sz w:val="22"/>
          <w:szCs w:val="22"/>
        </w:rPr>
      </w:pPr>
    </w:p>
    <w:p w14:paraId="025471A7" w14:textId="0E0CD9F0" w:rsidR="00EC3546" w:rsidRDefault="00EC3546" w:rsidP="006E144A">
      <w:pPr>
        <w:autoSpaceDE w:val="0"/>
        <w:autoSpaceDN w:val="0"/>
        <w:rPr>
          <w:sz w:val="22"/>
          <w:szCs w:val="22"/>
        </w:rPr>
      </w:pPr>
      <w:r w:rsidRPr="005A7FBA">
        <w:rPr>
          <w:sz w:val="22"/>
          <w:szCs w:val="22"/>
        </w:rPr>
        <w:t>S ohľadom na riziko náhodného samoinjikovania a známe nežiaduce účinky triedy NSAID a ďalších inhibítorov prostaglandínu na tehotenstvo a/alebo embryofetálny vývoj, by tento veterinárny liek nemali podávať tehotné ženy alebo ženy, ktoré sa snažia otehotnieť.</w:t>
      </w:r>
    </w:p>
    <w:p w14:paraId="2CB70FE1" w14:textId="6839CBE0" w:rsidR="008C504D" w:rsidRPr="005A7FBA" w:rsidRDefault="008C504D" w:rsidP="006E144A">
      <w:pPr>
        <w:autoSpaceDE w:val="0"/>
        <w:autoSpaceDN w:val="0"/>
        <w:rPr>
          <w:sz w:val="22"/>
          <w:szCs w:val="22"/>
        </w:rPr>
      </w:pPr>
      <w:r w:rsidRPr="00AE5FE2">
        <w:rPr>
          <w:sz w:val="22"/>
          <w:szCs w:val="22"/>
        </w:rPr>
        <w:t>Tento liek môže spôsobiť podráždenie očí. Pri zasiahnutí očí ich ihneď dôkladne vypláchnite vodou.</w:t>
      </w:r>
    </w:p>
    <w:p w14:paraId="7C98C019" w14:textId="77777777" w:rsidR="00EC3546" w:rsidRPr="005A7FBA" w:rsidRDefault="00EC3546" w:rsidP="006E144A">
      <w:pPr>
        <w:autoSpaceDE w:val="0"/>
        <w:autoSpaceDN w:val="0"/>
        <w:rPr>
          <w:sz w:val="22"/>
          <w:szCs w:val="22"/>
        </w:rPr>
      </w:pPr>
    </w:p>
    <w:p w14:paraId="0B0E7447" w14:textId="77777777" w:rsidR="00EC3546" w:rsidRPr="005A7FBA" w:rsidRDefault="00EC3546" w:rsidP="00E77A8E">
      <w:pPr>
        <w:ind w:left="567" w:hanging="567"/>
        <w:rPr>
          <w:b/>
          <w:bCs/>
          <w:sz w:val="22"/>
          <w:szCs w:val="22"/>
        </w:rPr>
      </w:pPr>
      <w:r w:rsidRPr="005A7FBA">
        <w:rPr>
          <w:b/>
          <w:bCs/>
          <w:sz w:val="22"/>
          <w:szCs w:val="22"/>
        </w:rPr>
        <w:t>4.6</w:t>
      </w:r>
      <w:r w:rsidRPr="005A7FBA">
        <w:rPr>
          <w:b/>
          <w:bCs/>
          <w:sz w:val="22"/>
          <w:szCs w:val="22"/>
        </w:rPr>
        <w:tab/>
        <w:t>Nežiaduce účinky (frekvencia výskytu a závažnosť)</w:t>
      </w:r>
    </w:p>
    <w:p w14:paraId="448F6F48" w14:textId="77777777" w:rsidR="00EC3546" w:rsidRPr="005A7FBA" w:rsidRDefault="00EC3546" w:rsidP="006E144A">
      <w:pPr>
        <w:rPr>
          <w:sz w:val="22"/>
          <w:szCs w:val="22"/>
        </w:rPr>
      </w:pPr>
    </w:p>
    <w:p w14:paraId="4DACEC6E" w14:textId="56311623" w:rsidR="00EC3546" w:rsidRPr="005A7FBA" w:rsidRDefault="008C504D" w:rsidP="006E144A">
      <w:pPr>
        <w:tabs>
          <w:tab w:val="left" w:pos="0"/>
        </w:tabs>
        <w:rPr>
          <w:sz w:val="22"/>
          <w:szCs w:val="22"/>
        </w:rPr>
      </w:pPr>
      <w:r w:rsidRPr="008C504D">
        <w:rPr>
          <w:sz w:val="22"/>
          <w:szCs w:val="22"/>
        </w:rPr>
        <w:t xml:space="preserve">V klinických </w:t>
      </w:r>
      <w:r>
        <w:rPr>
          <w:sz w:val="22"/>
          <w:szCs w:val="22"/>
        </w:rPr>
        <w:t>š</w:t>
      </w:r>
      <w:r w:rsidRPr="008C504D">
        <w:rPr>
          <w:sz w:val="22"/>
          <w:szCs w:val="22"/>
        </w:rPr>
        <w:t>tudi</w:t>
      </w:r>
      <w:r>
        <w:rPr>
          <w:sz w:val="22"/>
          <w:szCs w:val="22"/>
        </w:rPr>
        <w:t>á</w:t>
      </w:r>
      <w:r w:rsidRPr="008C504D">
        <w:rPr>
          <w:sz w:val="22"/>
          <w:szCs w:val="22"/>
        </w:rPr>
        <w:t>ch</w:t>
      </w:r>
      <w:r w:rsidR="00EC3546" w:rsidRPr="005A7FBA">
        <w:rPr>
          <w:sz w:val="22"/>
          <w:szCs w:val="22"/>
        </w:rPr>
        <w:t xml:space="preserve"> </w:t>
      </w:r>
      <w:r>
        <w:rPr>
          <w:sz w:val="22"/>
          <w:szCs w:val="22"/>
        </w:rPr>
        <w:t>u</w:t>
      </w:r>
      <w:r w:rsidRPr="005A7FBA">
        <w:rPr>
          <w:sz w:val="22"/>
          <w:szCs w:val="22"/>
        </w:rPr>
        <w:t xml:space="preserve"> hovädz</w:t>
      </w:r>
      <w:r>
        <w:rPr>
          <w:sz w:val="22"/>
          <w:szCs w:val="22"/>
        </w:rPr>
        <w:t>ieho</w:t>
      </w:r>
      <w:r w:rsidRPr="005A7FBA">
        <w:rPr>
          <w:sz w:val="22"/>
          <w:szCs w:val="22"/>
        </w:rPr>
        <w:t xml:space="preserve"> </w:t>
      </w:r>
      <w:r w:rsidR="00EC3546" w:rsidRPr="005A7FBA">
        <w:rPr>
          <w:sz w:val="22"/>
          <w:szCs w:val="22"/>
        </w:rPr>
        <w:t>dobytk</w:t>
      </w:r>
      <w:r>
        <w:rPr>
          <w:sz w:val="22"/>
          <w:szCs w:val="22"/>
        </w:rPr>
        <w:t>a</w:t>
      </w:r>
      <w:r w:rsidR="00EC3546" w:rsidRPr="005A7FBA">
        <w:rPr>
          <w:sz w:val="22"/>
          <w:szCs w:val="22"/>
        </w:rPr>
        <w:t>, bol</w:t>
      </w:r>
      <w:r>
        <w:rPr>
          <w:sz w:val="22"/>
          <w:szCs w:val="22"/>
        </w:rPr>
        <w:t xml:space="preserve"> u </w:t>
      </w:r>
      <w:r w:rsidRPr="008C504D">
        <w:rPr>
          <w:sz w:val="22"/>
          <w:szCs w:val="22"/>
        </w:rPr>
        <w:t>m</w:t>
      </w:r>
      <w:r>
        <w:rPr>
          <w:sz w:val="22"/>
          <w:szCs w:val="22"/>
        </w:rPr>
        <w:t>enej</w:t>
      </w:r>
      <w:r w:rsidRPr="008C504D">
        <w:rPr>
          <w:sz w:val="22"/>
          <w:szCs w:val="22"/>
        </w:rPr>
        <w:t xml:space="preserve"> </w:t>
      </w:r>
      <w:r w:rsidR="00320067">
        <w:rPr>
          <w:sz w:val="22"/>
          <w:szCs w:val="22"/>
        </w:rPr>
        <w:t>ako</w:t>
      </w:r>
      <w:r w:rsidRPr="008C504D">
        <w:rPr>
          <w:sz w:val="22"/>
          <w:szCs w:val="22"/>
        </w:rPr>
        <w:t xml:space="preserve"> 10% zv</w:t>
      </w:r>
      <w:r>
        <w:rPr>
          <w:sz w:val="22"/>
          <w:szCs w:val="22"/>
        </w:rPr>
        <w:t>ier</w:t>
      </w:r>
      <w:r w:rsidRPr="008C504D">
        <w:rPr>
          <w:sz w:val="22"/>
          <w:szCs w:val="22"/>
        </w:rPr>
        <w:t xml:space="preserve">at </w:t>
      </w:r>
      <w:r w:rsidR="00460CEC" w:rsidRPr="005A7FBA">
        <w:rPr>
          <w:sz w:val="22"/>
          <w:szCs w:val="22"/>
        </w:rPr>
        <w:t xml:space="preserve">v mieste aplikácie </w:t>
      </w:r>
      <w:r w:rsidR="00320067">
        <w:rPr>
          <w:sz w:val="22"/>
          <w:szCs w:val="22"/>
        </w:rPr>
        <w:t>po subkutánnom poda</w:t>
      </w:r>
      <w:r w:rsidR="00460CEC" w:rsidRPr="008C504D">
        <w:rPr>
          <w:sz w:val="22"/>
          <w:szCs w:val="22"/>
        </w:rPr>
        <w:t>ní</w:t>
      </w:r>
      <w:r w:rsidR="00460CEC" w:rsidRPr="005A7FBA">
        <w:rPr>
          <w:sz w:val="22"/>
          <w:szCs w:val="22"/>
        </w:rPr>
        <w:t xml:space="preserve"> pozorovaný </w:t>
      </w:r>
      <w:r w:rsidR="00460CEC">
        <w:rPr>
          <w:sz w:val="22"/>
          <w:szCs w:val="22"/>
        </w:rPr>
        <w:t xml:space="preserve">iba </w:t>
      </w:r>
      <w:r w:rsidR="00320067">
        <w:rPr>
          <w:sz w:val="22"/>
          <w:szCs w:val="22"/>
        </w:rPr>
        <w:t>mierny, prechodný</w:t>
      </w:r>
      <w:r w:rsidR="00460CEC" w:rsidRPr="005A7FBA">
        <w:rPr>
          <w:sz w:val="22"/>
          <w:szCs w:val="22"/>
        </w:rPr>
        <w:t xml:space="preserve"> opuch</w:t>
      </w:r>
      <w:r w:rsidR="00460CEC">
        <w:rPr>
          <w:sz w:val="22"/>
          <w:szCs w:val="22"/>
        </w:rPr>
        <w:t>.</w:t>
      </w:r>
      <w:r w:rsidR="00EC3546" w:rsidRPr="005A7FBA">
        <w:rPr>
          <w:sz w:val="22"/>
          <w:szCs w:val="22"/>
        </w:rPr>
        <w:t>.</w:t>
      </w:r>
    </w:p>
    <w:p w14:paraId="7DF7188A" w14:textId="77777777" w:rsidR="00EC3546" w:rsidRPr="005A7FBA" w:rsidRDefault="00EC3546" w:rsidP="006E144A">
      <w:pPr>
        <w:rPr>
          <w:sz w:val="22"/>
          <w:szCs w:val="22"/>
        </w:rPr>
      </w:pPr>
    </w:p>
    <w:p w14:paraId="0B756B82" w14:textId="3EC48CB0" w:rsidR="00EC3546" w:rsidRPr="005A7FBA" w:rsidRDefault="00EC3546" w:rsidP="006E144A">
      <w:pPr>
        <w:rPr>
          <w:sz w:val="22"/>
          <w:szCs w:val="22"/>
        </w:rPr>
      </w:pPr>
      <w:r w:rsidRPr="005A7FBA">
        <w:rPr>
          <w:sz w:val="22"/>
          <w:szCs w:val="22"/>
        </w:rPr>
        <w:t xml:space="preserve">U koní </w:t>
      </w:r>
      <w:r w:rsidR="00460CEC" w:rsidRPr="00460CEC">
        <w:rPr>
          <w:sz w:val="22"/>
          <w:szCs w:val="22"/>
        </w:rPr>
        <w:t>b</w:t>
      </w:r>
      <w:r w:rsidR="00460CEC">
        <w:rPr>
          <w:sz w:val="22"/>
          <w:szCs w:val="22"/>
        </w:rPr>
        <w:t>ol v klinick</w:t>
      </w:r>
      <w:r w:rsidR="00460CEC" w:rsidRPr="00460CEC">
        <w:rPr>
          <w:sz w:val="22"/>
          <w:szCs w:val="22"/>
        </w:rPr>
        <w:t xml:space="preserve">ých </w:t>
      </w:r>
      <w:r w:rsidR="00460CEC">
        <w:rPr>
          <w:sz w:val="22"/>
          <w:szCs w:val="22"/>
        </w:rPr>
        <w:t>š</w:t>
      </w:r>
      <w:r w:rsidR="00460CEC" w:rsidRPr="00460CEC">
        <w:rPr>
          <w:sz w:val="22"/>
          <w:szCs w:val="22"/>
        </w:rPr>
        <w:t>t</w:t>
      </w:r>
      <w:r w:rsidR="00460CEC">
        <w:rPr>
          <w:sz w:val="22"/>
          <w:szCs w:val="22"/>
        </w:rPr>
        <w:t>ú</w:t>
      </w:r>
      <w:r w:rsidR="00460CEC" w:rsidRPr="00460CEC">
        <w:rPr>
          <w:sz w:val="22"/>
          <w:szCs w:val="22"/>
        </w:rPr>
        <w:t>di</w:t>
      </w:r>
      <w:r w:rsidR="00460CEC">
        <w:rPr>
          <w:sz w:val="22"/>
          <w:szCs w:val="22"/>
        </w:rPr>
        <w:t>á</w:t>
      </w:r>
      <w:r w:rsidR="00460CEC" w:rsidRPr="00460CEC">
        <w:rPr>
          <w:sz w:val="22"/>
          <w:szCs w:val="22"/>
        </w:rPr>
        <w:t xml:space="preserve">ch v </w:t>
      </w:r>
      <w:r w:rsidR="00460CEC">
        <w:rPr>
          <w:sz w:val="22"/>
          <w:szCs w:val="22"/>
        </w:rPr>
        <w:t>zriedkavých</w:t>
      </w:r>
      <w:r w:rsidR="00460CEC" w:rsidRPr="00460CEC">
        <w:rPr>
          <w:sz w:val="22"/>
          <w:szCs w:val="22"/>
        </w:rPr>
        <w:t xml:space="preserve"> p</w:t>
      </w:r>
      <w:r w:rsidR="00460CEC">
        <w:rPr>
          <w:sz w:val="22"/>
          <w:szCs w:val="22"/>
        </w:rPr>
        <w:t>r</w:t>
      </w:r>
      <w:r w:rsidR="00460CEC" w:rsidRPr="00460CEC">
        <w:rPr>
          <w:sz w:val="22"/>
          <w:szCs w:val="22"/>
        </w:rPr>
        <w:t>ípad</w:t>
      </w:r>
      <w:r w:rsidR="00460CEC">
        <w:rPr>
          <w:sz w:val="22"/>
          <w:szCs w:val="22"/>
        </w:rPr>
        <w:t>o</w:t>
      </w:r>
      <w:r w:rsidR="00460CEC" w:rsidRPr="00460CEC">
        <w:rPr>
          <w:sz w:val="22"/>
          <w:szCs w:val="22"/>
        </w:rPr>
        <w:t>ch pozorov</w:t>
      </w:r>
      <w:r w:rsidR="00460CEC">
        <w:rPr>
          <w:sz w:val="22"/>
          <w:szCs w:val="22"/>
        </w:rPr>
        <w:t>aný</w:t>
      </w:r>
      <w:r w:rsidRPr="005A7FBA">
        <w:rPr>
          <w:sz w:val="22"/>
          <w:szCs w:val="22"/>
        </w:rPr>
        <w:t xml:space="preserve"> v mieste aplikácie prechodný opuch, ktorý </w:t>
      </w:r>
      <w:r w:rsidR="00460CEC">
        <w:rPr>
          <w:sz w:val="22"/>
          <w:szCs w:val="22"/>
        </w:rPr>
        <w:t>spontánne vymizol</w:t>
      </w:r>
      <w:r w:rsidRPr="005A7FBA">
        <w:rPr>
          <w:sz w:val="22"/>
          <w:szCs w:val="22"/>
        </w:rPr>
        <w:t>.</w:t>
      </w:r>
    </w:p>
    <w:p w14:paraId="32AA19FE" w14:textId="77777777" w:rsidR="00EC3546" w:rsidRPr="005A7FBA" w:rsidRDefault="00EC3546" w:rsidP="006E144A">
      <w:pPr>
        <w:rPr>
          <w:sz w:val="22"/>
          <w:szCs w:val="22"/>
        </w:rPr>
      </w:pPr>
    </w:p>
    <w:p w14:paraId="3C2115BD" w14:textId="77777777" w:rsidR="00AF394F" w:rsidRPr="005A7FBA" w:rsidRDefault="00AF394F" w:rsidP="00AF394F">
      <w:pPr>
        <w:tabs>
          <w:tab w:val="left" w:pos="0"/>
        </w:tabs>
        <w:rPr>
          <w:sz w:val="22"/>
          <w:szCs w:val="22"/>
        </w:rPr>
      </w:pPr>
      <w:r>
        <w:rPr>
          <w:sz w:val="22"/>
          <w:szCs w:val="22"/>
        </w:rPr>
        <w:t>Zo skúsenosti s bezpečnosťou lieku p</w:t>
      </w:r>
      <w:r w:rsidRPr="002D2BB5">
        <w:rPr>
          <w:sz w:val="22"/>
          <w:szCs w:val="22"/>
        </w:rPr>
        <w:t>o uvedení lieku na trh boli veľmi zriedkavo pozorované anafylaktoidné reakcie, ktoré môžu byť vážne (</w:t>
      </w:r>
      <w:r>
        <w:rPr>
          <w:sz w:val="22"/>
          <w:szCs w:val="22"/>
        </w:rPr>
        <w:t xml:space="preserve">vrátane fatálnych </w:t>
      </w:r>
      <w:r w:rsidRPr="002D2BB5">
        <w:rPr>
          <w:sz w:val="22"/>
          <w:szCs w:val="22"/>
        </w:rPr>
        <w:t>) a treba ich liečiť symptomaticky.</w:t>
      </w:r>
    </w:p>
    <w:p w14:paraId="42B3EEDA" w14:textId="283EC8D8" w:rsidR="00EC3546" w:rsidRPr="005A7FBA" w:rsidRDefault="00EC3546" w:rsidP="006E144A">
      <w:pPr>
        <w:tabs>
          <w:tab w:val="left" w:pos="0"/>
        </w:tabs>
        <w:rPr>
          <w:sz w:val="22"/>
          <w:szCs w:val="22"/>
        </w:rPr>
      </w:pPr>
    </w:p>
    <w:p w14:paraId="0BDF0946" w14:textId="77777777" w:rsidR="00EC3546" w:rsidRPr="005A7FBA" w:rsidRDefault="00EC3546" w:rsidP="006E144A">
      <w:pPr>
        <w:tabs>
          <w:tab w:val="left" w:pos="0"/>
        </w:tabs>
        <w:rPr>
          <w:sz w:val="22"/>
          <w:szCs w:val="22"/>
        </w:rPr>
      </w:pPr>
    </w:p>
    <w:p w14:paraId="06738160"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1836E32B" w14:textId="1A089391" w:rsidR="00EC3546" w:rsidRPr="005A7FBA" w:rsidRDefault="00EC3546" w:rsidP="006E144A">
      <w:pPr>
        <w:tabs>
          <w:tab w:val="left" w:pos="708"/>
        </w:tabs>
        <w:snapToGrid w:val="0"/>
        <w:rPr>
          <w:sz w:val="22"/>
          <w:szCs w:val="22"/>
        </w:rPr>
      </w:pPr>
      <w:r w:rsidRPr="005A7FBA">
        <w:rPr>
          <w:sz w:val="22"/>
          <w:szCs w:val="22"/>
        </w:rPr>
        <w:t>- veľmi časté (nežiaduce účinky sa prejavili u viac ako 1 z 10 liečených zvierat)</w:t>
      </w:r>
    </w:p>
    <w:p w14:paraId="0CB5B14E" w14:textId="77777777" w:rsidR="00EC3546" w:rsidRPr="005A7FBA" w:rsidRDefault="00EC3546" w:rsidP="006E144A">
      <w:pPr>
        <w:tabs>
          <w:tab w:val="left" w:pos="708"/>
        </w:tabs>
        <w:snapToGrid w:val="0"/>
        <w:rPr>
          <w:sz w:val="22"/>
          <w:szCs w:val="22"/>
        </w:rPr>
      </w:pPr>
      <w:r w:rsidRPr="005A7FBA">
        <w:rPr>
          <w:sz w:val="22"/>
          <w:szCs w:val="22"/>
        </w:rPr>
        <w:t>- časté (u viac ako 1 ale menej ako 10 zo 100 liečených zvierat)</w:t>
      </w:r>
    </w:p>
    <w:p w14:paraId="315FB828" w14:textId="77777777" w:rsidR="00EC3546" w:rsidRPr="005A7FBA" w:rsidRDefault="00EC3546" w:rsidP="006E144A">
      <w:pPr>
        <w:tabs>
          <w:tab w:val="left" w:pos="708"/>
        </w:tabs>
        <w:snapToGrid w:val="0"/>
        <w:rPr>
          <w:sz w:val="22"/>
          <w:szCs w:val="22"/>
        </w:rPr>
      </w:pPr>
      <w:r w:rsidRPr="005A7FBA">
        <w:rPr>
          <w:sz w:val="22"/>
          <w:szCs w:val="22"/>
        </w:rPr>
        <w:t>- menej časté ( u viac ako 1 ale menej ako 10 z 1 000 liečených zvierat)</w:t>
      </w:r>
    </w:p>
    <w:p w14:paraId="4028A090" w14:textId="77777777" w:rsidR="00EC3546" w:rsidRPr="005A7FBA" w:rsidRDefault="00EC3546" w:rsidP="006E144A">
      <w:pPr>
        <w:tabs>
          <w:tab w:val="left" w:pos="708"/>
        </w:tabs>
        <w:snapToGrid w:val="0"/>
        <w:rPr>
          <w:sz w:val="22"/>
          <w:szCs w:val="22"/>
        </w:rPr>
      </w:pPr>
      <w:r w:rsidRPr="005A7FBA">
        <w:rPr>
          <w:sz w:val="22"/>
          <w:szCs w:val="22"/>
        </w:rPr>
        <w:t>- zriedkavé (u viac ako 1 ale menej ako 10 z 10 000 liečených zvierat)</w:t>
      </w:r>
    </w:p>
    <w:p w14:paraId="71A47978" w14:textId="77777777" w:rsidR="00EC3546" w:rsidRPr="005A7FBA" w:rsidRDefault="00EC3546" w:rsidP="006E144A">
      <w:pPr>
        <w:tabs>
          <w:tab w:val="left" w:pos="708"/>
        </w:tabs>
        <w:snapToGrid w:val="0"/>
        <w:rPr>
          <w:sz w:val="22"/>
          <w:szCs w:val="22"/>
        </w:rPr>
      </w:pPr>
      <w:r w:rsidRPr="005A7FBA">
        <w:rPr>
          <w:sz w:val="22"/>
          <w:szCs w:val="22"/>
        </w:rPr>
        <w:t>- veľmi zriedkavé (u menej ako 1 z 10 000 liečených zvierat, vrátane ojedinelých hlásení).</w:t>
      </w:r>
    </w:p>
    <w:p w14:paraId="4DD4E389" w14:textId="77777777" w:rsidR="00EC3546" w:rsidRPr="005A7FBA" w:rsidRDefault="00EC3546" w:rsidP="006E144A">
      <w:pPr>
        <w:tabs>
          <w:tab w:val="left" w:pos="0"/>
        </w:tabs>
        <w:rPr>
          <w:sz w:val="22"/>
          <w:szCs w:val="22"/>
        </w:rPr>
      </w:pPr>
    </w:p>
    <w:p w14:paraId="7B29CAD2" w14:textId="77777777" w:rsidR="00EC3546" w:rsidRPr="005A7FBA" w:rsidRDefault="00EC3546" w:rsidP="00E77A8E">
      <w:pPr>
        <w:ind w:left="567" w:hanging="567"/>
        <w:rPr>
          <w:sz w:val="22"/>
          <w:szCs w:val="22"/>
        </w:rPr>
      </w:pPr>
      <w:r w:rsidRPr="005A7FBA">
        <w:rPr>
          <w:b/>
          <w:bCs/>
          <w:sz w:val="22"/>
          <w:szCs w:val="22"/>
        </w:rPr>
        <w:t>4.7</w:t>
      </w:r>
      <w:r w:rsidRPr="005A7FBA">
        <w:rPr>
          <w:b/>
          <w:bCs/>
          <w:sz w:val="22"/>
          <w:szCs w:val="22"/>
        </w:rPr>
        <w:tab/>
        <w:t>Použitie počas gravidity, laktácie, znášky</w:t>
      </w:r>
    </w:p>
    <w:p w14:paraId="0D56C225" w14:textId="77777777" w:rsidR="00EC3546" w:rsidRPr="005A7FBA" w:rsidRDefault="00EC3546" w:rsidP="006E144A">
      <w:pPr>
        <w:rPr>
          <w:sz w:val="22"/>
          <w:szCs w:val="22"/>
        </w:rPr>
      </w:pPr>
    </w:p>
    <w:p w14:paraId="5462AFA0" w14:textId="5611D620" w:rsidR="00EC3546" w:rsidRPr="005A7FBA" w:rsidRDefault="00EC3546" w:rsidP="006E144A">
      <w:pPr>
        <w:tabs>
          <w:tab w:val="left" w:pos="1843"/>
        </w:tabs>
        <w:rPr>
          <w:sz w:val="22"/>
          <w:szCs w:val="22"/>
        </w:rPr>
      </w:pPr>
      <w:r w:rsidRPr="005A7FBA">
        <w:rPr>
          <w:sz w:val="22"/>
          <w:szCs w:val="22"/>
          <w:u w:val="single"/>
        </w:rPr>
        <w:t>Hovädzí dobytok:</w:t>
      </w:r>
      <w:r w:rsidRPr="005A7FBA">
        <w:rPr>
          <w:sz w:val="22"/>
          <w:szCs w:val="22"/>
        </w:rPr>
        <w:tab/>
        <w:t xml:space="preserve">Môže sa používať počas gravidity a laktácie. </w:t>
      </w:r>
    </w:p>
    <w:p w14:paraId="68F87114" w14:textId="0550692A" w:rsidR="00EC3546" w:rsidRPr="005A7FBA" w:rsidRDefault="00EC3546" w:rsidP="006E144A">
      <w:pPr>
        <w:tabs>
          <w:tab w:val="left" w:pos="1843"/>
        </w:tabs>
        <w:rPr>
          <w:rFonts w:eastAsia="Arial Unicode MS"/>
          <w:sz w:val="22"/>
          <w:szCs w:val="22"/>
        </w:rPr>
      </w:pPr>
      <w:r w:rsidRPr="005A7FBA">
        <w:rPr>
          <w:sz w:val="22"/>
          <w:szCs w:val="22"/>
          <w:u w:val="single"/>
        </w:rPr>
        <w:t>Kone:</w:t>
      </w:r>
      <w:r w:rsidRPr="005A7FBA">
        <w:rPr>
          <w:b/>
          <w:bCs/>
          <w:sz w:val="22"/>
          <w:szCs w:val="22"/>
        </w:rPr>
        <w:tab/>
      </w:r>
      <w:r w:rsidRPr="005A7FBA">
        <w:rPr>
          <w:sz w:val="22"/>
          <w:szCs w:val="22"/>
        </w:rPr>
        <w:t>Nepoužívať u gravidných alebo laktujúcich kobýl (pozri časť 4.3).</w:t>
      </w:r>
    </w:p>
    <w:p w14:paraId="1E16F1F2" w14:textId="77777777" w:rsidR="00EC3546" w:rsidRPr="005A7FBA" w:rsidRDefault="00EC3546" w:rsidP="006E144A">
      <w:pPr>
        <w:rPr>
          <w:sz w:val="22"/>
          <w:szCs w:val="22"/>
        </w:rPr>
      </w:pPr>
    </w:p>
    <w:p w14:paraId="714C970B" w14:textId="77777777" w:rsidR="00EC3546" w:rsidRPr="005A7FBA" w:rsidRDefault="00EC3546" w:rsidP="00E77A8E">
      <w:pPr>
        <w:ind w:left="567" w:hanging="567"/>
        <w:rPr>
          <w:sz w:val="22"/>
          <w:szCs w:val="22"/>
        </w:rPr>
      </w:pPr>
      <w:r w:rsidRPr="005A7FBA">
        <w:rPr>
          <w:b/>
          <w:bCs/>
          <w:sz w:val="22"/>
          <w:szCs w:val="22"/>
        </w:rPr>
        <w:t>4.8</w:t>
      </w:r>
      <w:r w:rsidRPr="005A7FBA">
        <w:rPr>
          <w:b/>
          <w:bCs/>
          <w:sz w:val="22"/>
          <w:szCs w:val="22"/>
        </w:rPr>
        <w:tab/>
        <w:t>Liekové interakcie a iné formy vzájomného pôsobenia</w:t>
      </w:r>
    </w:p>
    <w:p w14:paraId="224B81CD" w14:textId="77777777" w:rsidR="00EC3546" w:rsidRPr="005A7FBA" w:rsidRDefault="00EC3546" w:rsidP="006E144A">
      <w:pPr>
        <w:tabs>
          <w:tab w:val="left" w:pos="0"/>
          <w:tab w:val="left" w:pos="3969"/>
        </w:tabs>
        <w:rPr>
          <w:sz w:val="22"/>
          <w:szCs w:val="22"/>
        </w:rPr>
      </w:pPr>
    </w:p>
    <w:p w14:paraId="45BF523D" w14:textId="77777777" w:rsidR="00EC3546" w:rsidRPr="005A7FBA" w:rsidRDefault="00EC3546" w:rsidP="006E144A">
      <w:pPr>
        <w:tabs>
          <w:tab w:val="left" w:pos="0"/>
          <w:tab w:val="left" w:pos="3969"/>
        </w:tabs>
        <w:rPr>
          <w:sz w:val="22"/>
          <w:szCs w:val="22"/>
        </w:rPr>
      </w:pPr>
      <w:r w:rsidRPr="005A7FBA">
        <w:rPr>
          <w:sz w:val="22"/>
          <w:szCs w:val="22"/>
        </w:rPr>
        <w:t>Neaplikovať súčasne s glukokortikoidmi, s inými NSAID alebo s antikoagulačnými látkami.</w:t>
      </w:r>
    </w:p>
    <w:p w14:paraId="57C2D3E9" w14:textId="77777777" w:rsidR="00EC3546" w:rsidRPr="005A7FBA" w:rsidRDefault="00EC3546" w:rsidP="006E144A">
      <w:pPr>
        <w:rPr>
          <w:sz w:val="22"/>
          <w:szCs w:val="22"/>
        </w:rPr>
      </w:pPr>
    </w:p>
    <w:p w14:paraId="6848851B" w14:textId="77777777" w:rsidR="00EC3546" w:rsidRPr="005A7FBA" w:rsidRDefault="00EC3546" w:rsidP="00E77A8E">
      <w:pPr>
        <w:keepNext/>
        <w:ind w:left="567" w:hanging="567"/>
        <w:rPr>
          <w:b/>
          <w:bCs/>
          <w:sz w:val="22"/>
          <w:szCs w:val="22"/>
        </w:rPr>
      </w:pPr>
      <w:r w:rsidRPr="005A7FBA">
        <w:rPr>
          <w:b/>
          <w:bCs/>
          <w:sz w:val="22"/>
          <w:szCs w:val="22"/>
        </w:rPr>
        <w:lastRenderedPageBreak/>
        <w:t>4.9</w:t>
      </w:r>
      <w:r w:rsidRPr="005A7FBA">
        <w:rPr>
          <w:b/>
          <w:bCs/>
          <w:sz w:val="22"/>
          <w:szCs w:val="22"/>
        </w:rPr>
        <w:tab/>
        <w:t>Dávkovanie a spôsob podania lieku </w:t>
      </w:r>
    </w:p>
    <w:p w14:paraId="4127597D" w14:textId="77777777" w:rsidR="00EC3546" w:rsidRPr="005A7FBA" w:rsidRDefault="00EC3546" w:rsidP="006E144A">
      <w:pPr>
        <w:keepNext/>
        <w:rPr>
          <w:sz w:val="22"/>
          <w:szCs w:val="22"/>
        </w:rPr>
      </w:pPr>
    </w:p>
    <w:p w14:paraId="1DA0F3D8" w14:textId="77777777" w:rsidR="00EC3546" w:rsidRPr="005A7FBA" w:rsidRDefault="00EC3546" w:rsidP="006E144A">
      <w:pPr>
        <w:keepNext/>
        <w:autoSpaceDE w:val="0"/>
        <w:autoSpaceDN w:val="0"/>
        <w:rPr>
          <w:rFonts w:eastAsia="SimSun"/>
          <w:sz w:val="22"/>
          <w:szCs w:val="22"/>
          <w:u w:val="single"/>
          <w:lang w:eastAsia="en-US"/>
        </w:rPr>
      </w:pPr>
      <w:r w:rsidRPr="005A7FBA">
        <w:rPr>
          <w:rFonts w:eastAsia="SimSun"/>
          <w:sz w:val="22"/>
          <w:szCs w:val="22"/>
          <w:u w:val="single"/>
          <w:lang w:eastAsia="en-US"/>
        </w:rPr>
        <w:t>Hovädzí dobytok:</w:t>
      </w:r>
    </w:p>
    <w:p w14:paraId="42B75A5E" w14:textId="78DF1412" w:rsidR="00EC3546" w:rsidRPr="005A7FBA" w:rsidRDefault="00EC3546" w:rsidP="006E144A">
      <w:pPr>
        <w:tabs>
          <w:tab w:val="left" w:pos="0"/>
        </w:tabs>
        <w:rPr>
          <w:sz w:val="22"/>
          <w:szCs w:val="22"/>
        </w:rPr>
      </w:pPr>
      <w:r w:rsidRPr="005A7FBA">
        <w:rPr>
          <w:sz w:val="22"/>
          <w:szCs w:val="22"/>
        </w:rPr>
        <w:t>Jednorazová subkutánna alebo intravenózna injekcia v dávke 0,5 mg meloxikamu/kg ž.hm. (t. j.1,25 ml na 100 kg ž.hm.) v kombinácii s antibiotickou liečbou alebo so zodpovedajúcou perorálnou rehydratačnou terapiou podľa potreby.</w:t>
      </w:r>
    </w:p>
    <w:p w14:paraId="0F12AB22" w14:textId="77777777" w:rsidR="00EC3546" w:rsidRPr="005A7FBA" w:rsidRDefault="00EC3546" w:rsidP="006E144A">
      <w:pPr>
        <w:tabs>
          <w:tab w:val="left" w:pos="0"/>
        </w:tabs>
        <w:rPr>
          <w:sz w:val="22"/>
          <w:szCs w:val="22"/>
        </w:rPr>
      </w:pPr>
    </w:p>
    <w:p w14:paraId="5A3BE8CE" w14:textId="77777777" w:rsidR="00EC3546" w:rsidRPr="005A7FBA" w:rsidRDefault="00EC3546" w:rsidP="006E144A">
      <w:pPr>
        <w:autoSpaceDE w:val="0"/>
        <w:autoSpaceDN w:val="0"/>
        <w:rPr>
          <w:rFonts w:eastAsia="SimSun"/>
          <w:sz w:val="22"/>
          <w:szCs w:val="22"/>
          <w:u w:val="single"/>
          <w:lang w:eastAsia="en-US"/>
        </w:rPr>
      </w:pPr>
      <w:r w:rsidRPr="005A7FBA">
        <w:rPr>
          <w:rFonts w:eastAsia="SimSun"/>
          <w:sz w:val="22"/>
          <w:szCs w:val="22"/>
          <w:u w:val="single"/>
          <w:lang w:eastAsia="en-US"/>
        </w:rPr>
        <w:t>Kone:</w:t>
      </w:r>
    </w:p>
    <w:p w14:paraId="475EFC2E" w14:textId="77777777" w:rsidR="00EC3546" w:rsidRPr="005A7FBA" w:rsidRDefault="00EC3546" w:rsidP="006E144A">
      <w:pPr>
        <w:rPr>
          <w:sz w:val="22"/>
          <w:szCs w:val="22"/>
          <w:lang w:eastAsia="sk-SK"/>
        </w:rPr>
      </w:pPr>
      <w:r w:rsidRPr="005A7FBA">
        <w:rPr>
          <w:sz w:val="22"/>
          <w:szCs w:val="22"/>
        </w:rPr>
        <w:t xml:space="preserve">Jednorazová intravenózna injekcia v dávke 0,6 mg meloxikamu/kg ž.hm. (t. j. 1,5 ml/100 kg ž.hm.). </w:t>
      </w:r>
    </w:p>
    <w:p w14:paraId="21FD4648" w14:textId="77777777" w:rsidR="00EC3546" w:rsidRPr="005A7FBA" w:rsidRDefault="00EC3546" w:rsidP="006E144A">
      <w:pPr>
        <w:rPr>
          <w:b/>
          <w:bCs/>
          <w:sz w:val="22"/>
          <w:szCs w:val="22"/>
        </w:rPr>
      </w:pPr>
      <w:r w:rsidRPr="005A7FBA">
        <w:rPr>
          <w:sz w:val="22"/>
          <w:szCs w:val="22"/>
        </w:rPr>
        <w:t>Na zmiernenie zápalu a bolesti pri akútnom a chronickom ochorení muskuloskeletálneho aparátu</w:t>
      </w:r>
      <w:r w:rsidRPr="005A7FBA">
        <w:rPr>
          <w:b/>
          <w:bCs/>
          <w:sz w:val="22"/>
          <w:szCs w:val="22"/>
        </w:rPr>
        <w:t xml:space="preserve"> </w:t>
      </w:r>
    </w:p>
    <w:p w14:paraId="0C7DFC45" w14:textId="77777777" w:rsidR="00EC3546" w:rsidRPr="005A7FBA" w:rsidRDefault="00EC3546" w:rsidP="006E144A">
      <w:pPr>
        <w:rPr>
          <w:sz w:val="22"/>
          <w:szCs w:val="22"/>
        </w:rPr>
      </w:pPr>
      <w:r w:rsidRPr="005A7FBA">
        <w:rPr>
          <w:sz w:val="22"/>
          <w:szCs w:val="22"/>
        </w:rPr>
        <w:t>môže liečba pokračovať podaním lieku Metacam 15 mg/ml perorálna suspenzia v dávke 0,6 mg meloxikamu/kg ž.hm. 24 hodín po injekčnom podaní.</w:t>
      </w:r>
    </w:p>
    <w:p w14:paraId="58439AD0" w14:textId="77777777" w:rsidR="00EC3546" w:rsidRPr="005A7FBA" w:rsidRDefault="00EC3546" w:rsidP="006E144A">
      <w:pPr>
        <w:rPr>
          <w:sz w:val="22"/>
          <w:szCs w:val="22"/>
        </w:rPr>
      </w:pPr>
    </w:p>
    <w:p w14:paraId="3496FCCC" w14:textId="77777777" w:rsidR="00EC3546" w:rsidRPr="005A7FBA" w:rsidRDefault="00EC3546" w:rsidP="006E144A">
      <w:pPr>
        <w:rPr>
          <w:sz w:val="22"/>
          <w:szCs w:val="22"/>
        </w:rPr>
      </w:pPr>
      <w:r w:rsidRPr="005A7FBA">
        <w:rPr>
          <w:sz w:val="22"/>
          <w:szCs w:val="22"/>
        </w:rPr>
        <w:t xml:space="preserve">V priebehu použitia je potrebné zamedziť kontaminácii. </w:t>
      </w:r>
    </w:p>
    <w:p w14:paraId="1F6CF2C8" w14:textId="77777777" w:rsidR="00EC3546" w:rsidRPr="005A7FBA" w:rsidRDefault="00EC3546" w:rsidP="006E144A">
      <w:pPr>
        <w:rPr>
          <w:sz w:val="22"/>
          <w:szCs w:val="22"/>
        </w:rPr>
      </w:pPr>
    </w:p>
    <w:p w14:paraId="31AA9FE0" w14:textId="2111F000" w:rsidR="00EC3546" w:rsidRPr="005A7FBA" w:rsidRDefault="00EC3546" w:rsidP="00E77A8E">
      <w:pPr>
        <w:ind w:left="567" w:hanging="567"/>
        <w:rPr>
          <w:b/>
          <w:bCs/>
          <w:sz w:val="22"/>
          <w:szCs w:val="22"/>
        </w:rPr>
      </w:pPr>
      <w:r w:rsidRPr="005A7FBA">
        <w:rPr>
          <w:b/>
          <w:bCs/>
          <w:sz w:val="22"/>
          <w:szCs w:val="22"/>
        </w:rPr>
        <w:t>4.10</w:t>
      </w:r>
      <w:r w:rsidRPr="005A7FBA">
        <w:rPr>
          <w:b/>
          <w:bCs/>
          <w:sz w:val="22"/>
          <w:szCs w:val="22"/>
        </w:rPr>
        <w:tab/>
        <w:t>Predávkovanie (príznaky, núdzové postupy, antidotá), ak sú potrebné</w:t>
      </w:r>
    </w:p>
    <w:p w14:paraId="79C41735" w14:textId="77777777" w:rsidR="00EC3546" w:rsidRPr="005A7FBA" w:rsidRDefault="00EC3546" w:rsidP="006E144A">
      <w:pPr>
        <w:rPr>
          <w:sz w:val="22"/>
          <w:szCs w:val="22"/>
        </w:rPr>
      </w:pPr>
    </w:p>
    <w:p w14:paraId="72BB4D5A" w14:textId="77777777" w:rsidR="00EC3546" w:rsidRPr="005A7FBA" w:rsidRDefault="00EC3546" w:rsidP="006E144A">
      <w:pPr>
        <w:rPr>
          <w:sz w:val="22"/>
          <w:szCs w:val="22"/>
        </w:rPr>
      </w:pPr>
      <w:r w:rsidRPr="005A7FBA">
        <w:rPr>
          <w:sz w:val="22"/>
          <w:szCs w:val="22"/>
        </w:rPr>
        <w:t>V prípade predávkovania je potrebné zahájiť symptomatickú liečbu.</w:t>
      </w:r>
    </w:p>
    <w:p w14:paraId="169374B4" w14:textId="77777777" w:rsidR="00EC3546" w:rsidRPr="005A7FBA" w:rsidRDefault="00EC3546" w:rsidP="006E144A">
      <w:pPr>
        <w:rPr>
          <w:b/>
          <w:bCs/>
          <w:sz w:val="22"/>
          <w:szCs w:val="22"/>
        </w:rPr>
      </w:pPr>
    </w:p>
    <w:p w14:paraId="31F0CC5F" w14:textId="77777777" w:rsidR="00EC3546" w:rsidRPr="005A7FBA" w:rsidRDefault="00EC3546" w:rsidP="00E77A8E">
      <w:pPr>
        <w:ind w:left="567" w:hanging="567"/>
        <w:rPr>
          <w:sz w:val="22"/>
          <w:szCs w:val="22"/>
        </w:rPr>
      </w:pPr>
      <w:r w:rsidRPr="005A7FBA">
        <w:rPr>
          <w:b/>
          <w:bCs/>
          <w:sz w:val="22"/>
          <w:szCs w:val="22"/>
        </w:rPr>
        <w:t>4.11</w:t>
      </w:r>
      <w:r w:rsidRPr="005A7FBA">
        <w:rPr>
          <w:b/>
          <w:bCs/>
          <w:sz w:val="22"/>
          <w:szCs w:val="22"/>
        </w:rPr>
        <w:tab/>
        <w:t>Ochranné lehoty</w:t>
      </w:r>
    </w:p>
    <w:p w14:paraId="7DDD2E14" w14:textId="77777777" w:rsidR="00EC3546" w:rsidRPr="005A7FBA" w:rsidRDefault="00EC3546" w:rsidP="006E144A">
      <w:pPr>
        <w:rPr>
          <w:sz w:val="22"/>
          <w:szCs w:val="22"/>
        </w:rPr>
      </w:pPr>
    </w:p>
    <w:p w14:paraId="293D9FBE" w14:textId="77777777" w:rsidR="00EC3546" w:rsidRPr="005A7FBA" w:rsidRDefault="00EC3546" w:rsidP="006E144A">
      <w:pPr>
        <w:tabs>
          <w:tab w:val="left" w:pos="1843"/>
        </w:tabs>
        <w:rPr>
          <w:sz w:val="22"/>
          <w:szCs w:val="22"/>
        </w:rPr>
      </w:pPr>
      <w:r w:rsidRPr="005A7FBA">
        <w:rPr>
          <w:sz w:val="22"/>
          <w:szCs w:val="22"/>
          <w:u w:val="single"/>
        </w:rPr>
        <w:t>Hovädzí dobytok:</w:t>
      </w:r>
      <w:r w:rsidRPr="005A7FBA">
        <w:rPr>
          <w:sz w:val="22"/>
          <w:szCs w:val="22"/>
        </w:rPr>
        <w:tab/>
        <w:t>Mäso a vnútornosti: 15 dní, mlieko: 5 dní.</w:t>
      </w:r>
    </w:p>
    <w:p w14:paraId="3C25F3D8" w14:textId="77777777" w:rsidR="00EC3546" w:rsidRPr="005A7FBA" w:rsidRDefault="00EC3546" w:rsidP="006E144A">
      <w:pPr>
        <w:tabs>
          <w:tab w:val="left" w:pos="1843"/>
        </w:tabs>
        <w:rPr>
          <w:sz w:val="22"/>
          <w:szCs w:val="22"/>
        </w:rPr>
      </w:pPr>
      <w:r w:rsidRPr="005A7FBA">
        <w:rPr>
          <w:sz w:val="22"/>
          <w:szCs w:val="22"/>
          <w:u w:val="single"/>
        </w:rPr>
        <w:t>Kone:</w:t>
      </w:r>
      <w:r w:rsidRPr="005A7FBA">
        <w:rPr>
          <w:sz w:val="22"/>
          <w:szCs w:val="22"/>
        </w:rPr>
        <w:tab/>
        <w:t>Mäso a vnútornosti: 5 dní.</w:t>
      </w:r>
    </w:p>
    <w:p w14:paraId="17088BAC" w14:textId="77777777" w:rsidR="00EC3546" w:rsidRPr="005A7FBA" w:rsidRDefault="00EC3546" w:rsidP="006E144A">
      <w:pPr>
        <w:rPr>
          <w:sz w:val="22"/>
          <w:szCs w:val="22"/>
        </w:rPr>
      </w:pPr>
      <w:r w:rsidRPr="005A7FBA">
        <w:rPr>
          <w:sz w:val="22"/>
          <w:szCs w:val="22"/>
        </w:rPr>
        <w:t>Nie je registrovaný na použitie u koní produkujúcich mlieko na ľudskú spotrebu.</w:t>
      </w:r>
    </w:p>
    <w:p w14:paraId="3DE31608" w14:textId="77777777" w:rsidR="00EC3546" w:rsidRPr="005A7FBA" w:rsidRDefault="00EC3546" w:rsidP="006E144A">
      <w:pPr>
        <w:rPr>
          <w:sz w:val="22"/>
          <w:szCs w:val="22"/>
        </w:rPr>
      </w:pPr>
    </w:p>
    <w:p w14:paraId="4BD114DC" w14:textId="77777777" w:rsidR="00EC3546" w:rsidRPr="005A7FBA" w:rsidRDefault="00EC3546" w:rsidP="006E144A">
      <w:pPr>
        <w:rPr>
          <w:sz w:val="22"/>
          <w:szCs w:val="22"/>
        </w:rPr>
      </w:pPr>
    </w:p>
    <w:p w14:paraId="2F1A219A" w14:textId="77777777" w:rsidR="00EC3546" w:rsidRPr="005A7FBA" w:rsidRDefault="00EC3546" w:rsidP="00E77A8E">
      <w:pPr>
        <w:ind w:left="567" w:hanging="567"/>
        <w:rPr>
          <w:sz w:val="22"/>
          <w:szCs w:val="22"/>
        </w:rPr>
      </w:pPr>
      <w:r w:rsidRPr="005A7FBA">
        <w:rPr>
          <w:b/>
          <w:bCs/>
          <w:sz w:val="22"/>
          <w:szCs w:val="22"/>
        </w:rPr>
        <w:t>5.</w:t>
      </w:r>
      <w:r w:rsidRPr="005A7FBA">
        <w:rPr>
          <w:b/>
          <w:bCs/>
          <w:sz w:val="22"/>
          <w:szCs w:val="22"/>
        </w:rPr>
        <w:tab/>
        <w:t>FARMAKOLOGICKÉ VLASTNOSTI</w:t>
      </w:r>
    </w:p>
    <w:p w14:paraId="1887D715" w14:textId="77777777" w:rsidR="00EC3546" w:rsidRPr="005A7FBA" w:rsidRDefault="00EC3546" w:rsidP="006E144A">
      <w:pPr>
        <w:rPr>
          <w:sz w:val="22"/>
          <w:szCs w:val="22"/>
        </w:rPr>
      </w:pPr>
    </w:p>
    <w:p w14:paraId="2E52F4B5" w14:textId="77777777" w:rsidR="00EC3546" w:rsidRPr="005A7FBA" w:rsidRDefault="00EC3546" w:rsidP="006E144A">
      <w:pPr>
        <w:tabs>
          <w:tab w:val="left" w:pos="2977"/>
        </w:tabs>
        <w:rPr>
          <w:sz w:val="22"/>
          <w:szCs w:val="22"/>
        </w:rPr>
      </w:pPr>
      <w:r w:rsidRPr="005A7FBA">
        <w:rPr>
          <w:sz w:val="22"/>
          <w:szCs w:val="22"/>
        </w:rPr>
        <w:t>Farmakoterapeutická skupina: Protizápalové a protireumatické lieky, nesteroidné (oxikamy).</w:t>
      </w:r>
    </w:p>
    <w:p w14:paraId="3F828072" w14:textId="77777777" w:rsidR="00EC3546" w:rsidRPr="005A7FBA" w:rsidRDefault="00EC3546" w:rsidP="006E144A">
      <w:pPr>
        <w:tabs>
          <w:tab w:val="left" w:pos="2977"/>
        </w:tabs>
        <w:rPr>
          <w:sz w:val="22"/>
          <w:szCs w:val="22"/>
        </w:rPr>
      </w:pPr>
      <w:r w:rsidRPr="005A7FBA">
        <w:rPr>
          <w:sz w:val="22"/>
          <w:szCs w:val="22"/>
        </w:rPr>
        <w:t>Kód ATCvet: QM01AC06.</w:t>
      </w:r>
    </w:p>
    <w:p w14:paraId="0C867434" w14:textId="77777777" w:rsidR="00EC3546" w:rsidRPr="005A7FBA" w:rsidRDefault="00EC3546" w:rsidP="006E144A">
      <w:pPr>
        <w:rPr>
          <w:sz w:val="22"/>
          <w:szCs w:val="22"/>
        </w:rPr>
      </w:pPr>
    </w:p>
    <w:p w14:paraId="1D2499C1" w14:textId="77777777" w:rsidR="00EC3546" w:rsidRPr="005A7FBA" w:rsidRDefault="00EC3546" w:rsidP="00E77A8E">
      <w:pPr>
        <w:ind w:left="567" w:hanging="567"/>
        <w:rPr>
          <w:sz w:val="22"/>
          <w:szCs w:val="22"/>
        </w:rPr>
      </w:pPr>
      <w:r w:rsidRPr="005A7FBA">
        <w:rPr>
          <w:b/>
          <w:bCs/>
          <w:sz w:val="22"/>
          <w:szCs w:val="22"/>
        </w:rPr>
        <w:t>5.1</w:t>
      </w:r>
      <w:r w:rsidRPr="005A7FBA">
        <w:rPr>
          <w:b/>
          <w:bCs/>
          <w:sz w:val="22"/>
          <w:szCs w:val="22"/>
        </w:rPr>
        <w:tab/>
        <w:t>Farmakodynamické vlastnosti</w:t>
      </w:r>
    </w:p>
    <w:p w14:paraId="202B30B2" w14:textId="77777777" w:rsidR="00EC3546" w:rsidRPr="005A7FBA" w:rsidRDefault="00EC3546" w:rsidP="006E144A">
      <w:pPr>
        <w:rPr>
          <w:sz w:val="22"/>
          <w:szCs w:val="22"/>
        </w:rPr>
      </w:pPr>
    </w:p>
    <w:p w14:paraId="33F7DD41" w14:textId="620EDEE7" w:rsidR="00EC3546" w:rsidRPr="005A7FBA" w:rsidRDefault="00EC3546" w:rsidP="006E144A">
      <w:pPr>
        <w:rPr>
          <w:sz w:val="22"/>
          <w:szCs w:val="22"/>
        </w:rPr>
      </w:pPr>
      <w:r w:rsidRPr="005A7FBA">
        <w:rPr>
          <w:sz w:val="22"/>
          <w:szCs w:val="22"/>
        </w:rPr>
        <w:t>Meloxikam je nesteroidný protizápalový liek (NSAID) zo skupiny oxikamov, ktorý spôsobuje inhibíciu syntézy prostaglandínov, má protizápalové, anti-exsudatívne, analgetické a antipyretické účinky. Znižuje infiltráciu leukocytov do zápalového tkaniva. V malom rozsahu inhibuje tiež kolagénom indukovanú agregáciu trombocytov. Bolo taktiež preukázané, že meloxikam inhibuje produkciu tromboxanu B</w:t>
      </w:r>
      <w:r w:rsidRPr="005A7FBA">
        <w:rPr>
          <w:sz w:val="22"/>
          <w:szCs w:val="22"/>
          <w:vertAlign w:val="subscript"/>
        </w:rPr>
        <w:t>2</w:t>
      </w:r>
      <w:r w:rsidRPr="005A7FBA">
        <w:rPr>
          <w:sz w:val="22"/>
          <w:szCs w:val="22"/>
        </w:rPr>
        <w:t xml:space="preserve"> navodenú po aplikácii endotoxínu </w:t>
      </w:r>
      <w:r w:rsidRPr="005A7FBA">
        <w:rPr>
          <w:i/>
          <w:iCs/>
          <w:sz w:val="22"/>
          <w:szCs w:val="22"/>
        </w:rPr>
        <w:t xml:space="preserve">E. coli </w:t>
      </w:r>
      <w:r w:rsidRPr="005A7FBA">
        <w:rPr>
          <w:sz w:val="22"/>
          <w:szCs w:val="22"/>
        </w:rPr>
        <w:t>u teliat a laktujúcich kráv.</w:t>
      </w:r>
    </w:p>
    <w:p w14:paraId="46EFD01E" w14:textId="77777777" w:rsidR="00EC3546" w:rsidRPr="005A7FBA" w:rsidRDefault="00EC3546" w:rsidP="006E144A">
      <w:pPr>
        <w:rPr>
          <w:sz w:val="22"/>
          <w:szCs w:val="22"/>
        </w:rPr>
      </w:pPr>
    </w:p>
    <w:p w14:paraId="790FF001" w14:textId="77777777" w:rsidR="00EC3546" w:rsidRPr="005A7FBA" w:rsidRDefault="00EC3546" w:rsidP="00E77A8E">
      <w:pPr>
        <w:ind w:left="567" w:hanging="567"/>
        <w:rPr>
          <w:sz w:val="22"/>
          <w:szCs w:val="22"/>
        </w:rPr>
      </w:pPr>
      <w:r w:rsidRPr="005A7FBA">
        <w:rPr>
          <w:b/>
          <w:bCs/>
          <w:sz w:val="22"/>
          <w:szCs w:val="22"/>
        </w:rPr>
        <w:t>5.2</w:t>
      </w:r>
      <w:r w:rsidRPr="005A7FBA">
        <w:rPr>
          <w:b/>
          <w:bCs/>
          <w:sz w:val="22"/>
          <w:szCs w:val="22"/>
        </w:rPr>
        <w:tab/>
        <w:t>Farmakokinetické údaje</w:t>
      </w:r>
    </w:p>
    <w:p w14:paraId="73773FC9" w14:textId="77777777" w:rsidR="00EC3546" w:rsidRPr="005A7FBA" w:rsidRDefault="00EC3546" w:rsidP="006E144A">
      <w:pPr>
        <w:rPr>
          <w:sz w:val="22"/>
          <w:szCs w:val="22"/>
        </w:rPr>
      </w:pPr>
    </w:p>
    <w:p w14:paraId="40D6F1BD" w14:textId="77777777" w:rsidR="00EC3546" w:rsidRPr="005A7FBA" w:rsidRDefault="00EC3546" w:rsidP="006E144A">
      <w:pPr>
        <w:rPr>
          <w:sz w:val="22"/>
          <w:szCs w:val="22"/>
          <w:u w:val="single"/>
        </w:rPr>
      </w:pPr>
      <w:r w:rsidRPr="005A7FBA">
        <w:rPr>
          <w:sz w:val="22"/>
          <w:szCs w:val="22"/>
          <w:u w:val="single"/>
        </w:rPr>
        <w:t>Absorpcia</w:t>
      </w:r>
    </w:p>
    <w:p w14:paraId="1104B2E9" w14:textId="77777777" w:rsidR="00EC3546" w:rsidRPr="005A7FBA" w:rsidRDefault="00EC3546" w:rsidP="006E144A">
      <w:pPr>
        <w:rPr>
          <w:sz w:val="22"/>
          <w:szCs w:val="22"/>
        </w:rPr>
      </w:pPr>
      <w:r w:rsidRPr="005A7FBA">
        <w:rPr>
          <w:sz w:val="22"/>
          <w:szCs w:val="22"/>
        </w:rPr>
        <w:t>Po jednorazovej subkutánnej injekcii meloxikamu v dávke 0,5 mg/kg ž.hm. u mladého hovädzieho dobytka a laktujúcich kráv bola maximálna priemerná koncentrácia C</w:t>
      </w:r>
      <w:r w:rsidRPr="005A7FBA">
        <w:rPr>
          <w:sz w:val="22"/>
          <w:szCs w:val="22"/>
          <w:vertAlign w:val="subscript"/>
        </w:rPr>
        <w:t xml:space="preserve">max </w:t>
      </w:r>
      <w:r w:rsidRPr="005A7FBA">
        <w:rPr>
          <w:sz w:val="22"/>
          <w:szCs w:val="22"/>
        </w:rPr>
        <w:t>v plazme 2,1 µg/ml, resp. 2,7 µg/ml dosiahnutá za 7,7 hodín, resp. za 4 hodiny.</w:t>
      </w:r>
    </w:p>
    <w:p w14:paraId="7C50408D" w14:textId="77777777" w:rsidR="00EC3546" w:rsidRPr="005A7FBA" w:rsidRDefault="00EC3546" w:rsidP="006E144A">
      <w:pPr>
        <w:rPr>
          <w:sz w:val="22"/>
          <w:szCs w:val="22"/>
          <w:u w:val="single"/>
        </w:rPr>
      </w:pPr>
    </w:p>
    <w:p w14:paraId="2DC94BFF" w14:textId="77777777" w:rsidR="00EC3546" w:rsidRPr="005A7FBA" w:rsidRDefault="00EC3546" w:rsidP="006E144A">
      <w:pPr>
        <w:rPr>
          <w:sz w:val="22"/>
          <w:szCs w:val="22"/>
          <w:u w:val="single"/>
        </w:rPr>
      </w:pPr>
      <w:r w:rsidRPr="005A7FBA">
        <w:rPr>
          <w:sz w:val="22"/>
          <w:szCs w:val="22"/>
          <w:u w:val="single"/>
        </w:rPr>
        <w:t>Distribúcia</w:t>
      </w:r>
    </w:p>
    <w:p w14:paraId="1E754956" w14:textId="6F8A332F" w:rsidR="00EC3546" w:rsidRPr="005A7FBA" w:rsidRDefault="00EC3546" w:rsidP="006E144A">
      <w:pPr>
        <w:rPr>
          <w:sz w:val="22"/>
          <w:szCs w:val="22"/>
        </w:rPr>
      </w:pPr>
      <w:r w:rsidRPr="005A7FBA">
        <w:rPr>
          <w:sz w:val="22"/>
          <w:szCs w:val="22"/>
        </w:rPr>
        <w:t>Viac ako 98 % meloxikamu je viazaných na proteíny plazmy. Najvyššie koncentrácie meloxikamu sú v pečeni a obličkách. Pomerne nízke koncentrácie boli zistené v kostrovom svalstve a tuku.</w:t>
      </w:r>
    </w:p>
    <w:p w14:paraId="148B179A" w14:textId="77777777" w:rsidR="00EC3546" w:rsidRPr="005A7FBA" w:rsidRDefault="00EC3546" w:rsidP="006E144A">
      <w:pPr>
        <w:rPr>
          <w:sz w:val="22"/>
          <w:szCs w:val="22"/>
        </w:rPr>
      </w:pPr>
    </w:p>
    <w:p w14:paraId="37151AA1" w14:textId="77777777" w:rsidR="00EC3546" w:rsidRPr="005A7FBA" w:rsidRDefault="00EC3546" w:rsidP="006E144A">
      <w:pPr>
        <w:rPr>
          <w:sz w:val="22"/>
          <w:szCs w:val="22"/>
          <w:u w:val="single"/>
        </w:rPr>
      </w:pPr>
      <w:r w:rsidRPr="005A7FBA">
        <w:rPr>
          <w:sz w:val="22"/>
          <w:szCs w:val="22"/>
          <w:u w:val="single"/>
        </w:rPr>
        <w:t>Metabolizmus</w:t>
      </w:r>
    </w:p>
    <w:p w14:paraId="3FAB685B" w14:textId="77777777" w:rsidR="00EC3546" w:rsidRPr="005A7FBA" w:rsidRDefault="00EC3546" w:rsidP="006E144A">
      <w:pPr>
        <w:rPr>
          <w:sz w:val="22"/>
          <w:szCs w:val="22"/>
        </w:rPr>
      </w:pPr>
      <w:r w:rsidRPr="005A7FBA">
        <w:rPr>
          <w:sz w:val="22"/>
          <w:szCs w:val="22"/>
        </w:rPr>
        <w:t>Meloxikam sa nachádza prevažne v plazme. U hovädzieho dobytka predstavuje taktiež hlavný produkt vylučovaný v mlieku a v žlči, zatiaľ čo moč obsahuje len stopy pôvodnej látky.</w:t>
      </w:r>
    </w:p>
    <w:p w14:paraId="2DCF4B0B" w14:textId="23DA882A" w:rsidR="00EC3546" w:rsidRPr="005A7FBA" w:rsidRDefault="00EC3546" w:rsidP="006E144A">
      <w:pPr>
        <w:rPr>
          <w:sz w:val="22"/>
          <w:szCs w:val="22"/>
        </w:rPr>
      </w:pPr>
      <w:r w:rsidRPr="005A7FBA">
        <w:rPr>
          <w:sz w:val="22"/>
          <w:szCs w:val="22"/>
        </w:rPr>
        <w:lastRenderedPageBreak/>
        <w:t>Meloxikam je metabolizovaný na alkohol, derivát kyseliny a na niekoľko polárnych metabolitov. Ukázalo sa, že všetky hlavné metabolity sú farmakologicky inaktívne. Metabolizmus u koní nebol skúmaný.</w:t>
      </w:r>
    </w:p>
    <w:p w14:paraId="047EB2A0" w14:textId="77777777" w:rsidR="00EC3546" w:rsidRPr="005A7FBA" w:rsidRDefault="00EC3546" w:rsidP="006E144A">
      <w:pPr>
        <w:rPr>
          <w:sz w:val="22"/>
          <w:szCs w:val="22"/>
        </w:rPr>
      </w:pPr>
    </w:p>
    <w:p w14:paraId="0B975E7F" w14:textId="4830F469" w:rsidR="00EC3546" w:rsidRPr="005A7FBA" w:rsidRDefault="00084714" w:rsidP="006E144A">
      <w:pPr>
        <w:rPr>
          <w:sz w:val="22"/>
          <w:szCs w:val="22"/>
          <w:u w:val="single"/>
        </w:rPr>
      </w:pPr>
      <w:r w:rsidRPr="005A7FBA">
        <w:rPr>
          <w:sz w:val="22"/>
          <w:szCs w:val="22"/>
          <w:u w:val="single"/>
        </w:rPr>
        <w:t>Eliminácia</w:t>
      </w:r>
    </w:p>
    <w:p w14:paraId="4910F4B8" w14:textId="3946FA62" w:rsidR="00EC3546" w:rsidRPr="005A7FBA" w:rsidRDefault="00EC3546" w:rsidP="006E144A">
      <w:pPr>
        <w:rPr>
          <w:sz w:val="22"/>
          <w:szCs w:val="22"/>
        </w:rPr>
      </w:pPr>
      <w:r w:rsidRPr="005A7FBA">
        <w:rPr>
          <w:sz w:val="22"/>
          <w:szCs w:val="22"/>
        </w:rPr>
        <w:t xml:space="preserve">Biologický polčas meloxikamu je 26 hodín, resp. 17,5 hodiny po subkutánnej aplikácii u mladého </w:t>
      </w:r>
    </w:p>
    <w:p w14:paraId="2A8914BB" w14:textId="77777777" w:rsidR="00EC3546" w:rsidRPr="005A7FBA" w:rsidRDefault="00EC3546" w:rsidP="006E144A">
      <w:pPr>
        <w:rPr>
          <w:sz w:val="22"/>
          <w:szCs w:val="22"/>
        </w:rPr>
      </w:pPr>
      <w:r w:rsidRPr="005A7FBA">
        <w:rPr>
          <w:sz w:val="22"/>
          <w:szCs w:val="22"/>
        </w:rPr>
        <w:t>hovädzieho dobytka a laktujúcich kráv.</w:t>
      </w:r>
    </w:p>
    <w:p w14:paraId="67ED1443" w14:textId="7300439C" w:rsidR="00EC3546" w:rsidRPr="005A7FBA" w:rsidRDefault="00EC3546" w:rsidP="006E144A">
      <w:pPr>
        <w:rPr>
          <w:sz w:val="22"/>
          <w:szCs w:val="22"/>
        </w:rPr>
      </w:pPr>
      <w:r w:rsidRPr="005A7FBA">
        <w:rPr>
          <w:sz w:val="22"/>
          <w:szCs w:val="22"/>
        </w:rPr>
        <w:t>U koní po intravenóznom podaní je biologický polčas meloxikamu 8,5 hodiny. Približne 50 % aplikovanej dávky je vylučovaných močom a zvyšok výkalmi.</w:t>
      </w:r>
    </w:p>
    <w:p w14:paraId="0D2F2F60" w14:textId="77777777" w:rsidR="00EC3546" w:rsidRPr="005A7FBA" w:rsidRDefault="00EC3546" w:rsidP="006E144A">
      <w:pPr>
        <w:rPr>
          <w:sz w:val="22"/>
          <w:szCs w:val="22"/>
        </w:rPr>
      </w:pPr>
    </w:p>
    <w:p w14:paraId="663931F7" w14:textId="77777777" w:rsidR="00EC3546" w:rsidRPr="005A7FBA" w:rsidRDefault="00EC3546" w:rsidP="006E144A">
      <w:pPr>
        <w:rPr>
          <w:sz w:val="22"/>
          <w:szCs w:val="22"/>
        </w:rPr>
      </w:pPr>
    </w:p>
    <w:p w14:paraId="3B3EC47F" w14:textId="77777777" w:rsidR="00EC3546" w:rsidRPr="005A7FBA" w:rsidRDefault="00EC3546" w:rsidP="00E77A8E">
      <w:pPr>
        <w:ind w:left="567" w:hanging="567"/>
        <w:rPr>
          <w:sz w:val="22"/>
          <w:szCs w:val="22"/>
        </w:rPr>
      </w:pPr>
      <w:r w:rsidRPr="005A7FBA">
        <w:rPr>
          <w:b/>
          <w:bCs/>
          <w:sz w:val="22"/>
          <w:szCs w:val="22"/>
        </w:rPr>
        <w:t>6.</w:t>
      </w:r>
      <w:r w:rsidRPr="005A7FBA">
        <w:rPr>
          <w:b/>
          <w:bCs/>
          <w:sz w:val="22"/>
          <w:szCs w:val="22"/>
        </w:rPr>
        <w:tab/>
        <w:t>FARMACEUTICKÉ ÚDAJE</w:t>
      </w:r>
    </w:p>
    <w:p w14:paraId="720507F6" w14:textId="77777777" w:rsidR="00EC3546" w:rsidRPr="005A7FBA" w:rsidRDefault="00EC3546" w:rsidP="006E144A">
      <w:pPr>
        <w:rPr>
          <w:sz w:val="22"/>
          <w:szCs w:val="22"/>
        </w:rPr>
      </w:pPr>
    </w:p>
    <w:p w14:paraId="460F61AD" w14:textId="77777777" w:rsidR="00EC3546" w:rsidRPr="005A7FBA" w:rsidRDefault="00EC3546" w:rsidP="00E77A8E">
      <w:pPr>
        <w:ind w:left="567" w:hanging="567"/>
        <w:rPr>
          <w:b/>
          <w:bCs/>
          <w:sz w:val="22"/>
          <w:szCs w:val="22"/>
        </w:rPr>
      </w:pPr>
      <w:r w:rsidRPr="005A7FBA">
        <w:rPr>
          <w:b/>
          <w:bCs/>
          <w:sz w:val="22"/>
          <w:szCs w:val="22"/>
        </w:rPr>
        <w:t>6.1</w:t>
      </w:r>
      <w:r w:rsidRPr="005A7FBA">
        <w:rPr>
          <w:b/>
          <w:bCs/>
          <w:sz w:val="22"/>
          <w:szCs w:val="22"/>
        </w:rPr>
        <w:tab/>
        <w:t>Zoznam pomocných látok</w:t>
      </w:r>
    </w:p>
    <w:p w14:paraId="572306AF" w14:textId="77777777" w:rsidR="00EC3546" w:rsidRPr="005A7FBA" w:rsidRDefault="00EC3546" w:rsidP="006E144A">
      <w:pPr>
        <w:rPr>
          <w:b/>
          <w:bCs/>
          <w:sz w:val="22"/>
          <w:szCs w:val="22"/>
        </w:rPr>
      </w:pPr>
    </w:p>
    <w:p w14:paraId="75C4436F" w14:textId="0FC5CAD0" w:rsidR="00EC3546" w:rsidRPr="005A7FBA" w:rsidRDefault="00EC3546" w:rsidP="006E144A">
      <w:pPr>
        <w:rPr>
          <w:sz w:val="22"/>
          <w:szCs w:val="22"/>
        </w:rPr>
      </w:pPr>
      <w:r w:rsidRPr="005A7FBA">
        <w:rPr>
          <w:sz w:val="22"/>
          <w:szCs w:val="22"/>
        </w:rPr>
        <w:t>etanol</w:t>
      </w:r>
    </w:p>
    <w:p w14:paraId="055BEDB1" w14:textId="77777777" w:rsidR="00EC3546" w:rsidRPr="005A7FBA" w:rsidRDefault="00EC3546" w:rsidP="006E144A">
      <w:pPr>
        <w:rPr>
          <w:sz w:val="22"/>
          <w:szCs w:val="22"/>
        </w:rPr>
      </w:pPr>
      <w:r w:rsidRPr="005A7FBA">
        <w:rPr>
          <w:sz w:val="22"/>
          <w:szCs w:val="22"/>
        </w:rPr>
        <w:t>poloxamér 188</w:t>
      </w:r>
    </w:p>
    <w:p w14:paraId="32BA5639" w14:textId="77777777" w:rsidR="00EC3546" w:rsidRPr="005A7FBA" w:rsidRDefault="00EC3546" w:rsidP="006E144A">
      <w:pPr>
        <w:rPr>
          <w:b/>
          <w:bCs/>
          <w:sz w:val="22"/>
          <w:szCs w:val="22"/>
        </w:rPr>
      </w:pPr>
      <w:r w:rsidRPr="005A7FBA">
        <w:rPr>
          <w:sz w:val="22"/>
          <w:szCs w:val="22"/>
        </w:rPr>
        <w:t>makrogol 300</w:t>
      </w:r>
    </w:p>
    <w:p w14:paraId="318AA804" w14:textId="77777777" w:rsidR="00EC3546" w:rsidRPr="005A7FBA" w:rsidRDefault="00EC3546" w:rsidP="006E144A">
      <w:pPr>
        <w:rPr>
          <w:sz w:val="22"/>
          <w:szCs w:val="22"/>
        </w:rPr>
      </w:pPr>
      <w:r w:rsidRPr="005A7FBA">
        <w:rPr>
          <w:sz w:val="22"/>
          <w:szCs w:val="22"/>
        </w:rPr>
        <w:t>glycín</w:t>
      </w:r>
    </w:p>
    <w:p w14:paraId="2F5C7D17" w14:textId="77777777" w:rsidR="00EC3546" w:rsidRPr="005A7FBA" w:rsidRDefault="00EC3546" w:rsidP="006E144A">
      <w:pPr>
        <w:rPr>
          <w:sz w:val="22"/>
          <w:szCs w:val="22"/>
        </w:rPr>
      </w:pPr>
      <w:r w:rsidRPr="005A7FBA">
        <w:rPr>
          <w:sz w:val="22"/>
          <w:szCs w:val="22"/>
        </w:rPr>
        <w:t>dinátriumedetát</w:t>
      </w:r>
    </w:p>
    <w:p w14:paraId="0A37BAD1" w14:textId="77777777" w:rsidR="00EC3546" w:rsidRPr="005A7FBA" w:rsidRDefault="00EC3546" w:rsidP="006E144A">
      <w:pPr>
        <w:rPr>
          <w:b/>
          <w:bCs/>
          <w:sz w:val="22"/>
          <w:szCs w:val="22"/>
        </w:rPr>
      </w:pPr>
      <w:r w:rsidRPr="005A7FBA">
        <w:rPr>
          <w:sz w:val="22"/>
          <w:szCs w:val="22"/>
        </w:rPr>
        <w:t>hydroxid sodný</w:t>
      </w:r>
    </w:p>
    <w:p w14:paraId="1706A724" w14:textId="77777777" w:rsidR="00EC3546" w:rsidRPr="005A7FBA" w:rsidRDefault="00EC3546" w:rsidP="006E144A">
      <w:pPr>
        <w:rPr>
          <w:b/>
          <w:bCs/>
          <w:sz w:val="22"/>
          <w:szCs w:val="22"/>
        </w:rPr>
      </w:pPr>
      <w:r w:rsidRPr="005A7FBA">
        <w:rPr>
          <w:sz w:val="22"/>
          <w:szCs w:val="22"/>
        </w:rPr>
        <w:t>kyselina chlorovodíková</w:t>
      </w:r>
    </w:p>
    <w:p w14:paraId="7546C0EE" w14:textId="77777777" w:rsidR="00EC3546" w:rsidRPr="005A7FBA" w:rsidRDefault="00EC3546" w:rsidP="006E144A">
      <w:pPr>
        <w:rPr>
          <w:sz w:val="22"/>
          <w:szCs w:val="22"/>
        </w:rPr>
      </w:pPr>
      <w:r w:rsidRPr="005A7FBA">
        <w:rPr>
          <w:sz w:val="22"/>
          <w:szCs w:val="22"/>
        </w:rPr>
        <w:t>meglumín</w:t>
      </w:r>
    </w:p>
    <w:p w14:paraId="366454C9" w14:textId="77777777" w:rsidR="00EC3546" w:rsidRPr="005A7FBA" w:rsidRDefault="00EC3546" w:rsidP="006E144A">
      <w:pPr>
        <w:rPr>
          <w:b/>
          <w:bCs/>
          <w:sz w:val="22"/>
          <w:szCs w:val="22"/>
        </w:rPr>
      </w:pPr>
      <w:r w:rsidRPr="005A7FBA">
        <w:rPr>
          <w:sz w:val="22"/>
          <w:szCs w:val="22"/>
        </w:rPr>
        <w:t>voda na injekciu</w:t>
      </w:r>
    </w:p>
    <w:p w14:paraId="42157345" w14:textId="77777777" w:rsidR="00EC3546" w:rsidRPr="005A7FBA" w:rsidRDefault="00EC3546" w:rsidP="006E144A">
      <w:pPr>
        <w:rPr>
          <w:sz w:val="22"/>
          <w:szCs w:val="22"/>
        </w:rPr>
      </w:pPr>
    </w:p>
    <w:p w14:paraId="4BF3E626" w14:textId="32023CB2" w:rsidR="00EC3546" w:rsidRPr="005A7FBA" w:rsidRDefault="00EC3546" w:rsidP="00E77A8E">
      <w:pPr>
        <w:ind w:left="567" w:hanging="567"/>
        <w:rPr>
          <w:sz w:val="22"/>
          <w:szCs w:val="22"/>
        </w:rPr>
      </w:pPr>
      <w:r w:rsidRPr="005A7FBA">
        <w:rPr>
          <w:b/>
          <w:bCs/>
          <w:sz w:val="22"/>
          <w:szCs w:val="22"/>
        </w:rPr>
        <w:t>6.2</w:t>
      </w:r>
      <w:r w:rsidRPr="005A7FBA">
        <w:rPr>
          <w:b/>
          <w:bCs/>
          <w:sz w:val="22"/>
          <w:szCs w:val="22"/>
        </w:rPr>
        <w:tab/>
      </w:r>
      <w:r w:rsidR="007866AA" w:rsidRPr="005A7FBA">
        <w:rPr>
          <w:b/>
          <w:bCs/>
          <w:sz w:val="22"/>
          <w:szCs w:val="22"/>
        </w:rPr>
        <w:t>Závažné i</w:t>
      </w:r>
      <w:r w:rsidRPr="005A7FBA">
        <w:rPr>
          <w:b/>
          <w:bCs/>
          <w:sz w:val="22"/>
          <w:szCs w:val="22"/>
        </w:rPr>
        <w:t>nkompatibility</w:t>
      </w:r>
    </w:p>
    <w:p w14:paraId="66D10F9A" w14:textId="77777777" w:rsidR="00EC3546" w:rsidRPr="005A7FBA" w:rsidRDefault="00EC3546" w:rsidP="006E144A">
      <w:pPr>
        <w:rPr>
          <w:sz w:val="22"/>
          <w:szCs w:val="22"/>
        </w:rPr>
      </w:pPr>
    </w:p>
    <w:p w14:paraId="7D5071F1" w14:textId="66FC2508" w:rsidR="00EC3546" w:rsidRPr="005A7FBA" w:rsidRDefault="00EC3546" w:rsidP="006E144A">
      <w:pPr>
        <w:rPr>
          <w:sz w:val="22"/>
          <w:szCs w:val="22"/>
        </w:rPr>
      </w:pPr>
      <w:r w:rsidRPr="005A7FBA">
        <w:rPr>
          <w:sz w:val="22"/>
          <w:szCs w:val="22"/>
        </w:rPr>
        <w:t>Z dôvodu chýbania štúdií kompatibility sa tento veterinárny liek nesmie miešať s inými veterinárnymi liekmi.</w:t>
      </w:r>
    </w:p>
    <w:p w14:paraId="12301314" w14:textId="77777777" w:rsidR="00EC3546" w:rsidRPr="005A7FBA" w:rsidRDefault="00EC3546" w:rsidP="006E144A">
      <w:pPr>
        <w:rPr>
          <w:b/>
          <w:bCs/>
          <w:sz w:val="22"/>
          <w:szCs w:val="22"/>
        </w:rPr>
      </w:pPr>
    </w:p>
    <w:p w14:paraId="5958A8BA" w14:textId="77777777" w:rsidR="00EC3546" w:rsidRPr="005A7FBA" w:rsidRDefault="00EC3546" w:rsidP="00E77A8E">
      <w:pPr>
        <w:ind w:left="567" w:hanging="567"/>
        <w:rPr>
          <w:b/>
          <w:bCs/>
          <w:sz w:val="22"/>
          <w:szCs w:val="22"/>
        </w:rPr>
      </w:pPr>
      <w:r w:rsidRPr="005A7FBA">
        <w:rPr>
          <w:b/>
          <w:bCs/>
          <w:sz w:val="22"/>
          <w:szCs w:val="22"/>
        </w:rPr>
        <w:t>6.3</w:t>
      </w:r>
      <w:r w:rsidRPr="005A7FBA">
        <w:rPr>
          <w:b/>
          <w:bCs/>
          <w:sz w:val="22"/>
          <w:szCs w:val="22"/>
        </w:rPr>
        <w:tab/>
        <w:t>Čas použiteľnosti</w:t>
      </w:r>
    </w:p>
    <w:p w14:paraId="394DC5D5" w14:textId="77777777" w:rsidR="00EC3546" w:rsidRPr="005A7FBA" w:rsidRDefault="00EC3546" w:rsidP="006E144A">
      <w:pPr>
        <w:rPr>
          <w:sz w:val="22"/>
          <w:szCs w:val="22"/>
        </w:rPr>
      </w:pPr>
    </w:p>
    <w:p w14:paraId="77AB432F" w14:textId="7225A275" w:rsidR="00EC3546" w:rsidRPr="005A7FBA" w:rsidRDefault="00EC3546" w:rsidP="006E144A">
      <w:pPr>
        <w:rPr>
          <w:sz w:val="22"/>
          <w:szCs w:val="22"/>
        </w:rPr>
      </w:pPr>
      <w:r w:rsidRPr="005A7FBA">
        <w:rPr>
          <w:sz w:val="22"/>
          <w:szCs w:val="22"/>
        </w:rPr>
        <w:t>Čas použiteľnosti veterinárneho lieku zabaleného v neporušenom obale: 3 roky.</w:t>
      </w:r>
    </w:p>
    <w:p w14:paraId="003D54DE" w14:textId="28D66914" w:rsidR="00EC3546" w:rsidRPr="005A7FBA" w:rsidRDefault="00EC3546" w:rsidP="006E144A">
      <w:pPr>
        <w:rPr>
          <w:sz w:val="22"/>
          <w:szCs w:val="22"/>
        </w:rPr>
      </w:pPr>
      <w:r w:rsidRPr="005A7FBA">
        <w:rPr>
          <w:sz w:val="22"/>
          <w:szCs w:val="22"/>
        </w:rPr>
        <w:t>Čas použiteľnosti po prvom otvorení vnútorného obalu: 28 dní.</w:t>
      </w:r>
    </w:p>
    <w:p w14:paraId="4BED869D" w14:textId="77777777" w:rsidR="00EC3546" w:rsidRPr="005A7FBA" w:rsidRDefault="00EC3546" w:rsidP="006E144A">
      <w:pPr>
        <w:rPr>
          <w:sz w:val="22"/>
          <w:szCs w:val="22"/>
        </w:rPr>
      </w:pPr>
    </w:p>
    <w:p w14:paraId="72521731" w14:textId="77777777" w:rsidR="00EC3546" w:rsidRPr="005A7FBA" w:rsidRDefault="00EC3546" w:rsidP="00E77A8E">
      <w:pPr>
        <w:ind w:left="567" w:hanging="567"/>
        <w:rPr>
          <w:b/>
          <w:bCs/>
          <w:sz w:val="22"/>
          <w:szCs w:val="22"/>
        </w:rPr>
      </w:pPr>
      <w:r w:rsidRPr="005A7FBA">
        <w:rPr>
          <w:b/>
          <w:bCs/>
          <w:sz w:val="22"/>
          <w:szCs w:val="22"/>
        </w:rPr>
        <w:t>6.4</w:t>
      </w:r>
      <w:r w:rsidRPr="005A7FBA">
        <w:rPr>
          <w:b/>
          <w:bCs/>
          <w:sz w:val="22"/>
          <w:szCs w:val="22"/>
        </w:rPr>
        <w:tab/>
        <w:t>Osobitné bezpečnostné opatrenia pre uchovávanie</w:t>
      </w:r>
    </w:p>
    <w:p w14:paraId="52509914" w14:textId="77777777" w:rsidR="00EC3546" w:rsidRPr="005A7FBA" w:rsidRDefault="00EC3546" w:rsidP="006E144A">
      <w:pPr>
        <w:rPr>
          <w:sz w:val="22"/>
          <w:szCs w:val="22"/>
        </w:rPr>
      </w:pPr>
    </w:p>
    <w:p w14:paraId="790D6BDB"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12EF975D" w14:textId="77777777" w:rsidR="00EC3546" w:rsidRPr="005A7FBA" w:rsidRDefault="00EC3546" w:rsidP="006E144A">
      <w:pPr>
        <w:rPr>
          <w:sz w:val="22"/>
          <w:szCs w:val="22"/>
        </w:rPr>
      </w:pPr>
    </w:p>
    <w:p w14:paraId="0C8E865B" w14:textId="77777777" w:rsidR="00EC3546" w:rsidRPr="005A7FBA" w:rsidRDefault="00EC3546" w:rsidP="00E77A8E">
      <w:pPr>
        <w:ind w:left="567" w:hanging="567"/>
        <w:rPr>
          <w:b/>
          <w:bCs/>
          <w:sz w:val="22"/>
          <w:szCs w:val="22"/>
        </w:rPr>
      </w:pPr>
      <w:r w:rsidRPr="005A7FBA">
        <w:rPr>
          <w:b/>
          <w:bCs/>
          <w:sz w:val="22"/>
          <w:szCs w:val="22"/>
        </w:rPr>
        <w:t>6.5</w:t>
      </w:r>
      <w:r w:rsidRPr="005A7FBA">
        <w:rPr>
          <w:b/>
          <w:bCs/>
          <w:sz w:val="22"/>
          <w:szCs w:val="22"/>
        </w:rPr>
        <w:tab/>
        <w:t>Charakter a zloženie vnútorného obalu</w:t>
      </w:r>
    </w:p>
    <w:p w14:paraId="52C5140B" w14:textId="77777777" w:rsidR="00EC3546" w:rsidRPr="005A7FBA" w:rsidRDefault="00EC3546" w:rsidP="006E144A">
      <w:pPr>
        <w:rPr>
          <w:b/>
          <w:bCs/>
          <w:sz w:val="22"/>
          <w:szCs w:val="22"/>
        </w:rPr>
      </w:pPr>
    </w:p>
    <w:p w14:paraId="6D9ED2AB" w14:textId="4489E06F" w:rsidR="00EC3546" w:rsidRPr="005A7FBA" w:rsidRDefault="00EC3546" w:rsidP="006E144A">
      <w:pPr>
        <w:rPr>
          <w:sz w:val="22"/>
          <w:szCs w:val="22"/>
        </w:rPr>
      </w:pPr>
      <w:r w:rsidRPr="005A7FBA">
        <w:rPr>
          <w:sz w:val="22"/>
          <w:szCs w:val="22"/>
        </w:rPr>
        <w:t>Veľkosti balenia s 1 alebo 12 bezfarebnými sklenenými</w:t>
      </w:r>
      <w:r w:rsidR="00491634" w:rsidRPr="005A7FBA">
        <w:rPr>
          <w:sz w:val="22"/>
          <w:szCs w:val="22"/>
        </w:rPr>
        <w:t xml:space="preserve"> injekčnými</w:t>
      </w:r>
      <w:r w:rsidRPr="005A7FBA">
        <w:rPr>
          <w:sz w:val="22"/>
          <w:szCs w:val="22"/>
        </w:rPr>
        <w:t xml:space="preserve"> liekovkami s obsahom 50 ml alebo 100 ml. Každá liekovka je uzatvorená gumenou zátkou a utesnená hliníkovým uzáverom. </w:t>
      </w:r>
    </w:p>
    <w:p w14:paraId="0104E0D0" w14:textId="77777777" w:rsidR="00EC3546" w:rsidRPr="005A7FBA" w:rsidRDefault="00EC3546" w:rsidP="006E144A">
      <w:pPr>
        <w:rPr>
          <w:sz w:val="22"/>
          <w:szCs w:val="22"/>
        </w:rPr>
      </w:pPr>
      <w:r w:rsidRPr="005A7FBA">
        <w:rPr>
          <w:sz w:val="22"/>
          <w:szCs w:val="22"/>
        </w:rPr>
        <w:t>Nie všetky veľkosti balenia sa musia uvádzať na trh.</w:t>
      </w:r>
    </w:p>
    <w:p w14:paraId="33313440" w14:textId="77777777" w:rsidR="00EC3546" w:rsidRPr="005A7FBA" w:rsidRDefault="00EC3546" w:rsidP="006E144A">
      <w:pPr>
        <w:rPr>
          <w:sz w:val="22"/>
          <w:szCs w:val="22"/>
        </w:rPr>
      </w:pPr>
    </w:p>
    <w:p w14:paraId="01AE46EF" w14:textId="77777777" w:rsidR="00EC3546" w:rsidRPr="005A7FBA" w:rsidRDefault="00EC3546" w:rsidP="00E77A8E">
      <w:pPr>
        <w:ind w:left="567" w:hanging="567"/>
        <w:rPr>
          <w:b/>
          <w:bCs/>
          <w:sz w:val="22"/>
          <w:szCs w:val="22"/>
        </w:rPr>
      </w:pPr>
      <w:r w:rsidRPr="005A7FBA">
        <w:rPr>
          <w:b/>
          <w:bCs/>
          <w:sz w:val="22"/>
          <w:szCs w:val="22"/>
        </w:rPr>
        <w:t>6.6</w:t>
      </w:r>
      <w:r w:rsidRPr="005A7FBA">
        <w:rPr>
          <w:b/>
          <w:bCs/>
          <w:sz w:val="22"/>
          <w:szCs w:val="22"/>
        </w:rPr>
        <w:tab/>
        <w:t>Osobitné bezpečnostné opatrenia pre zneškodňovanie nepoužitých veterinárnych liekov, prípadne odpadových materiálov vytvorených pri používaní týchto liekov.</w:t>
      </w:r>
    </w:p>
    <w:p w14:paraId="15E3E8F9" w14:textId="77777777" w:rsidR="00EC3546" w:rsidRPr="005A7FBA" w:rsidRDefault="00EC3546" w:rsidP="00E77A8E">
      <w:pPr>
        <w:ind w:left="567" w:hanging="567"/>
        <w:rPr>
          <w:sz w:val="22"/>
          <w:szCs w:val="22"/>
        </w:rPr>
      </w:pPr>
    </w:p>
    <w:p w14:paraId="636D65BF" w14:textId="159939E9" w:rsidR="00EC3546" w:rsidRPr="005A7FBA" w:rsidRDefault="00EC3546" w:rsidP="006E144A">
      <w:pPr>
        <w:rPr>
          <w:sz w:val="22"/>
          <w:szCs w:val="22"/>
        </w:rPr>
      </w:pPr>
      <w:r w:rsidRPr="005A7FBA">
        <w:rPr>
          <w:sz w:val="22"/>
          <w:szCs w:val="22"/>
        </w:rPr>
        <w:t>Každý nepoužitý veterinárny liek alebo odpadové materiály z tohto veterinárneho lieku musia byť zlikvidované v súlade s miestnymi požiadavkami.</w:t>
      </w:r>
    </w:p>
    <w:p w14:paraId="76E53BF1" w14:textId="77777777" w:rsidR="00EC3546" w:rsidRPr="005A7FBA" w:rsidRDefault="00EC3546" w:rsidP="006E144A">
      <w:pPr>
        <w:rPr>
          <w:b/>
          <w:bCs/>
          <w:sz w:val="22"/>
          <w:szCs w:val="22"/>
        </w:rPr>
      </w:pPr>
    </w:p>
    <w:p w14:paraId="5339961E" w14:textId="77777777" w:rsidR="00EC3546" w:rsidRPr="005A7FBA" w:rsidRDefault="00EC3546" w:rsidP="006E144A">
      <w:pPr>
        <w:rPr>
          <w:b/>
          <w:bCs/>
          <w:sz w:val="22"/>
          <w:szCs w:val="22"/>
        </w:rPr>
      </w:pPr>
    </w:p>
    <w:p w14:paraId="6340E99E" w14:textId="77777777" w:rsidR="00EC3546" w:rsidRPr="005A7FBA" w:rsidRDefault="00EC3546" w:rsidP="003A4263">
      <w:pPr>
        <w:keepNext/>
        <w:ind w:left="567" w:hanging="567"/>
        <w:rPr>
          <w:sz w:val="22"/>
          <w:szCs w:val="22"/>
        </w:rPr>
      </w:pPr>
      <w:r w:rsidRPr="005A7FBA">
        <w:rPr>
          <w:b/>
          <w:bCs/>
          <w:sz w:val="22"/>
          <w:szCs w:val="22"/>
        </w:rPr>
        <w:lastRenderedPageBreak/>
        <w:t>7.</w:t>
      </w:r>
      <w:r w:rsidRPr="005A7FBA">
        <w:rPr>
          <w:b/>
          <w:bCs/>
          <w:sz w:val="22"/>
          <w:szCs w:val="22"/>
        </w:rPr>
        <w:tab/>
        <w:t>DRŽITEĽ ROZHODNUTIA O REGISTRÁCII</w:t>
      </w:r>
    </w:p>
    <w:p w14:paraId="4C4F41BE" w14:textId="77777777" w:rsidR="00EC3546" w:rsidRPr="005A7FBA" w:rsidRDefault="00EC3546" w:rsidP="003A4263">
      <w:pPr>
        <w:keepNext/>
        <w:rPr>
          <w:sz w:val="22"/>
          <w:szCs w:val="22"/>
        </w:rPr>
      </w:pPr>
    </w:p>
    <w:p w14:paraId="1799ECB8" w14:textId="77777777" w:rsidR="00EC3546" w:rsidRPr="005A7FBA" w:rsidRDefault="00EC3546" w:rsidP="003A4263">
      <w:pPr>
        <w:keepNext/>
        <w:rPr>
          <w:sz w:val="22"/>
          <w:szCs w:val="22"/>
        </w:rPr>
      </w:pPr>
      <w:r w:rsidRPr="005A7FBA">
        <w:rPr>
          <w:sz w:val="22"/>
          <w:szCs w:val="22"/>
        </w:rPr>
        <w:t>Boehringer Ingelheim Vetmedica GmbH</w:t>
      </w:r>
    </w:p>
    <w:p w14:paraId="071B0864" w14:textId="77777777" w:rsidR="00EC3546" w:rsidRPr="005A7FBA" w:rsidRDefault="00EC3546" w:rsidP="003A4263">
      <w:pPr>
        <w:keepNext/>
        <w:rPr>
          <w:sz w:val="22"/>
          <w:szCs w:val="22"/>
        </w:rPr>
      </w:pPr>
      <w:r w:rsidRPr="005A7FBA">
        <w:rPr>
          <w:sz w:val="22"/>
          <w:szCs w:val="22"/>
        </w:rPr>
        <w:t>55216 Ingelheim/Rhein</w:t>
      </w:r>
    </w:p>
    <w:p w14:paraId="331DAAFD" w14:textId="77777777" w:rsidR="00EC3546" w:rsidRPr="005A7FBA" w:rsidRDefault="00EC3546" w:rsidP="006E144A">
      <w:pPr>
        <w:rPr>
          <w:sz w:val="22"/>
          <w:szCs w:val="22"/>
        </w:rPr>
      </w:pPr>
      <w:r w:rsidRPr="005A7FBA">
        <w:rPr>
          <w:sz w:val="22"/>
          <w:szCs w:val="22"/>
        </w:rPr>
        <w:t>NEMECKO</w:t>
      </w:r>
    </w:p>
    <w:p w14:paraId="14356A67" w14:textId="77777777" w:rsidR="00EC3546" w:rsidRPr="005A7FBA" w:rsidRDefault="00EC3546" w:rsidP="006E144A">
      <w:pPr>
        <w:rPr>
          <w:sz w:val="22"/>
          <w:szCs w:val="22"/>
        </w:rPr>
      </w:pPr>
    </w:p>
    <w:p w14:paraId="603FB7A0" w14:textId="77777777" w:rsidR="00EC3546" w:rsidRPr="005A7FBA" w:rsidRDefault="00EC3546" w:rsidP="006E144A">
      <w:pPr>
        <w:rPr>
          <w:sz w:val="22"/>
          <w:szCs w:val="22"/>
        </w:rPr>
      </w:pPr>
    </w:p>
    <w:p w14:paraId="07745689" w14:textId="77777777" w:rsidR="00EC3546" w:rsidRPr="005A7FBA" w:rsidRDefault="00EC3546" w:rsidP="00E77A8E">
      <w:pPr>
        <w:ind w:left="567" w:hanging="567"/>
        <w:rPr>
          <w:b/>
          <w:bCs/>
          <w:sz w:val="22"/>
          <w:szCs w:val="22"/>
        </w:rPr>
      </w:pPr>
      <w:r w:rsidRPr="005A7FBA">
        <w:rPr>
          <w:b/>
          <w:bCs/>
          <w:sz w:val="22"/>
          <w:szCs w:val="22"/>
        </w:rPr>
        <w:t>8.</w:t>
      </w:r>
      <w:r w:rsidRPr="005A7FBA">
        <w:rPr>
          <w:b/>
          <w:bCs/>
          <w:sz w:val="22"/>
          <w:szCs w:val="22"/>
        </w:rPr>
        <w:tab/>
        <w:t>REGISTRAČNÉ ČÍSLA</w:t>
      </w:r>
    </w:p>
    <w:p w14:paraId="15287E58" w14:textId="77777777" w:rsidR="00EC3546" w:rsidRPr="005A7FBA" w:rsidRDefault="00EC3546" w:rsidP="006E144A">
      <w:pPr>
        <w:rPr>
          <w:sz w:val="22"/>
          <w:szCs w:val="22"/>
        </w:rPr>
      </w:pPr>
    </w:p>
    <w:p w14:paraId="4D83AEC4" w14:textId="77777777" w:rsidR="00EC3546" w:rsidRPr="005A7FBA" w:rsidRDefault="00EC3546" w:rsidP="006E144A">
      <w:pPr>
        <w:rPr>
          <w:sz w:val="22"/>
          <w:szCs w:val="22"/>
        </w:rPr>
      </w:pPr>
      <w:r w:rsidRPr="005A7FBA">
        <w:rPr>
          <w:sz w:val="22"/>
          <w:szCs w:val="22"/>
        </w:rPr>
        <w:t>EU/2/97/004/050 – 053</w:t>
      </w:r>
    </w:p>
    <w:p w14:paraId="4FD462E7" w14:textId="77777777" w:rsidR="00EC3546" w:rsidRPr="005A7FBA" w:rsidRDefault="00EC3546" w:rsidP="006E144A">
      <w:pPr>
        <w:rPr>
          <w:sz w:val="22"/>
          <w:szCs w:val="22"/>
        </w:rPr>
      </w:pPr>
    </w:p>
    <w:p w14:paraId="21E31F9F" w14:textId="77777777" w:rsidR="00EC3546" w:rsidRPr="005A7FBA" w:rsidRDefault="00EC3546" w:rsidP="006E144A">
      <w:pPr>
        <w:rPr>
          <w:sz w:val="22"/>
          <w:szCs w:val="22"/>
        </w:rPr>
      </w:pPr>
    </w:p>
    <w:p w14:paraId="2140D93A" w14:textId="2C50265F" w:rsidR="00EC3546" w:rsidRPr="005A7FBA" w:rsidRDefault="00EC3546" w:rsidP="00E77A8E">
      <w:pPr>
        <w:ind w:left="567" w:hanging="567"/>
        <w:rPr>
          <w:b/>
          <w:bCs/>
          <w:sz w:val="22"/>
          <w:szCs w:val="22"/>
        </w:rPr>
      </w:pPr>
      <w:r w:rsidRPr="005A7FBA">
        <w:rPr>
          <w:b/>
          <w:bCs/>
          <w:sz w:val="22"/>
          <w:szCs w:val="22"/>
        </w:rPr>
        <w:t>9.</w:t>
      </w:r>
      <w:r w:rsidRPr="005A7FBA">
        <w:rPr>
          <w:b/>
          <w:bCs/>
          <w:sz w:val="22"/>
          <w:szCs w:val="22"/>
        </w:rPr>
        <w:tab/>
        <w:t>DÁTUM PRVEJ  REGISTRÁCIE/PREDĹŽENIA REGISTRÁCIE</w:t>
      </w:r>
    </w:p>
    <w:p w14:paraId="4FDA3DF7" w14:textId="77777777" w:rsidR="00EC3546" w:rsidRPr="005A7FBA" w:rsidRDefault="00EC3546" w:rsidP="006E144A">
      <w:pPr>
        <w:rPr>
          <w:sz w:val="22"/>
          <w:szCs w:val="22"/>
        </w:rPr>
      </w:pPr>
    </w:p>
    <w:p w14:paraId="028819E8" w14:textId="77777777" w:rsidR="00EC3546" w:rsidRPr="005A7FBA" w:rsidRDefault="00EC3546" w:rsidP="006E144A">
      <w:pPr>
        <w:rPr>
          <w:sz w:val="22"/>
          <w:szCs w:val="22"/>
        </w:rPr>
      </w:pPr>
    </w:p>
    <w:p w14:paraId="3A567F58" w14:textId="6DF6AC66" w:rsidR="00EC3546" w:rsidRPr="005A7FBA" w:rsidRDefault="00EC3546" w:rsidP="006E144A">
      <w:pPr>
        <w:tabs>
          <w:tab w:val="left" w:pos="3402"/>
          <w:tab w:val="left" w:pos="4253"/>
        </w:tabs>
        <w:rPr>
          <w:sz w:val="22"/>
          <w:szCs w:val="22"/>
        </w:rPr>
      </w:pPr>
      <w:r w:rsidRPr="005A7FBA">
        <w:rPr>
          <w:sz w:val="22"/>
          <w:szCs w:val="22"/>
        </w:rPr>
        <w:t xml:space="preserve">Dátum prvej registrácie: </w:t>
      </w:r>
      <w:r w:rsidRPr="005A7FBA">
        <w:rPr>
          <w:sz w:val="22"/>
          <w:szCs w:val="22"/>
        </w:rPr>
        <w:tab/>
        <w:t>07.01.1998</w:t>
      </w:r>
    </w:p>
    <w:p w14:paraId="2360374D" w14:textId="77777777" w:rsidR="00EC3546" w:rsidRPr="005A7FBA" w:rsidRDefault="00EC3546" w:rsidP="006E144A">
      <w:pPr>
        <w:tabs>
          <w:tab w:val="left" w:pos="3402"/>
        </w:tabs>
        <w:rPr>
          <w:sz w:val="22"/>
          <w:szCs w:val="22"/>
        </w:rPr>
      </w:pPr>
      <w:r w:rsidRPr="005A7FBA">
        <w:rPr>
          <w:sz w:val="22"/>
          <w:szCs w:val="22"/>
        </w:rPr>
        <w:t xml:space="preserve">Dátum posledného predĺženia: </w:t>
      </w:r>
      <w:r w:rsidRPr="005A7FBA">
        <w:rPr>
          <w:sz w:val="22"/>
          <w:szCs w:val="22"/>
        </w:rPr>
        <w:tab/>
        <w:t>06.12.2007</w:t>
      </w:r>
    </w:p>
    <w:p w14:paraId="3D3657C5" w14:textId="77777777" w:rsidR="00EC3546" w:rsidRPr="005A7FBA" w:rsidRDefault="00EC3546" w:rsidP="006E144A">
      <w:pPr>
        <w:rPr>
          <w:sz w:val="22"/>
          <w:szCs w:val="22"/>
        </w:rPr>
      </w:pPr>
    </w:p>
    <w:p w14:paraId="68D1EF64" w14:textId="77777777" w:rsidR="00EC3546" w:rsidRPr="005A7FBA" w:rsidRDefault="00EC3546" w:rsidP="006E144A">
      <w:pPr>
        <w:rPr>
          <w:sz w:val="22"/>
          <w:szCs w:val="22"/>
        </w:rPr>
      </w:pPr>
    </w:p>
    <w:p w14:paraId="58D9AC76" w14:textId="77777777" w:rsidR="00EC3546" w:rsidRPr="005A7FBA" w:rsidRDefault="00EC3546" w:rsidP="00E77A8E">
      <w:pPr>
        <w:ind w:left="567" w:hanging="567"/>
        <w:rPr>
          <w:b/>
          <w:bCs/>
          <w:sz w:val="22"/>
          <w:szCs w:val="22"/>
        </w:rPr>
      </w:pPr>
      <w:r w:rsidRPr="005A7FBA">
        <w:rPr>
          <w:b/>
          <w:bCs/>
          <w:sz w:val="22"/>
          <w:szCs w:val="22"/>
        </w:rPr>
        <w:t>10.</w:t>
      </w:r>
      <w:r w:rsidRPr="005A7FBA">
        <w:rPr>
          <w:b/>
          <w:bCs/>
          <w:sz w:val="22"/>
          <w:szCs w:val="22"/>
        </w:rPr>
        <w:tab/>
        <w:t>DÁTUM REVÍZIE TEXTU</w:t>
      </w:r>
    </w:p>
    <w:p w14:paraId="31BA229B" w14:textId="77777777" w:rsidR="00EC3546" w:rsidRPr="005A7FBA" w:rsidRDefault="00EC3546" w:rsidP="006E144A">
      <w:pPr>
        <w:rPr>
          <w:b/>
          <w:bCs/>
          <w:sz w:val="22"/>
          <w:szCs w:val="22"/>
        </w:rPr>
      </w:pPr>
    </w:p>
    <w:p w14:paraId="4CCE51D3" w14:textId="77777777" w:rsidR="00EC3546" w:rsidRPr="005A7FBA" w:rsidRDefault="00EC3546" w:rsidP="006E144A">
      <w:pPr>
        <w:rPr>
          <w:sz w:val="22"/>
          <w:szCs w:val="22"/>
        </w:rPr>
      </w:pPr>
      <w:r w:rsidRPr="005A7FBA">
        <w:rPr>
          <w:sz w:val="22"/>
          <w:szCs w:val="22"/>
        </w:rPr>
        <w:t>Podrobné informácie o tomto veterinárnom lieku sú uvedené na internetovej stránke Európskej agentúry pre lieky (</w:t>
      </w:r>
      <w:hyperlink r:id="rId18" w:history="1">
        <w:r w:rsidRPr="005A7FBA">
          <w:rPr>
            <w:rStyle w:val="Hyperlink"/>
            <w:color w:val="auto"/>
            <w:sz w:val="22"/>
            <w:szCs w:val="22"/>
            <w:lang w:eastAsia="en-US"/>
          </w:rPr>
          <w:t>http://www.ema.europa.eu</w:t>
        </w:r>
      </w:hyperlink>
      <w:r w:rsidRPr="005A7FBA">
        <w:rPr>
          <w:sz w:val="22"/>
          <w:szCs w:val="22"/>
        </w:rPr>
        <w:t>/).</w:t>
      </w:r>
    </w:p>
    <w:p w14:paraId="2225EA5D" w14:textId="77777777" w:rsidR="00EC3546" w:rsidRPr="005A7FBA" w:rsidRDefault="00EC3546" w:rsidP="006E144A">
      <w:pPr>
        <w:rPr>
          <w:sz w:val="22"/>
          <w:szCs w:val="22"/>
        </w:rPr>
      </w:pPr>
    </w:p>
    <w:p w14:paraId="239CBC0B" w14:textId="77777777" w:rsidR="00EC3546" w:rsidRPr="005A7FBA" w:rsidRDefault="00EC3546" w:rsidP="006E144A">
      <w:pPr>
        <w:rPr>
          <w:sz w:val="22"/>
          <w:szCs w:val="22"/>
        </w:rPr>
      </w:pPr>
    </w:p>
    <w:p w14:paraId="4EE6A5B2" w14:textId="77777777" w:rsidR="00EC3546" w:rsidRPr="005A7FBA" w:rsidRDefault="00EC3546" w:rsidP="006E144A">
      <w:pPr>
        <w:rPr>
          <w:b/>
          <w:bCs/>
          <w:sz w:val="22"/>
          <w:szCs w:val="22"/>
        </w:rPr>
      </w:pPr>
      <w:r w:rsidRPr="005A7FBA">
        <w:rPr>
          <w:b/>
          <w:bCs/>
          <w:sz w:val="22"/>
          <w:szCs w:val="22"/>
        </w:rPr>
        <w:t>ZÁKAZ PREDAJA, DODÁVOK A/ALEBO POUŽÍVANIA</w:t>
      </w:r>
    </w:p>
    <w:p w14:paraId="016F843F" w14:textId="77777777" w:rsidR="00EC3546" w:rsidRPr="005A7FBA" w:rsidRDefault="00EC3546" w:rsidP="006E144A">
      <w:pPr>
        <w:rPr>
          <w:sz w:val="22"/>
          <w:szCs w:val="22"/>
        </w:rPr>
      </w:pPr>
    </w:p>
    <w:p w14:paraId="2E310B8D" w14:textId="77777777" w:rsidR="00EC3546" w:rsidRPr="005A7FBA" w:rsidRDefault="00EC3546" w:rsidP="006E144A">
      <w:pPr>
        <w:rPr>
          <w:sz w:val="22"/>
          <w:szCs w:val="22"/>
        </w:rPr>
      </w:pPr>
      <w:r w:rsidRPr="005A7FBA">
        <w:rPr>
          <w:sz w:val="22"/>
          <w:szCs w:val="22"/>
        </w:rPr>
        <w:t>Neuplatňuje sa.</w:t>
      </w:r>
    </w:p>
    <w:p w14:paraId="2A94EF93" w14:textId="77777777" w:rsidR="00EC3546" w:rsidRPr="005A7FBA" w:rsidRDefault="00EC3546" w:rsidP="006E144A">
      <w:pPr>
        <w:rPr>
          <w:sz w:val="22"/>
          <w:szCs w:val="22"/>
        </w:rPr>
      </w:pPr>
      <w:r w:rsidRPr="005A7FBA">
        <w:rPr>
          <w:sz w:val="22"/>
          <w:szCs w:val="22"/>
        </w:rPr>
        <w:br w:type="page"/>
      </w:r>
    </w:p>
    <w:p w14:paraId="2EB7A718" w14:textId="77777777" w:rsidR="00EC3546" w:rsidRPr="005A7FBA" w:rsidRDefault="00EC3546" w:rsidP="006E144A">
      <w:pPr>
        <w:rPr>
          <w:sz w:val="22"/>
          <w:szCs w:val="22"/>
        </w:rPr>
      </w:pPr>
    </w:p>
    <w:p w14:paraId="569206E4" w14:textId="77777777" w:rsidR="00EC3546" w:rsidRPr="005A7FBA" w:rsidRDefault="00EC3546" w:rsidP="006E144A">
      <w:pPr>
        <w:rPr>
          <w:sz w:val="22"/>
          <w:szCs w:val="22"/>
        </w:rPr>
      </w:pPr>
    </w:p>
    <w:p w14:paraId="3B1F3FBE" w14:textId="77777777" w:rsidR="00EC3546" w:rsidRPr="005A7FBA" w:rsidRDefault="00EC3546" w:rsidP="006E144A">
      <w:pPr>
        <w:rPr>
          <w:sz w:val="22"/>
          <w:szCs w:val="22"/>
        </w:rPr>
      </w:pPr>
    </w:p>
    <w:p w14:paraId="38DD3530" w14:textId="77777777" w:rsidR="00EC3546" w:rsidRPr="005A7FBA" w:rsidRDefault="00EC3546" w:rsidP="006E144A">
      <w:pPr>
        <w:rPr>
          <w:sz w:val="22"/>
          <w:szCs w:val="22"/>
        </w:rPr>
      </w:pPr>
    </w:p>
    <w:p w14:paraId="194E5220" w14:textId="77777777" w:rsidR="00EC3546" w:rsidRPr="005A7FBA" w:rsidRDefault="00EC3546" w:rsidP="006E144A">
      <w:pPr>
        <w:rPr>
          <w:sz w:val="22"/>
          <w:szCs w:val="22"/>
        </w:rPr>
      </w:pPr>
    </w:p>
    <w:p w14:paraId="6CB14760" w14:textId="77777777" w:rsidR="00EC3546" w:rsidRPr="005A7FBA" w:rsidRDefault="00EC3546" w:rsidP="006E144A">
      <w:pPr>
        <w:rPr>
          <w:sz w:val="22"/>
          <w:szCs w:val="22"/>
        </w:rPr>
      </w:pPr>
    </w:p>
    <w:p w14:paraId="680C1F17" w14:textId="77777777" w:rsidR="00EC3546" w:rsidRPr="005A7FBA" w:rsidRDefault="00EC3546" w:rsidP="006E144A">
      <w:pPr>
        <w:rPr>
          <w:sz w:val="22"/>
          <w:szCs w:val="22"/>
        </w:rPr>
      </w:pPr>
    </w:p>
    <w:p w14:paraId="3411A0E1" w14:textId="77777777" w:rsidR="00EC3546" w:rsidRPr="005A7FBA" w:rsidRDefault="00EC3546" w:rsidP="006E144A">
      <w:pPr>
        <w:rPr>
          <w:sz w:val="22"/>
          <w:szCs w:val="22"/>
        </w:rPr>
      </w:pPr>
    </w:p>
    <w:p w14:paraId="2355A451" w14:textId="77777777" w:rsidR="00EC3546" w:rsidRPr="005A7FBA" w:rsidRDefault="00EC3546" w:rsidP="006E144A">
      <w:pPr>
        <w:rPr>
          <w:sz w:val="22"/>
          <w:szCs w:val="22"/>
        </w:rPr>
      </w:pPr>
    </w:p>
    <w:p w14:paraId="278D8354" w14:textId="77777777" w:rsidR="00EC3546" w:rsidRPr="005A7FBA" w:rsidRDefault="00EC3546" w:rsidP="006E144A">
      <w:pPr>
        <w:rPr>
          <w:sz w:val="22"/>
          <w:szCs w:val="22"/>
        </w:rPr>
      </w:pPr>
    </w:p>
    <w:p w14:paraId="7AF4076D" w14:textId="77777777" w:rsidR="00EC3546" w:rsidRPr="005A7FBA" w:rsidRDefault="00EC3546" w:rsidP="006E144A">
      <w:pPr>
        <w:rPr>
          <w:sz w:val="22"/>
          <w:szCs w:val="22"/>
        </w:rPr>
      </w:pPr>
    </w:p>
    <w:p w14:paraId="7ECDDF99" w14:textId="77777777" w:rsidR="00EC3546" w:rsidRPr="005A7FBA" w:rsidRDefault="00EC3546" w:rsidP="006E144A">
      <w:pPr>
        <w:rPr>
          <w:b/>
          <w:bCs/>
          <w:sz w:val="22"/>
          <w:szCs w:val="22"/>
        </w:rPr>
      </w:pPr>
    </w:p>
    <w:p w14:paraId="3B07EC4A" w14:textId="77777777" w:rsidR="00EC3546" w:rsidRPr="005A7FBA" w:rsidRDefault="00EC3546" w:rsidP="006E144A">
      <w:pPr>
        <w:rPr>
          <w:b/>
          <w:bCs/>
          <w:sz w:val="22"/>
          <w:szCs w:val="22"/>
        </w:rPr>
      </w:pPr>
    </w:p>
    <w:p w14:paraId="3A00A887" w14:textId="77777777" w:rsidR="00EC3546" w:rsidRPr="005A7FBA" w:rsidRDefault="00EC3546" w:rsidP="006E144A">
      <w:pPr>
        <w:rPr>
          <w:b/>
          <w:bCs/>
          <w:sz w:val="22"/>
          <w:szCs w:val="22"/>
        </w:rPr>
      </w:pPr>
    </w:p>
    <w:p w14:paraId="464E0E1F" w14:textId="77777777" w:rsidR="00EC3546" w:rsidRPr="005A7FBA" w:rsidRDefault="00EC3546" w:rsidP="006E144A">
      <w:pPr>
        <w:rPr>
          <w:b/>
          <w:bCs/>
          <w:sz w:val="22"/>
          <w:szCs w:val="22"/>
        </w:rPr>
      </w:pPr>
    </w:p>
    <w:p w14:paraId="3B809540" w14:textId="77777777" w:rsidR="00EC3546" w:rsidRPr="005A7FBA" w:rsidRDefault="00EC3546" w:rsidP="006E144A">
      <w:pPr>
        <w:rPr>
          <w:b/>
          <w:bCs/>
          <w:sz w:val="22"/>
          <w:szCs w:val="22"/>
        </w:rPr>
      </w:pPr>
    </w:p>
    <w:p w14:paraId="4EEA97DC" w14:textId="77777777" w:rsidR="00EC3546" w:rsidRPr="005A7FBA" w:rsidRDefault="00EC3546" w:rsidP="006E144A">
      <w:pPr>
        <w:rPr>
          <w:b/>
          <w:bCs/>
          <w:sz w:val="22"/>
          <w:szCs w:val="22"/>
        </w:rPr>
      </w:pPr>
    </w:p>
    <w:p w14:paraId="18D0A412" w14:textId="77777777" w:rsidR="00EC3546" w:rsidRPr="005A7FBA" w:rsidRDefault="00EC3546" w:rsidP="006E144A">
      <w:pPr>
        <w:rPr>
          <w:b/>
          <w:bCs/>
          <w:sz w:val="22"/>
          <w:szCs w:val="22"/>
        </w:rPr>
      </w:pPr>
    </w:p>
    <w:p w14:paraId="17331584" w14:textId="77777777" w:rsidR="00EC3546" w:rsidRPr="005A7FBA" w:rsidRDefault="00EC3546" w:rsidP="006E144A">
      <w:pPr>
        <w:rPr>
          <w:b/>
          <w:bCs/>
          <w:sz w:val="22"/>
          <w:szCs w:val="22"/>
        </w:rPr>
      </w:pPr>
    </w:p>
    <w:p w14:paraId="583BE3ED" w14:textId="77777777" w:rsidR="00033DB5" w:rsidRPr="005A7FBA" w:rsidRDefault="00033DB5" w:rsidP="006E144A">
      <w:pPr>
        <w:rPr>
          <w:b/>
          <w:bCs/>
          <w:sz w:val="22"/>
          <w:szCs w:val="22"/>
        </w:rPr>
      </w:pPr>
    </w:p>
    <w:p w14:paraId="1DCD2DAA" w14:textId="77777777" w:rsidR="00EC3546" w:rsidRPr="005A7FBA" w:rsidRDefault="00EC3546" w:rsidP="006E144A">
      <w:pPr>
        <w:rPr>
          <w:b/>
          <w:bCs/>
          <w:sz w:val="22"/>
          <w:szCs w:val="22"/>
        </w:rPr>
      </w:pPr>
    </w:p>
    <w:p w14:paraId="635D9BE3" w14:textId="72C0298B" w:rsidR="00EC3546" w:rsidRPr="005A7FBA" w:rsidRDefault="00EC3546" w:rsidP="006E144A">
      <w:pPr>
        <w:rPr>
          <w:b/>
          <w:bCs/>
          <w:sz w:val="22"/>
          <w:szCs w:val="22"/>
        </w:rPr>
      </w:pPr>
    </w:p>
    <w:p w14:paraId="19323819" w14:textId="77777777" w:rsidR="00EC3546" w:rsidRPr="005A7FBA" w:rsidRDefault="00EC3546" w:rsidP="006E144A">
      <w:pPr>
        <w:rPr>
          <w:b/>
          <w:bCs/>
          <w:sz w:val="22"/>
          <w:szCs w:val="22"/>
        </w:rPr>
      </w:pPr>
    </w:p>
    <w:p w14:paraId="369EC863" w14:textId="77777777" w:rsidR="00EC3546" w:rsidRPr="005A7FBA" w:rsidRDefault="00EC3546" w:rsidP="006E144A">
      <w:pPr>
        <w:jc w:val="center"/>
        <w:outlineLvl w:val="0"/>
        <w:rPr>
          <w:b/>
          <w:bCs/>
          <w:sz w:val="22"/>
          <w:szCs w:val="22"/>
        </w:rPr>
      </w:pPr>
      <w:r w:rsidRPr="005A7FBA">
        <w:rPr>
          <w:b/>
          <w:bCs/>
          <w:sz w:val="22"/>
          <w:szCs w:val="22"/>
        </w:rPr>
        <w:t>PRÍLOHA II</w:t>
      </w:r>
    </w:p>
    <w:p w14:paraId="047A4560" w14:textId="77777777" w:rsidR="00EC3546" w:rsidRPr="005A7FBA" w:rsidRDefault="00EC3546" w:rsidP="006E144A">
      <w:pPr>
        <w:rPr>
          <w:sz w:val="22"/>
          <w:szCs w:val="22"/>
        </w:rPr>
      </w:pPr>
    </w:p>
    <w:p w14:paraId="61C42B52" w14:textId="52875D13" w:rsidR="00EC3546" w:rsidRPr="005A7FBA" w:rsidRDefault="00EC3546" w:rsidP="00E77A8E">
      <w:pPr>
        <w:ind w:left="567" w:hanging="567"/>
        <w:rPr>
          <w:sz w:val="22"/>
          <w:szCs w:val="22"/>
        </w:rPr>
      </w:pPr>
      <w:r w:rsidRPr="005A7FBA">
        <w:rPr>
          <w:b/>
          <w:bCs/>
          <w:sz w:val="22"/>
          <w:szCs w:val="22"/>
        </w:rPr>
        <w:t>A.</w:t>
      </w:r>
      <w:r w:rsidRPr="005A7FBA">
        <w:rPr>
          <w:b/>
          <w:bCs/>
          <w:sz w:val="22"/>
          <w:szCs w:val="22"/>
        </w:rPr>
        <w:tab/>
      </w:r>
      <w:r w:rsidR="007866AA" w:rsidRPr="005A7FBA">
        <w:rPr>
          <w:b/>
          <w:bCs/>
          <w:sz w:val="22"/>
          <w:szCs w:val="22"/>
        </w:rPr>
        <w:t xml:space="preserve">VÝROBCA(-OVIA) ZODPOVEDNÝ(-Í) </w:t>
      </w:r>
      <w:r w:rsidRPr="005A7FBA">
        <w:rPr>
          <w:b/>
          <w:bCs/>
          <w:sz w:val="22"/>
          <w:szCs w:val="22"/>
        </w:rPr>
        <w:t>ZA UVOĽNENIE ŠARŽE</w:t>
      </w:r>
      <w:r w:rsidRPr="005A7FBA" w:rsidDel="00DC174D">
        <w:rPr>
          <w:b/>
          <w:bCs/>
          <w:sz w:val="22"/>
          <w:szCs w:val="22"/>
        </w:rPr>
        <w:t xml:space="preserve"> </w:t>
      </w:r>
    </w:p>
    <w:p w14:paraId="3DBED283" w14:textId="77777777" w:rsidR="00EC3546" w:rsidRPr="005A7FBA" w:rsidRDefault="00EC3546" w:rsidP="006E144A">
      <w:pPr>
        <w:rPr>
          <w:b/>
          <w:bCs/>
          <w:sz w:val="22"/>
          <w:szCs w:val="22"/>
        </w:rPr>
      </w:pPr>
    </w:p>
    <w:p w14:paraId="5C9ED0BE" w14:textId="0CA3CFD8" w:rsidR="00EC3546" w:rsidRPr="005A7FBA" w:rsidRDefault="00EC3546" w:rsidP="00E77A8E">
      <w:pPr>
        <w:ind w:left="567" w:hanging="567"/>
        <w:rPr>
          <w:sz w:val="22"/>
          <w:szCs w:val="22"/>
        </w:rPr>
      </w:pPr>
      <w:r w:rsidRPr="005A7FBA">
        <w:rPr>
          <w:b/>
          <w:bCs/>
          <w:sz w:val="22"/>
          <w:szCs w:val="22"/>
        </w:rPr>
        <w:t>B.</w:t>
      </w:r>
      <w:r w:rsidRPr="005A7FBA">
        <w:rPr>
          <w:b/>
          <w:bCs/>
          <w:sz w:val="22"/>
          <w:szCs w:val="22"/>
        </w:rPr>
        <w:tab/>
        <w:t>PODMIENKY ALEBO OBMEDZENIA TÝKAJÚCE SA DODÁVKY A POUŽITIA</w:t>
      </w:r>
    </w:p>
    <w:p w14:paraId="53BAEB1B" w14:textId="77777777" w:rsidR="00EC3546" w:rsidRPr="005A7FBA" w:rsidRDefault="00EC3546" w:rsidP="006E144A">
      <w:pPr>
        <w:rPr>
          <w:b/>
          <w:bCs/>
          <w:sz w:val="22"/>
          <w:szCs w:val="22"/>
        </w:rPr>
      </w:pPr>
    </w:p>
    <w:p w14:paraId="44DA3BBB" w14:textId="77777777" w:rsidR="00EC3546" w:rsidRPr="005A7FBA" w:rsidRDefault="00EC3546" w:rsidP="00E77A8E">
      <w:pPr>
        <w:ind w:left="567" w:hanging="567"/>
        <w:rPr>
          <w:b/>
          <w:bCs/>
          <w:sz w:val="22"/>
          <w:szCs w:val="22"/>
        </w:rPr>
      </w:pPr>
      <w:r w:rsidRPr="005A7FBA">
        <w:rPr>
          <w:b/>
          <w:bCs/>
          <w:sz w:val="22"/>
          <w:szCs w:val="22"/>
        </w:rPr>
        <w:t>C.</w:t>
      </w:r>
      <w:r w:rsidRPr="005A7FBA">
        <w:rPr>
          <w:b/>
          <w:bCs/>
          <w:sz w:val="22"/>
          <w:szCs w:val="22"/>
        </w:rPr>
        <w:tab/>
        <w:t>STANOVENIE MAXIMÁLNEHO LIMITU REZÍDUÍ (MRL)</w:t>
      </w:r>
    </w:p>
    <w:p w14:paraId="0332555F" w14:textId="77777777" w:rsidR="008B7A40" w:rsidRPr="005A7FBA" w:rsidRDefault="008B7A40" w:rsidP="006E144A">
      <w:pPr>
        <w:rPr>
          <w:b/>
          <w:bCs/>
          <w:sz w:val="22"/>
          <w:szCs w:val="22"/>
        </w:rPr>
      </w:pPr>
    </w:p>
    <w:p w14:paraId="3D01C839" w14:textId="77777777" w:rsidR="008B7A40" w:rsidRPr="005A7FBA" w:rsidRDefault="008B7A40" w:rsidP="00E77A8E">
      <w:pPr>
        <w:ind w:left="567" w:hanging="567"/>
        <w:rPr>
          <w:b/>
          <w:bCs/>
          <w:sz w:val="22"/>
          <w:szCs w:val="22"/>
        </w:rPr>
      </w:pPr>
      <w:r w:rsidRPr="005A7FBA">
        <w:rPr>
          <w:b/>
          <w:bCs/>
          <w:sz w:val="22"/>
          <w:szCs w:val="22"/>
        </w:rPr>
        <w:t>D.</w:t>
      </w:r>
      <w:r w:rsidRPr="005A7FBA">
        <w:rPr>
          <w:b/>
          <w:bCs/>
          <w:sz w:val="22"/>
          <w:szCs w:val="22"/>
        </w:rPr>
        <w:tab/>
        <w:t>ĎALŠIE PODMIENKY A POŽIADAVKY REGISTRÁCIE</w:t>
      </w:r>
    </w:p>
    <w:p w14:paraId="1094C91E" w14:textId="0EBC57E6" w:rsidR="00EC3546" w:rsidRPr="005A7FBA" w:rsidRDefault="00EC3546" w:rsidP="003A4263">
      <w:pPr>
        <w:ind w:left="567" w:hanging="567"/>
        <w:rPr>
          <w:b/>
          <w:bCs/>
          <w:sz w:val="22"/>
          <w:szCs w:val="22"/>
        </w:rPr>
      </w:pPr>
      <w:r w:rsidRPr="005A7FBA">
        <w:rPr>
          <w:b/>
          <w:bCs/>
          <w:sz w:val="22"/>
          <w:szCs w:val="22"/>
        </w:rPr>
        <w:br w:type="page"/>
      </w:r>
      <w:r w:rsidRPr="005A7FBA">
        <w:rPr>
          <w:b/>
          <w:bCs/>
          <w:sz w:val="22"/>
          <w:szCs w:val="22"/>
        </w:rPr>
        <w:lastRenderedPageBreak/>
        <w:t>A.</w:t>
      </w:r>
      <w:r w:rsidRPr="005A7FBA">
        <w:rPr>
          <w:b/>
          <w:bCs/>
          <w:sz w:val="22"/>
          <w:szCs w:val="22"/>
        </w:rPr>
        <w:tab/>
      </w:r>
      <w:r w:rsidR="007866AA" w:rsidRPr="005A7FBA">
        <w:rPr>
          <w:b/>
          <w:bCs/>
          <w:sz w:val="22"/>
          <w:szCs w:val="22"/>
        </w:rPr>
        <w:t>VÝROBCOVI</w:t>
      </w:r>
      <w:r w:rsidR="00577B37" w:rsidRPr="005A7FBA">
        <w:rPr>
          <w:b/>
          <w:bCs/>
          <w:sz w:val="22"/>
          <w:szCs w:val="22"/>
        </w:rPr>
        <w:t>A</w:t>
      </w:r>
      <w:r w:rsidR="007866AA" w:rsidRPr="005A7FBA">
        <w:rPr>
          <w:b/>
          <w:bCs/>
          <w:sz w:val="22"/>
          <w:szCs w:val="22"/>
        </w:rPr>
        <w:t xml:space="preserve"> ZODPOVEDNÍ </w:t>
      </w:r>
      <w:r w:rsidRPr="005A7FBA">
        <w:rPr>
          <w:b/>
          <w:bCs/>
          <w:sz w:val="22"/>
          <w:szCs w:val="22"/>
        </w:rPr>
        <w:t>ZA UVOĽNENIE ŠARŽE</w:t>
      </w:r>
      <w:r w:rsidRPr="005A7FBA" w:rsidDel="00DC174D">
        <w:rPr>
          <w:b/>
          <w:bCs/>
          <w:sz w:val="22"/>
          <w:szCs w:val="22"/>
        </w:rPr>
        <w:t xml:space="preserve"> </w:t>
      </w:r>
    </w:p>
    <w:p w14:paraId="36F44683" w14:textId="77777777" w:rsidR="00EC3546" w:rsidRPr="005A7FBA" w:rsidRDefault="00EC3546" w:rsidP="006E144A">
      <w:pPr>
        <w:jc w:val="both"/>
        <w:rPr>
          <w:sz w:val="22"/>
          <w:szCs w:val="22"/>
        </w:rPr>
      </w:pPr>
    </w:p>
    <w:p w14:paraId="5441D56C" w14:textId="77777777" w:rsidR="00EC3546" w:rsidRPr="005A7FBA" w:rsidRDefault="00EC3546" w:rsidP="006E144A">
      <w:pPr>
        <w:jc w:val="both"/>
        <w:rPr>
          <w:sz w:val="22"/>
          <w:szCs w:val="22"/>
          <w:u w:val="single"/>
        </w:rPr>
      </w:pPr>
      <w:r w:rsidRPr="005A7FBA">
        <w:rPr>
          <w:sz w:val="22"/>
          <w:szCs w:val="22"/>
          <w:u w:val="single"/>
        </w:rPr>
        <w:t>Názov a adresa výrobcov zodpovedného za uvoľnenie šarže</w:t>
      </w:r>
    </w:p>
    <w:p w14:paraId="7CA57529" w14:textId="77777777" w:rsidR="008B7A40" w:rsidRPr="005A7FBA" w:rsidRDefault="008B7A40" w:rsidP="006E144A">
      <w:pPr>
        <w:jc w:val="both"/>
        <w:rPr>
          <w:sz w:val="22"/>
          <w:szCs w:val="22"/>
          <w:u w:val="single"/>
        </w:rPr>
      </w:pPr>
    </w:p>
    <w:p w14:paraId="728C996E" w14:textId="77777777" w:rsidR="008B7A40" w:rsidRPr="005A7FBA" w:rsidRDefault="003E44F8" w:rsidP="006E144A">
      <w:pPr>
        <w:jc w:val="both"/>
        <w:rPr>
          <w:i/>
          <w:sz w:val="22"/>
          <w:szCs w:val="22"/>
        </w:rPr>
      </w:pPr>
      <w:r w:rsidRPr="005A7FBA">
        <w:rPr>
          <w:i/>
          <w:sz w:val="22"/>
          <w:szCs w:val="22"/>
        </w:rPr>
        <w:t>Injekčný roztok:</w:t>
      </w:r>
    </w:p>
    <w:p w14:paraId="5AE7E46A" w14:textId="77777777" w:rsidR="009A0FE2" w:rsidRPr="005A7FBA" w:rsidRDefault="009A0FE2" w:rsidP="006E144A">
      <w:pPr>
        <w:tabs>
          <w:tab w:val="left" w:pos="567"/>
          <w:tab w:val="left" w:pos="709"/>
        </w:tabs>
        <w:rPr>
          <w:sz w:val="22"/>
          <w:szCs w:val="22"/>
        </w:rPr>
      </w:pPr>
    </w:p>
    <w:p w14:paraId="16E714C3" w14:textId="77777777" w:rsidR="00EC3546" w:rsidRPr="005A7FBA" w:rsidRDefault="00EC3546" w:rsidP="006E144A">
      <w:pPr>
        <w:tabs>
          <w:tab w:val="left" w:pos="567"/>
          <w:tab w:val="left" w:pos="709"/>
        </w:tabs>
        <w:rPr>
          <w:sz w:val="22"/>
          <w:szCs w:val="22"/>
        </w:rPr>
      </w:pPr>
      <w:r w:rsidRPr="005A7FBA">
        <w:rPr>
          <w:sz w:val="22"/>
          <w:szCs w:val="22"/>
        </w:rPr>
        <w:t>Labiana Life Sciences S.A.</w:t>
      </w:r>
    </w:p>
    <w:p w14:paraId="3A1443CC" w14:textId="77777777" w:rsidR="00EC3546" w:rsidRPr="005A7FBA" w:rsidRDefault="00EC3546" w:rsidP="006E144A">
      <w:pPr>
        <w:tabs>
          <w:tab w:val="left" w:pos="567"/>
          <w:tab w:val="left" w:pos="709"/>
        </w:tabs>
        <w:rPr>
          <w:sz w:val="22"/>
          <w:szCs w:val="22"/>
        </w:rPr>
      </w:pPr>
      <w:r w:rsidRPr="005A7FBA">
        <w:rPr>
          <w:sz w:val="22"/>
          <w:szCs w:val="22"/>
        </w:rPr>
        <w:t>Venus, 26</w:t>
      </w:r>
    </w:p>
    <w:p w14:paraId="3679C379" w14:textId="77777777" w:rsidR="00EC3546" w:rsidRPr="005A7FBA" w:rsidRDefault="00EC3546" w:rsidP="006E144A">
      <w:pPr>
        <w:tabs>
          <w:tab w:val="left" w:pos="567"/>
          <w:tab w:val="left" w:pos="709"/>
        </w:tabs>
        <w:rPr>
          <w:sz w:val="22"/>
          <w:szCs w:val="22"/>
        </w:rPr>
      </w:pPr>
      <w:r w:rsidRPr="005A7FBA">
        <w:rPr>
          <w:sz w:val="22"/>
          <w:szCs w:val="22"/>
        </w:rPr>
        <w:t>Can Parellada Industrial</w:t>
      </w:r>
    </w:p>
    <w:p w14:paraId="784CD50A" w14:textId="77777777" w:rsidR="00EC3546" w:rsidRPr="005A7FBA" w:rsidRDefault="00EC3546" w:rsidP="006E144A">
      <w:pPr>
        <w:tabs>
          <w:tab w:val="left" w:pos="567"/>
          <w:tab w:val="left" w:pos="709"/>
        </w:tabs>
        <w:rPr>
          <w:sz w:val="22"/>
          <w:szCs w:val="22"/>
        </w:rPr>
      </w:pPr>
      <w:r w:rsidRPr="005A7FBA">
        <w:rPr>
          <w:sz w:val="22"/>
          <w:szCs w:val="22"/>
        </w:rPr>
        <w:t>08228 Terrassa, Barcelona</w:t>
      </w:r>
    </w:p>
    <w:p w14:paraId="3695E9E7" w14:textId="77777777" w:rsidR="00EC3546" w:rsidRPr="005A7FBA" w:rsidRDefault="00EC3546" w:rsidP="006E144A">
      <w:pPr>
        <w:jc w:val="both"/>
        <w:rPr>
          <w:caps/>
          <w:sz w:val="22"/>
          <w:szCs w:val="22"/>
        </w:rPr>
      </w:pPr>
      <w:r w:rsidRPr="005A7FBA">
        <w:rPr>
          <w:caps/>
          <w:sz w:val="22"/>
          <w:szCs w:val="22"/>
        </w:rPr>
        <w:t>Španielsko</w:t>
      </w:r>
    </w:p>
    <w:p w14:paraId="303B13C4" w14:textId="77777777" w:rsidR="00EC3546" w:rsidRPr="005A7FBA" w:rsidRDefault="00EC3546" w:rsidP="006E144A">
      <w:pPr>
        <w:jc w:val="both"/>
        <w:rPr>
          <w:sz w:val="22"/>
          <w:szCs w:val="22"/>
        </w:rPr>
      </w:pPr>
    </w:p>
    <w:p w14:paraId="65721FAA" w14:textId="77777777" w:rsidR="00EC3546" w:rsidRPr="005A7FBA" w:rsidRDefault="00EC3546" w:rsidP="006E144A">
      <w:pPr>
        <w:widowControl w:val="0"/>
        <w:tabs>
          <w:tab w:val="left" w:pos="567"/>
        </w:tabs>
        <w:adjustRightInd w:val="0"/>
        <w:jc w:val="both"/>
        <w:textAlignment w:val="baseline"/>
        <w:rPr>
          <w:sz w:val="22"/>
          <w:szCs w:val="22"/>
          <w:lang w:eastAsia="en-US"/>
        </w:rPr>
      </w:pPr>
      <w:r w:rsidRPr="005A7FBA">
        <w:rPr>
          <w:sz w:val="22"/>
          <w:szCs w:val="22"/>
          <w:lang w:eastAsia="en-US"/>
        </w:rPr>
        <w:t>KVP Pharma + Veterinär Produkte GmbH</w:t>
      </w:r>
    </w:p>
    <w:p w14:paraId="6635B850" w14:textId="77777777" w:rsidR="00EC3546" w:rsidRPr="005A7FBA" w:rsidRDefault="00EC3546" w:rsidP="006E144A">
      <w:pPr>
        <w:widowControl w:val="0"/>
        <w:tabs>
          <w:tab w:val="left" w:pos="567"/>
        </w:tabs>
        <w:adjustRightInd w:val="0"/>
        <w:jc w:val="both"/>
        <w:textAlignment w:val="baseline"/>
        <w:rPr>
          <w:sz w:val="22"/>
          <w:szCs w:val="22"/>
          <w:lang w:eastAsia="en-US"/>
        </w:rPr>
      </w:pPr>
      <w:r w:rsidRPr="005A7FBA">
        <w:rPr>
          <w:sz w:val="22"/>
          <w:szCs w:val="22"/>
          <w:lang w:eastAsia="en-US"/>
        </w:rPr>
        <w:t>Projensdorfer Str. 324</w:t>
      </w:r>
    </w:p>
    <w:p w14:paraId="35ECC30F" w14:textId="77777777" w:rsidR="00EC3546" w:rsidRPr="005A7FBA" w:rsidRDefault="00EC3546" w:rsidP="006E144A">
      <w:pPr>
        <w:widowControl w:val="0"/>
        <w:tabs>
          <w:tab w:val="left" w:pos="567"/>
        </w:tabs>
        <w:adjustRightInd w:val="0"/>
        <w:jc w:val="both"/>
        <w:textAlignment w:val="baseline"/>
        <w:rPr>
          <w:sz w:val="22"/>
          <w:szCs w:val="22"/>
          <w:lang w:eastAsia="en-US"/>
        </w:rPr>
      </w:pPr>
      <w:r w:rsidRPr="005A7FBA">
        <w:rPr>
          <w:sz w:val="22"/>
          <w:szCs w:val="22"/>
          <w:lang w:eastAsia="en-US"/>
        </w:rPr>
        <w:t>24106 Kiel</w:t>
      </w:r>
    </w:p>
    <w:p w14:paraId="5703E2CD" w14:textId="77777777" w:rsidR="00EC3546" w:rsidRPr="005A7FBA" w:rsidRDefault="00EC3546" w:rsidP="006E144A">
      <w:pPr>
        <w:rPr>
          <w:caps/>
          <w:sz w:val="22"/>
          <w:szCs w:val="22"/>
        </w:rPr>
      </w:pPr>
      <w:r w:rsidRPr="005A7FBA">
        <w:rPr>
          <w:caps/>
          <w:sz w:val="22"/>
          <w:szCs w:val="22"/>
        </w:rPr>
        <w:t>Nemecko</w:t>
      </w:r>
    </w:p>
    <w:p w14:paraId="4B20AFD5" w14:textId="77777777" w:rsidR="003E44F8" w:rsidRPr="005A7FBA" w:rsidRDefault="003E44F8" w:rsidP="006E144A">
      <w:pPr>
        <w:rPr>
          <w:caps/>
          <w:sz w:val="22"/>
          <w:szCs w:val="22"/>
        </w:rPr>
      </w:pPr>
    </w:p>
    <w:p w14:paraId="400664A8" w14:textId="77777777" w:rsidR="003E44F8" w:rsidRPr="005A7FBA" w:rsidRDefault="003E44F8" w:rsidP="006E144A">
      <w:pPr>
        <w:rPr>
          <w:i/>
          <w:sz w:val="22"/>
          <w:szCs w:val="22"/>
        </w:rPr>
      </w:pPr>
      <w:r w:rsidRPr="005A7FBA">
        <w:rPr>
          <w:i/>
          <w:sz w:val="22"/>
          <w:szCs w:val="22"/>
        </w:rPr>
        <w:t>Perorálna su</w:t>
      </w:r>
      <w:r w:rsidR="0082381E" w:rsidRPr="005A7FBA">
        <w:rPr>
          <w:i/>
          <w:sz w:val="22"/>
          <w:szCs w:val="22"/>
        </w:rPr>
        <w:t>s</w:t>
      </w:r>
      <w:r w:rsidRPr="005A7FBA">
        <w:rPr>
          <w:i/>
          <w:sz w:val="22"/>
          <w:szCs w:val="22"/>
        </w:rPr>
        <w:t>penzia, žuvacie tablety:</w:t>
      </w:r>
    </w:p>
    <w:p w14:paraId="5050588C" w14:textId="77777777" w:rsidR="007A7851" w:rsidRPr="005A7FBA" w:rsidRDefault="007A7851" w:rsidP="006E144A">
      <w:pPr>
        <w:rPr>
          <w:i/>
          <w:sz w:val="22"/>
          <w:szCs w:val="22"/>
        </w:rPr>
      </w:pPr>
    </w:p>
    <w:p w14:paraId="3561D2B2" w14:textId="77777777" w:rsidR="007A7851" w:rsidRPr="005A7FBA" w:rsidRDefault="007A7851" w:rsidP="006E144A">
      <w:pPr>
        <w:autoSpaceDE w:val="0"/>
        <w:autoSpaceDN w:val="0"/>
        <w:rPr>
          <w:sz w:val="22"/>
          <w:szCs w:val="22"/>
          <w:lang w:eastAsia="en-GB"/>
        </w:rPr>
      </w:pPr>
      <w:r w:rsidRPr="005A7FBA">
        <w:rPr>
          <w:sz w:val="22"/>
          <w:szCs w:val="22"/>
          <w:lang w:eastAsia="en-GB"/>
        </w:rPr>
        <w:t xml:space="preserve">Boehringer Ingelheim Vetmedica GmbH </w:t>
      </w:r>
    </w:p>
    <w:p w14:paraId="04DCB65B" w14:textId="77777777" w:rsidR="007A7851" w:rsidRPr="005A7FBA" w:rsidRDefault="007A7851" w:rsidP="006E144A">
      <w:pPr>
        <w:autoSpaceDE w:val="0"/>
        <w:autoSpaceDN w:val="0"/>
        <w:rPr>
          <w:sz w:val="22"/>
          <w:szCs w:val="22"/>
          <w:lang w:eastAsia="en-GB"/>
        </w:rPr>
      </w:pPr>
      <w:r w:rsidRPr="005A7FBA">
        <w:rPr>
          <w:sz w:val="22"/>
          <w:szCs w:val="22"/>
          <w:lang w:eastAsia="en-GB"/>
        </w:rPr>
        <w:t xml:space="preserve">55216 Ingelheim/Rhein </w:t>
      </w:r>
    </w:p>
    <w:p w14:paraId="224C83AC" w14:textId="77777777" w:rsidR="007A7851" w:rsidRPr="005A7FBA" w:rsidRDefault="007A7851" w:rsidP="006E144A">
      <w:pPr>
        <w:rPr>
          <w:b/>
          <w:bCs/>
          <w:sz w:val="22"/>
          <w:szCs w:val="22"/>
        </w:rPr>
      </w:pPr>
      <w:r w:rsidRPr="005A7FBA">
        <w:rPr>
          <w:sz w:val="22"/>
          <w:szCs w:val="22"/>
          <w:lang w:eastAsia="en-GB"/>
        </w:rPr>
        <w:t>NEMECKO</w:t>
      </w:r>
    </w:p>
    <w:p w14:paraId="6C642351" w14:textId="77777777" w:rsidR="007A7851" w:rsidRPr="005A7FBA" w:rsidRDefault="007A7851" w:rsidP="006E144A">
      <w:pPr>
        <w:rPr>
          <w:caps/>
          <w:sz w:val="22"/>
          <w:szCs w:val="22"/>
        </w:rPr>
      </w:pPr>
    </w:p>
    <w:p w14:paraId="58ABBF5A" w14:textId="77777777" w:rsidR="00EC3546" w:rsidRPr="005A7FBA" w:rsidRDefault="00EC3546" w:rsidP="006E144A">
      <w:pPr>
        <w:widowControl w:val="0"/>
        <w:tabs>
          <w:tab w:val="left" w:pos="567"/>
        </w:tabs>
        <w:adjustRightInd w:val="0"/>
        <w:jc w:val="both"/>
        <w:textAlignment w:val="baseline"/>
        <w:rPr>
          <w:sz w:val="22"/>
          <w:szCs w:val="22"/>
          <w:lang w:eastAsia="en-US"/>
        </w:rPr>
      </w:pPr>
    </w:p>
    <w:p w14:paraId="4FD8D34F" w14:textId="77777777" w:rsidR="00EC3546" w:rsidRPr="005A7FBA" w:rsidRDefault="00EC3546" w:rsidP="006E144A">
      <w:pPr>
        <w:rPr>
          <w:rStyle w:val="fontstyle01"/>
          <w:rFonts w:ascii="Times New Roman" w:hAnsi="Times New Roman" w:cs="Times New Roman"/>
          <w:color w:val="auto"/>
          <w:sz w:val="22"/>
          <w:szCs w:val="22"/>
        </w:rPr>
      </w:pPr>
      <w:r w:rsidRPr="005A7FBA">
        <w:rPr>
          <w:rStyle w:val="fontstyle01"/>
          <w:rFonts w:ascii="Times New Roman" w:hAnsi="Times New Roman" w:cs="Times New Roman"/>
          <w:color w:val="auto"/>
          <w:sz w:val="22"/>
          <w:szCs w:val="22"/>
        </w:rPr>
        <w:t>V písomnej informácii pre používateľov lieku musí byť uvedený názov a adresa výrobcu zodpovedného za uvoľnenie príslušnej šarže.</w:t>
      </w:r>
    </w:p>
    <w:p w14:paraId="4C2F61F4" w14:textId="77777777" w:rsidR="00EC3546" w:rsidRPr="005A7FBA" w:rsidRDefault="00EC3546" w:rsidP="006E144A">
      <w:pPr>
        <w:jc w:val="both"/>
        <w:rPr>
          <w:rStyle w:val="fontstyle01"/>
          <w:rFonts w:ascii="Times New Roman" w:hAnsi="Times New Roman" w:cs="Times New Roman"/>
          <w:color w:val="auto"/>
          <w:sz w:val="22"/>
          <w:szCs w:val="22"/>
        </w:rPr>
      </w:pPr>
    </w:p>
    <w:p w14:paraId="50CDA8D4" w14:textId="77777777" w:rsidR="00EC3546" w:rsidRPr="005A7FBA" w:rsidRDefault="00EC3546" w:rsidP="006E144A">
      <w:pPr>
        <w:jc w:val="both"/>
        <w:rPr>
          <w:sz w:val="22"/>
          <w:szCs w:val="22"/>
        </w:rPr>
      </w:pPr>
    </w:p>
    <w:p w14:paraId="7CD2A906" w14:textId="77777777" w:rsidR="00EC3546" w:rsidRPr="005A7FBA" w:rsidRDefault="00EC3546" w:rsidP="00A54A89">
      <w:pPr>
        <w:ind w:left="567" w:hanging="567"/>
        <w:rPr>
          <w:sz w:val="22"/>
          <w:szCs w:val="22"/>
        </w:rPr>
      </w:pPr>
      <w:r w:rsidRPr="005A7FBA">
        <w:rPr>
          <w:b/>
          <w:bCs/>
          <w:sz w:val="22"/>
          <w:szCs w:val="22"/>
        </w:rPr>
        <w:t>B.</w:t>
      </w:r>
      <w:r w:rsidRPr="005A7FBA">
        <w:rPr>
          <w:b/>
          <w:bCs/>
          <w:sz w:val="22"/>
          <w:szCs w:val="22"/>
        </w:rPr>
        <w:tab/>
        <w:t>PODMIENKY ALEBO OBMEDZENIA TÝKAJÚCE SA DODÁVKY A POUŽITIA</w:t>
      </w:r>
    </w:p>
    <w:p w14:paraId="38AB4D7B" w14:textId="77777777" w:rsidR="00EC3546" w:rsidRPr="005A7FBA" w:rsidRDefault="00EC3546" w:rsidP="006E144A">
      <w:pPr>
        <w:jc w:val="both"/>
        <w:rPr>
          <w:sz w:val="22"/>
          <w:szCs w:val="22"/>
        </w:rPr>
      </w:pPr>
    </w:p>
    <w:p w14:paraId="1EC83CBB" w14:textId="6A84CD4C" w:rsidR="00EC3546" w:rsidRPr="005A7FBA" w:rsidRDefault="00EC3546" w:rsidP="006E144A">
      <w:pPr>
        <w:numPr>
          <w:ilvl w:val="12"/>
          <w:numId w:val="0"/>
        </w:numPr>
        <w:jc w:val="both"/>
        <w:rPr>
          <w:sz w:val="22"/>
          <w:szCs w:val="22"/>
        </w:rPr>
      </w:pPr>
      <w:r w:rsidRPr="005A7FBA">
        <w:rPr>
          <w:sz w:val="22"/>
          <w:szCs w:val="22"/>
        </w:rPr>
        <w:t>V</w:t>
      </w:r>
      <w:r w:rsidR="007427F7" w:rsidRPr="005A7FBA">
        <w:rPr>
          <w:sz w:val="22"/>
          <w:szCs w:val="22"/>
        </w:rPr>
        <w:t xml:space="preserve">ýdaj lieku je viazaný </w:t>
      </w:r>
      <w:r w:rsidRPr="005A7FBA">
        <w:rPr>
          <w:sz w:val="22"/>
          <w:szCs w:val="22"/>
        </w:rPr>
        <w:t>na veterinárny predpis.</w:t>
      </w:r>
    </w:p>
    <w:p w14:paraId="02CE8BA2" w14:textId="77777777" w:rsidR="00EC3546" w:rsidRPr="005A7FBA" w:rsidRDefault="00EC3546" w:rsidP="006E144A">
      <w:pPr>
        <w:jc w:val="both"/>
        <w:rPr>
          <w:sz w:val="22"/>
          <w:szCs w:val="22"/>
        </w:rPr>
      </w:pPr>
    </w:p>
    <w:p w14:paraId="48CF7415" w14:textId="77777777" w:rsidR="00EC3546" w:rsidRPr="005A7FBA" w:rsidRDefault="00EC3546" w:rsidP="006E144A">
      <w:pPr>
        <w:jc w:val="both"/>
        <w:rPr>
          <w:sz w:val="22"/>
          <w:szCs w:val="22"/>
        </w:rPr>
      </w:pPr>
    </w:p>
    <w:p w14:paraId="59A5263E" w14:textId="77777777" w:rsidR="00EC3546" w:rsidRPr="005A7FBA" w:rsidRDefault="00EC3546" w:rsidP="00A54A89">
      <w:pPr>
        <w:ind w:left="567" w:hanging="567"/>
        <w:rPr>
          <w:b/>
          <w:bCs/>
          <w:sz w:val="22"/>
          <w:szCs w:val="22"/>
        </w:rPr>
      </w:pPr>
      <w:r w:rsidRPr="005A7FBA">
        <w:rPr>
          <w:b/>
          <w:bCs/>
          <w:sz w:val="22"/>
          <w:szCs w:val="22"/>
        </w:rPr>
        <w:t>C.</w:t>
      </w:r>
      <w:r w:rsidRPr="005A7FBA">
        <w:rPr>
          <w:b/>
          <w:bCs/>
          <w:sz w:val="22"/>
          <w:szCs w:val="22"/>
        </w:rPr>
        <w:tab/>
        <w:t>STANOVENIE MAXIMÁLNEHO LIMITU REZÍDUÍ (MRL)</w:t>
      </w:r>
    </w:p>
    <w:p w14:paraId="2FB8F67C" w14:textId="77777777" w:rsidR="00EC3546" w:rsidRPr="005A7FBA" w:rsidRDefault="00EC3546" w:rsidP="006E144A">
      <w:pPr>
        <w:jc w:val="both"/>
        <w:rPr>
          <w:sz w:val="22"/>
          <w:szCs w:val="22"/>
        </w:rPr>
      </w:pPr>
    </w:p>
    <w:p w14:paraId="65D4C458" w14:textId="0BE48457" w:rsidR="00EC3546" w:rsidRPr="005A7FBA" w:rsidRDefault="00A726EB" w:rsidP="006E144A">
      <w:pPr>
        <w:jc w:val="both"/>
        <w:rPr>
          <w:sz w:val="22"/>
          <w:szCs w:val="22"/>
        </w:rPr>
      </w:pPr>
      <w:r w:rsidRPr="005A7FBA">
        <w:rPr>
          <w:sz w:val="22"/>
          <w:szCs w:val="22"/>
        </w:rPr>
        <w:t>Účinná</w:t>
      </w:r>
      <w:r w:rsidR="007A7851" w:rsidRPr="005A7FBA">
        <w:rPr>
          <w:sz w:val="22"/>
          <w:szCs w:val="22"/>
        </w:rPr>
        <w:t xml:space="preserve"> látka </w:t>
      </w:r>
      <w:r w:rsidR="00EC3546" w:rsidRPr="005A7FBA">
        <w:rPr>
          <w:sz w:val="22"/>
          <w:szCs w:val="22"/>
        </w:rPr>
        <w:t xml:space="preserve">v Metacam je povolená látka popísaná v tabuľke 1 prílohy Nariadenia Komisie (EÚ) č. 37/2010: </w:t>
      </w:r>
    </w:p>
    <w:p w14:paraId="2E7D40E2" w14:textId="77777777" w:rsidR="00EC3546" w:rsidRPr="005A7FBA" w:rsidRDefault="00EC3546" w:rsidP="006E144A">
      <w:pPr>
        <w:jc w:val="both"/>
        <w:rPr>
          <w:sz w:val="22"/>
          <w:szCs w:val="22"/>
        </w:rPr>
      </w:pPr>
    </w:p>
    <w:tbl>
      <w:tblPr>
        <w:tblW w:w="9331" w:type="dxa"/>
        <w:tblInd w:w="71"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35"/>
        <w:gridCol w:w="1134"/>
        <w:gridCol w:w="1701"/>
        <w:gridCol w:w="992"/>
        <w:gridCol w:w="851"/>
        <w:gridCol w:w="1275"/>
        <w:gridCol w:w="1843"/>
      </w:tblGrid>
      <w:tr w:rsidR="005A7FBA" w:rsidRPr="005A7FBA" w14:paraId="4BCD1952" w14:textId="77777777">
        <w:tc>
          <w:tcPr>
            <w:tcW w:w="1535" w:type="dxa"/>
            <w:tcBorders>
              <w:top w:val="single" w:sz="2" w:space="0" w:color="auto"/>
              <w:left w:val="single" w:sz="2" w:space="0" w:color="auto"/>
              <w:bottom w:val="single" w:sz="6" w:space="0" w:color="auto"/>
              <w:right w:val="single" w:sz="6" w:space="0" w:color="auto"/>
            </w:tcBorders>
          </w:tcPr>
          <w:p w14:paraId="162EDA92" w14:textId="77777777" w:rsidR="00EC3546" w:rsidRPr="005A7FBA" w:rsidRDefault="00EC3546" w:rsidP="006E144A">
            <w:pPr>
              <w:jc w:val="center"/>
              <w:rPr>
                <w:sz w:val="22"/>
                <w:szCs w:val="22"/>
              </w:rPr>
            </w:pPr>
            <w:r w:rsidRPr="005A7FBA">
              <w:rPr>
                <w:sz w:val="22"/>
                <w:szCs w:val="22"/>
              </w:rPr>
              <w:t xml:space="preserve">Farmakologicky účinná látka </w:t>
            </w:r>
          </w:p>
        </w:tc>
        <w:tc>
          <w:tcPr>
            <w:tcW w:w="1134" w:type="dxa"/>
            <w:tcBorders>
              <w:top w:val="single" w:sz="2" w:space="0" w:color="auto"/>
              <w:left w:val="single" w:sz="6" w:space="0" w:color="auto"/>
              <w:bottom w:val="single" w:sz="6" w:space="0" w:color="auto"/>
              <w:right w:val="single" w:sz="6" w:space="0" w:color="auto"/>
            </w:tcBorders>
          </w:tcPr>
          <w:p w14:paraId="1E83DCEC" w14:textId="77777777" w:rsidR="00EC3546" w:rsidRPr="005A7FBA" w:rsidRDefault="00EC3546" w:rsidP="006E144A">
            <w:pPr>
              <w:jc w:val="center"/>
              <w:rPr>
                <w:sz w:val="22"/>
                <w:szCs w:val="22"/>
              </w:rPr>
            </w:pPr>
            <w:r w:rsidRPr="005A7FBA">
              <w:rPr>
                <w:sz w:val="22"/>
                <w:szCs w:val="22"/>
              </w:rPr>
              <w:t>Markerové rezíduum</w:t>
            </w:r>
          </w:p>
        </w:tc>
        <w:tc>
          <w:tcPr>
            <w:tcW w:w="1701" w:type="dxa"/>
            <w:tcBorders>
              <w:top w:val="single" w:sz="2" w:space="0" w:color="auto"/>
              <w:left w:val="single" w:sz="6" w:space="0" w:color="auto"/>
              <w:bottom w:val="single" w:sz="6" w:space="0" w:color="auto"/>
              <w:right w:val="single" w:sz="6" w:space="0" w:color="auto"/>
            </w:tcBorders>
          </w:tcPr>
          <w:p w14:paraId="43BF00F5" w14:textId="77777777" w:rsidR="00EC3546" w:rsidRPr="005A7FBA" w:rsidRDefault="00EC3546" w:rsidP="006E144A">
            <w:pPr>
              <w:jc w:val="center"/>
              <w:rPr>
                <w:sz w:val="22"/>
                <w:szCs w:val="22"/>
              </w:rPr>
            </w:pPr>
            <w:r w:rsidRPr="005A7FBA">
              <w:rPr>
                <w:sz w:val="22"/>
                <w:szCs w:val="22"/>
              </w:rPr>
              <w:t>Druh zvieraťa</w:t>
            </w:r>
          </w:p>
        </w:tc>
        <w:tc>
          <w:tcPr>
            <w:tcW w:w="992" w:type="dxa"/>
            <w:tcBorders>
              <w:top w:val="single" w:sz="2" w:space="0" w:color="auto"/>
              <w:left w:val="single" w:sz="6" w:space="0" w:color="auto"/>
              <w:bottom w:val="single" w:sz="6" w:space="0" w:color="auto"/>
              <w:right w:val="single" w:sz="6" w:space="0" w:color="auto"/>
            </w:tcBorders>
          </w:tcPr>
          <w:p w14:paraId="11948BD3" w14:textId="77777777" w:rsidR="00EC3546" w:rsidRPr="005A7FBA" w:rsidRDefault="00EC3546" w:rsidP="006E144A">
            <w:pPr>
              <w:jc w:val="center"/>
              <w:rPr>
                <w:sz w:val="22"/>
                <w:szCs w:val="22"/>
              </w:rPr>
            </w:pPr>
            <w:r w:rsidRPr="005A7FBA">
              <w:rPr>
                <w:sz w:val="22"/>
                <w:szCs w:val="22"/>
              </w:rPr>
              <w:t>MRL</w:t>
            </w:r>
          </w:p>
        </w:tc>
        <w:tc>
          <w:tcPr>
            <w:tcW w:w="851" w:type="dxa"/>
            <w:tcBorders>
              <w:top w:val="single" w:sz="2" w:space="0" w:color="auto"/>
              <w:left w:val="single" w:sz="6" w:space="0" w:color="auto"/>
              <w:bottom w:val="single" w:sz="6" w:space="0" w:color="auto"/>
              <w:right w:val="single" w:sz="6" w:space="0" w:color="auto"/>
            </w:tcBorders>
          </w:tcPr>
          <w:p w14:paraId="0AC4E8CF" w14:textId="77777777" w:rsidR="00EC3546" w:rsidRPr="005A7FBA" w:rsidRDefault="00EC3546" w:rsidP="006E144A">
            <w:pPr>
              <w:jc w:val="center"/>
              <w:rPr>
                <w:sz w:val="22"/>
                <w:szCs w:val="22"/>
              </w:rPr>
            </w:pPr>
            <w:r w:rsidRPr="005A7FBA">
              <w:rPr>
                <w:sz w:val="22"/>
                <w:szCs w:val="22"/>
              </w:rPr>
              <w:t>Cieľové tkanivá</w:t>
            </w:r>
          </w:p>
        </w:tc>
        <w:tc>
          <w:tcPr>
            <w:tcW w:w="1275" w:type="dxa"/>
            <w:tcBorders>
              <w:top w:val="single" w:sz="2" w:space="0" w:color="auto"/>
              <w:left w:val="single" w:sz="6" w:space="0" w:color="auto"/>
              <w:bottom w:val="single" w:sz="6" w:space="0" w:color="auto"/>
              <w:right w:val="single" w:sz="6" w:space="0" w:color="auto"/>
            </w:tcBorders>
          </w:tcPr>
          <w:p w14:paraId="3F2407CB" w14:textId="77777777" w:rsidR="00EC3546" w:rsidRPr="005A7FBA" w:rsidRDefault="00EC3546" w:rsidP="006E144A">
            <w:pPr>
              <w:jc w:val="center"/>
              <w:rPr>
                <w:sz w:val="22"/>
                <w:szCs w:val="22"/>
              </w:rPr>
            </w:pPr>
            <w:r w:rsidRPr="005A7FBA">
              <w:rPr>
                <w:sz w:val="22"/>
                <w:szCs w:val="22"/>
              </w:rPr>
              <w:t>Iné ustanovenia</w:t>
            </w:r>
          </w:p>
        </w:tc>
        <w:tc>
          <w:tcPr>
            <w:tcW w:w="1843" w:type="dxa"/>
            <w:tcBorders>
              <w:top w:val="single" w:sz="2" w:space="0" w:color="auto"/>
              <w:left w:val="single" w:sz="6" w:space="0" w:color="auto"/>
              <w:bottom w:val="single" w:sz="6" w:space="0" w:color="auto"/>
              <w:right w:val="single" w:sz="2" w:space="0" w:color="auto"/>
            </w:tcBorders>
          </w:tcPr>
          <w:p w14:paraId="644BD23B" w14:textId="77777777" w:rsidR="00EC3546" w:rsidRPr="005A7FBA" w:rsidRDefault="00EC3546" w:rsidP="006E144A">
            <w:pPr>
              <w:jc w:val="center"/>
              <w:rPr>
                <w:sz w:val="22"/>
                <w:szCs w:val="22"/>
              </w:rPr>
            </w:pPr>
            <w:r w:rsidRPr="005A7FBA">
              <w:rPr>
                <w:sz w:val="22"/>
                <w:szCs w:val="22"/>
              </w:rPr>
              <w:t>Terapeutická klasifikácia</w:t>
            </w:r>
          </w:p>
        </w:tc>
      </w:tr>
      <w:tr w:rsidR="005A7FBA" w:rsidRPr="005A7FBA" w14:paraId="07B7E7DF" w14:textId="77777777">
        <w:trPr>
          <w:trHeight w:val="646"/>
        </w:trPr>
        <w:tc>
          <w:tcPr>
            <w:tcW w:w="1535" w:type="dxa"/>
            <w:vMerge w:val="restart"/>
            <w:tcBorders>
              <w:top w:val="single" w:sz="6" w:space="0" w:color="auto"/>
              <w:left w:val="single" w:sz="2" w:space="0" w:color="auto"/>
              <w:bottom w:val="single" w:sz="6" w:space="0" w:color="auto"/>
              <w:right w:val="single" w:sz="6" w:space="0" w:color="auto"/>
            </w:tcBorders>
          </w:tcPr>
          <w:p w14:paraId="16512A3F" w14:textId="77777777" w:rsidR="00EC3546" w:rsidRPr="005A7FBA" w:rsidRDefault="00EC3546" w:rsidP="006E144A">
            <w:pPr>
              <w:rPr>
                <w:sz w:val="22"/>
                <w:szCs w:val="22"/>
              </w:rPr>
            </w:pPr>
            <w:r w:rsidRPr="005A7FBA">
              <w:rPr>
                <w:sz w:val="22"/>
                <w:szCs w:val="22"/>
              </w:rPr>
              <w:t>Meloxikam</w:t>
            </w:r>
          </w:p>
        </w:tc>
        <w:tc>
          <w:tcPr>
            <w:tcW w:w="1134" w:type="dxa"/>
            <w:vMerge w:val="restart"/>
            <w:tcBorders>
              <w:top w:val="single" w:sz="6" w:space="0" w:color="auto"/>
              <w:left w:val="single" w:sz="6" w:space="0" w:color="auto"/>
              <w:bottom w:val="single" w:sz="6" w:space="0" w:color="auto"/>
              <w:right w:val="single" w:sz="6" w:space="0" w:color="auto"/>
            </w:tcBorders>
          </w:tcPr>
          <w:p w14:paraId="42CE62FE" w14:textId="77777777" w:rsidR="00EC3546" w:rsidRPr="005A7FBA" w:rsidRDefault="00EC3546" w:rsidP="006E144A">
            <w:pPr>
              <w:rPr>
                <w:sz w:val="22"/>
                <w:szCs w:val="22"/>
              </w:rPr>
            </w:pPr>
            <w:r w:rsidRPr="005A7FBA">
              <w:rPr>
                <w:sz w:val="22"/>
                <w:szCs w:val="22"/>
              </w:rPr>
              <w:t>Meloxikam</w:t>
            </w:r>
          </w:p>
        </w:tc>
        <w:tc>
          <w:tcPr>
            <w:tcW w:w="1701" w:type="dxa"/>
            <w:tcBorders>
              <w:top w:val="single" w:sz="6" w:space="0" w:color="auto"/>
              <w:left w:val="single" w:sz="6" w:space="0" w:color="auto"/>
              <w:bottom w:val="single" w:sz="6" w:space="0" w:color="auto"/>
              <w:right w:val="single" w:sz="6" w:space="0" w:color="auto"/>
            </w:tcBorders>
          </w:tcPr>
          <w:p w14:paraId="02B87548" w14:textId="77777777" w:rsidR="00EC3546" w:rsidRPr="005A7FBA" w:rsidRDefault="00EC3546" w:rsidP="006E144A">
            <w:pPr>
              <w:rPr>
                <w:sz w:val="22"/>
                <w:szCs w:val="22"/>
              </w:rPr>
            </w:pPr>
            <w:r w:rsidRPr="005A7FBA">
              <w:rPr>
                <w:sz w:val="22"/>
                <w:szCs w:val="22"/>
              </w:rPr>
              <w:t>Hovädzí dobytok,</w:t>
            </w:r>
          </w:p>
          <w:p w14:paraId="7977F7CF" w14:textId="77777777" w:rsidR="00EC3546" w:rsidRPr="005A7FBA" w:rsidRDefault="00EC3546" w:rsidP="006E144A">
            <w:pPr>
              <w:rPr>
                <w:sz w:val="22"/>
                <w:szCs w:val="22"/>
              </w:rPr>
            </w:pPr>
            <w:r w:rsidRPr="005A7FBA">
              <w:rPr>
                <w:sz w:val="22"/>
                <w:szCs w:val="22"/>
              </w:rPr>
              <w:t>kozy,</w:t>
            </w:r>
          </w:p>
          <w:p w14:paraId="0A6ACA4C" w14:textId="77777777" w:rsidR="00EC3546" w:rsidRPr="005A7FBA" w:rsidRDefault="00EC3546" w:rsidP="006E144A">
            <w:pPr>
              <w:rPr>
                <w:sz w:val="22"/>
                <w:szCs w:val="22"/>
              </w:rPr>
            </w:pPr>
            <w:r w:rsidRPr="005A7FBA">
              <w:rPr>
                <w:sz w:val="22"/>
                <w:szCs w:val="22"/>
              </w:rPr>
              <w:t>ošípané,</w:t>
            </w:r>
          </w:p>
          <w:p w14:paraId="3DDF8706" w14:textId="77777777" w:rsidR="00EC3546" w:rsidRPr="005A7FBA" w:rsidRDefault="00EC3546" w:rsidP="006E144A">
            <w:pPr>
              <w:rPr>
                <w:sz w:val="22"/>
                <w:szCs w:val="22"/>
              </w:rPr>
            </w:pPr>
            <w:r w:rsidRPr="005A7FBA">
              <w:rPr>
                <w:sz w:val="22"/>
                <w:szCs w:val="22"/>
              </w:rPr>
              <w:t>králiky,</w:t>
            </w:r>
          </w:p>
          <w:p w14:paraId="434BBA9C" w14:textId="58B5AE02" w:rsidR="00EC3546" w:rsidRPr="005A7FBA" w:rsidRDefault="001C1851" w:rsidP="006E144A">
            <w:pPr>
              <w:rPr>
                <w:sz w:val="22"/>
                <w:szCs w:val="22"/>
              </w:rPr>
            </w:pPr>
            <w:r w:rsidRPr="005A7FBA">
              <w:rPr>
                <w:sz w:val="22"/>
                <w:szCs w:val="22"/>
              </w:rPr>
              <w:t>koňovité</w:t>
            </w:r>
          </w:p>
        </w:tc>
        <w:tc>
          <w:tcPr>
            <w:tcW w:w="992" w:type="dxa"/>
            <w:tcBorders>
              <w:top w:val="single" w:sz="6" w:space="0" w:color="auto"/>
              <w:left w:val="single" w:sz="6" w:space="0" w:color="auto"/>
              <w:bottom w:val="single" w:sz="6" w:space="0" w:color="auto"/>
              <w:right w:val="single" w:sz="6" w:space="0" w:color="auto"/>
            </w:tcBorders>
          </w:tcPr>
          <w:p w14:paraId="4B42CCCF" w14:textId="69EC4014" w:rsidR="00EC3546" w:rsidRPr="005A7FBA" w:rsidRDefault="00EC3546" w:rsidP="006E144A">
            <w:pPr>
              <w:tabs>
                <w:tab w:val="left" w:pos="567"/>
              </w:tabs>
              <w:rPr>
                <w:sz w:val="22"/>
                <w:szCs w:val="22"/>
              </w:rPr>
            </w:pPr>
            <w:r w:rsidRPr="005A7FBA">
              <w:rPr>
                <w:sz w:val="22"/>
                <w:szCs w:val="22"/>
              </w:rPr>
              <w:t>20 µg/kg</w:t>
            </w:r>
          </w:p>
          <w:p w14:paraId="5CB80EBE" w14:textId="27631D87" w:rsidR="00EC3546" w:rsidRPr="005A7FBA" w:rsidRDefault="00EC3546" w:rsidP="006E144A">
            <w:pPr>
              <w:tabs>
                <w:tab w:val="left" w:pos="567"/>
              </w:tabs>
              <w:rPr>
                <w:sz w:val="22"/>
                <w:szCs w:val="22"/>
              </w:rPr>
            </w:pPr>
            <w:r w:rsidRPr="005A7FBA">
              <w:rPr>
                <w:sz w:val="22"/>
                <w:szCs w:val="22"/>
              </w:rPr>
              <w:t>65 µg/kg</w:t>
            </w:r>
          </w:p>
          <w:p w14:paraId="1C1A7E4B" w14:textId="20708ADA" w:rsidR="00EC3546" w:rsidRPr="005A7FBA" w:rsidRDefault="00EC3546" w:rsidP="006E144A">
            <w:pPr>
              <w:tabs>
                <w:tab w:val="left" w:pos="567"/>
              </w:tabs>
              <w:rPr>
                <w:sz w:val="22"/>
                <w:szCs w:val="22"/>
              </w:rPr>
            </w:pPr>
            <w:r w:rsidRPr="005A7FBA">
              <w:rPr>
                <w:sz w:val="22"/>
                <w:szCs w:val="22"/>
              </w:rPr>
              <w:t>65 µg/kg</w:t>
            </w:r>
          </w:p>
          <w:p w14:paraId="3F6BD2F8" w14:textId="77777777" w:rsidR="00EC3546" w:rsidRPr="005A7FBA" w:rsidRDefault="00EC3546" w:rsidP="006E144A">
            <w:pPr>
              <w:tabs>
                <w:tab w:val="left" w:pos="567"/>
              </w:tabs>
              <w:rPr>
                <w:sz w:val="22"/>
                <w:szCs w:val="22"/>
              </w:rPr>
            </w:pPr>
          </w:p>
        </w:tc>
        <w:tc>
          <w:tcPr>
            <w:tcW w:w="851" w:type="dxa"/>
            <w:tcBorders>
              <w:top w:val="single" w:sz="6" w:space="0" w:color="auto"/>
              <w:left w:val="single" w:sz="6" w:space="0" w:color="auto"/>
              <w:bottom w:val="single" w:sz="6" w:space="0" w:color="auto"/>
              <w:right w:val="single" w:sz="6" w:space="0" w:color="auto"/>
            </w:tcBorders>
          </w:tcPr>
          <w:p w14:paraId="26895820" w14:textId="77777777" w:rsidR="00EC3546" w:rsidRPr="005A7FBA" w:rsidRDefault="00EC3546" w:rsidP="006E144A">
            <w:pPr>
              <w:rPr>
                <w:sz w:val="22"/>
                <w:szCs w:val="22"/>
              </w:rPr>
            </w:pPr>
            <w:r w:rsidRPr="005A7FBA">
              <w:rPr>
                <w:sz w:val="22"/>
                <w:szCs w:val="22"/>
              </w:rPr>
              <w:t>Sval</w:t>
            </w:r>
          </w:p>
          <w:p w14:paraId="7E0689E7" w14:textId="77777777" w:rsidR="00EC3546" w:rsidRPr="005A7FBA" w:rsidRDefault="00EC3546" w:rsidP="006E144A">
            <w:pPr>
              <w:rPr>
                <w:sz w:val="22"/>
                <w:szCs w:val="22"/>
              </w:rPr>
            </w:pPr>
            <w:r w:rsidRPr="005A7FBA">
              <w:rPr>
                <w:sz w:val="22"/>
                <w:szCs w:val="22"/>
              </w:rPr>
              <w:t>Pečeň</w:t>
            </w:r>
          </w:p>
          <w:p w14:paraId="5BE571A8" w14:textId="77777777" w:rsidR="00EC3546" w:rsidRPr="005A7FBA" w:rsidRDefault="00EC3546" w:rsidP="006E144A">
            <w:pPr>
              <w:rPr>
                <w:sz w:val="22"/>
                <w:szCs w:val="22"/>
              </w:rPr>
            </w:pPr>
            <w:r w:rsidRPr="005A7FBA">
              <w:rPr>
                <w:sz w:val="22"/>
                <w:szCs w:val="22"/>
              </w:rPr>
              <w:t>Obličky</w:t>
            </w:r>
          </w:p>
          <w:p w14:paraId="0C4614EC" w14:textId="77777777" w:rsidR="00EC3546" w:rsidRPr="005A7FBA" w:rsidRDefault="00EC3546" w:rsidP="006E144A">
            <w:pPr>
              <w:rPr>
                <w:sz w:val="22"/>
                <w:szCs w:val="22"/>
              </w:rPr>
            </w:pPr>
          </w:p>
        </w:tc>
        <w:tc>
          <w:tcPr>
            <w:tcW w:w="1275" w:type="dxa"/>
            <w:vMerge w:val="restart"/>
            <w:tcBorders>
              <w:top w:val="single" w:sz="6" w:space="0" w:color="auto"/>
              <w:left w:val="single" w:sz="6" w:space="0" w:color="auto"/>
              <w:bottom w:val="single" w:sz="6" w:space="0" w:color="auto"/>
              <w:right w:val="single" w:sz="6" w:space="0" w:color="auto"/>
            </w:tcBorders>
          </w:tcPr>
          <w:p w14:paraId="779D61DF" w14:textId="77777777" w:rsidR="00EC3546" w:rsidRPr="005A7FBA" w:rsidRDefault="00EC3546" w:rsidP="006E144A">
            <w:pPr>
              <w:rPr>
                <w:sz w:val="22"/>
                <w:szCs w:val="22"/>
              </w:rPr>
            </w:pPr>
            <w:r w:rsidRPr="005A7FBA">
              <w:rPr>
                <w:sz w:val="22"/>
                <w:szCs w:val="22"/>
              </w:rPr>
              <w:t>Žiadne</w:t>
            </w:r>
          </w:p>
        </w:tc>
        <w:tc>
          <w:tcPr>
            <w:tcW w:w="1843" w:type="dxa"/>
            <w:vMerge w:val="restart"/>
            <w:tcBorders>
              <w:top w:val="single" w:sz="6" w:space="0" w:color="auto"/>
              <w:left w:val="single" w:sz="6" w:space="0" w:color="auto"/>
              <w:bottom w:val="single" w:sz="6" w:space="0" w:color="auto"/>
              <w:right w:val="single" w:sz="2" w:space="0" w:color="auto"/>
            </w:tcBorders>
          </w:tcPr>
          <w:p w14:paraId="6BC0946E" w14:textId="77777777" w:rsidR="00EC3546" w:rsidRPr="005A7FBA" w:rsidRDefault="00EC3546" w:rsidP="006E144A">
            <w:pPr>
              <w:rPr>
                <w:sz w:val="22"/>
                <w:szCs w:val="22"/>
              </w:rPr>
            </w:pPr>
            <w:r w:rsidRPr="005A7FBA">
              <w:rPr>
                <w:sz w:val="22"/>
                <w:szCs w:val="22"/>
              </w:rPr>
              <w:t>Protizápalové látky/</w:t>
            </w:r>
          </w:p>
          <w:p w14:paraId="560B39DE" w14:textId="77777777" w:rsidR="00EC3546" w:rsidRPr="005A7FBA" w:rsidRDefault="00EC3546" w:rsidP="006E144A">
            <w:pPr>
              <w:rPr>
                <w:sz w:val="22"/>
                <w:szCs w:val="22"/>
              </w:rPr>
            </w:pPr>
            <w:r w:rsidRPr="005A7FBA">
              <w:rPr>
                <w:sz w:val="22"/>
                <w:szCs w:val="22"/>
              </w:rPr>
              <w:t>Nesteroidné antiflogistiká</w:t>
            </w:r>
          </w:p>
        </w:tc>
      </w:tr>
      <w:tr w:rsidR="00EC3546" w:rsidRPr="005A7FBA" w14:paraId="414A84EA" w14:textId="77777777">
        <w:trPr>
          <w:trHeight w:val="645"/>
        </w:trPr>
        <w:tc>
          <w:tcPr>
            <w:tcW w:w="1535" w:type="dxa"/>
            <w:vMerge/>
            <w:tcBorders>
              <w:top w:val="single" w:sz="6" w:space="0" w:color="auto"/>
              <w:left w:val="single" w:sz="2" w:space="0" w:color="auto"/>
              <w:bottom w:val="single" w:sz="2" w:space="0" w:color="auto"/>
              <w:right w:val="single" w:sz="6" w:space="0" w:color="auto"/>
            </w:tcBorders>
          </w:tcPr>
          <w:p w14:paraId="354710E8" w14:textId="77777777" w:rsidR="00EC3546" w:rsidRPr="00FE73A7" w:rsidRDefault="00EC3546" w:rsidP="006E144A">
            <w:pPr>
              <w:rPr>
                <w:sz w:val="22"/>
                <w:szCs w:val="22"/>
              </w:rPr>
            </w:pPr>
          </w:p>
        </w:tc>
        <w:tc>
          <w:tcPr>
            <w:tcW w:w="1134" w:type="dxa"/>
            <w:vMerge/>
            <w:tcBorders>
              <w:top w:val="single" w:sz="6" w:space="0" w:color="auto"/>
              <w:left w:val="single" w:sz="6" w:space="0" w:color="auto"/>
              <w:bottom w:val="single" w:sz="2" w:space="0" w:color="auto"/>
              <w:right w:val="single" w:sz="6" w:space="0" w:color="auto"/>
            </w:tcBorders>
          </w:tcPr>
          <w:p w14:paraId="02606548" w14:textId="77777777" w:rsidR="00EC3546" w:rsidRPr="00FE73A7" w:rsidRDefault="00EC3546" w:rsidP="006E144A">
            <w:pPr>
              <w:rPr>
                <w:sz w:val="22"/>
                <w:szCs w:val="22"/>
              </w:rPr>
            </w:pPr>
          </w:p>
        </w:tc>
        <w:tc>
          <w:tcPr>
            <w:tcW w:w="1701" w:type="dxa"/>
            <w:tcBorders>
              <w:top w:val="single" w:sz="6" w:space="0" w:color="auto"/>
              <w:left w:val="single" w:sz="6" w:space="0" w:color="auto"/>
              <w:bottom w:val="single" w:sz="2" w:space="0" w:color="auto"/>
              <w:right w:val="single" w:sz="6" w:space="0" w:color="auto"/>
            </w:tcBorders>
          </w:tcPr>
          <w:p w14:paraId="471A3C32" w14:textId="77777777" w:rsidR="00EC3546" w:rsidRPr="00FE73A7" w:rsidRDefault="00EC3546" w:rsidP="006E144A">
            <w:pPr>
              <w:rPr>
                <w:sz w:val="22"/>
                <w:szCs w:val="22"/>
              </w:rPr>
            </w:pPr>
            <w:r w:rsidRPr="00FE73A7">
              <w:rPr>
                <w:sz w:val="22"/>
                <w:szCs w:val="22"/>
              </w:rPr>
              <w:t>Hovädzí dobytok,</w:t>
            </w:r>
          </w:p>
          <w:p w14:paraId="5484171E" w14:textId="77777777" w:rsidR="00EC3546" w:rsidRPr="00FE73A7" w:rsidRDefault="00EC3546" w:rsidP="006E144A">
            <w:pPr>
              <w:rPr>
                <w:sz w:val="22"/>
                <w:szCs w:val="22"/>
              </w:rPr>
            </w:pPr>
            <w:r w:rsidRPr="00FE73A7">
              <w:rPr>
                <w:sz w:val="22"/>
                <w:szCs w:val="22"/>
              </w:rPr>
              <w:t>kozy</w:t>
            </w:r>
          </w:p>
        </w:tc>
        <w:tc>
          <w:tcPr>
            <w:tcW w:w="992" w:type="dxa"/>
            <w:tcBorders>
              <w:top w:val="single" w:sz="6" w:space="0" w:color="auto"/>
              <w:left w:val="single" w:sz="6" w:space="0" w:color="auto"/>
              <w:bottom w:val="single" w:sz="2" w:space="0" w:color="auto"/>
              <w:right w:val="single" w:sz="6" w:space="0" w:color="auto"/>
            </w:tcBorders>
          </w:tcPr>
          <w:p w14:paraId="6A77B948" w14:textId="188B99A0" w:rsidR="00EC3546" w:rsidRPr="00FE73A7" w:rsidRDefault="00EC3546" w:rsidP="006E144A">
            <w:pPr>
              <w:tabs>
                <w:tab w:val="left" w:pos="567"/>
              </w:tabs>
              <w:rPr>
                <w:sz w:val="22"/>
                <w:szCs w:val="22"/>
              </w:rPr>
            </w:pPr>
            <w:r w:rsidRPr="00FE73A7">
              <w:rPr>
                <w:sz w:val="22"/>
                <w:szCs w:val="22"/>
              </w:rPr>
              <w:t>15 µg/kg</w:t>
            </w:r>
          </w:p>
          <w:p w14:paraId="0E0BE1C4" w14:textId="77777777" w:rsidR="00EC3546" w:rsidRPr="00FE73A7" w:rsidRDefault="00EC3546" w:rsidP="006E144A">
            <w:pPr>
              <w:rPr>
                <w:sz w:val="22"/>
                <w:szCs w:val="22"/>
              </w:rPr>
            </w:pPr>
          </w:p>
        </w:tc>
        <w:tc>
          <w:tcPr>
            <w:tcW w:w="851" w:type="dxa"/>
            <w:tcBorders>
              <w:top w:val="single" w:sz="6" w:space="0" w:color="auto"/>
              <w:left w:val="single" w:sz="6" w:space="0" w:color="auto"/>
              <w:bottom w:val="single" w:sz="2" w:space="0" w:color="auto"/>
              <w:right w:val="single" w:sz="6" w:space="0" w:color="auto"/>
            </w:tcBorders>
          </w:tcPr>
          <w:p w14:paraId="78E0D12D" w14:textId="77777777" w:rsidR="00EC3546" w:rsidRPr="00FE73A7" w:rsidRDefault="00EC3546" w:rsidP="006E144A">
            <w:pPr>
              <w:rPr>
                <w:sz w:val="22"/>
                <w:szCs w:val="22"/>
              </w:rPr>
            </w:pPr>
            <w:r w:rsidRPr="00FE73A7">
              <w:rPr>
                <w:sz w:val="22"/>
                <w:szCs w:val="22"/>
              </w:rPr>
              <w:t>Mlieko</w:t>
            </w:r>
          </w:p>
          <w:p w14:paraId="63C5954B" w14:textId="77777777" w:rsidR="00EC3546" w:rsidRPr="00FE73A7" w:rsidRDefault="00EC3546" w:rsidP="006E144A">
            <w:pPr>
              <w:rPr>
                <w:sz w:val="22"/>
                <w:szCs w:val="22"/>
              </w:rPr>
            </w:pPr>
          </w:p>
        </w:tc>
        <w:tc>
          <w:tcPr>
            <w:tcW w:w="1275" w:type="dxa"/>
            <w:vMerge/>
            <w:tcBorders>
              <w:top w:val="single" w:sz="6" w:space="0" w:color="auto"/>
              <w:left w:val="single" w:sz="6" w:space="0" w:color="auto"/>
              <w:bottom w:val="single" w:sz="2" w:space="0" w:color="auto"/>
              <w:right w:val="single" w:sz="6" w:space="0" w:color="auto"/>
            </w:tcBorders>
          </w:tcPr>
          <w:p w14:paraId="2DFD5875" w14:textId="77777777" w:rsidR="00EC3546" w:rsidRPr="00FE73A7" w:rsidRDefault="00EC3546" w:rsidP="006E144A">
            <w:pPr>
              <w:rPr>
                <w:sz w:val="22"/>
                <w:szCs w:val="22"/>
              </w:rPr>
            </w:pPr>
          </w:p>
        </w:tc>
        <w:tc>
          <w:tcPr>
            <w:tcW w:w="1843" w:type="dxa"/>
            <w:vMerge/>
            <w:tcBorders>
              <w:top w:val="single" w:sz="6" w:space="0" w:color="auto"/>
              <w:left w:val="single" w:sz="6" w:space="0" w:color="auto"/>
              <w:bottom w:val="single" w:sz="2" w:space="0" w:color="auto"/>
              <w:right w:val="single" w:sz="2" w:space="0" w:color="auto"/>
            </w:tcBorders>
          </w:tcPr>
          <w:p w14:paraId="6B373DCB" w14:textId="77777777" w:rsidR="00EC3546" w:rsidRPr="00FE73A7" w:rsidRDefault="00EC3546" w:rsidP="006E144A">
            <w:pPr>
              <w:rPr>
                <w:sz w:val="22"/>
                <w:szCs w:val="22"/>
              </w:rPr>
            </w:pPr>
          </w:p>
        </w:tc>
      </w:tr>
    </w:tbl>
    <w:p w14:paraId="62D9DBB3" w14:textId="77777777" w:rsidR="00EC3546" w:rsidRPr="005A7FBA" w:rsidRDefault="00EC3546" w:rsidP="006E144A">
      <w:pPr>
        <w:rPr>
          <w:sz w:val="22"/>
          <w:szCs w:val="22"/>
        </w:rPr>
      </w:pPr>
    </w:p>
    <w:p w14:paraId="5ACE41EF" w14:textId="4CE1699A" w:rsidR="00EC3546" w:rsidRPr="005A7FBA" w:rsidRDefault="00EC3546" w:rsidP="006E144A">
      <w:pPr>
        <w:rPr>
          <w:sz w:val="22"/>
          <w:szCs w:val="22"/>
        </w:rPr>
      </w:pPr>
      <w:r w:rsidRPr="005A7FBA">
        <w:rPr>
          <w:sz w:val="22"/>
          <w:szCs w:val="22"/>
        </w:rPr>
        <w:t>Pomocné látky uvedené v časti 6.1. SPC sú buď povolené látky zaradené do tabuľky 1 prílohy Nariadenia Komisie (EÚ) č. 37/2010 pre ktoré MRL nie sú požadované alebo nespadajú do pôsobnosti Nariadenia (EK) č. 470/2009, ak sú použité vo veterinárnom lieku.</w:t>
      </w:r>
    </w:p>
    <w:p w14:paraId="35C45AD9" w14:textId="77777777" w:rsidR="00EB77DF" w:rsidRPr="005A7FBA" w:rsidRDefault="00EB77DF" w:rsidP="006E144A">
      <w:pPr>
        <w:rPr>
          <w:sz w:val="22"/>
          <w:szCs w:val="22"/>
        </w:rPr>
      </w:pPr>
    </w:p>
    <w:p w14:paraId="656E7DB3" w14:textId="77777777" w:rsidR="001C1851" w:rsidRPr="005A7FBA" w:rsidRDefault="001C1851" w:rsidP="006E144A">
      <w:pPr>
        <w:rPr>
          <w:sz w:val="22"/>
          <w:szCs w:val="22"/>
        </w:rPr>
      </w:pPr>
    </w:p>
    <w:p w14:paraId="48DDF552" w14:textId="77777777" w:rsidR="00EB77DF" w:rsidRPr="005A7FBA" w:rsidRDefault="00EB77DF" w:rsidP="00A54A89">
      <w:pPr>
        <w:ind w:left="567" w:hanging="567"/>
        <w:rPr>
          <w:b/>
          <w:bCs/>
          <w:sz w:val="22"/>
          <w:szCs w:val="22"/>
        </w:rPr>
      </w:pPr>
      <w:r w:rsidRPr="005A7FBA">
        <w:rPr>
          <w:b/>
          <w:bCs/>
          <w:sz w:val="22"/>
          <w:szCs w:val="22"/>
        </w:rPr>
        <w:t xml:space="preserve">D. </w:t>
      </w:r>
      <w:r w:rsidRPr="005A7FBA">
        <w:rPr>
          <w:b/>
          <w:bCs/>
          <w:sz w:val="22"/>
          <w:szCs w:val="22"/>
        </w:rPr>
        <w:tab/>
        <w:t>ĎALŠIE PODMIENKY A POŽIADAVKY REGISTRÁCIE</w:t>
      </w:r>
    </w:p>
    <w:p w14:paraId="0619375D" w14:textId="77777777" w:rsidR="00EB77DF" w:rsidRPr="005A7FBA" w:rsidRDefault="00EB77DF" w:rsidP="006E144A">
      <w:pPr>
        <w:rPr>
          <w:b/>
          <w:bCs/>
          <w:sz w:val="22"/>
          <w:szCs w:val="22"/>
        </w:rPr>
      </w:pPr>
    </w:p>
    <w:p w14:paraId="611DF016" w14:textId="77777777" w:rsidR="009A0FE2" w:rsidRPr="005A7FBA" w:rsidRDefault="009A0FE2" w:rsidP="006E144A">
      <w:pPr>
        <w:widowControl w:val="0"/>
        <w:autoSpaceDE w:val="0"/>
        <w:autoSpaceDN w:val="0"/>
        <w:adjustRightInd w:val="0"/>
        <w:rPr>
          <w:b/>
          <w:bCs/>
          <w:sz w:val="22"/>
          <w:szCs w:val="22"/>
          <w:lang w:eastAsia="hu-HU"/>
        </w:rPr>
      </w:pPr>
    </w:p>
    <w:p w14:paraId="0E820D71" w14:textId="77777777" w:rsidR="00EB77DF" w:rsidRPr="005A7FBA" w:rsidRDefault="00EB77DF" w:rsidP="006E144A">
      <w:pPr>
        <w:widowControl w:val="0"/>
        <w:autoSpaceDE w:val="0"/>
        <w:autoSpaceDN w:val="0"/>
        <w:adjustRightInd w:val="0"/>
        <w:rPr>
          <w:sz w:val="22"/>
          <w:szCs w:val="22"/>
          <w:lang w:eastAsia="hu-HU"/>
        </w:rPr>
      </w:pPr>
      <w:r w:rsidRPr="005A7FBA">
        <w:rPr>
          <w:b/>
          <w:bCs/>
          <w:sz w:val="22"/>
          <w:szCs w:val="22"/>
          <w:lang w:eastAsia="hu-HU"/>
        </w:rPr>
        <w:t xml:space="preserve">PODMIENKY ALEBO OBMEDZENIA TÝKAJÚCE SA BEZPEČNÉHO A ÚČINNÉHO POUŽITIA LIEKU </w:t>
      </w:r>
    </w:p>
    <w:p w14:paraId="549057B4" w14:textId="77777777" w:rsidR="009A0FE2" w:rsidRPr="005A7FBA" w:rsidRDefault="009A0FE2" w:rsidP="006E144A">
      <w:pPr>
        <w:widowControl w:val="0"/>
        <w:autoSpaceDE w:val="0"/>
        <w:autoSpaceDN w:val="0"/>
        <w:adjustRightInd w:val="0"/>
        <w:rPr>
          <w:sz w:val="22"/>
          <w:szCs w:val="22"/>
          <w:lang w:eastAsia="hu-HU"/>
        </w:rPr>
      </w:pPr>
    </w:p>
    <w:p w14:paraId="2E4A4F64" w14:textId="77777777" w:rsidR="00EB77DF" w:rsidRPr="005A7FBA" w:rsidRDefault="00EB77DF" w:rsidP="006E144A">
      <w:pPr>
        <w:widowControl w:val="0"/>
        <w:autoSpaceDE w:val="0"/>
        <w:autoSpaceDN w:val="0"/>
        <w:adjustRightInd w:val="0"/>
        <w:rPr>
          <w:sz w:val="22"/>
          <w:szCs w:val="22"/>
          <w:lang w:eastAsia="hu-HU"/>
        </w:rPr>
      </w:pPr>
      <w:r w:rsidRPr="005A7FBA">
        <w:rPr>
          <w:sz w:val="22"/>
          <w:szCs w:val="22"/>
          <w:lang w:eastAsia="hu-HU"/>
        </w:rPr>
        <w:t>Neuplatňujú sa.</w:t>
      </w:r>
    </w:p>
    <w:p w14:paraId="73D470AA" w14:textId="77777777" w:rsidR="00EB77DF" w:rsidRPr="005A7FBA" w:rsidRDefault="00EB77DF" w:rsidP="006E144A">
      <w:pPr>
        <w:rPr>
          <w:sz w:val="22"/>
          <w:szCs w:val="22"/>
        </w:rPr>
      </w:pPr>
    </w:p>
    <w:p w14:paraId="7083122B" w14:textId="32429166" w:rsidR="00EC3546" w:rsidRPr="005A7FBA" w:rsidRDefault="00EC3546" w:rsidP="006E144A">
      <w:pPr>
        <w:rPr>
          <w:sz w:val="22"/>
          <w:szCs w:val="22"/>
        </w:rPr>
      </w:pPr>
      <w:r w:rsidRPr="005A7FBA">
        <w:rPr>
          <w:sz w:val="22"/>
          <w:szCs w:val="22"/>
        </w:rPr>
        <w:br w:type="page"/>
      </w:r>
    </w:p>
    <w:p w14:paraId="6F5CDEB6" w14:textId="77777777" w:rsidR="00EC3546" w:rsidRPr="005A7FBA" w:rsidRDefault="00EC3546" w:rsidP="006E144A">
      <w:pPr>
        <w:rPr>
          <w:sz w:val="22"/>
          <w:szCs w:val="22"/>
        </w:rPr>
      </w:pPr>
    </w:p>
    <w:p w14:paraId="58D8E1AE" w14:textId="77777777" w:rsidR="00EC3546" w:rsidRPr="005A7FBA" w:rsidRDefault="00EC3546" w:rsidP="006E144A">
      <w:pPr>
        <w:rPr>
          <w:sz w:val="22"/>
          <w:szCs w:val="22"/>
        </w:rPr>
      </w:pPr>
    </w:p>
    <w:p w14:paraId="1356A9E7" w14:textId="77777777" w:rsidR="00EC3546" w:rsidRPr="005A7FBA" w:rsidRDefault="00EC3546" w:rsidP="006E144A">
      <w:pPr>
        <w:rPr>
          <w:sz w:val="22"/>
          <w:szCs w:val="22"/>
        </w:rPr>
      </w:pPr>
    </w:p>
    <w:p w14:paraId="7EC0C6A6" w14:textId="77777777" w:rsidR="00EC3546" w:rsidRPr="005A7FBA" w:rsidRDefault="00EC3546" w:rsidP="006E144A">
      <w:pPr>
        <w:rPr>
          <w:sz w:val="22"/>
          <w:szCs w:val="22"/>
        </w:rPr>
      </w:pPr>
    </w:p>
    <w:p w14:paraId="4491D64D" w14:textId="77777777" w:rsidR="00EC3546" w:rsidRPr="005A7FBA" w:rsidRDefault="00EC3546" w:rsidP="006E144A">
      <w:pPr>
        <w:rPr>
          <w:sz w:val="22"/>
          <w:szCs w:val="22"/>
        </w:rPr>
      </w:pPr>
    </w:p>
    <w:p w14:paraId="29D71586" w14:textId="77777777" w:rsidR="00EC3546" w:rsidRPr="005A7FBA" w:rsidRDefault="00EC3546" w:rsidP="006E144A">
      <w:pPr>
        <w:rPr>
          <w:sz w:val="22"/>
          <w:szCs w:val="22"/>
        </w:rPr>
      </w:pPr>
    </w:p>
    <w:p w14:paraId="3B618F72" w14:textId="77777777" w:rsidR="00EC3546" w:rsidRPr="005A7FBA" w:rsidRDefault="00EC3546" w:rsidP="006E144A">
      <w:pPr>
        <w:rPr>
          <w:sz w:val="22"/>
          <w:szCs w:val="22"/>
        </w:rPr>
      </w:pPr>
    </w:p>
    <w:p w14:paraId="28C8D31F" w14:textId="77777777" w:rsidR="00EC3546" w:rsidRPr="005A7FBA" w:rsidRDefault="00EC3546" w:rsidP="006E144A">
      <w:pPr>
        <w:rPr>
          <w:sz w:val="22"/>
          <w:szCs w:val="22"/>
        </w:rPr>
      </w:pPr>
    </w:p>
    <w:p w14:paraId="3B580369" w14:textId="77777777" w:rsidR="00EC3546" w:rsidRPr="005A7FBA" w:rsidRDefault="00EC3546" w:rsidP="006E144A">
      <w:pPr>
        <w:rPr>
          <w:sz w:val="22"/>
          <w:szCs w:val="22"/>
        </w:rPr>
      </w:pPr>
    </w:p>
    <w:p w14:paraId="3A87A0FF" w14:textId="77777777" w:rsidR="00EC3546" w:rsidRPr="005A7FBA" w:rsidRDefault="00EC3546" w:rsidP="006E144A">
      <w:pPr>
        <w:rPr>
          <w:sz w:val="22"/>
          <w:szCs w:val="22"/>
        </w:rPr>
      </w:pPr>
    </w:p>
    <w:p w14:paraId="003825EA" w14:textId="77777777" w:rsidR="00EC3546" w:rsidRPr="005A7FBA" w:rsidRDefault="00EC3546" w:rsidP="006E144A">
      <w:pPr>
        <w:rPr>
          <w:sz w:val="22"/>
          <w:szCs w:val="22"/>
        </w:rPr>
      </w:pPr>
    </w:p>
    <w:p w14:paraId="05133C3B" w14:textId="77777777" w:rsidR="00EC3546" w:rsidRPr="005A7FBA" w:rsidRDefault="00EC3546" w:rsidP="006E144A">
      <w:pPr>
        <w:rPr>
          <w:sz w:val="22"/>
          <w:szCs w:val="22"/>
        </w:rPr>
      </w:pPr>
    </w:p>
    <w:p w14:paraId="4DFA5C15" w14:textId="77777777" w:rsidR="00EC3546" w:rsidRPr="005A7FBA" w:rsidRDefault="00EC3546" w:rsidP="006E144A">
      <w:pPr>
        <w:rPr>
          <w:sz w:val="22"/>
          <w:szCs w:val="22"/>
        </w:rPr>
      </w:pPr>
    </w:p>
    <w:p w14:paraId="18AB5FC5" w14:textId="77777777" w:rsidR="00EC3546" w:rsidRPr="005A7FBA" w:rsidRDefault="00EC3546" w:rsidP="006E144A">
      <w:pPr>
        <w:rPr>
          <w:sz w:val="22"/>
          <w:szCs w:val="22"/>
        </w:rPr>
      </w:pPr>
    </w:p>
    <w:p w14:paraId="0185B680" w14:textId="77777777" w:rsidR="00EC3546" w:rsidRPr="005A7FBA" w:rsidRDefault="00EC3546" w:rsidP="006E144A">
      <w:pPr>
        <w:rPr>
          <w:sz w:val="22"/>
          <w:szCs w:val="22"/>
        </w:rPr>
      </w:pPr>
    </w:p>
    <w:p w14:paraId="01B70D3E" w14:textId="77777777" w:rsidR="00EC3546" w:rsidRPr="005A7FBA" w:rsidRDefault="00EC3546" w:rsidP="006E144A">
      <w:pPr>
        <w:rPr>
          <w:sz w:val="22"/>
          <w:szCs w:val="22"/>
        </w:rPr>
      </w:pPr>
    </w:p>
    <w:p w14:paraId="6683B49A" w14:textId="77777777" w:rsidR="00EC3546" w:rsidRPr="005A7FBA" w:rsidRDefault="00EC3546" w:rsidP="006E144A">
      <w:pPr>
        <w:rPr>
          <w:sz w:val="22"/>
          <w:szCs w:val="22"/>
        </w:rPr>
      </w:pPr>
    </w:p>
    <w:p w14:paraId="65B45C4F" w14:textId="77777777" w:rsidR="00EC3546" w:rsidRPr="005A7FBA" w:rsidRDefault="00EC3546" w:rsidP="006E144A">
      <w:pPr>
        <w:rPr>
          <w:sz w:val="22"/>
          <w:szCs w:val="22"/>
        </w:rPr>
      </w:pPr>
    </w:p>
    <w:p w14:paraId="5346248E" w14:textId="77777777" w:rsidR="00EC3546" w:rsidRPr="005A7FBA" w:rsidRDefault="00EC3546" w:rsidP="006E144A">
      <w:pPr>
        <w:rPr>
          <w:sz w:val="22"/>
          <w:szCs w:val="22"/>
        </w:rPr>
      </w:pPr>
    </w:p>
    <w:p w14:paraId="44F53DF8" w14:textId="77777777" w:rsidR="00EC3546" w:rsidRPr="005A7FBA" w:rsidRDefault="00EC3546" w:rsidP="006E144A">
      <w:pPr>
        <w:rPr>
          <w:sz w:val="22"/>
          <w:szCs w:val="22"/>
        </w:rPr>
      </w:pPr>
    </w:p>
    <w:p w14:paraId="0F571988" w14:textId="77777777" w:rsidR="00EC3546" w:rsidRPr="005A7FBA" w:rsidRDefault="00EC3546" w:rsidP="006E144A">
      <w:pPr>
        <w:rPr>
          <w:sz w:val="22"/>
          <w:szCs w:val="22"/>
        </w:rPr>
      </w:pPr>
    </w:p>
    <w:p w14:paraId="1B7B1FFE" w14:textId="77777777" w:rsidR="00EC3546" w:rsidRPr="005A7FBA" w:rsidRDefault="00EC3546" w:rsidP="006E144A">
      <w:pPr>
        <w:rPr>
          <w:sz w:val="22"/>
          <w:szCs w:val="22"/>
        </w:rPr>
      </w:pPr>
    </w:p>
    <w:p w14:paraId="5D8725D8" w14:textId="77777777" w:rsidR="00EC3546" w:rsidRPr="005A7FBA" w:rsidRDefault="00EC3546" w:rsidP="006E144A">
      <w:pPr>
        <w:jc w:val="center"/>
        <w:rPr>
          <w:b/>
          <w:bCs/>
          <w:sz w:val="22"/>
          <w:szCs w:val="22"/>
        </w:rPr>
      </w:pPr>
      <w:r w:rsidRPr="005A7FBA">
        <w:rPr>
          <w:b/>
          <w:bCs/>
          <w:sz w:val="22"/>
          <w:szCs w:val="22"/>
        </w:rPr>
        <w:t>PRÍLOHA III</w:t>
      </w:r>
    </w:p>
    <w:p w14:paraId="24C3AFC1" w14:textId="77777777" w:rsidR="00EC3546" w:rsidRPr="005A7FBA" w:rsidRDefault="00EC3546" w:rsidP="006E144A">
      <w:pPr>
        <w:jc w:val="center"/>
        <w:rPr>
          <w:b/>
          <w:bCs/>
          <w:sz w:val="22"/>
          <w:szCs w:val="22"/>
        </w:rPr>
      </w:pPr>
    </w:p>
    <w:p w14:paraId="023A4241" w14:textId="77777777" w:rsidR="00EC3546" w:rsidRPr="005A7FBA" w:rsidRDefault="00EC3546" w:rsidP="006E144A">
      <w:pPr>
        <w:jc w:val="center"/>
        <w:rPr>
          <w:b/>
          <w:bCs/>
          <w:sz w:val="22"/>
          <w:szCs w:val="22"/>
        </w:rPr>
      </w:pPr>
      <w:r w:rsidRPr="005A7FBA">
        <w:rPr>
          <w:b/>
          <w:bCs/>
          <w:sz w:val="22"/>
          <w:szCs w:val="22"/>
        </w:rPr>
        <w:t>OZNAČENIE OBALU A PÍSOMNÁ INFORMÁCIA PRE POUŽÍVATEĽOV</w:t>
      </w:r>
    </w:p>
    <w:p w14:paraId="100C6180" w14:textId="77777777" w:rsidR="00EC3546" w:rsidRPr="005A7FBA" w:rsidRDefault="00EC3546" w:rsidP="006E144A">
      <w:pPr>
        <w:rPr>
          <w:sz w:val="22"/>
          <w:szCs w:val="22"/>
        </w:rPr>
      </w:pPr>
      <w:r w:rsidRPr="005A7FBA">
        <w:rPr>
          <w:b/>
          <w:bCs/>
          <w:sz w:val="22"/>
          <w:szCs w:val="22"/>
        </w:rPr>
        <w:br w:type="page"/>
      </w:r>
    </w:p>
    <w:p w14:paraId="46053395" w14:textId="77777777" w:rsidR="00EC3546" w:rsidRPr="005A7FBA" w:rsidRDefault="00EC3546" w:rsidP="006E144A">
      <w:pPr>
        <w:rPr>
          <w:sz w:val="22"/>
          <w:szCs w:val="22"/>
        </w:rPr>
      </w:pPr>
    </w:p>
    <w:p w14:paraId="5098C1EE" w14:textId="77777777" w:rsidR="00EC3546" w:rsidRPr="005A7FBA" w:rsidRDefault="00EC3546" w:rsidP="006E144A">
      <w:pPr>
        <w:rPr>
          <w:sz w:val="22"/>
          <w:szCs w:val="22"/>
        </w:rPr>
      </w:pPr>
    </w:p>
    <w:p w14:paraId="0F54A965" w14:textId="77777777" w:rsidR="00EC3546" w:rsidRPr="005A7FBA" w:rsidRDefault="00EC3546" w:rsidP="006E144A">
      <w:pPr>
        <w:rPr>
          <w:sz w:val="22"/>
          <w:szCs w:val="22"/>
        </w:rPr>
      </w:pPr>
    </w:p>
    <w:p w14:paraId="3DF34AAE" w14:textId="77777777" w:rsidR="00EC3546" w:rsidRPr="005A7FBA" w:rsidRDefault="00EC3546" w:rsidP="006E144A">
      <w:pPr>
        <w:rPr>
          <w:sz w:val="22"/>
          <w:szCs w:val="22"/>
        </w:rPr>
      </w:pPr>
    </w:p>
    <w:p w14:paraId="3984B786" w14:textId="77777777" w:rsidR="00EC3546" w:rsidRPr="005A7FBA" w:rsidRDefault="00EC3546" w:rsidP="006E144A">
      <w:pPr>
        <w:rPr>
          <w:sz w:val="22"/>
          <w:szCs w:val="22"/>
        </w:rPr>
      </w:pPr>
    </w:p>
    <w:p w14:paraId="33816001" w14:textId="77777777" w:rsidR="00EC3546" w:rsidRPr="005A7FBA" w:rsidRDefault="00EC3546" w:rsidP="006E144A">
      <w:pPr>
        <w:rPr>
          <w:sz w:val="22"/>
          <w:szCs w:val="22"/>
        </w:rPr>
      </w:pPr>
    </w:p>
    <w:p w14:paraId="054CD56B" w14:textId="77777777" w:rsidR="00EC3546" w:rsidRPr="005A7FBA" w:rsidRDefault="00EC3546" w:rsidP="006E144A">
      <w:pPr>
        <w:rPr>
          <w:sz w:val="22"/>
          <w:szCs w:val="22"/>
        </w:rPr>
      </w:pPr>
    </w:p>
    <w:p w14:paraId="6FA40F2F" w14:textId="77777777" w:rsidR="00EC3546" w:rsidRPr="005A7FBA" w:rsidRDefault="00EC3546" w:rsidP="006E144A">
      <w:pPr>
        <w:rPr>
          <w:sz w:val="22"/>
          <w:szCs w:val="22"/>
        </w:rPr>
      </w:pPr>
    </w:p>
    <w:p w14:paraId="03E76973" w14:textId="77777777" w:rsidR="00EC3546" w:rsidRPr="005A7FBA" w:rsidRDefault="00EC3546" w:rsidP="006E144A">
      <w:pPr>
        <w:rPr>
          <w:sz w:val="22"/>
          <w:szCs w:val="22"/>
        </w:rPr>
      </w:pPr>
    </w:p>
    <w:p w14:paraId="5FC51F7E" w14:textId="77777777" w:rsidR="00EC3546" w:rsidRPr="005A7FBA" w:rsidRDefault="00EC3546" w:rsidP="006E144A">
      <w:pPr>
        <w:rPr>
          <w:sz w:val="22"/>
          <w:szCs w:val="22"/>
        </w:rPr>
      </w:pPr>
    </w:p>
    <w:p w14:paraId="2855FFE3" w14:textId="77777777" w:rsidR="00EC3546" w:rsidRPr="005A7FBA" w:rsidRDefault="00EC3546" w:rsidP="006E144A">
      <w:pPr>
        <w:rPr>
          <w:sz w:val="22"/>
          <w:szCs w:val="22"/>
        </w:rPr>
      </w:pPr>
    </w:p>
    <w:p w14:paraId="06467C83" w14:textId="77777777" w:rsidR="00EC3546" w:rsidRPr="005A7FBA" w:rsidRDefault="00EC3546" w:rsidP="006E144A">
      <w:pPr>
        <w:rPr>
          <w:sz w:val="22"/>
          <w:szCs w:val="22"/>
        </w:rPr>
      </w:pPr>
    </w:p>
    <w:p w14:paraId="59236749" w14:textId="77777777" w:rsidR="00EC3546" w:rsidRPr="005A7FBA" w:rsidRDefault="00EC3546" w:rsidP="006E144A">
      <w:pPr>
        <w:rPr>
          <w:sz w:val="22"/>
          <w:szCs w:val="22"/>
        </w:rPr>
      </w:pPr>
    </w:p>
    <w:p w14:paraId="3E3E301D" w14:textId="77777777" w:rsidR="00EC3546" w:rsidRPr="005A7FBA" w:rsidRDefault="00EC3546" w:rsidP="006E144A">
      <w:pPr>
        <w:rPr>
          <w:sz w:val="22"/>
          <w:szCs w:val="22"/>
        </w:rPr>
      </w:pPr>
    </w:p>
    <w:p w14:paraId="72C8A525" w14:textId="77777777" w:rsidR="00EC3546" w:rsidRPr="005A7FBA" w:rsidRDefault="00EC3546" w:rsidP="006E144A">
      <w:pPr>
        <w:rPr>
          <w:sz w:val="22"/>
          <w:szCs w:val="22"/>
        </w:rPr>
      </w:pPr>
    </w:p>
    <w:p w14:paraId="167469C4" w14:textId="77777777" w:rsidR="00EC3546" w:rsidRPr="005A7FBA" w:rsidRDefault="00EC3546" w:rsidP="006E144A">
      <w:pPr>
        <w:rPr>
          <w:sz w:val="22"/>
          <w:szCs w:val="22"/>
        </w:rPr>
      </w:pPr>
    </w:p>
    <w:p w14:paraId="0B0A3848" w14:textId="77777777" w:rsidR="00EC3546" w:rsidRPr="005A7FBA" w:rsidRDefault="00EC3546" w:rsidP="006E144A">
      <w:pPr>
        <w:rPr>
          <w:sz w:val="22"/>
          <w:szCs w:val="22"/>
        </w:rPr>
      </w:pPr>
    </w:p>
    <w:p w14:paraId="221DDEDA" w14:textId="77777777" w:rsidR="00EC3546" w:rsidRPr="005A7FBA" w:rsidRDefault="00EC3546" w:rsidP="006E144A">
      <w:pPr>
        <w:rPr>
          <w:sz w:val="22"/>
          <w:szCs w:val="22"/>
        </w:rPr>
      </w:pPr>
    </w:p>
    <w:p w14:paraId="20E10997" w14:textId="77777777" w:rsidR="0025523D" w:rsidRPr="005A7FBA" w:rsidRDefault="0025523D" w:rsidP="006E144A">
      <w:pPr>
        <w:rPr>
          <w:sz w:val="22"/>
          <w:szCs w:val="22"/>
        </w:rPr>
      </w:pPr>
    </w:p>
    <w:p w14:paraId="6EFB099D" w14:textId="77777777" w:rsidR="00EC3546" w:rsidRPr="005A7FBA" w:rsidRDefault="00EC3546" w:rsidP="006E144A">
      <w:pPr>
        <w:rPr>
          <w:sz w:val="22"/>
          <w:szCs w:val="22"/>
        </w:rPr>
      </w:pPr>
    </w:p>
    <w:p w14:paraId="2FACC39F" w14:textId="77777777" w:rsidR="00EC3546" w:rsidRPr="005A7FBA" w:rsidRDefault="00EC3546" w:rsidP="006E144A">
      <w:pPr>
        <w:rPr>
          <w:sz w:val="22"/>
          <w:szCs w:val="22"/>
        </w:rPr>
      </w:pPr>
    </w:p>
    <w:p w14:paraId="11D980B5" w14:textId="77777777" w:rsidR="00EC3546" w:rsidRPr="005A7FBA" w:rsidRDefault="00EC3546" w:rsidP="006E144A">
      <w:pPr>
        <w:rPr>
          <w:sz w:val="22"/>
          <w:szCs w:val="22"/>
        </w:rPr>
      </w:pPr>
    </w:p>
    <w:p w14:paraId="602B6057" w14:textId="77777777" w:rsidR="00EC3546" w:rsidRPr="005A7FBA" w:rsidRDefault="00EC3546" w:rsidP="006E144A">
      <w:pPr>
        <w:rPr>
          <w:b/>
          <w:bCs/>
          <w:sz w:val="22"/>
          <w:szCs w:val="22"/>
        </w:rPr>
      </w:pPr>
    </w:p>
    <w:p w14:paraId="7B1BD978" w14:textId="77777777" w:rsidR="00EC3546" w:rsidRPr="005A7FBA" w:rsidRDefault="00EC3546" w:rsidP="006E144A">
      <w:pPr>
        <w:jc w:val="center"/>
        <w:outlineLvl w:val="0"/>
        <w:rPr>
          <w:b/>
          <w:bCs/>
          <w:sz w:val="22"/>
          <w:szCs w:val="22"/>
        </w:rPr>
      </w:pPr>
      <w:r w:rsidRPr="005A7FBA">
        <w:rPr>
          <w:b/>
          <w:bCs/>
          <w:sz w:val="22"/>
          <w:szCs w:val="22"/>
        </w:rPr>
        <w:t>A. OZNAČENIE OBALU</w:t>
      </w:r>
    </w:p>
    <w:p w14:paraId="7672D810" w14:textId="77777777" w:rsidR="00EC3546" w:rsidRPr="005A7FBA" w:rsidRDefault="00EC3546" w:rsidP="006E144A">
      <w:pPr>
        <w:rPr>
          <w:sz w:val="22"/>
          <w:szCs w:val="22"/>
        </w:rPr>
      </w:pPr>
      <w:r w:rsidRPr="005A7FBA">
        <w:rPr>
          <w:sz w:val="22"/>
          <w:szCs w:val="22"/>
        </w:rPr>
        <w:br w:type="page"/>
      </w:r>
    </w:p>
    <w:p w14:paraId="4B800B68" w14:textId="77777777" w:rsidR="006E59DB" w:rsidRPr="005A7FBA" w:rsidRDefault="006E59DB" w:rsidP="006E144A">
      <w:pPr>
        <w:rPr>
          <w:sz w:val="22"/>
          <w:szCs w:val="22"/>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6E59DB" w:rsidRPr="005A7FBA" w14:paraId="5E7A5FB4" w14:textId="77777777" w:rsidTr="006E59DB">
        <w:trPr>
          <w:trHeight w:val="466"/>
        </w:trPr>
        <w:tc>
          <w:tcPr>
            <w:tcW w:w="9298" w:type="dxa"/>
            <w:tcBorders>
              <w:bottom w:val="single" w:sz="4" w:space="0" w:color="auto"/>
            </w:tcBorders>
          </w:tcPr>
          <w:p w14:paraId="0A42603D" w14:textId="77777777" w:rsidR="006E59DB" w:rsidRPr="005A7FBA" w:rsidRDefault="006E59DB" w:rsidP="006E144A">
            <w:pPr>
              <w:rPr>
                <w:b/>
                <w:sz w:val="22"/>
                <w:szCs w:val="22"/>
              </w:rPr>
            </w:pPr>
            <w:r w:rsidRPr="005A7FBA">
              <w:rPr>
                <w:b/>
                <w:sz w:val="22"/>
                <w:szCs w:val="22"/>
              </w:rPr>
              <w:t xml:space="preserve">ÚDAJE, KTORÉ MAJÚ BYŤ UVEDENÉ NA VONKAJŠOM OBALE </w:t>
            </w:r>
          </w:p>
          <w:p w14:paraId="0D031ACA" w14:textId="77777777" w:rsidR="006E59DB" w:rsidRPr="005A7FBA" w:rsidRDefault="006E59DB" w:rsidP="006E144A">
            <w:pPr>
              <w:rPr>
                <w:b/>
                <w:bCs/>
                <w:sz w:val="22"/>
                <w:szCs w:val="22"/>
              </w:rPr>
            </w:pPr>
          </w:p>
          <w:p w14:paraId="2F72B444" w14:textId="4B277E57" w:rsidR="006E59DB" w:rsidRPr="005A7FBA" w:rsidRDefault="006E59DB" w:rsidP="006E144A">
            <w:pPr>
              <w:rPr>
                <w:b/>
                <w:sz w:val="22"/>
                <w:szCs w:val="22"/>
              </w:rPr>
            </w:pPr>
            <w:r w:rsidRPr="005A7FBA">
              <w:rPr>
                <w:b/>
                <w:bCs/>
                <w:sz w:val="22"/>
                <w:szCs w:val="22"/>
              </w:rPr>
              <w:t>Škatuľa pre 20 ml, 50 ml a 100 ml</w:t>
            </w:r>
          </w:p>
        </w:tc>
      </w:tr>
    </w:tbl>
    <w:p w14:paraId="7CE07F49" w14:textId="77777777" w:rsidR="006E59DB" w:rsidRPr="005A7FBA" w:rsidRDefault="006E59DB" w:rsidP="006E144A">
      <w:pPr>
        <w:rPr>
          <w:sz w:val="22"/>
          <w:szCs w:val="22"/>
        </w:rPr>
      </w:pPr>
    </w:p>
    <w:p w14:paraId="3A28D285"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w:t>
      </w:r>
      <w:r w:rsidRPr="005A7FBA">
        <w:rPr>
          <w:b/>
          <w:bCs/>
          <w:sz w:val="22"/>
          <w:szCs w:val="22"/>
        </w:rPr>
        <w:tab/>
        <w:t>NÁZOV VETERINÁRNEHO LIEKU</w:t>
      </w:r>
    </w:p>
    <w:p w14:paraId="4B210AAA" w14:textId="77777777" w:rsidR="00EC3546" w:rsidRPr="005A7FBA" w:rsidRDefault="00EC3546" w:rsidP="006E144A">
      <w:pPr>
        <w:rPr>
          <w:sz w:val="22"/>
          <w:szCs w:val="22"/>
        </w:rPr>
      </w:pPr>
    </w:p>
    <w:p w14:paraId="4DA2E723" w14:textId="0F269367" w:rsidR="00EC3546" w:rsidRPr="005A7FBA" w:rsidRDefault="00EC3546" w:rsidP="006E144A">
      <w:pPr>
        <w:outlineLvl w:val="1"/>
        <w:rPr>
          <w:sz w:val="22"/>
          <w:szCs w:val="22"/>
        </w:rPr>
      </w:pPr>
      <w:r w:rsidRPr="005A7FBA">
        <w:rPr>
          <w:sz w:val="22"/>
          <w:szCs w:val="22"/>
        </w:rPr>
        <w:t>Metacam 5</w:t>
      </w:r>
      <w:r w:rsidR="00336C8B" w:rsidRPr="005A7FBA">
        <w:rPr>
          <w:sz w:val="22"/>
          <w:szCs w:val="22"/>
        </w:rPr>
        <w:t xml:space="preserve"> </w:t>
      </w:r>
      <w:r w:rsidRPr="005A7FBA">
        <w:rPr>
          <w:sz w:val="22"/>
          <w:szCs w:val="22"/>
        </w:rPr>
        <w:t>mg/ml injekčný roztok pre hovädzí dobytok a ošípané.</w:t>
      </w:r>
    </w:p>
    <w:p w14:paraId="7D89F936" w14:textId="77777777" w:rsidR="00EC3546" w:rsidRPr="005A7FBA" w:rsidRDefault="00EC3546" w:rsidP="006E144A">
      <w:pPr>
        <w:rPr>
          <w:sz w:val="22"/>
          <w:szCs w:val="22"/>
        </w:rPr>
      </w:pPr>
      <w:r w:rsidRPr="005A7FBA">
        <w:rPr>
          <w:sz w:val="22"/>
          <w:szCs w:val="22"/>
        </w:rPr>
        <w:t>Meloxikam</w:t>
      </w:r>
    </w:p>
    <w:p w14:paraId="312A821B" w14:textId="77777777" w:rsidR="00EC3546" w:rsidRPr="005A7FBA" w:rsidRDefault="00EC3546" w:rsidP="006E144A">
      <w:pPr>
        <w:rPr>
          <w:sz w:val="22"/>
          <w:szCs w:val="22"/>
        </w:rPr>
      </w:pPr>
    </w:p>
    <w:p w14:paraId="46CE1874" w14:textId="77777777" w:rsidR="00EC3546" w:rsidRPr="005A7FBA" w:rsidRDefault="00EC3546" w:rsidP="006E144A">
      <w:pPr>
        <w:rPr>
          <w:sz w:val="22"/>
          <w:szCs w:val="22"/>
        </w:rPr>
      </w:pPr>
    </w:p>
    <w:p w14:paraId="1B7B3EB5" w14:textId="43665B19"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ÚČINNÉ LÁTKY</w:t>
      </w:r>
    </w:p>
    <w:p w14:paraId="1BBEB954" w14:textId="77777777" w:rsidR="0025523D" w:rsidRPr="005A7FBA" w:rsidRDefault="0025523D" w:rsidP="006E144A">
      <w:pPr>
        <w:tabs>
          <w:tab w:val="left" w:pos="709"/>
          <w:tab w:val="left" w:pos="1418"/>
        </w:tabs>
        <w:rPr>
          <w:sz w:val="22"/>
          <w:szCs w:val="22"/>
        </w:rPr>
      </w:pPr>
    </w:p>
    <w:p w14:paraId="62217673" w14:textId="268B078D" w:rsidR="00EC3546" w:rsidRPr="005A7FBA" w:rsidRDefault="0025523D" w:rsidP="006E144A">
      <w:pPr>
        <w:tabs>
          <w:tab w:val="left" w:pos="709"/>
          <w:tab w:val="left" w:pos="1418"/>
        </w:tabs>
        <w:rPr>
          <w:sz w:val="22"/>
          <w:szCs w:val="22"/>
        </w:rPr>
      </w:pPr>
      <w:r w:rsidRPr="005A7FBA">
        <w:rPr>
          <w:sz w:val="22"/>
          <w:szCs w:val="22"/>
        </w:rPr>
        <w:t xml:space="preserve">Meloxikam </w:t>
      </w:r>
      <w:r w:rsidR="00EC3546" w:rsidRPr="005A7FBA">
        <w:rPr>
          <w:sz w:val="22"/>
          <w:szCs w:val="22"/>
        </w:rPr>
        <w:t>5 mg/ml</w:t>
      </w:r>
    </w:p>
    <w:p w14:paraId="38CA0BAB" w14:textId="77777777" w:rsidR="00EC3546" w:rsidRPr="005A7FBA" w:rsidRDefault="00EC3546" w:rsidP="006E144A">
      <w:pPr>
        <w:rPr>
          <w:sz w:val="22"/>
          <w:szCs w:val="22"/>
        </w:rPr>
      </w:pPr>
    </w:p>
    <w:p w14:paraId="3A2E7C8F" w14:textId="77777777" w:rsidR="00EC3546" w:rsidRPr="005A7FBA" w:rsidRDefault="00EC3546" w:rsidP="006E144A">
      <w:pPr>
        <w:rPr>
          <w:sz w:val="22"/>
          <w:szCs w:val="22"/>
        </w:rPr>
      </w:pPr>
    </w:p>
    <w:p w14:paraId="246D40D5"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3.</w:t>
      </w:r>
      <w:r w:rsidRPr="005A7FBA">
        <w:rPr>
          <w:b/>
          <w:bCs/>
          <w:sz w:val="22"/>
          <w:szCs w:val="22"/>
        </w:rPr>
        <w:tab/>
        <w:t>LIEKOVÁ FORMA</w:t>
      </w:r>
    </w:p>
    <w:p w14:paraId="0E5CFEC7" w14:textId="77777777" w:rsidR="00EC3546" w:rsidRPr="005A7FBA" w:rsidRDefault="00EC3546" w:rsidP="006E144A">
      <w:pPr>
        <w:rPr>
          <w:sz w:val="22"/>
          <w:szCs w:val="22"/>
        </w:rPr>
      </w:pPr>
    </w:p>
    <w:p w14:paraId="20A6D224" w14:textId="77777777" w:rsidR="00EC3546" w:rsidRPr="005A7FBA" w:rsidRDefault="00EC3546" w:rsidP="006E144A">
      <w:pPr>
        <w:rPr>
          <w:sz w:val="22"/>
          <w:szCs w:val="22"/>
        </w:rPr>
      </w:pPr>
      <w:r w:rsidRPr="005A7FBA">
        <w:rPr>
          <w:sz w:val="22"/>
          <w:szCs w:val="22"/>
          <w:highlight w:val="lightGray"/>
        </w:rPr>
        <w:t>Injekčný roztok.</w:t>
      </w:r>
    </w:p>
    <w:p w14:paraId="3AD86B3F" w14:textId="77777777" w:rsidR="00EC3546" w:rsidRPr="005A7FBA" w:rsidRDefault="00EC3546" w:rsidP="006E144A">
      <w:pPr>
        <w:rPr>
          <w:sz w:val="22"/>
          <w:szCs w:val="22"/>
        </w:rPr>
      </w:pPr>
    </w:p>
    <w:p w14:paraId="1B972442" w14:textId="77777777" w:rsidR="00EC3546" w:rsidRPr="005A7FBA" w:rsidRDefault="00EC3546" w:rsidP="006E144A">
      <w:pPr>
        <w:rPr>
          <w:sz w:val="22"/>
          <w:szCs w:val="22"/>
        </w:rPr>
      </w:pPr>
    </w:p>
    <w:p w14:paraId="1056BFB0"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4.</w:t>
      </w:r>
      <w:r w:rsidRPr="005A7FBA">
        <w:rPr>
          <w:b/>
          <w:bCs/>
          <w:sz w:val="22"/>
          <w:szCs w:val="22"/>
        </w:rPr>
        <w:tab/>
        <w:t>VEĽKOSŤ BALENIA</w:t>
      </w:r>
    </w:p>
    <w:p w14:paraId="6B046FE4" w14:textId="77777777" w:rsidR="00EC3546" w:rsidRPr="005A7FBA" w:rsidRDefault="00EC3546" w:rsidP="006E144A">
      <w:pPr>
        <w:rPr>
          <w:sz w:val="22"/>
          <w:szCs w:val="22"/>
        </w:rPr>
      </w:pPr>
    </w:p>
    <w:p w14:paraId="24457D6F" w14:textId="6FE4E45C" w:rsidR="00EC3546" w:rsidRPr="005A7FBA" w:rsidRDefault="00EC3546" w:rsidP="006E144A">
      <w:pPr>
        <w:rPr>
          <w:sz w:val="22"/>
          <w:szCs w:val="22"/>
        </w:rPr>
      </w:pPr>
      <w:r w:rsidRPr="005A7FBA">
        <w:rPr>
          <w:sz w:val="22"/>
          <w:szCs w:val="22"/>
        </w:rPr>
        <w:t xml:space="preserve">1 </w:t>
      </w:r>
      <w:r w:rsidR="0025523D" w:rsidRPr="005A7FBA">
        <w:rPr>
          <w:sz w:val="22"/>
          <w:szCs w:val="22"/>
        </w:rPr>
        <w:t>x</w:t>
      </w:r>
      <w:r w:rsidRPr="005A7FBA">
        <w:rPr>
          <w:sz w:val="22"/>
          <w:szCs w:val="22"/>
        </w:rPr>
        <w:t xml:space="preserve"> 20</w:t>
      </w:r>
      <w:r w:rsidR="00566A67" w:rsidRPr="005A7FBA">
        <w:rPr>
          <w:sz w:val="22"/>
          <w:szCs w:val="22"/>
        </w:rPr>
        <w:t> </w:t>
      </w:r>
      <w:r w:rsidRPr="005A7FBA">
        <w:rPr>
          <w:sz w:val="22"/>
          <w:szCs w:val="22"/>
        </w:rPr>
        <w:t>ml</w:t>
      </w:r>
    </w:p>
    <w:p w14:paraId="18E9CBB1" w14:textId="60003D76" w:rsidR="00EC3546" w:rsidRPr="005A7FBA" w:rsidRDefault="00EC3546" w:rsidP="006E144A">
      <w:pPr>
        <w:rPr>
          <w:sz w:val="22"/>
          <w:szCs w:val="22"/>
          <w:highlight w:val="lightGray"/>
        </w:rPr>
      </w:pPr>
      <w:r w:rsidRPr="005A7FBA">
        <w:rPr>
          <w:sz w:val="22"/>
          <w:szCs w:val="22"/>
          <w:highlight w:val="lightGray"/>
        </w:rPr>
        <w:t xml:space="preserve">1 </w:t>
      </w:r>
      <w:r w:rsidR="0025523D" w:rsidRPr="005A7FBA">
        <w:rPr>
          <w:sz w:val="22"/>
          <w:szCs w:val="22"/>
          <w:highlight w:val="lightGray"/>
        </w:rPr>
        <w:t>x</w:t>
      </w:r>
      <w:r w:rsidRPr="005A7FBA">
        <w:rPr>
          <w:sz w:val="22"/>
          <w:szCs w:val="22"/>
          <w:highlight w:val="lightGray"/>
        </w:rPr>
        <w:t xml:space="preserve"> 50</w:t>
      </w:r>
      <w:r w:rsidR="00566A67" w:rsidRPr="005A7FBA">
        <w:rPr>
          <w:sz w:val="22"/>
          <w:szCs w:val="22"/>
          <w:highlight w:val="lightGray"/>
        </w:rPr>
        <w:t> </w:t>
      </w:r>
      <w:r w:rsidRPr="005A7FBA">
        <w:rPr>
          <w:sz w:val="22"/>
          <w:szCs w:val="22"/>
          <w:highlight w:val="lightGray"/>
        </w:rPr>
        <w:t xml:space="preserve">ml </w:t>
      </w:r>
    </w:p>
    <w:p w14:paraId="5C37F9E6" w14:textId="0EB95225" w:rsidR="00EC3546" w:rsidRPr="005A7FBA" w:rsidRDefault="00EC3546" w:rsidP="006E144A">
      <w:pPr>
        <w:rPr>
          <w:sz w:val="22"/>
          <w:szCs w:val="22"/>
        </w:rPr>
      </w:pPr>
      <w:r w:rsidRPr="005A7FBA">
        <w:rPr>
          <w:sz w:val="22"/>
          <w:szCs w:val="22"/>
          <w:highlight w:val="lightGray"/>
        </w:rPr>
        <w:t xml:space="preserve">1 </w:t>
      </w:r>
      <w:r w:rsidR="0025523D" w:rsidRPr="005A7FBA">
        <w:rPr>
          <w:sz w:val="22"/>
          <w:szCs w:val="22"/>
          <w:highlight w:val="lightGray"/>
        </w:rPr>
        <w:t>x</w:t>
      </w:r>
      <w:r w:rsidRPr="005A7FBA">
        <w:rPr>
          <w:sz w:val="22"/>
          <w:szCs w:val="22"/>
          <w:highlight w:val="lightGray"/>
        </w:rPr>
        <w:t xml:space="preserve"> 100</w:t>
      </w:r>
      <w:r w:rsidR="00566A67" w:rsidRPr="005A7FBA">
        <w:rPr>
          <w:sz w:val="22"/>
          <w:szCs w:val="22"/>
          <w:highlight w:val="lightGray"/>
        </w:rPr>
        <w:t> </w:t>
      </w:r>
      <w:r w:rsidRPr="005A7FBA">
        <w:rPr>
          <w:sz w:val="22"/>
          <w:szCs w:val="22"/>
          <w:highlight w:val="lightGray"/>
        </w:rPr>
        <w:t>ml</w:t>
      </w:r>
    </w:p>
    <w:p w14:paraId="6A7ADA06" w14:textId="33D0DF66" w:rsidR="00EC3546" w:rsidRPr="005A7FBA" w:rsidRDefault="00EC3546" w:rsidP="006E144A">
      <w:pPr>
        <w:rPr>
          <w:sz w:val="22"/>
          <w:szCs w:val="22"/>
        </w:rPr>
      </w:pPr>
      <w:r w:rsidRPr="005A7FBA">
        <w:rPr>
          <w:sz w:val="22"/>
          <w:szCs w:val="22"/>
          <w:highlight w:val="lightGray"/>
        </w:rPr>
        <w:t xml:space="preserve">12 </w:t>
      </w:r>
      <w:r w:rsidR="0025523D" w:rsidRPr="005A7FBA">
        <w:rPr>
          <w:sz w:val="22"/>
          <w:szCs w:val="22"/>
          <w:highlight w:val="lightGray"/>
        </w:rPr>
        <w:t>x</w:t>
      </w:r>
      <w:r w:rsidRPr="005A7FBA">
        <w:rPr>
          <w:sz w:val="22"/>
          <w:szCs w:val="22"/>
          <w:highlight w:val="lightGray"/>
        </w:rPr>
        <w:t xml:space="preserve"> 20</w:t>
      </w:r>
      <w:r w:rsidR="00566A67" w:rsidRPr="005A7FBA">
        <w:rPr>
          <w:sz w:val="22"/>
          <w:szCs w:val="22"/>
          <w:highlight w:val="lightGray"/>
        </w:rPr>
        <w:t> </w:t>
      </w:r>
      <w:r w:rsidRPr="005A7FBA">
        <w:rPr>
          <w:sz w:val="22"/>
          <w:szCs w:val="22"/>
          <w:highlight w:val="lightGray"/>
        </w:rPr>
        <w:t>ml</w:t>
      </w:r>
    </w:p>
    <w:p w14:paraId="060B007C" w14:textId="6597198D" w:rsidR="00EC3546" w:rsidRPr="005A7FBA" w:rsidRDefault="00EC3546" w:rsidP="006E144A">
      <w:pPr>
        <w:rPr>
          <w:sz w:val="22"/>
          <w:szCs w:val="22"/>
          <w:highlight w:val="lightGray"/>
        </w:rPr>
      </w:pPr>
      <w:r w:rsidRPr="005A7FBA">
        <w:rPr>
          <w:sz w:val="22"/>
          <w:szCs w:val="22"/>
          <w:highlight w:val="lightGray"/>
        </w:rPr>
        <w:t xml:space="preserve">12 </w:t>
      </w:r>
      <w:r w:rsidR="0025523D" w:rsidRPr="005A7FBA">
        <w:rPr>
          <w:sz w:val="22"/>
          <w:szCs w:val="22"/>
          <w:highlight w:val="lightGray"/>
        </w:rPr>
        <w:t>x</w:t>
      </w:r>
      <w:r w:rsidRPr="005A7FBA">
        <w:rPr>
          <w:sz w:val="22"/>
          <w:szCs w:val="22"/>
          <w:highlight w:val="lightGray"/>
        </w:rPr>
        <w:t xml:space="preserve"> 50</w:t>
      </w:r>
      <w:r w:rsidR="00566A67" w:rsidRPr="005A7FBA">
        <w:rPr>
          <w:sz w:val="22"/>
          <w:szCs w:val="22"/>
          <w:highlight w:val="lightGray"/>
        </w:rPr>
        <w:t> </w:t>
      </w:r>
      <w:r w:rsidRPr="005A7FBA">
        <w:rPr>
          <w:sz w:val="22"/>
          <w:szCs w:val="22"/>
          <w:highlight w:val="lightGray"/>
        </w:rPr>
        <w:t xml:space="preserve">ml </w:t>
      </w:r>
    </w:p>
    <w:p w14:paraId="6F1E4287" w14:textId="7DDD1826" w:rsidR="00EC3546" w:rsidRPr="005A7FBA" w:rsidRDefault="00EC3546" w:rsidP="006E144A">
      <w:pPr>
        <w:rPr>
          <w:sz w:val="22"/>
          <w:szCs w:val="22"/>
        </w:rPr>
      </w:pPr>
      <w:r w:rsidRPr="005A7FBA">
        <w:rPr>
          <w:sz w:val="22"/>
          <w:szCs w:val="22"/>
          <w:highlight w:val="lightGray"/>
        </w:rPr>
        <w:t xml:space="preserve">12 </w:t>
      </w:r>
      <w:r w:rsidR="0025523D" w:rsidRPr="005A7FBA">
        <w:rPr>
          <w:sz w:val="22"/>
          <w:szCs w:val="22"/>
          <w:highlight w:val="lightGray"/>
        </w:rPr>
        <w:t>x</w:t>
      </w:r>
      <w:r w:rsidRPr="005A7FBA">
        <w:rPr>
          <w:sz w:val="22"/>
          <w:szCs w:val="22"/>
          <w:highlight w:val="lightGray"/>
        </w:rPr>
        <w:t xml:space="preserve"> 100</w:t>
      </w:r>
      <w:r w:rsidR="00566A67" w:rsidRPr="005A7FBA">
        <w:rPr>
          <w:sz w:val="22"/>
          <w:szCs w:val="22"/>
          <w:highlight w:val="lightGray"/>
        </w:rPr>
        <w:t> </w:t>
      </w:r>
      <w:r w:rsidRPr="005A7FBA">
        <w:rPr>
          <w:sz w:val="22"/>
          <w:szCs w:val="22"/>
          <w:highlight w:val="lightGray"/>
        </w:rPr>
        <w:t>ml</w:t>
      </w:r>
    </w:p>
    <w:p w14:paraId="76EB18B2" w14:textId="77777777" w:rsidR="00EC3546" w:rsidRPr="005A7FBA" w:rsidRDefault="00EC3546" w:rsidP="006E144A">
      <w:pPr>
        <w:rPr>
          <w:sz w:val="22"/>
          <w:szCs w:val="22"/>
        </w:rPr>
      </w:pPr>
    </w:p>
    <w:p w14:paraId="341F54FC" w14:textId="77777777" w:rsidR="00EC3546" w:rsidRPr="005A7FBA" w:rsidRDefault="00EC3546" w:rsidP="006E144A">
      <w:pPr>
        <w:rPr>
          <w:sz w:val="22"/>
          <w:szCs w:val="22"/>
        </w:rPr>
      </w:pPr>
    </w:p>
    <w:p w14:paraId="310C05D0" w14:textId="48C1A466"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5.</w:t>
      </w:r>
      <w:r w:rsidRPr="005A7FBA">
        <w:rPr>
          <w:b/>
          <w:bCs/>
          <w:sz w:val="22"/>
          <w:szCs w:val="22"/>
        </w:rPr>
        <w:tab/>
        <w:t>CIEĽOVÉ DRUHY</w:t>
      </w:r>
    </w:p>
    <w:p w14:paraId="3547D43B" w14:textId="77777777" w:rsidR="00EC3546" w:rsidRPr="005A7FBA" w:rsidRDefault="00EC3546" w:rsidP="006E144A">
      <w:pPr>
        <w:rPr>
          <w:sz w:val="22"/>
          <w:szCs w:val="22"/>
        </w:rPr>
      </w:pPr>
    </w:p>
    <w:p w14:paraId="1FA5A2D8" w14:textId="77777777" w:rsidR="00EC3546" w:rsidRPr="005A7FBA" w:rsidRDefault="00EC3546" w:rsidP="006E144A">
      <w:pPr>
        <w:rPr>
          <w:sz w:val="22"/>
          <w:szCs w:val="22"/>
        </w:rPr>
      </w:pPr>
      <w:r w:rsidRPr="005A7FBA">
        <w:rPr>
          <w:sz w:val="22"/>
          <w:szCs w:val="22"/>
        </w:rPr>
        <w:t>Hovädzí dobytok (teľatá a mladý hovädzí dobytok) a ošípané</w:t>
      </w:r>
    </w:p>
    <w:p w14:paraId="3064EFEB" w14:textId="77777777" w:rsidR="00EC3546" w:rsidRPr="005A7FBA" w:rsidRDefault="00EC3546" w:rsidP="006E144A">
      <w:pPr>
        <w:rPr>
          <w:sz w:val="22"/>
          <w:szCs w:val="22"/>
        </w:rPr>
      </w:pPr>
    </w:p>
    <w:p w14:paraId="2B54CDBC" w14:textId="77777777" w:rsidR="00EC3546" w:rsidRPr="005A7FBA" w:rsidRDefault="00EC3546" w:rsidP="006E144A">
      <w:pPr>
        <w:rPr>
          <w:sz w:val="22"/>
          <w:szCs w:val="22"/>
        </w:rPr>
      </w:pPr>
    </w:p>
    <w:p w14:paraId="6F656416" w14:textId="47CCC07C"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6.</w:t>
      </w:r>
      <w:r w:rsidRPr="005A7FBA">
        <w:rPr>
          <w:b/>
          <w:bCs/>
          <w:sz w:val="22"/>
          <w:szCs w:val="22"/>
        </w:rPr>
        <w:tab/>
        <w:t>INDIKÁCIA (</w:t>
      </w:r>
      <w:r w:rsidR="00566A67" w:rsidRPr="005A7FBA">
        <w:rPr>
          <w:b/>
          <w:bCs/>
          <w:sz w:val="22"/>
          <w:szCs w:val="22"/>
        </w:rPr>
        <w:t>-</w:t>
      </w:r>
      <w:r w:rsidRPr="005A7FBA">
        <w:rPr>
          <w:b/>
          <w:bCs/>
          <w:sz w:val="22"/>
          <w:szCs w:val="22"/>
        </w:rPr>
        <w:t>IE)</w:t>
      </w:r>
    </w:p>
    <w:p w14:paraId="1FBD8213" w14:textId="77777777" w:rsidR="00EC3546" w:rsidRPr="005A7FBA" w:rsidRDefault="00EC3546" w:rsidP="006E144A">
      <w:pPr>
        <w:rPr>
          <w:sz w:val="22"/>
          <w:szCs w:val="22"/>
        </w:rPr>
      </w:pPr>
    </w:p>
    <w:p w14:paraId="4433E3E6" w14:textId="69A729AD" w:rsidR="00EC3546" w:rsidRPr="005A7FBA" w:rsidRDefault="00EC3546" w:rsidP="006E144A">
      <w:pPr>
        <w:rPr>
          <w:sz w:val="22"/>
          <w:szCs w:val="22"/>
        </w:rPr>
      </w:pPr>
    </w:p>
    <w:p w14:paraId="3BAEE4F5" w14:textId="77777777" w:rsidR="00EC3546" w:rsidRPr="005A7FBA" w:rsidRDefault="00EC3546" w:rsidP="006E144A">
      <w:pPr>
        <w:rPr>
          <w:sz w:val="22"/>
          <w:szCs w:val="22"/>
        </w:rPr>
      </w:pPr>
    </w:p>
    <w:p w14:paraId="3F925363"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7.</w:t>
      </w:r>
      <w:r w:rsidRPr="005A7FBA">
        <w:rPr>
          <w:b/>
          <w:bCs/>
          <w:sz w:val="22"/>
          <w:szCs w:val="22"/>
        </w:rPr>
        <w:tab/>
        <w:t>SPÔSOB A CESTA PODANIA LIEKU</w:t>
      </w:r>
    </w:p>
    <w:p w14:paraId="6B95C245" w14:textId="77777777" w:rsidR="00EC3546" w:rsidRPr="005A7FBA" w:rsidRDefault="00EC3546" w:rsidP="006E144A">
      <w:pPr>
        <w:rPr>
          <w:sz w:val="22"/>
          <w:szCs w:val="22"/>
        </w:rPr>
      </w:pPr>
    </w:p>
    <w:p w14:paraId="6B4AD1F1" w14:textId="77777777" w:rsidR="00EC3546" w:rsidRPr="005A7FBA" w:rsidRDefault="00EC3546" w:rsidP="006E144A">
      <w:pPr>
        <w:rPr>
          <w:sz w:val="22"/>
          <w:szCs w:val="22"/>
        </w:rPr>
      </w:pPr>
      <w:r w:rsidRPr="005A7FBA">
        <w:rPr>
          <w:bCs/>
          <w:sz w:val="22"/>
          <w:szCs w:val="22"/>
          <w:u w:val="single"/>
        </w:rPr>
        <w:t>Hovädzí dobytok:</w:t>
      </w:r>
      <w:r w:rsidRPr="005A7FBA">
        <w:rPr>
          <w:sz w:val="22"/>
          <w:szCs w:val="22"/>
        </w:rPr>
        <w:t xml:space="preserve"> </w:t>
      </w:r>
      <w:r w:rsidRPr="005A7FBA">
        <w:rPr>
          <w:sz w:val="22"/>
          <w:szCs w:val="22"/>
        </w:rPr>
        <w:tab/>
        <w:t>Jednorazová subkutánna alebo intravenózna injekcia.</w:t>
      </w:r>
    </w:p>
    <w:p w14:paraId="3064F493" w14:textId="77777777" w:rsidR="00EC3546" w:rsidRPr="005A7FBA" w:rsidRDefault="00EC3546" w:rsidP="006E144A">
      <w:pPr>
        <w:rPr>
          <w:sz w:val="22"/>
          <w:szCs w:val="22"/>
        </w:rPr>
      </w:pPr>
      <w:r w:rsidRPr="005A7FBA">
        <w:rPr>
          <w:bCs/>
          <w:sz w:val="22"/>
          <w:szCs w:val="22"/>
          <w:u w:val="single"/>
        </w:rPr>
        <w:t>Ošípané:</w:t>
      </w:r>
      <w:r w:rsidRPr="005A7FBA">
        <w:rPr>
          <w:sz w:val="22"/>
          <w:szCs w:val="22"/>
        </w:rPr>
        <w:t xml:space="preserve"> </w:t>
      </w:r>
      <w:r w:rsidRPr="005A7FBA">
        <w:rPr>
          <w:sz w:val="22"/>
          <w:szCs w:val="22"/>
        </w:rPr>
        <w:tab/>
        <w:t>Jednorazová intramuskulárna injekcia. Ak je potrebné, je možné o 24 hodín aplikovať druhú dávku.</w:t>
      </w:r>
    </w:p>
    <w:p w14:paraId="2C078624" w14:textId="77777777" w:rsidR="00EC3546" w:rsidRPr="005A7FBA" w:rsidRDefault="00EC3546" w:rsidP="006E144A">
      <w:pPr>
        <w:rPr>
          <w:sz w:val="22"/>
          <w:szCs w:val="22"/>
        </w:rPr>
      </w:pPr>
    </w:p>
    <w:p w14:paraId="37B1EBA5" w14:textId="77777777" w:rsidR="00EC3546" w:rsidRPr="005A7FBA" w:rsidRDefault="00EC3546" w:rsidP="006E144A">
      <w:pPr>
        <w:rPr>
          <w:sz w:val="22"/>
          <w:szCs w:val="22"/>
          <w:lang w:eastAsia="fr-FR"/>
        </w:rPr>
      </w:pPr>
      <w:r w:rsidRPr="005A7FBA">
        <w:rPr>
          <w:sz w:val="22"/>
          <w:szCs w:val="22"/>
        </w:rPr>
        <w:t>Jednorazová intramuskulárna injekcia pred zákrokom</w:t>
      </w:r>
      <w:r w:rsidRPr="005A7FBA">
        <w:rPr>
          <w:sz w:val="22"/>
          <w:szCs w:val="22"/>
          <w:lang w:eastAsia="fr-FR"/>
        </w:rPr>
        <w:t>.</w:t>
      </w:r>
    </w:p>
    <w:p w14:paraId="3FA9E73E" w14:textId="77777777" w:rsidR="00EC3546" w:rsidRPr="005A7FBA" w:rsidRDefault="00EC3546" w:rsidP="006E144A">
      <w:pPr>
        <w:rPr>
          <w:sz w:val="22"/>
          <w:szCs w:val="22"/>
          <w:lang w:eastAsia="fr-FR"/>
        </w:rPr>
      </w:pPr>
      <w:r w:rsidRPr="005A7FBA">
        <w:rPr>
          <w:sz w:val="22"/>
          <w:szCs w:val="22"/>
        </w:rPr>
        <w:t xml:space="preserve">Dbajte na presné dávkovanie, použitie vhodného dávkovača a stanovenie telesnej hmotnosti. </w:t>
      </w:r>
    </w:p>
    <w:p w14:paraId="7419083E" w14:textId="77777777" w:rsidR="00BA5820" w:rsidRPr="005A7FBA" w:rsidRDefault="00BA5820" w:rsidP="006E144A">
      <w:pPr>
        <w:rPr>
          <w:sz w:val="22"/>
          <w:szCs w:val="22"/>
        </w:rPr>
      </w:pPr>
    </w:p>
    <w:p w14:paraId="7F5E20BD"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591AFA5B" w14:textId="77777777" w:rsidR="00EC3546" w:rsidRPr="005A7FBA" w:rsidRDefault="00EC3546" w:rsidP="006E144A">
      <w:pPr>
        <w:rPr>
          <w:sz w:val="22"/>
          <w:szCs w:val="22"/>
        </w:rPr>
      </w:pPr>
    </w:p>
    <w:p w14:paraId="7B034D19" w14:textId="77777777" w:rsidR="00EC3546" w:rsidRPr="005A7FBA" w:rsidRDefault="00EC3546" w:rsidP="006E144A">
      <w:pPr>
        <w:rPr>
          <w:sz w:val="22"/>
          <w:szCs w:val="22"/>
        </w:rPr>
      </w:pPr>
    </w:p>
    <w:p w14:paraId="48B1A255" w14:textId="77777777" w:rsidR="00EC3546" w:rsidRPr="005A7FBA" w:rsidRDefault="00EC3546" w:rsidP="006E144A">
      <w:pPr>
        <w:keepNext/>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lastRenderedPageBreak/>
        <w:t>8.</w:t>
      </w:r>
      <w:r w:rsidRPr="005A7FBA">
        <w:rPr>
          <w:b/>
          <w:bCs/>
          <w:sz w:val="22"/>
          <w:szCs w:val="22"/>
        </w:rPr>
        <w:tab/>
        <w:t>OCHRANNÁ LEHOTA(-Y)</w:t>
      </w:r>
    </w:p>
    <w:p w14:paraId="61AD603B" w14:textId="77777777" w:rsidR="00EC3546" w:rsidRPr="005A7FBA" w:rsidRDefault="00EC3546" w:rsidP="006E144A">
      <w:pPr>
        <w:pStyle w:val="BodyText"/>
        <w:keepNext/>
        <w:tabs>
          <w:tab w:val="left" w:pos="1701"/>
          <w:tab w:val="left" w:pos="2552"/>
        </w:tabs>
        <w:jc w:val="left"/>
        <w:rPr>
          <w:b/>
          <w:bCs/>
          <w:lang w:val="sk-SK"/>
        </w:rPr>
      </w:pPr>
    </w:p>
    <w:p w14:paraId="5351B0F7" w14:textId="5864EF6D" w:rsidR="00EC3546" w:rsidRPr="005A7FBA" w:rsidRDefault="0045549D" w:rsidP="006E144A">
      <w:pPr>
        <w:pStyle w:val="BodyText"/>
        <w:tabs>
          <w:tab w:val="left" w:pos="2268"/>
        </w:tabs>
        <w:jc w:val="left"/>
        <w:rPr>
          <w:lang w:val="sk-SK"/>
        </w:rPr>
      </w:pPr>
      <w:r w:rsidRPr="005A7FBA">
        <w:rPr>
          <w:lang w:val="sk-SK"/>
        </w:rPr>
        <w:t>Ochrann</w:t>
      </w:r>
      <w:r>
        <w:rPr>
          <w:lang w:val="sk-SK"/>
        </w:rPr>
        <w:t>é</w:t>
      </w:r>
      <w:r w:rsidRPr="005A7FBA">
        <w:rPr>
          <w:lang w:val="sk-SK"/>
        </w:rPr>
        <w:t xml:space="preserve"> lehot</w:t>
      </w:r>
      <w:r>
        <w:rPr>
          <w:lang w:val="sk-SK"/>
        </w:rPr>
        <w:t>y</w:t>
      </w:r>
      <w:r w:rsidR="00EC3546" w:rsidRPr="005A7FBA">
        <w:rPr>
          <w:lang w:val="sk-SK"/>
        </w:rPr>
        <w:t>:</w:t>
      </w:r>
    </w:p>
    <w:p w14:paraId="7FFEE565" w14:textId="77777777" w:rsidR="00EC3546" w:rsidRPr="005A7FBA" w:rsidRDefault="00EC3546" w:rsidP="006E144A">
      <w:pPr>
        <w:pStyle w:val="BodyText"/>
        <w:tabs>
          <w:tab w:val="left" w:pos="2268"/>
        </w:tabs>
        <w:jc w:val="left"/>
        <w:rPr>
          <w:lang w:val="sk-SK"/>
        </w:rPr>
      </w:pPr>
      <w:r w:rsidRPr="005A7FBA">
        <w:rPr>
          <w:bCs/>
          <w:u w:val="single"/>
          <w:lang w:val="sk-SK"/>
        </w:rPr>
        <w:t>Hovädzí dobytok:</w:t>
      </w:r>
      <w:r w:rsidRPr="005A7FBA">
        <w:rPr>
          <w:lang w:val="sk-SK"/>
        </w:rPr>
        <w:t xml:space="preserve"> </w:t>
      </w:r>
      <w:r w:rsidRPr="005A7FBA">
        <w:rPr>
          <w:lang w:val="sk-SK"/>
        </w:rPr>
        <w:tab/>
        <w:t>Mäso a vnútornosti: 15 dní.</w:t>
      </w:r>
    </w:p>
    <w:p w14:paraId="70B34295" w14:textId="77777777" w:rsidR="00EC3546" w:rsidRPr="005A7FBA" w:rsidRDefault="00EC3546" w:rsidP="006E144A">
      <w:pPr>
        <w:tabs>
          <w:tab w:val="left" w:pos="567"/>
          <w:tab w:val="left" w:pos="709"/>
          <w:tab w:val="left" w:pos="2268"/>
        </w:tabs>
        <w:rPr>
          <w:sz w:val="22"/>
          <w:szCs w:val="22"/>
        </w:rPr>
      </w:pPr>
      <w:r w:rsidRPr="005A7FBA">
        <w:rPr>
          <w:bCs/>
          <w:sz w:val="22"/>
          <w:szCs w:val="22"/>
          <w:u w:val="single"/>
        </w:rPr>
        <w:t>Ošípané:</w:t>
      </w:r>
      <w:r w:rsidRPr="005A7FBA">
        <w:rPr>
          <w:sz w:val="22"/>
          <w:szCs w:val="22"/>
        </w:rPr>
        <w:t xml:space="preserve"> </w:t>
      </w:r>
      <w:r w:rsidRPr="005A7FBA">
        <w:rPr>
          <w:sz w:val="22"/>
          <w:szCs w:val="22"/>
        </w:rPr>
        <w:tab/>
        <w:t>Mäso a vnútornosti: 5 dní.</w:t>
      </w:r>
    </w:p>
    <w:p w14:paraId="280E47BD" w14:textId="77777777" w:rsidR="00EC3546" w:rsidRPr="005A7FBA" w:rsidRDefault="00EC3546" w:rsidP="006E144A">
      <w:pPr>
        <w:rPr>
          <w:sz w:val="22"/>
          <w:szCs w:val="22"/>
        </w:rPr>
      </w:pPr>
    </w:p>
    <w:p w14:paraId="46E2F002" w14:textId="77777777" w:rsidR="00EC3546" w:rsidRPr="005A7FBA" w:rsidRDefault="00EC3546" w:rsidP="006E144A">
      <w:pPr>
        <w:rPr>
          <w:sz w:val="22"/>
          <w:szCs w:val="22"/>
        </w:rPr>
      </w:pPr>
    </w:p>
    <w:p w14:paraId="0B1E481C"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9.</w:t>
      </w:r>
      <w:r w:rsidRPr="005A7FBA">
        <w:rPr>
          <w:b/>
          <w:bCs/>
          <w:sz w:val="22"/>
          <w:szCs w:val="22"/>
        </w:rPr>
        <w:tab/>
        <w:t>OSOBITNÉ UPOZORNENIE (-A), AK JE POTREBNÉ</w:t>
      </w:r>
    </w:p>
    <w:p w14:paraId="23C1034F" w14:textId="77777777" w:rsidR="00EC3546" w:rsidRPr="005A7FBA" w:rsidRDefault="00EC3546" w:rsidP="006E144A">
      <w:pPr>
        <w:rPr>
          <w:sz w:val="22"/>
          <w:szCs w:val="22"/>
        </w:rPr>
      </w:pPr>
    </w:p>
    <w:p w14:paraId="6A60BD4C" w14:textId="77777777" w:rsidR="00EC3546" w:rsidRPr="005A7FBA" w:rsidRDefault="00EC3546" w:rsidP="006E144A">
      <w:pPr>
        <w:rPr>
          <w:sz w:val="22"/>
          <w:szCs w:val="22"/>
        </w:rPr>
      </w:pPr>
    </w:p>
    <w:p w14:paraId="1C4AF3DD" w14:textId="77777777" w:rsidR="00EC3546" w:rsidRPr="005A7FBA" w:rsidRDefault="00EC3546" w:rsidP="006E144A">
      <w:pPr>
        <w:rPr>
          <w:sz w:val="22"/>
          <w:szCs w:val="22"/>
        </w:rPr>
      </w:pPr>
    </w:p>
    <w:p w14:paraId="027A244E"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10.</w:t>
      </w:r>
      <w:r w:rsidRPr="005A7FBA">
        <w:rPr>
          <w:b/>
          <w:bCs/>
          <w:sz w:val="22"/>
          <w:szCs w:val="22"/>
        </w:rPr>
        <w:tab/>
        <w:t>DÁTUM EXSPIRÁCIE</w:t>
      </w:r>
    </w:p>
    <w:p w14:paraId="22CF6E99" w14:textId="77777777" w:rsidR="00EC3546" w:rsidRPr="005A7FBA" w:rsidRDefault="00EC3546" w:rsidP="006E144A">
      <w:pPr>
        <w:rPr>
          <w:sz w:val="22"/>
          <w:szCs w:val="22"/>
        </w:rPr>
      </w:pPr>
    </w:p>
    <w:p w14:paraId="0AD2A826" w14:textId="77777777" w:rsidR="00EC3546" w:rsidRPr="005A7FBA" w:rsidRDefault="00EC3546" w:rsidP="006E144A">
      <w:pPr>
        <w:rPr>
          <w:sz w:val="22"/>
          <w:szCs w:val="22"/>
        </w:rPr>
      </w:pPr>
      <w:r w:rsidRPr="005A7FBA">
        <w:rPr>
          <w:sz w:val="22"/>
          <w:szCs w:val="22"/>
        </w:rPr>
        <w:t>EXP: {mesiac/rok}</w:t>
      </w:r>
    </w:p>
    <w:p w14:paraId="4E8965A3" w14:textId="11824F5A" w:rsidR="00EC3546" w:rsidRPr="005A7FBA" w:rsidRDefault="00EC3546" w:rsidP="006E144A">
      <w:pPr>
        <w:rPr>
          <w:sz w:val="22"/>
          <w:szCs w:val="22"/>
        </w:rPr>
      </w:pPr>
      <w:r w:rsidRPr="005A7FBA">
        <w:rPr>
          <w:sz w:val="22"/>
          <w:szCs w:val="22"/>
        </w:rPr>
        <w:t xml:space="preserve">Po prvom </w:t>
      </w:r>
      <w:r w:rsidR="00566A67" w:rsidRPr="005A7FBA">
        <w:rPr>
          <w:sz w:val="22"/>
          <w:szCs w:val="22"/>
        </w:rPr>
        <w:t>prepichnutí</w:t>
      </w:r>
      <w:r w:rsidRPr="005A7FBA">
        <w:rPr>
          <w:sz w:val="22"/>
          <w:szCs w:val="22"/>
        </w:rPr>
        <w:t xml:space="preserve"> </w:t>
      </w:r>
      <w:r w:rsidR="00566A67" w:rsidRPr="005A7FBA">
        <w:rPr>
          <w:sz w:val="22"/>
          <w:szCs w:val="22"/>
        </w:rPr>
        <w:t>zátky použiť</w:t>
      </w:r>
      <w:r w:rsidRPr="005A7FBA">
        <w:rPr>
          <w:sz w:val="22"/>
          <w:szCs w:val="22"/>
        </w:rPr>
        <w:t xml:space="preserve"> do 28 dní.</w:t>
      </w:r>
    </w:p>
    <w:p w14:paraId="080D0206" w14:textId="77777777" w:rsidR="00EC3546" w:rsidRPr="005A7FBA" w:rsidRDefault="00EC3546" w:rsidP="006E144A">
      <w:pPr>
        <w:rPr>
          <w:sz w:val="22"/>
          <w:szCs w:val="22"/>
        </w:rPr>
      </w:pPr>
    </w:p>
    <w:p w14:paraId="7613518E" w14:textId="77777777" w:rsidR="00EC3546" w:rsidRPr="005A7FBA" w:rsidRDefault="00EC3546" w:rsidP="006E144A">
      <w:pPr>
        <w:rPr>
          <w:sz w:val="22"/>
          <w:szCs w:val="22"/>
        </w:rPr>
      </w:pPr>
    </w:p>
    <w:p w14:paraId="5E2CA953"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11.</w:t>
      </w:r>
      <w:r w:rsidRPr="005A7FBA">
        <w:rPr>
          <w:b/>
          <w:bCs/>
          <w:sz w:val="22"/>
          <w:szCs w:val="22"/>
        </w:rPr>
        <w:tab/>
        <w:t>OSOBITNÉ PODMIENKY NA UCHOVÁVANIE</w:t>
      </w:r>
    </w:p>
    <w:p w14:paraId="7268AEFD" w14:textId="77777777" w:rsidR="00EC3546" w:rsidRPr="005A7FBA" w:rsidRDefault="00EC3546" w:rsidP="006E144A">
      <w:pPr>
        <w:rPr>
          <w:sz w:val="22"/>
          <w:szCs w:val="22"/>
        </w:rPr>
      </w:pPr>
    </w:p>
    <w:p w14:paraId="78B97873" w14:textId="77777777" w:rsidR="00EC3546" w:rsidRPr="005A7FBA" w:rsidRDefault="00EC3546" w:rsidP="006E144A">
      <w:pPr>
        <w:rPr>
          <w:sz w:val="22"/>
          <w:szCs w:val="22"/>
        </w:rPr>
      </w:pPr>
    </w:p>
    <w:p w14:paraId="7E4ED64D" w14:textId="77777777" w:rsidR="00EC3546" w:rsidRPr="005A7FBA" w:rsidRDefault="00EC3546" w:rsidP="006E144A">
      <w:pPr>
        <w:rPr>
          <w:sz w:val="22"/>
          <w:szCs w:val="22"/>
        </w:rPr>
      </w:pPr>
    </w:p>
    <w:p w14:paraId="318031FF"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12.</w:t>
      </w:r>
      <w:r w:rsidRPr="005A7FBA">
        <w:rPr>
          <w:b/>
          <w:bCs/>
          <w:sz w:val="22"/>
          <w:szCs w:val="22"/>
        </w:rPr>
        <w:tab/>
        <w:t>OSOBITNÉ BEZPEČNOSTNÉ OPATRENIA NA ZNEŠKODNENIE NEPOUŽITÉHO LIEKU(-OV) ALEBO ODPADOVÉHO MATERIÁLU, V PRÍPADE POTREBY</w:t>
      </w:r>
    </w:p>
    <w:p w14:paraId="1E0ADE61" w14:textId="77777777" w:rsidR="00EC3546" w:rsidRPr="005A7FBA" w:rsidRDefault="00EC3546" w:rsidP="006E144A">
      <w:pPr>
        <w:rPr>
          <w:sz w:val="22"/>
          <w:szCs w:val="22"/>
        </w:rPr>
      </w:pPr>
    </w:p>
    <w:p w14:paraId="2201E171" w14:textId="77777777" w:rsidR="00E05060" w:rsidRPr="005A7FBA" w:rsidRDefault="00E05060" w:rsidP="006E144A">
      <w:pPr>
        <w:widowControl w:val="0"/>
        <w:autoSpaceDE w:val="0"/>
        <w:autoSpaceDN w:val="0"/>
        <w:adjustRightInd w:val="0"/>
        <w:rPr>
          <w:sz w:val="22"/>
          <w:szCs w:val="22"/>
          <w:lang w:eastAsia="en-US"/>
        </w:rPr>
      </w:pPr>
      <w:r w:rsidRPr="005A7FBA">
        <w:rPr>
          <w:sz w:val="22"/>
          <w:szCs w:val="22"/>
          <w:lang w:eastAsia="en-US"/>
        </w:rPr>
        <w:t>Likvidácia: prečítajte si písomnú informáciu pre používateľov.</w:t>
      </w:r>
    </w:p>
    <w:p w14:paraId="548CA16A" w14:textId="77777777" w:rsidR="00EC3546" w:rsidRPr="005A7FBA" w:rsidRDefault="00EC3546" w:rsidP="006E144A">
      <w:pPr>
        <w:rPr>
          <w:sz w:val="22"/>
          <w:szCs w:val="22"/>
        </w:rPr>
      </w:pPr>
    </w:p>
    <w:p w14:paraId="32194DBA" w14:textId="77777777" w:rsidR="00EC3546" w:rsidRPr="005A7FBA" w:rsidRDefault="00EC3546" w:rsidP="006E144A">
      <w:pPr>
        <w:rPr>
          <w:sz w:val="22"/>
          <w:szCs w:val="22"/>
        </w:rPr>
      </w:pPr>
    </w:p>
    <w:p w14:paraId="0FC7B9D5"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7C30CB02" w14:textId="77777777" w:rsidR="00EC3546" w:rsidRPr="005A7FBA" w:rsidRDefault="00EC3546" w:rsidP="006E144A">
      <w:pPr>
        <w:rPr>
          <w:sz w:val="22"/>
          <w:szCs w:val="22"/>
        </w:rPr>
      </w:pPr>
    </w:p>
    <w:p w14:paraId="76E9197D" w14:textId="1E389A10" w:rsidR="00EC3546" w:rsidRPr="005A7FBA" w:rsidRDefault="00EC3546" w:rsidP="006E144A">
      <w:pPr>
        <w:rPr>
          <w:sz w:val="22"/>
          <w:szCs w:val="22"/>
        </w:rPr>
      </w:pPr>
      <w:r w:rsidRPr="005A7FBA">
        <w:rPr>
          <w:sz w:val="22"/>
          <w:szCs w:val="22"/>
        </w:rPr>
        <w:t xml:space="preserve">Len pre zvieratá. </w:t>
      </w:r>
      <w:r w:rsidR="007427F7" w:rsidRPr="005A7FBA">
        <w:rPr>
          <w:sz w:val="22"/>
          <w:szCs w:val="22"/>
        </w:rPr>
        <w:t xml:space="preserve">Výdaj lieku je viazaný </w:t>
      </w:r>
      <w:r w:rsidRPr="005A7FBA">
        <w:rPr>
          <w:sz w:val="22"/>
          <w:szCs w:val="22"/>
        </w:rPr>
        <w:t>na veterinárny predpis.</w:t>
      </w:r>
    </w:p>
    <w:p w14:paraId="6783C3B9" w14:textId="77777777" w:rsidR="00EC3546" w:rsidRPr="005A7FBA" w:rsidRDefault="00EC3546" w:rsidP="006E144A">
      <w:pPr>
        <w:rPr>
          <w:sz w:val="22"/>
          <w:szCs w:val="22"/>
        </w:rPr>
      </w:pPr>
    </w:p>
    <w:p w14:paraId="44F87F07" w14:textId="77777777" w:rsidR="00EC3546" w:rsidRPr="005A7FBA" w:rsidRDefault="00EC3546" w:rsidP="006E144A">
      <w:pPr>
        <w:rPr>
          <w:sz w:val="22"/>
          <w:szCs w:val="22"/>
        </w:rPr>
      </w:pPr>
    </w:p>
    <w:p w14:paraId="0C2DFBD3"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14.</w:t>
      </w:r>
      <w:r w:rsidRPr="005A7FBA">
        <w:rPr>
          <w:b/>
          <w:bCs/>
          <w:sz w:val="22"/>
          <w:szCs w:val="22"/>
        </w:rPr>
        <w:tab/>
        <w:t>OZNAČENIE „UCHOVÁVAŤ MIMO DOHĽADU A DOSAHU DETÍ“</w:t>
      </w:r>
    </w:p>
    <w:p w14:paraId="5B227DAE" w14:textId="77777777" w:rsidR="00EC3546" w:rsidRPr="005A7FBA" w:rsidRDefault="00EC3546" w:rsidP="006E144A">
      <w:pPr>
        <w:rPr>
          <w:sz w:val="22"/>
          <w:szCs w:val="22"/>
        </w:rPr>
      </w:pPr>
    </w:p>
    <w:p w14:paraId="553C669C" w14:textId="77777777" w:rsidR="00EC3546" w:rsidRPr="005A7FBA" w:rsidRDefault="00EC3546" w:rsidP="006E144A">
      <w:pPr>
        <w:rPr>
          <w:sz w:val="22"/>
          <w:szCs w:val="22"/>
        </w:rPr>
      </w:pPr>
      <w:r w:rsidRPr="005A7FBA">
        <w:rPr>
          <w:sz w:val="22"/>
          <w:szCs w:val="22"/>
        </w:rPr>
        <w:t>Uchovávať mimo dohľadu a dosahu detí.</w:t>
      </w:r>
    </w:p>
    <w:p w14:paraId="093945D1" w14:textId="77777777" w:rsidR="00EC3546" w:rsidRPr="005A7FBA" w:rsidRDefault="00EC3546" w:rsidP="006E144A">
      <w:pPr>
        <w:rPr>
          <w:sz w:val="22"/>
          <w:szCs w:val="22"/>
        </w:rPr>
      </w:pPr>
    </w:p>
    <w:p w14:paraId="75381FEA" w14:textId="77777777" w:rsidR="00EC3546" w:rsidRPr="005A7FBA" w:rsidRDefault="00EC3546" w:rsidP="006E144A">
      <w:pPr>
        <w:rPr>
          <w:sz w:val="22"/>
          <w:szCs w:val="22"/>
        </w:rPr>
      </w:pPr>
    </w:p>
    <w:p w14:paraId="052D4EAB"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15.</w:t>
      </w:r>
      <w:r w:rsidRPr="005A7FBA">
        <w:rPr>
          <w:b/>
          <w:bCs/>
          <w:sz w:val="22"/>
          <w:szCs w:val="22"/>
        </w:rPr>
        <w:tab/>
        <w:t xml:space="preserve">NÁZOV A ADRESA DRŽITEĽA ROZHODNUTIA O REGISTRÁCII </w:t>
      </w:r>
    </w:p>
    <w:p w14:paraId="362FB6EF" w14:textId="77777777" w:rsidR="00EC3546" w:rsidRPr="005A7FBA" w:rsidRDefault="00EC3546" w:rsidP="006E144A">
      <w:pPr>
        <w:rPr>
          <w:sz w:val="22"/>
          <w:szCs w:val="22"/>
        </w:rPr>
      </w:pPr>
    </w:p>
    <w:p w14:paraId="5F89CD3B" w14:textId="77777777" w:rsidR="00EC3546" w:rsidRPr="005A7FBA" w:rsidRDefault="00EC3546" w:rsidP="006E144A">
      <w:pPr>
        <w:rPr>
          <w:sz w:val="22"/>
          <w:szCs w:val="22"/>
        </w:rPr>
      </w:pPr>
      <w:r w:rsidRPr="005A7FBA">
        <w:rPr>
          <w:sz w:val="22"/>
          <w:szCs w:val="22"/>
        </w:rPr>
        <w:t>Boehringer Ingelheim Vetmedica GmbH</w:t>
      </w:r>
    </w:p>
    <w:p w14:paraId="44934B8A" w14:textId="77777777" w:rsidR="00EC3546" w:rsidRPr="005A7FBA" w:rsidRDefault="00EC3546" w:rsidP="006E144A">
      <w:pPr>
        <w:rPr>
          <w:sz w:val="22"/>
          <w:szCs w:val="22"/>
        </w:rPr>
      </w:pPr>
      <w:r w:rsidRPr="005A7FBA">
        <w:rPr>
          <w:sz w:val="22"/>
          <w:szCs w:val="22"/>
        </w:rPr>
        <w:t>55216 Ingelheim/Rhein</w:t>
      </w:r>
    </w:p>
    <w:p w14:paraId="61C5D7AE" w14:textId="77777777" w:rsidR="00EC3546" w:rsidRPr="005A7FBA" w:rsidRDefault="00EC3546" w:rsidP="006E144A">
      <w:pPr>
        <w:rPr>
          <w:caps/>
          <w:sz w:val="22"/>
          <w:szCs w:val="22"/>
        </w:rPr>
      </w:pPr>
      <w:r w:rsidRPr="005A7FBA">
        <w:rPr>
          <w:caps/>
          <w:sz w:val="22"/>
          <w:szCs w:val="22"/>
        </w:rPr>
        <w:t>Nemecko</w:t>
      </w:r>
    </w:p>
    <w:p w14:paraId="7DF01349" w14:textId="77777777" w:rsidR="00EC3546" w:rsidRPr="005A7FBA" w:rsidRDefault="00EC3546" w:rsidP="006E144A">
      <w:pPr>
        <w:rPr>
          <w:sz w:val="22"/>
          <w:szCs w:val="22"/>
        </w:rPr>
      </w:pPr>
    </w:p>
    <w:p w14:paraId="7E20D8FE" w14:textId="77777777" w:rsidR="00EC3546" w:rsidRPr="005A7FBA" w:rsidRDefault="00EC3546" w:rsidP="006E144A">
      <w:pPr>
        <w:rPr>
          <w:sz w:val="22"/>
          <w:szCs w:val="22"/>
        </w:rPr>
      </w:pPr>
    </w:p>
    <w:p w14:paraId="4D3183AE"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16.</w:t>
      </w:r>
      <w:r w:rsidRPr="005A7FBA">
        <w:rPr>
          <w:b/>
          <w:bCs/>
          <w:sz w:val="22"/>
          <w:szCs w:val="22"/>
        </w:rPr>
        <w:tab/>
        <w:t>REGISTRAČNÉ ČÍSLO (ČÍSLA)</w:t>
      </w:r>
    </w:p>
    <w:p w14:paraId="7F958A57" w14:textId="77777777" w:rsidR="00EC3546" w:rsidRPr="005A7FBA" w:rsidRDefault="00EC3546" w:rsidP="006E144A">
      <w:pPr>
        <w:rPr>
          <w:sz w:val="22"/>
          <w:szCs w:val="22"/>
        </w:rPr>
      </w:pPr>
    </w:p>
    <w:p w14:paraId="26E92D88" w14:textId="5B4DBA56" w:rsidR="00EC3546" w:rsidRPr="005A7FBA" w:rsidRDefault="00EC3546" w:rsidP="006E144A">
      <w:pPr>
        <w:rPr>
          <w:sz w:val="22"/>
          <w:szCs w:val="22"/>
          <w:highlight w:val="lightGray"/>
        </w:rPr>
      </w:pPr>
      <w:r w:rsidRPr="005A7FBA">
        <w:rPr>
          <w:sz w:val="22"/>
          <w:szCs w:val="22"/>
        </w:rPr>
        <w:t xml:space="preserve">EU/2/97/004/035 </w:t>
      </w:r>
      <w:r w:rsidRPr="005A7FBA">
        <w:rPr>
          <w:sz w:val="22"/>
          <w:szCs w:val="22"/>
          <w:highlight w:val="lightGray"/>
        </w:rPr>
        <w:t xml:space="preserve">1 </w:t>
      </w:r>
      <w:r w:rsidR="0025523D" w:rsidRPr="005A7FBA">
        <w:rPr>
          <w:sz w:val="22"/>
          <w:szCs w:val="22"/>
          <w:highlight w:val="lightGray"/>
        </w:rPr>
        <w:t>x</w:t>
      </w:r>
      <w:r w:rsidRPr="005A7FBA">
        <w:rPr>
          <w:sz w:val="22"/>
          <w:szCs w:val="22"/>
          <w:highlight w:val="lightGray"/>
        </w:rPr>
        <w:t xml:space="preserve"> 20</w:t>
      </w:r>
      <w:r w:rsidR="00566A67" w:rsidRPr="005A7FBA">
        <w:rPr>
          <w:sz w:val="22"/>
          <w:szCs w:val="22"/>
          <w:highlight w:val="lightGray"/>
        </w:rPr>
        <w:t> </w:t>
      </w:r>
      <w:r w:rsidRPr="005A7FBA">
        <w:rPr>
          <w:sz w:val="22"/>
          <w:szCs w:val="22"/>
          <w:highlight w:val="lightGray"/>
        </w:rPr>
        <w:t>ml</w:t>
      </w:r>
    </w:p>
    <w:p w14:paraId="5A84930C" w14:textId="1EB3C016" w:rsidR="00EC3546" w:rsidRPr="005A7FBA" w:rsidRDefault="00EC3546" w:rsidP="006E144A">
      <w:pPr>
        <w:rPr>
          <w:sz w:val="22"/>
          <w:szCs w:val="22"/>
          <w:highlight w:val="lightGray"/>
        </w:rPr>
      </w:pPr>
      <w:r w:rsidRPr="005A7FBA">
        <w:rPr>
          <w:sz w:val="22"/>
          <w:szCs w:val="22"/>
          <w:highlight w:val="lightGray"/>
        </w:rPr>
        <w:t xml:space="preserve">EU/2/97/004/037 1 </w:t>
      </w:r>
      <w:r w:rsidR="0025523D" w:rsidRPr="005A7FBA">
        <w:rPr>
          <w:sz w:val="22"/>
          <w:szCs w:val="22"/>
          <w:highlight w:val="lightGray"/>
        </w:rPr>
        <w:t>x</w:t>
      </w:r>
      <w:r w:rsidRPr="005A7FBA">
        <w:rPr>
          <w:sz w:val="22"/>
          <w:szCs w:val="22"/>
          <w:highlight w:val="lightGray"/>
        </w:rPr>
        <w:t xml:space="preserve"> 50</w:t>
      </w:r>
      <w:r w:rsidR="00566A67" w:rsidRPr="005A7FBA">
        <w:rPr>
          <w:sz w:val="22"/>
          <w:szCs w:val="22"/>
          <w:highlight w:val="lightGray"/>
        </w:rPr>
        <w:t> </w:t>
      </w:r>
      <w:r w:rsidRPr="005A7FBA">
        <w:rPr>
          <w:sz w:val="22"/>
          <w:szCs w:val="22"/>
          <w:highlight w:val="lightGray"/>
        </w:rPr>
        <w:t>ml</w:t>
      </w:r>
    </w:p>
    <w:p w14:paraId="2B0A08A1" w14:textId="628CEF07" w:rsidR="00EC3546" w:rsidRPr="005A7FBA" w:rsidRDefault="00EC3546" w:rsidP="006E144A">
      <w:pPr>
        <w:rPr>
          <w:sz w:val="22"/>
          <w:szCs w:val="22"/>
          <w:highlight w:val="lightGray"/>
        </w:rPr>
      </w:pPr>
      <w:r w:rsidRPr="005A7FBA">
        <w:rPr>
          <w:sz w:val="22"/>
          <w:szCs w:val="22"/>
          <w:highlight w:val="lightGray"/>
        </w:rPr>
        <w:t xml:space="preserve">EU/2/97/004/001 1 </w:t>
      </w:r>
      <w:r w:rsidR="0025523D" w:rsidRPr="005A7FBA">
        <w:rPr>
          <w:sz w:val="22"/>
          <w:szCs w:val="22"/>
          <w:highlight w:val="lightGray"/>
        </w:rPr>
        <w:t>x</w:t>
      </w:r>
      <w:r w:rsidRPr="005A7FBA">
        <w:rPr>
          <w:sz w:val="22"/>
          <w:szCs w:val="22"/>
          <w:highlight w:val="lightGray"/>
        </w:rPr>
        <w:t xml:space="preserve"> 100</w:t>
      </w:r>
      <w:r w:rsidR="00566A67" w:rsidRPr="005A7FBA">
        <w:rPr>
          <w:sz w:val="22"/>
          <w:szCs w:val="22"/>
          <w:highlight w:val="lightGray"/>
        </w:rPr>
        <w:t> </w:t>
      </w:r>
      <w:r w:rsidRPr="005A7FBA">
        <w:rPr>
          <w:sz w:val="22"/>
          <w:szCs w:val="22"/>
          <w:highlight w:val="lightGray"/>
        </w:rPr>
        <w:t>ml</w:t>
      </w:r>
    </w:p>
    <w:p w14:paraId="3AF9D717" w14:textId="3F9A1CED" w:rsidR="00EC3546" w:rsidRPr="005A7FBA" w:rsidRDefault="00EC3546" w:rsidP="006E144A">
      <w:pPr>
        <w:rPr>
          <w:sz w:val="22"/>
          <w:szCs w:val="22"/>
          <w:highlight w:val="lightGray"/>
        </w:rPr>
      </w:pPr>
      <w:r w:rsidRPr="005A7FBA">
        <w:rPr>
          <w:sz w:val="22"/>
          <w:szCs w:val="22"/>
          <w:highlight w:val="lightGray"/>
        </w:rPr>
        <w:t xml:space="preserve">EU/2/97/004/036 12 </w:t>
      </w:r>
      <w:r w:rsidR="0025523D" w:rsidRPr="005A7FBA">
        <w:rPr>
          <w:sz w:val="22"/>
          <w:szCs w:val="22"/>
          <w:highlight w:val="lightGray"/>
        </w:rPr>
        <w:t>x</w:t>
      </w:r>
      <w:r w:rsidRPr="005A7FBA">
        <w:rPr>
          <w:sz w:val="22"/>
          <w:szCs w:val="22"/>
          <w:highlight w:val="lightGray"/>
        </w:rPr>
        <w:t xml:space="preserve"> 20</w:t>
      </w:r>
      <w:r w:rsidR="00566A67" w:rsidRPr="005A7FBA">
        <w:rPr>
          <w:sz w:val="22"/>
          <w:szCs w:val="22"/>
          <w:highlight w:val="lightGray"/>
        </w:rPr>
        <w:t> </w:t>
      </w:r>
      <w:r w:rsidRPr="005A7FBA">
        <w:rPr>
          <w:sz w:val="22"/>
          <w:szCs w:val="22"/>
          <w:highlight w:val="lightGray"/>
        </w:rPr>
        <w:t>ml</w:t>
      </w:r>
    </w:p>
    <w:p w14:paraId="1DBD5597" w14:textId="43DAD242" w:rsidR="00EC3546" w:rsidRPr="005A7FBA" w:rsidRDefault="00EC3546" w:rsidP="006E144A">
      <w:pPr>
        <w:rPr>
          <w:sz w:val="22"/>
          <w:szCs w:val="22"/>
          <w:highlight w:val="lightGray"/>
        </w:rPr>
      </w:pPr>
      <w:r w:rsidRPr="005A7FBA">
        <w:rPr>
          <w:sz w:val="22"/>
          <w:szCs w:val="22"/>
          <w:highlight w:val="lightGray"/>
        </w:rPr>
        <w:t xml:space="preserve">EU/2/97/004/038 12 </w:t>
      </w:r>
      <w:r w:rsidR="0025523D" w:rsidRPr="005A7FBA">
        <w:rPr>
          <w:sz w:val="22"/>
          <w:szCs w:val="22"/>
          <w:highlight w:val="lightGray"/>
        </w:rPr>
        <w:t>x</w:t>
      </w:r>
      <w:r w:rsidRPr="005A7FBA">
        <w:rPr>
          <w:sz w:val="22"/>
          <w:szCs w:val="22"/>
          <w:highlight w:val="lightGray"/>
        </w:rPr>
        <w:t xml:space="preserve"> 50</w:t>
      </w:r>
      <w:r w:rsidR="00566A67" w:rsidRPr="005A7FBA">
        <w:rPr>
          <w:sz w:val="22"/>
          <w:szCs w:val="22"/>
          <w:highlight w:val="lightGray"/>
        </w:rPr>
        <w:t> </w:t>
      </w:r>
      <w:r w:rsidRPr="005A7FBA">
        <w:rPr>
          <w:sz w:val="22"/>
          <w:szCs w:val="22"/>
          <w:highlight w:val="lightGray"/>
        </w:rPr>
        <w:t>ml</w:t>
      </w:r>
    </w:p>
    <w:p w14:paraId="0389393B" w14:textId="5244C665" w:rsidR="00EC3546" w:rsidRPr="005A7FBA" w:rsidRDefault="00EC3546" w:rsidP="006E144A">
      <w:pPr>
        <w:rPr>
          <w:sz w:val="22"/>
          <w:szCs w:val="22"/>
        </w:rPr>
      </w:pPr>
      <w:r w:rsidRPr="005A7FBA">
        <w:rPr>
          <w:sz w:val="22"/>
          <w:szCs w:val="22"/>
          <w:highlight w:val="lightGray"/>
        </w:rPr>
        <w:t xml:space="preserve">EU/2/97/004/010 12 </w:t>
      </w:r>
      <w:r w:rsidR="0025523D" w:rsidRPr="005A7FBA">
        <w:rPr>
          <w:sz w:val="22"/>
          <w:szCs w:val="22"/>
          <w:highlight w:val="lightGray"/>
        </w:rPr>
        <w:t>x</w:t>
      </w:r>
      <w:r w:rsidRPr="005A7FBA">
        <w:rPr>
          <w:sz w:val="22"/>
          <w:szCs w:val="22"/>
          <w:highlight w:val="lightGray"/>
        </w:rPr>
        <w:t xml:space="preserve"> 100</w:t>
      </w:r>
      <w:r w:rsidR="00566A67" w:rsidRPr="005A7FBA">
        <w:rPr>
          <w:sz w:val="22"/>
          <w:szCs w:val="22"/>
          <w:highlight w:val="lightGray"/>
        </w:rPr>
        <w:t> </w:t>
      </w:r>
      <w:r w:rsidRPr="005A7FBA">
        <w:rPr>
          <w:sz w:val="22"/>
          <w:szCs w:val="22"/>
          <w:highlight w:val="lightGray"/>
        </w:rPr>
        <w:t>ml</w:t>
      </w:r>
    </w:p>
    <w:p w14:paraId="426548D3" w14:textId="77777777" w:rsidR="00EC3546" w:rsidRPr="005A7FBA" w:rsidRDefault="00EC3546" w:rsidP="006E144A">
      <w:pPr>
        <w:rPr>
          <w:sz w:val="22"/>
          <w:szCs w:val="22"/>
        </w:rPr>
      </w:pPr>
    </w:p>
    <w:p w14:paraId="42A7AFED" w14:textId="77777777" w:rsidR="00EC3546" w:rsidRPr="005A7FBA" w:rsidRDefault="00EC3546" w:rsidP="006E144A">
      <w:pPr>
        <w:rPr>
          <w:sz w:val="22"/>
          <w:szCs w:val="22"/>
        </w:rPr>
      </w:pPr>
    </w:p>
    <w:p w14:paraId="3614F8CE"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17.</w:t>
      </w:r>
      <w:r w:rsidRPr="005A7FBA">
        <w:rPr>
          <w:b/>
          <w:bCs/>
          <w:sz w:val="22"/>
          <w:szCs w:val="22"/>
        </w:rPr>
        <w:tab/>
        <w:t>ČÍSLO VÝROBNEJ ŠARŽE</w:t>
      </w:r>
    </w:p>
    <w:p w14:paraId="5D99CB47" w14:textId="77777777" w:rsidR="00EC3546" w:rsidRPr="005A7FBA" w:rsidRDefault="00EC3546" w:rsidP="006E144A">
      <w:pPr>
        <w:rPr>
          <w:sz w:val="22"/>
          <w:szCs w:val="22"/>
        </w:rPr>
      </w:pPr>
    </w:p>
    <w:p w14:paraId="701857D4" w14:textId="7C7B0C2F" w:rsidR="00EC3546" w:rsidRPr="005A7FBA" w:rsidRDefault="00EC3546" w:rsidP="006E144A">
      <w:pPr>
        <w:rPr>
          <w:sz w:val="22"/>
          <w:szCs w:val="22"/>
        </w:rPr>
      </w:pPr>
      <w:r w:rsidRPr="005A7FBA">
        <w:rPr>
          <w:sz w:val="22"/>
          <w:szCs w:val="22"/>
        </w:rPr>
        <w:t>Lot {šarža}</w:t>
      </w:r>
    </w:p>
    <w:p w14:paraId="70EE5593" w14:textId="77777777" w:rsidR="00EC3546" w:rsidRPr="005A7FBA" w:rsidRDefault="00EC3546" w:rsidP="006E144A">
      <w:pPr>
        <w:rPr>
          <w:sz w:val="22"/>
          <w:szCs w:val="22"/>
        </w:rPr>
      </w:pPr>
      <w:r w:rsidRPr="005A7FBA">
        <w:rPr>
          <w:sz w:val="22"/>
          <w:szCs w:val="22"/>
        </w:rPr>
        <w:br w:type="page"/>
      </w:r>
    </w:p>
    <w:p w14:paraId="0255E875" w14:textId="77777777" w:rsidR="00EC3546" w:rsidRPr="005A7FBA" w:rsidRDefault="00EC3546" w:rsidP="006E144A">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lastRenderedPageBreak/>
        <w:t>ÚDAJE, KTORÉ MAJÚ BYŤ UVEDENÉ NA VNÚTORNOM OBALE</w:t>
      </w:r>
    </w:p>
    <w:p w14:paraId="34C39451" w14:textId="77777777" w:rsidR="00EC3546" w:rsidRPr="005A7FBA" w:rsidRDefault="00EC3546" w:rsidP="006E144A">
      <w:pPr>
        <w:pBdr>
          <w:top w:val="single" w:sz="4" w:space="1" w:color="auto"/>
          <w:left w:val="single" w:sz="4" w:space="4" w:color="auto"/>
          <w:bottom w:val="single" w:sz="4" w:space="1" w:color="auto"/>
          <w:right w:val="single" w:sz="4" w:space="4" w:color="auto"/>
        </w:pBdr>
        <w:rPr>
          <w:b/>
          <w:bCs/>
          <w:sz w:val="22"/>
          <w:szCs w:val="22"/>
        </w:rPr>
      </w:pPr>
    </w:p>
    <w:p w14:paraId="4E1DA9AA" w14:textId="77777777" w:rsidR="00EC3546" w:rsidRPr="005A7FBA" w:rsidRDefault="00EC3546" w:rsidP="006E144A">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t>Injekčná liekovka, 100 ml</w:t>
      </w:r>
    </w:p>
    <w:p w14:paraId="6302BF1D" w14:textId="77777777" w:rsidR="00EC3546" w:rsidRPr="005A7FBA" w:rsidRDefault="00EC3546" w:rsidP="006E144A">
      <w:pPr>
        <w:rPr>
          <w:sz w:val="22"/>
          <w:szCs w:val="22"/>
        </w:rPr>
      </w:pPr>
    </w:p>
    <w:p w14:paraId="7B6AAC00"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w:t>
      </w:r>
      <w:r w:rsidRPr="005A7FBA">
        <w:rPr>
          <w:b/>
          <w:bCs/>
          <w:sz w:val="22"/>
          <w:szCs w:val="22"/>
        </w:rPr>
        <w:tab/>
        <w:t>NÁZOV VETERINÁRNEHO LIEKU</w:t>
      </w:r>
    </w:p>
    <w:p w14:paraId="46556E7E" w14:textId="77777777" w:rsidR="00EC3546" w:rsidRPr="005A7FBA" w:rsidRDefault="00EC3546" w:rsidP="006E144A">
      <w:pPr>
        <w:rPr>
          <w:sz w:val="22"/>
          <w:szCs w:val="22"/>
        </w:rPr>
      </w:pPr>
    </w:p>
    <w:p w14:paraId="567CA03A" w14:textId="313F6A3C" w:rsidR="00EC3546" w:rsidRPr="005A7FBA" w:rsidRDefault="00EC3546" w:rsidP="006E144A">
      <w:pPr>
        <w:rPr>
          <w:sz w:val="22"/>
          <w:szCs w:val="22"/>
        </w:rPr>
      </w:pPr>
      <w:r w:rsidRPr="005A7FBA">
        <w:rPr>
          <w:sz w:val="22"/>
          <w:szCs w:val="22"/>
        </w:rPr>
        <w:t>Metacam 5 mg/ml injekčný roztok pre hovädzí dobytok a ošípané</w:t>
      </w:r>
    </w:p>
    <w:p w14:paraId="061BC3B7" w14:textId="77777777" w:rsidR="00EC3546" w:rsidRPr="005A7FBA" w:rsidRDefault="00EC3546" w:rsidP="006E144A">
      <w:pPr>
        <w:rPr>
          <w:sz w:val="22"/>
          <w:szCs w:val="22"/>
        </w:rPr>
      </w:pPr>
      <w:r w:rsidRPr="005A7FBA">
        <w:rPr>
          <w:sz w:val="22"/>
          <w:szCs w:val="22"/>
        </w:rPr>
        <w:t>Meloxikam</w:t>
      </w:r>
    </w:p>
    <w:p w14:paraId="722FF382" w14:textId="77777777" w:rsidR="00EC3546" w:rsidRPr="005A7FBA" w:rsidRDefault="00EC3546" w:rsidP="006E144A">
      <w:pPr>
        <w:rPr>
          <w:sz w:val="22"/>
          <w:szCs w:val="22"/>
        </w:rPr>
      </w:pPr>
    </w:p>
    <w:p w14:paraId="349DACA0" w14:textId="77777777" w:rsidR="00EC3546" w:rsidRPr="005A7FBA" w:rsidRDefault="00EC3546" w:rsidP="006E144A">
      <w:pPr>
        <w:rPr>
          <w:sz w:val="22"/>
          <w:szCs w:val="22"/>
        </w:rPr>
      </w:pPr>
    </w:p>
    <w:p w14:paraId="1FF44D45" w14:textId="734902A9"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2.</w:t>
      </w:r>
      <w:r w:rsidRPr="005A7FBA">
        <w:rPr>
          <w:b/>
          <w:bCs/>
          <w:sz w:val="22"/>
          <w:szCs w:val="22"/>
        </w:rPr>
        <w:tab/>
        <w:t>ÚČINNÉ LÁTKY</w:t>
      </w:r>
    </w:p>
    <w:p w14:paraId="7A450D0E" w14:textId="77777777" w:rsidR="00EC3546" w:rsidRPr="005A7FBA" w:rsidRDefault="00EC3546" w:rsidP="006E144A">
      <w:pPr>
        <w:rPr>
          <w:sz w:val="22"/>
          <w:szCs w:val="22"/>
        </w:rPr>
      </w:pPr>
    </w:p>
    <w:p w14:paraId="4612CCBE" w14:textId="5CD897E7" w:rsidR="00EC3546" w:rsidRPr="005A7FBA" w:rsidRDefault="0025523D" w:rsidP="006E144A">
      <w:pPr>
        <w:tabs>
          <w:tab w:val="left" w:pos="709"/>
          <w:tab w:val="left" w:pos="1418"/>
        </w:tabs>
        <w:rPr>
          <w:sz w:val="22"/>
          <w:szCs w:val="22"/>
        </w:rPr>
      </w:pPr>
      <w:r w:rsidRPr="005A7FBA">
        <w:rPr>
          <w:sz w:val="22"/>
          <w:szCs w:val="22"/>
        </w:rPr>
        <w:t xml:space="preserve">Meloxikam </w:t>
      </w:r>
      <w:r w:rsidR="00EC3546" w:rsidRPr="005A7FBA">
        <w:rPr>
          <w:sz w:val="22"/>
          <w:szCs w:val="22"/>
        </w:rPr>
        <w:t>5</w:t>
      </w:r>
      <w:r w:rsidR="00566A67" w:rsidRPr="005A7FBA">
        <w:rPr>
          <w:sz w:val="22"/>
          <w:szCs w:val="22"/>
        </w:rPr>
        <w:t> </w:t>
      </w:r>
      <w:r w:rsidR="00EC3546" w:rsidRPr="005A7FBA">
        <w:rPr>
          <w:sz w:val="22"/>
          <w:szCs w:val="22"/>
        </w:rPr>
        <w:t>mg/ml</w:t>
      </w:r>
    </w:p>
    <w:p w14:paraId="5A457C33" w14:textId="77777777" w:rsidR="00EC3546" w:rsidRPr="005A7FBA" w:rsidRDefault="00EC3546" w:rsidP="006E144A">
      <w:pPr>
        <w:rPr>
          <w:sz w:val="22"/>
          <w:szCs w:val="22"/>
        </w:rPr>
      </w:pPr>
    </w:p>
    <w:p w14:paraId="36BA8EF0" w14:textId="77777777" w:rsidR="00EC3546" w:rsidRPr="005A7FBA" w:rsidRDefault="00EC3546" w:rsidP="006E144A">
      <w:pPr>
        <w:rPr>
          <w:sz w:val="22"/>
          <w:szCs w:val="22"/>
        </w:rPr>
      </w:pPr>
    </w:p>
    <w:p w14:paraId="2E0A61EF"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3.</w:t>
      </w:r>
      <w:r w:rsidRPr="005A7FBA">
        <w:rPr>
          <w:b/>
          <w:bCs/>
          <w:sz w:val="22"/>
          <w:szCs w:val="22"/>
        </w:rPr>
        <w:tab/>
        <w:t>LIEKOVÁ FORMA</w:t>
      </w:r>
    </w:p>
    <w:p w14:paraId="5F5BD202" w14:textId="77777777" w:rsidR="00EC3546" w:rsidRPr="005A7FBA" w:rsidRDefault="00EC3546" w:rsidP="006E144A">
      <w:pPr>
        <w:rPr>
          <w:sz w:val="22"/>
          <w:szCs w:val="22"/>
        </w:rPr>
      </w:pPr>
    </w:p>
    <w:p w14:paraId="3B5E68F3" w14:textId="77777777" w:rsidR="00EC3546" w:rsidRPr="005A7FBA" w:rsidRDefault="00EC3546" w:rsidP="006E144A">
      <w:pPr>
        <w:rPr>
          <w:sz w:val="22"/>
          <w:szCs w:val="22"/>
        </w:rPr>
      </w:pPr>
    </w:p>
    <w:p w14:paraId="2FED0752" w14:textId="77777777" w:rsidR="00EC3546" w:rsidRPr="005A7FBA" w:rsidRDefault="00EC3546" w:rsidP="006E144A">
      <w:pPr>
        <w:rPr>
          <w:sz w:val="22"/>
          <w:szCs w:val="22"/>
        </w:rPr>
      </w:pPr>
    </w:p>
    <w:p w14:paraId="07ACBD6E" w14:textId="0DF6774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4.</w:t>
      </w:r>
      <w:r w:rsidRPr="005A7FBA">
        <w:rPr>
          <w:b/>
          <w:bCs/>
          <w:sz w:val="22"/>
          <w:szCs w:val="22"/>
        </w:rPr>
        <w:tab/>
        <w:t>VEĽKOSŤ BALENIA</w:t>
      </w:r>
    </w:p>
    <w:p w14:paraId="17C743ED" w14:textId="77777777" w:rsidR="004F6C89" w:rsidRPr="005A7FBA" w:rsidRDefault="004F6C89" w:rsidP="006E144A">
      <w:pPr>
        <w:rPr>
          <w:sz w:val="22"/>
          <w:szCs w:val="22"/>
        </w:rPr>
      </w:pPr>
    </w:p>
    <w:p w14:paraId="08EBDB36" w14:textId="66859D5C" w:rsidR="00EC3546" w:rsidRPr="005A7FBA" w:rsidRDefault="00EC3546" w:rsidP="006E144A">
      <w:pPr>
        <w:rPr>
          <w:sz w:val="22"/>
          <w:szCs w:val="22"/>
        </w:rPr>
      </w:pPr>
      <w:r w:rsidRPr="005A7FBA">
        <w:rPr>
          <w:sz w:val="22"/>
          <w:szCs w:val="22"/>
        </w:rPr>
        <w:t>100</w:t>
      </w:r>
      <w:r w:rsidR="00566A67" w:rsidRPr="005A7FBA">
        <w:rPr>
          <w:sz w:val="22"/>
          <w:szCs w:val="22"/>
        </w:rPr>
        <w:t> </w:t>
      </w:r>
      <w:r w:rsidRPr="005A7FBA">
        <w:rPr>
          <w:sz w:val="22"/>
          <w:szCs w:val="22"/>
        </w:rPr>
        <w:t>ml</w:t>
      </w:r>
    </w:p>
    <w:p w14:paraId="5B456D93" w14:textId="77777777" w:rsidR="00EC3546" w:rsidRPr="005A7FBA" w:rsidRDefault="00EC3546" w:rsidP="006E144A">
      <w:pPr>
        <w:rPr>
          <w:sz w:val="22"/>
          <w:szCs w:val="22"/>
        </w:rPr>
      </w:pPr>
    </w:p>
    <w:p w14:paraId="11897AC5" w14:textId="77777777" w:rsidR="00EC3546" w:rsidRPr="005A7FBA" w:rsidRDefault="00EC3546" w:rsidP="006E144A">
      <w:pPr>
        <w:rPr>
          <w:sz w:val="22"/>
          <w:szCs w:val="22"/>
        </w:rPr>
      </w:pPr>
    </w:p>
    <w:p w14:paraId="62378D4A" w14:textId="52A6E364"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5.</w:t>
      </w:r>
      <w:r w:rsidRPr="005A7FBA">
        <w:rPr>
          <w:b/>
          <w:bCs/>
          <w:sz w:val="22"/>
          <w:szCs w:val="22"/>
        </w:rPr>
        <w:tab/>
        <w:t>CIEĽOVÉ DRUHY</w:t>
      </w:r>
    </w:p>
    <w:p w14:paraId="083432CB" w14:textId="77777777" w:rsidR="00EC3546" w:rsidRPr="005A7FBA" w:rsidRDefault="00EC3546" w:rsidP="006E144A">
      <w:pPr>
        <w:rPr>
          <w:sz w:val="22"/>
          <w:szCs w:val="22"/>
        </w:rPr>
      </w:pPr>
    </w:p>
    <w:p w14:paraId="558D403B" w14:textId="77777777" w:rsidR="00EC3546" w:rsidRPr="005A7FBA" w:rsidRDefault="00EC3546" w:rsidP="006E144A">
      <w:pPr>
        <w:rPr>
          <w:sz w:val="22"/>
          <w:szCs w:val="22"/>
        </w:rPr>
      </w:pPr>
      <w:r w:rsidRPr="005A7FBA">
        <w:rPr>
          <w:sz w:val="22"/>
          <w:szCs w:val="22"/>
        </w:rPr>
        <w:t>Hovädzí dobytok (teľatá a mladý hovädzí dobytok) a ošípané</w:t>
      </w:r>
    </w:p>
    <w:p w14:paraId="26E5F0E6" w14:textId="77777777" w:rsidR="00EC3546" w:rsidRPr="005A7FBA" w:rsidRDefault="00EC3546" w:rsidP="006E144A">
      <w:pPr>
        <w:rPr>
          <w:sz w:val="22"/>
          <w:szCs w:val="22"/>
        </w:rPr>
      </w:pPr>
    </w:p>
    <w:p w14:paraId="5E577CBF" w14:textId="77777777" w:rsidR="00EC3546" w:rsidRPr="005A7FBA" w:rsidRDefault="00EC3546" w:rsidP="006E144A">
      <w:pPr>
        <w:rPr>
          <w:sz w:val="22"/>
          <w:szCs w:val="22"/>
        </w:rPr>
      </w:pPr>
    </w:p>
    <w:p w14:paraId="5D599961" w14:textId="676E4453"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6.</w:t>
      </w:r>
      <w:r w:rsidRPr="005A7FBA">
        <w:rPr>
          <w:b/>
          <w:bCs/>
          <w:sz w:val="22"/>
          <w:szCs w:val="22"/>
        </w:rPr>
        <w:tab/>
        <w:t>INDIKÁCIA (-IE)</w:t>
      </w:r>
    </w:p>
    <w:p w14:paraId="515E10F4" w14:textId="77777777" w:rsidR="00EC3546" w:rsidRPr="005A7FBA" w:rsidRDefault="00EC3546" w:rsidP="006E144A">
      <w:pPr>
        <w:rPr>
          <w:sz w:val="22"/>
          <w:szCs w:val="22"/>
        </w:rPr>
      </w:pPr>
    </w:p>
    <w:p w14:paraId="17006C48" w14:textId="77777777" w:rsidR="00EC3546" w:rsidRPr="005A7FBA" w:rsidRDefault="00EC3546" w:rsidP="006E144A">
      <w:pPr>
        <w:rPr>
          <w:sz w:val="22"/>
          <w:szCs w:val="22"/>
        </w:rPr>
      </w:pPr>
    </w:p>
    <w:p w14:paraId="0646B750" w14:textId="77777777" w:rsidR="00EC3546" w:rsidRPr="005A7FBA" w:rsidRDefault="00EC3546" w:rsidP="006E144A">
      <w:pPr>
        <w:rPr>
          <w:sz w:val="22"/>
          <w:szCs w:val="22"/>
        </w:rPr>
      </w:pPr>
    </w:p>
    <w:p w14:paraId="61F33188"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7.</w:t>
      </w:r>
      <w:r w:rsidRPr="005A7FBA">
        <w:rPr>
          <w:b/>
          <w:bCs/>
          <w:sz w:val="22"/>
          <w:szCs w:val="22"/>
        </w:rPr>
        <w:tab/>
        <w:t>SPÔSOB A CESTA PODANIA LIEKU</w:t>
      </w:r>
    </w:p>
    <w:p w14:paraId="49C01475" w14:textId="77777777" w:rsidR="00EC3546" w:rsidRPr="005A7FBA" w:rsidRDefault="00EC3546" w:rsidP="006E144A">
      <w:pPr>
        <w:rPr>
          <w:sz w:val="22"/>
          <w:szCs w:val="22"/>
        </w:rPr>
      </w:pPr>
    </w:p>
    <w:p w14:paraId="68DDB57A" w14:textId="77777777" w:rsidR="00EC3546" w:rsidRPr="005A7FBA" w:rsidRDefault="00EC3546" w:rsidP="006E144A">
      <w:pPr>
        <w:tabs>
          <w:tab w:val="left" w:pos="2268"/>
        </w:tabs>
        <w:rPr>
          <w:sz w:val="22"/>
          <w:szCs w:val="22"/>
        </w:rPr>
      </w:pPr>
      <w:r w:rsidRPr="005A7FBA">
        <w:rPr>
          <w:bCs/>
          <w:sz w:val="22"/>
          <w:szCs w:val="22"/>
          <w:u w:val="single"/>
        </w:rPr>
        <w:t>Hovädzí dobytok:</w:t>
      </w:r>
      <w:r w:rsidRPr="005A7FBA">
        <w:rPr>
          <w:sz w:val="22"/>
          <w:szCs w:val="22"/>
        </w:rPr>
        <w:t xml:space="preserve"> </w:t>
      </w:r>
      <w:r w:rsidRPr="005A7FBA">
        <w:rPr>
          <w:sz w:val="22"/>
          <w:szCs w:val="22"/>
        </w:rPr>
        <w:tab/>
        <w:t>s.c. alebo i.v. injekcia.</w:t>
      </w:r>
    </w:p>
    <w:p w14:paraId="1C87F585" w14:textId="77777777" w:rsidR="00EC3546" w:rsidRPr="005A7FBA" w:rsidRDefault="00EC3546" w:rsidP="006E144A">
      <w:pPr>
        <w:tabs>
          <w:tab w:val="left" w:pos="2268"/>
        </w:tabs>
        <w:rPr>
          <w:sz w:val="22"/>
          <w:szCs w:val="22"/>
        </w:rPr>
      </w:pPr>
      <w:r w:rsidRPr="005A7FBA">
        <w:rPr>
          <w:bCs/>
          <w:sz w:val="22"/>
          <w:szCs w:val="22"/>
          <w:u w:val="single"/>
        </w:rPr>
        <w:t>Ošípané:</w:t>
      </w:r>
      <w:r w:rsidRPr="005A7FBA">
        <w:rPr>
          <w:b/>
          <w:bCs/>
          <w:sz w:val="22"/>
          <w:szCs w:val="22"/>
        </w:rPr>
        <w:tab/>
      </w:r>
      <w:r w:rsidRPr="005A7FBA">
        <w:rPr>
          <w:sz w:val="22"/>
          <w:szCs w:val="22"/>
        </w:rPr>
        <w:t>i.m. injekcia.</w:t>
      </w:r>
    </w:p>
    <w:p w14:paraId="26E2ADE2" w14:textId="77777777" w:rsidR="00BA5820" w:rsidRPr="005A7FBA" w:rsidRDefault="00BA5820" w:rsidP="006E144A">
      <w:pPr>
        <w:rPr>
          <w:sz w:val="22"/>
          <w:szCs w:val="22"/>
          <w:highlight w:val="lightGray"/>
        </w:rPr>
      </w:pPr>
    </w:p>
    <w:p w14:paraId="61358447"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5D207514" w14:textId="77777777" w:rsidR="00EC3546" w:rsidRPr="005A7FBA" w:rsidRDefault="00EC3546" w:rsidP="006E144A">
      <w:pPr>
        <w:rPr>
          <w:sz w:val="22"/>
          <w:szCs w:val="22"/>
        </w:rPr>
      </w:pPr>
    </w:p>
    <w:p w14:paraId="41385F93" w14:textId="77777777" w:rsidR="00EC3546" w:rsidRPr="005A7FBA" w:rsidRDefault="00EC3546" w:rsidP="006E144A">
      <w:pPr>
        <w:rPr>
          <w:sz w:val="22"/>
          <w:szCs w:val="22"/>
        </w:rPr>
      </w:pPr>
    </w:p>
    <w:p w14:paraId="2AB7660B"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8.</w:t>
      </w:r>
      <w:r w:rsidRPr="005A7FBA">
        <w:rPr>
          <w:b/>
          <w:bCs/>
          <w:sz w:val="22"/>
          <w:szCs w:val="22"/>
        </w:rPr>
        <w:tab/>
        <w:t>OCHRANNÁ LEHOTA(-Y)</w:t>
      </w:r>
    </w:p>
    <w:p w14:paraId="58D26D17" w14:textId="77777777" w:rsidR="00EC3546" w:rsidRPr="005A7FBA" w:rsidRDefault="00EC3546" w:rsidP="006E144A">
      <w:pPr>
        <w:rPr>
          <w:sz w:val="22"/>
          <w:szCs w:val="22"/>
        </w:rPr>
      </w:pPr>
    </w:p>
    <w:p w14:paraId="1BAFF4EF" w14:textId="08DCB7E9" w:rsidR="00EC3546" w:rsidRPr="005A7FBA" w:rsidRDefault="0045549D" w:rsidP="006E144A">
      <w:pPr>
        <w:pStyle w:val="BodyText"/>
        <w:tabs>
          <w:tab w:val="left" w:pos="2268"/>
        </w:tabs>
        <w:jc w:val="left"/>
        <w:rPr>
          <w:lang w:val="sk-SK"/>
        </w:rPr>
      </w:pPr>
      <w:r w:rsidRPr="005A7FBA">
        <w:rPr>
          <w:lang w:val="sk-SK"/>
        </w:rPr>
        <w:t>Ochrann</w:t>
      </w:r>
      <w:r>
        <w:rPr>
          <w:lang w:val="sk-SK"/>
        </w:rPr>
        <w:t>é</w:t>
      </w:r>
      <w:r w:rsidRPr="005A7FBA">
        <w:rPr>
          <w:lang w:val="sk-SK"/>
        </w:rPr>
        <w:t xml:space="preserve"> lehot</w:t>
      </w:r>
      <w:r>
        <w:rPr>
          <w:lang w:val="sk-SK"/>
        </w:rPr>
        <w:t>y</w:t>
      </w:r>
      <w:r w:rsidR="00EC3546" w:rsidRPr="005A7FBA">
        <w:rPr>
          <w:lang w:val="sk-SK"/>
        </w:rPr>
        <w:t>:</w:t>
      </w:r>
    </w:p>
    <w:p w14:paraId="485425AD" w14:textId="77777777" w:rsidR="00EC3546" w:rsidRPr="005A7FBA" w:rsidRDefault="00EC3546" w:rsidP="006E144A">
      <w:pPr>
        <w:pStyle w:val="BodyText"/>
        <w:tabs>
          <w:tab w:val="left" w:pos="2268"/>
        </w:tabs>
        <w:jc w:val="left"/>
        <w:rPr>
          <w:lang w:val="sk-SK"/>
        </w:rPr>
      </w:pPr>
      <w:r w:rsidRPr="005A7FBA">
        <w:rPr>
          <w:bCs/>
          <w:u w:val="single"/>
          <w:lang w:val="sk-SK"/>
        </w:rPr>
        <w:t>Hovädzí dobytok:</w:t>
      </w:r>
      <w:r w:rsidRPr="005A7FBA">
        <w:rPr>
          <w:lang w:val="sk-SK"/>
        </w:rPr>
        <w:t xml:space="preserve"> </w:t>
      </w:r>
      <w:r w:rsidRPr="005A7FBA">
        <w:rPr>
          <w:lang w:val="sk-SK"/>
        </w:rPr>
        <w:tab/>
        <w:t xml:space="preserve">mäso a vnútornosti: 15 dní </w:t>
      </w:r>
    </w:p>
    <w:p w14:paraId="5F36482B" w14:textId="77777777" w:rsidR="00EC3546" w:rsidRPr="005A7FBA" w:rsidRDefault="00EC3546" w:rsidP="006E144A">
      <w:pPr>
        <w:pStyle w:val="BodyText"/>
        <w:tabs>
          <w:tab w:val="left" w:pos="2268"/>
        </w:tabs>
        <w:jc w:val="left"/>
        <w:rPr>
          <w:lang w:val="sk-SK"/>
        </w:rPr>
      </w:pPr>
      <w:r w:rsidRPr="005A7FBA">
        <w:rPr>
          <w:bCs/>
          <w:u w:val="single"/>
          <w:lang w:val="sk-SK"/>
        </w:rPr>
        <w:t>Ošípané:</w:t>
      </w:r>
      <w:r w:rsidRPr="005A7FBA">
        <w:rPr>
          <w:lang w:val="sk-SK"/>
        </w:rPr>
        <w:t xml:space="preserve"> </w:t>
      </w:r>
      <w:r w:rsidRPr="005A7FBA">
        <w:rPr>
          <w:lang w:val="sk-SK"/>
        </w:rPr>
        <w:tab/>
        <w:t>mäso a vnútornosti: 5 dní.</w:t>
      </w:r>
    </w:p>
    <w:p w14:paraId="407B9028" w14:textId="77777777" w:rsidR="00EC3546" w:rsidRPr="005A7FBA" w:rsidRDefault="00EC3546" w:rsidP="006E144A">
      <w:pPr>
        <w:rPr>
          <w:sz w:val="22"/>
          <w:szCs w:val="22"/>
        </w:rPr>
      </w:pPr>
    </w:p>
    <w:p w14:paraId="5F563601" w14:textId="77777777" w:rsidR="00EC3546" w:rsidRPr="005A7FBA" w:rsidRDefault="00EC3546" w:rsidP="006E144A">
      <w:pPr>
        <w:rPr>
          <w:sz w:val="22"/>
          <w:szCs w:val="22"/>
        </w:rPr>
      </w:pPr>
    </w:p>
    <w:p w14:paraId="0962BEA6"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9.</w:t>
      </w:r>
      <w:r w:rsidRPr="005A7FBA">
        <w:rPr>
          <w:b/>
          <w:bCs/>
          <w:sz w:val="22"/>
          <w:szCs w:val="22"/>
        </w:rPr>
        <w:tab/>
        <w:t>OSOBITNÉ UPOZORNENIE (-A), AK JE POTREBNÉ</w:t>
      </w:r>
    </w:p>
    <w:p w14:paraId="2C38AA91" w14:textId="77777777" w:rsidR="00EC3546" w:rsidRPr="005A7FBA" w:rsidRDefault="00EC3546" w:rsidP="006E144A">
      <w:pPr>
        <w:rPr>
          <w:sz w:val="22"/>
          <w:szCs w:val="22"/>
        </w:rPr>
      </w:pPr>
    </w:p>
    <w:p w14:paraId="79A29A69" w14:textId="77777777" w:rsidR="00EC3546" w:rsidRPr="005A7FBA" w:rsidRDefault="00EC3546" w:rsidP="006E144A">
      <w:pPr>
        <w:rPr>
          <w:sz w:val="22"/>
          <w:szCs w:val="22"/>
        </w:rPr>
      </w:pPr>
    </w:p>
    <w:p w14:paraId="6E0AA9EC" w14:textId="77777777" w:rsidR="00EC3546" w:rsidRPr="005A7FBA" w:rsidRDefault="00EC3546" w:rsidP="006E144A">
      <w:pPr>
        <w:rPr>
          <w:sz w:val="22"/>
          <w:szCs w:val="22"/>
        </w:rPr>
      </w:pPr>
    </w:p>
    <w:p w14:paraId="2A25C5A3" w14:textId="77777777" w:rsidR="00EC3546" w:rsidRPr="005A7FBA" w:rsidRDefault="00EC3546" w:rsidP="00336C8B">
      <w:pPr>
        <w:keepNext/>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lastRenderedPageBreak/>
        <w:t>10.</w:t>
      </w:r>
      <w:r w:rsidRPr="005A7FBA">
        <w:rPr>
          <w:b/>
          <w:bCs/>
          <w:sz w:val="22"/>
          <w:szCs w:val="22"/>
        </w:rPr>
        <w:tab/>
        <w:t>DÁTUM EXSPIRÁCIE</w:t>
      </w:r>
    </w:p>
    <w:p w14:paraId="061BBE48" w14:textId="77777777" w:rsidR="00EC3546" w:rsidRPr="005A7FBA" w:rsidRDefault="00EC3546" w:rsidP="006E144A">
      <w:pPr>
        <w:rPr>
          <w:sz w:val="22"/>
          <w:szCs w:val="22"/>
        </w:rPr>
      </w:pPr>
    </w:p>
    <w:p w14:paraId="715F8F3E" w14:textId="77777777" w:rsidR="00EC3546" w:rsidRPr="005A7FBA" w:rsidRDefault="00EC3546" w:rsidP="006E144A">
      <w:pPr>
        <w:rPr>
          <w:sz w:val="22"/>
          <w:szCs w:val="22"/>
        </w:rPr>
      </w:pPr>
      <w:r w:rsidRPr="005A7FBA">
        <w:rPr>
          <w:sz w:val="22"/>
          <w:szCs w:val="22"/>
        </w:rPr>
        <w:t>EXP: {mesiac/rok}</w:t>
      </w:r>
    </w:p>
    <w:p w14:paraId="7A073B7A" w14:textId="0411EF39" w:rsidR="00EC3546" w:rsidRPr="005A7FBA" w:rsidRDefault="007A686C" w:rsidP="006E144A">
      <w:pPr>
        <w:rPr>
          <w:sz w:val="22"/>
          <w:szCs w:val="22"/>
        </w:rPr>
      </w:pPr>
      <w:r w:rsidRPr="005A7FBA">
        <w:rPr>
          <w:sz w:val="22"/>
          <w:szCs w:val="22"/>
        </w:rPr>
        <w:t>P</w:t>
      </w:r>
      <w:r w:rsidR="00EC3546" w:rsidRPr="005A7FBA">
        <w:rPr>
          <w:sz w:val="22"/>
          <w:szCs w:val="22"/>
        </w:rPr>
        <w:t>o prvom otvorení</w:t>
      </w:r>
      <w:r w:rsidRPr="005A7FBA">
        <w:rPr>
          <w:sz w:val="22"/>
          <w:szCs w:val="22"/>
        </w:rPr>
        <w:t xml:space="preserve"> použiť do</w:t>
      </w:r>
      <w:r w:rsidR="00EC3546" w:rsidRPr="005A7FBA">
        <w:rPr>
          <w:sz w:val="22"/>
          <w:szCs w:val="22"/>
        </w:rPr>
        <w:t xml:space="preserve"> 28 dní.</w:t>
      </w:r>
    </w:p>
    <w:p w14:paraId="419ECD24" w14:textId="77777777" w:rsidR="00EC3546" w:rsidRPr="005A7FBA" w:rsidRDefault="00EC3546" w:rsidP="006E144A">
      <w:pPr>
        <w:rPr>
          <w:sz w:val="22"/>
          <w:szCs w:val="22"/>
        </w:rPr>
      </w:pPr>
    </w:p>
    <w:p w14:paraId="0430A3EB" w14:textId="77777777" w:rsidR="00EC3546" w:rsidRPr="005A7FBA" w:rsidRDefault="00EC3546" w:rsidP="006E144A">
      <w:pPr>
        <w:rPr>
          <w:sz w:val="22"/>
          <w:szCs w:val="22"/>
        </w:rPr>
      </w:pPr>
    </w:p>
    <w:p w14:paraId="590D1D93" w14:textId="686118F0"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11</w:t>
      </w:r>
      <w:r w:rsidR="002B1410" w:rsidRPr="005A7FBA">
        <w:rPr>
          <w:b/>
          <w:bCs/>
          <w:sz w:val="22"/>
          <w:szCs w:val="22"/>
        </w:rPr>
        <w:t>.</w:t>
      </w:r>
      <w:r w:rsidRPr="005A7FBA">
        <w:rPr>
          <w:b/>
          <w:bCs/>
          <w:sz w:val="22"/>
          <w:szCs w:val="22"/>
        </w:rPr>
        <w:tab/>
        <w:t>OSOBITNÉ PODMIENKY NA UCHOVÁVANIE</w:t>
      </w:r>
    </w:p>
    <w:p w14:paraId="67347AE0" w14:textId="77777777" w:rsidR="00EC3546" w:rsidRPr="005A7FBA" w:rsidRDefault="00EC3546" w:rsidP="006E144A">
      <w:pPr>
        <w:rPr>
          <w:sz w:val="22"/>
          <w:szCs w:val="22"/>
        </w:rPr>
      </w:pPr>
    </w:p>
    <w:p w14:paraId="635AC17C" w14:textId="59A6A852" w:rsidR="00EC3546" w:rsidRPr="005A7FBA" w:rsidRDefault="00EC3546" w:rsidP="006E144A">
      <w:pPr>
        <w:rPr>
          <w:sz w:val="22"/>
          <w:szCs w:val="22"/>
        </w:rPr>
      </w:pPr>
    </w:p>
    <w:p w14:paraId="227B4BD4" w14:textId="77777777" w:rsidR="00EC3546" w:rsidRPr="005A7FBA" w:rsidRDefault="00EC3546" w:rsidP="006E144A">
      <w:pPr>
        <w:rPr>
          <w:sz w:val="22"/>
          <w:szCs w:val="22"/>
        </w:rPr>
      </w:pPr>
    </w:p>
    <w:p w14:paraId="6F18C13B"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12.</w:t>
      </w:r>
      <w:r w:rsidRPr="005A7FBA">
        <w:rPr>
          <w:b/>
          <w:bCs/>
          <w:sz w:val="22"/>
          <w:szCs w:val="22"/>
        </w:rPr>
        <w:tab/>
        <w:t>OSOBITNÉ BEZPEČNOSTNÉ OPATRENIA NA ZNEŠKODNENIE NEPOUŽITÉHO LIEKU(-OV) ALEBO ODPADOVÉHO MATERIÁLU, V PRÍPADE POTREBY</w:t>
      </w:r>
    </w:p>
    <w:p w14:paraId="23B9DDA3" w14:textId="77777777" w:rsidR="00EC3546" w:rsidRPr="005A7FBA" w:rsidRDefault="00EC3546" w:rsidP="006E144A">
      <w:pPr>
        <w:rPr>
          <w:sz w:val="22"/>
          <w:szCs w:val="22"/>
        </w:rPr>
      </w:pPr>
    </w:p>
    <w:p w14:paraId="2C786A97" w14:textId="69944A92" w:rsidR="00EC3546" w:rsidRPr="005A7FBA" w:rsidRDefault="00EC3546" w:rsidP="006E144A">
      <w:pPr>
        <w:rPr>
          <w:sz w:val="22"/>
          <w:szCs w:val="22"/>
        </w:rPr>
      </w:pPr>
    </w:p>
    <w:p w14:paraId="5643A69E" w14:textId="77777777" w:rsidR="006E59DB" w:rsidRPr="005A7FBA" w:rsidRDefault="006E59DB" w:rsidP="006E144A">
      <w:pPr>
        <w:rPr>
          <w:sz w:val="22"/>
          <w:szCs w:val="22"/>
        </w:rPr>
      </w:pPr>
    </w:p>
    <w:p w14:paraId="7C5BCC3E" w14:textId="77777777" w:rsidR="006E59DB" w:rsidRPr="005A7FBA" w:rsidRDefault="006E59DB"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68B76659" w14:textId="77777777" w:rsidR="006E59DB" w:rsidRPr="005A7FBA" w:rsidRDefault="006E59DB" w:rsidP="006E144A">
      <w:pPr>
        <w:widowControl w:val="0"/>
        <w:autoSpaceDE w:val="0"/>
        <w:autoSpaceDN w:val="0"/>
        <w:adjustRightInd w:val="0"/>
        <w:rPr>
          <w:sz w:val="22"/>
          <w:szCs w:val="22"/>
        </w:rPr>
      </w:pPr>
    </w:p>
    <w:p w14:paraId="13632C63" w14:textId="77777777" w:rsidR="00387281" w:rsidRPr="005A7FBA" w:rsidRDefault="00EC3546" w:rsidP="006E144A">
      <w:pPr>
        <w:widowControl w:val="0"/>
        <w:autoSpaceDE w:val="0"/>
        <w:autoSpaceDN w:val="0"/>
        <w:adjustRightInd w:val="0"/>
        <w:rPr>
          <w:sz w:val="22"/>
          <w:szCs w:val="22"/>
          <w:lang w:eastAsia="hu-HU"/>
        </w:rPr>
      </w:pPr>
      <w:r w:rsidRPr="005A7FBA">
        <w:rPr>
          <w:sz w:val="22"/>
          <w:szCs w:val="22"/>
        </w:rPr>
        <w:t>Len pre zvieratá.</w:t>
      </w:r>
      <w:r w:rsidR="00387281" w:rsidRPr="005A7FBA">
        <w:rPr>
          <w:sz w:val="22"/>
          <w:szCs w:val="22"/>
        </w:rPr>
        <w:t xml:space="preserve"> </w:t>
      </w:r>
      <w:r w:rsidR="00387281" w:rsidRPr="005A7FBA">
        <w:rPr>
          <w:sz w:val="22"/>
          <w:szCs w:val="22"/>
          <w:lang w:eastAsia="hu-HU"/>
        </w:rPr>
        <w:t>V</w:t>
      </w:r>
      <w:r w:rsidR="00F875C9" w:rsidRPr="005A7FBA">
        <w:rPr>
          <w:sz w:val="22"/>
          <w:szCs w:val="22"/>
          <w:lang w:eastAsia="hu-HU"/>
        </w:rPr>
        <w:t xml:space="preserve">ýdaj lieku je viazaný </w:t>
      </w:r>
      <w:r w:rsidR="00387281" w:rsidRPr="005A7FBA">
        <w:rPr>
          <w:sz w:val="22"/>
          <w:szCs w:val="22"/>
          <w:lang w:eastAsia="hu-HU"/>
        </w:rPr>
        <w:t>na veterinárny predpis</w:t>
      </w:r>
      <w:r w:rsidR="00500986" w:rsidRPr="005A7FBA">
        <w:rPr>
          <w:sz w:val="22"/>
          <w:szCs w:val="22"/>
          <w:lang w:eastAsia="hu-HU"/>
        </w:rPr>
        <w:t>.</w:t>
      </w:r>
    </w:p>
    <w:p w14:paraId="50D65A50" w14:textId="77777777" w:rsidR="00EC3546" w:rsidRPr="005A7FBA" w:rsidRDefault="00EC3546" w:rsidP="006E144A">
      <w:pPr>
        <w:rPr>
          <w:sz w:val="22"/>
          <w:szCs w:val="22"/>
        </w:rPr>
      </w:pPr>
    </w:p>
    <w:p w14:paraId="4A539DCE" w14:textId="77777777" w:rsidR="00EC3546" w:rsidRPr="005A7FBA" w:rsidRDefault="00EC3546" w:rsidP="006E144A">
      <w:pPr>
        <w:rPr>
          <w:sz w:val="22"/>
          <w:szCs w:val="22"/>
        </w:rPr>
      </w:pPr>
    </w:p>
    <w:p w14:paraId="04D9D383" w14:textId="1CD25359"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14.</w:t>
      </w:r>
      <w:r w:rsidRPr="005A7FBA">
        <w:rPr>
          <w:b/>
          <w:bCs/>
          <w:sz w:val="22"/>
          <w:szCs w:val="22"/>
        </w:rPr>
        <w:tab/>
        <w:t>OZNAČENIE „UCHOVÁVAŤ MIMO DOHĽADU A DOSAHU DETÍ“</w:t>
      </w:r>
    </w:p>
    <w:p w14:paraId="3393FCBE" w14:textId="77777777" w:rsidR="00EC3546" w:rsidRPr="005A7FBA" w:rsidRDefault="00EC3546" w:rsidP="006E144A">
      <w:pPr>
        <w:rPr>
          <w:sz w:val="22"/>
          <w:szCs w:val="22"/>
        </w:rPr>
      </w:pPr>
    </w:p>
    <w:p w14:paraId="5C46BC3C" w14:textId="77777777" w:rsidR="00EC3546" w:rsidRPr="005A7FBA" w:rsidRDefault="00EC3546" w:rsidP="006E144A">
      <w:pPr>
        <w:rPr>
          <w:sz w:val="22"/>
          <w:szCs w:val="22"/>
        </w:rPr>
      </w:pPr>
    </w:p>
    <w:p w14:paraId="47DB73D3" w14:textId="77777777" w:rsidR="006E144A" w:rsidRPr="005A7FBA" w:rsidRDefault="006E144A" w:rsidP="006E144A">
      <w:pPr>
        <w:ind w:left="567" w:hanging="567"/>
        <w:rPr>
          <w:sz w:val="22"/>
          <w:szCs w:val="22"/>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2"/>
      </w:tblGrid>
      <w:tr w:rsidR="006E144A" w:rsidRPr="005A7FBA" w14:paraId="4E0410B3" w14:textId="77777777" w:rsidTr="006E27B3">
        <w:tc>
          <w:tcPr>
            <w:tcW w:w="9250" w:type="dxa"/>
          </w:tcPr>
          <w:p w14:paraId="48F73048" w14:textId="0BF24FE7" w:rsidR="006E144A" w:rsidRPr="005A7FBA" w:rsidRDefault="006E144A" w:rsidP="006E27B3">
            <w:pPr>
              <w:ind w:left="567" w:hanging="567"/>
              <w:rPr>
                <w:b/>
                <w:bCs/>
                <w:sz w:val="22"/>
                <w:szCs w:val="22"/>
              </w:rPr>
            </w:pPr>
            <w:r w:rsidRPr="005A7FBA">
              <w:rPr>
                <w:b/>
                <w:bCs/>
                <w:sz w:val="22"/>
                <w:szCs w:val="22"/>
              </w:rPr>
              <w:t>15.</w:t>
            </w:r>
            <w:r w:rsidRPr="005A7FBA">
              <w:rPr>
                <w:b/>
                <w:bCs/>
                <w:sz w:val="22"/>
                <w:szCs w:val="22"/>
              </w:rPr>
              <w:tab/>
              <w:t>NÁZOV A ADRESA DRŽITEĽA ROZHODNUTIA O REGISTRÁCII</w:t>
            </w:r>
          </w:p>
        </w:tc>
      </w:tr>
    </w:tbl>
    <w:p w14:paraId="1D6F1577" w14:textId="77777777" w:rsidR="006E59DB" w:rsidRPr="005A7FBA" w:rsidRDefault="006E59DB" w:rsidP="006E144A">
      <w:pPr>
        <w:rPr>
          <w:sz w:val="22"/>
          <w:szCs w:val="22"/>
        </w:rPr>
      </w:pPr>
    </w:p>
    <w:p w14:paraId="24EA2E43" w14:textId="77777777" w:rsidR="00EC3546" w:rsidRPr="00FE73A7" w:rsidRDefault="00EC3546" w:rsidP="006E144A">
      <w:pPr>
        <w:rPr>
          <w:sz w:val="22"/>
          <w:szCs w:val="22"/>
        </w:rPr>
      </w:pPr>
      <w:r w:rsidRPr="00FE73A7">
        <w:rPr>
          <w:sz w:val="22"/>
          <w:szCs w:val="22"/>
        </w:rPr>
        <w:t>Boehringer Ingelheim Vetmedica GmbH</w:t>
      </w:r>
    </w:p>
    <w:p w14:paraId="46FD770A" w14:textId="77777777" w:rsidR="00EC3546" w:rsidRPr="005A7FBA" w:rsidRDefault="00EC3546" w:rsidP="006E144A">
      <w:pPr>
        <w:rPr>
          <w:caps/>
          <w:sz w:val="22"/>
          <w:szCs w:val="22"/>
        </w:rPr>
      </w:pPr>
      <w:r w:rsidRPr="00FE73A7">
        <w:rPr>
          <w:caps/>
          <w:sz w:val="22"/>
          <w:szCs w:val="22"/>
        </w:rPr>
        <w:t>Nemecko</w:t>
      </w:r>
    </w:p>
    <w:p w14:paraId="04CC850A" w14:textId="77777777" w:rsidR="00EC3546" w:rsidRPr="005A7FBA" w:rsidRDefault="00EC3546" w:rsidP="006E144A">
      <w:pPr>
        <w:rPr>
          <w:sz w:val="22"/>
          <w:szCs w:val="22"/>
        </w:rPr>
      </w:pPr>
    </w:p>
    <w:p w14:paraId="35189245" w14:textId="77777777" w:rsidR="00EC3546" w:rsidRPr="005A7FBA" w:rsidRDefault="00EC3546" w:rsidP="006E144A">
      <w:pPr>
        <w:rPr>
          <w:sz w:val="22"/>
          <w:szCs w:val="22"/>
        </w:rPr>
      </w:pPr>
    </w:p>
    <w:p w14:paraId="0AB03F68" w14:textId="77777777" w:rsidR="00EC3546" w:rsidRPr="005A7FBA" w:rsidRDefault="00EC3546" w:rsidP="006E144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16.</w:t>
      </w:r>
      <w:r w:rsidRPr="005A7FBA">
        <w:rPr>
          <w:b/>
          <w:bCs/>
          <w:sz w:val="22"/>
          <w:szCs w:val="22"/>
        </w:rPr>
        <w:tab/>
        <w:t>REGISTRAČNÉ ČÍSLO (ČÍSLA)</w:t>
      </w:r>
    </w:p>
    <w:p w14:paraId="267D2032" w14:textId="77777777" w:rsidR="00EC3546" w:rsidRPr="005A7FBA" w:rsidRDefault="00EC3546" w:rsidP="006E144A">
      <w:pPr>
        <w:rPr>
          <w:sz w:val="22"/>
          <w:szCs w:val="22"/>
        </w:rPr>
      </w:pPr>
    </w:p>
    <w:p w14:paraId="2948E679" w14:textId="3A6727CB" w:rsidR="00EC3546" w:rsidRPr="005A7FBA" w:rsidRDefault="00EC3546" w:rsidP="006E144A">
      <w:pPr>
        <w:rPr>
          <w:sz w:val="22"/>
          <w:szCs w:val="22"/>
          <w:highlight w:val="lightGray"/>
        </w:rPr>
      </w:pPr>
      <w:r w:rsidRPr="005A7FBA">
        <w:rPr>
          <w:sz w:val="22"/>
          <w:szCs w:val="22"/>
          <w:highlight w:val="lightGray"/>
        </w:rPr>
        <w:t xml:space="preserve">EU/2/97/004/001 1 </w:t>
      </w:r>
      <w:r w:rsidR="0025523D" w:rsidRPr="005A7FBA">
        <w:rPr>
          <w:sz w:val="22"/>
          <w:szCs w:val="22"/>
          <w:highlight w:val="lightGray"/>
        </w:rPr>
        <w:t>x</w:t>
      </w:r>
      <w:r w:rsidRPr="005A7FBA">
        <w:rPr>
          <w:sz w:val="22"/>
          <w:szCs w:val="22"/>
          <w:highlight w:val="lightGray"/>
        </w:rPr>
        <w:t xml:space="preserve"> 100</w:t>
      </w:r>
      <w:r w:rsidR="00566A67" w:rsidRPr="005A7FBA">
        <w:rPr>
          <w:sz w:val="22"/>
          <w:szCs w:val="22"/>
          <w:highlight w:val="lightGray"/>
        </w:rPr>
        <w:t> </w:t>
      </w:r>
      <w:r w:rsidRPr="005A7FBA">
        <w:rPr>
          <w:sz w:val="22"/>
          <w:szCs w:val="22"/>
          <w:highlight w:val="lightGray"/>
        </w:rPr>
        <w:t>ml</w:t>
      </w:r>
    </w:p>
    <w:p w14:paraId="6CBE6E4C" w14:textId="7FB7351F" w:rsidR="00EC3546" w:rsidRPr="005A7FBA" w:rsidRDefault="00EC3546" w:rsidP="006E144A">
      <w:pPr>
        <w:rPr>
          <w:sz w:val="22"/>
          <w:szCs w:val="22"/>
        </w:rPr>
      </w:pPr>
      <w:r w:rsidRPr="005A7FBA">
        <w:rPr>
          <w:sz w:val="22"/>
          <w:szCs w:val="22"/>
          <w:highlight w:val="lightGray"/>
        </w:rPr>
        <w:t xml:space="preserve">EU/2/97/004/010 12 </w:t>
      </w:r>
      <w:r w:rsidR="0025523D" w:rsidRPr="005A7FBA">
        <w:rPr>
          <w:sz w:val="22"/>
          <w:szCs w:val="22"/>
          <w:highlight w:val="lightGray"/>
        </w:rPr>
        <w:t>x</w:t>
      </w:r>
      <w:r w:rsidRPr="005A7FBA">
        <w:rPr>
          <w:sz w:val="22"/>
          <w:szCs w:val="22"/>
          <w:highlight w:val="lightGray"/>
        </w:rPr>
        <w:t xml:space="preserve"> 100</w:t>
      </w:r>
      <w:r w:rsidR="00566A67" w:rsidRPr="005A7FBA">
        <w:rPr>
          <w:sz w:val="22"/>
          <w:szCs w:val="22"/>
          <w:highlight w:val="lightGray"/>
        </w:rPr>
        <w:t> </w:t>
      </w:r>
      <w:r w:rsidRPr="005A7FBA">
        <w:rPr>
          <w:sz w:val="22"/>
          <w:szCs w:val="22"/>
          <w:highlight w:val="lightGray"/>
        </w:rPr>
        <w:t>ml</w:t>
      </w:r>
    </w:p>
    <w:p w14:paraId="609A383E" w14:textId="77777777" w:rsidR="00EC3546" w:rsidRPr="005A7FBA" w:rsidRDefault="00EC3546" w:rsidP="006E144A">
      <w:pPr>
        <w:rPr>
          <w:sz w:val="22"/>
          <w:szCs w:val="22"/>
        </w:rPr>
      </w:pPr>
    </w:p>
    <w:p w14:paraId="30BF1C8D" w14:textId="77777777" w:rsidR="006E59DB" w:rsidRPr="005A7FBA" w:rsidRDefault="006E59DB" w:rsidP="006E144A">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2"/>
      </w:tblGrid>
      <w:tr w:rsidR="006E59DB" w:rsidRPr="005A7FBA" w14:paraId="434883A6" w14:textId="77777777" w:rsidTr="006E59DB">
        <w:tc>
          <w:tcPr>
            <w:tcW w:w="9070" w:type="dxa"/>
          </w:tcPr>
          <w:p w14:paraId="2EB72664" w14:textId="77777777" w:rsidR="006E59DB" w:rsidRPr="005A7FBA" w:rsidRDefault="006E59DB" w:rsidP="006E144A">
            <w:pPr>
              <w:ind w:left="567" w:hanging="567"/>
              <w:rPr>
                <w:b/>
                <w:bCs/>
                <w:sz w:val="22"/>
                <w:szCs w:val="22"/>
              </w:rPr>
            </w:pPr>
            <w:r w:rsidRPr="005A7FBA">
              <w:rPr>
                <w:b/>
                <w:bCs/>
                <w:sz w:val="22"/>
                <w:szCs w:val="22"/>
              </w:rPr>
              <w:t>17.</w:t>
            </w:r>
            <w:r w:rsidRPr="005A7FBA">
              <w:rPr>
                <w:b/>
                <w:bCs/>
                <w:sz w:val="22"/>
                <w:szCs w:val="22"/>
              </w:rPr>
              <w:tab/>
              <w:t>ČÍSLO VÝROBNEJ ŠARŽE</w:t>
            </w:r>
          </w:p>
        </w:tc>
      </w:tr>
    </w:tbl>
    <w:p w14:paraId="244DBC68" w14:textId="77777777" w:rsidR="00EC3546" w:rsidRPr="005A7FBA" w:rsidRDefault="00EC3546" w:rsidP="006E144A">
      <w:pPr>
        <w:rPr>
          <w:sz w:val="22"/>
          <w:szCs w:val="22"/>
        </w:rPr>
      </w:pPr>
    </w:p>
    <w:p w14:paraId="55419BDA" w14:textId="77777777" w:rsidR="00EC3546" w:rsidRPr="005A7FBA" w:rsidRDefault="00EC3546" w:rsidP="006E144A">
      <w:pPr>
        <w:rPr>
          <w:sz w:val="22"/>
          <w:szCs w:val="22"/>
        </w:rPr>
      </w:pPr>
      <w:r w:rsidRPr="005A7FBA">
        <w:rPr>
          <w:sz w:val="22"/>
          <w:szCs w:val="22"/>
        </w:rPr>
        <w:t>Lot</w:t>
      </w:r>
      <w:r w:rsidR="007A686C" w:rsidRPr="005A7FBA">
        <w:rPr>
          <w:sz w:val="22"/>
          <w:szCs w:val="22"/>
        </w:rPr>
        <w:t xml:space="preserve"> {číslo}</w:t>
      </w:r>
    </w:p>
    <w:p w14:paraId="5104CB44" w14:textId="77777777" w:rsidR="00EC3546" w:rsidRPr="005A7FBA" w:rsidRDefault="00EC3546" w:rsidP="006E144A">
      <w:pPr>
        <w:rPr>
          <w:sz w:val="22"/>
          <w:szCs w:val="22"/>
        </w:rPr>
      </w:pPr>
      <w:r w:rsidRPr="005A7FBA">
        <w:rPr>
          <w:sz w:val="22"/>
          <w:szCs w:val="22"/>
        </w:rPr>
        <w:br w:type="page"/>
      </w:r>
    </w:p>
    <w:p w14:paraId="3D768609" w14:textId="77777777" w:rsidR="00336C8B" w:rsidRPr="005A7FBA" w:rsidRDefault="00336C8B" w:rsidP="006E144A">
      <w:pPr>
        <w:rPr>
          <w:sz w:val="22"/>
          <w:szCs w:val="22"/>
        </w:rPr>
      </w:pPr>
    </w:p>
    <w:p w14:paraId="030A8B51" w14:textId="18BF0A0B" w:rsidR="00336C8B" w:rsidRPr="005A7FBA" w:rsidRDefault="00336C8B" w:rsidP="00336C8B">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MINIMÁLNE ÚDAJE, KTORÉ MAJÚ BYŤ UVEDENÉ NA MALOM VNÚTORNOM OBALE</w:t>
      </w:r>
    </w:p>
    <w:p w14:paraId="73F109EE" w14:textId="77777777" w:rsidR="00336C8B" w:rsidRPr="005A7FBA" w:rsidRDefault="00336C8B" w:rsidP="00336C8B">
      <w:pPr>
        <w:pBdr>
          <w:top w:val="single" w:sz="4" w:space="1" w:color="auto"/>
          <w:left w:val="single" w:sz="4" w:space="4" w:color="auto"/>
          <w:bottom w:val="single" w:sz="4" w:space="1" w:color="auto"/>
          <w:right w:val="single" w:sz="4" w:space="4" w:color="auto"/>
        </w:pBdr>
        <w:ind w:left="567" w:hanging="567"/>
        <w:rPr>
          <w:b/>
          <w:bCs/>
          <w:sz w:val="22"/>
          <w:szCs w:val="22"/>
        </w:rPr>
      </w:pPr>
    </w:p>
    <w:p w14:paraId="0116F52D" w14:textId="2449C77B" w:rsidR="00336C8B"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Injekčná liekovka, 20 ml a 50 ml</w:t>
      </w:r>
    </w:p>
    <w:p w14:paraId="0957C0EC" w14:textId="77777777" w:rsidR="00336C8B" w:rsidRPr="005A7FBA" w:rsidRDefault="00336C8B" w:rsidP="006E144A">
      <w:pPr>
        <w:rPr>
          <w:sz w:val="22"/>
          <w:szCs w:val="22"/>
        </w:rPr>
      </w:pPr>
    </w:p>
    <w:p w14:paraId="7F127B21" w14:textId="77777777" w:rsidR="00336C8B"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2748871C" w14:textId="77777777" w:rsidR="00EC3546" w:rsidRPr="005A7FBA" w:rsidRDefault="00EC3546" w:rsidP="006E144A">
      <w:pPr>
        <w:rPr>
          <w:sz w:val="22"/>
          <w:szCs w:val="22"/>
        </w:rPr>
      </w:pPr>
    </w:p>
    <w:p w14:paraId="2474045B" w14:textId="2385033A" w:rsidR="00EC3546" w:rsidRPr="005A7FBA" w:rsidRDefault="00EC3546" w:rsidP="006E144A">
      <w:pPr>
        <w:rPr>
          <w:sz w:val="22"/>
          <w:szCs w:val="22"/>
        </w:rPr>
      </w:pPr>
      <w:r w:rsidRPr="005A7FBA">
        <w:rPr>
          <w:sz w:val="22"/>
          <w:szCs w:val="22"/>
        </w:rPr>
        <w:t>Metacam 5</w:t>
      </w:r>
      <w:r w:rsidR="00566A67" w:rsidRPr="005A7FBA">
        <w:rPr>
          <w:sz w:val="22"/>
          <w:szCs w:val="22"/>
        </w:rPr>
        <w:t> </w:t>
      </w:r>
      <w:r w:rsidRPr="005A7FBA">
        <w:rPr>
          <w:sz w:val="22"/>
          <w:szCs w:val="22"/>
        </w:rPr>
        <w:t xml:space="preserve">mg/ml injekčný roztok pre hovädzí dobytok a ošípané </w:t>
      </w:r>
    </w:p>
    <w:p w14:paraId="11D7DFF8" w14:textId="77777777" w:rsidR="00EC3546" w:rsidRPr="005A7FBA" w:rsidRDefault="00EC3546" w:rsidP="006E144A">
      <w:pPr>
        <w:rPr>
          <w:sz w:val="22"/>
          <w:szCs w:val="22"/>
        </w:rPr>
      </w:pPr>
      <w:r w:rsidRPr="005A7FBA">
        <w:rPr>
          <w:sz w:val="22"/>
          <w:szCs w:val="22"/>
        </w:rPr>
        <w:t>Meloxikam</w:t>
      </w:r>
    </w:p>
    <w:p w14:paraId="21B7D675" w14:textId="77777777" w:rsidR="00EC3546" w:rsidRPr="005A7FBA" w:rsidRDefault="00EC3546" w:rsidP="006E144A">
      <w:pPr>
        <w:rPr>
          <w:sz w:val="22"/>
          <w:szCs w:val="22"/>
        </w:rPr>
      </w:pPr>
    </w:p>
    <w:p w14:paraId="52858DC0" w14:textId="77777777" w:rsidR="004F6C89" w:rsidRPr="005A7FBA" w:rsidRDefault="004F6C89" w:rsidP="006E144A">
      <w:pPr>
        <w:rPr>
          <w:sz w:val="22"/>
          <w:szCs w:val="22"/>
        </w:rPr>
      </w:pPr>
    </w:p>
    <w:p w14:paraId="24AB042C" w14:textId="39188021"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MNOŽSTVO ÚČINNEJ LÁTKY (-OK)</w:t>
      </w:r>
    </w:p>
    <w:p w14:paraId="2F3BD114" w14:textId="77777777" w:rsidR="00EC3546" w:rsidRPr="005A7FBA" w:rsidRDefault="00EC3546" w:rsidP="006E144A">
      <w:pPr>
        <w:rPr>
          <w:sz w:val="22"/>
          <w:szCs w:val="22"/>
        </w:rPr>
      </w:pPr>
    </w:p>
    <w:p w14:paraId="24D0CBCD" w14:textId="6F2B63DF" w:rsidR="00EC3546" w:rsidRPr="005A7FBA" w:rsidRDefault="0025523D" w:rsidP="006E144A">
      <w:pPr>
        <w:tabs>
          <w:tab w:val="left" w:pos="709"/>
          <w:tab w:val="left" w:pos="1418"/>
        </w:tabs>
        <w:rPr>
          <w:sz w:val="22"/>
          <w:szCs w:val="22"/>
        </w:rPr>
      </w:pPr>
      <w:r w:rsidRPr="005A7FBA">
        <w:rPr>
          <w:sz w:val="22"/>
          <w:szCs w:val="22"/>
        </w:rPr>
        <w:t xml:space="preserve">Meloxikam </w:t>
      </w:r>
      <w:r w:rsidR="00EC3546" w:rsidRPr="005A7FBA">
        <w:rPr>
          <w:sz w:val="22"/>
          <w:szCs w:val="22"/>
        </w:rPr>
        <w:t>5</w:t>
      </w:r>
      <w:r w:rsidR="00566A67" w:rsidRPr="005A7FBA">
        <w:rPr>
          <w:sz w:val="22"/>
          <w:szCs w:val="22"/>
        </w:rPr>
        <w:t> </w:t>
      </w:r>
      <w:r w:rsidR="00EC3546" w:rsidRPr="005A7FBA">
        <w:rPr>
          <w:sz w:val="22"/>
          <w:szCs w:val="22"/>
        </w:rPr>
        <w:t>mg/ml</w:t>
      </w:r>
    </w:p>
    <w:p w14:paraId="792741A6" w14:textId="77777777" w:rsidR="00EC3546" w:rsidRPr="005A7FBA" w:rsidRDefault="00EC3546" w:rsidP="006E144A">
      <w:pPr>
        <w:rPr>
          <w:sz w:val="22"/>
          <w:szCs w:val="22"/>
        </w:rPr>
      </w:pPr>
    </w:p>
    <w:p w14:paraId="720E76C3" w14:textId="42B45DA5"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OBSAH V HMOTNOSTNÝCH, OBJEMOVÝCH ALEBO KUSOVÝCH JEDNOTKÁCH</w:t>
      </w:r>
    </w:p>
    <w:p w14:paraId="321E56A7" w14:textId="77777777" w:rsidR="00EC3546" w:rsidRPr="005A7FBA" w:rsidRDefault="00EC3546" w:rsidP="006E144A">
      <w:pPr>
        <w:rPr>
          <w:b/>
          <w:bCs/>
          <w:sz w:val="22"/>
          <w:szCs w:val="22"/>
        </w:rPr>
      </w:pPr>
    </w:p>
    <w:p w14:paraId="50EF16B7" w14:textId="0F4666C5" w:rsidR="00EC3546" w:rsidRPr="005A7FBA" w:rsidRDefault="00EC3546" w:rsidP="006E144A">
      <w:pPr>
        <w:rPr>
          <w:sz w:val="22"/>
          <w:szCs w:val="22"/>
        </w:rPr>
      </w:pPr>
      <w:r w:rsidRPr="005A7FBA">
        <w:rPr>
          <w:sz w:val="22"/>
          <w:szCs w:val="22"/>
        </w:rPr>
        <w:t>20</w:t>
      </w:r>
      <w:r w:rsidR="00566A67" w:rsidRPr="005A7FBA">
        <w:rPr>
          <w:sz w:val="22"/>
          <w:szCs w:val="22"/>
        </w:rPr>
        <w:t> </w:t>
      </w:r>
      <w:r w:rsidRPr="005A7FBA">
        <w:rPr>
          <w:sz w:val="22"/>
          <w:szCs w:val="22"/>
        </w:rPr>
        <w:t>ml</w:t>
      </w:r>
    </w:p>
    <w:p w14:paraId="7F474058" w14:textId="1AE15249" w:rsidR="00EC3546" w:rsidRPr="005A7FBA" w:rsidRDefault="00EC3546" w:rsidP="006E144A">
      <w:pPr>
        <w:rPr>
          <w:sz w:val="22"/>
          <w:szCs w:val="22"/>
        </w:rPr>
      </w:pPr>
      <w:r w:rsidRPr="005A7FBA">
        <w:rPr>
          <w:sz w:val="22"/>
          <w:szCs w:val="22"/>
          <w:highlight w:val="lightGray"/>
        </w:rPr>
        <w:t>50</w:t>
      </w:r>
      <w:r w:rsidR="00566A67" w:rsidRPr="005A7FBA">
        <w:rPr>
          <w:sz w:val="22"/>
          <w:szCs w:val="22"/>
          <w:highlight w:val="lightGray"/>
        </w:rPr>
        <w:t> </w:t>
      </w:r>
      <w:r w:rsidRPr="005A7FBA">
        <w:rPr>
          <w:sz w:val="22"/>
          <w:szCs w:val="22"/>
          <w:highlight w:val="lightGray"/>
        </w:rPr>
        <w:t>ml</w:t>
      </w:r>
    </w:p>
    <w:p w14:paraId="6B7C7650" w14:textId="746D154B" w:rsidR="00EC3546" w:rsidRPr="005A7FBA" w:rsidRDefault="00EC3546" w:rsidP="006E144A">
      <w:pPr>
        <w:rPr>
          <w:b/>
          <w:bCs/>
          <w:sz w:val="22"/>
          <w:szCs w:val="22"/>
        </w:rPr>
      </w:pPr>
    </w:p>
    <w:p w14:paraId="689BD07F" w14:textId="77777777" w:rsidR="004F6C89" w:rsidRPr="005A7FBA" w:rsidRDefault="004F6C89" w:rsidP="006E144A">
      <w:pPr>
        <w:rPr>
          <w:b/>
          <w:bCs/>
          <w:sz w:val="22"/>
          <w:szCs w:val="22"/>
        </w:rPr>
      </w:pPr>
    </w:p>
    <w:p w14:paraId="20D3CF21" w14:textId="17D6CDF8"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4.</w:t>
      </w:r>
      <w:r w:rsidRPr="005A7FBA">
        <w:rPr>
          <w:b/>
          <w:bCs/>
          <w:sz w:val="22"/>
          <w:szCs w:val="22"/>
        </w:rPr>
        <w:tab/>
        <w:t>SPôSOB(-Y) PODANIA</w:t>
      </w:r>
    </w:p>
    <w:p w14:paraId="3EA54CF9" w14:textId="77777777" w:rsidR="00EC3546" w:rsidRPr="005A7FBA" w:rsidRDefault="00EC3546" w:rsidP="006E144A">
      <w:pPr>
        <w:rPr>
          <w:b/>
          <w:bCs/>
          <w:sz w:val="22"/>
          <w:szCs w:val="22"/>
        </w:rPr>
      </w:pPr>
    </w:p>
    <w:p w14:paraId="6686B3A3" w14:textId="77777777" w:rsidR="00EC3546" w:rsidRPr="005A7FBA" w:rsidRDefault="00EC3546" w:rsidP="006E144A">
      <w:pPr>
        <w:rPr>
          <w:sz w:val="22"/>
          <w:szCs w:val="22"/>
        </w:rPr>
      </w:pPr>
      <w:r w:rsidRPr="005A7FBA">
        <w:rPr>
          <w:bCs/>
          <w:sz w:val="22"/>
          <w:szCs w:val="22"/>
          <w:u w:val="single"/>
        </w:rPr>
        <w:t>Hovädzí dobytok:</w:t>
      </w:r>
      <w:r w:rsidRPr="005A7FBA">
        <w:rPr>
          <w:b/>
          <w:bCs/>
          <w:sz w:val="22"/>
          <w:szCs w:val="22"/>
        </w:rPr>
        <w:tab/>
      </w:r>
      <w:r w:rsidRPr="005A7FBA">
        <w:rPr>
          <w:sz w:val="22"/>
          <w:szCs w:val="22"/>
        </w:rPr>
        <w:t xml:space="preserve">s.c. alebo i.v. </w:t>
      </w:r>
    </w:p>
    <w:p w14:paraId="58A6637B" w14:textId="77777777" w:rsidR="00EC3546" w:rsidRPr="005A7FBA" w:rsidRDefault="00EC3546" w:rsidP="006E144A">
      <w:pPr>
        <w:rPr>
          <w:sz w:val="22"/>
          <w:szCs w:val="22"/>
        </w:rPr>
      </w:pPr>
      <w:r w:rsidRPr="005A7FBA">
        <w:rPr>
          <w:bCs/>
          <w:sz w:val="22"/>
          <w:szCs w:val="22"/>
          <w:u w:val="single"/>
        </w:rPr>
        <w:t>Ošípané:</w:t>
      </w:r>
      <w:r w:rsidRPr="005A7FBA">
        <w:rPr>
          <w:b/>
          <w:bCs/>
          <w:sz w:val="22"/>
          <w:szCs w:val="22"/>
        </w:rPr>
        <w:tab/>
      </w:r>
      <w:r w:rsidRPr="005A7FBA">
        <w:rPr>
          <w:b/>
          <w:bCs/>
          <w:sz w:val="22"/>
          <w:szCs w:val="22"/>
        </w:rPr>
        <w:tab/>
      </w:r>
      <w:r w:rsidRPr="005A7FBA">
        <w:rPr>
          <w:sz w:val="22"/>
          <w:szCs w:val="22"/>
        </w:rPr>
        <w:t>i.m.</w:t>
      </w:r>
    </w:p>
    <w:p w14:paraId="02435BC6" w14:textId="77777777" w:rsidR="00AC52F4" w:rsidRPr="005A7FBA" w:rsidRDefault="00AC52F4" w:rsidP="006E144A">
      <w:pPr>
        <w:rPr>
          <w:b/>
          <w:bCs/>
          <w:sz w:val="22"/>
          <w:szCs w:val="22"/>
        </w:rPr>
      </w:pPr>
    </w:p>
    <w:p w14:paraId="3C9A787F" w14:textId="77777777" w:rsidR="004F6C89" w:rsidRPr="005A7FBA" w:rsidRDefault="004F6C89" w:rsidP="006E144A">
      <w:pPr>
        <w:rPr>
          <w:b/>
          <w:bCs/>
          <w:sz w:val="22"/>
          <w:szCs w:val="22"/>
        </w:rPr>
      </w:pPr>
    </w:p>
    <w:p w14:paraId="6D247898" w14:textId="5F97DB96"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5.</w:t>
      </w:r>
      <w:r w:rsidRPr="005A7FBA">
        <w:rPr>
          <w:b/>
          <w:bCs/>
          <w:sz w:val="22"/>
          <w:szCs w:val="22"/>
        </w:rPr>
        <w:tab/>
        <w:t>OCHRANNÁ LEHOTA(-Y)</w:t>
      </w:r>
    </w:p>
    <w:p w14:paraId="11DC9761" w14:textId="77777777" w:rsidR="00EC3546" w:rsidRPr="005A7FBA" w:rsidRDefault="00EC3546" w:rsidP="006E144A">
      <w:pPr>
        <w:rPr>
          <w:b/>
          <w:bCs/>
          <w:sz w:val="22"/>
          <w:szCs w:val="22"/>
        </w:rPr>
      </w:pPr>
    </w:p>
    <w:p w14:paraId="56A81A1C" w14:textId="0043B467" w:rsidR="00EC3546" w:rsidRPr="005A7FBA" w:rsidRDefault="0045549D" w:rsidP="006E144A">
      <w:pPr>
        <w:pStyle w:val="BodyText"/>
        <w:tabs>
          <w:tab w:val="left" w:pos="2268"/>
        </w:tabs>
        <w:jc w:val="left"/>
        <w:rPr>
          <w:lang w:val="sk-SK"/>
        </w:rPr>
      </w:pPr>
      <w:r w:rsidRPr="005A7FBA">
        <w:rPr>
          <w:lang w:val="sk-SK"/>
        </w:rPr>
        <w:t>Ochrann</w:t>
      </w:r>
      <w:r>
        <w:rPr>
          <w:lang w:val="sk-SK"/>
        </w:rPr>
        <w:t>é</w:t>
      </w:r>
      <w:r w:rsidRPr="005A7FBA">
        <w:rPr>
          <w:lang w:val="sk-SK"/>
        </w:rPr>
        <w:t xml:space="preserve"> lehot</w:t>
      </w:r>
      <w:r>
        <w:rPr>
          <w:lang w:val="sk-SK"/>
        </w:rPr>
        <w:t>y</w:t>
      </w:r>
      <w:r w:rsidR="00EC3546" w:rsidRPr="005A7FBA">
        <w:rPr>
          <w:lang w:val="sk-SK"/>
        </w:rPr>
        <w:t>:</w:t>
      </w:r>
    </w:p>
    <w:p w14:paraId="09FE9504" w14:textId="77777777" w:rsidR="00EC3546" w:rsidRPr="005A7FBA" w:rsidRDefault="00EC3546" w:rsidP="006E144A">
      <w:pPr>
        <w:rPr>
          <w:sz w:val="22"/>
          <w:szCs w:val="22"/>
        </w:rPr>
      </w:pPr>
      <w:r w:rsidRPr="005A7FBA">
        <w:rPr>
          <w:bCs/>
          <w:sz w:val="22"/>
          <w:szCs w:val="22"/>
          <w:u w:val="single"/>
        </w:rPr>
        <w:t>Hovädzí dobytok:</w:t>
      </w:r>
      <w:r w:rsidRPr="005A7FBA">
        <w:rPr>
          <w:sz w:val="22"/>
          <w:szCs w:val="22"/>
        </w:rPr>
        <w:t xml:space="preserve"> </w:t>
      </w:r>
      <w:r w:rsidRPr="005A7FBA">
        <w:rPr>
          <w:sz w:val="22"/>
          <w:szCs w:val="22"/>
        </w:rPr>
        <w:tab/>
        <w:t>mäso a vnútornosti:15 dní</w:t>
      </w:r>
    </w:p>
    <w:p w14:paraId="06A78310" w14:textId="77777777" w:rsidR="00EC3546" w:rsidRPr="005A7FBA" w:rsidRDefault="00EC3546" w:rsidP="006E144A">
      <w:pPr>
        <w:rPr>
          <w:sz w:val="22"/>
          <w:szCs w:val="22"/>
        </w:rPr>
      </w:pPr>
      <w:r w:rsidRPr="005A7FBA">
        <w:rPr>
          <w:bCs/>
          <w:sz w:val="22"/>
          <w:szCs w:val="22"/>
          <w:u w:val="single"/>
        </w:rPr>
        <w:t>Ošípané:</w:t>
      </w:r>
      <w:r w:rsidRPr="005A7FBA">
        <w:rPr>
          <w:sz w:val="22"/>
          <w:szCs w:val="22"/>
        </w:rPr>
        <w:t xml:space="preserve"> </w:t>
      </w:r>
      <w:r w:rsidRPr="005A7FBA">
        <w:rPr>
          <w:sz w:val="22"/>
          <w:szCs w:val="22"/>
        </w:rPr>
        <w:tab/>
      </w:r>
      <w:r w:rsidRPr="005A7FBA">
        <w:rPr>
          <w:sz w:val="22"/>
          <w:szCs w:val="22"/>
        </w:rPr>
        <w:tab/>
        <w:t>mäso a vnútornosti: 5 dní.</w:t>
      </w:r>
    </w:p>
    <w:p w14:paraId="635BB0A9" w14:textId="77777777" w:rsidR="00EC3546" w:rsidRPr="005A7FBA" w:rsidRDefault="00EC3546" w:rsidP="006E144A">
      <w:pPr>
        <w:rPr>
          <w:b/>
          <w:bCs/>
          <w:sz w:val="22"/>
          <w:szCs w:val="22"/>
        </w:rPr>
      </w:pPr>
    </w:p>
    <w:p w14:paraId="0D0D6A3F" w14:textId="77777777" w:rsidR="004F6C89" w:rsidRPr="005A7FBA" w:rsidRDefault="004F6C89" w:rsidP="006E144A">
      <w:pPr>
        <w:rPr>
          <w:b/>
          <w:bCs/>
          <w:sz w:val="22"/>
          <w:szCs w:val="22"/>
        </w:rPr>
      </w:pPr>
    </w:p>
    <w:p w14:paraId="4F9537E8" w14:textId="084C1FBD"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6.</w:t>
      </w:r>
      <w:r w:rsidRPr="005A7FBA">
        <w:rPr>
          <w:b/>
          <w:bCs/>
          <w:sz w:val="22"/>
          <w:szCs w:val="22"/>
        </w:rPr>
        <w:tab/>
        <w:t>ČÍSLO ŠARŽE</w:t>
      </w:r>
    </w:p>
    <w:p w14:paraId="618135F5" w14:textId="77777777" w:rsidR="00EC3546" w:rsidRPr="005A7FBA" w:rsidRDefault="00EC3546" w:rsidP="006E144A">
      <w:pPr>
        <w:rPr>
          <w:i/>
          <w:iCs/>
          <w:sz w:val="22"/>
          <w:szCs w:val="22"/>
        </w:rPr>
      </w:pPr>
    </w:p>
    <w:p w14:paraId="34FFD00C" w14:textId="77777777" w:rsidR="00EC3546" w:rsidRPr="005A7FBA" w:rsidRDefault="00EC3546" w:rsidP="006E144A">
      <w:pPr>
        <w:rPr>
          <w:sz w:val="22"/>
          <w:szCs w:val="22"/>
        </w:rPr>
      </w:pPr>
      <w:r w:rsidRPr="005A7FBA">
        <w:rPr>
          <w:sz w:val="22"/>
          <w:szCs w:val="22"/>
        </w:rPr>
        <w:t>Lot</w:t>
      </w:r>
      <w:r w:rsidR="00AC52F4" w:rsidRPr="005A7FBA">
        <w:rPr>
          <w:sz w:val="22"/>
          <w:szCs w:val="22"/>
        </w:rPr>
        <w:t xml:space="preserve"> {číslo}</w:t>
      </w:r>
    </w:p>
    <w:p w14:paraId="54DD203E" w14:textId="77777777" w:rsidR="00EC3546" w:rsidRPr="005A7FBA" w:rsidRDefault="00EC3546" w:rsidP="006E144A">
      <w:pPr>
        <w:rPr>
          <w:sz w:val="22"/>
          <w:szCs w:val="22"/>
        </w:rPr>
      </w:pPr>
    </w:p>
    <w:p w14:paraId="56B198A6" w14:textId="77777777" w:rsidR="004F6C89" w:rsidRPr="005A7FBA" w:rsidRDefault="004F6C89" w:rsidP="006E144A">
      <w:pPr>
        <w:rPr>
          <w:sz w:val="22"/>
          <w:szCs w:val="22"/>
        </w:rPr>
      </w:pPr>
    </w:p>
    <w:p w14:paraId="422ADA18" w14:textId="0C1F08E4"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DÁTUM EXSPIRÁCIE</w:t>
      </w:r>
    </w:p>
    <w:p w14:paraId="7B859437" w14:textId="77777777" w:rsidR="00EC3546" w:rsidRPr="005A7FBA" w:rsidRDefault="00EC3546" w:rsidP="006E144A">
      <w:pPr>
        <w:rPr>
          <w:sz w:val="22"/>
          <w:szCs w:val="22"/>
        </w:rPr>
      </w:pPr>
    </w:p>
    <w:p w14:paraId="4E940E22" w14:textId="77777777" w:rsidR="00EC3546" w:rsidRPr="005A7FBA" w:rsidRDefault="00EC3546" w:rsidP="006E144A">
      <w:pPr>
        <w:rPr>
          <w:sz w:val="22"/>
          <w:szCs w:val="22"/>
        </w:rPr>
      </w:pPr>
      <w:r w:rsidRPr="005A7FBA">
        <w:rPr>
          <w:sz w:val="22"/>
          <w:szCs w:val="22"/>
        </w:rPr>
        <w:t>EXP: {mesiac/rok}</w:t>
      </w:r>
    </w:p>
    <w:p w14:paraId="20EF123C" w14:textId="65DD1AD5" w:rsidR="00EC3546" w:rsidRPr="005A7FBA" w:rsidRDefault="00AC52F4" w:rsidP="006E144A">
      <w:pPr>
        <w:rPr>
          <w:sz w:val="22"/>
          <w:szCs w:val="22"/>
        </w:rPr>
      </w:pPr>
      <w:r w:rsidRPr="005A7FBA">
        <w:rPr>
          <w:sz w:val="22"/>
          <w:szCs w:val="22"/>
        </w:rPr>
        <w:t xml:space="preserve">Po </w:t>
      </w:r>
      <w:r w:rsidR="00310FC4" w:rsidRPr="005A7FBA">
        <w:rPr>
          <w:sz w:val="22"/>
          <w:szCs w:val="22"/>
        </w:rPr>
        <w:t xml:space="preserve">prvom </w:t>
      </w:r>
      <w:r w:rsidR="00D4001C" w:rsidRPr="005A7FBA">
        <w:rPr>
          <w:sz w:val="22"/>
          <w:szCs w:val="22"/>
        </w:rPr>
        <w:t>prepichnutí</w:t>
      </w:r>
      <w:r w:rsidR="00310FC4" w:rsidRPr="005A7FBA">
        <w:rPr>
          <w:sz w:val="22"/>
          <w:szCs w:val="22"/>
        </w:rPr>
        <w:t xml:space="preserve"> zátky</w:t>
      </w:r>
      <w:r w:rsidRPr="005A7FBA">
        <w:rPr>
          <w:sz w:val="22"/>
          <w:szCs w:val="22"/>
        </w:rPr>
        <w:t xml:space="preserve"> použiť do</w:t>
      </w:r>
      <w:r w:rsidR="00EC3546" w:rsidRPr="005A7FBA">
        <w:rPr>
          <w:sz w:val="22"/>
          <w:szCs w:val="22"/>
        </w:rPr>
        <w:t xml:space="preserve"> 28 dní.</w:t>
      </w:r>
    </w:p>
    <w:p w14:paraId="763A071F" w14:textId="77777777" w:rsidR="004F6C89" w:rsidRPr="005A7FBA" w:rsidRDefault="004F6C89" w:rsidP="006E144A">
      <w:pPr>
        <w:rPr>
          <w:sz w:val="22"/>
          <w:szCs w:val="22"/>
        </w:rPr>
      </w:pPr>
    </w:p>
    <w:p w14:paraId="74F895B1" w14:textId="77777777" w:rsidR="00EC3546" w:rsidRPr="005A7FBA" w:rsidRDefault="00EC3546" w:rsidP="006E144A">
      <w:pPr>
        <w:rPr>
          <w:sz w:val="22"/>
          <w:szCs w:val="22"/>
        </w:rPr>
      </w:pPr>
    </w:p>
    <w:p w14:paraId="7F93A7B9" w14:textId="38CD945A"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8.</w:t>
      </w:r>
      <w:r w:rsidRPr="005A7FBA">
        <w:rPr>
          <w:b/>
          <w:bCs/>
          <w:sz w:val="22"/>
          <w:szCs w:val="22"/>
        </w:rPr>
        <w:tab/>
        <w:t>OZNAČENIE „LEN PRE ZVIERATÁ“</w:t>
      </w:r>
    </w:p>
    <w:p w14:paraId="30B3ED62" w14:textId="77777777" w:rsidR="00EC3546" w:rsidRPr="005A7FBA" w:rsidRDefault="00EC3546" w:rsidP="006E144A">
      <w:pPr>
        <w:rPr>
          <w:sz w:val="22"/>
          <w:szCs w:val="22"/>
        </w:rPr>
      </w:pPr>
    </w:p>
    <w:p w14:paraId="01A6866C" w14:textId="77777777" w:rsidR="00EC3546" w:rsidRPr="005A7FBA" w:rsidRDefault="00EC3546" w:rsidP="006E144A">
      <w:pPr>
        <w:rPr>
          <w:sz w:val="22"/>
          <w:szCs w:val="22"/>
        </w:rPr>
      </w:pPr>
      <w:r w:rsidRPr="005A7FBA">
        <w:rPr>
          <w:sz w:val="22"/>
          <w:szCs w:val="22"/>
        </w:rPr>
        <w:t>Len pre zvieratá.</w:t>
      </w:r>
    </w:p>
    <w:p w14:paraId="6C7F8B17" w14:textId="77777777" w:rsidR="00EC3546" w:rsidRPr="005A7FBA" w:rsidRDefault="00EC3546" w:rsidP="006E144A">
      <w:pPr>
        <w:rPr>
          <w:sz w:val="22"/>
          <w:szCs w:val="22"/>
        </w:rPr>
      </w:pPr>
      <w:r w:rsidRPr="005A7FBA">
        <w:rPr>
          <w:sz w:val="22"/>
          <w:szCs w:val="22"/>
        </w:rPr>
        <w:br w:type="page"/>
      </w:r>
    </w:p>
    <w:p w14:paraId="6287D3E8" w14:textId="77777777" w:rsidR="004F6C89" w:rsidRPr="005A7FBA" w:rsidRDefault="004F6C89" w:rsidP="006E144A">
      <w:pPr>
        <w:rPr>
          <w:sz w:val="22"/>
          <w:szCs w:val="22"/>
        </w:rPr>
      </w:pPr>
    </w:p>
    <w:p w14:paraId="56729719" w14:textId="20501C61" w:rsidR="004F6C89" w:rsidRPr="005A7FBA" w:rsidRDefault="004F6C89" w:rsidP="004F6C89">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ÚDAJE, KTORÉ MAJÚ BYŤ UVEDENÉ NA VONKAJŠOM OBALE</w:t>
      </w:r>
    </w:p>
    <w:p w14:paraId="66BC57F9" w14:textId="77777777" w:rsidR="004F6C89" w:rsidRPr="005A7FBA" w:rsidRDefault="004F6C89" w:rsidP="004F6C89">
      <w:pPr>
        <w:pBdr>
          <w:top w:val="single" w:sz="4" w:space="1" w:color="auto"/>
          <w:left w:val="single" w:sz="4" w:space="4" w:color="auto"/>
          <w:bottom w:val="single" w:sz="4" w:space="1" w:color="auto"/>
          <w:right w:val="single" w:sz="4" w:space="4" w:color="auto"/>
        </w:pBdr>
        <w:ind w:left="567" w:hanging="567"/>
        <w:rPr>
          <w:b/>
          <w:bCs/>
          <w:sz w:val="22"/>
          <w:szCs w:val="22"/>
        </w:rPr>
      </w:pPr>
    </w:p>
    <w:p w14:paraId="3C5D8B68" w14:textId="12872C54" w:rsidR="004F6C89" w:rsidRPr="005A7FBA" w:rsidRDefault="004F6C89" w:rsidP="004F6C89">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Škatuľa pre 10 ml, 32 ml, 100 ml a 180 ml</w:t>
      </w:r>
    </w:p>
    <w:p w14:paraId="48BB9BCF" w14:textId="77777777" w:rsidR="004F6C89" w:rsidRPr="005A7FBA" w:rsidRDefault="004F6C89" w:rsidP="004F6C89">
      <w:pPr>
        <w:rPr>
          <w:b/>
          <w:bCs/>
          <w:sz w:val="22"/>
          <w:szCs w:val="22"/>
        </w:rPr>
      </w:pPr>
    </w:p>
    <w:p w14:paraId="5A50C677" w14:textId="77401113"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0FD94D11" w14:textId="77777777" w:rsidR="004F6C89" w:rsidRPr="005A7FBA" w:rsidRDefault="004F6C89" w:rsidP="00FE0DBA">
      <w:pPr>
        <w:rPr>
          <w:sz w:val="22"/>
          <w:szCs w:val="22"/>
        </w:rPr>
      </w:pPr>
    </w:p>
    <w:p w14:paraId="67DAB38C" w14:textId="04C27767" w:rsidR="00EC3546" w:rsidRPr="005A7FBA" w:rsidRDefault="00EC3546" w:rsidP="006E144A">
      <w:pPr>
        <w:outlineLvl w:val="1"/>
        <w:rPr>
          <w:sz w:val="22"/>
          <w:szCs w:val="22"/>
        </w:rPr>
      </w:pPr>
      <w:r w:rsidRPr="005A7FBA">
        <w:rPr>
          <w:sz w:val="22"/>
          <w:szCs w:val="22"/>
        </w:rPr>
        <w:t>Metacam 1,5</w:t>
      </w:r>
      <w:r w:rsidR="00566A67" w:rsidRPr="005A7FBA">
        <w:rPr>
          <w:sz w:val="22"/>
          <w:szCs w:val="22"/>
        </w:rPr>
        <w:t> </w:t>
      </w:r>
      <w:r w:rsidRPr="005A7FBA">
        <w:rPr>
          <w:sz w:val="22"/>
          <w:szCs w:val="22"/>
        </w:rPr>
        <w:t>mg/ml perorálna suspenzia pre psy</w:t>
      </w:r>
    </w:p>
    <w:p w14:paraId="4C26E66A" w14:textId="77777777" w:rsidR="00EC3546" w:rsidRPr="005A7FBA" w:rsidRDefault="00EC3546" w:rsidP="006E144A">
      <w:pPr>
        <w:rPr>
          <w:sz w:val="22"/>
          <w:szCs w:val="22"/>
        </w:rPr>
      </w:pPr>
      <w:r w:rsidRPr="005A7FBA">
        <w:rPr>
          <w:sz w:val="22"/>
          <w:szCs w:val="22"/>
        </w:rPr>
        <w:t>Meloxikam</w:t>
      </w:r>
    </w:p>
    <w:p w14:paraId="0B624136" w14:textId="77777777" w:rsidR="00EC3546" w:rsidRPr="005A7FBA" w:rsidRDefault="00EC3546" w:rsidP="006E144A">
      <w:pPr>
        <w:rPr>
          <w:sz w:val="22"/>
          <w:szCs w:val="22"/>
        </w:rPr>
      </w:pPr>
    </w:p>
    <w:p w14:paraId="1E6E3A3A" w14:textId="77777777" w:rsidR="004F6C89" w:rsidRPr="005A7FBA" w:rsidRDefault="004F6C89" w:rsidP="006E144A">
      <w:pPr>
        <w:rPr>
          <w:sz w:val="22"/>
          <w:szCs w:val="22"/>
        </w:rPr>
      </w:pPr>
    </w:p>
    <w:p w14:paraId="536C59C8" w14:textId="3F283113"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ÚČINNÉ LÁTKY</w:t>
      </w:r>
    </w:p>
    <w:p w14:paraId="1E762D7E" w14:textId="77777777" w:rsidR="00EC3546" w:rsidRPr="005A7FBA" w:rsidRDefault="00EC3546" w:rsidP="006E144A">
      <w:pPr>
        <w:rPr>
          <w:sz w:val="22"/>
          <w:szCs w:val="22"/>
        </w:rPr>
      </w:pPr>
    </w:p>
    <w:p w14:paraId="36BC028E" w14:textId="209BA891" w:rsidR="00EC3546" w:rsidRPr="005A7FBA" w:rsidRDefault="0025523D" w:rsidP="006E144A">
      <w:pPr>
        <w:rPr>
          <w:sz w:val="22"/>
          <w:szCs w:val="22"/>
        </w:rPr>
      </w:pPr>
      <w:r w:rsidRPr="005A7FBA">
        <w:rPr>
          <w:sz w:val="22"/>
          <w:szCs w:val="22"/>
        </w:rPr>
        <w:t xml:space="preserve">Meloxikam </w:t>
      </w:r>
      <w:r w:rsidR="00EC3546" w:rsidRPr="005A7FBA">
        <w:rPr>
          <w:sz w:val="22"/>
          <w:szCs w:val="22"/>
        </w:rPr>
        <w:t>1,5</w:t>
      </w:r>
      <w:r w:rsidR="00566A67" w:rsidRPr="005A7FBA">
        <w:rPr>
          <w:sz w:val="22"/>
          <w:szCs w:val="22"/>
        </w:rPr>
        <w:t> </w:t>
      </w:r>
      <w:r w:rsidR="00EC3546" w:rsidRPr="005A7FBA">
        <w:rPr>
          <w:sz w:val="22"/>
          <w:szCs w:val="22"/>
        </w:rPr>
        <w:t>mg/ml</w:t>
      </w:r>
    </w:p>
    <w:p w14:paraId="65BADBDF" w14:textId="77777777" w:rsidR="00EC3546" w:rsidRPr="005A7FBA" w:rsidRDefault="00EC3546" w:rsidP="006E144A">
      <w:pPr>
        <w:rPr>
          <w:sz w:val="22"/>
          <w:szCs w:val="22"/>
        </w:rPr>
      </w:pPr>
    </w:p>
    <w:p w14:paraId="05BC8DA1" w14:textId="77777777" w:rsidR="004F6C89" w:rsidRPr="005A7FBA" w:rsidRDefault="004F6C89" w:rsidP="006E144A">
      <w:pPr>
        <w:rPr>
          <w:sz w:val="22"/>
          <w:szCs w:val="22"/>
        </w:rPr>
      </w:pPr>
    </w:p>
    <w:p w14:paraId="4C91F57E" w14:textId="62DB5964"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LIEKOVÁ FORMA</w:t>
      </w:r>
    </w:p>
    <w:p w14:paraId="600F59E6" w14:textId="77777777" w:rsidR="00EC3546" w:rsidRPr="005A7FBA" w:rsidRDefault="00EC3546" w:rsidP="006E144A">
      <w:pPr>
        <w:rPr>
          <w:sz w:val="22"/>
          <w:szCs w:val="22"/>
        </w:rPr>
      </w:pPr>
    </w:p>
    <w:p w14:paraId="47F8B65A" w14:textId="77777777" w:rsidR="00EC3546" w:rsidRPr="005A7FBA" w:rsidRDefault="00EC3546" w:rsidP="006E144A">
      <w:pPr>
        <w:rPr>
          <w:sz w:val="22"/>
          <w:szCs w:val="22"/>
        </w:rPr>
      </w:pPr>
      <w:r w:rsidRPr="005A7FBA">
        <w:rPr>
          <w:sz w:val="22"/>
          <w:szCs w:val="22"/>
          <w:highlight w:val="lightGray"/>
        </w:rPr>
        <w:t>Perorálna suspenzia</w:t>
      </w:r>
    </w:p>
    <w:p w14:paraId="2B7886D2" w14:textId="77777777" w:rsidR="00EC3546" w:rsidRPr="005A7FBA" w:rsidRDefault="00EC3546" w:rsidP="006E144A">
      <w:pPr>
        <w:rPr>
          <w:sz w:val="22"/>
          <w:szCs w:val="22"/>
        </w:rPr>
      </w:pPr>
    </w:p>
    <w:p w14:paraId="2D9202B3" w14:textId="77777777" w:rsidR="004F6C89" w:rsidRPr="005A7FBA" w:rsidRDefault="004F6C89" w:rsidP="006E144A">
      <w:pPr>
        <w:rPr>
          <w:sz w:val="22"/>
          <w:szCs w:val="22"/>
        </w:rPr>
      </w:pPr>
    </w:p>
    <w:p w14:paraId="49D8DDE3" w14:textId="1346A137"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4.</w:t>
      </w:r>
      <w:r w:rsidRPr="005A7FBA">
        <w:rPr>
          <w:b/>
          <w:bCs/>
          <w:sz w:val="22"/>
          <w:szCs w:val="22"/>
        </w:rPr>
        <w:tab/>
        <w:t>VEĽKOSŤ BALENIA</w:t>
      </w:r>
    </w:p>
    <w:p w14:paraId="137BD795" w14:textId="77777777" w:rsidR="00EC3546" w:rsidRPr="005A7FBA" w:rsidRDefault="00EC3546" w:rsidP="006E144A">
      <w:pPr>
        <w:rPr>
          <w:sz w:val="22"/>
          <w:szCs w:val="22"/>
        </w:rPr>
      </w:pPr>
    </w:p>
    <w:p w14:paraId="110A3903" w14:textId="276B3327" w:rsidR="00EC3546" w:rsidRPr="005A7FBA" w:rsidRDefault="00EC3546" w:rsidP="006E144A">
      <w:pPr>
        <w:rPr>
          <w:sz w:val="22"/>
          <w:szCs w:val="22"/>
        </w:rPr>
      </w:pPr>
      <w:r w:rsidRPr="005A7FBA">
        <w:rPr>
          <w:sz w:val="22"/>
          <w:szCs w:val="22"/>
        </w:rPr>
        <w:t>10</w:t>
      </w:r>
      <w:r w:rsidR="00566A67" w:rsidRPr="005A7FBA">
        <w:rPr>
          <w:sz w:val="22"/>
          <w:szCs w:val="22"/>
        </w:rPr>
        <w:t> </w:t>
      </w:r>
      <w:r w:rsidRPr="005A7FBA">
        <w:rPr>
          <w:sz w:val="22"/>
          <w:szCs w:val="22"/>
        </w:rPr>
        <w:t>ml</w:t>
      </w:r>
    </w:p>
    <w:p w14:paraId="5039DF50" w14:textId="58F99738" w:rsidR="00EC3546" w:rsidRPr="005A7FBA" w:rsidRDefault="00EC3546" w:rsidP="006E144A">
      <w:pPr>
        <w:rPr>
          <w:sz w:val="22"/>
          <w:szCs w:val="22"/>
          <w:highlight w:val="lightGray"/>
        </w:rPr>
      </w:pPr>
      <w:r w:rsidRPr="005A7FBA">
        <w:rPr>
          <w:sz w:val="22"/>
          <w:szCs w:val="22"/>
          <w:highlight w:val="lightGray"/>
        </w:rPr>
        <w:t>32</w:t>
      </w:r>
      <w:r w:rsidR="00566A67" w:rsidRPr="005A7FBA">
        <w:rPr>
          <w:sz w:val="22"/>
          <w:szCs w:val="22"/>
          <w:highlight w:val="lightGray"/>
        </w:rPr>
        <w:t> </w:t>
      </w:r>
      <w:r w:rsidRPr="005A7FBA">
        <w:rPr>
          <w:sz w:val="22"/>
          <w:szCs w:val="22"/>
          <w:highlight w:val="lightGray"/>
        </w:rPr>
        <w:t>ml</w:t>
      </w:r>
    </w:p>
    <w:p w14:paraId="5738D4E1" w14:textId="7A2B35BA" w:rsidR="00EC3546" w:rsidRPr="005A7FBA" w:rsidRDefault="00EC3546" w:rsidP="006E144A">
      <w:pPr>
        <w:rPr>
          <w:sz w:val="22"/>
          <w:szCs w:val="22"/>
        </w:rPr>
      </w:pPr>
      <w:r w:rsidRPr="005A7FBA">
        <w:rPr>
          <w:sz w:val="22"/>
          <w:szCs w:val="22"/>
          <w:highlight w:val="lightGray"/>
        </w:rPr>
        <w:t>100</w:t>
      </w:r>
      <w:r w:rsidR="00566A67" w:rsidRPr="005A7FBA">
        <w:rPr>
          <w:sz w:val="22"/>
          <w:szCs w:val="22"/>
          <w:highlight w:val="lightGray"/>
        </w:rPr>
        <w:t> </w:t>
      </w:r>
      <w:r w:rsidRPr="005A7FBA">
        <w:rPr>
          <w:sz w:val="22"/>
          <w:szCs w:val="22"/>
          <w:highlight w:val="lightGray"/>
        </w:rPr>
        <w:t>ml</w:t>
      </w:r>
    </w:p>
    <w:p w14:paraId="3A4BAD41" w14:textId="66B92079" w:rsidR="00EC3546" w:rsidRPr="005A7FBA" w:rsidRDefault="00EC3546" w:rsidP="006E144A">
      <w:pPr>
        <w:rPr>
          <w:sz w:val="22"/>
          <w:szCs w:val="22"/>
        </w:rPr>
      </w:pPr>
      <w:r w:rsidRPr="005A7FBA">
        <w:rPr>
          <w:sz w:val="22"/>
          <w:szCs w:val="22"/>
          <w:highlight w:val="lightGray"/>
        </w:rPr>
        <w:t>180</w:t>
      </w:r>
      <w:r w:rsidR="00566A67" w:rsidRPr="005A7FBA">
        <w:rPr>
          <w:sz w:val="22"/>
          <w:szCs w:val="22"/>
          <w:highlight w:val="lightGray"/>
        </w:rPr>
        <w:t> </w:t>
      </w:r>
      <w:r w:rsidRPr="005A7FBA">
        <w:rPr>
          <w:sz w:val="22"/>
          <w:szCs w:val="22"/>
          <w:highlight w:val="lightGray"/>
        </w:rPr>
        <w:t>ml</w:t>
      </w:r>
    </w:p>
    <w:p w14:paraId="04427793" w14:textId="77777777" w:rsidR="00EC3546" w:rsidRPr="005A7FBA" w:rsidRDefault="00EC3546" w:rsidP="006E144A">
      <w:pPr>
        <w:rPr>
          <w:sz w:val="22"/>
          <w:szCs w:val="22"/>
        </w:rPr>
      </w:pPr>
    </w:p>
    <w:p w14:paraId="557E631E" w14:textId="77777777" w:rsidR="004F6C89" w:rsidRPr="005A7FBA" w:rsidRDefault="004F6C89" w:rsidP="006E144A">
      <w:pPr>
        <w:rPr>
          <w:sz w:val="22"/>
          <w:szCs w:val="22"/>
        </w:rPr>
      </w:pPr>
    </w:p>
    <w:p w14:paraId="6CE5EF04" w14:textId="03EF6AEA" w:rsidR="006E59DB" w:rsidRPr="005A7FBA" w:rsidRDefault="00336C8B" w:rsidP="00336C8B">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5.</w:t>
      </w:r>
      <w:r w:rsidRPr="005A7FBA">
        <w:rPr>
          <w:b/>
          <w:bCs/>
          <w:sz w:val="22"/>
          <w:szCs w:val="22"/>
        </w:rPr>
        <w:tab/>
        <w:t>CIEĽOVÉ DRUHY</w:t>
      </w:r>
    </w:p>
    <w:p w14:paraId="017BC14F" w14:textId="77777777" w:rsidR="006E59DB" w:rsidRPr="005A7FBA" w:rsidRDefault="006E59DB" w:rsidP="006E144A">
      <w:pPr>
        <w:rPr>
          <w:sz w:val="22"/>
          <w:szCs w:val="22"/>
        </w:rPr>
      </w:pPr>
    </w:p>
    <w:p w14:paraId="7400B574" w14:textId="77777777" w:rsidR="00EC3546" w:rsidRPr="005A7FBA" w:rsidRDefault="00EC3546" w:rsidP="006E144A">
      <w:pPr>
        <w:rPr>
          <w:sz w:val="22"/>
          <w:szCs w:val="22"/>
        </w:rPr>
      </w:pPr>
      <w:r w:rsidRPr="005A7FBA">
        <w:rPr>
          <w:sz w:val="22"/>
          <w:szCs w:val="22"/>
          <w:highlight w:val="lightGray"/>
        </w:rPr>
        <w:t>Psy</w:t>
      </w:r>
    </w:p>
    <w:p w14:paraId="5A3E1482" w14:textId="77777777" w:rsidR="00EC3546" w:rsidRPr="005A7FBA" w:rsidRDefault="00EC3546" w:rsidP="006E144A">
      <w:pPr>
        <w:rPr>
          <w:sz w:val="22"/>
          <w:szCs w:val="22"/>
        </w:rPr>
      </w:pPr>
    </w:p>
    <w:p w14:paraId="6CAD6AC9" w14:textId="77777777" w:rsidR="004F6C89" w:rsidRPr="005A7FBA" w:rsidRDefault="004F6C89" w:rsidP="006E144A">
      <w:pPr>
        <w:rPr>
          <w:sz w:val="22"/>
          <w:szCs w:val="22"/>
        </w:rPr>
      </w:pPr>
    </w:p>
    <w:p w14:paraId="1AA59253" w14:textId="12E551A7"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6.</w:t>
      </w:r>
      <w:r w:rsidRPr="005A7FBA">
        <w:rPr>
          <w:b/>
          <w:bCs/>
          <w:sz w:val="22"/>
          <w:szCs w:val="22"/>
        </w:rPr>
        <w:tab/>
        <w:t>INDIKÁCIA (-IE)</w:t>
      </w:r>
    </w:p>
    <w:p w14:paraId="072D4EB0" w14:textId="77777777" w:rsidR="00EC3546" w:rsidRPr="005A7FBA" w:rsidRDefault="00EC3546" w:rsidP="006E144A">
      <w:pPr>
        <w:rPr>
          <w:sz w:val="22"/>
          <w:szCs w:val="22"/>
        </w:rPr>
      </w:pPr>
    </w:p>
    <w:p w14:paraId="53E688A5" w14:textId="77777777" w:rsidR="004F6C89" w:rsidRPr="005A7FBA" w:rsidRDefault="004F6C89" w:rsidP="006E144A">
      <w:pPr>
        <w:rPr>
          <w:sz w:val="22"/>
          <w:szCs w:val="22"/>
        </w:rPr>
      </w:pPr>
    </w:p>
    <w:p w14:paraId="0BADA02B" w14:textId="77777777" w:rsidR="00EC3546" w:rsidRPr="005A7FBA" w:rsidRDefault="00EC3546" w:rsidP="006E144A">
      <w:pPr>
        <w:rPr>
          <w:sz w:val="22"/>
          <w:szCs w:val="22"/>
        </w:rPr>
      </w:pPr>
    </w:p>
    <w:p w14:paraId="1EE63D02" w14:textId="113DB04D"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SPÔSOB A CESTA PODANIA LIEKU</w:t>
      </w:r>
    </w:p>
    <w:p w14:paraId="12114732" w14:textId="77777777" w:rsidR="00EC3546" w:rsidRPr="005A7FBA" w:rsidRDefault="00EC3546" w:rsidP="006E144A">
      <w:pPr>
        <w:rPr>
          <w:sz w:val="22"/>
          <w:szCs w:val="22"/>
        </w:rPr>
      </w:pPr>
    </w:p>
    <w:p w14:paraId="3BE50243" w14:textId="77777777" w:rsidR="00EC3546" w:rsidRPr="005A7FBA" w:rsidRDefault="00EC3546" w:rsidP="006E144A">
      <w:pPr>
        <w:rPr>
          <w:sz w:val="22"/>
          <w:szCs w:val="22"/>
        </w:rPr>
      </w:pPr>
      <w:r w:rsidRPr="005A7FBA">
        <w:rPr>
          <w:sz w:val="22"/>
          <w:szCs w:val="22"/>
        </w:rPr>
        <w:t>Pred použitím dobre pretrepať.</w:t>
      </w:r>
    </w:p>
    <w:p w14:paraId="6C210370" w14:textId="77777777" w:rsidR="00EC3546" w:rsidRPr="005A7FBA" w:rsidRDefault="00EC3546" w:rsidP="006E144A">
      <w:pPr>
        <w:rPr>
          <w:sz w:val="22"/>
          <w:szCs w:val="22"/>
        </w:rPr>
      </w:pPr>
      <w:r w:rsidRPr="005A7FBA">
        <w:rPr>
          <w:sz w:val="22"/>
          <w:szCs w:val="22"/>
        </w:rPr>
        <w:t>Perorálne použitie.</w:t>
      </w:r>
    </w:p>
    <w:p w14:paraId="498DCA03"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5F8BA556" w14:textId="77777777" w:rsidR="00EC3546" w:rsidRPr="005A7FBA" w:rsidRDefault="00EC3546" w:rsidP="006E144A">
      <w:pPr>
        <w:rPr>
          <w:sz w:val="22"/>
          <w:szCs w:val="22"/>
        </w:rPr>
      </w:pPr>
    </w:p>
    <w:p w14:paraId="4E1503DF" w14:textId="77777777" w:rsidR="004F6C89" w:rsidRPr="005A7FBA" w:rsidRDefault="004F6C89" w:rsidP="006E144A">
      <w:pPr>
        <w:rPr>
          <w:sz w:val="22"/>
          <w:szCs w:val="22"/>
        </w:rPr>
      </w:pPr>
    </w:p>
    <w:p w14:paraId="116678C4" w14:textId="2A900642" w:rsidR="006E144A"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8.</w:t>
      </w:r>
      <w:r w:rsidRPr="005A7FBA">
        <w:rPr>
          <w:b/>
          <w:bCs/>
          <w:sz w:val="22"/>
          <w:szCs w:val="22"/>
        </w:rPr>
        <w:tab/>
        <w:t>OCHRANNÁ LEHOTA(-Y)</w:t>
      </w:r>
    </w:p>
    <w:p w14:paraId="0B52C2B1" w14:textId="77777777" w:rsidR="00EC3546" w:rsidRPr="005A7FBA" w:rsidRDefault="00EC3546" w:rsidP="006E144A">
      <w:pPr>
        <w:ind w:left="567" w:hanging="567"/>
        <w:rPr>
          <w:sz w:val="22"/>
          <w:szCs w:val="22"/>
        </w:rPr>
      </w:pPr>
    </w:p>
    <w:p w14:paraId="17426B5D" w14:textId="77777777" w:rsidR="004F6C89" w:rsidRPr="005A7FBA" w:rsidRDefault="004F6C89" w:rsidP="006E144A">
      <w:pPr>
        <w:rPr>
          <w:sz w:val="22"/>
          <w:szCs w:val="22"/>
          <w:highlight w:val="lightGray"/>
        </w:rPr>
      </w:pPr>
    </w:p>
    <w:p w14:paraId="06C646D1" w14:textId="77777777" w:rsidR="00EC3546" w:rsidRPr="005A7FBA" w:rsidRDefault="00EC3546" w:rsidP="006E144A">
      <w:pPr>
        <w:rPr>
          <w:sz w:val="22"/>
          <w:szCs w:val="22"/>
        </w:rPr>
      </w:pPr>
    </w:p>
    <w:p w14:paraId="7F9777DB" w14:textId="641D4784"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9.</w:t>
      </w:r>
      <w:r w:rsidRPr="005A7FBA">
        <w:rPr>
          <w:b/>
          <w:bCs/>
          <w:sz w:val="22"/>
          <w:szCs w:val="22"/>
        </w:rPr>
        <w:tab/>
        <w:t>OSOBITNÉ UPOZORNENIE (-A), AK JE POTREBNÉ</w:t>
      </w:r>
    </w:p>
    <w:p w14:paraId="1C6E08B0" w14:textId="77777777" w:rsidR="00EC3546" w:rsidRPr="005A7FBA" w:rsidRDefault="00EC3546" w:rsidP="006E144A">
      <w:pPr>
        <w:ind w:left="567" w:hanging="567"/>
        <w:rPr>
          <w:b/>
          <w:bCs/>
          <w:sz w:val="22"/>
          <w:szCs w:val="22"/>
        </w:rPr>
      </w:pPr>
    </w:p>
    <w:p w14:paraId="44501A0F" w14:textId="77777777" w:rsidR="00EC3546" w:rsidRPr="005A7FBA" w:rsidRDefault="00EC3546" w:rsidP="006E144A">
      <w:pPr>
        <w:rPr>
          <w:sz w:val="22"/>
          <w:szCs w:val="22"/>
        </w:rPr>
      </w:pPr>
      <w:r w:rsidRPr="005A7FBA">
        <w:rPr>
          <w:sz w:val="22"/>
          <w:szCs w:val="22"/>
        </w:rPr>
        <w:t>Nepoužívať u gravidných alebo laktujúcich zvierat.</w:t>
      </w:r>
    </w:p>
    <w:p w14:paraId="50048E49" w14:textId="77777777" w:rsidR="00EC3546" w:rsidRPr="005A7FBA" w:rsidRDefault="00EC3546" w:rsidP="006E144A">
      <w:pPr>
        <w:rPr>
          <w:sz w:val="22"/>
          <w:szCs w:val="22"/>
        </w:rPr>
      </w:pPr>
    </w:p>
    <w:p w14:paraId="6A1D9118" w14:textId="77777777" w:rsidR="004F6C89" w:rsidRPr="005A7FBA" w:rsidRDefault="004F6C89" w:rsidP="006E144A">
      <w:pPr>
        <w:rPr>
          <w:sz w:val="22"/>
          <w:szCs w:val="22"/>
        </w:rPr>
      </w:pPr>
    </w:p>
    <w:p w14:paraId="59D36261" w14:textId="18DDAFD0"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10.</w:t>
      </w:r>
      <w:r w:rsidRPr="005A7FBA">
        <w:rPr>
          <w:b/>
          <w:bCs/>
          <w:sz w:val="22"/>
          <w:szCs w:val="22"/>
        </w:rPr>
        <w:tab/>
        <w:t>DÁTUM EXSPIRÁCIE</w:t>
      </w:r>
    </w:p>
    <w:p w14:paraId="4F7672DF" w14:textId="77777777" w:rsidR="00EC3546" w:rsidRPr="005A7FBA" w:rsidRDefault="00EC3546" w:rsidP="00FE0DBA">
      <w:pPr>
        <w:rPr>
          <w:b/>
          <w:bCs/>
          <w:sz w:val="22"/>
          <w:szCs w:val="22"/>
        </w:rPr>
      </w:pPr>
    </w:p>
    <w:p w14:paraId="0E21B4C6" w14:textId="77777777" w:rsidR="00EC3546" w:rsidRPr="005A7FBA" w:rsidRDefault="00EC3546" w:rsidP="006E144A">
      <w:pPr>
        <w:rPr>
          <w:sz w:val="22"/>
          <w:szCs w:val="22"/>
        </w:rPr>
      </w:pPr>
      <w:r w:rsidRPr="005A7FBA">
        <w:rPr>
          <w:sz w:val="22"/>
          <w:szCs w:val="22"/>
        </w:rPr>
        <w:t>EXP: {mesiac/rok}</w:t>
      </w:r>
    </w:p>
    <w:p w14:paraId="3E20C8A7" w14:textId="69C4BE91" w:rsidR="00EC3546" w:rsidRPr="005A7FBA" w:rsidRDefault="006C3491" w:rsidP="006E144A">
      <w:pPr>
        <w:rPr>
          <w:sz w:val="22"/>
          <w:szCs w:val="22"/>
        </w:rPr>
      </w:pPr>
      <w:r w:rsidRPr="005A7FBA">
        <w:rPr>
          <w:sz w:val="22"/>
          <w:szCs w:val="22"/>
        </w:rPr>
        <w:t xml:space="preserve">Po prvom </w:t>
      </w:r>
      <w:r w:rsidR="00B12C01" w:rsidRPr="005A7FBA">
        <w:rPr>
          <w:sz w:val="22"/>
          <w:szCs w:val="22"/>
        </w:rPr>
        <w:t>otvorení</w:t>
      </w:r>
      <w:r w:rsidR="00EC3546" w:rsidRPr="005A7FBA">
        <w:rPr>
          <w:sz w:val="22"/>
          <w:szCs w:val="22"/>
        </w:rPr>
        <w:t xml:space="preserve"> </w:t>
      </w:r>
      <w:r w:rsidR="00566A67" w:rsidRPr="005A7FBA">
        <w:rPr>
          <w:sz w:val="22"/>
          <w:szCs w:val="22"/>
        </w:rPr>
        <w:t xml:space="preserve">obalu </w:t>
      </w:r>
      <w:r w:rsidR="00AC52F4" w:rsidRPr="005A7FBA">
        <w:rPr>
          <w:sz w:val="22"/>
          <w:szCs w:val="22"/>
        </w:rPr>
        <w:t>použiť do</w:t>
      </w:r>
      <w:r w:rsidR="00EC3546" w:rsidRPr="005A7FBA">
        <w:rPr>
          <w:sz w:val="22"/>
          <w:szCs w:val="22"/>
        </w:rPr>
        <w:t xml:space="preserve"> 6 mesiacov.</w:t>
      </w:r>
    </w:p>
    <w:p w14:paraId="0ABE7567" w14:textId="77777777" w:rsidR="00EC3546" w:rsidRPr="005A7FBA" w:rsidRDefault="00EC3546" w:rsidP="006E144A">
      <w:pPr>
        <w:rPr>
          <w:sz w:val="22"/>
          <w:szCs w:val="22"/>
        </w:rPr>
      </w:pPr>
    </w:p>
    <w:p w14:paraId="1B4BC207" w14:textId="77777777" w:rsidR="00697686" w:rsidRPr="005A7FBA" w:rsidRDefault="00697686" w:rsidP="006E144A">
      <w:pPr>
        <w:rPr>
          <w:sz w:val="22"/>
          <w:szCs w:val="22"/>
        </w:rPr>
      </w:pPr>
    </w:p>
    <w:p w14:paraId="2129BE8F" w14:textId="0A3030D8" w:rsidR="00FE0DBA" w:rsidRPr="005A7FBA" w:rsidRDefault="00FE0DBA" w:rsidP="00FE0DBA">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11.</w:t>
      </w:r>
      <w:r w:rsidRPr="005A7FBA">
        <w:rPr>
          <w:b/>
          <w:bCs/>
          <w:sz w:val="22"/>
          <w:szCs w:val="22"/>
        </w:rPr>
        <w:tab/>
        <w:t>OSOBITNÉ PODMIENKY NA UCHOVÁVANIE</w:t>
      </w:r>
    </w:p>
    <w:p w14:paraId="47AAB5E0" w14:textId="77777777" w:rsidR="00EC3546" w:rsidRPr="005A7FBA" w:rsidRDefault="00EC3546" w:rsidP="006E144A">
      <w:pPr>
        <w:rPr>
          <w:sz w:val="22"/>
          <w:szCs w:val="22"/>
        </w:rPr>
      </w:pPr>
    </w:p>
    <w:p w14:paraId="399E30D5" w14:textId="77777777" w:rsidR="004F6C89" w:rsidRPr="005A7FBA" w:rsidRDefault="004F6C89" w:rsidP="006E144A">
      <w:pPr>
        <w:pStyle w:val="BodyText"/>
        <w:rPr>
          <w:highlight w:val="lightGray"/>
          <w:lang w:val="sk-SK"/>
        </w:rPr>
      </w:pPr>
    </w:p>
    <w:p w14:paraId="68820815" w14:textId="77777777" w:rsidR="00EC3546" w:rsidRPr="005A7FBA" w:rsidRDefault="00EC3546" w:rsidP="006E144A">
      <w:pPr>
        <w:pStyle w:val="BodyText"/>
        <w:rPr>
          <w:lang w:val="sk-SK"/>
        </w:rPr>
      </w:pPr>
    </w:p>
    <w:p w14:paraId="5F7CFF72" w14:textId="4B90EB64"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12.</w:t>
      </w:r>
      <w:r w:rsidRPr="005A7FBA">
        <w:rPr>
          <w:b/>
          <w:bCs/>
          <w:sz w:val="22"/>
          <w:szCs w:val="22"/>
        </w:rPr>
        <w:tab/>
        <w:t>OSOBITNÉ BEZPEČNOSTNÉ OPATRENIA NA ZNEŠKODNENIE NEPOUŽITÉHO LIEKU(-OV) ALEBO ODPADOVÉHO MATERIÁLU, V PRÍPADE POTREBY</w:t>
      </w:r>
    </w:p>
    <w:p w14:paraId="4FBFC1D4" w14:textId="77777777" w:rsidR="00EC3546" w:rsidRPr="005A7FBA" w:rsidRDefault="00EC3546" w:rsidP="006E144A">
      <w:pPr>
        <w:rPr>
          <w:sz w:val="22"/>
          <w:szCs w:val="22"/>
        </w:rPr>
      </w:pPr>
    </w:p>
    <w:p w14:paraId="0A7BC5C0" w14:textId="77777777" w:rsidR="00E05060" w:rsidRPr="005A7FBA" w:rsidRDefault="00E05060" w:rsidP="006E144A">
      <w:pPr>
        <w:widowControl w:val="0"/>
        <w:autoSpaceDE w:val="0"/>
        <w:autoSpaceDN w:val="0"/>
        <w:adjustRightInd w:val="0"/>
        <w:rPr>
          <w:sz w:val="22"/>
          <w:szCs w:val="22"/>
          <w:lang w:eastAsia="en-US"/>
        </w:rPr>
      </w:pPr>
      <w:r w:rsidRPr="005A7FBA">
        <w:rPr>
          <w:sz w:val="22"/>
          <w:szCs w:val="22"/>
          <w:lang w:eastAsia="en-US"/>
        </w:rPr>
        <w:t>Likvidácia: prečítajte si písomnú informáciu pre používateľov.</w:t>
      </w:r>
    </w:p>
    <w:p w14:paraId="04C4270F" w14:textId="77777777" w:rsidR="004F6C89" w:rsidRPr="005A7FBA" w:rsidRDefault="004F6C89" w:rsidP="006E144A">
      <w:pPr>
        <w:rPr>
          <w:sz w:val="22"/>
          <w:szCs w:val="22"/>
          <w:highlight w:val="lightGray"/>
        </w:rPr>
      </w:pPr>
    </w:p>
    <w:p w14:paraId="365F5464" w14:textId="77777777" w:rsidR="00EC3546" w:rsidRPr="005A7FBA" w:rsidRDefault="00EC3546" w:rsidP="006E144A">
      <w:pPr>
        <w:rPr>
          <w:sz w:val="22"/>
          <w:szCs w:val="22"/>
        </w:rPr>
      </w:pPr>
    </w:p>
    <w:p w14:paraId="023559A6" w14:textId="6EEF5664"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4E047C06" w14:textId="77777777" w:rsidR="00EC3546" w:rsidRPr="005A7FBA" w:rsidRDefault="00EC3546" w:rsidP="006E144A">
      <w:pPr>
        <w:rPr>
          <w:sz w:val="22"/>
          <w:szCs w:val="22"/>
        </w:rPr>
      </w:pPr>
    </w:p>
    <w:p w14:paraId="1D16CD85" w14:textId="64F25A84" w:rsidR="00EC3546" w:rsidRPr="005A7FBA" w:rsidRDefault="00EC3546" w:rsidP="006E144A">
      <w:pPr>
        <w:rPr>
          <w:sz w:val="22"/>
          <w:szCs w:val="22"/>
        </w:rPr>
      </w:pPr>
      <w:r w:rsidRPr="005A7FBA">
        <w:rPr>
          <w:sz w:val="22"/>
          <w:szCs w:val="22"/>
        </w:rPr>
        <w:t xml:space="preserve">Len pre zvieratá. </w:t>
      </w:r>
      <w:r w:rsidR="007427F7" w:rsidRPr="005A7FBA">
        <w:rPr>
          <w:sz w:val="22"/>
          <w:szCs w:val="22"/>
        </w:rPr>
        <w:t xml:space="preserve">Výdaj lieku je viazaný </w:t>
      </w:r>
      <w:r w:rsidRPr="005A7FBA">
        <w:rPr>
          <w:sz w:val="22"/>
          <w:szCs w:val="22"/>
        </w:rPr>
        <w:t>na veterinárny predpis.</w:t>
      </w:r>
    </w:p>
    <w:p w14:paraId="0ED72AE8" w14:textId="77777777" w:rsidR="00EC3546" w:rsidRPr="005A7FBA" w:rsidRDefault="00EC3546" w:rsidP="006E144A">
      <w:pPr>
        <w:rPr>
          <w:sz w:val="22"/>
          <w:szCs w:val="22"/>
        </w:rPr>
      </w:pPr>
    </w:p>
    <w:p w14:paraId="741B2F75" w14:textId="77777777" w:rsidR="004F6C89" w:rsidRPr="005A7FBA" w:rsidRDefault="004F6C89" w:rsidP="006E144A">
      <w:pPr>
        <w:rPr>
          <w:sz w:val="22"/>
          <w:szCs w:val="22"/>
        </w:rPr>
      </w:pPr>
    </w:p>
    <w:p w14:paraId="6F95B39C" w14:textId="1B1FA215"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14.</w:t>
      </w:r>
      <w:r w:rsidRPr="005A7FBA">
        <w:rPr>
          <w:b/>
          <w:bCs/>
          <w:sz w:val="22"/>
          <w:szCs w:val="22"/>
        </w:rPr>
        <w:tab/>
        <w:t>OZNAČENIE „UCHOVÁVAŤ MIMO DOHĽADU A DOSAHU DETÍ“</w:t>
      </w:r>
    </w:p>
    <w:p w14:paraId="21ADBBC4" w14:textId="77777777" w:rsidR="00EC3546" w:rsidRPr="005A7FBA" w:rsidRDefault="00EC3546" w:rsidP="006E144A">
      <w:pPr>
        <w:rPr>
          <w:sz w:val="22"/>
          <w:szCs w:val="22"/>
        </w:rPr>
      </w:pPr>
    </w:p>
    <w:p w14:paraId="727DF746" w14:textId="77777777" w:rsidR="00FF5918" w:rsidRPr="005A7FBA" w:rsidRDefault="00FF5918" w:rsidP="006E144A">
      <w:pPr>
        <w:widowControl w:val="0"/>
        <w:autoSpaceDE w:val="0"/>
        <w:autoSpaceDN w:val="0"/>
        <w:adjustRightInd w:val="0"/>
        <w:rPr>
          <w:sz w:val="22"/>
          <w:szCs w:val="22"/>
          <w:lang w:eastAsia="hu-HU"/>
        </w:rPr>
      </w:pPr>
      <w:r w:rsidRPr="005A7FBA">
        <w:rPr>
          <w:sz w:val="22"/>
          <w:szCs w:val="22"/>
          <w:lang w:eastAsia="hu-HU"/>
        </w:rPr>
        <w:t>Uchovávať mimo dohľadu a dosahu detí.</w:t>
      </w:r>
    </w:p>
    <w:p w14:paraId="619A895A" w14:textId="77777777" w:rsidR="0025523D" w:rsidRPr="005A7FBA" w:rsidRDefault="0025523D" w:rsidP="006E144A">
      <w:pPr>
        <w:widowControl w:val="0"/>
        <w:autoSpaceDE w:val="0"/>
        <w:autoSpaceDN w:val="0"/>
        <w:adjustRightInd w:val="0"/>
        <w:rPr>
          <w:sz w:val="22"/>
          <w:szCs w:val="22"/>
          <w:lang w:eastAsia="hu-HU"/>
        </w:rPr>
      </w:pPr>
    </w:p>
    <w:p w14:paraId="51F88082" w14:textId="77777777" w:rsidR="004F6C89" w:rsidRPr="005A7FBA" w:rsidRDefault="004F6C89" w:rsidP="006E144A">
      <w:pPr>
        <w:widowControl w:val="0"/>
        <w:autoSpaceDE w:val="0"/>
        <w:autoSpaceDN w:val="0"/>
        <w:adjustRightInd w:val="0"/>
        <w:rPr>
          <w:sz w:val="22"/>
          <w:szCs w:val="22"/>
          <w:lang w:eastAsia="hu-HU"/>
        </w:rPr>
      </w:pPr>
    </w:p>
    <w:p w14:paraId="1D85E4B4" w14:textId="00F0F093"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 xml:space="preserve">15. </w:t>
      </w:r>
      <w:r w:rsidRPr="005A7FBA">
        <w:rPr>
          <w:b/>
          <w:bCs/>
          <w:sz w:val="22"/>
          <w:szCs w:val="22"/>
        </w:rPr>
        <w:tab/>
        <w:t>NÁZOV A ADRESA DRŽITEĽA ROZHODNUTIA O REGISTRÁCII</w:t>
      </w:r>
    </w:p>
    <w:p w14:paraId="2E696F1B" w14:textId="77777777" w:rsidR="00EC3546" w:rsidRPr="005A7FBA" w:rsidRDefault="00EC3546" w:rsidP="006E144A">
      <w:pPr>
        <w:jc w:val="both"/>
        <w:rPr>
          <w:sz w:val="22"/>
          <w:szCs w:val="22"/>
        </w:rPr>
      </w:pPr>
    </w:p>
    <w:p w14:paraId="1DD83DBF" w14:textId="77777777" w:rsidR="00EC3546" w:rsidRPr="005A7FBA" w:rsidRDefault="00EC3546" w:rsidP="006E144A">
      <w:pPr>
        <w:rPr>
          <w:sz w:val="22"/>
          <w:szCs w:val="22"/>
        </w:rPr>
      </w:pPr>
      <w:r w:rsidRPr="005A7FBA">
        <w:rPr>
          <w:sz w:val="22"/>
          <w:szCs w:val="22"/>
        </w:rPr>
        <w:t>Boehringer Ingelheim Vetmedica GmbH</w:t>
      </w:r>
    </w:p>
    <w:p w14:paraId="0BC58CB0" w14:textId="77777777" w:rsidR="00EC3546" w:rsidRPr="005A7FBA" w:rsidRDefault="00EC3546" w:rsidP="006E144A">
      <w:pPr>
        <w:rPr>
          <w:sz w:val="22"/>
          <w:szCs w:val="22"/>
        </w:rPr>
      </w:pPr>
      <w:r w:rsidRPr="005A7FBA">
        <w:rPr>
          <w:sz w:val="22"/>
          <w:szCs w:val="22"/>
        </w:rPr>
        <w:t>55216 Ingelheim/Rhein</w:t>
      </w:r>
    </w:p>
    <w:p w14:paraId="34B2F1ED" w14:textId="77777777" w:rsidR="00EC3546" w:rsidRPr="005A7FBA" w:rsidRDefault="00EC3546" w:rsidP="006E144A">
      <w:pPr>
        <w:rPr>
          <w:caps/>
          <w:sz w:val="22"/>
          <w:szCs w:val="22"/>
        </w:rPr>
      </w:pPr>
      <w:r w:rsidRPr="005A7FBA">
        <w:rPr>
          <w:caps/>
          <w:sz w:val="22"/>
          <w:szCs w:val="22"/>
        </w:rPr>
        <w:t>Nemecko</w:t>
      </w:r>
    </w:p>
    <w:p w14:paraId="4FF7D2D9" w14:textId="77777777" w:rsidR="00EC3546" w:rsidRPr="005A7FBA" w:rsidRDefault="00EC3546" w:rsidP="006E144A">
      <w:pPr>
        <w:rPr>
          <w:sz w:val="22"/>
          <w:szCs w:val="22"/>
        </w:rPr>
      </w:pPr>
    </w:p>
    <w:p w14:paraId="4566CF5F" w14:textId="77777777" w:rsidR="004F6C89" w:rsidRPr="005A7FBA" w:rsidRDefault="004F6C89" w:rsidP="006E144A">
      <w:pPr>
        <w:rPr>
          <w:sz w:val="22"/>
          <w:szCs w:val="22"/>
        </w:rPr>
      </w:pPr>
    </w:p>
    <w:p w14:paraId="7160A46F" w14:textId="72602861"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16.</w:t>
      </w:r>
      <w:r w:rsidRPr="005A7FBA">
        <w:rPr>
          <w:b/>
          <w:bCs/>
          <w:sz w:val="22"/>
          <w:szCs w:val="22"/>
        </w:rPr>
        <w:tab/>
        <w:t>REGISTRAČNÉ ČÍSLO (ČÍSLA)</w:t>
      </w:r>
    </w:p>
    <w:p w14:paraId="63666872" w14:textId="77777777" w:rsidR="00EC3546" w:rsidRPr="005A7FBA" w:rsidRDefault="00EC3546" w:rsidP="006E144A">
      <w:pPr>
        <w:rPr>
          <w:sz w:val="22"/>
          <w:szCs w:val="22"/>
        </w:rPr>
      </w:pPr>
    </w:p>
    <w:p w14:paraId="6AC1D6DF" w14:textId="133F131B" w:rsidR="00EC3546" w:rsidRPr="005A7FBA" w:rsidRDefault="00EC3546" w:rsidP="006E144A">
      <w:pPr>
        <w:tabs>
          <w:tab w:val="left" w:pos="900"/>
        </w:tabs>
        <w:rPr>
          <w:sz w:val="22"/>
          <w:szCs w:val="22"/>
        </w:rPr>
      </w:pPr>
      <w:r w:rsidRPr="005A7FBA">
        <w:rPr>
          <w:sz w:val="22"/>
          <w:szCs w:val="22"/>
        </w:rPr>
        <w:t xml:space="preserve">EU/2/97/004/003 </w:t>
      </w:r>
      <w:r w:rsidR="00566A67" w:rsidRPr="005A7FBA">
        <w:rPr>
          <w:sz w:val="22"/>
          <w:szCs w:val="22"/>
          <w:highlight w:val="lightGray"/>
        </w:rPr>
        <w:t>10 </w:t>
      </w:r>
      <w:r w:rsidRPr="005A7FBA">
        <w:rPr>
          <w:sz w:val="22"/>
          <w:szCs w:val="22"/>
          <w:highlight w:val="lightGray"/>
        </w:rPr>
        <w:t>ml</w:t>
      </w:r>
    </w:p>
    <w:p w14:paraId="295D13B6" w14:textId="75CCA3A9" w:rsidR="00EC3546" w:rsidRPr="005A7FBA" w:rsidRDefault="00EC3546" w:rsidP="006E144A">
      <w:pPr>
        <w:tabs>
          <w:tab w:val="left" w:pos="900"/>
        </w:tabs>
        <w:rPr>
          <w:sz w:val="22"/>
          <w:szCs w:val="22"/>
          <w:highlight w:val="lightGray"/>
        </w:rPr>
      </w:pPr>
      <w:r w:rsidRPr="005A7FBA">
        <w:rPr>
          <w:sz w:val="22"/>
          <w:szCs w:val="22"/>
          <w:highlight w:val="lightGray"/>
        </w:rPr>
        <w:t>EU/2/97/004/004 32</w:t>
      </w:r>
      <w:r w:rsidR="00566A67" w:rsidRPr="005A7FBA">
        <w:rPr>
          <w:sz w:val="22"/>
          <w:szCs w:val="22"/>
          <w:highlight w:val="lightGray"/>
        </w:rPr>
        <w:t> </w:t>
      </w:r>
      <w:r w:rsidRPr="005A7FBA">
        <w:rPr>
          <w:sz w:val="22"/>
          <w:szCs w:val="22"/>
          <w:highlight w:val="lightGray"/>
        </w:rPr>
        <w:t>ml</w:t>
      </w:r>
    </w:p>
    <w:p w14:paraId="72C9F9C4" w14:textId="46AF74B8" w:rsidR="00EC3546" w:rsidRPr="005A7FBA" w:rsidRDefault="00EC3546" w:rsidP="006E144A">
      <w:pPr>
        <w:tabs>
          <w:tab w:val="left" w:pos="900"/>
        </w:tabs>
        <w:rPr>
          <w:sz w:val="22"/>
          <w:szCs w:val="22"/>
        </w:rPr>
      </w:pPr>
      <w:r w:rsidRPr="005A7FBA">
        <w:rPr>
          <w:sz w:val="22"/>
          <w:szCs w:val="22"/>
          <w:highlight w:val="lightGray"/>
        </w:rPr>
        <w:t>EU/2/97/004/005 100</w:t>
      </w:r>
      <w:r w:rsidR="00566A67" w:rsidRPr="005A7FBA">
        <w:rPr>
          <w:sz w:val="22"/>
          <w:szCs w:val="22"/>
          <w:highlight w:val="lightGray"/>
        </w:rPr>
        <w:t> </w:t>
      </w:r>
      <w:r w:rsidRPr="005A7FBA">
        <w:rPr>
          <w:sz w:val="22"/>
          <w:szCs w:val="22"/>
          <w:highlight w:val="lightGray"/>
        </w:rPr>
        <w:t>ml</w:t>
      </w:r>
    </w:p>
    <w:p w14:paraId="497FCD70" w14:textId="541D8717" w:rsidR="00EC3546" w:rsidRPr="005A7FBA" w:rsidRDefault="00EC3546" w:rsidP="006E144A">
      <w:pPr>
        <w:tabs>
          <w:tab w:val="left" w:pos="900"/>
        </w:tabs>
        <w:rPr>
          <w:sz w:val="22"/>
          <w:szCs w:val="22"/>
        </w:rPr>
      </w:pPr>
      <w:r w:rsidRPr="005A7FBA">
        <w:rPr>
          <w:sz w:val="22"/>
          <w:szCs w:val="22"/>
          <w:highlight w:val="lightGray"/>
        </w:rPr>
        <w:t>EU/2/97/004/029 180</w:t>
      </w:r>
      <w:r w:rsidR="00566A67" w:rsidRPr="005A7FBA">
        <w:rPr>
          <w:sz w:val="22"/>
          <w:szCs w:val="22"/>
          <w:highlight w:val="lightGray"/>
        </w:rPr>
        <w:t> </w:t>
      </w:r>
      <w:r w:rsidRPr="005A7FBA">
        <w:rPr>
          <w:sz w:val="22"/>
          <w:szCs w:val="22"/>
          <w:highlight w:val="lightGray"/>
        </w:rPr>
        <w:t>ml</w:t>
      </w:r>
    </w:p>
    <w:p w14:paraId="46F917A1" w14:textId="77777777" w:rsidR="00EC3546" w:rsidRPr="005A7FBA" w:rsidRDefault="00EC3546" w:rsidP="006E144A">
      <w:pPr>
        <w:rPr>
          <w:sz w:val="22"/>
          <w:szCs w:val="22"/>
        </w:rPr>
      </w:pPr>
    </w:p>
    <w:p w14:paraId="142E48AE" w14:textId="77777777" w:rsidR="004F6C89" w:rsidRPr="005A7FBA" w:rsidRDefault="004F6C89" w:rsidP="006E144A">
      <w:pPr>
        <w:rPr>
          <w:sz w:val="22"/>
          <w:szCs w:val="22"/>
        </w:rPr>
      </w:pPr>
    </w:p>
    <w:p w14:paraId="5D0C6270" w14:textId="3A4C3EF1"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17.</w:t>
      </w:r>
      <w:r w:rsidRPr="005A7FBA">
        <w:rPr>
          <w:b/>
          <w:bCs/>
          <w:sz w:val="22"/>
          <w:szCs w:val="22"/>
        </w:rPr>
        <w:tab/>
        <w:t>ČÍSLO VÝROBNEJ ŠARŽE</w:t>
      </w:r>
    </w:p>
    <w:p w14:paraId="4F7B59B9" w14:textId="77777777" w:rsidR="00EC3546" w:rsidRPr="005A7FBA" w:rsidRDefault="00EC3546" w:rsidP="006E144A">
      <w:pPr>
        <w:rPr>
          <w:sz w:val="22"/>
          <w:szCs w:val="22"/>
        </w:rPr>
      </w:pPr>
    </w:p>
    <w:p w14:paraId="4A2DFDDA" w14:textId="77777777" w:rsidR="00AC52F4" w:rsidRPr="005A7FBA" w:rsidRDefault="00AC52F4" w:rsidP="006E144A">
      <w:pPr>
        <w:rPr>
          <w:sz w:val="22"/>
          <w:szCs w:val="22"/>
        </w:rPr>
      </w:pPr>
      <w:r w:rsidRPr="005A7FBA">
        <w:rPr>
          <w:sz w:val="22"/>
          <w:szCs w:val="22"/>
        </w:rPr>
        <w:t>Lot {číslo}</w:t>
      </w:r>
    </w:p>
    <w:p w14:paraId="2F2EF87B" w14:textId="77777777" w:rsidR="00EC3546" w:rsidRPr="005A7FBA" w:rsidRDefault="00EC3546" w:rsidP="006E144A">
      <w:pPr>
        <w:rPr>
          <w:sz w:val="22"/>
          <w:szCs w:val="22"/>
        </w:rPr>
      </w:pPr>
      <w:r w:rsidRPr="005A7FBA">
        <w:rPr>
          <w:sz w:val="22"/>
          <w:szCs w:val="22"/>
        </w:rPr>
        <w:br w:type="page"/>
      </w:r>
    </w:p>
    <w:p w14:paraId="75FFDD85" w14:textId="77777777" w:rsidR="004F6C89" w:rsidRPr="005A7FBA" w:rsidRDefault="004F6C89" w:rsidP="006E144A">
      <w:pPr>
        <w:rPr>
          <w:sz w:val="22"/>
          <w:szCs w:val="22"/>
        </w:rPr>
      </w:pPr>
    </w:p>
    <w:p w14:paraId="33AA7B1D" w14:textId="188329D3" w:rsidR="004F6C89" w:rsidRPr="005A7FBA" w:rsidRDefault="004F6C89" w:rsidP="004F6C89">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ÚDAJE, KTORÉ MAJÚ BYŤ UVEDENÉ NA VNÚTORNOM OBALE</w:t>
      </w:r>
    </w:p>
    <w:p w14:paraId="7AE84463" w14:textId="77777777" w:rsidR="004F6C89" w:rsidRPr="005A7FBA" w:rsidRDefault="004F6C89" w:rsidP="004F6C89">
      <w:pPr>
        <w:pBdr>
          <w:top w:val="single" w:sz="4" w:space="1" w:color="auto"/>
          <w:left w:val="single" w:sz="4" w:space="4" w:color="auto"/>
          <w:bottom w:val="single" w:sz="4" w:space="1" w:color="auto"/>
          <w:right w:val="single" w:sz="4" w:space="4" w:color="auto"/>
        </w:pBdr>
        <w:ind w:left="567" w:hanging="567"/>
        <w:rPr>
          <w:b/>
          <w:bCs/>
          <w:sz w:val="22"/>
          <w:szCs w:val="22"/>
        </w:rPr>
      </w:pPr>
    </w:p>
    <w:p w14:paraId="3B9487C5" w14:textId="73102F4B" w:rsidR="004F6C89" w:rsidRPr="005A7FBA" w:rsidRDefault="004F6C89" w:rsidP="004F6C89">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Fľaštička, 100 ml a 180 ml</w:t>
      </w:r>
    </w:p>
    <w:p w14:paraId="73E22888" w14:textId="77777777" w:rsidR="004F6C89" w:rsidRPr="005A7FBA" w:rsidRDefault="004F6C89" w:rsidP="006E144A">
      <w:pPr>
        <w:rPr>
          <w:sz w:val="22"/>
          <w:szCs w:val="22"/>
        </w:rPr>
      </w:pPr>
    </w:p>
    <w:p w14:paraId="4739088C" w14:textId="3596B405"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4EA6F488" w14:textId="77777777" w:rsidR="004F6C89" w:rsidRPr="005A7FBA" w:rsidRDefault="004F6C89" w:rsidP="006E144A">
      <w:pPr>
        <w:rPr>
          <w:sz w:val="22"/>
          <w:szCs w:val="22"/>
        </w:rPr>
      </w:pPr>
    </w:p>
    <w:p w14:paraId="7209B068" w14:textId="54FE0B47" w:rsidR="00EC3546" w:rsidRPr="005A7FBA" w:rsidRDefault="00EC3546" w:rsidP="006E144A">
      <w:pPr>
        <w:rPr>
          <w:sz w:val="22"/>
          <w:szCs w:val="22"/>
        </w:rPr>
      </w:pPr>
      <w:r w:rsidRPr="005A7FBA">
        <w:rPr>
          <w:sz w:val="22"/>
          <w:szCs w:val="22"/>
        </w:rPr>
        <w:t>Metacam 1,5</w:t>
      </w:r>
      <w:r w:rsidR="00566A67" w:rsidRPr="005A7FBA">
        <w:rPr>
          <w:sz w:val="22"/>
          <w:szCs w:val="22"/>
        </w:rPr>
        <w:t> </w:t>
      </w:r>
      <w:r w:rsidRPr="005A7FBA">
        <w:rPr>
          <w:sz w:val="22"/>
          <w:szCs w:val="22"/>
        </w:rPr>
        <w:t>mg/ml perorálna suspenzia pre psy</w:t>
      </w:r>
    </w:p>
    <w:p w14:paraId="78C185E8" w14:textId="77777777" w:rsidR="00EC3546" w:rsidRPr="005A7FBA" w:rsidRDefault="00EC3546" w:rsidP="006E144A">
      <w:pPr>
        <w:rPr>
          <w:sz w:val="22"/>
          <w:szCs w:val="22"/>
        </w:rPr>
      </w:pPr>
      <w:r w:rsidRPr="005A7FBA">
        <w:rPr>
          <w:sz w:val="22"/>
          <w:szCs w:val="22"/>
        </w:rPr>
        <w:t>Meloxikam</w:t>
      </w:r>
    </w:p>
    <w:p w14:paraId="333B0680" w14:textId="77777777" w:rsidR="00EC3546" w:rsidRPr="005A7FBA" w:rsidRDefault="00EC3546" w:rsidP="006E144A">
      <w:pPr>
        <w:rPr>
          <w:sz w:val="22"/>
          <w:szCs w:val="22"/>
        </w:rPr>
      </w:pPr>
    </w:p>
    <w:p w14:paraId="7A7521A8" w14:textId="77777777" w:rsidR="00EC3546" w:rsidRPr="005A7FBA" w:rsidRDefault="00EC3546" w:rsidP="006E144A">
      <w:pPr>
        <w:rPr>
          <w:sz w:val="22"/>
          <w:szCs w:val="22"/>
        </w:rPr>
      </w:pPr>
    </w:p>
    <w:p w14:paraId="1C5F8B28" w14:textId="281E4570"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ÚČINNÉ LÁTKY</w:t>
      </w:r>
    </w:p>
    <w:p w14:paraId="4EF3444F" w14:textId="77777777" w:rsidR="004F6C89" w:rsidRPr="005A7FBA" w:rsidRDefault="004F6C89" w:rsidP="006E144A">
      <w:pPr>
        <w:rPr>
          <w:sz w:val="22"/>
          <w:szCs w:val="22"/>
        </w:rPr>
      </w:pPr>
    </w:p>
    <w:p w14:paraId="186A2E89" w14:textId="1304B421" w:rsidR="00EC3546" w:rsidRPr="005A7FBA" w:rsidRDefault="00EC3546" w:rsidP="006E144A">
      <w:pPr>
        <w:rPr>
          <w:sz w:val="22"/>
          <w:szCs w:val="22"/>
        </w:rPr>
      </w:pPr>
      <w:r w:rsidRPr="005A7FBA">
        <w:rPr>
          <w:sz w:val="22"/>
          <w:szCs w:val="22"/>
        </w:rPr>
        <w:t>Meloxikam 1,5</w:t>
      </w:r>
      <w:r w:rsidR="00566A67" w:rsidRPr="005A7FBA">
        <w:rPr>
          <w:sz w:val="22"/>
          <w:szCs w:val="22"/>
        </w:rPr>
        <w:t> </w:t>
      </w:r>
      <w:r w:rsidRPr="005A7FBA">
        <w:rPr>
          <w:sz w:val="22"/>
          <w:szCs w:val="22"/>
        </w:rPr>
        <w:t>mg/ml</w:t>
      </w:r>
    </w:p>
    <w:p w14:paraId="3C880FAB" w14:textId="77777777" w:rsidR="00EC3546" w:rsidRPr="005A7FBA" w:rsidRDefault="00EC3546" w:rsidP="006E144A">
      <w:pPr>
        <w:rPr>
          <w:sz w:val="22"/>
          <w:szCs w:val="22"/>
        </w:rPr>
      </w:pPr>
    </w:p>
    <w:p w14:paraId="4ACDDB0D" w14:textId="77777777" w:rsidR="00EC3546" w:rsidRPr="005A7FBA" w:rsidRDefault="00EC3546" w:rsidP="006E144A">
      <w:pPr>
        <w:rPr>
          <w:sz w:val="22"/>
          <w:szCs w:val="22"/>
        </w:rPr>
      </w:pPr>
    </w:p>
    <w:p w14:paraId="6FD62BF1" w14:textId="09C174CA"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LIEKOVÁ FORMA</w:t>
      </w:r>
    </w:p>
    <w:p w14:paraId="65907279" w14:textId="77777777" w:rsidR="004F6C89" w:rsidRPr="005A7FBA" w:rsidRDefault="004F6C89" w:rsidP="006E144A">
      <w:pPr>
        <w:rPr>
          <w:sz w:val="22"/>
          <w:szCs w:val="22"/>
          <w:highlight w:val="lightGray"/>
        </w:rPr>
      </w:pPr>
    </w:p>
    <w:p w14:paraId="71847BBF" w14:textId="77777777" w:rsidR="004F6C89" w:rsidRPr="005A7FBA" w:rsidRDefault="004F6C89" w:rsidP="006E144A">
      <w:pPr>
        <w:rPr>
          <w:sz w:val="22"/>
          <w:szCs w:val="22"/>
          <w:highlight w:val="lightGray"/>
        </w:rPr>
      </w:pPr>
    </w:p>
    <w:p w14:paraId="0660AC59" w14:textId="2C5AA704" w:rsidR="00EC3546" w:rsidRPr="005A7FBA" w:rsidRDefault="00EC3546" w:rsidP="006E144A">
      <w:pPr>
        <w:rPr>
          <w:sz w:val="22"/>
          <w:szCs w:val="22"/>
        </w:rPr>
      </w:pPr>
    </w:p>
    <w:p w14:paraId="05E5A75C" w14:textId="7744889A"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4.</w:t>
      </w:r>
      <w:r w:rsidRPr="005A7FBA">
        <w:rPr>
          <w:b/>
          <w:sz w:val="22"/>
          <w:szCs w:val="22"/>
        </w:rPr>
        <w:tab/>
        <w:t>VEĽKOSŤ BALENIA</w:t>
      </w:r>
    </w:p>
    <w:p w14:paraId="2C3B332C" w14:textId="77777777" w:rsidR="00EC3546" w:rsidRPr="005A7FBA" w:rsidRDefault="00EC3546" w:rsidP="006E144A">
      <w:pPr>
        <w:rPr>
          <w:sz w:val="22"/>
          <w:szCs w:val="22"/>
        </w:rPr>
      </w:pPr>
    </w:p>
    <w:p w14:paraId="7626E544" w14:textId="3EA72339" w:rsidR="00EC3546" w:rsidRPr="005A7FBA" w:rsidRDefault="00EC3546" w:rsidP="006E144A">
      <w:pPr>
        <w:rPr>
          <w:sz w:val="22"/>
          <w:szCs w:val="22"/>
        </w:rPr>
      </w:pPr>
      <w:r w:rsidRPr="005A7FBA">
        <w:rPr>
          <w:sz w:val="22"/>
          <w:szCs w:val="22"/>
        </w:rPr>
        <w:t>100</w:t>
      </w:r>
      <w:r w:rsidR="00566A67" w:rsidRPr="005A7FBA">
        <w:rPr>
          <w:sz w:val="22"/>
          <w:szCs w:val="22"/>
        </w:rPr>
        <w:t> </w:t>
      </w:r>
      <w:r w:rsidRPr="005A7FBA">
        <w:rPr>
          <w:sz w:val="22"/>
          <w:szCs w:val="22"/>
        </w:rPr>
        <w:t>ml</w:t>
      </w:r>
    </w:p>
    <w:p w14:paraId="4D364A14" w14:textId="2CFF1FBE" w:rsidR="00EC3546" w:rsidRPr="005A7FBA" w:rsidRDefault="00EC3546" w:rsidP="006E144A">
      <w:pPr>
        <w:rPr>
          <w:sz w:val="22"/>
          <w:szCs w:val="22"/>
        </w:rPr>
      </w:pPr>
      <w:r w:rsidRPr="005A7FBA">
        <w:rPr>
          <w:sz w:val="22"/>
          <w:szCs w:val="22"/>
          <w:highlight w:val="lightGray"/>
        </w:rPr>
        <w:t>180</w:t>
      </w:r>
      <w:r w:rsidR="00566A67" w:rsidRPr="005A7FBA">
        <w:rPr>
          <w:sz w:val="22"/>
          <w:szCs w:val="22"/>
          <w:highlight w:val="lightGray"/>
        </w:rPr>
        <w:t> </w:t>
      </w:r>
      <w:r w:rsidRPr="005A7FBA">
        <w:rPr>
          <w:sz w:val="22"/>
          <w:szCs w:val="22"/>
          <w:highlight w:val="lightGray"/>
        </w:rPr>
        <w:t>ml</w:t>
      </w:r>
    </w:p>
    <w:p w14:paraId="36C4BC28" w14:textId="77777777" w:rsidR="00EC3546" w:rsidRPr="005A7FBA" w:rsidRDefault="00EC3546" w:rsidP="006E144A">
      <w:pPr>
        <w:rPr>
          <w:sz w:val="22"/>
          <w:szCs w:val="22"/>
        </w:rPr>
      </w:pPr>
    </w:p>
    <w:p w14:paraId="34730AAC" w14:textId="77777777" w:rsidR="00EC3546" w:rsidRPr="005A7FBA" w:rsidRDefault="00EC3546" w:rsidP="006E144A">
      <w:pPr>
        <w:rPr>
          <w:sz w:val="22"/>
          <w:szCs w:val="22"/>
        </w:rPr>
      </w:pPr>
    </w:p>
    <w:p w14:paraId="3C6D2E8B" w14:textId="2CC60950" w:rsidR="00EC3546" w:rsidRPr="005A7FBA" w:rsidRDefault="00EC3546" w:rsidP="00336C8B">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5.</w:t>
      </w:r>
      <w:r w:rsidRPr="005A7FBA">
        <w:rPr>
          <w:b/>
          <w:sz w:val="22"/>
          <w:szCs w:val="22"/>
        </w:rPr>
        <w:tab/>
        <w:t>CIEĽOV</w:t>
      </w:r>
      <w:r w:rsidR="0014417D" w:rsidRPr="005A7FBA">
        <w:rPr>
          <w:b/>
          <w:sz w:val="22"/>
          <w:szCs w:val="22"/>
        </w:rPr>
        <w:t>É</w:t>
      </w:r>
      <w:r w:rsidRPr="005A7FBA">
        <w:rPr>
          <w:b/>
          <w:sz w:val="22"/>
          <w:szCs w:val="22"/>
        </w:rPr>
        <w:t xml:space="preserve"> DRUH</w:t>
      </w:r>
      <w:r w:rsidR="0014417D" w:rsidRPr="005A7FBA">
        <w:rPr>
          <w:b/>
          <w:sz w:val="22"/>
          <w:szCs w:val="22"/>
        </w:rPr>
        <w:t>Y</w:t>
      </w:r>
      <w:r w:rsidRPr="005A7FBA">
        <w:rPr>
          <w:b/>
          <w:sz w:val="22"/>
          <w:szCs w:val="22"/>
        </w:rPr>
        <w:t xml:space="preserve"> </w:t>
      </w:r>
    </w:p>
    <w:p w14:paraId="439F5DF7" w14:textId="77777777" w:rsidR="00EC3546" w:rsidRPr="005A7FBA" w:rsidRDefault="00EC3546" w:rsidP="006E144A">
      <w:pPr>
        <w:rPr>
          <w:sz w:val="22"/>
          <w:szCs w:val="22"/>
        </w:rPr>
      </w:pPr>
    </w:p>
    <w:p w14:paraId="53E4B3E8" w14:textId="77777777" w:rsidR="00EC3546" w:rsidRPr="005A7FBA" w:rsidRDefault="00EC3546" w:rsidP="006E144A">
      <w:pPr>
        <w:rPr>
          <w:sz w:val="22"/>
          <w:szCs w:val="22"/>
        </w:rPr>
      </w:pPr>
      <w:r w:rsidRPr="005A7FBA">
        <w:rPr>
          <w:sz w:val="22"/>
          <w:szCs w:val="22"/>
          <w:highlight w:val="lightGray"/>
        </w:rPr>
        <w:t>Psy</w:t>
      </w:r>
    </w:p>
    <w:p w14:paraId="07D6A9B2" w14:textId="77777777" w:rsidR="00EC3546" w:rsidRPr="005A7FBA" w:rsidRDefault="00EC3546" w:rsidP="006E144A">
      <w:pPr>
        <w:rPr>
          <w:sz w:val="22"/>
          <w:szCs w:val="22"/>
        </w:rPr>
      </w:pPr>
    </w:p>
    <w:p w14:paraId="028C4EE5" w14:textId="77777777" w:rsidR="004F6C89" w:rsidRPr="005A7FBA" w:rsidRDefault="004F6C89" w:rsidP="006E144A">
      <w:pPr>
        <w:rPr>
          <w:sz w:val="22"/>
          <w:szCs w:val="22"/>
        </w:rPr>
      </w:pPr>
    </w:p>
    <w:p w14:paraId="5138C00B" w14:textId="44601921"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6.</w:t>
      </w:r>
      <w:r w:rsidRPr="005A7FBA">
        <w:rPr>
          <w:b/>
          <w:bCs/>
          <w:sz w:val="22"/>
          <w:szCs w:val="22"/>
        </w:rPr>
        <w:tab/>
        <w:t>INDIKÁCIA (-IE)</w:t>
      </w:r>
    </w:p>
    <w:p w14:paraId="12B3E785" w14:textId="77777777" w:rsidR="00EC3546" w:rsidRPr="005A7FBA" w:rsidRDefault="00EC3546" w:rsidP="006E144A">
      <w:pPr>
        <w:rPr>
          <w:sz w:val="22"/>
          <w:szCs w:val="22"/>
        </w:rPr>
      </w:pPr>
    </w:p>
    <w:p w14:paraId="5BBB4815" w14:textId="77777777" w:rsidR="004F6C89" w:rsidRPr="005A7FBA" w:rsidRDefault="004F6C89" w:rsidP="006E144A">
      <w:pPr>
        <w:rPr>
          <w:sz w:val="22"/>
          <w:szCs w:val="22"/>
        </w:rPr>
      </w:pPr>
    </w:p>
    <w:p w14:paraId="26FF21B2" w14:textId="77777777" w:rsidR="00EC3546" w:rsidRPr="005A7FBA" w:rsidRDefault="00EC3546" w:rsidP="006E144A">
      <w:pPr>
        <w:rPr>
          <w:sz w:val="22"/>
          <w:szCs w:val="22"/>
        </w:rPr>
      </w:pPr>
    </w:p>
    <w:p w14:paraId="24BC7E43" w14:textId="02FEC16B"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SPÔSOB A CESTA PODANIA LIEKU</w:t>
      </w:r>
    </w:p>
    <w:p w14:paraId="5D0DA700" w14:textId="77777777" w:rsidR="00EC3546" w:rsidRPr="005A7FBA" w:rsidRDefault="00EC3546" w:rsidP="006E144A">
      <w:pPr>
        <w:rPr>
          <w:sz w:val="22"/>
          <w:szCs w:val="22"/>
        </w:rPr>
      </w:pPr>
    </w:p>
    <w:p w14:paraId="15728DE0" w14:textId="11560AB7" w:rsidR="00E4664F" w:rsidRPr="005A7FBA" w:rsidRDefault="00EC3546" w:rsidP="006E144A">
      <w:pPr>
        <w:rPr>
          <w:sz w:val="22"/>
          <w:szCs w:val="22"/>
          <w:lang w:eastAsia="de-DE"/>
        </w:rPr>
      </w:pPr>
      <w:r w:rsidRPr="005A7FBA">
        <w:rPr>
          <w:sz w:val="22"/>
          <w:szCs w:val="22"/>
        </w:rPr>
        <w:t>Pred použitím dobre pretrepať.</w:t>
      </w:r>
    </w:p>
    <w:p w14:paraId="66B9754F" w14:textId="77777777" w:rsidR="00EC3546" w:rsidRPr="005A7FBA" w:rsidRDefault="00EC3546" w:rsidP="006E144A">
      <w:pPr>
        <w:rPr>
          <w:sz w:val="22"/>
          <w:szCs w:val="22"/>
        </w:rPr>
      </w:pPr>
      <w:r w:rsidRPr="005A7FBA">
        <w:rPr>
          <w:sz w:val="22"/>
          <w:szCs w:val="22"/>
        </w:rPr>
        <w:t>Perorálne použitie.</w:t>
      </w:r>
    </w:p>
    <w:p w14:paraId="73D6349C"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7BAD2780" w14:textId="77777777" w:rsidR="00EC3546" w:rsidRPr="005A7FBA" w:rsidRDefault="00EC3546" w:rsidP="006E144A">
      <w:pPr>
        <w:rPr>
          <w:sz w:val="22"/>
          <w:szCs w:val="22"/>
        </w:rPr>
      </w:pPr>
    </w:p>
    <w:p w14:paraId="3AC943DE" w14:textId="77777777" w:rsidR="004F6C89" w:rsidRPr="005A7FBA" w:rsidRDefault="004F6C89" w:rsidP="006E144A">
      <w:pPr>
        <w:rPr>
          <w:sz w:val="22"/>
          <w:szCs w:val="22"/>
        </w:rPr>
      </w:pPr>
    </w:p>
    <w:p w14:paraId="572399AB" w14:textId="0FEFEEBB" w:rsidR="006E144A"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8.</w:t>
      </w:r>
      <w:r w:rsidRPr="005A7FBA">
        <w:rPr>
          <w:b/>
          <w:bCs/>
          <w:sz w:val="22"/>
          <w:szCs w:val="22"/>
        </w:rPr>
        <w:tab/>
        <w:t>OCHRANNÁ LEHOTA(-Y)</w:t>
      </w:r>
    </w:p>
    <w:p w14:paraId="3CD149D1" w14:textId="77777777" w:rsidR="00EC3546" w:rsidRPr="005A7FBA" w:rsidRDefault="00EC3546" w:rsidP="006E144A">
      <w:pPr>
        <w:rPr>
          <w:sz w:val="22"/>
          <w:szCs w:val="22"/>
        </w:rPr>
      </w:pPr>
    </w:p>
    <w:p w14:paraId="563D7E41" w14:textId="77777777" w:rsidR="004F6C89" w:rsidRPr="005A7FBA" w:rsidRDefault="004F6C89" w:rsidP="006E144A">
      <w:pPr>
        <w:rPr>
          <w:sz w:val="22"/>
          <w:szCs w:val="22"/>
          <w:highlight w:val="lightGray"/>
        </w:rPr>
      </w:pPr>
    </w:p>
    <w:p w14:paraId="78EFECA0" w14:textId="77777777" w:rsidR="00EC3546" w:rsidRPr="005A7FBA" w:rsidRDefault="00EC3546" w:rsidP="006E144A">
      <w:pPr>
        <w:rPr>
          <w:sz w:val="22"/>
          <w:szCs w:val="22"/>
        </w:rPr>
      </w:pPr>
    </w:p>
    <w:p w14:paraId="27559FDA" w14:textId="71430B8F"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9.</w:t>
      </w:r>
      <w:r w:rsidRPr="005A7FBA">
        <w:rPr>
          <w:b/>
          <w:bCs/>
          <w:sz w:val="22"/>
          <w:szCs w:val="22"/>
        </w:rPr>
        <w:tab/>
        <w:t>OSOBITNÉ UPOZORNENIE (-A), AK JE POTREBNÉ</w:t>
      </w:r>
    </w:p>
    <w:p w14:paraId="595FD84D" w14:textId="77777777" w:rsidR="00EC3546" w:rsidRPr="005A7FBA" w:rsidRDefault="00EC3546" w:rsidP="006E144A">
      <w:pPr>
        <w:rPr>
          <w:b/>
          <w:bCs/>
          <w:sz w:val="22"/>
          <w:szCs w:val="22"/>
        </w:rPr>
      </w:pPr>
    </w:p>
    <w:p w14:paraId="10215EF4" w14:textId="77777777" w:rsidR="004F6C89" w:rsidRPr="005A7FBA" w:rsidRDefault="004F6C89" w:rsidP="006E144A">
      <w:pPr>
        <w:rPr>
          <w:sz w:val="22"/>
          <w:szCs w:val="22"/>
          <w:highlight w:val="lightGray"/>
        </w:rPr>
      </w:pPr>
    </w:p>
    <w:p w14:paraId="2980C014" w14:textId="77777777" w:rsidR="00EC3546" w:rsidRPr="005A7FBA" w:rsidRDefault="00EC3546" w:rsidP="006E144A">
      <w:pPr>
        <w:rPr>
          <w:sz w:val="22"/>
          <w:szCs w:val="22"/>
        </w:rPr>
      </w:pPr>
    </w:p>
    <w:p w14:paraId="4B5594E9" w14:textId="2C7E4A13" w:rsidR="00EC3546" w:rsidRPr="005A7FBA" w:rsidRDefault="00336C8B" w:rsidP="00697686">
      <w:pPr>
        <w:keepNext/>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lastRenderedPageBreak/>
        <w:t>10.</w:t>
      </w:r>
      <w:r w:rsidRPr="005A7FBA">
        <w:rPr>
          <w:b/>
          <w:bCs/>
          <w:sz w:val="22"/>
          <w:szCs w:val="22"/>
        </w:rPr>
        <w:tab/>
        <w:t>DÁTUM EXSPIRÁCIE</w:t>
      </w:r>
    </w:p>
    <w:p w14:paraId="6B05C5C5" w14:textId="77777777" w:rsidR="00EC3546" w:rsidRPr="005A7FBA" w:rsidRDefault="00EC3546" w:rsidP="00697686">
      <w:pPr>
        <w:keepNext/>
        <w:rPr>
          <w:b/>
          <w:bCs/>
          <w:sz w:val="22"/>
          <w:szCs w:val="22"/>
        </w:rPr>
      </w:pPr>
    </w:p>
    <w:p w14:paraId="57810E13" w14:textId="77777777" w:rsidR="00EC3546" w:rsidRPr="005A7FBA" w:rsidRDefault="00EC3546" w:rsidP="006E144A">
      <w:pPr>
        <w:rPr>
          <w:sz w:val="22"/>
          <w:szCs w:val="22"/>
        </w:rPr>
      </w:pPr>
      <w:r w:rsidRPr="005A7FBA">
        <w:rPr>
          <w:sz w:val="22"/>
          <w:szCs w:val="22"/>
        </w:rPr>
        <w:t>EXP: {mesiac/rok}</w:t>
      </w:r>
    </w:p>
    <w:p w14:paraId="71BDD538" w14:textId="77777777" w:rsidR="005A7FBA" w:rsidRPr="005A7FBA" w:rsidRDefault="005A7FBA" w:rsidP="005A7FBA">
      <w:pPr>
        <w:rPr>
          <w:sz w:val="22"/>
          <w:szCs w:val="22"/>
        </w:rPr>
      </w:pPr>
      <w:r w:rsidRPr="005A7FBA">
        <w:rPr>
          <w:sz w:val="22"/>
          <w:szCs w:val="22"/>
        </w:rPr>
        <w:t>Po prvom otvorení obalu použiť do 6 mesiacov.</w:t>
      </w:r>
    </w:p>
    <w:p w14:paraId="558DA7D1" w14:textId="77777777" w:rsidR="00EC3546" w:rsidRPr="005A7FBA" w:rsidRDefault="00EC3546" w:rsidP="006E144A">
      <w:pPr>
        <w:rPr>
          <w:sz w:val="22"/>
          <w:szCs w:val="22"/>
        </w:rPr>
      </w:pPr>
    </w:p>
    <w:p w14:paraId="6B447A39" w14:textId="77777777" w:rsidR="004F6C89" w:rsidRPr="005A7FBA" w:rsidRDefault="004F6C89" w:rsidP="006E144A">
      <w:pPr>
        <w:rPr>
          <w:sz w:val="22"/>
          <w:szCs w:val="22"/>
        </w:rPr>
      </w:pPr>
    </w:p>
    <w:p w14:paraId="7F7E6991" w14:textId="1D687FE5" w:rsidR="006E144A"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11.</w:t>
      </w:r>
      <w:r w:rsidRPr="005A7FBA">
        <w:rPr>
          <w:b/>
          <w:bCs/>
          <w:sz w:val="22"/>
          <w:szCs w:val="22"/>
        </w:rPr>
        <w:tab/>
        <w:t>OSOBITNÉ PODMIENKY NA UCHOVÁVANIE</w:t>
      </w:r>
    </w:p>
    <w:p w14:paraId="366BE1EE" w14:textId="77777777" w:rsidR="00EC3546" w:rsidRPr="005A7FBA" w:rsidRDefault="00EC3546" w:rsidP="006E144A">
      <w:pPr>
        <w:rPr>
          <w:sz w:val="22"/>
          <w:szCs w:val="22"/>
        </w:rPr>
      </w:pPr>
    </w:p>
    <w:p w14:paraId="3D11D6C4" w14:textId="77777777" w:rsidR="004F6C89" w:rsidRPr="005A7FBA" w:rsidRDefault="004F6C89" w:rsidP="006E144A">
      <w:pPr>
        <w:pStyle w:val="BodyText"/>
        <w:rPr>
          <w:highlight w:val="lightGray"/>
          <w:lang w:val="sk-SK"/>
        </w:rPr>
      </w:pPr>
    </w:p>
    <w:p w14:paraId="67E4DAC4" w14:textId="77777777" w:rsidR="00EC3546" w:rsidRPr="005A7FBA" w:rsidRDefault="00EC3546" w:rsidP="006E144A">
      <w:pPr>
        <w:pStyle w:val="BodyText"/>
        <w:rPr>
          <w:lang w:val="sk-SK"/>
        </w:rPr>
      </w:pPr>
    </w:p>
    <w:p w14:paraId="51A98963" w14:textId="2AB2FC9E"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12.</w:t>
      </w:r>
      <w:r w:rsidRPr="005A7FBA">
        <w:rPr>
          <w:b/>
          <w:bCs/>
          <w:sz w:val="22"/>
          <w:szCs w:val="22"/>
        </w:rPr>
        <w:tab/>
        <w:t>OSOBITNÉ BEZPEČNOSTNÉ OPATRENIA NA ZNEŠKODNENIE NEPOUŽITÉHO LIEKU(-OV) ALEBO ODPADOVÉHO MATERIÁLU, V PRÍPADE POTREBY</w:t>
      </w:r>
    </w:p>
    <w:p w14:paraId="3FE8CD16" w14:textId="77777777" w:rsidR="00EC3546" w:rsidRPr="005A7FBA" w:rsidRDefault="00EC3546" w:rsidP="006E144A">
      <w:pPr>
        <w:rPr>
          <w:sz w:val="22"/>
          <w:szCs w:val="22"/>
        </w:rPr>
      </w:pPr>
    </w:p>
    <w:p w14:paraId="7068F2FE" w14:textId="77777777" w:rsidR="004F6C89" w:rsidRPr="005A7FBA" w:rsidRDefault="004F6C89" w:rsidP="006E144A">
      <w:pPr>
        <w:rPr>
          <w:sz w:val="22"/>
          <w:szCs w:val="22"/>
          <w:highlight w:val="lightGray"/>
        </w:rPr>
      </w:pPr>
    </w:p>
    <w:p w14:paraId="549ECF14" w14:textId="77777777" w:rsidR="00EC3546" w:rsidRPr="005A7FBA" w:rsidRDefault="00EC3546" w:rsidP="006E144A">
      <w:pPr>
        <w:rPr>
          <w:sz w:val="22"/>
          <w:szCs w:val="22"/>
        </w:rPr>
      </w:pPr>
    </w:p>
    <w:p w14:paraId="6B7B0B47" w14:textId="0F99A5BD"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2B05FDC5" w14:textId="77777777" w:rsidR="00EC3546" w:rsidRPr="005A7FBA" w:rsidRDefault="00EC3546" w:rsidP="006E144A">
      <w:pPr>
        <w:rPr>
          <w:sz w:val="22"/>
          <w:szCs w:val="22"/>
        </w:rPr>
      </w:pPr>
    </w:p>
    <w:p w14:paraId="1FE53693" w14:textId="1740AA24" w:rsidR="00EC3546" w:rsidRPr="005A7FBA" w:rsidRDefault="00EC3546" w:rsidP="006E144A">
      <w:pPr>
        <w:rPr>
          <w:sz w:val="22"/>
          <w:szCs w:val="22"/>
        </w:rPr>
      </w:pPr>
      <w:r w:rsidRPr="005A7FBA">
        <w:rPr>
          <w:sz w:val="22"/>
          <w:szCs w:val="22"/>
        </w:rPr>
        <w:t>Len pre zvieratá.</w:t>
      </w:r>
      <w:r w:rsidR="00500986" w:rsidRPr="005A7FBA">
        <w:rPr>
          <w:sz w:val="22"/>
          <w:szCs w:val="22"/>
        </w:rPr>
        <w:t xml:space="preserve"> </w:t>
      </w:r>
      <w:r w:rsidR="007427F7" w:rsidRPr="005A7FBA">
        <w:rPr>
          <w:sz w:val="22"/>
          <w:szCs w:val="22"/>
        </w:rPr>
        <w:t xml:space="preserve">Výdaj lieku je viazaný </w:t>
      </w:r>
      <w:r w:rsidR="004220AC" w:rsidRPr="005A7FBA">
        <w:rPr>
          <w:sz w:val="22"/>
          <w:szCs w:val="22"/>
        </w:rPr>
        <w:t>na veterinárny predpis.</w:t>
      </w:r>
    </w:p>
    <w:p w14:paraId="376B6E3C" w14:textId="77777777" w:rsidR="00EC3546" w:rsidRPr="005A7FBA" w:rsidRDefault="00EC3546" w:rsidP="006E144A">
      <w:pPr>
        <w:rPr>
          <w:sz w:val="22"/>
          <w:szCs w:val="22"/>
        </w:rPr>
      </w:pPr>
    </w:p>
    <w:p w14:paraId="053EF9A8" w14:textId="77777777" w:rsidR="004F6C89" w:rsidRPr="005A7FBA" w:rsidRDefault="004F6C89" w:rsidP="006E144A">
      <w:pPr>
        <w:rPr>
          <w:sz w:val="22"/>
          <w:szCs w:val="22"/>
        </w:rPr>
      </w:pPr>
    </w:p>
    <w:p w14:paraId="2F70BC8E" w14:textId="727A2FF1"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14.</w:t>
      </w:r>
      <w:r w:rsidRPr="005A7FBA">
        <w:rPr>
          <w:b/>
          <w:bCs/>
          <w:sz w:val="22"/>
          <w:szCs w:val="22"/>
        </w:rPr>
        <w:tab/>
        <w:t>OZNAČENIE „UCHOVÁVAŤ MIMO DOHĽADU A DOSAHU DETÍ“</w:t>
      </w:r>
    </w:p>
    <w:p w14:paraId="156A298E" w14:textId="77777777" w:rsidR="00EC3546" w:rsidRPr="005A7FBA" w:rsidRDefault="00EC3546" w:rsidP="006E144A">
      <w:pPr>
        <w:rPr>
          <w:sz w:val="22"/>
          <w:szCs w:val="22"/>
        </w:rPr>
      </w:pPr>
    </w:p>
    <w:p w14:paraId="5BFC4D6A" w14:textId="77777777" w:rsidR="004F6C89" w:rsidRPr="005A7FBA" w:rsidRDefault="004F6C89" w:rsidP="006E144A">
      <w:pPr>
        <w:rPr>
          <w:sz w:val="22"/>
          <w:szCs w:val="22"/>
          <w:highlight w:val="lightGray"/>
        </w:rPr>
      </w:pPr>
    </w:p>
    <w:p w14:paraId="4C84723D" w14:textId="77777777" w:rsidR="00EC3546" w:rsidRPr="005A7FBA" w:rsidRDefault="00EC3546" w:rsidP="006E144A">
      <w:pPr>
        <w:rPr>
          <w:sz w:val="22"/>
          <w:szCs w:val="22"/>
        </w:rPr>
      </w:pPr>
    </w:p>
    <w:p w14:paraId="101F69F3" w14:textId="35AC9A0E"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15.</w:t>
      </w:r>
      <w:r w:rsidRPr="005A7FBA">
        <w:rPr>
          <w:b/>
          <w:bCs/>
          <w:sz w:val="22"/>
          <w:szCs w:val="22"/>
        </w:rPr>
        <w:tab/>
        <w:t>NÁZOV A ADRESA DRŽITEĽA ROZHODNUTIA O REGISTRÁCII</w:t>
      </w:r>
    </w:p>
    <w:p w14:paraId="3DCA68DF" w14:textId="77777777" w:rsidR="00EC3546" w:rsidRPr="005A7FBA" w:rsidRDefault="00EC3546" w:rsidP="006E144A">
      <w:pPr>
        <w:jc w:val="both"/>
        <w:rPr>
          <w:sz w:val="22"/>
          <w:szCs w:val="22"/>
        </w:rPr>
      </w:pPr>
    </w:p>
    <w:p w14:paraId="19261672" w14:textId="77777777" w:rsidR="00EC3546" w:rsidRPr="00FE73A7" w:rsidRDefault="00EC3546" w:rsidP="006E144A">
      <w:pPr>
        <w:rPr>
          <w:sz w:val="22"/>
          <w:szCs w:val="22"/>
        </w:rPr>
      </w:pPr>
      <w:r w:rsidRPr="00FE73A7">
        <w:rPr>
          <w:sz w:val="22"/>
          <w:szCs w:val="22"/>
        </w:rPr>
        <w:t>Boehringer Ingelheim Vetmedica GmbH</w:t>
      </w:r>
    </w:p>
    <w:p w14:paraId="6537C850" w14:textId="77777777" w:rsidR="00EC3546" w:rsidRPr="005A7FBA" w:rsidRDefault="00EC3546" w:rsidP="006E144A">
      <w:pPr>
        <w:rPr>
          <w:caps/>
          <w:sz w:val="22"/>
          <w:szCs w:val="22"/>
        </w:rPr>
      </w:pPr>
      <w:r w:rsidRPr="00FE73A7">
        <w:rPr>
          <w:caps/>
          <w:sz w:val="22"/>
          <w:szCs w:val="22"/>
        </w:rPr>
        <w:t>Nemecko</w:t>
      </w:r>
    </w:p>
    <w:p w14:paraId="280C880B" w14:textId="77777777" w:rsidR="00EC3546" w:rsidRPr="005A7FBA" w:rsidRDefault="00EC3546" w:rsidP="006E144A">
      <w:pPr>
        <w:rPr>
          <w:sz w:val="22"/>
          <w:szCs w:val="22"/>
        </w:rPr>
      </w:pPr>
    </w:p>
    <w:p w14:paraId="7932BBDD" w14:textId="77777777" w:rsidR="004F6C89" w:rsidRPr="005A7FBA" w:rsidRDefault="004F6C89" w:rsidP="006E144A">
      <w:pPr>
        <w:rPr>
          <w:sz w:val="22"/>
          <w:szCs w:val="22"/>
        </w:rPr>
      </w:pPr>
    </w:p>
    <w:p w14:paraId="03CBE5D1" w14:textId="34357316"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16.</w:t>
      </w:r>
      <w:r w:rsidRPr="005A7FBA">
        <w:rPr>
          <w:b/>
          <w:bCs/>
          <w:sz w:val="22"/>
          <w:szCs w:val="22"/>
        </w:rPr>
        <w:tab/>
        <w:t>REGISTRAČNÉ ČÍSLO (ČÍSLA)</w:t>
      </w:r>
    </w:p>
    <w:p w14:paraId="7A9D7D4D" w14:textId="77777777" w:rsidR="00EC3546" w:rsidRPr="005A7FBA" w:rsidRDefault="00EC3546" w:rsidP="006E144A">
      <w:pPr>
        <w:rPr>
          <w:sz w:val="22"/>
          <w:szCs w:val="22"/>
        </w:rPr>
      </w:pPr>
    </w:p>
    <w:p w14:paraId="06DCF773" w14:textId="60A6EF17" w:rsidR="00EC3546" w:rsidRPr="005A7FBA" w:rsidRDefault="00EC3546" w:rsidP="006E144A">
      <w:pPr>
        <w:tabs>
          <w:tab w:val="left" w:pos="900"/>
        </w:tabs>
        <w:rPr>
          <w:sz w:val="22"/>
          <w:szCs w:val="22"/>
        </w:rPr>
      </w:pPr>
      <w:r w:rsidRPr="005A7FBA">
        <w:rPr>
          <w:sz w:val="22"/>
          <w:szCs w:val="22"/>
          <w:highlight w:val="lightGray"/>
        </w:rPr>
        <w:t>EU/2/97/004/005 100</w:t>
      </w:r>
      <w:r w:rsidR="00566A67" w:rsidRPr="005A7FBA">
        <w:rPr>
          <w:sz w:val="22"/>
          <w:szCs w:val="22"/>
          <w:highlight w:val="lightGray"/>
        </w:rPr>
        <w:t> </w:t>
      </w:r>
      <w:r w:rsidRPr="005A7FBA">
        <w:rPr>
          <w:sz w:val="22"/>
          <w:szCs w:val="22"/>
          <w:highlight w:val="lightGray"/>
        </w:rPr>
        <w:t>ml</w:t>
      </w:r>
    </w:p>
    <w:p w14:paraId="660DAFA5" w14:textId="7F2F2A94" w:rsidR="00EC3546" w:rsidRPr="005A7FBA" w:rsidRDefault="00EC3546" w:rsidP="006E144A">
      <w:pPr>
        <w:tabs>
          <w:tab w:val="left" w:pos="900"/>
        </w:tabs>
        <w:rPr>
          <w:sz w:val="22"/>
          <w:szCs w:val="22"/>
        </w:rPr>
      </w:pPr>
      <w:r w:rsidRPr="005A7FBA">
        <w:rPr>
          <w:sz w:val="22"/>
          <w:szCs w:val="22"/>
          <w:highlight w:val="lightGray"/>
        </w:rPr>
        <w:t>EU/2/97/004/029 180</w:t>
      </w:r>
      <w:r w:rsidR="00566A67" w:rsidRPr="005A7FBA">
        <w:rPr>
          <w:sz w:val="22"/>
          <w:szCs w:val="22"/>
          <w:highlight w:val="lightGray"/>
        </w:rPr>
        <w:t> </w:t>
      </w:r>
      <w:r w:rsidRPr="005A7FBA">
        <w:rPr>
          <w:sz w:val="22"/>
          <w:szCs w:val="22"/>
          <w:highlight w:val="lightGray"/>
        </w:rPr>
        <w:t>ml</w:t>
      </w:r>
    </w:p>
    <w:p w14:paraId="361847F9" w14:textId="77777777" w:rsidR="00EC3546" w:rsidRPr="005A7FBA" w:rsidRDefault="00EC3546" w:rsidP="006E144A">
      <w:pPr>
        <w:rPr>
          <w:sz w:val="22"/>
          <w:szCs w:val="22"/>
        </w:rPr>
      </w:pPr>
    </w:p>
    <w:p w14:paraId="2A5DFDC1" w14:textId="77777777" w:rsidR="004F6C89" w:rsidRPr="005A7FBA" w:rsidRDefault="004F6C89" w:rsidP="006E144A">
      <w:pPr>
        <w:rPr>
          <w:sz w:val="22"/>
          <w:szCs w:val="22"/>
        </w:rPr>
      </w:pPr>
    </w:p>
    <w:p w14:paraId="5C8DFF09" w14:textId="4E8F4382"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17.</w:t>
      </w:r>
      <w:r w:rsidRPr="005A7FBA">
        <w:rPr>
          <w:b/>
          <w:bCs/>
          <w:sz w:val="22"/>
          <w:szCs w:val="22"/>
        </w:rPr>
        <w:tab/>
        <w:t>ČÍSLO VÝROBNEJ ŠARŽE</w:t>
      </w:r>
    </w:p>
    <w:p w14:paraId="76FB2071" w14:textId="77777777" w:rsidR="00EC3546" w:rsidRPr="005A7FBA" w:rsidRDefault="00EC3546" w:rsidP="006E144A">
      <w:pPr>
        <w:rPr>
          <w:sz w:val="22"/>
          <w:szCs w:val="22"/>
        </w:rPr>
      </w:pPr>
    </w:p>
    <w:p w14:paraId="1B1883B7" w14:textId="7652A255" w:rsidR="00EC3546" w:rsidRPr="005A7FBA" w:rsidRDefault="00AC52F4" w:rsidP="006E144A">
      <w:pPr>
        <w:rPr>
          <w:sz w:val="22"/>
          <w:szCs w:val="22"/>
        </w:rPr>
      </w:pPr>
      <w:r w:rsidRPr="005A7FBA">
        <w:rPr>
          <w:sz w:val="22"/>
          <w:szCs w:val="22"/>
        </w:rPr>
        <w:t>Lot {číslo}</w:t>
      </w:r>
    </w:p>
    <w:p w14:paraId="1681D647" w14:textId="77777777" w:rsidR="00EC3546" w:rsidRPr="005A7FBA" w:rsidRDefault="00EC3546" w:rsidP="006E144A">
      <w:pPr>
        <w:rPr>
          <w:sz w:val="22"/>
          <w:szCs w:val="22"/>
        </w:rPr>
      </w:pPr>
      <w:r w:rsidRPr="005A7FBA">
        <w:rPr>
          <w:sz w:val="22"/>
          <w:szCs w:val="22"/>
        </w:rPr>
        <w:br w:type="page"/>
      </w:r>
    </w:p>
    <w:p w14:paraId="18CD90FA" w14:textId="77777777" w:rsidR="004F6C89" w:rsidRPr="005A7FBA" w:rsidRDefault="004F6C89" w:rsidP="006E144A">
      <w:pPr>
        <w:rPr>
          <w:sz w:val="22"/>
          <w:szCs w:val="22"/>
        </w:rPr>
      </w:pPr>
    </w:p>
    <w:p w14:paraId="330A32BF" w14:textId="65559157" w:rsidR="004F6C89" w:rsidRPr="005A7FBA" w:rsidRDefault="004F6C89" w:rsidP="004F6C89">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MINIMÁLNE</w:t>
      </w:r>
      <w:r w:rsidRPr="005A7FBA">
        <w:rPr>
          <w:sz w:val="22"/>
          <w:szCs w:val="22"/>
        </w:rPr>
        <w:t xml:space="preserve"> </w:t>
      </w:r>
      <w:r w:rsidRPr="005A7FBA">
        <w:rPr>
          <w:b/>
          <w:bCs/>
          <w:sz w:val="22"/>
          <w:szCs w:val="22"/>
        </w:rPr>
        <w:t>ÚDAJE, KTORÉ MAJÚ BYŤ UVEDENÉ NA MALOM VNÚTORNOM OBALE</w:t>
      </w:r>
    </w:p>
    <w:p w14:paraId="1EB59F0F" w14:textId="77777777" w:rsidR="004F6C89" w:rsidRPr="005A7FBA" w:rsidRDefault="004F6C89" w:rsidP="004F6C89">
      <w:pPr>
        <w:pBdr>
          <w:top w:val="single" w:sz="4" w:space="1" w:color="auto"/>
          <w:left w:val="single" w:sz="4" w:space="4" w:color="auto"/>
          <w:bottom w:val="single" w:sz="4" w:space="1" w:color="auto"/>
          <w:right w:val="single" w:sz="4" w:space="4" w:color="auto"/>
        </w:pBdr>
        <w:ind w:left="567" w:hanging="567"/>
        <w:rPr>
          <w:b/>
          <w:bCs/>
          <w:sz w:val="22"/>
          <w:szCs w:val="22"/>
        </w:rPr>
      </w:pPr>
    </w:p>
    <w:p w14:paraId="38A3BDDE" w14:textId="609A4172" w:rsidR="004F6C89" w:rsidRPr="005A7FBA" w:rsidRDefault="004F6C89" w:rsidP="004F6C89">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Fľaštička, 10 ml a 32 ml</w:t>
      </w:r>
    </w:p>
    <w:p w14:paraId="15256FDA" w14:textId="77777777" w:rsidR="004F6C89" w:rsidRPr="005A7FBA" w:rsidRDefault="004F6C89" w:rsidP="006E144A">
      <w:pPr>
        <w:rPr>
          <w:sz w:val="22"/>
          <w:szCs w:val="22"/>
        </w:rPr>
      </w:pPr>
    </w:p>
    <w:p w14:paraId="15D9C400" w14:textId="6C2AA046" w:rsidR="00EC3546"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72DCA150" w14:textId="77777777" w:rsidR="004F6C89" w:rsidRPr="005A7FBA" w:rsidRDefault="004F6C89" w:rsidP="006E144A">
      <w:pPr>
        <w:rPr>
          <w:sz w:val="22"/>
          <w:szCs w:val="22"/>
        </w:rPr>
      </w:pPr>
    </w:p>
    <w:p w14:paraId="5E410107" w14:textId="1848C968" w:rsidR="00EC3546" w:rsidRPr="005A7FBA" w:rsidRDefault="00EC3546" w:rsidP="006E144A">
      <w:pPr>
        <w:rPr>
          <w:sz w:val="22"/>
          <w:szCs w:val="22"/>
        </w:rPr>
      </w:pPr>
      <w:r w:rsidRPr="005A7FBA">
        <w:rPr>
          <w:sz w:val="22"/>
          <w:szCs w:val="22"/>
        </w:rPr>
        <w:t>Metacam 1,5</w:t>
      </w:r>
      <w:r w:rsidR="00566A67" w:rsidRPr="005A7FBA">
        <w:rPr>
          <w:sz w:val="22"/>
          <w:szCs w:val="22"/>
        </w:rPr>
        <w:t> </w:t>
      </w:r>
      <w:r w:rsidRPr="005A7FBA">
        <w:rPr>
          <w:sz w:val="22"/>
          <w:szCs w:val="22"/>
        </w:rPr>
        <w:t>mg/ml perorálna suspenzia pre psy</w:t>
      </w:r>
    </w:p>
    <w:p w14:paraId="7ED14464" w14:textId="77777777" w:rsidR="00EC3546" w:rsidRPr="005A7FBA" w:rsidRDefault="00EC3546" w:rsidP="006E144A">
      <w:pPr>
        <w:rPr>
          <w:sz w:val="22"/>
          <w:szCs w:val="22"/>
        </w:rPr>
      </w:pPr>
      <w:r w:rsidRPr="005A7FBA">
        <w:rPr>
          <w:sz w:val="22"/>
          <w:szCs w:val="22"/>
        </w:rPr>
        <w:t>Meloxikam</w:t>
      </w:r>
    </w:p>
    <w:p w14:paraId="3D39A691" w14:textId="77777777" w:rsidR="00EC3546" w:rsidRPr="005A7FBA" w:rsidRDefault="00EC3546" w:rsidP="006E144A">
      <w:pPr>
        <w:rPr>
          <w:sz w:val="22"/>
          <w:szCs w:val="22"/>
        </w:rPr>
      </w:pPr>
    </w:p>
    <w:p w14:paraId="67B7D46D" w14:textId="77777777" w:rsidR="00EC3546" w:rsidRPr="005A7FBA" w:rsidRDefault="00EC3546" w:rsidP="006E144A">
      <w:pPr>
        <w:rPr>
          <w:sz w:val="22"/>
          <w:szCs w:val="22"/>
        </w:rPr>
      </w:pPr>
    </w:p>
    <w:p w14:paraId="7C7CE20E" w14:textId="5B2A86D2" w:rsidR="00EC3546" w:rsidRPr="005A7FBA" w:rsidRDefault="004F6C89"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MNOŽSTVO ÚČINNEJ LÁTKY (-OK)</w:t>
      </w:r>
    </w:p>
    <w:p w14:paraId="213F8324" w14:textId="77777777" w:rsidR="004F6C89" w:rsidRPr="005A7FBA" w:rsidRDefault="004F6C89" w:rsidP="006E144A">
      <w:pPr>
        <w:rPr>
          <w:sz w:val="22"/>
          <w:szCs w:val="22"/>
        </w:rPr>
      </w:pPr>
    </w:p>
    <w:p w14:paraId="5DF92F17" w14:textId="5D5E8357" w:rsidR="00EC3546" w:rsidRPr="005A7FBA" w:rsidRDefault="00EC3546" w:rsidP="006E144A">
      <w:pPr>
        <w:rPr>
          <w:sz w:val="22"/>
          <w:szCs w:val="22"/>
        </w:rPr>
      </w:pPr>
      <w:r w:rsidRPr="005A7FBA">
        <w:rPr>
          <w:sz w:val="22"/>
          <w:szCs w:val="22"/>
        </w:rPr>
        <w:t>Meloxikam 1,5</w:t>
      </w:r>
      <w:r w:rsidR="00566A67" w:rsidRPr="005A7FBA">
        <w:rPr>
          <w:sz w:val="22"/>
          <w:szCs w:val="22"/>
        </w:rPr>
        <w:t> </w:t>
      </w:r>
      <w:r w:rsidRPr="005A7FBA">
        <w:rPr>
          <w:sz w:val="22"/>
          <w:szCs w:val="22"/>
        </w:rPr>
        <w:t>mg/ml</w:t>
      </w:r>
    </w:p>
    <w:p w14:paraId="3B9076DF" w14:textId="77777777" w:rsidR="00EC3546" w:rsidRPr="005A7FBA" w:rsidRDefault="00EC3546" w:rsidP="006E144A">
      <w:pPr>
        <w:rPr>
          <w:sz w:val="22"/>
          <w:szCs w:val="22"/>
        </w:rPr>
      </w:pPr>
    </w:p>
    <w:p w14:paraId="302D29F8" w14:textId="77777777" w:rsidR="00EC3546" w:rsidRPr="005A7FBA" w:rsidRDefault="00EC3546" w:rsidP="006E144A">
      <w:pPr>
        <w:rPr>
          <w:sz w:val="22"/>
          <w:szCs w:val="22"/>
        </w:rPr>
      </w:pPr>
    </w:p>
    <w:p w14:paraId="3548FD1F" w14:textId="2E72B4B9" w:rsidR="00EC3546" w:rsidRPr="005A7FBA" w:rsidRDefault="004F6C89"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OBSAH V HMOTNOSTNÝCH, OBJEMOVÝCH ALEBO KUSOVÝCH JEDNOTKÁCH</w:t>
      </w:r>
    </w:p>
    <w:p w14:paraId="1C96B806" w14:textId="77777777" w:rsidR="004F6C89" w:rsidRPr="005A7FBA" w:rsidRDefault="004F6C89" w:rsidP="006E144A">
      <w:pPr>
        <w:rPr>
          <w:sz w:val="22"/>
          <w:szCs w:val="22"/>
        </w:rPr>
      </w:pPr>
    </w:p>
    <w:p w14:paraId="4C2364BB" w14:textId="368B81BB" w:rsidR="00EC3546" w:rsidRPr="005A7FBA" w:rsidRDefault="00EC3546" w:rsidP="006E144A">
      <w:pPr>
        <w:rPr>
          <w:sz w:val="22"/>
          <w:szCs w:val="22"/>
        </w:rPr>
      </w:pPr>
      <w:r w:rsidRPr="005A7FBA">
        <w:rPr>
          <w:sz w:val="22"/>
          <w:szCs w:val="22"/>
        </w:rPr>
        <w:t>10</w:t>
      </w:r>
      <w:r w:rsidR="00566A67" w:rsidRPr="005A7FBA">
        <w:rPr>
          <w:sz w:val="22"/>
          <w:szCs w:val="22"/>
        </w:rPr>
        <w:t> </w:t>
      </w:r>
      <w:r w:rsidRPr="005A7FBA">
        <w:rPr>
          <w:sz w:val="22"/>
          <w:szCs w:val="22"/>
        </w:rPr>
        <w:t>ml</w:t>
      </w:r>
    </w:p>
    <w:p w14:paraId="04DC24F1" w14:textId="20FCB847" w:rsidR="00EC3546" w:rsidRPr="005A7FBA" w:rsidRDefault="00EC3546" w:rsidP="006E144A">
      <w:pPr>
        <w:rPr>
          <w:sz w:val="22"/>
          <w:szCs w:val="22"/>
          <w:highlight w:val="lightGray"/>
        </w:rPr>
      </w:pPr>
      <w:r w:rsidRPr="005A7FBA">
        <w:rPr>
          <w:sz w:val="22"/>
          <w:szCs w:val="22"/>
          <w:highlight w:val="lightGray"/>
        </w:rPr>
        <w:t>32</w:t>
      </w:r>
      <w:r w:rsidR="00566A67" w:rsidRPr="005A7FBA">
        <w:rPr>
          <w:sz w:val="22"/>
          <w:szCs w:val="22"/>
          <w:highlight w:val="lightGray"/>
        </w:rPr>
        <w:t> </w:t>
      </w:r>
      <w:r w:rsidRPr="005A7FBA">
        <w:rPr>
          <w:sz w:val="22"/>
          <w:szCs w:val="22"/>
          <w:highlight w:val="lightGray"/>
        </w:rPr>
        <w:t>ml</w:t>
      </w:r>
    </w:p>
    <w:p w14:paraId="0C81DE36" w14:textId="77777777" w:rsidR="00EC3546" w:rsidRPr="005A7FBA" w:rsidRDefault="00EC3546" w:rsidP="006E144A">
      <w:pPr>
        <w:rPr>
          <w:sz w:val="22"/>
          <w:szCs w:val="22"/>
        </w:rPr>
      </w:pPr>
    </w:p>
    <w:p w14:paraId="6D367AFB" w14:textId="77777777" w:rsidR="00EC3546" w:rsidRPr="005A7FBA" w:rsidRDefault="00EC3546" w:rsidP="006E144A">
      <w:pPr>
        <w:rPr>
          <w:sz w:val="22"/>
          <w:szCs w:val="22"/>
        </w:rPr>
      </w:pPr>
    </w:p>
    <w:p w14:paraId="0ABF4B94" w14:textId="19728E08" w:rsidR="00EC3546" w:rsidRPr="005A7FBA" w:rsidRDefault="004F6C89"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4.</w:t>
      </w:r>
      <w:r w:rsidRPr="005A7FBA">
        <w:rPr>
          <w:b/>
          <w:bCs/>
          <w:sz w:val="22"/>
          <w:szCs w:val="22"/>
        </w:rPr>
        <w:tab/>
        <w:t>SPÔSOB(-Y) PODANIA</w:t>
      </w:r>
    </w:p>
    <w:p w14:paraId="5D1E7DA4" w14:textId="77777777" w:rsidR="004F6C89" w:rsidRPr="005A7FBA" w:rsidRDefault="004F6C89" w:rsidP="006E144A">
      <w:pPr>
        <w:rPr>
          <w:sz w:val="22"/>
          <w:szCs w:val="22"/>
        </w:rPr>
      </w:pPr>
    </w:p>
    <w:p w14:paraId="67C32BEE" w14:textId="77777777" w:rsidR="00EC3546" w:rsidRPr="005A7FBA" w:rsidRDefault="00EC3546" w:rsidP="006E144A">
      <w:pPr>
        <w:rPr>
          <w:sz w:val="22"/>
          <w:szCs w:val="22"/>
        </w:rPr>
      </w:pPr>
      <w:r w:rsidRPr="005A7FBA">
        <w:rPr>
          <w:sz w:val="22"/>
          <w:szCs w:val="22"/>
        </w:rPr>
        <w:t>Pred použitím dobre pretrepať.</w:t>
      </w:r>
    </w:p>
    <w:p w14:paraId="54012A7F" w14:textId="77777777" w:rsidR="00EC3546" w:rsidRPr="005A7FBA" w:rsidRDefault="00EC3546" w:rsidP="006E144A">
      <w:pPr>
        <w:rPr>
          <w:sz w:val="22"/>
          <w:szCs w:val="22"/>
        </w:rPr>
      </w:pPr>
      <w:r w:rsidRPr="005A7FBA">
        <w:rPr>
          <w:sz w:val="22"/>
          <w:szCs w:val="22"/>
        </w:rPr>
        <w:t>Perorálne použitie.</w:t>
      </w:r>
    </w:p>
    <w:p w14:paraId="4BC82C71" w14:textId="77777777" w:rsidR="00EC3546" w:rsidRPr="005A7FBA" w:rsidRDefault="00EC3546" w:rsidP="006E144A">
      <w:pPr>
        <w:rPr>
          <w:sz w:val="22"/>
          <w:szCs w:val="22"/>
        </w:rPr>
      </w:pPr>
    </w:p>
    <w:p w14:paraId="0E1790FD" w14:textId="77777777" w:rsidR="006E144A" w:rsidRPr="005A7FBA" w:rsidRDefault="006E144A" w:rsidP="006E144A">
      <w:pPr>
        <w:rPr>
          <w:sz w:val="22"/>
          <w:szCs w:val="22"/>
        </w:rPr>
      </w:pPr>
    </w:p>
    <w:p w14:paraId="595DD0E1" w14:textId="46B3B84D" w:rsidR="00EC3546" w:rsidRPr="005A7FBA" w:rsidRDefault="004F6C89"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5.</w:t>
      </w:r>
      <w:r w:rsidRPr="005A7FBA">
        <w:rPr>
          <w:b/>
          <w:bCs/>
          <w:sz w:val="22"/>
          <w:szCs w:val="22"/>
        </w:rPr>
        <w:tab/>
        <w:t>OCHRANNÁ LEHOTA(-Y)</w:t>
      </w:r>
    </w:p>
    <w:p w14:paraId="75C6F702" w14:textId="77777777" w:rsidR="004F6C89" w:rsidRPr="005A7FBA" w:rsidRDefault="004F6C89" w:rsidP="006E144A">
      <w:pPr>
        <w:rPr>
          <w:sz w:val="22"/>
          <w:szCs w:val="22"/>
          <w:highlight w:val="lightGray"/>
        </w:rPr>
      </w:pPr>
    </w:p>
    <w:p w14:paraId="632343BF" w14:textId="77777777" w:rsidR="00EC3546" w:rsidRPr="005A7FBA" w:rsidRDefault="00EC3546" w:rsidP="006E144A">
      <w:pPr>
        <w:rPr>
          <w:sz w:val="22"/>
          <w:szCs w:val="22"/>
        </w:rPr>
      </w:pPr>
    </w:p>
    <w:p w14:paraId="5AEAF277" w14:textId="77777777" w:rsidR="00EC3546" w:rsidRPr="005A7FBA" w:rsidRDefault="00EC3546" w:rsidP="006E144A">
      <w:pPr>
        <w:rPr>
          <w:sz w:val="22"/>
          <w:szCs w:val="22"/>
        </w:rPr>
      </w:pPr>
    </w:p>
    <w:p w14:paraId="4A79C966" w14:textId="117FAF87" w:rsidR="00EC3546" w:rsidRPr="005A7FBA" w:rsidRDefault="004F6C89" w:rsidP="00336C8B">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6.</w:t>
      </w:r>
      <w:r w:rsidRPr="005A7FBA">
        <w:rPr>
          <w:b/>
          <w:bCs/>
          <w:sz w:val="22"/>
          <w:szCs w:val="22"/>
        </w:rPr>
        <w:tab/>
        <w:t>ČÍSLO ŠARŽE</w:t>
      </w:r>
    </w:p>
    <w:p w14:paraId="53732BD7" w14:textId="77777777" w:rsidR="00FE0DBA" w:rsidRPr="005A7FBA" w:rsidRDefault="00FE0DBA" w:rsidP="006E144A">
      <w:pPr>
        <w:rPr>
          <w:sz w:val="22"/>
          <w:szCs w:val="22"/>
        </w:rPr>
      </w:pPr>
    </w:p>
    <w:p w14:paraId="3D3032AF" w14:textId="77777777" w:rsidR="00EC3546" w:rsidRPr="005A7FBA" w:rsidRDefault="00EC3546" w:rsidP="006E144A">
      <w:pPr>
        <w:rPr>
          <w:sz w:val="22"/>
          <w:szCs w:val="22"/>
        </w:rPr>
      </w:pPr>
      <w:r w:rsidRPr="005A7FBA">
        <w:rPr>
          <w:sz w:val="22"/>
          <w:szCs w:val="22"/>
        </w:rPr>
        <w:t>Lot</w:t>
      </w:r>
      <w:r w:rsidR="00566A67" w:rsidRPr="005A7FBA">
        <w:rPr>
          <w:sz w:val="22"/>
          <w:szCs w:val="22"/>
        </w:rPr>
        <w:t xml:space="preserve"> {číslo}</w:t>
      </w:r>
    </w:p>
    <w:p w14:paraId="7D153B3D" w14:textId="77777777" w:rsidR="00EC3546" w:rsidRPr="005A7FBA" w:rsidRDefault="00EC3546" w:rsidP="006E144A">
      <w:pPr>
        <w:rPr>
          <w:sz w:val="22"/>
          <w:szCs w:val="22"/>
        </w:rPr>
      </w:pPr>
    </w:p>
    <w:p w14:paraId="328E80EE" w14:textId="77777777" w:rsidR="00EC3546" w:rsidRPr="005A7FBA" w:rsidRDefault="00EC3546" w:rsidP="006E144A">
      <w:pPr>
        <w:rPr>
          <w:sz w:val="22"/>
          <w:szCs w:val="22"/>
        </w:rPr>
      </w:pPr>
    </w:p>
    <w:p w14:paraId="4AAF1C6D" w14:textId="070FEB7B" w:rsidR="00EC3546" w:rsidRPr="005A7FBA" w:rsidRDefault="004F6C89"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DÁTUM EXSPIRÁCIE</w:t>
      </w:r>
    </w:p>
    <w:p w14:paraId="0465A855" w14:textId="77777777" w:rsidR="00FE0DBA" w:rsidRPr="005A7FBA" w:rsidRDefault="00FE0DBA" w:rsidP="006E144A">
      <w:pPr>
        <w:rPr>
          <w:sz w:val="22"/>
          <w:szCs w:val="22"/>
        </w:rPr>
      </w:pPr>
    </w:p>
    <w:p w14:paraId="3AE2640E" w14:textId="77777777" w:rsidR="00EC3546" w:rsidRPr="005A7FBA" w:rsidRDefault="00EC3546" w:rsidP="006E144A">
      <w:pPr>
        <w:rPr>
          <w:sz w:val="22"/>
          <w:szCs w:val="22"/>
        </w:rPr>
      </w:pPr>
      <w:r w:rsidRPr="005A7FBA">
        <w:rPr>
          <w:sz w:val="22"/>
          <w:szCs w:val="22"/>
        </w:rPr>
        <w:t>EXP: {mesiac/rok}</w:t>
      </w:r>
    </w:p>
    <w:p w14:paraId="1A253A7D" w14:textId="130EF7DB" w:rsidR="00EC3546" w:rsidRPr="005A7FBA" w:rsidRDefault="006C3491" w:rsidP="006E144A">
      <w:pPr>
        <w:rPr>
          <w:sz w:val="22"/>
          <w:szCs w:val="22"/>
        </w:rPr>
      </w:pPr>
      <w:r w:rsidRPr="005A7FBA">
        <w:rPr>
          <w:sz w:val="22"/>
          <w:szCs w:val="22"/>
        </w:rPr>
        <w:t xml:space="preserve">Po prvom </w:t>
      </w:r>
      <w:r w:rsidR="005B6D7F" w:rsidRPr="005A7FBA">
        <w:rPr>
          <w:sz w:val="22"/>
          <w:szCs w:val="22"/>
        </w:rPr>
        <w:t>otvorení</w:t>
      </w:r>
      <w:r w:rsidR="00EC3546" w:rsidRPr="005A7FBA">
        <w:rPr>
          <w:sz w:val="22"/>
          <w:szCs w:val="22"/>
        </w:rPr>
        <w:t xml:space="preserve"> </w:t>
      </w:r>
      <w:r w:rsidR="00566A67" w:rsidRPr="005A7FBA">
        <w:rPr>
          <w:sz w:val="22"/>
          <w:szCs w:val="22"/>
        </w:rPr>
        <w:t xml:space="preserve">obalu </w:t>
      </w:r>
      <w:r w:rsidR="00E4664F" w:rsidRPr="005A7FBA">
        <w:rPr>
          <w:sz w:val="22"/>
          <w:szCs w:val="22"/>
        </w:rPr>
        <w:t>použiť do</w:t>
      </w:r>
      <w:r w:rsidR="00EC3546" w:rsidRPr="005A7FBA">
        <w:rPr>
          <w:sz w:val="22"/>
          <w:szCs w:val="22"/>
        </w:rPr>
        <w:t xml:space="preserve"> 6 mesiacov</w:t>
      </w:r>
      <w:r w:rsidR="00E4664F" w:rsidRPr="005A7FBA">
        <w:rPr>
          <w:sz w:val="22"/>
          <w:szCs w:val="22"/>
        </w:rPr>
        <w:t>.</w:t>
      </w:r>
    </w:p>
    <w:p w14:paraId="6CA08C1A" w14:textId="404758B0" w:rsidR="00EC3546" w:rsidRPr="005A7FBA" w:rsidRDefault="00EC3546" w:rsidP="006E144A">
      <w:pPr>
        <w:rPr>
          <w:sz w:val="22"/>
          <w:szCs w:val="22"/>
        </w:rPr>
      </w:pPr>
    </w:p>
    <w:p w14:paraId="662BC491" w14:textId="77777777" w:rsidR="00EC3546" w:rsidRPr="005A7FBA" w:rsidRDefault="00EC3546" w:rsidP="006E144A">
      <w:pPr>
        <w:rPr>
          <w:sz w:val="22"/>
          <w:szCs w:val="22"/>
        </w:rPr>
      </w:pPr>
    </w:p>
    <w:p w14:paraId="4550BF88" w14:textId="29EDCF20" w:rsidR="00EC3546" w:rsidRPr="005A7FBA" w:rsidRDefault="004F6C89"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8.</w:t>
      </w:r>
      <w:r w:rsidRPr="005A7FBA">
        <w:rPr>
          <w:b/>
          <w:bCs/>
          <w:sz w:val="22"/>
          <w:szCs w:val="22"/>
        </w:rPr>
        <w:tab/>
        <w:t>OZNAČENIE „LEN PRE ZVIERATÁ“</w:t>
      </w:r>
    </w:p>
    <w:p w14:paraId="4AF77475" w14:textId="77777777" w:rsidR="00FE0DBA" w:rsidRPr="005A7FBA" w:rsidRDefault="00FE0DBA" w:rsidP="006E144A">
      <w:pPr>
        <w:widowControl w:val="0"/>
        <w:autoSpaceDE w:val="0"/>
        <w:autoSpaceDN w:val="0"/>
        <w:adjustRightInd w:val="0"/>
        <w:rPr>
          <w:sz w:val="22"/>
          <w:szCs w:val="22"/>
        </w:rPr>
      </w:pPr>
    </w:p>
    <w:p w14:paraId="45D0A105" w14:textId="0C222066" w:rsidR="00500986" w:rsidRPr="005A7FBA" w:rsidRDefault="00EC3546" w:rsidP="006E144A">
      <w:pPr>
        <w:widowControl w:val="0"/>
        <w:autoSpaceDE w:val="0"/>
        <w:autoSpaceDN w:val="0"/>
        <w:adjustRightInd w:val="0"/>
        <w:rPr>
          <w:sz w:val="22"/>
          <w:szCs w:val="22"/>
          <w:lang w:eastAsia="hu-HU"/>
        </w:rPr>
      </w:pPr>
      <w:r w:rsidRPr="005A7FBA">
        <w:rPr>
          <w:sz w:val="22"/>
          <w:szCs w:val="22"/>
        </w:rPr>
        <w:t>Len pre zvieratá.</w:t>
      </w:r>
    </w:p>
    <w:p w14:paraId="67A39D4B" w14:textId="77777777" w:rsidR="00EC3546" w:rsidRPr="005A7FBA" w:rsidRDefault="00EC3546" w:rsidP="006E144A">
      <w:pPr>
        <w:rPr>
          <w:sz w:val="22"/>
          <w:szCs w:val="22"/>
        </w:rPr>
      </w:pPr>
      <w:r w:rsidRPr="005A7FBA">
        <w:rPr>
          <w:sz w:val="22"/>
          <w:szCs w:val="22"/>
        </w:rPr>
        <w:br w:type="page"/>
      </w:r>
    </w:p>
    <w:p w14:paraId="35591FCF" w14:textId="77777777" w:rsidR="006E144A" w:rsidRPr="005A7FBA" w:rsidRDefault="006E144A" w:rsidP="006E144A">
      <w:pPr>
        <w:rPr>
          <w:sz w:val="22"/>
          <w:szCs w:val="22"/>
        </w:rPr>
      </w:pPr>
    </w:p>
    <w:p w14:paraId="6E8A62D5" w14:textId="72020BFC" w:rsidR="00FE0DBA" w:rsidRPr="005A7FBA" w:rsidRDefault="00FE0DBA" w:rsidP="00FE0DBA">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ÚDAJE, KTORÉ MAJÚ BYŤ UVEDENÉ NA VONKAJŠOM OBALE</w:t>
      </w:r>
    </w:p>
    <w:p w14:paraId="5392AFCB" w14:textId="77777777" w:rsidR="00FE0DBA" w:rsidRPr="005A7FBA" w:rsidRDefault="00FE0DBA" w:rsidP="00FE0DBA">
      <w:pPr>
        <w:pBdr>
          <w:top w:val="single" w:sz="4" w:space="1" w:color="auto"/>
          <w:left w:val="single" w:sz="4" w:space="4" w:color="auto"/>
          <w:bottom w:val="single" w:sz="4" w:space="1" w:color="auto"/>
          <w:right w:val="single" w:sz="4" w:space="4" w:color="auto"/>
        </w:pBdr>
        <w:ind w:left="567" w:hanging="567"/>
        <w:rPr>
          <w:b/>
          <w:bCs/>
          <w:sz w:val="22"/>
          <w:szCs w:val="22"/>
        </w:rPr>
      </w:pPr>
    </w:p>
    <w:p w14:paraId="3D6EE912" w14:textId="62833F5E" w:rsidR="00FE0DBA" w:rsidRPr="005A7FBA" w:rsidRDefault="00FE0DBA" w:rsidP="00FE0DBA">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Škatuľa pre 10 ml a 20 ml</w:t>
      </w:r>
    </w:p>
    <w:p w14:paraId="123B9375" w14:textId="77777777" w:rsidR="00FE0DBA" w:rsidRPr="005A7FBA" w:rsidRDefault="00FE0DBA" w:rsidP="006E144A">
      <w:pPr>
        <w:rPr>
          <w:sz w:val="22"/>
          <w:szCs w:val="22"/>
        </w:rPr>
      </w:pPr>
    </w:p>
    <w:p w14:paraId="03963AC4" w14:textId="79F16464" w:rsidR="006E144A" w:rsidRPr="005A7FBA" w:rsidRDefault="004F6C89" w:rsidP="00336C8B">
      <w:pPr>
        <w:pBdr>
          <w:top w:val="single" w:sz="4" w:space="1" w:color="auto"/>
          <w:left w:val="single" w:sz="4" w:space="4" w:color="auto"/>
          <w:bottom w:val="single" w:sz="4" w:space="1" w:color="auto"/>
          <w:right w:val="single" w:sz="4" w:space="4" w:color="auto"/>
        </w:pBdr>
        <w:ind w:left="567" w:hanging="567"/>
        <w:rPr>
          <w:sz w:val="22"/>
          <w:szCs w:val="22"/>
          <w:u w:val="single"/>
        </w:rPr>
      </w:pPr>
      <w:r w:rsidRPr="005A7FBA">
        <w:rPr>
          <w:b/>
          <w:bCs/>
          <w:sz w:val="22"/>
          <w:szCs w:val="22"/>
        </w:rPr>
        <w:t>1.</w:t>
      </w:r>
      <w:r w:rsidRPr="005A7FBA">
        <w:rPr>
          <w:b/>
          <w:bCs/>
          <w:sz w:val="22"/>
          <w:szCs w:val="22"/>
        </w:rPr>
        <w:tab/>
        <w:t>NÁZOV VETERINÁRNEHO LIEKU“</w:t>
      </w:r>
    </w:p>
    <w:p w14:paraId="6022F3BB" w14:textId="77777777" w:rsidR="00FE0DBA" w:rsidRPr="005A7FBA" w:rsidRDefault="00FE0DBA" w:rsidP="00FE0DBA">
      <w:pPr>
        <w:rPr>
          <w:sz w:val="22"/>
          <w:szCs w:val="22"/>
        </w:rPr>
      </w:pPr>
    </w:p>
    <w:p w14:paraId="445D36C0" w14:textId="76C9D310" w:rsidR="00EC3546" w:rsidRPr="005A7FBA" w:rsidRDefault="00EC3546" w:rsidP="006E144A">
      <w:pPr>
        <w:outlineLvl w:val="1"/>
        <w:rPr>
          <w:sz w:val="22"/>
          <w:szCs w:val="22"/>
        </w:rPr>
      </w:pPr>
      <w:r w:rsidRPr="005A7FBA">
        <w:rPr>
          <w:sz w:val="22"/>
          <w:szCs w:val="22"/>
        </w:rPr>
        <w:t>Metacam 5</w:t>
      </w:r>
      <w:r w:rsidR="00566A67" w:rsidRPr="005A7FBA">
        <w:rPr>
          <w:sz w:val="22"/>
          <w:szCs w:val="22"/>
        </w:rPr>
        <w:t> </w:t>
      </w:r>
      <w:r w:rsidRPr="005A7FBA">
        <w:rPr>
          <w:sz w:val="22"/>
          <w:szCs w:val="22"/>
        </w:rPr>
        <w:t>mg/ml injekčný roztok pre psy a mačky</w:t>
      </w:r>
    </w:p>
    <w:p w14:paraId="470A3BCA" w14:textId="77777777" w:rsidR="00EC3546" w:rsidRPr="005A7FBA" w:rsidRDefault="00EC3546" w:rsidP="006E144A">
      <w:pPr>
        <w:rPr>
          <w:sz w:val="22"/>
          <w:szCs w:val="22"/>
        </w:rPr>
      </w:pPr>
      <w:r w:rsidRPr="005A7FBA">
        <w:rPr>
          <w:sz w:val="22"/>
          <w:szCs w:val="22"/>
        </w:rPr>
        <w:t>Meloxikam</w:t>
      </w:r>
    </w:p>
    <w:p w14:paraId="6EA49EA1" w14:textId="77777777" w:rsidR="00EC3546" w:rsidRPr="005A7FBA" w:rsidRDefault="00EC3546" w:rsidP="006E144A">
      <w:pPr>
        <w:rPr>
          <w:sz w:val="22"/>
          <w:szCs w:val="22"/>
        </w:rPr>
      </w:pPr>
    </w:p>
    <w:p w14:paraId="580BA0C3" w14:textId="77777777" w:rsidR="006E144A" w:rsidRPr="005A7FBA" w:rsidRDefault="006E144A" w:rsidP="006E144A">
      <w:pPr>
        <w:rPr>
          <w:sz w:val="22"/>
          <w:szCs w:val="22"/>
        </w:rPr>
      </w:pPr>
    </w:p>
    <w:p w14:paraId="3C66760F" w14:textId="4D7EE295" w:rsidR="00EC3546" w:rsidRPr="005A7FBA" w:rsidRDefault="004F6C89"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ÚČINNÉ LÁTKY</w:t>
      </w:r>
    </w:p>
    <w:p w14:paraId="37ED2D11" w14:textId="77777777" w:rsidR="00FE0DBA" w:rsidRPr="005A7FBA" w:rsidRDefault="00FE0DBA" w:rsidP="006E144A">
      <w:pPr>
        <w:rPr>
          <w:sz w:val="22"/>
          <w:szCs w:val="22"/>
        </w:rPr>
      </w:pPr>
    </w:p>
    <w:p w14:paraId="7F6401EE" w14:textId="0FAF272F" w:rsidR="00EC3546" w:rsidRPr="005A7FBA" w:rsidRDefault="008B6538" w:rsidP="006E144A">
      <w:pPr>
        <w:rPr>
          <w:sz w:val="22"/>
          <w:szCs w:val="22"/>
        </w:rPr>
      </w:pPr>
      <w:r w:rsidRPr="005A7FBA">
        <w:rPr>
          <w:sz w:val="22"/>
          <w:szCs w:val="22"/>
        </w:rPr>
        <w:t xml:space="preserve">Meloxikam </w:t>
      </w:r>
      <w:r w:rsidR="00EC3546" w:rsidRPr="005A7FBA">
        <w:rPr>
          <w:sz w:val="22"/>
          <w:szCs w:val="22"/>
        </w:rPr>
        <w:t>5</w:t>
      </w:r>
      <w:r w:rsidR="00566A67" w:rsidRPr="005A7FBA">
        <w:rPr>
          <w:sz w:val="22"/>
          <w:szCs w:val="22"/>
        </w:rPr>
        <w:t> </w:t>
      </w:r>
      <w:r w:rsidR="00EC3546" w:rsidRPr="005A7FBA">
        <w:rPr>
          <w:sz w:val="22"/>
          <w:szCs w:val="22"/>
        </w:rPr>
        <w:t>mg/</w:t>
      </w:r>
      <w:r w:rsidR="004F6C89" w:rsidRPr="005A7FBA">
        <w:rPr>
          <w:sz w:val="22"/>
          <w:szCs w:val="22"/>
        </w:rPr>
        <w:t xml:space="preserve"> </w:t>
      </w:r>
      <w:r w:rsidR="00EC3546" w:rsidRPr="005A7FBA">
        <w:rPr>
          <w:sz w:val="22"/>
          <w:szCs w:val="22"/>
        </w:rPr>
        <w:t>ml</w:t>
      </w:r>
    </w:p>
    <w:p w14:paraId="3AAB087D" w14:textId="77777777" w:rsidR="00EC3546" w:rsidRPr="005A7FBA" w:rsidRDefault="00EC3546" w:rsidP="006E144A">
      <w:pPr>
        <w:rPr>
          <w:sz w:val="22"/>
          <w:szCs w:val="22"/>
        </w:rPr>
      </w:pPr>
    </w:p>
    <w:p w14:paraId="20E6C0BE" w14:textId="77777777" w:rsidR="00FE0DBA" w:rsidRPr="005A7FBA" w:rsidRDefault="00FE0DBA" w:rsidP="006E144A">
      <w:pPr>
        <w:rPr>
          <w:sz w:val="22"/>
          <w:szCs w:val="22"/>
        </w:rPr>
      </w:pPr>
    </w:p>
    <w:p w14:paraId="71A85FE3"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3.</w:t>
      </w:r>
      <w:r w:rsidRPr="005A7FBA">
        <w:rPr>
          <w:b/>
          <w:sz w:val="22"/>
          <w:szCs w:val="22"/>
        </w:rPr>
        <w:tab/>
        <w:t>LIEKOVÁ FORMA</w:t>
      </w:r>
    </w:p>
    <w:p w14:paraId="637377EE" w14:textId="77777777" w:rsidR="00EC3546" w:rsidRPr="005A7FBA" w:rsidRDefault="00EC3546" w:rsidP="006E144A">
      <w:pPr>
        <w:rPr>
          <w:sz w:val="22"/>
          <w:szCs w:val="22"/>
        </w:rPr>
      </w:pPr>
    </w:p>
    <w:p w14:paraId="5FCCD806" w14:textId="77777777" w:rsidR="00EC3546" w:rsidRPr="005A7FBA" w:rsidRDefault="00EC3546" w:rsidP="006E144A">
      <w:pPr>
        <w:rPr>
          <w:sz w:val="22"/>
          <w:szCs w:val="22"/>
        </w:rPr>
      </w:pPr>
      <w:r w:rsidRPr="005A7FBA">
        <w:rPr>
          <w:sz w:val="22"/>
          <w:szCs w:val="22"/>
          <w:highlight w:val="lightGray"/>
        </w:rPr>
        <w:t>Injekčný roztok</w:t>
      </w:r>
      <w:r w:rsidRPr="005A7FBA">
        <w:rPr>
          <w:sz w:val="22"/>
          <w:szCs w:val="22"/>
        </w:rPr>
        <w:t xml:space="preserve"> </w:t>
      </w:r>
    </w:p>
    <w:p w14:paraId="508853F7" w14:textId="77777777" w:rsidR="00EC3546" w:rsidRPr="005A7FBA" w:rsidRDefault="00EC3546" w:rsidP="006E144A">
      <w:pPr>
        <w:rPr>
          <w:sz w:val="22"/>
          <w:szCs w:val="22"/>
        </w:rPr>
      </w:pPr>
    </w:p>
    <w:p w14:paraId="190A1941" w14:textId="77777777" w:rsidR="00EC3546" w:rsidRPr="005A7FBA" w:rsidRDefault="00EC3546" w:rsidP="006E144A">
      <w:pPr>
        <w:rPr>
          <w:sz w:val="22"/>
          <w:szCs w:val="22"/>
        </w:rPr>
      </w:pPr>
    </w:p>
    <w:p w14:paraId="33778305"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4.</w:t>
      </w:r>
      <w:r w:rsidRPr="005A7FBA">
        <w:rPr>
          <w:b/>
          <w:sz w:val="22"/>
          <w:szCs w:val="22"/>
        </w:rPr>
        <w:tab/>
        <w:t>VEĽKOSŤ BALENIA</w:t>
      </w:r>
    </w:p>
    <w:p w14:paraId="0AEA1755" w14:textId="77777777" w:rsidR="00EC3546" w:rsidRPr="005A7FBA" w:rsidRDefault="00EC3546" w:rsidP="006E144A">
      <w:pPr>
        <w:rPr>
          <w:sz w:val="22"/>
          <w:szCs w:val="22"/>
        </w:rPr>
      </w:pPr>
    </w:p>
    <w:p w14:paraId="518DDA6A" w14:textId="687AC534" w:rsidR="00EC3546" w:rsidRPr="005A7FBA" w:rsidRDefault="00EC3546" w:rsidP="006E144A">
      <w:pPr>
        <w:rPr>
          <w:sz w:val="22"/>
          <w:szCs w:val="22"/>
        </w:rPr>
      </w:pPr>
      <w:r w:rsidRPr="005A7FBA">
        <w:rPr>
          <w:sz w:val="22"/>
          <w:szCs w:val="22"/>
        </w:rPr>
        <w:t>10</w:t>
      </w:r>
      <w:r w:rsidR="00566A67" w:rsidRPr="005A7FBA">
        <w:rPr>
          <w:sz w:val="22"/>
          <w:szCs w:val="22"/>
        </w:rPr>
        <w:t> </w:t>
      </w:r>
      <w:r w:rsidRPr="005A7FBA">
        <w:rPr>
          <w:sz w:val="22"/>
          <w:szCs w:val="22"/>
        </w:rPr>
        <w:t>ml</w:t>
      </w:r>
    </w:p>
    <w:p w14:paraId="4A00F9BC" w14:textId="48EC47A3" w:rsidR="00EC3546" w:rsidRPr="005A7FBA" w:rsidRDefault="00EC3546" w:rsidP="006E144A">
      <w:pPr>
        <w:rPr>
          <w:sz w:val="22"/>
          <w:szCs w:val="22"/>
        </w:rPr>
      </w:pPr>
      <w:r w:rsidRPr="005A7FBA">
        <w:rPr>
          <w:sz w:val="22"/>
          <w:szCs w:val="22"/>
          <w:highlight w:val="lightGray"/>
        </w:rPr>
        <w:t>20</w:t>
      </w:r>
      <w:r w:rsidR="00566A67" w:rsidRPr="005A7FBA">
        <w:rPr>
          <w:sz w:val="22"/>
          <w:szCs w:val="22"/>
          <w:highlight w:val="lightGray"/>
        </w:rPr>
        <w:t> </w:t>
      </w:r>
      <w:r w:rsidRPr="005A7FBA">
        <w:rPr>
          <w:sz w:val="22"/>
          <w:szCs w:val="22"/>
          <w:highlight w:val="lightGray"/>
        </w:rPr>
        <w:t>ml</w:t>
      </w:r>
    </w:p>
    <w:p w14:paraId="22798A59" w14:textId="77777777" w:rsidR="00EC3546" w:rsidRPr="005A7FBA" w:rsidRDefault="00EC3546" w:rsidP="006E144A">
      <w:pPr>
        <w:rPr>
          <w:sz w:val="22"/>
          <w:szCs w:val="22"/>
        </w:rPr>
      </w:pPr>
    </w:p>
    <w:p w14:paraId="2BBD4523" w14:textId="77777777" w:rsidR="00EC3546" w:rsidRPr="005A7FBA" w:rsidRDefault="00EC3546" w:rsidP="006E144A">
      <w:pPr>
        <w:rPr>
          <w:sz w:val="22"/>
          <w:szCs w:val="22"/>
        </w:rPr>
      </w:pPr>
    </w:p>
    <w:p w14:paraId="17120A29" w14:textId="14418EF9"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5.</w:t>
      </w:r>
      <w:r w:rsidRPr="005A7FBA">
        <w:rPr>
          <w:b/>
          <w:sz w:val="22"/>
          <w:szCs w:val="22"/>
        </w:rPr>
        <w:tab/>
        <w:t>CIEĽOV</w:t>
      </w:r>
      <w:r w:rsidR="0014417D" w:rsidRPr="005A7FBA">
        <w:rPr>
          <w:b/>
          <w:sz w:val="22"/>
          <w:szCs w:val="22"/>
        </w:rPr>
        <w:t>É</w:t>
      </w:r>
      <w:r w:rsidRPr="005A7FBA">
        <w:rPr>
          <w:b/>
          <w:sz w:val="22"/>
          <w:szCs w:val="22"/>
        </w:rPr>
        <w:t xml:space="preserve"> DRUH</w:t>
      </w:r>
      <w:r w:rsidR="0014417D" w:rsidRPr="005A7FBA">
        <w:rPr>
          <w:b/>
          <w:sz w:val="22"/>
          <w:szCs w:val="22"/>
        </w:rPr>
        <w:t>Y</w:t>
      </w:r>
      <w:r w:rsidRPr="005A7FBA">
        <w:rPr>
          <w:b/>
          <w:sz w:val="22"/>
          <w:szCs w:val="22"/>
        </w:rPr>
        <w:t xml:space="preserve"> </w:t>
      </w:r>
    </w:p>
    <w:p w14:paraId="2A1C9472" w14:textId="77777777" w:rsidR="00EC3546" w:rsidRPr="005A7FBA" w:rsidRDefault="00EC3546" w:rsidP="006E144A">
      <w:pPr>
        <w:rPr>
          <w:sz w:val="22"/>
          <w:szCs w:val="22"/>
        </w:rPr>
      </w:pPr>
    </w:p>
    <w:p w14:paraId="2577B32E" w14:textId="77777777" w:rsidR="00EC3546" w:rsidRPr="005A7FBA" w:rsidRDefault="00EC3546" w:rsidP="006E144A">
      <w:pPr>
        <w:rPr>
          <w:sz w:val="22"/>
          <w:szCs w:val="22"/>
        </w:rPr>
      </w:pPr>
      <w:r w:rsidRPr="005A7FBA">
        <w:rPr>
          <w:sz w:val="22"/>
          <w:szCs w:val="22"/>
          <w:highlight w:val="lightGray"/>
        </w:rPr>
        <w:t>Psy a mačky</w:t>
      </w:r>
    </w:p>
    <w:p w14:paraId="7C21B669" w14:textId="77777777" w:rsidR="00EC3546" w:rsidRPr="005A7FBA" w:rsidRDefault="00EC3546" w:rsidP="006E144A">
      <w:pPr>
        <w:rPr>
          <w:sz w:val="22"/>
          <w:szCs w:val="22"/>
        </w:rPr>
      </w:pPr>
    </w:p>
    <w:p w14:paraId="345FDE05" w14:textId="77777777" w:rsidR="00EC3546" w:rsidRPr="005A7FBA" w:rsidRDefault="00EC3546" w:rsidP="006E144A">
      <w:pPr>
        <w:rPr>
          <w:sz w:val="22"/>
          <w:szCs w:val="22"/>
        </w:rPr>
      </w:pPr>
    </w:p>
    <w:p w14:paraId="5CD533AA" w14:textId="3216967D"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6.</w:t>
      </w:r>
      <w:r w:rsidRPr="005A7FBA">
        <w:rPr>
          <w:b/>
          <w:sz w:val="22"/>
          <w:szCs w:val="22"/>
        </w:rPr>
        <w:tab/>
        <w:t>INDIKÁCIA (</w:t>
      </w:r>
      <w:r w:rsidR="0014417D" w:rsidRPr="005A7FBA">
        <w:rPr>
          <w:b/>
          <w:sz w:val="22"/>
          <w:szCs w:val="22"/>
        </w:rPr>
        <w:t>-IE</w:t>
      </w:r>
      <w:r w:rsidRPr="005A7FBA">
        <w:rPr>
          <w:b/>
          <w:sz w:val="22"/>
          <w:szCs w:val="22"/>
        </w:rPr>
        <w:t>)</w:t>
      </w:r>
    </w:p>
    <w:p w14:paraId="7A2BF664" w14:textId="77777777" w:rsidR="00EC3546" w:rsidRPr="005A7FBA" w:rsidRDefault="00EC3546" w:rsidP="006E144A">
      <w:pPr>
        <w:rPr>
          <w:sz w:val="22"/>
          <w:szCs w:val="22"/>
        </w:rPr>
      </w:pPr>
    </w:p>
    <w:p w14:paraId="07D89984" w14:textId="77777777" w:rsidR="00EC3546" w:rsidRPr="005A7FBA" w:rsidRDefault="00EC3546" w:rsidP="006E144A">
      <w:pPr>
        <w:rPr>
          <w:sz w:val="22"/>
          <w:szCs w:val="22"/>
        </w:rPr>
      </w:pPr>
    </w:p>
    <w:p w14:paraId="1B8623B0" w14:textId="77777777" w:rsidR="00EC3546" w:rsidRPr="005A7FBA" w:rsidRDefault="00EC3546" w:rsidP="006E144A">
      <w:pPr>
        <w:rPr>
          <w:sz w:val="22"/>
          <w:szCs w:val="22"/>
        </w:rPr>
      </w:pPr>
    </w:p>
    <w:p w14:paraId="0413DC66" w14:textId="0CE2D58F"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7.</w:t>
      </w:r>
      <w:r w:rsidRPr="005A7FBA">
        <w:rPr>
          <w:b/>
          <w:sz w:val="22"/>
          <w:szCs w:val="22"/>
        </w:rPr>
        <w:tab/>
        <w:t>SPÔSOB</w:t>
      </w:r>
      <w:r w:rsidR="00577B37" w:rsidRPr="005A7FBA">
        <w:rPr>
          <w:b/>
          <w:sz w:val="22"/>
          <w:szCs w:val="22"/>
        </w:rPr>
        <w:t xml:space="preserve"> </w:t>
      </w:r>
      <w:r w:rsidR="0014417D" w:rsidRPr="005A7FBA">
        <w:rPr>
          <w:b/>
          <w:sz w:val="22"/>
          <w:szCs w:val="22"/>
        </w:rPr>
        <w:t>(-Y)</w:t>
      </w:r>
      <w:r w:rsidRPr="005A7FBA">
        <w:rPr>
          <w:b/>
          <w:sz w:val="22"/>
          <w:szCs w:val="22"/>
        </w:rPr>
        <w:t xml:space="preserve"> A CESTA PODANIA</w:t>
      </w:r>
    </w:p>
    <w:p w14:paraId="08FAF725" w14:textId="77777777" w:rsidR="00EC3546" w:rsidRPr="005A7FBA" w:rsidRDefault="00EC3546" w:rsidP="006E144A">
      <w:pPr>
        <w:rPr>
          <w:sz w:val="22"/>
          <w:szCs w:val="22"/>
        </w:rPr>
      </w:pPr>
    </w:p>
    <w:p w14:paraId="1EE801DD" w14:textId="77777777" w:rsidR="00EC3546" w:rsidRPr="005A7FBA" w:rsidRDefault="00EC3546" w:rsidP="006E144A">
      <w:pPr>
        <w:rPr>
          <w:i/>
          <w:iCs/>
          <w:sz w:val="22"/>
          <w:szCs w:val="22"/>
          <w:u w:val="single"/>
        </w:rPr>
      </w:pPr>
      <w:r w:rsidRPr="005A7FBA">
        <w:rPr>
          <w:bCs/>
          <w:sz w:val="22"/>
          <w:szCs w:val="22"/>
          <w:u w:val="single"/>
        </w:rPr>
        <w:t>Psy:</w:t>
      </w:r>
      <w:r w:rsidRPr="005A7FBA">
        <w:rPr>
          <w:sz w:val="22"/>
          <w:szCs w:val="22"/>
        </w:rPr>
        <w:t xml:space="preserve"> </w:t>
      </w:r>
      <w:r w:rsidRPr="005A7FBA">
        <w:rPr>
          <w:sz w:val="22"/>
          <w:szCs w:val="22"/>
        </w:rPr>
        <w:tab/>
      </w:r>
      <w:r w:rsidRPr="005A7FBA">
        <w:rPr>
          <w:sz w:val="22"/>
          <w:szCs w:val="22"/>
        </w:rPr>
        <w:tab/>
        <w:t>Muskuloskeletálne poruchy: jednorazová subkutánna injekcia.</w:t>
      </w:r>
    </w:p>
    <w:p w14:paraId="459C3056" w14:textId="77777777" w:rsidR="00EC3546" w:rsidRPr="005A7FBA" w:rsidRDefault="00EC3546" w:rsidP="006E144A">
      <w:pPr>
        <w:rPr>
          <w:sz w:val="22"/>
          <w:szCs w:val="22"/>
        </w:rPr>
      </w:pPr>
      <w:r w:rsidRPr="005A7FBA">
        <w:rPr>
          <w:sz w:val="22"/>
          <w:szCs w:val="22"/>
        </w:rPr>
        <w:tab/>
      </w:r>
      <w:r w:rsidRPr="005A7FBA">
        <w:rPr>
          <w:sz w:val="22"/>
          <w:szCs w:val="22"/>
        </w:rPr>
        <w:tab/>
        <w:t>Pooperačné bolesti: jednorazová intravenózna alebo subkutánna injekcia.</w:t>
      </w:r>
    </w:p>
    <w:p w14:paraId="13F71DCD" w14:textId="77777777" w:rsidR="00EC3546" w:rsidRPr="005A7FBA" w:rsidRDefault="00EC3546" w:rsidP="006E144A">
      <w:pPr>
        <w:tabs>
          <w:tab w:val="left" w:pos="426"/>
        </w:tabs>
        <w:rPr>
          <w:sz w:val="22"/>
          <w:szCs w:val="22"/>
        </w:rPr>
      </w:pPr>
      <w:r w:rsidRPr="005A7FBA">
        <w:rPr>
          <w:bCs/>
          <w:sz w:val="22"/>
          <w:szCs w:val="22"/>
          <w:u w:val="single"/>
        </w:rPr>
        <w:t>Mačky:</w:t>
      </w:r>
      <w:r w:rsidRPr="005A7FBA">
        <w:rPr>
          <w:sz w:val="22"/>
          <w:szCs w:val="22"/>
        </w:rPr>
        <w:t xml:space="preserve"> </w:t>
      </w:r>
      <w:r w:rsidRPr="005A7FBA">
        <w:rPr>
          <w:sz w:val="22"/>
          <w:szCs w:val="22"/>
        </w:rPr>
        <w:tab/>
        <w:t>Pooperačné bolesti: jednorazová subkutánna injekcia.</w:t>
      </w:r>
    </w:p>
    <w:p w14:paraId="0A3EEAB0" w14:textId="77777777" w:rsidR="00E4664F" w:rsidRPr="005A7FBA" w:rsidRDefault="00E4664F" w:rsidP="006E144A">
      <w:pPr>
        <w:rPr>
          <w:sz w:val="22"/>
          <w:szCs w:val="22"/>
          <w:highlight w:val="lightGray"/>
        </w:rPr>
      </w:pPr>
    </w:p>
    <w:p w14:paraId="2ABE11AB"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58B89BA5" w14:textId="77777777" w:rsidR="00EC3546" w:rsidRPr="005A7FBA" w:rsidRDefault="00EC3546" w:rsidP="006E144A">
      <w:pPr>
        <w:rPr>
          <w:sz w:val="22"/>
          <w:szCs w:val="22"/>
        </w:rPr>
      </w:pPr>
    </w:p>
    <w:p w14:paraId="3D37F091" w14:textId="77777777" w:rsidR="00EC3546" w:rsidRPr="005A7FBA" w:rsidRDefault="00EC3546" w:rsidP="006E144A">
      <w:pPr>
        <w:rPr>
          <w:sz w:val="22"/>
          <w:szCs w:val="22"/>
        </w:rPr>
      </w:pPr>
    </w:p>
    <w:p w14:paraId="2614CC89"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8.</w:t>
      </w:r>
      <w:r w:rsidRPr="005A7FBA">
        <w:rPr>
          <w:b/>
          <w:sz w:val="22"/>
          <w:szCs w:val="22"/>
        </w:rPr>
        <w:tab/>
        <w:t>OCHRANNÁ LEHOTA</w:t>
      </w:r>
      <w:r w:rsidR="0014417D" w:rsidRPr="005A7FBA">
        <w:rPr>
          <w:b/>
          <w:sz w:val="22"/>
          <w:szCs w:val="22"/>
        </w:rPr>
        <w:t>(-Y)</w:t>
      </w:r>
    </w:p>
    <w:p w14:paraId="06F75FCA" w14:textId="77777777" w:rsidR="00EC3546" w:rsidRPr="005A7FBA" w:rsidRDefault="00EC3546" w:rsidP="006E144A">
      <w:pPr>
        <w:rPr>
          <w:sz w:val="22"/>
          <w:szCs w:val="22"/>
        </w:rPr>
      </w:pPr>
    </w:p>
    <w:p w14:paraId="57CDB7E0" w14:textId="77777777" w:rsidR="00EC3546" w:rsidRPr="005A7FBA" w:rsidRDefault="00EC3546" w:rsidP="006E144A">
      <w:pPr>
        <w:rPr>
          <w:sz w:val="22"/>
          <w:szCs w:val="22"/>
        </w:rPr>
      </w:pPr>
    </w:p>
    <w:p w14:paraId="0A13DEF3" w14:textId="77777777" w:rsidR="00EC3546" w:rsidRPr="005A7FBA" w:rsidRDefault="00EC3546" w:rsidP="006E144A">
      <w:pPr>
        <w:rPr>
          <w:sz w:val="22"/>
          <w:szCs w:val="22"/>
        </w:rPr>
      </w:pPr>
    </w:p>
    <w:p w14:paraId="375CCA33"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 xml:space="preserve">9. </w:t>
      </w:r>
      <w:r w:rsidRPr="005A7FBA">
        <w:rPr>
          <w:b/>
          <w:sz w:val="22"/>
          <w:szCs w:val="22"/>
        </w:rPr>
        <w:tab/>
        <w:t>OSOBITNÉ UPOZORNENIE (-A), AK JE POTREBNÉ</w:t>
      </w:r>
    </w:p>
    <w:p w14:paraId="7DC5C9A9" w14:textId="77777777" w:rsidR="00EC3546" w:rsidRPr="005A7FBA" w:rsidRDefault="00EC3546" w:rsidP="006E144A">
      <w:pPr>
        <w:rPr>
          <w:sz w:val="22"/>
          <w:szCs w:val="22"/>
        </w:rPr>
      </w:pPr>
    </w:p>
    <w:p w14:paraId="27D64F02" w14:textId="77777777" w:rsidR="00EC3546" w:rsidRPr="005A7FBA" w:rsidRDefault="00EC3546" w:rsidP="006E144A">
      <w:pPr>
        <w:rPr>
          <w:sz w:val="22"/>
          <w:szCs w:val="22"/>
        </w:rPr>
      </w:pPr>
      <w:r w:rsidRPr="005A7FBA">
        <w:rPr>
          <w:sz w:val="22"/>
          <w:szCs w:val="22"/>
        </w:rPr>
        <w:t>Nepoužívať u gravidných a laktujúcich zvierat.</w:t>
      </w:r>
    </w:p>
    <w:p w14:paraId="63A1C7E1" w14:textId="77777777" w:rsidR="00EC3546" w:rsidRPr="005A7FBA" w:rsidRDefault="00EC3546" w:rsidP="006E144A">
      <w:pPr>
        <w:rPr>
          <w:sz w:val="22"/>
          <w:szCs w:val="22"/>
        </w:rPr>
      </w:pPr>
    </w:p>
    <w:p w14:paraId="507DFFDE" w14:textId="77777777" w:rsidR="00EC3546" w:rsidRPr="005A7FBA" w:rsidRDefault="00EC3546" w:rsidP="006E144A">
      <w:pPr>
        <w:rPr>
          <w:sz w:val="22"/>
          <w:szCs w:val="22"/>
        </w:rPr>
      </w:pPr>
    </w:p>
    <w:p w14:paraId="0CCDCE87"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10.</w:t>
      </w:r>
      <w:r w:rsidRPr="005A7FBA">
        <w:rPr>
          <w:b/>
          <w:sz w:val="22"/>
          <w:szCs w:val="22"/>
        </w:rPr>
        <w:tab/>
        <w:t>DÁTUM EXSPIRÁCIE</w:t>
      </w:r>
    </w:p>
    <w:p w14:paraId="4E78D394" w14:textId="77777777" w:rsidR="00EC3546" w:rsidRPr="005A7FBA" w:rsidRDefault="00EC3546" w:rsidP="00697686">
      <w:pPr>
        <w:rPr>
          <w:sz w:val="22"/>
          <w:szCs w:val="22"/>
        </w:rPr>
      </w:pPr>
    </w:p>
    <w:p w14:paraId="0C59B9FF" w14:textId="77777777" w:rsidR="00EC3546" w:rsidRPr="005A7FBA" w:rsidRDefault="00EC3546" w:rsidP="006E144A">
      <w:pPr>
        <w:rPr>
          <w:sz w:val="22"/>
          <w:szCs w:val="22"/>
        </w:rPr>
      </w:pPr>
      <w:r w:rsidRPr="005A7FBA">
        <w:rPr>
          <w:sz w:val="22"/>
          <w:szCs w:val="22"/>
        </w:rPr>
        <w:t>EXP: {mesiac/rok}</w:t>
      </w:r>
    </w:p>
    <w:p w14:paraId="69412E52" w14:textId="3C8D995A" w:rsidR="00EC3546" w:rsidRPr="005A7FBA" w:rsidRDefault="00E4664F" w:rsidP="006E144A">
      <w:pPr>
        <w:rPr>
          <w:sz w:val="22"/>
          <w:szCs w:val="22"/>
        </w:rPr>
      </w:pPr>
      <w:r w:rsidRPr="005A7FBA">
        <w:rPr>
          <w:sz w:val="22"/>
          <w:szCs w:val="22"/>
        </w:rPr>
        <w:t>P</w:t>
      </w:r>
      <w:r w:rsidR="00EC3546" w:rsidRPr="005A7FBA">
        <w:rPr>
          <w:sz w:val="22"/>
          <w:szCs w:val="22"/>
        </w:rPr>
        <w:t xml:space="preserve">o prvom </w:t>
      </w:r>
      <w:r w:rsidR="00310FC4" w:rsidRPr="005A7FBA">
        <w:rPr>
          <w:sz w:val="22"/>
          <w:szCs w:val="22"/>
        </w:rPr>
        <w:t xml:space="preserve">prepichnutí zátky </w:t>
      </w:r>
      <w:r w:rsidRPr="005A7FBA">
        <w:rPr>
          <w:sz w:val="22"/>
          <w:szCs w:val="22"/>
        </w:rPr>
        <w:t xml:space="preserve">použiť do </w:t>
      </w:r>
      <w:r w:rsidR="00EC3546" w:rsidRPr="005A7FBA">
        <w:rPr>
          <w:sz w:val="22"/>
          <w:szCs w:val="22"/>
        </w:rPr>
        <w:t>28 dní</w:t>
      </w:r>
      <w:r w:rsidRPr="005A7FBA">
        <w:rPr>
          <w:sz w:val="22"/>
          <w:szCs w:val="22"/>
        </w:rPr>
        <w:t>.</w:t>
      </w:r>
    </w:p>
    <w:p w14:paraId="049AF2F5" w14:textId="77777777" w:rsidR="00EC3546" w:rsidRPr="005A7FBA" w:rsidRDefault="00EC3546" w:rsidP="006E144A">
      <w:pPr>
        <w:rPr>
          <w:sz w:val="22"/>
          <w:szCs w:val="22"/>
        </w:rPr>
      </w:pPr>
    </w:p>
    <w:p w14:paraId="47675B73" w14:textId="77777777" w:rsidR="00EC3546" w:rsidRPr="005A7FBA" w:rsidRDefault="00EC3546" w:rsidP="006E144A">
      <w:pPr>
        <w:rPr>
          <w:sz w:val="22"/>
          <w:szCs w:val="22"/>
        </w:rPr>
      </w:pPr>
    </w:p>
    <w:p w14:paraId="632C1854"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11.</w:t>
      </w:r>
      <w:r w:rsidRPr="005A7FBA">
        <w:rPr>
          <w:b/>
          <w:sz w:val="22"/>
          <w:szCs w:val="22"/>
        </w:rPr>
        <w:tab/>
        <w:t>OSOBITNÉ PODMIENKY NA UCHOVÁVANIE</w:t>
      </w:r>
    </w:p>
    <w:p w14:paraId="2DAE2848" w14:textId="77777777" w:rsidR="00EC3546" w:rsidRPr="005A7FBA" w:rsidRDefault="00EC3546" w:rsidP="006E144A">
      <w:pPr>
        <w:rPr>
          <w:sz w:val="22"/>
          <w:szCs w:val="22"/>
        </w:rPr>
      </w:pPr>
    </w:p>
    <w:p w14:paraId="3BFC016F" w14:textId="77777777" w:rsidR="00EC3546" w:rsidRPr="005A7FBA" w:rsidRDefault="00EC3546" w:rsidP="006E144A">
      <w:pPr>
        <w:rPr>
          <w:sz w:val="22"/>
          <w:szCs w:val="22"/>
        </w:rPr>
      </w:pPr>
    </w:p>
    <w:p w14:paraId="4DCFCD2D" w14:textId="77777777" w:rsidR="00EC3546" w:rsidRPr="005A7FBA" w:rsidRDefault="00EC3546" w:rsidP="006E144A">
      <w:pPr>
        <w:rPr>
          <w:sz w:val="22"/>
          <w:szCs w:val="22"/>
        </w:rPr>
      </w:pPr>
    </w:p>
    <w:p w14:paraId="37FF069F"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12.</w:t>
      </w:r>
      <w:r w:rsidRPr="005A7FBA">
        <w:rPr>
          <w:b/>
          <w:sz w:val="22"/>
          <w:szCs w:val="22"/>
        </w:rPr>
        <w:tab/>
        <w:t xml:space="preserve">OSOBITNÉ BEZPEČNOSTNÉ OPATRENIA NA ZNEŠKODNENIE NEPOUŽITÉHO LIEKU(-OV) ALEBO ODPADOVÉHO MATERIÁLU, V PRÍPADE POTREBY </w:t>
      </w:r>
    </w:p>
    <w:p w14:paraId="4DADE258" w14:textId="77777777" w:rsidR="00EC3546" w:rsidRPr="005A7FBA" w:rsidRDefault="00EC3546" w:rsidP="006E144A">
      <w:pPr>
        <w:rPr>
          <w:sz w:val="22"/>
          <w:szCs w:val="22"/>
        </w:rPr>
      </w:pPr>
    </w:p>
    <w:p w14:paraId="22D128FB" w14:textId="77777777" w:rsidR="00E05060" w:rsidRPr="005A7FBA" w:rsidRDefault="00E05060" w:rsidP="006E144A">
      <w:pPr>
        <w:widowControl w:val="0"/>
        <w:autoSpaceDE w:val="0"/>
        <w:autoSpaceDN w:val="0"/>
        <w:adjustRightInd w:val="0"/>
        <w:rPr>
          <w:sz w:val="22"/>
          <w:szCs w:val="22"/>
          <w:lang w:eastAsia="en-US"/>
        </w:rPr>
      </w:pPr>
      <w:r w:rsidRPr="005A7FBA">
        <w:rPr>
          <w:sz w:val="22"/>
          <w:szCs w:val="22"/>
          <w:lang w:eastAsia="en-US"/>
        </w:rPr>
        <w:t xml:space="preserve">Likvidácia: prečítajte si písomnú informáciu pre používateľov. </w:t>
      </w:r>
    </w:p>
    <w:p w14:paraId="0EE507DC" w14:textId="77777777" w:rsidR="00EC3546" w:rsidRPr="005A7FBA" w:rsidRDefault="00EC3546" w:rsidP="006E144A">
      <w:pPr>
        <w:rPr>
          <w:sz w:val="22"/>
          <w:szCs w:val="22"/>
        </w:rPr>
      </w:pPr>
    </w:p>
    <w:p w14:paraId="036B44A3" w14:textId="77777777" w:rsidR="00EC3546" w:rsidRPr="005A7FBA" w:rsidRDefault="00EC3546" w:rsidP="006E144A">
      <w:pPr>
        <w:rPr>
          <w:sz w:val="22"/>
          <w:szCs w:val="22"/>
        </w:rPr>
      </w:pPr>
    </w:p>
    <w:p w14:paraId="4534E028"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13.</w:t>
      </w:r>
      <w:r w:rsidRPr="005A7FBA">
        <w:rPr>
          <w:b/>
          <w:sz w:val="22"/>
          <w:szCs w:val="22"/>
        </w:rPr>
        <w:tab/>
        <w:t>OZNAČENIE “LEN PRE ZVIERATÁ” A PODMIENKY ALEBO OBMEDZENIA TÝKAJÚCE SA DODÁVKY A POUŽITIA, ak sa uplatňujú</w:t>
      </w:r>
    </w:p>
    <w:p w14:paraId="18882830" w14:textId="77777777" w:rsidR="00EC3546" w:rsidRPr="005A7FBA" w:rsidRDefault="00EC3546" w:rsidP="006E144A">
      <w:pPr>
        <w:rPr>
          <w:sz w:val="22"/>
          <w:szCs w:val="22"/>
        </w:rPr>
      </w:pPr>
    </w:p>
    <w:p w14:paraId="3A7A821E" w14:textId="1E62D933" w:rsidR="00EC3546" w:rsidRPr="005A7FBA" w:rsidRDefault="00EC3546" w:rsidP="006E144A">
      <w:pPr>
        <w:rPr>
          <w:sz w:val="22"/>
          <w:szCs w:val="22"/>
        </w:rPr>
      </w:pPr>
      <w:r w:rsidRPr="005A7FBA">
        <w:rPr>
          <w:sz w:val="22"/>
          <w:szCs w:val="22"/>
        </w:rPr>
        <w:t xml:space="preserve">Len pre zvieratá. </w:t>
      </w:r>
      <w:r w:rsidR="007427F7" w:rsidRPr="005A7FBA">
        <w:rPr>
          <w:sz w:val="22"/>
          <w:szCs w:val="22"/>
        </w:rPr>
        <w:t xml:space="preserve">Výdaj lieku je viazaný </w:t>
      </w:r>
      <w:r w:rsidRPr="005A7FBA">
        <w:rPr>
          <w:sz w:val="22"/>
          <w:szCs w:val="22"/>
        </w:rPr>
        <w:t>na veterinárny predpis.</w:t>
      </w:r>
    </w:p>
    <w:p w14:paraId="08DE9A16" w14:textId="77777777" w:rsidR="00EC3546" w:rsidRPr="005A7FBA" w:rsidRDefault="00EC3546" w:rsidP="006E144A">
      <w:pPr>
        <w:rPr>
          <w:sz w:val="22"/>
          <w:szCs w:val="22"/>
        </w:rPr>
      </w:pPr>
    </w:p>
    <w:p w14:paraId="5EC9E1A8" w14:textId="77777777" w:rsidR="00EC3546" w:rsidRPr="005A7FBA" w:rsidRDefault="00EC3546" w:rsidP="006E144A">
      <w:pPr>
        <w:rPr>
          <w:sz w:val="22"/>
          <w:szCs w:val="22"/>
        </w:rPr>
      </w:pPr>
    </w:p>
    <w:p w14:paraId="01E2D58F"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14.</w:t>
      </w:r>
      <w:r w:rsidRPr="005A7FBA">
        <w:rPr>
          <w:b/>
          <w:sz w:val="22"/>
          <w:szCs w:val="22"/>
        </w:rPr>
        <w:tab/>
        <w:t>OZNAČENIE „UCHOVÁVAŤ MIMO DOHĽADU A DOSAHU DETÍ“</w:t>
      </w:r>
    </w:p>
    <w:p w14:paraId="76277529" w14:textId="77777777" w:rsidR="00EC3546" w:rsidRPr="005A7FBA" w:rsidRDefault="00EC3546" w:rsidP="006E144A">
      <w:pPr>
        <w:rPr>
          <w:sz w:val="22"/>
          <w:szCs w:val="22"/>
        </w:rPr>
      </w:pPr>
    </w:p>
    <w:p w14:paraId="62C69829" w14:textId="77777777" w:rsidR="00EC3546" w:rsidRPr="005A7FBA" w:rsidRDefault="00EC3546" w:rsidP="006E144A">
      <w:pPr>
        <w:rPr>
          <w:sz w:val="22"/>
          <w:szCs w:val="22"/>
        </w:rPr>
      </w:pPr>
      <w:r w:rsidRPr="005A7FBA">
        <w:rPr>
          <w:sz w:val="22"/>
          <w:szCs w:val="22"/>
        </w:rPr>
        <w:t>Uchovávať mimo dohľadu a dosahu detí.</w:t>
      </w:r>
    </w:p>
    <w:p w14:paraId="77C84DCF" w14:textId="77777777" w:rsidR="00EC3546" w:rsidRPr="005A7FBA" w:rsidRDefault="00EC3546" w:rsidP="006E144A">
      <w:pPr>
        <w:rPr>
          <w:sz w:val="22"/>
          <w:szCs w:val="22"/>
        </w:rPr>
      </w:pPr>
    </w:p>
    <w:p w14:paraId="5A5DF423" w14:textId="77777777" w:rsidR="00EC3546" w:rsidRPr="005A7FBA" w:rsidRDefault="00EC3546" w:rsidP="006E144A">
      <w:pPr>
        <w:rPr>
          <w:sz w:val="22"/>
          <w:szCs w:val="22"/>
        </w:rPr>
      </w:pPr>
    </w:p>
    <w:p w14:paraId="616BB8F5"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15.</w:t>
      </w:r>
      <w:r w:rsidRPr="005A7FBA">
        <w:rPr>
          <w:b/>
          <w:sz w:val="22"/>
          <w:szCs w:val="22"/>
        </w:rPr>
        <w:tab/>
        <w:t xml:space="preserve">NÁZOV A ADRESA DRŽITEĽA ROZHODNUTIA O REGISTRÁCII </w:t>
      </w:r>
    </w:p>
    <w:p w14:paraId="7CA36B76" w14:textId="77777777" w:rsidR="00EC3546" w:rsidRPr="005A7FBA" w:rsidRDefault="00EC3546" w:rsidP="006E144A">
      <w:pPr>
        <w:rPr>
          <w:sz w:val="22"/>
          <w:szCs w:val="22"/>
        </w:rPr>
      </w:pPr>
    </w:p>
    <w:p w14:paraId="245E939E" w14:textId="77777777" w:rsidR="00EC3546" w:rsidRPr="005A7FBA" w:rsidRDefault="00EC3546" w:rsidP="006E144A">
      <w:pPr>
        <w:rPr>
          <w:sz w:val="22"/>
          <w:szCs w:val="22"/>
        </w:rPr>
      </w:pPr>
      <w:r w:rsidRPr="005A7FBA">
        <w:rPr>
          <w:sz w:val="22"/>
          <w:szCs w:val="22"/>
        </w:rPr>
        <w:t>Boehringer Ingelheim Vetmedica GmbH</w:t>
      </w:r>
    </w:p>
    <w:p w14:paraId="5B51D0B7" w14:textId="77777777" w:rsidR="00EC3546" w:rsidRPr="005A7FBA" w:rsidRDefault="00EC3546" w:rsidP="006E144A">
      <w:pPr>
        <w:rPr>
          <w:sz w:val="22"/>
          <w:szCs w:val="22"/>
        </w:rPr>
      </w:pPr>
      <w:r w:rsidRPr="005A7FBA">
        <w:rPr>
          <w:sz w:val="22"/>
          <w:szCs w:val="22"/>
        </w:rPr>
        <w:t>55216 Ingelheim/Rhein</w:t>
      </w:r>
    </w:p>
    <w:p w14:paraId="6CC0DEC9" w14:textId="77777777" w:rsidR="00EC3546" w:rsidRPr="005A7FBA" w:rsidRDefault="00EC3546" w:rsidP="006E144A">
      <w:pPr>
        <w:rPr>
          <w:caps/>
          <w:sz w:val="22"/>
          <w:szCs w:val="22"/>
        </w:rPr>
      </w:pPr>
      <w:r w:rsidRPr="005A7FBA">
        <w:rPr>
          <w:caps/>
          <w:sz w:val="22"/>
          <w:szCs w:val="22"/>
        </w:rPr>
        <w:t>Nemecko</w:t>
      </w:r>
    </w:p>
    <w:p w14:paraId="3E2FAAD9" w14:textId="77777777" w:rsidR="00EC3546" w:rsidRPr="005A7FBA" w:rsidRDefault="00EC3546" w:rsidP="006E144A">
      <w:pPr>
        <w:rPr>
          <w:sz w:val="22"/>
          <w:szCs w:val="22"/>
        </w:rPr>
      </w:pPr>
    </w:p>
    <w:p w14:paraId="45BA1AFA" w14:textId="77777777" w:rsidR="00EC3546" w:rsidRPr="005A7FBA" w:rsidRDefault="00EC3546" w:rsidP="006E144A">
      <w:pPr>
        <w:rPr>
          <w:sz w:val="22"/>
          <w:szCs w:val="22"/>
        </w:rPr>
      </w:pPr>
    </w:p>
    <w:p w14:paraId="0FA9C1FD"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16.</w:t>
      </w:r>
      <w:r w:rsidRPr="005A7FBA">
        <w:rPr>
          <w:b/>
          <w:sz w:val="22"/>
          <w:szCs w:val="22"/>
        </w:rPr>
        <w:tab/>
        <w:t>REGISTRAČNÉ ČÍSLO</w:t>
      </w:r>
    </w:p>
    <w:p w14:paraId="7E83C03A" w14:textId="77777777" w:rsidR="00EC3546" w:rsidRPr="005A7FBA" w:rsidRDefault="00EC3546" w:rsidP="006E144A">
      <w:pPr>
        <w:rPr>
          <w:sz w:val="22"/>
          <w:szCs w:val="22"/>
        </w:rPr>
      </w:pPr>
    </w:p>
    <w:p w14:paraId="1F726F8D" w14:textId="01B3AFC6" w:rsidR="00EC3546" w:rsidRPr="005A7FBA" w:rsidRDefault="00EC3546" w:rsidP="006E144A">
      <w:pPr>
        <w:rPr>
          <w:sz w:val="22"/>
          <w:szCs w:val="22"/>
        </w:rPr>
      </w:pPr>
      <w:r w:rsidRPr="005A7FBA">
        <w:rPr>
          <w:sz w:val="22"/>
          <w:szCs w:val="22"/>
        </w:rPr>
        <w:t xml:space="preserve">EU/2/97/004/006 </w:t>
      </w:r>
      <w:r w:rsidRPr="005A7FBA">
        <w:rPr>
          <w:sz w:val="22"/>
          <w:szCs w:val="22"/>
          <w:highlight w:val="lightGray"/>
        </w:rPr>
        <w:t>10</w:t>
      </w:r>
      <w:r w:rsidR="00DA0155" w:rsidRPr="005A7FBA">
        <w:rPr>
          <w:sz w:val="22"/>
          <w:szCs w:val="22"/>
          <w:highlight w:val="lightGray"/>
        </w:rPr>
        <w:t> </w:t>
      </w:r>
      <w:r w:rsidRPr="005A7FBA">
        <w:rPr>
          <w:sz w:val="22"/>
          <w:szCs w:val="22"/>
          <w:highlight w:val="lightGray"/>
        </w:rPr>
        <w:t>ml</w:t>
      </w:r>
    </w:p>
    <w:p w14:paraId="042E3F14" w14:textId="656AF121" w:rsidR="00EC3546" w:rsidRPr="005A7FBA" w:rsidRDefault="00EC3546" w:rsidP="006E144A">
      <w:pPr>
        <w:rPr>
          <w:sz w:val="22"/>
          <w:szCs w:val="22"/>
        </w:rPr>
      </w:pPr>
      <w:r w:rsidRPr="005A7FBA">
        <w:rPr>
          <w:sz w:val="22"/>
          <w:szCs w:val="22"/>
          <w:highlight w:val="lightGray"/>
        </w:rPr>
        <w:t>EU/2/97/004/011 20</w:t>
      </w:r>
      <w:r w:rsidR="00DA0155" w:rsidRPr="005A7FBA">
        <w:rPr>
          <w:sz w:val="22"/>
          <w:szCs w:val="22"/>
          <w:highlight w:val="lightGray"/>
        </w:rPr>
        <w:t> </w:t>
      </w:r>
      <w:r w:rsidRPr="005A7FBA">
        <w:rPr>
          <w:sz w:val="22"/>
          <w:szCs w:val="22"/>
          <w:highlight w:val="lightGray"/>
        </w:rPr>
        <w:t>ml</w:t>
      </w:r>
    </w:p>
    <w:p w14:paraId="7D36A759" w14:textId="77777777" w:rsidR="00EC3546" w:rsidRPr="005A7FBA" w:rsidRDefault="00EC3546" w:rsidP="006E144A">
      <w:pPr>
        <w:rPr>
          <w:sz w:val="22"/>
          <w:szCs w:val="22"/>
        </w:rPr>
      </w:pPr>
    </w:p>
    <w:p w14:paraId="34BEED4E" w14:textId="77777777" w:rsidR="00EC3546" w:rsidRPr="005A7FBA" w:rsidRDefault="00EC3546" w:rsidP="006E144A">
      <w:pPr>
        <w:rPr>
          <w:sz w:val="22"/>
          <w:szCs w:val="22"/>
        </w:rPr>
      </w:pPr>
    </w:p>
    <w:p w14:paraId="1BA29970"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17.</w:t>
      </w:r>
      <w:r w:rsidRPr="005A7FBA">
        <w:rPr>
          <w:b/>
          <w:sz w:val="22"/>
          <w:szCs w:val="22"/>
        </w:rPr>
        <w:tab/>
        <w:t>ČÍSLO VÝROBNEJ ŠARŽE</w:t>
      </w:r>
    </w:p>
    <w:p w14:paraId="47E517D5" w14:textId="77777777" w:rsidR="00EC3546" w:rsidRPr="005A7FBA" w:rsidRDefault="00EC3546" w:rsidP="006E144A">
      <w:pPr>
        <w:rPr>
          <w:sz w:val="22"/>
          <w:szCs w:val="22"/>
        </w:rPr>
      </w:pPr>
    </w:p>
    <w:p w14:paraId="3AD01E6C" w14:textId="51334E1F" w:rsidR="00EC3546" w:rsidRPr="005A7FBA" w:rsidRDefault="00AC52F4" w:rsidP="006E144A">
      <w:pPr>
        <w:rPr>
          <w:sz w:val="22"/>
          <w:szCs w:val="22"/>
        </w:rPr>
      </w:pPr>
      <w:r w:rsidRPr="005A7FBA">
        <w:rPr>
          <w:sz w:val="22"/>
          <w:szCs w:val="22"/>
        </w:rPr>
        <w:t>Lot {číslo}</w:t>
      </w:r>
    </w:p>
    <w:p w14:paraId="5D2BD91E" w14:textId="77777777" w:rsidR="00EC3546" w:rsidRPr="005A7FBA" w:rsidRDefault="00EC3546" w:rsidP="006E144A">
      <w:pPr>
        <w:rPr>
          <w:sz w:val="22"/>
          <w:szCs w:val="22"/>
        </w:rPr>
      </w:pPr>
      <w:r w:rsidRPr="005A7FBA">
        <w:rPr>
          <w:sz w:val="22"/>
          <w:szCs w:val="22"/>
        </w:rPr>
        <w:br w:type="page"/>
      </w:r>
    </w:p>
    <w:p w14:paraId="76354377" w14:textId="77777777" w:rsidR="00EC3546" w:rsidRPr="005A7FBA" w:rsidRDefault="00EC3546" w:rsidP="006E144A">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lastRenderedPageBreak/>
        <w:t>MINIMÁLNE ÚDAJE, KTORÉ MAJÚ BYŤ UVEDENÉ NA MALOM VNÚTORNOM OBALE</w:t>
      </w:r>
    </w:p>
    <w:p w14:paraId="746A17D3" w14:textId="77777777" w:rsidR="00EC3546" w:rsidRPr="005A7FBA" w:rsidRDefault="00EC3546" w:rsidP="006E144A">
      <w:pPr>
        <w:pBdr>
          <w:top w:val="single" w:sz="4" w:space="1" w:color="auto"/>
          <w:left w:val="single" w:sz="4" w:space="4" w:color="auto"/>
          <w:bottom w:val="single" w:sz="4" w:space="1" w:color="auto"/>
          <w:right w:val="single" w:sz="4" w:space="4" w:color="auto"/>
        </w:pBdr>
        <w:rPr>
          <w:b/>
          <w:bCs/>
          <w:sz w:val="22"/>
          <w:szCs w:val="22"/>
        </w:rPr>
      </w:pPr>
    </w:p>
    <w:p w14:paraId="2520F390" w14:textId="77777777" w:rsidR="00E4664F" w:rsidRPr="005A7FBA" w:rsidRDefault="00DA0155" w:rsidP="006E144A">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t>Injekčná liekovka, 10 ml a 20 </w:t>
      </w:r>
      <w:r w:rsidR="00E4664F" w:rsidRPr="005A7FBA">
        <w:rPr>
          <w:b/>
          <w:bCs/>
          <w:sz w:val="22"/>
          <w:szCs w:val="22"/>
        </w:rPr>
        <w:t>ml</w:t>
      </w:r>
    </w:p>
    <w:p w14:paraId="7C2CA32A" w14:textId="77777777" w:rsidR="00EC3546" w:rsidRPr="005A7FBA" w:rsidRDefault="00EC3546" w:rsidP="006E144A">
      <w:pPr>
        <w:rPr>
          <w:sz w:val="22"/>
          <w:szCs w:val="22"/>
        </w:rPr>
      </w:pPr>
    </w:p>
    <w:p w14:paraId="577C89E0"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w:t>
      </w:r>
      <w:r w:rsidRPr="005A7FBA">
        <w:rPr>
          <w:b/>
          <w:sz w:val="22"/>
          <w:szCs w:val="22"/>
        </w:rPr>
        <w:tab/>
        <w:t>NÁZOV VETERINÁRNEHO LIEKU</w:t>
      </w:r>
    </w:p>
    <w:p w14:paraId="5FC24DE2" w14:textId="77777777" w:rsidR="00EC3546" w:rsidRPr="005A7FBA" w:rsidRDefault="00EC3546" w:rsidP="006E144A">
      <w:pPr>
        <w:rPr>
          <w:sz w:val="22"/>
          <w:szCs w:val="22"/>
        </w:rPr>
      </w:pPr>
    </w:p>
    <w:p w14:paraId="3C32CC71" w14:textId="41F36D11" w:rsidR="00EC3546" w:rsidRPr="005A7FBA" w:rsidRDefault="00EC3546" w:rsidP="006E144A">
      <w:pPr>
        <w:rPr>
          <w:sz w:val="22"/>
          <w:szCs w:val="22"/>
        </w:rPr>
      </w:pPr>
      <w:r w:rsidRPr="005A7FBA">
        <w:rPr>
          <w:sz w:val="22"/>
          <w:szCs w:val="22"/>
        </w:rPr>
        <w:t>Metacam 5</w:t>
      </w:r>
      <w:r w:rsidR="00DA0155" w:rsidRPr="005A7FBA">
        <w:rPr>
          <w:sz w:val="22"/>
          <w:szCs w:val="22"/>
        </w:rPr>
        <w:t> </w:t>
      </w:r>
      <w:r w:rsidRPr="005A7FBA">
        <w:rPr>
          <w:sz w:val="22"/>
          <w:szCs w:val="22"/>
        </w:rPr>
        <w:t>mg/ml injekčný roztok pre psy a mačky</w:t>
      </w:r>
    </w:p>
    <w:p w14:paraId="03D9CFC4" w14:textId="77777777" w:rsidR="00EC3546" w:rsidRPr="005A7FBA" w:rsidRDefault="00EC3546" w:rsidP="006E144A">
      <w:pPr>
        <w:rPr>
          <w:sz w:val="22"/>
          <w:szCs w:val="22"/>
        </w:rPr>
      </w:pPr>
      <w:r w:rsidRPr="005A7FBA">
        <w:rPr>
          <w:sz w:val="22"/>
          <w:szCs w:val="22"/>
        </w:rPr>
        <w:t>Meloxikam</w:t>
      </w:r>
    </w:p>
    <w:p w14:paraId="560434F8" w14:textId="77777777" w:rsidR="00EC3546" w:rsidRPr="005A7FBA" w:rsidRDefault="00EC3546" w:rsidP="006E144A">
      <w:pPr>
        <w:rPr>
          <w:sz w:val="22"/>
          <w:szCs w:val="22"/>
        </w:rPr>
      </w:pPr>
    </w:p>
    <w:p w14:paraId="7A70F2B8" w14:textId="77777777" w:rsidR="00EC3546" w:rsidRPr="005A7FBA" w:rsidRDefault="00EC3546" w:rsidP="006E144A">
      <w:pPr>
        <w:rPr>
          <w:sz w:val="22"/>
          <w:szCs w:val="22"/>
        </w:rPr>
      </w:pPr>
    </w:p>
    <w:p w14:paraId="5A1C7ADF" w14:textId="3848D7E0"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2.</w:t>
      </w:r>
      <w:r w:rsidRPr="005A7FBA">
        <w:rPr>
          <w:b/>
          <w:sz w:val="22"/>
          <w:szCs w:val="22"/>
        </w:rPr>
        <w:tab/>
        <w:t>MNOŽSTVO ÚČINNEJ LÁTKY (</w:t>
      </w:r>
      <w:r w:rsidR="0014417D" w:rsidRPr="005A7FBA">
        <w:rPr>
          <w:b/>
          <w:sz w:val="22"/>
          <w:szCs w:val="22"/>
        </w:rPr>
        <w:t>-</w:t>
      </w:r>
      <w:r w:rsidRPr="005A7FBA">
        <w:rPr>
          <w:b/>
          <w:sz w:val="22"/>
          <w:szCs w:val="22"/>
        </w:rPr>
        <w:t>OK)</w:t>
      </w:r>
    </w:p>
    <w:p w14:paraId="11A2AAEF" w14:textId="77777777" w:rsidR="00EC3546" w:rsidRPr="005A7FBA" w:rsidRDefault="00EC3546" w:rsidP="006E144A">
      <w:pPr>
        <w:rPr>
          <w:sz w:val="22"/>
          <w:szCs w:val="22"/>
        </w:rPr>
      </w:pPr>
    </w:p>
    <w:p w14:paraId="28845836" w14:textId="5E2740E0" w:rsidR="00EC3546" w:rsidRPr="005A7FBA" w:rsidRDefault="008B6538" w:rsidP="006E144A">
      <w:pPr>
        <w:rPr>
          <w:sz w:val="22"/>
          <w:szCs w:val="22"/>
        </w:rPr>
      </w:pPr>
      <w:r w:rsidRPr="005A7FBA">
        <w:rPr>
          <w:sz w:val="22"/>
          <w:szCs w:val="22"/>
        </w:rPr>
        <w:t xml:space="preserve">Meloxikam </w:t>
      </w:r>
      <w:r w:rsidR="00EC3546" w:rsidRPr="005A7FBA">
        <w:rPr>
          <w:sz w:val="22"/>
          <w:szCs w:val="22"/>
        </w:rPr>
        <w:t>5</w:t>
      </w:r>
      <w:r w:rsidR="00DA0155" w:rsidRPr="005A7FBA">
        <w:rPr>
          <w:sz w:val="22"/>
          <w:szCs w:val="22"/>
        </w:rPr>
        <w:t> </w:t>
      </w:r>
      <w:r w:rsidR="00EC3546" w:rsidRPr="005A7FBA">
        <w:rPr>
          <w:sz w:val="22"/>
          <w:szCs w:val="22"/>
        </w:rPr>
        <w:t>mg/ml</w:t>
      </w:r>
    </w:p>
    <w:p w14:paraId="7838CABC" w14:textId="77777777" w:rsidR="00EC3546" w:rsidRPr="005A7FBA" w:rsidRDefault="00EC3546" w:rsidP="006E144A">
      <w:pPr>
        <w:rPr>
          <w:sz w:val="22"/>
          <w:szCs w:val="22"/>
        </w:rPr>
      </w:pPr>
    </w:p>
    <w:p w14:paraId="35C67433" w14:textId="77777777" w:rsidR="00EC3546" w:rsidRPr="005A7FBA" w:rsidRDefault="00EC3546" w:rsidP="006E144A">
      <w:pPr>
        <w:rPr>
          <w:sz w:val="22"/>
          <w:szCs w:val="22"/>
        </w:rPr>
      </w:pPr>
    </w:p>
    <w:p w14:paraId="1964A391"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3.</w:t>
      </w:r>
      <w:r w:rsidRPr="005A7FBA">
        <w:rPr>
          <w:b/>
          <w:sz w:val="22"/>
          <w:szCs w:val="22"/>
        </w:rPr>
        <w:tab/>
        <w:t>OBSAH V HMOTNOSTNÝCH, OBJEMOVÝCH ALEBO KUSOVÝCH JEDNOTKÁCH</w:t>
      </w:r>
    </w:p>
    <w:p w14:paraId="44E3BFC0" w14:textId="77777777" w:rsidR="00EC3546" w:rsidRPr="005A7FBA" w:rsidRDefault="00EC3546" w:rsidP="006E144A">
      <w:pPr>
        <w:rPr>
          <w:sz w:val="22"/>
          <w:szCs w:val="22"/>
        </w:rPr>
      </w:pPr>
    </w:p>
    <w:p w14:paraId="70400CED" w14:textId="3B8A028B" w:rsidR="00EC3546" w:rsidRPr="005A7FBA" w:rsidRDefault="00EC3546" w:rsidP="006E144A">
      <w:pPr>
        <w:rPr>
          <w:sz w:val="22"/>
          <w:szCs w:val="22"/>
        </w:rPr>
      </w:pPr>
      <w:r w:rsidRPr="005A7FBA">
        <w:rPr>
          <w:sz w:val="22"/>
          <w:szCs w:val="22"/>
        </w:rPr>
        <w:t>10</w:t>
      </w:r>
      <w:r w:rsidR="00DA0155" w:rsidRPr="005A7FBA">
        <w:rPr>
          <w:sz w:val="22"/>
          <w:szCs w:val="22"/>
        </w:rPr>
        <w:t> </w:t>
      </w:r>
      <w:r w:rsidRPr="005A7FBA">
        <w:rPr>
          <w:sz w:val="22"/>
          <w:szCs w:val="22"/>
        </w:rPr>
        <w:t>ml</w:t>
      </w:r>
    </w:p>
    <w:p w14:paraId="643CDAAE" w14:textId="38906DBB" w:rsidR="00EC3546" w:rsidRPr="005A7FBA" w:rsidRDefault="00EC3546" w:rsidP="006E144A">
      <w:pPr>
        <w:rPr>
          <w:sz w:val="22"/>
          <w:szCs w:val="22"/>
        </w:rPr>
      </w:pPr>
      <w:r w:rsidRPr="005A7FBA">
        <w:rPr>
          <w:sz w:val="22"/>
          <w:szCs w:val="22"/>
          <w:highlight w:val="lightGray"/>
        </w:rPr>
        <w:t>20</w:t>
      </w:r>
      <w:r w:rsidR="00DA0155" w:rsidRPr="005A7FBA">
        <w:rPr>
          <w:sz w:val="22"/>
          <w:szCs w:val="22"/>
          <w:highlight w:val="lightGray"/>
        </w:rPr>
        <w:t> </w:t>
      </w:r>
      <w:r w:rsidRPr="005A7FBA">
        <w:rPr>
          <w:sz w:val="22"/>
          <w:szCs w:val="22"/>
          <w:highlight w:val="lightGray"/>
        </w:rPr>
        <w:t>ml</w:t>
      </w:r>
    </w:p>
    <w:p w14:paraId="0D9E2559" w14:textId="77777777" w:rsidR="00EC3546" w:rsidRPr="005A7FBA" w:rsidRDefault="00EC3546" w:rsidP="006E144A">
      <w:pPr>
        <w:rPr>
          <w:sz w:val="22"/>
          <w:szCs w:val="22"/>
        </w:rPr>
      </w:pPr>
    </w:p>
    <w:p w14:paraId="070B7C89" w14:textId="77777777" w:rsidR="00EC3546" w:rsidRPr="005A7FBA" w:rsidRDefault="00EC3546" w:rsidP="006E144A">
      <w:pPr>
        <w:rPr>
          <w:sz w:val="22"/>
          <w:szCs w:val="22"/>
        </w:rPr>
      </w:pPr>
    </w:p>
    <w:p w14:paraId="5EB545E5" w14:textId="5D8E7355"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4.</w:t>
      </w:r>
      <w:r w:rsidRPr="005A7FBA">
        <w:rPr>
          <w:b/>
          <w:sz w:val="22"/>
          <w:szCs w:val="22"/>
        </w:rPr>
        <w:tab/>
        <w:t>SPôSOB</w:t>
      </w:r>
      <w:r w:rsidR="0014417D" w:rsidRPr="005A7FBA">
        <w:rPr>
          <w:b/>
          <w:sz w:val="22"/>
          <w:szCs w:val="22"/>
        </w:rPr>
        <w:t>(-Y)</w:t>
      </w:r>
      <w:r w:rsidRPr="005A7FBA">
        <w:rPr>
          <w:b/>
          <w:sz w:val="22"/>
          <w:szCs w:val="22"/>
        </w:rPr>
        <w:t xml:space="preserve"> PODANIA</w:t>
      </w:r>
    </w:p>
    <w:p w14:paraId="6B474FE2" w14:textId="77777777" w:rsidR="00EC3546" w:rsidRPr="005A7FBA" w:rsidRDefault="00EC3546" w:rsidP="006E144A">
      <w:pPr>
        <w:rPr>
          <w:sz w:val="22"/>
          <w:szCs w:val="22"/>
        </w:rPr>
      </w:pPr>
    </w:p>
    <w:p w14:paraId="29D08E4F" w14:textId="77777777" w:rsidR="00EC3546" w:rsidRPr="005A7FBA" w:rsidRDefault="00EC3546" w:rsidP="006E144A">
      <w:pPr>
        <w:rPr>
          <w:sz w:val="22"/>
          <w:szCs w:val="22"/>
          <w:u w:val="single"/>
        </w:rPr>
      </w:pPr>
      <w:r w:rsidRPr="005A7FBA">
        <w:rPr>
          <w:bCs/>
          <w:sz w:val="22"/>
          <w:szCs w:val="22"/>
          <w:u w:val="single"/>
        </w:rPr>
        <w:t>Psy:</w:t>
      </w:r>
      <w:r w:rsidRPr="005A7FBA">
        <w:rPr>
          <w:sz w:val="22"/>
          <w:szCs w:val="22"/>
        </w:rPr>
        <w:t xml:space="preserve"> </w:t>
      </w:r>
      <w:r w:rsidRPr="005A7FBA">
        <w:rPr>
          <w:sz w:val="22"/>
          <w:szCs w:val="22"/>
        </w:rPr>
        <w:tab/>
      </w:r>
      <w:r w:rsidRPr="005A7FBA">
        <w:rPr>
          <w:sz w:val="22"/>
          <w:szCs w:val="22"/>
        </w:rPr>
        <w:tab/>
        <w:t xml:space="preserve">i.v. alebo s.c. </w:t>
      </w:r>
    </w:p>
    <w:p w14:paraId="40F03442" w14:textId="77777777" w:rsidR="00EC3546" w:rsidRPr="005A7FBA" w:rsidRDefault="00EC3546" w:rsidP="006E144A">
      <w:pPr>
        <w:rPr>
          <w:sz w:val="22"/>
          <w:szCs w:val="22"/>
        </w:rPr>
      </w:pPr>
      <w:r w:rsidRPr="005A7FBA">
        <w:rPr>
          <w:bCs/>
          <w:sz w:val="22"/>
          <w:szCs w:val="22"/>
          <w:u w:val="single"/>
        </w:rPr>
        <w:t>Mačky:</w:t>
      </w:r>
      <w:r w:rsidRPr="005A7FBA">
        <w:rPr>
          <w:sz w:val="22"/>
          <w:szCs w:val="22"/>
        </w:rPr>
        <w:t xml:space="preserve"> </w:t>
      </w:r>
      <w:r w:rsidRPr="005A7FBA">
        <w:rPr>
          <w:sz w:val="22"/>
          <w:szCs w:val="22"/>
        </w:rPr>
        <w:tab/>
        <w:t>s.c.</w:t>
      </w:r>
    </w:p>
    <w:p w14:paraId="5A118D5C" w14:textId="77777777" w:rsidR="00EC3546" w:rsidRPr="005A7FBA" w:rsidRDefault="00EC3546" w:rsidP="006E144A">
      <w:pPr>
        <w:rPr>
          <w:sz w:val="22"/>
          <w:szCs w:val="22"/>
        </w:rPr>
      </w:pPr>
    </w:p>
    <w:p w14:paraId="6E68E3E7" w14:textId="77777777" w:rsidR="00EC3546" w:rsidRPr="005A7FBA" w:rsidRDefault="00EC3546" w:rsidP="006E144A">
      <w:pPr>
        <w:rPr>
          <w:sz w:val="22"/>
          <w:szCs w:val="22"/>
        </w:rPr>
      </w:pPr>
    </w:p>
    <w:p w14:paraId="48FBFAD2"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5.</w:t>
      </w:r>
      <w:r w:rsidRPr="005A7FBA">
        <w:rPr>
          <w:b/>
          <w:sz w:val="22"/>
          <w:szCs w:val="22"/>
        </w:rPr>
        <w:tab/>
        <w:t>OCHRANNÁ LEHOTA</w:t>
      </w:r>
      <w:r w:rsidR="0014417D" w:rsidRPr="005A7FBA">
        <w:rPr>
          <w:b/>
          <w:sz w:val="22"/>
          <w:szCs w:val="22"/>
        </w:rPr>
        <w:t>(-Y)</w:t>
      </w:r>
    </w:p>
    <w:p w14:paraId="05D22555" w14:textId="77777777" w:rsidR="00EC3546" w:rsidRPr="005A7FBA" w:rsidRDefault="00EC3546" w:rsidP="006E144A">
      <w:pPr>
        <w:rPr>
          <w:sz w:val="22"/>
          <w:szCs w:val="22"/>
        </w:rPr>
      </w:pPr>
    </w:p>
    <w:p w14:paraId="0A84E60A" w14:textId="77777777" w:rsidR="00EC3546" w:rsidRPr="005A7FBA" w:rsidRDefault="00EC3546" w:rsidP="006E144A">
      <w:pPr>
        <w:rPr>
          <w:sz w:val="22"/>
          <w:szCs w:val="22"/>
        </w:rPr>
      </w:pPr>
    </w:p>
    <w:p w14:paraId="2779BB7E" w14:textId="77777777" w:rsidR="00EC3546" w:rsidRPr="005A7FBA" w:rsidRDefault="00EC3546" w:rsidP="006E144A">
      <w:pPr>
        <w:tabs>
          <w:tab w:val="left" w:pos="0"/>
        </w:tabs>
        <w:jc w:val="both"/>
        <w:rPr>
          <w:sz w:val="22"/>
          <w:szCs w:val="22"/>
        </w:rPr>
      </w:pPr>
    </w:p>
    <w:p w14:paraId="041A8A8C"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6.</w:t>
      </w:r>
      <w:r w:rsidRPr="005A7FBA">
        <w:rPr>
          <w:b/>
          <w:sz w:val="22"/>
          <w:szCs w:val="22"/>
        </w:rPr>
        <w:tab/>
        <w:t>ČÍSLO ŠARŽE</w:t>
      </w:r>
    </w:p>
    <w:p w14:paraId="0941D210" w14:textId="77777777" w:rsidR="00EC3546" w:rsidRPr="005A7FBA" w:rsidRDefault="00EC3546" w:rsidP="006E144A">
      <w:pPr>
        <w:rPr>
          <w:sz w:val="22"/>
          <w:szCs w:val="22"/>
        </w:rPr>
      </w:pPr>
    </w:p>
    <w:p w14:paraId="3D2461F1" w14:textId="77777777" w:rsidR="00EC3546" w:rsidRPr="005A7FBA" w:rsidRDefault="00EC3546" w:rsidP="006E144A">
      <w:pPr>
        <w:rPr>
          <w:sz w:val="22"/>
          <w:szCs w:val="22"/>
        </w:rPr>
      </w:pPr>
      <w:r w:rsidRPr="005A7FBA">
        <w:rPr>
          <w:sz w:val="22"/>
          <w:szCs w:val="22"/>
        </w:rPr>
        <w:t>Lot</w:t>
      </w:r>
      <w:r w:rsidR="00E41CF9" w:rsidRPr="005A7FBA">
        <w:rPr>
          <w:sz w:val="22"/>
          <w:szCs w:val="22"/>
        </w:rPr>
        <w:t xml:space="preserve"> </w:t>
      </w:r>
      <w:r w:rsidR="00E41CF9" w:rsidRPr="005A7FBA">
        <w:rPr>
          <w:sz w:val="22"/>
          <w:szCs w:val="22"/>
          <w:lang w:eastAsia="de-DE"/>
        </w:rPr>
        <w:t>{číslo}</w:t>
      </w:r>
    </w:p>
    <w:p w14:paraId="37CE21E2" w14:textId="77777777" w:rsidR="00EC3546" w:rsidRPr="005A7FBA" w:rsidRDefault="00EC3546" w:rsidP="006E144A">
      <w:pPr>
        <w:rPr>
          <w:sz w:val="22"/>
          <w:szCs w:val="22"/>
        </w:rPr>
      </w:pPr>
    </w:p>
    <w:p w14:paraId="79F6B1F1" w14:textId="77777777" w:rsidR="00EC3546" w:rsidRPr="005A7FBA" w:rsidRDefault="00EC3546" w:rsidP="006E144A">
      <w:pPr>
        <w:rPr>
          <w:sz w:val="22"/>
          <w:szCs w:val="22"/>
        </w:rPr>
      </w:pPr>
    </w:p>
    <w:p w14:paraId="08155866"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7.</w:t>
      </w:r>
      <w:r w:rsidRPr="005A7FBA">
        <w:rPr>
          <w:b/>
          <w:sz w:val="22"/>
          <w:szCs w:val="22"/>
        </w:rPr>
        <w:tab/>
        <w:t xml:space="preserve">DÁTUM EXSPIRÁCIE </w:t>
      </w:r>
    </w:p>
    <w:p w14:paraId="35ECFF9F" w14:textId="77777777" w:rsidR="00EC3546" w:rsidRPr="005A7FBA" w:rsidRDefault="00EC3546" w:rsidP="006E144A">
      <w:pPr>
        <w:rPr>
          <w:sz w:val="22"/>
          <w:szCs w:val="22"/>
        </w:rPr>
      </w:pPr>
    </w:p>
    <w:p w14:paraId="601743F0" w14:textId="77777777" w:rsidR="00EC3546" w:rsidRPr="005A7FBA" w:rsidRDefault="00EC3546" w:rsidP="006E144A">
      <w:pPr>
        <w:rPr>
          <w:sz w:val="22"/>
          <w:szCs w:val="22"/>
        </w:rPr>
      </w:pPr>
      <w:r w:rsidRPr="005A7FBA">
        <w:rPr>
          <w:sz w:val="22"/>
          <w:szCs w:val="22"/>
        </w:rPr>
        <w:t>EXP {mesiac/rok}</w:t>
      </w:r>
    </w:p>
    <w:p w14:paraId="77962B78" w14:textId="77777777" w:rsidR="00EC3546" w:rsidRPr="005A7FBA" w:rsidRDefault="006C3491" w:rsidP="006E144A">
      <w:pPr>
        <w:rPr>
          <w:sz w:val="22"/>
          <w:szCs w:val="22"/>
        </w:rPr>
      </w:pPr>
      <w:r w:rsidRPr="005A7FBA">
        <w:rPr>
          <w:sz w:val="22"/>
          <w:szCs w:val="22"/>
        </w:rPr>
        <w:t>Po prvom prepichnutí zátky</w:t>
      </w:r>
      <w:r w:rsidR="00E41CF9" w:rsidRPr="005A7FBA">
        <w:rPr>
          <w:sz w:val="22"/>
          <w:szCs w:val="22"/>
        </w:rPr>
        <w:t xml:space="preserve"> použiť do 28 dní.</w:t>
      </w:r>
    </w:p>
    <w:p w14:paraId="1E0BB68A" w14:textId="77777777" w:rsidR="008B6538" w:rsidRPr="005A7FBA" w:rsidRDefault="008B6538" w:rsidP="006E144A">
      <w:pPr>
        <w:rPr>
          <w:sz w:val="22"/>
          <w:szCs w:val="22"/>
        </w:rPr>
      </w:pPr>
    </w:p>
    <w:p w14:paraId="570EA044" w14:textId="77777777" w:rsidR="00EC3546" w:rsidRPr="005A7FBA" w:rsidRDefault="00EC3546" w:rsidP="006E144A">
      <w:pPr>
        <w:rPr>
          <w:sz w:val="22"/>
          <w:szCs w:val="22"/>
        </w:rPr>
      </w:pPr>
    </w:p>
    <w:p w14:paraId="67272C57"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8.</w:t>
      </w:r>
      <w:r w:rsidRPr="005A7FBA">
        <w:rPr>
          <w:b/>
          <w:sz w:val="22"/>
          <w:szCs w:val="22"/>
        </w:rPr>
        <w:tab/>
        <w:t>OZNAČENIE “LEN PRE ZVIERATÁ”</w:t>
      </w:r>
    </w:p>
    <w:p w14:paraId="64DCE510" w14:textId="77777777" w:rsidR="00EC3546" w:rsidRPr="005A7FBA" w:rsidRDefault="00EC3546" w:rsidP="006E144A">
      <w:pPr>
        <w:rPr>
          <w:sz w:val="22"/>
          <w:szCs w:val="22"/>
        </w:rPr>
      </w:pPr>
    </w:p>
    <w:p w14:paraId="094C8064" w14:textId="77777777" w:rsidR="00EC3546" w:rsidRPr="005A7FBA" w:rsidRDefault="00EC3546" w:rsidP="006E144A">
      <w:pPr>
        <w:rPr>
          <w:sz w:val="22"/>
          <w:szCs w:val="22"/>
        </w:rPr>
      </w:pPr>
      <w:r w:rsidRPr="005A7FBA">
        <w:rPr>
          <w:sz w:val="22"/>
          <w:szCs w:val="22"/>
        </w:rPr>
        <w:t>Len pre zvieratá.</w:t>
      </w:r>
    </w:p>
    <w:p w14:paraId="56E62D2E" w14:textId="77777777" w:rsidR="00EC3546" w:rsidRPr="005A7FBA" w:rsidRDefault="00EC3546" w:rsidP="006E144A">
      <w:pPr>
        <w:rPr>
          <w:sz w:val="22"/>
          <w:szCs w:val="22"/>
        </w:rPr>
      </w:pPr>
      <w:r w:rsidRPr="005A7FBA">
        <w:rPr>
          <w:sz w:val="22"/>
          <w:szCs w:val="22"/>
        </w:rPr>
        <w:br w:type="page"/>
      </w:r>
    </w:p>
    <w:p w14:paraId="1BECC631" w14:textId="77777777" w:rsidR="00336C8B" w:rsidRPr="005A7FBA" w:rsidRDefault="00336C8B" w:rsidP="006E144A">
      <w:pPr>
        <w:rPr>
          <w:sz w:val="22"/>
          <w:szCs w:val="22"/>
        </w:rPr>
      </w:pPr>
    </w:p>
    <w:p w14:paraId="48761228" w14:textId="339E66BD" w:rsidR="00336C8B" w:rsidRPr="005A7FBA" w:rsidRDefault="00336C8B" w:rsidP="00336C8B">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 xml:space="preserve">ÚDAJE, KTORÉ MAJÚ BYŤ UVEDENÉ NA VONKAJŠOM OBALE </w:t>
      </w:r>
    </w:p>
    <w:p w14:paraId="6D16BA0F" w14:textId="77777777" w:rsidR="00336C8B" w:rsidRPr="005A7FBA" w:rsidRDefault="00336C8B" w:rsidP="00336C8B">
      <w:pPr>
        <w:pBdr>
          <w:top w:val="single" w:sz="4" w:space="1" w:color="auto"/>
          <w:left w:val="single" w:sz="4" w:space="4" w:color="auto"/>
          <w:bottom w:val="single" w:sz="4" w:space="1" w:color="auto"/>
          <w:right w:val="single" w:sz="4" w:space="4" w:color="auto"/>
        </w:pBdr>
        <w:ind w:left="567" w:hanging="567"/>
        <w:rPr>
          <w:b/>
          <w:bCs/>
          <w:sz w:val="22"/>
          <w:szCs w:val="22"/>
        </w:rPr>
      </w:pPr>
    </w:p>
    <w:p w14:paraId="5ED834E1" w14:textId="0BE8627B" w:rsidR="00336C8B" w:rsidRPr="005A7FBA" w:rsidRDefault="00336C8B" w:rsidP="00336C8B">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Škatuľa pre 20 ml, 50 ml, 100 ml a 250 ml</w:t>
      </w:r>
    </w:p>
    <w:p w14:paraId="189FE08C" w14:textId="77777777" w:rsidR="00336C8B" w:rsidRPr="005A7FBA" w:rsidRDefault="00336C8B" w:rsidP="006E144A">
      <w:pPr>
        <w:rPr>
          <w:sz w:val="22"/>
          <w:szCs w:val="22"/>
        </w:rPr>
      </w:pPr>
    </w:p>
    <w:p w14:paraId="5954CE08"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w:t>
      </w:r>
      <w:r w:rsidRPr="005A7FBA">
        <w:rPr>
          <w:b/>
          <w:sz w:val="22"/>
          <w:szCs w:val="22"/>
        </w:rPr>
        <w:tab/>
        <w:t>NÁZOV VETERINÁRNEHO LIEKU</w:t>
      </w:r>
    </w:p>
    <w:p w14:paraId="2570E6DE" w14:textId="77777777" w:rsidR="00EC3546" w:rsidRPr="005A7FBA" w:rsidRDefault="00EC3546" w:rsidP="006E144A">
      <w:pPr>
        <w:rPr>
          <w:sz w:val="22"/>
          <w:szCs w:val="22"/>
        </w:rPr>
      </w:pPr>
    </w:p>
    <w:p w14:paraId="7755A3F1" w14:textId="19F5FA73" w:rsidR="00EC3546" w:rsidRPr="005A7FBA" w:rsidRDefault="00EC3546" w:rsidP="006E144A">
      <w:pPr>
        <w:outlineLvl w:val="1"/>
        <w:rPr>
          <w:sz w:val="22"/>
          <w:szCs w:val="22"/>
        </w:rPr>
      </w:pPr>
      <w:r w:rsidRPr="005A7FBA">
        <w:rPr>
          <w:sz w:val="22"/>
          <w:szCs w:val="22"/>
        </w:rPr>
        <w:t>Metacam 20</w:t>
      </w:r>
      <w:r w:rsidR="00DA0155" w:rsidRPr="005A7FBA">
        <w:rPr>
          <w:sz w:val="22"/>
          <w:szCs w:val="22"/>
        </w:rPr>
        <w:t> </w:t>
      </w:r>
      <w:r w:rsidRPr="005A7FBA">
        <w:rPr>
          <w:sz w:val="22"/>
          <w:szCs w:val="22"/>
        </w:rPr>
        <w:t>mg/ml injekčný roztok pre hovädzí dobytok, ošípané a kone</w:t>
      </w:r>
    </w:p>
    <w:p w14:paraId="2B7F57D4" w14:textId="77777777" w:rsidR="00EC3546" w:rsidRPr="005A7FBA" w:rsidRDefault="00EC3546" w:rsidP="006E144A">
      <w:pPr>
        <w:rPr>
          <w:sz w:val="22"/>
          <w:szCs w:val="22"/>
        </w:rPr>
      </w:pPr>
      <w:r w:rsidRPr="005A7FBA">
        <w:rPr>
          <w:sz w:val="22"/>
          <w:szCs w:val="22"/>
        </w:rPr>
        <w:t>Meloxikam</w:t>
      </w:r>
    </w:p>
    <w:p w14:paraId="4F591C7B" w14:textId="77777777" w:rsidR="00EC3546" w:rsidRPr="005A7FBA" w:rsidRDefault="00EC3546" w:rsidP="006E144A">
      <w:pPr>
        <w:rPr>
          <w:sz w:val="22"/>
          <w:szCs w:val="22"/>
        </w:rPr>
      </w:pPr>
    </w:p>
    <w:p w14:paraId="28A68AEE" w14:textId="77777777" w:rsidR="00EC3546" w:rsidRPr="005A7FBA" w:rsidRDefault="00EC3546" w:rsidP="006E144A">
      <w:pPr>
        <w:rPr>
          <w:sz w:val="22"/>
          <w:szCs w:val="22"/>
        </w:rPr>
      </w:pPr>
    </w:p>
    <w:p w14:paraId="182C83B0" w14:textId="7706DF93"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2.</w:t>
      </w:r>
      <w:r w:rsidRPr="005A7FBA">
        <w:rPr>
          <w:b/>
          <w:sz w:val="22"/>
          <w:szCs w:val="22"/>
        </w:rPr>
        <w:tab/>
        <w:t>ÚČINNÉ LÁTKY</w:t>
      </w:r>
    </w:p>
    <w:p w14:paraId="7EC4A564" w14:textId="77777777" w:rsidR="00EC3546" w:rsidRPr="005A7FBA" w:rsidRDefault="00EC3546" w:rsidP="006E144A">
      <w:pPr>
        <w:rPr>
          <w:sz w:val="22"/>
          <w:szCs w:val="22"/>
        </w:rPr>
      </w:pPr>
    </w:p>
    <w:p w14:paraId="5909DED8" w14:textId="149EC44C" w:rsidR="00EC3546" w:rsidRPr="005A7FBA" w:rsidRDefault="008B6538" w:rsidP="006E144A">
      <w:pPr>
        <w:tabs>
          <w:tab w:val="left" w:pos="709"/>
          <w:tab w:val="left" w:pos="1418"/>
        </w:tabs>
        <w:rPr>
          <w:sz w:val="22"/>
          <w:szCs w:val="22"/>
        </w:rPr>
      </w:pPr>
      <w:r w:rsidRPr="005A7FBA">
        <w:rPr>
          <w:sz w:val="22"/>
          <w:szCs w:val="22"/>
        </w:rPr>
        <w:t xml:space="preserve">Meloxikam </w:t>
      </w:r>
      <w:r w:rsidR="00EC3546" w:rsidRPr="005A7FBA">
        <w:rPr>
          <w:sz w:val="22"/>
          <w:szCs w:val="22"/>
        </w:rPr>
        <w:t>20</w:t>
      </w:r>
      <w:r w:rsidR="00DA0155" w:rsidRPr="005A7FBA">
        <w:rPr>
          <w:sz w:val="22"/>
          <w:szCs w:val="22"/>
        </w:rPr>
        <w:t> </w:t>
      </w:r>
      <w:r w:rsidR="00EC3546" w:rsidRPr="005A7FBA">
        <w:rPr>
          <w:sz w:val="22"/>
          <w:szCs w:val="22"/>
        </w:rPr>
        <w:t>mg/ml</w:t>
      </w:r>
    </w:p>
    <w:p w14:paraId="6AB6E580" w14:textId="77777777" w:rsidR="00EC3546" w:rsidRPr="005A7FBA" w:rsidRDefault="00EC3546" w:rsidP="006E144A">
      <w:pPr>
        <w:rPr>
          <w:sz w:val="22"/>
          <w:szCs w:val="22"/>
        </w:rPr>
      </w:pPr>
    </w:p>
    <w:p w14:paraId="058F41F6" w14:textId="77777777" w:rsidR="00EC3546" w:rsidRPr="005A7FBA" w:rsidRDefault="00EC3546" w:rsidP="006E144A">
      <w:pPr>
        <w:rPr>
          <w:sz w:val="22"/>
          <w:szCs w:val="22"/>
        </w:rPr>
      </w:pPr>
    </w:p>
    <w:p w14:paraId="63E22167"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3.</w:t>
      </w:r>
      <w:r w:rsidRPr="005A7FBA">
        <w:rPr>
          <w:b/>
          <w:sz w:val="22"/>
          <w:szCs w:val="22"/>
        </w:rPr>
        <w:tab/>
        <w:t>LIEKOVÁ FORMA</w:t>
      </w:r>
    </w:p>
    <w:p w14:paraId="75285E9B" w14:textId="77777777" w:rsidR="00EC3546" w:rsidRPr="005A7FBA" w:rsidRDefault="00EC3546" w:rsidP="006E144A">
      <w:pPr>
        <w:rPr>
          <w:sz w:val="22"/>
          <w:szCs w:val="22"/>
        </w:rPr>
      </w:pPr>
    </w:p>
    <w:p w14:paraId="28C2599F" w14:textId="77777777" w:rsidR="00EC3546" w:rsidRPr="005A7FBA" w:rsidRDefault="00EC3546" w:rsidP="006E144A">
      <w:pPr>
        <w:rPr>
          <w:sz w:val="22"/>
          <w:szCs w:val="22"/>
        </w:rPr>
      </w:pPr>
      <w:r w:rsidRPr="005A7FBA">
        <w:rPr>
          <w:sz w:val="22"/>
          <w:szCs w:val="22"/>
          <w:highlight w:val="lightGray"/>
        </w:rPr>
        <w:t>Injekčný roztok</w:t>
      </w:r>
      <w:r w:rsidRPr="005A7FBA">
        <w:rPr>
          <w:sz w:val="22"/>
          <w:szCs w:val="22"/>
        </w:rPr>
        <w:t xml:space="preserve"> </w:t>
      </w:r>
    </w:p>
    <w:p w14:paraId="42F4DF3C" w14:textId="77777777" w:rsidR="00EC3546" w:rsidRPr="005A7FBA" w:rsidRDefault="00EC3546" w:rsidP="006E144A">
      <w:pPr>
        <w:rPr>
          <w:sz w:val="22"/>
          <w:szCs w:val="22"/>
        </w:rPr>
      </w:pPr>
    </w:p>
    <w:p w14:paraId="4724DCA9" w14:textId="77777777" w:rsidR="00EC3546" w:rsidRPr="005A7FBA" w:rsidRDefault="00EC3546" w:rsidP="006E144A">
      <w:pPr>
        <w:rPr>
          <w:sz w:val="22"/>
          <w:szCs w:val="22"/>
        </w:rPr>
      </w:pPr>
    </w:p>
    <w:p w14:paraId="6C320D64"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4.</w:t>
      </w:r>
      <w:r w:rsidRPr="005A7FBA">
        <w:rPr>
          <w:b/>
          <w:sz w:val="22"/>
          <w:szCs w:val="22"/>
        </w:rPr>
        <w:tab/>
        <w:t>VEĽKOSŤ BALENIA</w:t>
      </w:r>
    </w:p>
    <w:p w14:paraId="5738B8E7" w14:textId="77777777" w:rsidR="00EC3546" w:rsidRPr="005A7FBA" w:rsidRDefault="00EC3546" w:rsidP="006E144A">
      <w:pPr>
        <w:rPr>
          <w:sz w:val="22"/>
          <w:szCs w:val="22"/>
        </w:rPr>
      </w:pPr>
    </w:p>
    <w:p w14:paraId="361A4E42" w14:textId="1C731221" w:rsidR="00EC3546" w:rsidRPr="005A7FBA" w:rsidRDefault="00EC3546" w:rsidP="006E144A">
      <w:pPr>
        <w:rPr>
          <w:sz w:val="22"/>
          <w:szCs w:val="22"/>
        </w:rPr>
      </w:pPr>
      <w:r w:rsidRPr="005A7FBA">
        <w:rPr>
          <w:sz w:val="22"/>
          <w:szCs w:val="22"/>
        </w:rPr>
        <w:t xml:space="preserve">1 </w:t>
      </w:r>
      <w:r w:rsidR="008B6538" w:rsidRPr="005A7FBA">
        <w:rPr>
          <w:sz w:val="22"/>
          <w:szCs w:val="22"/>
        </w:rPr>
        <w:t>x</w:t>
      </w:r>
      <w:r w:rsidRPr="005A7FBA">
        <w:rPr>
          <w:sz w:val="22"/>
          <w:szCs w:val="22"/>
        </w:rPr>
        <w:t xml:space="preserve"> 20</w:t>
      </w:r>
      <w:r w:rsidR="00DA0155" w:rsidRPr="005A7FBA">
        <w:rPr>
          <w:sz w:val="22"/>
          <w:szCs w:val="22"/>
        </w:rPr>
        <w:t> </w:t>
      </w:r>
      <w:r w:rsidRPr="005A7FBA">
        <w:rPr>
          <w:sz w:val="22"/>
          <w:szCs w:val="22"/>
        </w:rPr>
        <w:t>ml</w:t>
      </w:r>
    </w:p>
    <w:p w14:paraId="2A3919BD" w14:textId="4BCA8A4F" w:rsidR="00EC3546" w:rsidRPr="005A7FBA" w:rsidRDefault="00EC3546" w:rsidP="006E144A">
      <w:pPr>
        <w:rPr>
          <w:sz w:val="22"/>
          <w:szCs w:val="22"/>
        </w:rPr>
      </w:pPr>
      <w:r w:rsidRPr="005A7FBA">
        <w:rPr>
          <w:sz w:val="22"/>
          <w:szCs w:val="22"/>
          <w:highlight w:val="lightGray"/>
        </w:rPr>
        <w:t xml:space="preserve">1 </w:t>
      </w:r>
      <w:r w:rsidR="008B6538" w:rsidRPr="005A7FBA">
        <w:rPr>
          <w:sz w:val="22"/>
          <w:szCs w:val="22"/>
          <w:highlight w:val="lightGray"/>
        </w:rPr>
        <w:t>x</w:t>
      </w:r>
      <w:r w:rsidRPr="005A7FBA">
        <w:rPr>
          <w:sz w:val="22"/>
          <w:szCs w:val="22"/>
          <w:highlight w:val="lightGray"/>
        </w:rPr>
        <w:t xml:space="preserve"> 50</w:t>
      </w:r>
      <w:r w:rsidR="00DA0155" w:rsidRPr="005A7FBA">
        <w:rPr>
          <w:sz w:val="22"/>
          <w:szCs w:val="22"/>
          <w:highlight w:val="lightGray"/>
        </w:rPr>
        <w:t> </w:t>
      </w:r>
      <w:r w:rsidRPr="005A7FBA">
        <w:rPr>
          <w:sz w:val="22"/>
          <w:szCs w:val="22"/>
          <w:highlight w:val="lightGray"/>
        </w:rPr>
        <w:t>ml</w:t>
      </w:r>
    </w:p>
    <w:p w14:paraId="6B9D2061" w14:textId="1FC26B8B" w:rsidR="00EC3546" w:rsidRPr="005A7FBA" w:rsidRDefault="00EC3546" w:rsidP="006E144A">
      <w:pPr>
        <w:rPr>
          <w:sz w:val="22"/>
          <w:szCs w:val="22"/>
          <w:highlight w:val="lightGray"/>
        </w:rPr>
      </w:pPr>
      <w:r w:rsidRPr="005A7FBA">
        <w:rPr>
          <w:sz w:val="22"/>
          <w:szCs w:val="22"/>
          <w:highlight w:val="lightGray"/>
        </w:rPr>
        <w:t xml:space="preserve">1 </w:t>
      </w:r>
      <w:r w:rsidR="008B6538" w:rsidRPr="005A7FBA">
        <w:rPr>
          <w:sz w:val="22"/>
          <w:szCs w:val="22"/>
          <w:highlight w:val="lightGray"/>
        </w:rPr>
        <w:t>x</w:t>
      </w:r>
      <w:r w:rsidRPr="005A7FBA">
        <w:rPr>
          <w:sz w:val="22"/>
          <w:szCs w:val="22"/>
          <w:highlight w:val="lightGray"/>
        </w:rPr>
        <w:t xml:space="preserve"> 100</w:t>
      </w:r>
      <w:r w:rsidR="00DA0155" w:rsidRPr="005A7FBA">
        <w:rPr>
          <w:sz w:val="22"/>
          <w:szCs w:val="22"/>
          <w:highlight w:val="lightGray"/>
        </w:rPr>
        <w:t> </w:t>
      </w:r>
      <w:r w:rsidRPr="005A7FBA">
        <w:rPr>
          <w:sz w:val="22"/>
          <w:szCs w:val="22"/>
          <w:highlight w:val="lightGray"/>
        </w:rPr>
        <w:t>ml</w:t>
      </w:r>
    </w:p>
    <w:p w14:paraId="05F01656" w14:textId="42F477BE" w:rsidR="00EC3546" w:rsidRPr="005A7FBA" w:rsidRDefault="00EC3546" w:rsidP="006E144A">
      <w:pPr>
        <w:rPr>
          <w:sz w:val="22"/>
          <w:szCs w:val="22"/>
          <w:highlight w:val="lightGray"/>
        </w:rPr>
      </w:pPr>
      <w:r w:rsidRPr="005A7FBA">
        <w:rPr>
          <w:sz w:val="22"/>
          <w:szCs w:val="22"/>
          <w:highlight w:val="lightGray"/>
        </w:rPr>
        <w:t xml:space="preserve">1 </w:t>
      </w:r>
      <w:r w:rsidR="008B6538" w:rsidRPr="005A7FBA">
        <w:rPr>
          <w:sz w:val="22"/>
          <w:szCs w:val="22"/>
          <w:highlight w:val="lightGray"/>
        </w:rPr>
        <w:t>x</w:t>
      </w:r>
      <w:r w:rsidRPr="005A7FBA">
        <w:rPr>
          <w:sz w:val="22"/>
          <w:szCs w:val="22"/>
          <w:highlight w:val="lightGray"/>
        </w:rPr>
        <w:t xml:space="preserve"> 250</w:t>
      </w:r>
      <w:r w:rsidR="00DA0155" w:rsidRPr="005A7FBA">
        <w:rPr>
          <w:sz w:val="22"/>
          <w:szCs w:val="22"/>
          <w:highlight w:val="lightGray"/>
        </w:rPr>
        <w:t> </w:t>
      </w:r>
      <w:r w:rsidRPr="005A7FBA">
        <w:rPr>
          <w:sz w:val="22"/>
          <w:szCs w:val="22"/>
          <w:highlight w:val="lightGray"/>
        </w:rPr>
        <w:t>ml</w:t>
      </w:r>
    </w:p>
    <w:p w14:paraId="6695A6B3" w14:textId="4B412814" w:rsidR="00EC3546" w:rsidRPr="005A7FBA" w:rsidRDefault="00EC3546" w:rsidP="006E144A">
      <w:pPr>
        <w:rPr>
          <w:sz w:val="22"/>
          <w:szCs w:val="22"/>
          <w:highlight w:val="lightGray"/>
        </w:rPr>
      </w:pPr>
      <w:r w:rsidRPr="005A7FBA">
        <w:rPr>
          <w:sz w:val="22"/>
          <w:szCs w:val="22"/>
          <w:highlight w:val="lightGray"/>
        </w:rPr>
        <w:t xml:space="preserve">12 </w:t>
      </w:r>
      <w:r w:rsidR="008B6538" w:rsidRPr="005A7FBA">
        <w:rPr>
          <w:sz w:val="22"/>
          <w:szCs w:val="22"/>
          <w:highlight w:val="lightGray"/>
        </w:rPr>
        <w:t>x</w:t>
      </w:r>
      <w:r w:rsidRPr="005A7FBA">
        <w:rPr>
          <w:sz w:val="22"/>
          <w:szCs w:val="22"/>
          <w:highlight w:val="lightGray"/>
        </w:rPr>
        <w:t xml:space="preserve"> 20</w:t>
      </w:r>
      <w:r w:rsidR="00DA0155" w:rsidRPr="005A7FBA">
        <w:rPr>
          <w:sz w:val="22"/>
          <w:szCs w:val="22"/>
          <w:highlight w:val="lightGray"/>
        </w:rPr>
        <w:t> </w:t>
      </w:r>
      <w:r w:rsidRPr="005A7FBA">
        <w:rPr>
          <w:sz w:val="22"/>
          <w:szCs w:val="22"/>
          <w:highlight w:val="lightGray"/>
        </w:rPr>
        <w:t>ml</w:t>
      </w:r>
    </w:p>
    <w:p w14:paraId="1629097B" w14:textId="52DB98ED" w:rsidR="00EC3546" w:rsidRPr="005A7FBA" w:rsidRDefault="00EC3546" w:rsidP="006E144A">
      <w:pPr>
        <w:rPr>
          <w:sz w:val="22"/>
          <w:szCs w:val="22"/>
          <w:highlight w:val="lightGray"/>
        </w:rPr>
      </w:pPr>
      <w:r w:rsidRPr="005A7FBA">
        <w:rPr>
          <w:sz w:val="22"/>
          <w:szCs w:val="22"/>
          <w:highlight w:val="lightGray"/>
        </w:rPr>
        <w:t xml:space="preserve">12 </w:t>
      </w:r>
      <w:r w:rsidR="008B6538" w:rsidRPr="005A7FBA">
        <w:rPr>
          <w:sz w:val="22"/>
          <w:szCs w:val="22"/>
          <w:highlight w:val="lightGray"/>
        </w:rPr>
        <w:t>x</w:t>
      </w:r>
      <w:r w:rsidRPr="005A7FBA">
        <w:rPr>
          <w:sz w:val="22"/>
          <w:szCs w:val="22"/>
          <w:highlight w:val="lightGray"/>
        </w:rPr>
        <w:t xml:space="preserve"> 50</w:t>
      </w:r>
      <w:r w:rsidR="00DA0155" w:rsidRPr="005A7FBA">
        <w:rPr>
          <w:sz w:val="22"/>
          <w:szCs w:val="22"/>
          <w:highlight w:val="lightGray"/>
        </w:rPr>
        <w:t> </w:t>
      </w:r>
      <w:r w:rsidRPr="005A7FBA">
        <w:rPr>
          <w:sz w:val="22"/>
          <w:szCs w:val="22"/>
          <w:highlight w:val="lightGray"/>
        </w:rPr>
        <w:t>ml</w:t>
      </w:r>
    </w:p>
    <w:p w14:paraId="3F5D6F1A" w14:textId="4337FB90" w:rsidR="00EC3546" w:rsidRPr="005A7FBA" w:rsidRDefault="00EC3546" w:rsidP="006E144A">
      <w:pPr>
        <w:rPr>
          <w:sz w:val="22"/>
          <w:szCs w:val="22"/>
        </w:rPr>
      </w:pPr>
      <w:r w:rsidRPr="005A7FBA">
        <w:rPr>
          <w:sz w:val="22"/>
          <w:szCs w:val="22"/>
          <w:highlight w:val="lightGray"/>
        </w:rPr>
        <w:t xml:space="preserve">12 </w:t>
      </w:r>
      <w:r w:rsidR="008B6538" w:rsidRPr="005A7FBA">
        <w:rPr>
          <w:sz w:val="22"/>
          <w:szCs w:val="22"/>
          <w:highlight w:val="lightGray"/>
        </w:rPr>
        <w:t>x</w:t>
      </w:r>
      <w:r w:rsidRPr="005A7FBA">
        <w:rPr>
          <w:sz w:val="22"/>
          <w:szCs w:val="22"/>
          <w:highlight w:val="lightGray"/>
        </w:rPr>
        <w:t xml:space="preserve"> 100</w:t>
      </w:r>
      <w:r w:rsidR="00DA0155" w:rsidRPr="005A7FBA">
        <w:rPr>
          <w:sz w:val="22"/>
          <w:szCs w:val="22"/>
          <w:highlight w:val="lightGray"/>
        </w:rPr>
        <w:t> </w:t>
      </w:r>
      <w:r w:rsidRPr="005A7FBA">
        <w:rPr>
          <w:sz w:val="22"/>
          <w:szCs w:val="22"/>
          <w:highlight w:val="lightGray"/>
        </w:rPr>
        <w:t>ml</w:t>
      </w:r>
    </w:p>
    <w:p w14:paraId="7E7C13DB" w14:textId="7079D1E0" w:rsidR="00EC3546" w:rsidRPr="005A7FBA" w:rsidRDefault="00EC3546" w:rsidP="006E144A">
      <w:pPr>
        <w:rPr>
          <w:sz w:val="22"/>
          <w:szCs w:val="22"/>
        </w:rPr>
      </w:pPr>
      <w:r w:rsidRPr="005A7FBA">
        <w:rPr>
          <w:sz w:val="22"/>
          <w:szCs w:val="22"/>
          <w:highlight w:val="lightGray"/>
        </w:rPr>
        <w:t xml:space="preserve">6 </w:t>
      </w:r>
      <w:r w:rsidR="008B6538" w:rsidRPr="005A7FBA">
        <w:rPr>
          <w:sz w:val="22"/>
          <w:szCs w:val="22"/>
          <w:highlight w:val="lightGray"/>
        </w:rPr>
        <w:t>x</w:t>
      </w:r>
      <w:r w:rsidRPr="005A7FBA">
        <w:rPr>
          <w:sz w:val="22"/>
          <w:szCs w:val="22"/>
          <w:highlight w:val="lightGray"/>
        </w:rPr>
        <w:t xml:space="preserve"> 250</w:t>
      </w:r>
      <w:r w:rsidR="00DA0155" w:rsidRPr="005A7FBA">
        <w:rPr>
          <w:sz w:val="22"/>
          <w:szCs w:val="22"/>
          <w:highlight w:val="lightGray"/>
        </w:rPr>
        <w:t> </w:t>
      </w:r>
      <w:r w:rsidRPr="005A7FBA">
        <w:rPr>
          <w:sz w:val="22"/>
          <w:szCs w:val="22"/>
          <w:highlight w:val="lightGray"/>
        </w:rPr>
        <w:t>ml</w:t>
      </w:r>
    </w:p>
    <w:p w14:paraId="7912A979" w14:textId="77777777" w:rsidR="00EC3546" w:rsidRPr="005A7FBA" w:rsidRDefault="00EC3546" w:rsidP="006E144A">
      <w:pPr>
        <w:rPr>
          <w:sz w:val="22"/>
          <w:szCs w:val="22"/>
        </w:rPr>
      </w:pPr>
    </w:p>
    <w:p w14:paraId="5BFC7CF8" w14:textId="77777777" w:rsidR="00EC3546" w:rsidRPr="005A7FBA" w:rsidRDefault="00EC3546" w:rsidP="006E144A">
      <w:pPr>
        <w:rPr>
          <w:sz w:val="22"/>
          <w:szCs w:val="22"/>
        </w:rPr>
      </w:pPr>
    </w:p>
    <w:p w14:paraId="0053133C" w14:textId="5DBC019D"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5.</w:t>
      </w:r>
      <w:r w:rsidRPr="005A7FBA">
        <w:rPr>
          <w:b/>
          <w:sz w:val="22"/>
          <w:szCs w:val="22"/>
        </w:rPr>
        <w:tab/>
        <w:t>CIEĽOV</w:t>
      </w:r>
      <w:r w:rsidR="0014417D" w:rsidRPr="005A7FBA">
        <w:rPr>
          <w:b/>
          <w:sz w:val="22"/>
          <w:szCs w:val="22"/>
        </w:rPr>
        <w:t>É</w:t>
      </w:r>
      <w:r w:rsidRPr="005A7FBA">
        <w:rPr>
          <w:b/>
          <w:sz w:val="22"/>
          <w:szCs w:val="22"/>
        </w:rPr>
        <w:t xml:space="preserve"> DRUH</w:t>
      </w:r>
      <w:r w:rsidR="0014417D" w:rsidRPr="005A7FBA">
        <w:rPr>
          <w:b/>
          <w:sz w:val="22"/>
          <w:szCs w:val="22"/>
        </w:rPr>
        <w:t>Y</w:t>
      </w:r>
      <w:r w:rsidRPr="005A7FBA">
        <w:rPr>
          <w:b/>
          <w:sz w:val="22"/>
          <w:szCs w:val="22"/>
        </w:rPr>
        <w:t xml:space="preserve"> </w:t>
      </w:r>
    </w:p>
    <w:p w14:paraId="0E158FCF" w14:textId="77777777" w:rsidR="00EC3546" w:rsidRPr="005A7FBA" w:rsidRDefault="00EC3546" w:rsidP="006E144A">
      <w:pPr>
        <w:rPr>
          <w:sz w:val="22"/>
          <w:szCs w:val="22"/>
        </w:rPr>
      </w:pPr>
    </w:p>
    <w:p w14:paraId="6C3AB5B7" w14:textId="77777777" w:rsidR="00EC3546" w:rsidRPr="005A7FBA" w:rsidRDefault="00EC3546" w:rsidP="006E144A">
      <w:pPr>
        <w:rPr>
          <w:sz w:val="22"/>
          <w:szCs w:val="22"/>
        </w:rPr>
      </w:pPr>
      <w:r w:rsidRPr="005A7FBA">
        <w:rPr>
          <w:sz w:val="22"/>
          <w:szCs w:val="22"/>
          <w:highlight w:val="lightGray"/>
        </w:rPr>
        <w:t>Hovädzí dobytok, ošípané a kone.</w:t>
      </w:r>
    </w:p>
    <w:p w14:paraId="235A1A8F" w14:textId="77777777" w:rsidR="00EC3546" w:rsidRPr="005A7FBA" w:rsidRDefault="00EC3546" w:rsidP="006E144A">
      <w:pPr>
        <w:rPr>
          <w:sz w:val="22"/>
          <w:szCs w:val="22"/>
        </w:rPr>
      </w:pPr>
    </w:p>
    <w:p w14:paraId="52B9AD59" w14:textId="77777777" w:rsidR="00EC3546" w:rsidRPr="005A7FBA" w:rsidRDefault="00EC3546" w:rsidP="006E144A">
      <w:pPr>
        <w:rPr>
          <w:sz w:val="22"/>
          <w:szCs w:val="22"/>
        </w:rPr>
      </w:pPr>
    </w:p>
    <w:p w14:paraId="383C2186" w14:textId="1096BD94"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6.</w:t>
      </w:r>
      <w:r w:rsidRPr="005A7FBA">
        <w:rPr>
          <w:b/>
          <w:sz w:val="22"/>
          <w:szCs w:val="22"/>
        </w:rPr>
        <w:tab/>
        <w:t>INDIKÁCIA (</w:t>
      </w:r>
      <w:r w:rsidR="0014417D" w:rsidRPr="005A7FBA">
        <w:rPr>
          <w:b/>
          <w:sz w:val="22"/>
          <w:szCs w:val="22"/>
        </w:rPr>
        <w:t>-IE</w:t>
      </w:r>
      <w:r w:rsidRPr="005A7FBA">
        <w:rPr>
          <w:b/>
          <w:sz w:val="22"/>
          <w:szCs w:val="22"/>
        </w:rPr>
        <w:t>)</w:t>
      </w:r>
    </w:p>
    <w:p w14:paraId="75DEE49F" w14:textId="77777777" w:rsidR="00EC3546" w:rsidRPr="005A7FBA" w:rsidRDefault="00EC3546" w:rsidP="006E144A">
      <w:pPr>
        <w:rPr>
          <w:sz w:val="22"/>
          <w:szCs w:val="22"/>
        </w:rPr>
      </w:pPr>
    </w:p>
    <w:p w14:paraId="02F5AAE4" w14:textId="01F38C91" w:rsidR="00EC3546" w:rsidRPr="005A7FBA" w:rsidRDefault="00EC3546" w:rsidP="006E144A">
      <w:pPr>
        <w:rPr>
          <w:sz w:val="22"/>
          <w:szCs w:val="22"/>
        </w:rPr>
      </w:pPr>
    </w:p>
    <w:p w14:paraId="76BFAA49" w14:textId="77777777" w:rsidR="00EC3546" w:rsidRPr="005A7FBA" w:rsidRDefault="00EC3546" w:rsidP="006E144A">
      <w:pPr>
        <w:rPr>
          <w:sz w:val="22"/>
          <w:szCs w:val="22"/>
        </w:rPr>
      </w:pPr>
    </w:p>
    <w:p w14:paraId="31F49E1E"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7.</w:t>
      </w:r>
      <w:r w:rsidRPr="005A7FBA">
        <w:rPr>
          <w:b/>
          <w:sz w:val="22"/>
          <w:szCs w:val="22"/>
        </w:rPr>
        <w:tab/>
        <w:t>SPÔSOB A CESTA PODANIA LIEKU</w:t>
      </w:r>
    </w:p>
    <w:p w14:paraId="1062B872" w14:textId="77777777" w:rsidR="00EC3546" w:rsidRPr="005A7FBA" w:rsidRDefault="00EC3546" w:rsidP="006E144A">
      <w:pPr>
        <w:rPr>
          <w:sz w:val="22"/>
          <w:szCs w:val="22"/>
        </w:rPr>
      </w:pPr>
    </w:p>
    <w:p w14:paraId="364AB532" w14:textId="77777777" w:rsidR="00EC3546" w:rsidRPr="005A7FBA" w:rsidRDefault="00EC3546" w:rsidP="006E144A">
      <w:pPr>
        <w:rPr>
          <w:sz w:val="22"/>
          <w:szCs w:val="22"/>
        </w:rPr>
      </w:pPr>
      <w:r w:rsidRPr="005A7FBA">
        <w:rPr>
          <w:bCs/>
          <w:sz w:val="22"/>
          <w:szCs w:val="22"/>
          <w:u w:val="single"/>
        </w:rPr>
        <w:t>Hovädzí dobytok:</w:t>
      </w:r>
      <w:r w:rsidRPr="005A7FBA">
        <w:rPr>
          <w:b/>
          <w:bCs/>
          <w:sz w:val="22"/>
          <w:szCs w:val="22"/>
        </w:rPr>
        <w:tab/>
      </w:r>
      <w:r w:rsidRPr="005A7FBA">
        <w:rPr>
          <w:sz w:val="22"/>
          <w:szCs w:val="22"/>
        </w:rPr>
        <w:t>Jednorazová s.c. alebo i.v. injekcia.</w:t>
      </w:r>
    </w:p>
    <w:p w14:paraId="6B161973" w14:textId="77777777" w:rsidR="00EC3546" w:rsidRPr="005A7FBA" w:rsidRDefault="00EC3546" w:rsidP="006E144A">
      <w:pPr>
        <w:rPr>
          <w:sz w:val="22"/>
          <w:szCs w:val="22"/>
        </w:rPr>
      </w:pPr>
      <w:r w:rsidRPr="005A7FBA">
        <w:rPr>
          <w:bCs/>
          <w:sz w:val="22"/>
          <w:szCs w:val="22"/>
          <w:u w:val="single"/>
        </w:rPr>
        <w:t>Ošípané:</w:t>
      </w:r>
      <w:r w:rsidRPr="005A7FBA">
        <w:rPr>
          <w:b/>
          <w:bCs/>
          <w:sz w:val="22"/>
          <w:szCs w:val="22"/>
        </w:rPr>
        <w:t xml:space="preserve"> </w:t>
      </w:r>
      <w:r w:rsidRPr="005A7FBA">
        <w:rPr>
          <w:b/>
          <w:bCs/>
          <w:sz w:val="22"/>
          <w:szCs w:val="22"/>
        </w:rPr>
        <w:tab/>
      </w:r>
      <w:r w:rsidRPr="005A7FBA">
        <w:rPr>
          <w:sz w:val="22"/>
          <w:szCs w:val="22"/>
        </w:rPr>
        <w:t>Jednorazová i.m. injekcia. Ak je potrebné, je možné o 24 hodín aplikovať druhú dávku.</w:t>
      </w:r>
    </w:p>
    <w:p w14:paraId="49DB4C42" w14:textId="77777777" w:rsidR="00E41CF9" w:rsidRPr="005A7FBA" w:rsidRDefault="00EC3546" w:rsidP="006E144A">
      <w:pPr>
        <w:rPr>
          <w:sz w:val="22"/>
          <w:szCs w:val="22"/>
        </w:rPr>
      </w:pPr>
      <w:r w:rsidRPr="005A7FBA">
        <w:rPr>
          <w:bCs/>
          <w:sz w:val="22"/>
          <w:szCs w:val="22"/>
          <w:u w:val="single"/>
        </w:rPr>
        <w:t>Kone:</w:t>
      </w:r>
      <w:r w:rsidRPr="005A7FBA">
        <w:rPr>
          <w:b/>
          <w:bCs/>
          <w:sz w:val="22"/>
          <w:szCs w:val="22"/>
        </w:rPr>
        <w:tab/>
      </w:r>
      <w:r w:rsidRPr="005A7FBA">
        <w:rPr>
          <w:sz w:val="22"/>
          <w:szCs w:val="22"/>
        </w:rPr>
        <w:t>Jednorazová i.v. injekcia.</w:t>
      </w:r>
    </w:p>
    <w:p w14:paraId="7D096700" w14:textId="77777777" w:rsidR="00DA0155" w:rsidRPr="005A7FBA" w:rsidRDefault="00DA0155" w:rsidP="006E144A">
      <w:pPr>
        <w:rPr>
          <w:sz w:val="22"/>
          <w:szCs w:val="22"/>
        </w:rPr>
      </w:pPr>
    </w:p>
    <w:p w14:paraId="51D32BE1" w14:textId="0F6D45B0" w:rsidR="00DA0155" w:rsidRPr="005A7FBA" w:rsidRDefault="00EC3546" w:rsidP="006E144A">
      <w:pPr>
        <w:rPr>
          <w:sz w:val="22"/>
          <w:szCs w:val="22"/>
        </w:rPr>
      </w:pPr>
      <w:r w:rsidRPr="00FE73A7">
        <w:rPr>
          <w:sz w:val="22"/>
          <w:szCs w:val="22"/>
        </w:rPr>
        <w:t>Pred použitím si prečítajte písomnú informáciu pre používateľov.</w:t>
      </w:r>
    </w:p>
    <w:p w14:paraId="2D472830" w14:textId="051FD836" w:rsidR="00E41CF9" w:rsidRPr="005A7FBA" w:rsidRDefault="00E41CF9" w:rsidP="006E144A">
      <w:pPr>
        <w:rPr>
          <w:sz w:val="22"/>
          <w:szCs w:val="22"/>
        </w:rPr>
      </w:pPr>
    </w:p>
    <w:p w14:paraId="1DDD7DED" w14:textId="77777777" w:rsidR="00EC3546" w:rsidRPr="005A7FBA" w:rsidRDefault="00EC3546" w:rsidP="006E144A">
      <w:pPr>
        <w:rPr>
          <w:sz w:val="22"/>
          <w:szCs w:val="22"/>
        </w:rPr>
      </w:pPr>
    </w:p>
    <w:p w14:paraId="5534A152" w14:textId="77777777" w:rsidR="00EC3546" w:rsidRPr="005A7FBA" w:rsidRDefault="00EC3546" w:rsidP="00336C8B">
      <w:pPr>
        <w:keepNext/>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lastRenderedPageBreak/>
        <w:t>8.</w:t>
      </w:r>
      <w:r w:rsidRPr="005A7FBA">
        <w:rPr>
          <w:b/>
          <w:sz w:val="22"/>
          <w:szCs w:val="22"/>
        </w:rPr>
        <w:tab/>
        <w:t>OCHRANNÁ LEHOTA</w:t>
      </w:r>
      <w:r w:rsidR="0014417D" w:rsidRPr="005A7FBA">
        <w:rPr>
          <w:b/>
          <w:sz w:val="22"/>
          <w:szCs w:val="22"/>
        </w:rPr>
        <w:t>(-Y)</w:t>
      </w:r>
    </w:p>
    <w:p w14:paraId="5F1DB7C8" w14:textId="77777777" w:rsidR="00EC3546" w:rsidRPr="005A7FBA" w:rsidRDefault="00EC3546" w:rsidP="006E144A">
      <w:pPr>
        <w:keepNext/>
        <w:rPr>
          <w:sz w:val="22"/>
          <w:szCs w:val="22"/>
        </w:rPr>
      </w:pPr>
    </w:p>
    <w:p w14:paraId="12204A34" w14:textId="1B43F61D" w:rsidR="00EC3546" w:rsidRPr="005A7FBA" w:rsidRDefault="0045549D" w:rsidP="006E144A">
      <w:pPr>
        <w:pStyle w:val="BodyText"/>
        <w:tabs>
          <w:tab w:val="left" w:pos="2268"/>
        </w:tabs>
        <w:jc w:val="left"/>
        <w:rPr>
          <w:lang w:val="sk-SK"/>
        </w:rPr>
      </w:pPr>
      <w:r w:rsidRPr="005A7FBA">
        <w:rPr>
          <w:lang w:val="sk-SK"/>
        </w:rPr>
        <w:t>Ochrann</w:t>
      </w:r>
      <w:r>
        <w:rPr>
          <w:lang w:val="sk-SK"/>
        </w:rPr>
        <w:t>é</w:t>
      </w:r>
      <w:r w:rsidRPr="005A7FBA">
        <w:rPr>
          <w:lang w:val="sk-SK"/>
        </w:rPr>
        <w:t xml:space="preserve"> lehot</w:t>
      </w:r>
      <w:r>
        <w:rPr>
          <w:lang w:val="sk-SK"/>
        </w:rPr>
        <w:t>y</w:t>
      </w:r>
      <w:r w:rsidR="00EC3546" w:rsidRPr="005A7FBA">
        <w:rPr>
          <w:lang w:val="sk-SK"/>
        </w:rPr>
        <w:t>:</w:t>
      </w:r>
    </w:p>
    <w:p w14:paraId="7BCB587F" w14:textId="77777777" w:rsidR="00EC3546" w:rsidRPr="005A7FBA" w:rsidRDefault="00EC3546" w:rsidP="006E144A">
      <w:pPr>
        <w:tabs>
          <w:tab w:val="left" w:pos="567"/>
          <w:tab w:val="left" w:pos="1985"/>
        </w:tabs>
        <w:rPr>
          <w:sz w:val="22"/>
          <w:szCs w:val="22"/>
        </w:rPr>
      </w:pPr>
      <w:r w:rsidRPr="005A7FBA">
        <w:rPr>
          <w:bCs/>
          <w:sz w:val="22"/>
          <w:szCs w:val="22"/>
          <w:u w:val="single"/>
        </w:rPr>
        <w:t>Hovädzí dobytok:</w:t>
      </w:r>
      <w:r w:rsidRPr="005A7FBA">
        <w:rPr>
          <w:sz w:val="22"/>
          <w:szCs w:val="22"/>
        </w:rPr>
        <w:t xml:space="preserve"> </w:t>
      </w:r>
      <w:r w:rsidRPr="005A7FBA">
        <w:rPr>
          <w:sz w:val="22"/>
          <w:szCs w:val="22"/>
        </w:rPr>
        <w:tab/>
        <w:t>Mäso a vnútornosti: 15 dní, mlieko: 5 dní</w:t>
      </w:r>
    </w:p>
    <w:p w14:paraId="430EF566" w14:textId="77777777" w:rsidR="00EC3546" w:rsidRPr="005A7FBA" w:rsidRDefault="00EC3546" w:rsidP="006E144A">
      <w:pPr>
        <w:tabs>
          <w:tab w:val="left" w:pos="567"/>
          <w:tab w:val="left" w:pos="1985"/>
        </w:tabs>
        <w:rPr>
          <w:sz w:val="22"/>
          <w:szCs w:val="22"/>
        </w:rPr>
      </w:pPr>
      <w:r w:rsidRPr="005A7FBA">
        <w:rPr>
          <w:bCs/>
          <w:sz w:val="22"/>
          <w:szCs w:val="22"/>
          <w:u w:val="single"/>
        </w:rPr>
        <w:t>Ošípané:</w:t>
      </w:r>
      <w:r w:rsidRPr="005A7FBA">
        <w:rPr>
          <w:sz w:val="22"/>
          <w:szCs w:val="22"/>
        </w:rPr>
        <w:t xml:space="preserve"> </w:t>
      </w:r>
      <w:r w:rsidRPr="005A7FBA">
        <w:rPr>
          <w:sz w:val="22"/>
          <w:szCs w:val="22"/>
        </w:rPr>
        <w:tab/>
        <w:t>Mäso a vnútornosti: 5 dní.</w:t>
      </w:r>
    </w:p>
    <w:p w14:paraId="2FE92E3C" w14:textId="77777777" w:rsidR="00EC3546" w:rsidRPr="005A7FBA" w:rsidRDefault="00EC3546" w:rsidP="006E144A">
      <w:pPr>
        <w:tabs>
          <w:tab w:val="left" w:pos="567"/>
          <w:tab w:val="left" w:pos="1985"/>
        </w:tabs>
        <w:rPr>
          <w:sz w:val="22"/>
          <w:szCs w:val="22"/>
        </w:rPr>
      </w:pPr>
      <w:r w:rsidRPr="005A7FBA">
        <w:rPr>
          <w:bCs/>
          <w:sz w:val="22"/>
          <w:szCs w:val="22"/>
          <w:u w:val="single"/>
        </w:rPr>
        <w:t>Kone:</w:t>
      </w:r>
      <w:r w:rsidRPr="005A7FBA">
        <w:rPr>
          <w:b/>
          <w:bCs/>
          <w:sz w:val="22"/>
          <w:szCs w:val="22"/>
        </w:rPr>
        <w:t xml:space="preserve"> </w:t>
      </w:r>
      <w:r w:rsidRPr="005A7FBA">
        <w:rPr>
          <w:b/>
          <w:bCs/>
          <w:sz w:val="22"/>
          <w:szCs w:val="22"/>
        </w:rPr>
        <w:tab/>
      </w:r>
      <w:r w:rsidRPr="005A7FBA">
        <w:rPr>
          <w:sz w:val="22"/>
          <w:szCs w:val="22"/>
        </w:rPr>
        <w:t>Mäso a vnútornosti: 5 dní.</w:t>
      </w:r>
    </w:p>
    <w:p w14:paraId="1F9F8805" w14:textId="63472C06" w:rsidR="00EC3546" w:rsidRPr="005A7FBA" w:rsidRDefault="00EC3546" w:rsidP="006E144A">
      <w:pPr>
        <w:rPr>
          <w:sz w:val="22"/>
          <w:szCs w:val="22"/>
        </w:rPr>
      </w:pPr>
      <w:r w:rsidRPr="005A7FBA">
        <w:rPr>
          <w:sz w:val="22"/>
          <w:szCs w:val="22"/>
        </w:rPr>
        <w:t xml:space="preserve">Nie je </w:t>
      </w:r>
      <w:r w:rsidR="00033BBF" w:rsidRPr="005A7FBA">
        <w:rPr>
          <w:sz w:val="22"/>
          <w:szCs w:val="22"/>
        </w:rPr>
        <w:t>registrova</w:t>
      </w:r>
      <w:r w:rsidRPr="005A7FBA">
        <w:rPr>
          <w:sz w:val="22"/>
          <w:szCs w:val="22"/>
        </w:rPr>
        <w:t>ný na použitie u </w:t>
      </w:r>
      <w:r w:rsidR="00DA0155" w:rsidRPr="005A7FBA">
        <w:rPr>
          <w:sz w:val="22"/>
          <w:szCs w:val="22"/>
        </w:rPr>
        <w:t>koní</w:t>
      </w:r>
      <w:r w:rsidRPr="005A7FBA">
        <w:rPr>
          <w:sz w:val="22"/>
          <w:szCs w:val="22"/>
        </w:rPr>
        <w:t xml:space="preserve"> produkujúcich mlieko na ľudskú spotrebu.</w:t>
      </w:r>
    </w:p>
    <w:p w14:paraId="4631E196" w14:textId="77777777" w:rsidR="00EC3546" w:rsidRPr="005A7FBA" w:rsidRDefault="00EC3546" w:rsidP="006E144A">
      <w:pPr>
        <w:rPr>
          <w:sz w:val="22"/>
          <w:szCs w:val="22"/>
        </w:rPr>
      </w:pPr>
    </w:p>
    <w:p w14:paraId="3F46D44F" w14:textId="77777777" w:rsidR="00697686" w:rsidRPr="005A7FBA" w:rsidRDefault="00697686" w:rsidP="006E144A">
      <w:pPr>
        <w:rPr>
          <w:sz w:val="22"/>
          <w:szCs w:val="22"/>
        </w:rPr>
      </w:pPr>
    </w:p>
    <w:p w14:paraId="657BF920" w14:textId="368A5279" w:rsidR="00336C8B" w:rsidRPr="005A7FBA" w:rsidRDefault="00336C8B" w:rsidP="00336C8B">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9.</w:t>
      </w:r>
      <w:r w:rsidRPr="005A7FBA">
        <w:rPr>
          <w:b/>
          <w:bCs/>
          <w:sz w:val="22"/>
          <w:szCs w:val="22"/>
        </w:rPr>
        <w:tab/>
      </w:r>
      <w:r w:rsidRPr="005A7FBA">
        <w:rPr>
          <w:b/>
          <w:sz w:val="22"/>
          <w:szCs w:val="22"/>
        </w:rPr>
        <w:t>OSOBITNÉ UPOZORNENIE (-A), AK JE POTREBNÉ</w:t>
      </w:r>
    </w:p>
    <w:p w14:paraId="41EA45EB" w14:textId="77777777" w:rsidR="00EC3546" w:rsidRPr="005A7FBA" w:rsidRDefault="00EC3546" w:rsidP="006E144A">
      <w:pPr>
        <w:rPr>
          <w:b/>
          <w:bCs/>
          <w:sz w:val="22"/>
          <w:szCs w:val="22"/>
        </w:rPr>
      </w:pPr>
    </w:p>
    <w:p w14:paraId="4E4CAD23" w14:textId="77777777" w:rsidR="00EC3546" w:rsidRPr="005A7FBA" w:rsidRDefault="00EC3546" w:rsidP="006E144A">
      <w:pPr>
        <w:rPr>
          <w:sz w:val="22"/>
          <w:szCs w:val="22"/>
        </w:rPr>
      </w:pPr>
    </w:p>
    <w:p w14:paraId="6E9AF479" w14:textId="77777777" w:rsidR="00EC3546" w:rsidRPr="005A7FBA" w:rsidRDefault="00EC3546" w:rsidP="006E144A">
      <w:pPr>
        <w:rPr>
          <w:sz w:val="22"/>
          <w:szCs w:val="22"/>
        </w:rPr>
      </w:pPr>
    </w:p>
    <w:p w14:paraId="49A1C137"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10.</w:t>
      </w:r>
      <w:r w:rsidRPr="005A7FBA">
        <w:rPr>
          <w:b/>
          <w:sz w:val="22"/>
          <w:szCs w:val="22"/>
        </w:rPr>
        <w:tab/>
        <w:t>DÁTUM EXSPIRÁCIE</w:t>
      </w:r>
    </w:p>
    <w:p w14:paraId="5D7E2D2D" w14:textId="77777777" w:rsidR="00EC3546" w:rsidRPr="005A7FBA" w:rsidRDefault="00EC3546" w:rsidP="006E144A">
      <w:pPr>
        <w:rPr>
          <w:sz w:val="22"/>
          <w:szCs w:val="22"/>
        </w:rPr>
      </w:pPr>
    </w:p>
    <w:p w14:paraId="4C97FB27" w14:textId="77777777" w:rsidR="00EC3546" w:rsidRPr="005A7FBA" w:rsidRDefault="00EC3546" w:rsidP="006E144A">
      <w:pPr>
        <w:rPr>
          <w:sz w:val="22"/>
          <w:szCs w:val="22"/>
        </w:rPr>
      </w:pPr>
      <w:r w:rsidRPr="005A7FBA">
        <w:rPr>
          <w:sz w:val="22"/>
          <w:szCs w:val="22"/>
        </w:rPr>
        <w:t>EXP: {mesiac/rok}</w:t>
      </w:r>
    </w:p>
    <w:p w14:paraId="7D8ADEE8" w14:textId="3ABB0605" w:rsidR="00EC3546" w:rsidRPr="005A7FBA" w:rsidRDefault="00E41CF9" w:rsidP="006E144A">
      <w:pPr>
        <w:rPr>
          <w:sz w:val="22"/>
          <w:szCs w:val="22"/>
        </w:rPr>
      </w:pPr>
      <w:r w:rsidRPr="005A7FBA">
        <w:rPr>
          <w:sz w:val="22"/>
          <w:szCs w:val="22"/>
        </w:rPr>
        <w:t>P</w:t>
      </w:r>
      <w:r w:rsidR="00EC3546" w:rsidRPr="005A7FBA">
        <w:rPr>
          <w:sz w:val="22"/>
          <w:szCs w:val="22"/>
        </w:rPr>
        <w:t xml:space="preserve">o prvom </w:t>
      </w:r>
      <w:r w:rsidR="00310FC4" w:rsidRPr="005A7FBA">
        <w:rPr>
          <w:sz w:val="22"/>
          <w:szCs w:val="22"/>
        </w:rPr>
        <w:t xml:space="preserve">prepichnutí zátky </w:t>
      </w:r>
      <w:r w:rsidRPr="005A7FBA">
        <w:rPr>
          <w:sz w:val="22"/>
          <w:szCs w:val="22"/>
        </w:rPr>
        <w:t>použiť do</w:t>
      </w:r>
      <w:r w:rsidR="00EC3546" w:rsidRPr="005A7FBA">
        <w:rPr>
          <w:sz w:val="22"/>
          <w:szCs w:val="22"/>
        </w:rPr>
        <w:t xml:space="preserve"> 28 dní.</w:t>
      </w:r>
    </w:p>
    <w:p w14:paraId="53965F05" w14:textId="77777777" w:rsidR="00EC3546" w:rsidRPr="005A7FBA" w:rsidRDefault="00EC3546" w:rsidP="006E144A">
      <w:pPr>
        <w:rPr>
          <w:sz w:val="22"/>
          <w:szCs w:val="22"/>
        </w:rPr>
      </w:pPr>
    </w:p>
    <w:p w14:paraId="4AC81CA8" w14:textId="77777777" w:rsidR="00EC3546" w:rsidRPr="005A7FBA" w:rsidRDefault="00EC3546" w:rsidP="006E144A">
      <w:pPr>
        <w:rPr>
          <w:sz w:val="22"/>
          <w:szCs w:val="22"/>
        </w:rPr>
      </w:pPr>
    </w:p>
    <w:p w14:paraId="7A002AB3" w14:textId="738AAA85"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11</w:t>
      </w:r>
      <w:r w:rsidR="00336C8B" w:rsidRPr="005A7FBA">
        <w:rPr>
          <w:b/>
          <w:sz w:val="22"/>
          <w:szCs w:val="22"/>
        </w:rPr>
        <w:t>.</w:t>
      </w:r>
      <w:r w:rsidRPr="005A7FBA">
        <w:rPr>
          <w:b/>
          <w:sz w:val="22"/>
          <w:szCs w:val="22"/>
        </w:rPr>
        <w:tab/>
        <w:t>OSOBITNÉ PODMIENKY NA UCHOVÁVANIE</w:t>
      </w:r>
    </w:p>
    <w:p w14:paraId="737314C7" w14:textId="77777777" w:rsidR="00EC3546" w:rsidRPr="005A7FBA" w:rsidRDefault="00EC3546" w:rsidP="006E144A">
      <w:pPr>
        <w:rPr>
          <w:sz w:val="22"/>
          <w:szCs w:val="22"/>
        </w:rPr>
      </w:pPr>
    </w:p>
    <w:p w14:paraId="5A3E2BCC" w14:textId="77777777" w:rsidR="00EC3546" w:rsidRPr="005A7FBA" w:rsidRDefault="00EC3546" w:rsidP="006E144A">
      <w:pPr>
        <w:pStyle w:val="BodyText"/>
        <w:rPr>
          <w:lang w:val="sk-SK"/>
        </w:rPr>
      </w:pPr>
    </w:p>
    <w:p w14:paraId="1E23264D" w14:textId="77777777" w:rsidR="00EC3546" w:rsidRPr="005A7FBA" w:rsidRDefault="00EC3546" w:rsidP="006E144A">
      <w:pPr>
        <w:rPr>
          <w:sz w:val="22"/>
          <w:szCs w:val="22"/>
        </w:rPr>
      </w:pPr>
    </w:p>
    <w:p w14:paraId="45810EBF"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12.</w:t>
      </w:r>
      <w:r w:rsidRPr="005A7FBA">
        <w:rPr>
          <w:b/>
          <w:sz w:val="22"/>
          <w:szCs w:val="22"/>
        </w:rPr>
        <w:tab/>
        <w:t xml:space="preserve">OSOBITNÉ BEZPEČNOSTNÉ OPATRENIA NA ZNEŠKODNENIE NEPOUŽITÉHO LIEKU(-OV) ALEBO ODPADOVÉHO MATERIÁLU, V PRÍPADE POTREBY </w:t>
      </w:r>
    </w:p>
    <w:p w14:paraId="031F86C3" w14:textId="77777777" w:rsidR="00EC3546" w:rsidRPr="005A7FBA" w:rsidRDefault="00EC3546" w:rsidP="006E144A">
      <w:pPr>
        <w:rPr>
          <w:rStyle w:val="Strong"/>
          <w:b w:val="0"/>
          <w:bCs w:val="0"/>
          <w:sz w:val="22"/>
          <w:szCs w:val="22"/>
        </w:rPr>
      </w:pPr>
    </w:p>
    <w:p w14:paraId="6B81A45B" w14:textId="77777777" w:rsidR="00E05060" w:rsidRPr="005A7FBA" w:rsidRDefault="00E05060" w:rsidP="006E144A">
      <w:pPr>
        <w:widowControl w:val="0"/>
        <w:autoSpaceDE w:val="0"/>
        <w:autoSpaceDN w:val="0"/>
        <w:adjustRightInd w:val="0"/>
        <w:rPr>
          <w:sz w:val="22"/>
          <w:szCs w:val="22"/>
          <w:lang w:eastAsia="en-US"/>
        </w:rPr>
      </w:pPr>
      <w:r w:rsidRPr="005A7FBA">
        <w:rPr>
          <w:sz w:val="22"/>
          <w:szCs w:val="22"/>
          <w:lang w:eastAsia="en-US"/>
        </w:rPr>
        <w:t>Likvidácia: prečítajte si písomnú informáciu pre používateľov.</w:t>
      </w:r>
    </w:p>
    <w:p w14:paraId="5DCF07E6" w14:textId="77777777" w:rsidR="00EC3546" w:rsidRPr="005A7FBA" w:rsidRDefault="00EC3546" w:rsidP="006E144A">
      <w:pPr>
        <w:rPr>
          <w:sz w:val="22"/>
          <w:szCs w:val="22"/>
        </w:rPr>
      </w:pPr>
    </w:p>
    <w:p w14:paraId="6A6EDA85" w14:textId="77777777" w:rsidR="00EC3546" w:rsidRPr="005A7FBA" w:rsidRDefault="00EC3546" w:rsidP="006E144A">
      <w:pPr>
        <w:rPr>
          <w:sz w:val="22"/>
          <w:szCs w:val="22"/>
        </w:rPr>
      </w:pPr>
    </w:p>
    <w:p w14:paraId="39C20399"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13.</w:t>
      </w:r>
      <w:r w:rsidRPr="005A7FBA">
        <w:rPr>
          <w:b/>
          <w:sz w:val="22"/>
          <w:szCs w:val="22"/>
        </w:rPr>
        <w:tab/>
        <w:t>OZNAČENIE “LEN PRE ZVIERATÁ” A PODMIENKY ALEBO OBMEDZENIA TÝKAJÚCE SA DODÁVKY A POUŽITIA, ak sa uplatňujú</w:t>
      </w:r>
    </w:p>
    <w:p w14:paraId="6310D1E8" w14:textId="77777777" w:rsidR="00EC3546" w:rsidRPr="005A7FBA" w:rsidRDefault="00EC3546" w:rsidP="006E144A">
      <w:pPr>
        <w:rPr>
          <w:sz w:val="22"/>
          <w:szCs w:val="22"/>
        </w:rPr>
      </w:pPr>
    </w:p>
    <w:p w14:paraId="17519C82" w14:textId="348451ED" w:rsidR="00EC3546" w:rsidRPr="005A7FBA" w:rsidRDefault="00EC3546" w:rsidP="006E144A">
      <w:pPr>
        <w:rPr>
          <w:sz w:val="22"/>
          <w:szCs w:val="22"/>
        </w:rPr>
      </w:pPr>
      <w:r w:rsidRPr="005A7FBA">
        <w:rPr>
          <w:sz w:val="22"/>
          <w:szCs w:val="22"/>
        </w:rPr>
        <w:t xml:space="preserve">Len pre zvieratá. </w:t>
      </w:r>
      <w:r w:rsidR="007427F7" w:rsidRPr="005A7FBA">
        <w:rPr>
          <w:sz w:val="22"/>
          <w:szCs w:val="22"/>
        </w:rPr>
        <w:t xml:space="preserve">Výdaj lieku je viazaný </w:t>
      </w:r>
      <w:r w:rsidRPr="005A7FBA">
        <w:rPr>
          <w:sz w:val="22"/>
          <w:szCs w:val="22"/>
        </w:rPr>
        <w:t>na veterinárny predpis.</w:t>
      </w:r>
    </w:p>
    <w:p w14:paraId="30EDD7EE" w14:textId="77777777" w:rsidR="00EC3546" w:rsidRPr="005A7FBA" w:rsidRDefault="00EC3546" w:rsidP="006E144A">
      <w:pPr>
        <w:rPr>
          <w:sz w:val="22"/>
          <w:szCs w:val="22"/>
        </w:rPr>
      </w:pPr>
    </w:p>
    <w:p w14:paraId="2F81A1D9" w14:textId="77777777" w:rsidR="00EC3546" w:rsidRPr="005A7FBA" w:rsidRDefault="00EC3546" w:rsidP="006E144A">
      <w:pPr>
        <w:rPr>
          <w:sz w:val="22"/>
          <w:szCs w:val="22"/>
        </w:rPr>
      </w:pPr>
    </w:p>
    <w:p w14:paraId="1B2ADA40"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14.</w:t>
      </w:r>
      <w:r w:rsidRPr="005A7FBA">
        <w:rPr>
          <w:b/>
          <w:sz w:val="22"/>
          <w:szCs w:val="22"/>
        </w:rPr>
        <w:tab/>
        <w:t>OZNAČENIE „UCHOVÁVAŤ MIMO DOHĽADU A DOSAHU DETÍ“</w:t>
      </w:r>
    </w:p>
    <w:p w14:paraId="5603899D" w14:textId="77777777" w:rsidR="00EC3546" w:rsidRPr="005A7FBA" w:rsidRDefault="00EC3546" w:rsidP="006E144A">
      <w:pPr>
        <w:rPr>
          <w:sz w:val="22"/>
          <w:szCs w:val="22"/>
        </w:rPr>
      </w:pPr>
    </w:p>
    <w:p w14:paraId="60C326FF" w14:textId="77777777" w:rsidR="00EC3546" w:rsidRPr="005A7FBA" w:rsidRDefault="00EC3546" w:rsidP="006E144A">
      <w:pPr>
        <w:rPr>
          <w:sz w:val="22"/>
          <w:szCs w:val="22"/>
        </w:rPr>
      </w:pPr>
      <w:r w:rsidRPr="005A7FBA">
        <w:rPr>
          <w:sz w:val="22"/>
          <w:szCs w:val="22"/>
        </w:rPr>
        <w:t>Uchovávať mimo dohľadu a dosahu detí.</w:t>
      </w:r>
    </w:p>
    <w:p w14:paraId="39BBF21C" w14:textId="77777777" w:rsidR="00EC3546" w:rsidRPr="005A7FBA" w:rsidRDefault="00EC3546" w:rsidP="006E144A">
      <w:pPr>
        <w:rPr>
          <w:sz w:val="22"/>
          <w:szCs w:val="22"/>
        </w:rPr>
      </w:pPr>
    </w:p>
    <w:p w14:paraId="7A43DE1B" w14:textId="77777777" w:rsidR="00EC3546" w:rsidRPr="005A7FBA" w:rsidRDefault="00EC3546" w:rsidP="006E144A">
      <w:pPr>
        <w:rPr>
          <w:sz w:val="22"/>
          <w:szCs w:val="22"/>
        </w:rPr>
      </w:pPr>
    </w:p>
    <w:p w14:paraId="18ACAC05"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15.</w:t>
      </w:r>
      <w:r w:rsidRPr="005A7FBA">
        <w:rPr>
          <w:b/>
          <w:sz w:val="22"/>
          <w:szCs w:val="22"/>
        </w:rPr>
        <w:tab/>
        <w:t xml:space="preserve">NÁZOV A ADRESA DRŽITEĽA ROZHODNUTIA O REGISTRÁCII </w:t>
      </w:r>
    </w:p>
    <w:p w14:paraId="334FF92F" w14:textId="77777777" w:rsidR="00EC3546" w:rsidRPr="005A7FBA" w:rsidRDefault="00EC3546" w:rsidP="006E144A">
      <w:pPr>
        <w:rPr>
          <w:b/>
          <w:bCs/>
          <w:sz w:val="22"/>
          <w:szCs w:val="22"/>
        </w:rPr>
      </w:pPr>
    </w:p>
    <w:p w14:paraId="1E1750D9" w14:textId="77777777" w:rsidR="00EC3546" w:rsidRPr="005A7FBA" w:rsidRDefault="00EC3546" w:rsidP="006E144A">
      <w:pPr>
        <w:rPr>
          <w:sz w:val="22"/>
          <w:szCs w:val="22"/>
        </w:rPr>
      </w:pPr>
      <w:r w:rsidRPr="005A7FBA">
        <w:rPr>
          <w:sz w:val="22"/>
          <w:szCs w:val="22"/>
        </w:rPr>
        <w:t>Boehringer Ingelheim Vetmedica GmbH</w:t>
      </w:r>
    </w:p>
    <w:p w14:paraId="7F856753" w14:textId="77777777" w:rsidR="00EC3546" w:rsidRPr="005A7FBA" w:rsidRDefault="00EC3546" w:rsidP="006E144A">
      <w:pPr>
        <w:rPr>
          <w:sz w:val="22"/>
          <w:szCs w:val="22"/>
        </w:rPr>
      </w:pPr>
      <w:r w:rsidRPr="005A7FBA">
        <w:rPr>
          <w:sz w:val="22"/>
          <w:szCs w:val="22"/>
        </w:rPr>
        <w:t>55216 Ingelheim/Rhein</w:t>
      </w:r>
    </w:p>
    <w:p w14:paraId="3BD9DAD5" w14:textId="77777777" w:rsidR="00EC3546" w:rsidRPr="005A7FBA" w:rsidRDefault="00EC3546" w:rsidP="006E144A">
      <w:pPr>
        <w:rPr>
          <w:sz w:val="22"/>
          <w:szCs w:val="22"/>
        </w:rPr>
      </w:pPr>
      <w:r w:rsidRPr="005A7FBA">
        <w:rPr>
          <w:caps/>
          <w:sz w:val="22"/>
          <w:szCs w:val="22"/>
        </w:rPr>
        <w:t>Nemecko</w:t>
      </w:r>
    </w:p>
    <w:p w14:paraId="2FACE4A3" w14:textId="77777777" w:rsidR="00EC3546" w:rsidRPr="005A7FBA" w:rsidRDefault="00EC3546" w:rsidP="006E144A">
      <w:pPr>
        <w:rPr>
          <w:b/>
          <w:bCs/>
          <w:sz w:val="22"/>
          <w:szCs w:val="22"/>
        </w:rPr>
      </w:pPr>
    </w:p>
    <w:p w14:paraId="16CC1117" w14:textId="77777777" w:rsidR="00EC3546" w:rsidRPr="005A7FBA" w:rsidRDefault="00EC3546" w:rsidP="006E144A">
      <w:pPr>
        <w:rPr>
          <w:b/>
          <w:bCs/>
          <w:sz w:val="22"/>
          <w:szCs w:val="22"/>
        </w:rPr>
      </w:pPr>
    </w:p>
    <w:p w14:paraId="2DB86AF6"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16.</w:t>
      </w:r>
      <w:r w:rsidRPr="005A7FBA">
        <w:rPr>
          <w:b/>
          <w:sz w:val="22"/>
          <w:szCs w:val="22"/>
        </w:rPr>
        <w:tab/>
        <w:t>REGISTRAČNÉ ČÍSLO</w:t>
      </w:r>
      <w:r w:rsidR="0014417D" w:rsidRPr="005A7FBA">
        <w:rPr>
          <w:b/>
          <w:sz w:val="22"/>
          <w:szCs w:val="22"/>
        </w:rPr>
        <w:t xml:space="preserve"> (ČÍSLA)</w:t>
      </w:r>
    </w:p>
    <w:p w14:paraId="16EC1D69" w14:textId="77777777" w:rsidR="00EC3546" w:rsidRPr="005A7FBA" w:rsidRDefault="00EC3546" w:rsidP="006E144A">
      <w:pPr>
        <w:rPr>
          <w:sz w:val="22"/>
          <w:szCs w:val="22"/>
        </w:rPr>
      </w:pPr>
    </w:p>
    <w:p w14:paraId="7B3107E7" w14:textId="6A2D6354" w:rsidR="00EC3546" w:rsidRPr="005A7FBA" w:rsidRDefault="00EC3546" w:rsidP="006E144A">
      <w:pPr>
        <w:rPr>
          <w:sz w:val="22"/>
          <w:szCs w:val="22"/>
        </w:rPr>
      </w:pPr>
      <w:r w:rsidRPr="005A7FBA">
        <w:rPr>
          <w:sz w:val="22"/>
          <w:szCs w:val="22"/>
        </w:rPr>
        <w:t xml:space="preserve">EU/2/97/004/027 </w:t>
      </w:r>
      <w:r w:rsidRPr="005A7FBA">
        <w:rPr>
          <w:sz w:val="22"/>
          <w:szCs w:val="22"/>
          <w:highlight w:val="lightGray"/>
        </w:rPr>
        <w:t xml:space="preserve">1 </w:t>
      </w:r>
      <w:r w:rsidR="008B6538" w:rsidRPr="005A7FBA">
        <w:rPr>
          <w:sz w:val="22"/>
          <w:szCs w:val="22"/>
          <w:highlight w:val="lightGray"/>
        </w:rPr>
        <w:t>x</w:t>
      </w:r>
      <w:r w:rsidRPr="005A7FBA">
        <w:rPr>
          <w:sz w:val="22"/>
          <w:szCs w:val="22"/>
          <w:highlight w:val="lightGray"/>
        </w:rPr>
        <w:t xml:space="preserve"> 20</w:t>
      </w:r>
      <w:r w:rsidR="00033BBF" w:rsidRPr="005A7FBA">
        <w:rPr>
          <w:sz w:val="22"/>
          <w:szCs w:val="22"/>
          <w:highlight w:val="lightGray"/>
        </w:rPr>
        <w:t> </w:t>
      </w:r>
      <w:r w:rsidRPr="005A7FBA">
        <w:rPr>
          <w:sz w:val="22"/>
          <w:szCs w:val="22"/>
          <w:highlight w:val="lightGray"/>
        </w:rPr>
        <w:t>ml</w:t>
      </w:r>
    </w:p>
    <w:p w14:paraId="2309230E" w14:textId="78866AA6" w:rsidR="00EC3546" w:rsidRPr="005A7FBA" w:rsidRDefault="00EC3546" w:rsidP="006E144A">
      <w:pPr>
        <w:rPr>
          <w:sz w:val="22"/>
          <w:szCs w:val="22"/>
        </w:rPr>
      </w:pPr>
      <w:r w:rsidRPr="005A7FBA">
        <w:rPr>
          <w:sz w:val="22"/>
          <w:szCs w:val="22"/>
          <w:highlight w:val="lightGray"/>
        </w:rPr>
        <w:t xml:space="preserve">EU/2/97/004/007 1 </w:t>
      </w:r>
      <w:r w:rsidR="008B6538" w:rsidRPr="005A7FBA">
        <w:rPr>
          <w:sz w:val="22"/>
          <w:szCs w:val="22"/>
          <w:highlight w:val="lightGray"/>
        </w:rPr>
        <w:t>x</w:t>
      </w:r>
      <w:r w:rsidRPr="005A7FBA">
        <w:rPr>
          <w:sz w:val="22"/>
          <w:szCs w:val="22"/>
          <w:highlight w:val="lightGray"/>
        </w:rPr>
        <w:t xml:space="preserve"> </w:t>
      </w:r>
      <w:r w:rsidRPr="005A7FBA">
        <w:rPr>
          <w:sz w:val="22"/>
          <w:szCs w:val="22"/>
          <w:highlight w:val="lightGray"/>
          <w:shd w:val="clear" w:color="auto" w:fill="FF0000"/>
        </w:rPr>
        <w:t>50</w:t>
      </w:r>
      <w:r w:rsidR="00033BBF" w:rsidRPr="005A7FBA">
        <w:rPr>
          <w:sz w:val="22"/>
          <w:szCs w:val="22"/>
          <w:highlight w:val="lightGray"/>
          <w:shd w:val="clear" w:color="auto" w:fill="FF0000"/>
        </w:rPr>
        <w:t> </w:t>
      </w:r>
      <w:r w:rsidRPr="005A7FBA">
        <w:rPr>
          <w:sz w:val="22"/>
          <w:szCs w:val="22"/>
          <w:highlight w:val="lightGray"/>
          <w:shd w:val="clear" w:color="auto" w:fill="FF0000"/>
        </w:rPr>
        <w:t>ml</w:t>
      </w:r>
    </w:p>
    <w:p w14:paraId="3092868F" w14:textId="07EE696F" w:rsidR="00EC3546" w:rsidRPr="005A7FBA" w:rsidRDefault="00EC3546" w:rsidP="006E144A">
      <w:pPr>
        <w:rPr>
          <w:sz w:val="22"/>
          <w:szCs w:val="22"/>
          <w:highlight w:val="lightGray"/>
        </w:rPr>
      </w:pPr>
      <w:r w:rsidRPr="005A7FBA">
        <w:rPr>
          <w:sz w:val="22"/>
          <w:szCs w:val="22"/>
          <w:highlight w:val="lightGray"/>
        </w:rPr>
        <w:t xml:space="preserve">EU/2/97/004/008 1 </w:t>
      </w:r>
      <w:r w:rsidR="008B6538" w:rsidRPr="005A7FBA">
        <w:rPr>
          <w:sz w:val="22"/>
          <w:szCs w:val="22"/>
          <w:highlight w:val="lightGray"/>
        </w:rPr>
        <w:t>x</w:t>
      </w:r>
      <w:r w:rsidRPr="005A7FBA">
        <w:rPr>
          <w:sz w:val="22"/>
          <w:szCs w:val="22"/>
          <w:highlight w:val="lightGray"/>
        </w:rPr>
        <w:t xml:space="preserve"> </w:t>
      </w:r>
      <w:r w:rsidRPr="005A7FBA">
        <w:rPr>
          <w:sz w:val="22"/>
          <w:szCs w:val="22"/>
          <w:highlight w:val="lightGray"/>
          <w:shd w:val="clear" w:color="auto" w:fill="FF0000"/>
        </w:rPr>
        <w:t>100</w:t>
      </w:r>
      <w:r w:rsidR="00033BBF" w:rsidRPr="005A7FBA">
        <w:rPr>
          <w:sz w:val="22"/>
          <w:szCs w:val="22"/>
          <w:highlight w:val="lightGray"/>
          <w:shd w:val="clear" w:color="auto" w:fill="FF0000"/>
        </w:rPr>
        <w:t> </w:t>
      </w:r>
      <w:r w:rsidRPr="005A7FBA">
        <w:rPr>
          <w:sz w:val="22"/>
          <w:szCs w:val="22"/>
          <w:highlight w:val="lightGray"/>
          <w:shd w:val="clear" w:color="auto" w:fill="FF0000"/>
        </w:rPr>
        <w:t>ml</w:t>
      </w:r>
    </w:p>
    <w:p w14:paraId="0040F7D1" w14:textId="62411200" w:rsidR="00EC3546" w:rsidRPr="005A7FBA" w:rsidRDefault="00EC3546" w:rsidP="006E144A">
      <w:pPr>
        <w:rPr>
          <w:sz w:val="22"/>
          <w:szCs w:val="22"/>
        </w:rPr>
      </w:pPr>
      <w:r w:rsidRPr="005A7FBA">
        <w:rPr>
          <w:sz w:val="22"/>
          <w:szCs w:val="22"/>
          <w:highlight w:val="lightGray"/>
        </w:rPr>
        <w:t xml:space="preserve">EU/2/97/004/031 1 </w:t>
      </w:r>
      <w:r w:rsidR="008B6538" w:rsidRPr="005A7FBA">
        <w:rPr>
          <w:sz w:val="22"/>
          <w:szCs w:val="22"/>
          <w:highlight w:val="lightGray"/>
        </w:rPr>
        <w:t>x</w:t>
      </w:r>
      <w:r w:rsidRPr="005A7FBA">
        <w:rPr>
          <w:sz w:val="22"/>
          <w:szCs w:val="22"/>
          <w:highlight w:val="lightGray"/>
        </w:rPr>
        <w:t xml:space="preserve"> 250</w:t>
      </w:r>
      <w:r w:rsidR="00033BBF" w:rsidRPr="005A7FBA">
        <w:rPr>
          <w:sz w:val="22"/>
          <w:szCs w:val="22"/>
          <w:highlight w:val="lightGray"/>
        </w:rPr>
        <w:t> </w:t>
      </w:r>
      <w:r w:rsidRPr="005A7FBA">
        <w:rPr>
          <w:sz w:val="22"/>
          <w:szCs w:val="22"/>
          <w:highlight w:val="lightGray"/>
        </w:rPr>
        <w:t>ml</w:t>
      </w:r>
    </w:p>
    <w:p w14:paraId="576FB490" w14:textId="7540D755" w:rsidR="00EC3546" w:rsidRPr="005A7FBA" w:rsidRDefault="00EC3546" w:rsidP="006E144A">
      <w:pPr>
        <w:rPr>
          <w:sz w:val="22"/>
          <w:szCs w:val="22"/>
          <w:highlight w:val="lightGray"/>
        </w:rPr>
      </w:pPr>
      <w:r w:rsidRPr="005A7FBA">
        <w:rPr>
          <w:sz w:val="22"/>
          <w:szCs w:val="22"/>
          <w:highlight w:val="lightGray"/>
        </w:rPr>
        <w:lastRenderedPageBreak/>
        <w:t xml:space="preserve">EU/2/97/004/028 12 </w:t>
      </w:r>
      <w:r w:rsidR="008B6538" w:rsidRPr="005A7FBA">
        <w:rPr>
          <w:sz w:val="22"/>
          <w:szCs w:val="22"/>
          <w:highlight w:val="lightGray"/>
        </w:rPr>
        <w:t>x</w:t>
      </w:r>
      <w:r w:rsidRPr="005A7FBA">
        <w:rPr>
          <w:sz w:val="22"/>
          <w:szCs w:val="22"/>
          <w:highlight w:val="lightGray"/>
        </w:rPr>
        <w:t xml:space="preserve"> 20</w:t>
      </w:r>
      <w:r w:rsidR="00033BBF" w:rsidRPr="005A7FBA">
        <w:rPr>
          <w:sz w:val="22"/>
          <w:szCs w:val="22"/>
          <w:highlight w:val="lightGray"/>
        </w:rPr>
        <w:t> </w:t>
      </w:r>
      <w:r w:rsidRPr="005A7FBA">
        <w:rPr>
          <w:sz w:val="22"/>
          <w:szCs w:val="22"/>
          <w:highlight w:val="lightGray"/>
        </w:rPr>
        <w:t>ml</w:t>
      </w:r>
    </w:p>
    <w:p w14:paraId="736ED586" w14:textId="1DF5E58D" w:rsidR="00EC3546" w:rsidRPr="005A7FBA" w:rsidRDefault="00EC3546" w:rsidP="006E144A">
      <w:pPr>
        <w:rPr>
          <w:sz w:val="22"/>
          <w:szCs w:val="22"/>
          <w:highlight w:val="lightGray"/>
        </w:rPr>
      </w:pPr>
      <w:r w:rsidRPr="005A7FBA">
        <w:rPr>
          <w:sz w:val="22"/>
          <w:szCs w:val="22"/>
          <w:highlight w:val="lightGray"/>
        </w:rPr>
        <w:t xml:space="preserve">EU/2/97/004/014 12 </w:t>
      </w:r>
      <w:r w:rsidR="008B6538" w:rsidRPr="005A7FBA">
        <w:rPr>
          <w:sz w:val="22"/>
          <w:szCs w:val="22"/>
          <w:highlight w:val="lightGray"/>
        </w:rPr>
        <w:t>x</w:t>
      </w:r>
      <w:r w:rsidRPr="005A7FBA">
        <w:rPr>
          <w:sz w:val="22"/>
          <w:szCs w:val="22"/>
          <w:highlight w:val="lightGray"/>
        </w:rPr>
        <w:t xml:space="preserve"> 50</w:t>
      </w:r>
      <w:r w:rsidR="00033BBF" w:rsidRPr="005A7FBA">
        <w:rPr>
          <w:sz w:val="22"/>
          <w:szCs w:val="22"/>
          <w:highlight w:val="lightGray"/>
        </w:rPr>
        <w:t> </w:t>
      </w:r>
      <w:r w:rsidRPr="005A7FBA">
        <w:rPr>
          <w:sz w:val="22"/>
          <w:szCs w:val="22"/>
          <w:highlight w:val="lightGray"/>
        </w:rPr>
        <w:t>ml</w:t>
      </w:r>
    </w:p>
    <w:p w14:paraId="7E025C67" w14:textId="6714154F" w:rsidR="00EC3546" w:rsidRPr="005A7FBA" w:rsidRDefault="00EC3546" w:rsidP="006E144A">
      <w:pPr>
        <w:rPr>
          <w:sz w:val="22"/>
          <w:szCs w:val="22"/>
        </w:rPr>
      </w:pPr>
      <w:r w:rsidRPr="005A7FBA">
        <w:rPr>
          <w:sz w:val="22"/>
          <w:szCs w:val="22"/>
          <w:highlight w:val="lightGray"/>
        </w:rPr>
        <w:t xml:space="preserve">EU/2/97/004/015 12 </w:t>
      </w:r>
      <w:r w:rsidR="008B6538" w:rsidRPr="005A7FBA">
        <w:rPr>
          <w:sz w:val="22"/>
          <w:szCs w:val="22"/>
          <w:highlight w:val="lightGray"/>
        </w:rPr>
        <w:t>x</w:t>
      </w:r>
      <w:r w:rsidRPr="005A7FBA">
        <w:rPr>
          <w:sz w:val="22"/>
          <w:szCs w:val="22"/>
          <w:highlight w:val="lightGray"/>
        </w:rPr>
        <w:t xml:space="preserve"> 100</w:t>
      </w:r>
      <w:r w:rsidR="00033BBF" w:rsidRPr="005A7FBA">
        <w:rPr>
          <w:sz w:val="22"/>
          <w:szCs w:val="22"/>
          <w:highlight w:val="lightGray"/>
        </w:rPr>
        <w:t> </w:t>
      </w:r>
      <w:r w:rsidRPr="005A7FBA">
        <w:rPr>
          <w:sz w:val="22"/>
          <w:szCs w:val="22"/>
          <w:highlight w:val="lightGray"/>
        </w:rPr>
        <w:t>ml</w:t>
      </w:r>
    </w:p>
    <w:p w14:paraId="3B9FDCD2" w14:textId="0E560094" w:rsidR="00EC3546" w:rsidRPr="005A7FBA" w:rsidRDefault="00EC3546" w:rsidP="006E144A">
      <w:pPr>
        <w:rPr>
          <w:sz w:val="22"/>
          <w:szCs w:val="22"/>
        </w:rPr>
      </w:pPr>
      <w:r w:rsidRPr="005A7FBA">
        <w:rPr>
          <w:sz w:val="22"/>
          <w:szCs w:val="22"/>
          <w:highlight w:val="lightGray"/>
        </w:rPr>
        <w:t xml:space="preserve">EU/2/97/004/032 6 </w:t>
      </w:r>
      <w:r w:rsidR="008B6538" w:rsidRPr="005A7FBA">
        <w:rPr>
          <w:sz w:val="22"/>
          <w:szCs w:val="22"/>
          <w:highlight w:val="lightGray"/>
        </w:rPr>
        <w:t>x</w:t>
      </w:r>
      <w:r w:rsidRPr="005A7FBA">
        <w:rPr>
          <w:sz w:val="22"/>
          <w:szCs w:val="22"/>
          <w:highlight w:val="lightGray"/>
        </w:rPr>
        <w:t xml:space="preserve"> 250</w:t>
      </w:r>
      <w:r w:rsidR="00033BBF" w:rsidRPr="005A7FBA">
        <w:rPr>
          <w:sz w:val="22"/>
          <w:szCs w:val="22"/>
          <w:highlight w:val="lightGray"/>
        </w:rPr>
        <w:t> </w:t>
      </w:r>
      <w:r w:rsidRPr="005A7FBA">
        <w:rPr>
          <w:sz w:val="22"/>
          <w:szCs w:val="22"/>
          <w:highlight w:val="lightGray"/>
        </w:rPr>
        <w:t>ml</w:t>
      </w:r>
    </w:p>
    <w:p w14:paraId="7EE73270" w14:textId="77777777" w:rsidR="00EC3546" w:rsidRPr="005A7FBA" w:rsidRDefault="00EC3546" w:rsidP="006E144A">
      <w:pPr>
        <w:rPr>
          <w:sz w:val="22"/>
          <w:szCs w:val="22"/>
        </w:rPr>
      </w:pPr>
    </w:p>
    <w:p w14:paraId="0686DDD7" w14:textId="77777777" w:rsidR="00EC3546" w:rsidRPr="005A7FBA" w:rsidRDefault="00EC3546" w:rsidP="006E144A">
      <w:pPr>
        <w:rPr>
          <w:sz w:val="22"/>
          <w:szCs w:val="22"/>
        </w:rPr>
      </w:pPr>
    </w:p>
    <w:p w14:paraId="7EF92AFD"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17.</w:t>
      </w:r>
      <w:r w:rsidRPr="005A7FBA">
        <w:rPr>
          <w:b/>
          <w:sz w:val="22"/>
          <w:szCs w:val="22"/>
        </w:rPr>
        <w:tab/>
        <w:t>ČÍSLO VÝROBNEJ ŠARŽE</w:t>
      </w:r>
    </w:p>
    <w:p w14:paraId="37F31A5B" w14:textId="77777777" w:rsidR="00EC3546" w:rsidRPr="005A7FBA" w:rsidRDefault="00EC3546" w:rsidP="006E144A">
      <w:pPr>
        <w:rPr>
          <w:sz w:val="22"/>
          <w:szCs w:val="22"/>
        </w:rPr>
      </w:pPr>
    </w:p>
    <w:p w14:paraId="0446E503" w14:textId="5347CF48" w:rsidR="00EC3546" w:rsidRPr="005A7FBA" w:rsidRDefault="00AC52F4" w:rsidP="006E144A">
      <w:pPr>
        <w:rPr>
          <w:sz w:val="22"/>
          <w:szCs w:val="22"/>
        </w:rPr>
      </w:pPr>
      <w:r w:rsidRPr="005A7FBA">
        <w:rPr>
          <w:sz w:val="22"/>
          <w:szCs w:val="22"/>
        </w:rPr>
        <w:t>Lot {číslo}</w:t>
      </w:r>
    </w:p>
    <w:p w14:paraId="2ECC504D" w14:textId="77777777" w:rsidR="00EC3546" w:rsidRPr="005A7FBA" w:rsidRDefault="00EC3546" w:rsidP="006E144A">
      <w:pPr>
        <w:rPr>
          <w:sz w:val="22"/>
          <w:szCs w:val="22"/>
        </w:rPr>
      </w:pPr>
      <w:r w:rsidRPr="005A7FBA">
        <w:rPr>
          <w:sz w:val="22"/>
          <w:szCs w:val="22"/>
        </w:rPr>
        <w:br w:type="page"/>
      </w:r>
    </w:p>
    <w:p w14:paraId="6F3153E4" w14:textId="77777777" w:rsidR="00EC3546" w:rsidRPr="005A7FBA" w:rsidRDefault="00EC3546" w:rsidP="006E144A">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lastRenderedPageBreak/>
        <w:t>ÚDAJE, KTORÉ MAJÚ BYŤ UVEDENÉ NA VNÚTORNOM OBALE</w:t>
      </w:r>
    </w:p>
    <w:p w14:paraId="526C3B54" w14:textId="77777777" w:rsidR="00EC3546" w:rsidRPr="005A7FBA" w:rsidRDefault="00EC3546" w:rsidP="006E144A">
      <w:pPr>
        <w:pBdr>
          <w:top w:val="single" w:sz="4" w:space="1" w:color="auto"/>
          <w:left w:val="single" w:sz="4" w:space="4" w:color="auto"/>
          <w:bottom w:val="single" w:sz="4" w:space="1" w:color="auto"/>
          <w:right w:val="single" w:sz="4" w:space="4" w:color="auto"/>
        </w:pBdr>
        <w:rPr>
          <w:b/>
          <w:bCs/>
          <w:sz w:val="22"/>
          <w:szCs w:val="22"/>
        </w:rPr>
      </w:pPr>
    </w:p>
    <w:p w14:paraId="1D2CD5C4" w14:textId="77777777" w:rsidR="00E41CF9" w:rsidRPr="005A7FBA" w:rsidRDefault="00425C14" w:rsidP="006E144A">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t>Injekčné liekovky, 100 ml a 250 </w:t>
      </w:r>
      <w:r w:rsidR="00E41CF9" w:rsidRPr="005A7FBA">
        <w:rPr>
          <w:b/>
          <w:bCs/>
          <w:sz w:val="22"/>
          <w:szCs w:val="22"/>
        </w:rPr>
        <w:t>ml</w:t>
      </w:r>
    </w:p>
    <w:p w14:paraId="5C118848" w14:textId="77777777" w:rsidR="00EC3546" w:rsidRPr="005A7FBA" w:rsidRDefault="00EC3546" w:rsidP="006E144A">
      <w:pPr>
        <w:rPr>
          <w:sz w:val="22"/>
          <w:szCs w:val="22"/>
        </w:rPr>
      </w:pPr>
    </w:p>
    <w:p w14:paraId="27A62852"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w:t>
      </w:r>
      <w:r w:rsidRPr="005A7FBA">
        <w:rPr>
          <w:b/>
          <w:sz w:val="22"/>
          <w:szCs w:val="22"/>
        </w:rPr>
        <w:tab/>
        <w:t>NÁZOV VETERINÁRNEHO LIEKU</w:t>
      </w:r>
    </w:p>
    <w:p w14:paraId="2C65966D" w14:textId="77777777" w:rsidR="00EC3546" w:rsidRPr="005A7FBA" w:rsidRDefault="00EC3546" w:rsidP="006E144A">
      <w:pPr>
        <w:rPr>
          <w:sz w:val="22"/>
          <w:szCs w:val="22"/>
        </w:rPr>
      </w:pPr>
    </w:p>
    <w:p w14:paraId="504895C2" w14:textId="27722DA9" w:rsidR="00EC3546" w:rsidRPr="005A7FBA" w:rsidRDefault="00EC3546" w:rsidP="006E144A">
      <w:pPr>
        <w:rPr>
          <w:sz w:val="22"/>
          <w:szCs w:val="22"/>
        </w:rPr>
      </w:pPr>
      <w:r w:rsidRPr="005A7FBA">
        <w:rPr>
          <w:sz w:val="22"/>
          <w:szCs w:val="22"/>
        </w:rPr>
        <w:t>Metacam 20</w:t>
      </w:r>
      <w:r w:rsidR="00425C14" w:rsidRPr="005A7FBA">
        <w:rPr>
          <w:sz w:val="22"/>
          <w:szCs w:val="22"/>
        </w:rPr>
        <w:t> </w:t>
      </w:r>
      <w:r w:rsidRPr="005A7FBA">
        <w:rPr>
          <w:sz w:val="22"/>
          <w:szCs w:val="22"/>
        </w:rPr>
        <w:t>mg/ml injekčný roztok pre hovädzí dobytok, ošípané a kone</w:t>
      </w:r>
    </w:p>
    <w:p w14:paraId="0BA61C3B" w14:textId="77777777" w:rsidR="00EC3546" w:rsidRPr="005A7FBA" w:rsidRDefault="00EC3546" w:rsidP="006E144A">
      <w:pPr>
        <w:rPr>
          <w:sz w:val="22"/>
          <w:szCs w:val="22"/>
        </w:rPr>
      </w:pPr>
      <w:r w:rsidRPr="005A7FBA">
        <w:rPr>
          <w:sz w:val="22"/>
          <w:szCs w:val="22"/>
        </w:rPr>
        <w:t>Meloxikam</w:t>
      </w:r>
    </w:p>
    <w:p w14:paraId="7E95B45C" w14:textId="77777777" w:rsidR="00EC3546" w:rsidRPr="005A7FBA" w:rsidRDefault="00EC3546" w:rsidP="006E144A">
      <w:pPr>
        <w:rPr>
          <w:sz w:val="22"/>
          <w:szCs w:val="22"/>
        </w:rPr>
      </w:pPr>
    </w:p>
    <w:p w14:paraId="50351EB6" w14:textId="77777777" w:rsidR="00EC3546" w:rsidRPr="005A7FBA" w:rsidRDefault="00EC3546" w:rsidP="006E144A">
      <w:pPr>
        <w:rPr>
          <w:sz w:val="22"/>
          <w:szCs w:val="22"/>
        </w:rPr>
      </w:pPr>
    </w:p>
    <w:p w14:paraId="20E81E89" w14:textId="4F0A10F8"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2.</w:t>
      </w:r>
      <w:r w:rsidRPr="005A7FBA">
        <w:rPr>
          <w:b/>
          <w:sz w:val="22"/>
          <w:szCs w:val="22"/>
        </w:rPr>
        <w:tab/>
        <w:t>ÚČINNÉ LÁTKY</w:t>
      </w:r>
    </w:p>
    <w:p w14:paraId="03E82F43" w14:textId="77777777" w:rsidR="00EC3546" w:rsidRPr="005A7FBA" w:rsidRDefault="00EC3546" w:rsidP="006E144A">
      <w:pPr>
        <w:rPr>
          <w:sz w:val="22"/>
          <w:szCs w:val="22"/>
        </w:rPr>
      </w:pPr>
    </w:p>
    <w:p w14:paraId="7D69C75F" w14:textId="58978BBF" w:rsidR="00EC3546" w:rsidRPr="005A7FBA" w:rsidRDefault="00EC3546" w:rsidP="006E144A">
      <w:pPr>
        <w:tabs>
          <w:tab w:val="left" w:pos="709"/>
          <w:tab w:val="left" w:pos="1418"/>
        </w:tabs>
        <w:rPr>
          <w:sz w:val="22"/>
          <w:szCs w:val="22"/>
        </w:rPr>
      </w:pPr>
      <w:r w:rsidRPr="005A7FBA">
        <w:rPr>
          <w:sz w:val="22"/>
          <w:szCs w:val="22"/>
        </w:rPr>
        <w:t>Meloxikam 20</w:t>
      </w:r>
      <w:r w:rsidR="00425C14" w:rsidRPr="005A7FBA">
        <w:rPr>
          <w:sz w:val="22"/>
          <w:szCs w:val="22"/>
        </w:rPr>
        <w:t> </w:t>
      </w:r>
      <w:r w:rsidRPr="005A7FBA">
        <w:rPr>
          <w:sz w:val="22"/>
          <w:szCs w:val="22"/>
        </w:rPr>
        <w:t>mg/ml</w:t>
      </w:r>
    </w:p>
    <w:p w14:paraId="5E1283E4" w14:textId="77777777" w:rsidR="00EC3546" w:rsidRPr="005A7FBA" w:rsidRDefault="00EC3546" w:rsidP="006E144A">
      <w:pPr>
        <w:tabs>
          <w:tab w:val="left" w:pos="709"/>
          <w:tab w:val="left" w:pos="1418"/>
        </w:tabs>
        <w:rPr>
          <w:sz w:val="22"/>
          <w:szCs w:val="22"/>
        </w:rPr>
      </w:pPr>
    </w:p>
    <w:p w14:paraId="29CA78E7" w14:textId="77777777" w:rsidR="009D1942" w:rsidRPr="005A7FBA" w:rsidRDefault="009D1942" w:rsidP="009D1942">
      <w:pPr>
        <w:rPr>
          <w:sz w:val="22"/>
          <w:szCs w:val="22"/>
        </w:rPr>
      </w:pPr>
    </w:p>
    <w:p w14:paraId="578D10CE" w14:textId="5039DE0C" w:rsidR="009D1942" w:rsidRPr="005A7FBA" w:rsidRDefault="009D1942"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3.</w:t>
      </w:r>
      <w:r w:rsidRPr="005A7FBA">
        <w:rPr>
          <w:b/>
          <w:sz w:val="22"/>
          <w:szCs w:val="22"/>
        </w:rPr>
        <w:tab/>
        <w:t xml:space="preserve">LIEKOVÁ FORMA </w:t>
      </w:r>
    </w:p>
    <w:p w14:paraId="075AAFC0" w14:textId="77777777" w:rsidR="00EC3546" w:rsidRPr="005A7FBA" w:rsidRDefault="00EC3546" w:rsidP="006E144A">
      <w:pPr>
        <w:rPr>
          <w:sz w:val="22"/>
          <w:szCs w:val="22"/>
        </w:rPr>
      </w:pPr>
    </w:p>
    <w:p w14:paraId="5930A931" w14:textId="57085809" w:rsidR="00EC3546" w:rsidRPr="005A7FBA" w:rsidRDefault="00EC3546" w:rsidP="006E144A">
      <w:pPr>
        <w:rPr>
          <w:sz w:val="22"/>
          <w:szCs w:val="22"/>
        </w:rPr>
      </w:pPr>
    </w:p>
    <w:p w14:paraId="7FB75556" w14:textId="77777777" w:rsidR="00EC3546" w:rsidRPr="005A7FBA" w:rsidRDefault="00EC3546" w:rsidP="006E144A">
      <w:pPr>
        <w:tabs>
          <w:tab w:val="left" w:pos="709"/>
          <w:tab w:val="left" w:pos="1418"/>
        </w:tabs>
        <w:rPr>
          <w:sz w:val="22"/>
          <w:szCs w:val="22"/>
        </w:rPr>
      </w:pPr>
    </w:p>
    <w:p w14:paraId="3751BED3"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4.</w:t>
      </w:r>
      <w:r w:rsidRPr="005A7FBA">
        <w:rPr>
          <w:b/>
          <w:sz w:val="22"/>
          <w:szCs w:val="22"/>
        </w:rPr>
        <w:tab/>
        <w:t xml:space="preserve">VEĽKOSŤ BALENIA </w:t>
      </w:r>
    </w:p>
    <w:p w14:paraId="561284C9" w14:textId="77777777" w:rsidR="00EC3546" w:rsidRPr="005A7FBA" w:rsidRDefault="00EC3546" w:rsidP="006E144A">
      <w:pPr>
        <w:rPr>
          <w:sz w:val="22"/>
          <w:szCs w:val="22"/>
        </w:rPr>
      </w:pPr>
    </w:p>
    <w:p w14:paraId="16D9A29F" w14:textId="7BEE339D" w:rsidR="00EC3546" w:rsidRPr="005A7FBA" w:rsidRDefault="00EC3546" w:rsidP="006E144A">
      <w:pPr>
        <w:rPr>
          <w:sz w:val="22"/>
          <w:szCs w:val="22"/>
        </w:rPr>
      </w:pPr>
      <w:r w:rsidRPr="005A7FBA">
        <w:rPr>
          <w:sz w:val="22"/>
          <w:szCs w:val="22"/>
        </w:rPr>
        <w:t>100</w:t>
      </w:r>
      <w:r w:rsidR="00425C14" w:rsidRPr="005A7FBA">
        <w:rPr>
          <w:sz w:val="22"/>
          <w:szCs w:val="22"/>
        </w:rPr>
        <w:t> </w:t>
      </w:r>
      <w:r w:rsidRPr="005A7FBA">
        <w:rPr>
          <w:sz w:val="22"/>
          <w:szCs w:val="22"/>
        </w:rPr>
        <w:t>ml</w:t>
      </w:r>
    </w:p>
    <w:p w14:paraId="36407518" w14:textId="7C3EFCA0" w:rsidR="00EC3546" w:rsidRPr="005A7FBA" w:rsidRDefault="00EC3546" w:rsidP="006E144A">
      <w:pPr>
        <w:rPr>
          <w:sz w:val="22"/>
          <w:szCs w:val="22"/>
        </w:rPr>
      </w:pPr>
      <w:r w:rsidRPr="005A7FBA">
        <w:rPr>
          <w:sz w:val="22"/>
          <w:szCs w:val="22"/>
          <w:highlight w:val="lightGray"/>
        </w:rPr>
        <w:t>250</w:t>
      </w:r>
      <w:r w:rsidR="00425C14" w:rsidRPr="005A7FBA">
        <w:rPr>
          <w:sz w:val="22"/>
          <w:szCs w:val="22"/>
          <w:highlight w:val="lightGray"/>
        </w:rPr>
        <w:t> </w:t>
      </w:r>
      <w:r w:rsidRPr="005A7FBA">
        <w:rPr>
          <w:sz w:val="22"/>
          <w:szCs w:val="22"/>
          <w:highlight w:val="lightGray"/>
        </w:rPr>
        <w:t>ml</w:t>
      </w:r>
    </w:p>
    <w:p w14:paraId="61D8F08F" w14:textId="77777777" w:rsidR="00EC3546" w:rsidRPr="005A7FBA" w:rsidRDefault="00EC3546" w:rsidP="006E144A">
      <w:pPr>
        <w:rPr>
          <w:sz w:val="22"/>
          <w:szCs w:val="22"/>
        </w:rPr>
      </w:pPr>
    </w:p>
    <w:p w14:paraId="5A918BCB" w14:textId="77777777" w:rsidR="00EC3546" w:rsidRPr="005A7FBA" w:rsidRDefault="00EC3546" w:rsidP="006E144A">
      <w:pPr>
        <w:rPr>
          <w:sz w:val="22"/>
          <w:szCs w:val="22"/>
        </w:rPr>
      </w:pPr>
    </w:p>
    <w:p w14:paraId="1CACCF87" w14:textId="76263DC3"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5.</w:t>
      </w:r>
      <w:r w:rsidRPr="005A7FBA">
        <w:rPr>
          <w:b/>
          <w:sz w:val="22"/>
          <w:szCs w:val="22"/>
        </w:rPr>
        <w:tab/>
        <w:t>CIEĽOV</w:t>
      </w:r>
      <w:r w:rsidR="0014417D" w:rsidRPr="005A7FBA">
        <w:rPr>
          <w:b/>
          <w:sz w:val="22"/>
          <w:szCs w:val="22"/>
        </w:rPr>
        <w:t>É</w:t>
      </w:r>
      <w:r w:rsidRPr="005A7FBA">
        <w:rPr>
          <w:b/>
          <w:sz w:val="22"/>
          <w:szCs w:val="22"/>
        </w:rPr>
        <w:t xml:space="preserve"> DRUH</w:t>
      </w:r>
      <w:r w:rsidR="0014417D" w:rsidRPr="005A7FBA">
        <w:rPr>
          <w:b/>
          <w:sz w:val="22"/>
          <w:szCs w:val="22"/>
        </w:rPr>
        <w:t>Y</w:t>
      </w:r>
      <w:r w:rsidRPr="005A7FBA">
        <w:rPr>
          <w:b/>
          <w:sz w:val="22"/>
          <w:szCs w:val="22"/>
        </w:rPr>
        <w:t xml:space="preserve"> </w:t>
      </w:r>
    </w:p>
    <w:p w14:paraId="2CA22D49" w14:textId="77777777" w:rsidR="00EC3546" w:rsidRPr="005A7FBA" w:rsidRDefault="00EC3546" w:rsidP="006E144A">
      <w:pPr>
        <w:rPr>
          <w:sz w:val="22"/>
          <w:szCs w:val="22"/>
        </w:rPr>
      </w:pPr>
    </w:p>
    <w:p w14:paraId="64B008AF" w14:textId="77777777" w:rsidR="00EC3546" w:rsidRPr="005A7FBA" w:rsidRDefault="00EC3546" w:rsidP="006E144A">
      <w:pPr>
        <w:pStyle w:val="EndnoteText"/>
        <w:tabs>
          <w:tab w:val="clear" w:pos="567"/>
        </w:tabs>
        <w:rPr>
          <w:lang w:val="sk-SK"/>
        </w:rPr>
      </w:pPr>
      <w:r w:rsidRPr="005A7FBA">
        <w:rPr>
          <w:highlight w:val="lightGray"/>
          <w:lang w:val="sk-SK"/>
        </w:rPr>
        <w:t>Hovädzí dobytok, ošípané a kone</w:t>
      </w:r>
    </w:p>
    <w:p w14:paraId="504A0022" w14:textId="77777777" w:rsidR="00EC3546" w:rsidRPr="005A7FBA" w:rsidRDefault="00EC3546" w:rsidP="006E144A">
      <w:pPr>
        <w:pStyle w:val="EndnoteText"/>
        <w:tabs>
          <w:tab w:val="clear" w:pos="567"/>
        </w:tabs>
        <w:rPr>
          <w:lang w:val="sk-SK"/>
        </w:rPr>
      </w:pPr>
    </w:p>
    <w:p w14:paraId="7A3A9C78" w14:textId="77777777" w:rsidR="009D1942" w:rsidRPr="005A7FBA" w:rsidRDefault="009D1942" w:rsidP="009D1942">
      <w:pPr>
        <w:rPr>
          <w:sz w:val="22"/>
          <w:szCs w:val="22"/>
        </w:rPr>
      </w:pPr>
    </w:p>
    <w:p w14:paraId="3591A4CD" w14:textId="400110B5" w:rsidR="009D1942" w:rsidRPr="005A7FBA" w:rsidRDefault="009D1942"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6.</w:t>
      </w:r>
      <w:r w:rsidRPr="005A7FBA">
        <w:rPr>
          <w:b/>
          <w:sz w:val="22"/>
          <w:szCs w:val="22"/>
        </w:rPr>
        <w:tab/>
        <w:t>INDIKÁCIA (-IE)</w:t>
      </w:r>
    </w:p>
    <w:p w14:paraId="41F3FB08" w14:textId="77777777" w:rsidR="00EC3546" w:rsidRPr="005A7FBA" w:rsidRDefault="00EC3546" w:rsidP="006E144A">
      <w:pPr>
        <w:rPr>
          <w:sz w:val="22"/>
          <w:szCs w:val="22"/>
        </w:rPr>
      </w:pPr>
    </w:p>
    <w:p w14:paraId="7F7FFF53" w14:textId="77777777" w:rsidR="00EC3546" w:rsidRPr="005A7FBA" w:rsidRDefault="00EC3546" w:rsidP="006E144A">
      <w:pPr>
        <w:rPr>
          <w:sz w:val="22"/>
          <w:szCs w:val="22"/>
        </w:rPr>
      </w:pPr>
    </w:p>
    <w:p w14:paraId="6C731141" w14:textId="77777777" w:rsidR="00EC3546" w:rsidRPr="005A7FBA" w:rsidRDefault="00EC3546" w:rsidP="006E144A">
      <w:pPr>
        <w:pStyle w:val="EndnoteText"/>
        <w:tabs>
          <w:tab w:val="clear" w:pos="567"/>
        </w:tabs>
        <w:rPr>
          <w:lang w:val="sk-SK"/>
        </w:rPr>
      </w:pPr>
    </w:p>
    <w:p w14:paraId="1569DF6E"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7.</w:t>
      </w:r>
      <w:r w:rsidRPr="005A7FBA">
        <w:rPr>
          <w:b/>
          <w:sz w:val="22"/>
          <w:szCs w:val="22"/>
        </w:rPr>
        <w:tab/>
        <w:t>SPôSOB PODANIA LIEKU</w:t>
      </w:r>
    </w:p>
    <w:p w14:paraId="19AD3955" w14:textId="77777777" w:rsidR="00EC3546" w:rsidRPr="005A7FBA" w:rsidRDefault="00EC3546" w:rsidP="006E144A">
      <w:pPr>
        <w:rPr>
          <w:sz w:val="22"/>
          <w:szCs w:val="22"/>
        </w:rPr>
      </w:pPr>
    </w:p>
    <w:p w14:paraId="257D3877" w14:textId="705F8CBB" w:rsidR="00EC3546" w:rsidRPr="005A7FBA" w:rsidRDefault="00EC3546" w:rsidP="006E144A">
      <w:pPr>
        <w:rPr>
          <w:sz w:val="22"/>
          <w:szCs w:val="22"/>
        </w:rPr>
      </w:pPr>
      <w:r w:rsidRPr="005A7FBA">
        <w:rPr>
          <w:bCs/>
          <w:sz w:val="22"/>
          <w:szCs w:val="22"/>
          <w:u w:val="single"/>
        </w:rPr>
        <w:t>Hovädzí dobytok:</w:t>
      </w:r>
      <w:r w:rsidRPr="005A7FBA">
        <w:rPr>
          <w:b/>
          <w:bCs/>
          <w:sz w:val="22"/>
          <w:szCs w:val="22"/>
        </w:rPr>
        <w:tab/>
      </w:r>
      <w:r w:rsidRPr="005A7FBA">
        <w:rPr>
          <w:sz w:val="22"/>
          <w:szCs w:val="22"/>
        </w:rPr>
        <w:t>s.c. alebo i.v. injekcia.</w:t>
      </w:r>
    </w:p>
    <w:p w14:paraId="4FEBE4C0" w14:textId="77777777" w:rsidR="00EC3546" w:rsidRPr="005A7FBA" w:rsidRDefault="00EC3546" w:rsidP="006E144A">
      <w:pPr>
        <w:rPr>
          <w:sz w:val="22"/>
          <w:szCs w:val="22"/>
        </w:rPr>
      </w:pPr>
      <w:r w:rsidRPr="005A7FBA">
        <w:rPr>
          <w:bCs/>
          <w:sz w:val="22"/>
          <w:szCs w:val="22"/>
          <w:u w:val="single"/>
        </w:rPr>
        <w:t>Ošípané:</w:t>
      </w:r>
      <w:r w:rsidRPr="005A7FBA">
        <w:rPr>
          <w:b/>
          <w:bCs/>
          <w:sz w:val="22"/>
          <w:szCs w:val="22"/>
        </w:rPr>
        <w:t xml:space="preserve"> </w:t>
      </w:r>
      <w:r w:rsidRPr="005A7FBA">
        <w:rPr>
          <w:b/>
          <w:bCs/>
          <w:sz w:val="22"/>
          <w:szCs w:val="22"/>
        </w:rPr>
        <w:tab/>
      </w:r>
      <w:r w:rsidRPr="005A7FBA">
        <w:rPr>
          <w:b/>
          <w:bCs/>
          <w:sz w:val="22"/>
          <w:szCs w:val="22"/>
        </w:rPr>
        <w:tab/>
      </w:r>
      <w:r w:rsidRPr="005A7FBA">
        <w:rPr>
          <w:sz w:val="22"/>
          <w:szCs w:val="22"/>
        </w:rPr>
        <w:t>i.m. injekcia.</w:t>
      </w:r>
    </w:p>
    <w:p w14:paraId="27B38A72" w14:textId="77777777" w:rsidR="00EC3546" w:rsidRPr="005A7FBA" w:rsidRDefault="00EC3546" w:rsidP="006E144A">
      <w:pPr>
        <w:rPr>
          <w:sz w:val="22"/>
          <w:szCs w:val="22"/>
        </w:rPr>
      </w:pPr>
      <w:r w:rsidRPr="005A7FBA">
        <w:rPr>
          <w:bCs/>
          <w:sz w:val="22"/>
          <w:szCs w:val="22"/>
          <w:u w:val="single"/>
        </w:rPr>
        <w:t xml:space="preserve">Kone: </w:t>
      </w:r>
      <w:r w:rsidRPr="005A7FBA">
        <w:rPr>
          <w:bCs/>
          <w:sz w:val="22"/>
          <w:szCs w:val="22"/>
          <w:u w:val="single"/>
        </w:rPr>
        <w:tab/>
      </w:r>
      <w:r w:rsidRPr="005A7FBA">
        <w:rPr>
          <w:b/>
          <w:bCs/>
          <w:sz w:val="22"/>
          <w:szCs w:val="22"/>
        </w:rPr>
        <w:tab/>
      </w:r>
      <w:r w:rsidRPr="005A7FBA">
        <w:rPr>
          <w:b/>
          <w:bCs/>
          <w:sz w:val="22"/>
          <w:szCs w:val="22"/>
        </w:rPr>
        <w:tab/>
      </w:r>
      <w:r w:rsidRPr="005A7FBA">
        <w:rPr>
          <w:sz w:val="22"/>
          <w:szCs w:val="22"/>
        </w:rPr>
        <w:t>i.v. injekcia.</w:t>
      </w:r>
    </w:p>
    <w:p w14:paraId="7F5BE1FF" w14:textId="77777777" w:rsidR="008B6538" w:rsidRPr="005A7FBA" w:rsidRDefault="008B6538" w:rsidP="006E144A">
      <w:pPr>
        <w:widowControl w:val="0"/>
        <w:autoSpaceDE w:val="0"/>
        <w:autoSpaceDN w:val="0"/>
        <w:adjustRightInd w:val="0"/>
        <w:rPr>
          <w:sz w:val="22"/>
          <w:szCs w:val="22"/>
          <w:lang w:eastAsia="en-US"/>
        </w:rPr>
      </w:pPr>
    </w:p>
    <w:p w14:paraId="2DD2F216" w14:textId="77777777" w:rsidR="000C56B7" w:rsidRPr="005A7FBA" w:rsidRDefault="000C56B7" w:rsidP="006E144A">
      <w:pPr>
        <w:widowControl w:val="0"/>
        <w:autoSpaceDE w:val="0"/>
        <w:autoSpaceDN w:val="0"/>
        <w:adjustRightInd w:val="0"/>
        <w:rPr>
          <w:sz w:val="22"/>
          <w:szCs w:val="22"/>
          <w:lang w:eastAsia="en-US"/>
        </w:rPr>
      </w:pPr>
      <w:r w:rsidRPr="005A7FBA">
        <w:rPr>
          <w:sz w:val="22"/>
          <w:szCs w:val="22"/>
          <w:lang w:eastAsia="en-US"/>
        </w:rPr>
        <w:t xml:space="preserve">Pred použitím si prečítajte písomnú informáciu pre používateľov. </w:t>
      </w:r>
    </w:p>
    <w:p w14:paraId="109DF217" w14:textId="77777777" w:rsidR="00E41CF9" w:rsidRPr="005A7FBA" w:rsidRDefault="00E41CF9" w:rsidP="006E144A">
      <w:pPr>
        <w:rPr>
          <w:sz w:val="22"/>
          <w:szCs w:val="22"/>
        </w:rPr>
      </w:pPr>
    </w:p>
    <w:p w14:paraId="165D0365" w14:textId="77777777" w:rsidR="00EC3546" w:rsidRPr="005A7FBA" w:rsidRDefault="00EC3546" w:rsidP="006E144A">
      <w:pPr>
        <w:rPr>
          <w:sz w:val="22"/>
          <w:szCs w:val="22"/>
        </w:rPr>
      </w:pPr>
    </w:p>
    <w:p w14:paraId="09580586"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8.</w:t>
      </w:r>
      <w:r w:rsidRPr="005A7FBA">
        <w:rPr>
          <w:b/>
          <w:sz w:val="22"/>
          <w:szCs w:val="22"/>
        </w:rPr>
        <w:tab/>
        <w:t>OCHRANNÁ LEHOTA</w:t>
      </w:r>
      <w:r w:rsidR="0014417D" w:rsidRPr="005A7FBA">
        <w:rPr>
          <w:b/>
          <w:sz w:val="22"/>
          <w:szCs w:val="22"/>
        </w:rPr>
        <w:t>(-Y)</w:t>
      </w:r>
    </w:p>
    <w:p w14:paraId="10D89244" w14:textId="77777777" w:rsidR="00EC3546" w:rsidRPr="005A7FBA" w:rsidRDefault="00EC3546" w:rsidP="006E144A">
      <w:pPr>
        <w:rPr>
          <w:sz w:val="22"/>
          <w:szCs w:val="22"/>
        </w:rPr>
      </w:pPr>
    </w:p>
    <w:p w14:paraId="5F6FF119" w14:textId="18BB72D9" w:rsidR="00EC3546" w:rsidRPr="005A7FBA" w:rsidRDefault="0045549D" w:rsidP="006E144A">
      <w:pPr>
        <w:pStyle w:val="BodyText"/>
        <w:tabs>
          <w:tab w:val="left" w:pos="2268"/>
        </w:tabs>
        <w:jc w:val="left"/>
        <w:rPr>
          <w:lang w:val="sk-SK"/>
        </w:rPr>
      </w:pPr>
      <w:r w:rsidRPr="005A7FBA">
        <w:rPr>
          <w:lang w:val="sk-SK"/>
        </w:rPr>
        <w:t>Ochrann</w:t>
      </w:r>
      <w:r>
        <w:rPr>
          <w:lang w:val="sk-SK"/>
        </w:rPr>
        <w:t>é</w:t>
      </w:r>
      <w:r w:rsidRPr="005A7FBA">
        <w:rPr>
          <w:lang w:val="sk-SK"/>
        </w:rPr>
        <w:t xml:space="preserve"> lehot</w:t>
      </w:r>
      <w:r>
        <w:rPr>
          <w:lang w:val="sk-SK"/>
        </w:rPr>
        <w:t>y</w:t>
      </w:r>
      <w:r w:rsidR="00EC3546" w:rsidRPr="005A7FBA">
        <w:rPr>
          <w:lang w:val="sk-SK"/>
        </w:rPr>
        <w:t>:</w:t>
      </w:r>
    </w:p>
    <w:p w14:paraId="64814756" w14:textId="77777777" w:rsidR="00EC3546" w:rsidRPr="005A7FBA" w:rsidRDefault="00EC3546" w:rsidP="006E144A">
      <w:pPr>
        <w:rPr>
          <w:sz w:val="22"/>
          <w:szCs w:val="22"/>
        </w:rPr>
      </w:pPr>
      <w:r w:rsidRPr="005A7FBA">
        <w:rPr>
          <w:bCs/>
          <w:sz w:val="22"/>
          <w:szCs w:val="22"/>
          <w:u w:val="single"/>
        </w:rPr>
        <w:t>Hovädzí dobytok:</w:t>
      </w:r>
      <w:r w:rsidRPr="005A7FBA">
        <w:rPr>
          <w:sz w:val="22"/>
          <w:szCs w:val="22"/>
        </w:rPr>
        <w:t xml:space="preserve"> </w:t>
      </w:r>
      <w:r w:rsidRPr="005A7FBA">
        <w:rPr>
          <w:sz w:val="22"/>
          <w:szCs w:val="22"/>
        </w:rPr>
        <w:tab/>
        <w:t>mäso a vnútornosti: 15 dní, mlieko: 5 dní</w:t>
      </w:r>
    </w:p>
    <w:p w14:paraId="4E9AA6BA" w14:textId="77777777" w:rsidR="00EC3546" w:rsidRPr="005A7FBA" w:rsidRDefault="00EC3546" w:rsidP="006E144A">
      <w:pPr>
        <w:rPr>
          <w:sz w:val="22"/>
          <w:szCs w:val="22"/>
        </w:rPr>
      </w:pPr>
      <w:r w:rsidRPr="005A7FBA">
        <w:rPr>
          <w:bCs/>
          <w:sz w:val="22"/>
          <w:szCs w:val="22"/>
          <w:u w:val="single"/>
        </w:rPr>
        <w:t>Ošípané:</w:t>
      </w:r>
      <w:r w:rsidRPr="005A7FBA">
        <w:rPr>
          <w:sz w:val="22"/>
          <w:szCs w:val="22"/>
        </w:rPr>
        <w:t xml:space="preserve"> </w:t>
      </w:r>
      <w:r w:rsidRPr="005A7FBA">
        <w:rPr>
          <w:sz w:val="22"/>
          <w:szCs w:val="22"/>
        </w:rPr>
        <w:tab/>
      </w:r>
      <w:r w:rsidRPr="005A7FBA">
        <w:rPr>
          <w:sz w:val="22"/>
          <w:szCs w:val="22"/>
        </w:rPr>
        <w:tab/>
        <w:t>mäso a vnútornosti: 5 dní.</w:t>
      </w:r>
    </w:p>
    <w:p w14:paraId="1DFB0A69" w14:textId="77777777" w:rsidR="00EC3546" w:rsidRPr="005A7FBA" w:rsidRDefault="00EC3546" w:rsidP="006E144A">
      <w:pPr>
        <w:rPr>
          <w:sz w:val="22"/>
          <w:szCs w:val="22"/>
        </w:rPr>
      </w:pPr>
      <w:r w:rsidRPr="005A7FBA">
        <w:rPr>
          <w:bCs/>
          <w:sz w:val="22"/>
          <w:szCs w:val="22"/>
          <w:u w:val="single"/>
        </w:rPr>
        <w:t xml:space="preserve">Kone: </w:t>
      </w:r>
      <w:r w:rsidRPr="005A7FBA">
        <w:rPr>
          <w:bCs/>
          <w:sz w:val="22"/>
          <w:szCs w:val="22"/>
          <w:u w:val="single"/>
        </w:rPr>
        <w:tab/>
      </w:r>
      <w:r w:rsidRPr="005A7FBA">
        <w:rPr>
          <w:b/>
          <w:bCs/>
          <w:sz w:val="22"/>
          <w:szCs w:val="22"/>
        </w:rPr>
        <w:tab/>
      </w:r>
      <w:r w:rsidRPr="005A7FBA">
        <w:rPr>
          <w:b/>
          <w:bCs/>
          <w:sz w:val="22"/>
          <w:szCs w:val="22"/>
        </w:rPr>
        <w:tab/>
      </w:r>
      <w:r w:rsidRPr="005A7FBA">
        <w:rPr>
          <w:sz w:val="22"/>
          <w:szCs w:val="22"/>
        </w:rPr>
        <w:t>mäso a vnútornosti: 5 dní.</w:t>
      </w:r>
    </w:p>
    <w:p w14:paraId="42CB13A5" w14:textId="2704CF77" w:rsidR="00EC3546" w:rsidRPr="005A7FBA" w:rsidRDefault="00EC3546" w:rsidP="006E144A">
      <w:pPr>
        <w:rPr>
          <w:sz w:val="22"/>
          <w:szCs w:val="22"/>
        </w:rPr>
      </w:pPr>
      <w:r w:rsidRPr="005A7FBA">
        <w:rPr>
          <w:sz w:val="22"/>
          <w:szCs w:val="22"/>
        </w:rPr>
        <w:t xml:space="preserve">Nie je </w:t>
      </w:r>
      <w:r w:rsidR="00033BBF" w:rsidRPr="005A7FBA">
        <w:rPr>
          <w:sz w:val="22"/>
          <w:szCs w:val="22"/>
        </w:rPr>
        <w:t>registrova</w:t>
      </w:r>
      <w:r w:rsidRPr="005A7FBA">
        <w:rPr>
          <w:sz w:val="22"/>
          <w:szCs w:val="22"/>
        </w:rPr>
        <w:t>ný na použitie u </w:t>
      </w:r>
      <w:r w:rsidR="00033BBF" w:rsidRPr="005A7FBA">
        <w:rPr>
          <w:sz w:val="22"/>
          <w:szCs w:val="22"/>
        </w:rPr>
        <w:t>koní</w:t>
      </w:r>
      <w:r w:rsidRPr="005A7FBA">
        <w:rPr>
          <w:sz w:val="22"/>
          <w:szCs w:val="22"/>
        </w:rPr>
        <w:t xml:space="preserve"> produkujúcich mlieko na ľudskú spotrebu.</w:t>
      </w:r>
    </w:p>
    <w:p w14:paraId="03BD6EF2" w14:textId="77777777" w:rsidR="00EC3546" w:rsidRPr="005A7FBA" w:rsidRDefault="00EC3546" w:rsidP="006E144A">
      <w:pPr>
        <w:rPr>
          <w:sz w:val="22"/>
          <w:szCs w:val="22"/>
        </w:rPr>
      </w:pPr>
    </w:p>
    <w:p w14:paraId="1555F0C4" w14:textId="77777777" w:rsidR="00EC3546" w:rsidRPr="005A7FBA" w:rsidRDefault="00EC3546" w:rsidP="006E144A">
      <w:pPr>
        <w:rPr>
          <w:sz w:val="22"/>
          <w:szCs w:val="22"/>
        </w:rPr>
      </w:pPr>
    </w:p>
    <w:p w14:paraId="1D02412F" w14:textId="77777777" w:rsidR="00EC3546" w:rsidRPr="005A7FBA" w:rsidRDefault="00EC3546" w:rsidP="00336C8B">
      <w:pPr>
        <w:keepNext/>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lastRenderedPageBreak/>
        <w:t>9.</w:t>
      </w:r>
      <w:r w:rsidRPr="005A7FBA">
        <w:rPr>
          <w:b/>
          <w:sz w:val="22"/>
          <w:szCs w:val="22"/>
        </w:rPr>
        <w:tab/>
        <w:t xml:space="preserve">OSOBITNÉ UPOZORNENIE (-A), AK JE POTREBNÉ </w:t>
      </w:r>
    </w:p>
    <w:p w14:paraId="7A8B6177" w14:textId="77777777" w:rsidR="00EC3546" w:rsidRPr="005A7FBA" w:rsidRDefault="00EC3546" w:rsidP="006E144A">
      <w:pPr>
        <w:pStyle w:val="EndnoteText"/>
        <w:keepNext/>
        <w:tabs>
          <w:tab w:val="clear" w:pos="567"/>
        </w:tabs>
        <w:rPr>
          <w:highlight w:val="lightGray"/>
          <w:lang w:val="sk-SK"/>
        </w:rPr>
      </w:pPr>
    </w:p>
    <w:p w14:paraId="06C43506" w14:textId="77777777" w:rsidR="00EC3546" w:rsidRPr="005A7FBA" w:rsidRDefault="00EC3546" w:rsidP="006E144A">
      <w:pPr>
        <w:pStyle w:val="EndnoteText"/>
        <w:tabs>
          <w:tab w:val="clear" w:pos="567"/>
        </w:tabs>
        <w:rPr>
          <w:lang w:val="sk-SK"/>
        </w:rPr>
      </w:pPr>
    </w:p>
    <w:p w14:paraId="3032CD3F" w14:textId="77777777" w:rsidR="00EC3546" w:rsidRPr="005A7FBA" w:rsidRDefault="00EC3546" w:rsidP="006E144A">
      <w:pPr>
        <w:pStyle w:val="EndnoteText"/>
        <w:tabs>
          <w:tab w:val="clear" w:pos="567"/>
        </w:tabs>
        <w:rPr>
          <w:lang w:val="sk-SK"/>
        </w:rPr>
      </w:pPr>
    </w:p>
    <w:p w14:paraId="27F8A7DB"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10.</w:t>
      </w:r>
      <w:r w:rsidRPr="005A7FBA">
        <w:rPr>
          <w:b/>
          <w:sz w:val="22"/>
          <w:szCs w:val="22"/>
        </w:rPr>
        <w:tab/>
        <w:t>DÁTUM EXSPIRÁCIE</w:t>
      </w:r>
    </w:p>
    <w:p w14:paraId="094C385B" w14:textId="77777777" w:rsidR="00EC3546" w:rsidRPr="005A7FBA" w:rsidRDefault="00EC3546" w:rsidP="006E144A">
      <w:pPr>
        <w:rPr>
          <w:sz w:val="22"/>
          <w:szCs w:val="22"/>
        </w:rPr>
      </w:pPr>
    </w:p>
    <w:p w14:paraId="4C1AAC96" w14:textId="77777777" w:rsidR="00EC3546" w:rsidRPr="005A7FBA" w:rsidRDefault="00EC3546" w:rsidP="006E144A">
      <w:pPr>
        <w:rPr>
          <w:sz w:val="22"/>
          <w:szCs w:val="22"/>
        </w:rPr>
      </w:pPr>
      <w:r w:rsidRPr="005A7FBA">
        <w:rPr>
          <w:sz w:val="22"/>
          <w:szCs w:val="22"/>
        </w:rPr>
        <w:t>EXP: {mesiac/rok}</w:t>
      </w:r>
    </w:p>
    <w:p w14:paraId="054EEC6B" w14:textId="54FC81D3" w:rsidR="0030350C" w:rsidRPr="005A7FBA" w:rsidRDefault="0030350C" w:rsidP="006E144A">
      <w:pPr>
        <w:rPr>
          <w:sz w:val="22"/>
          <w:szCs w:val="22"/>
        </w:rPr>
      </w:pPr>
      <w:r w:rsidRPr="005A7FBA">
        <w:rPr>
          <w:sz w:val="22"/>
          <w:szCs w:val="22"/>
        </w:rPr>
        <w:t>Po prvom prepichnutí zátky použiť do 28 dní.</w:t>
      </w:r>
    </w:p>
    <w:p w14:paraId="1C388702" w14:textId="77777777" w:rsidR="00EC3546" w:rsidRPr="005A7FBA" w:rsidRDefault="00EC3546" w:rsidP="006E144A">
      <w:pPr>
        <w:rPr>
          <w:sz w:val="22"/>
          <w:szCs w:val="22"/>
        </w:rPr>
      </w:pPr>
    </w:p>
    <w:p w14:paraId="3FA00C1A" w14:textId="77777777" w:rsidR="00EC3546" w:rsidRPr="005A7FBA" w:rsidRDefault="00EC3546" w:rsidP="006E144A">
      <w:pPr>
        <w:rPr>
          <w:sz w:val="22"/>
          <w:szCs w:val="22"/>
        </w:rPr>
      </w:pPr>
    </w:p>
    <w:p w14:paraId="79FD1A02" w14:textId="04ED111A"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11</w:t>
      </w:r>
      <w:r w:rsidR="009D1942" w:rsidRPr="005A7FBA">
        <w:rPr>
          <w:b/>
          <w:sz w:val="22"/>
          <w:szCs w:val="22"/>
        </w:rPr>
        <w:t>.</w:t>
      </w:r>
      <w:r w:rsidRPr="005A7FBA">
        <w:rPr>
          <w:b/>
          <w:sz w:val="22"/>
          <w:szCs w:val="22"/>
        </w:rPr>
        <w:tab/>
        <w:t>OSOBITNÉ PODMIENKY NA UCHOVÁVANIE</w:t>
      </w:r>
    </w:p>
    <w:p w14:paraId="7DDBB363" w14:textId="77777777" w:rsidR="00EC3546" w:rsidRPr="005A7FBA" w:rsidRDefault="00EC3546" w:rsidP="006E144A">
      <w:pPr>
        <w:rPr>
          <w:sz w:val="22"/>
          <w:szCs w:val="22"/>
        </w:rPr>
      </w:pPr>
    </w:p>
    <w:p w14:paraId="268C5887" w14:textId="77777777" w:rsidR="00EC3546" w:rsidRPr="005A7FBA" w:rsidRDefault="00EC3546" w:rsidP="006E144A">
      <w:pPr>
        <w:pStyle w:val="BodyText"/>
        <w:rPr>
          <w:lang w:val="sk-SK"/>
        </w:rPr>
      </w:pPr>
    </w:p>
    <w:p w14:paraId="1B9075D4" w14:textId="77777777" w:rsidR="009D1942" w:rsidRPr="005A7FBA" w:rsidRDefault="009D1942" w:rsidP="009D1942">
      <w:pPr>
        <w:rPr>
          <w:sz w:val="22"/>
          <w:szCs w:val="22"/>
        </w:rPr>
      </w:pPr>
    </w:p>
    <w:p w14:paraId="10051535" w14:textId="1AF7C90E" w:rsidR="009D1942" w:rsidRPr="005A7FBA" w:rsidRDefault="009D1942"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12.</w:t>
      </w:r>
      <w:r w:rsidRPr="005A7FBA">
        <w:rPr>
          <w:b/>
          <w:sz w:val="22"/>
          <w:szCs w:val="22"/>
        </w:rPr>
        <w:tab/>
        <w:t>OSOBITNÉ BEZPEČNOSTNÉ OPATRENIA NA ZNEŠKODNENIE NEPOUŽITÉHO LIEKU(-OV) ALEBO ODPADOVÉHO MATERIÁLU, V PRÍPADE POTREBY</w:t>
      </w:r>
      <w:r w:rsidRPr="005A7FBA" w:rsidDel="0014417D">
        <w:rPr>
          <w:b/>
          <w:sz w:val="22"/>
          <w:szCs w:val="22"/>
        </w:rPr>
        <w:t xml:space="preserve"> </w:t>
      </w:r>
    </w:p>
    <w:p w14:paraId="712CF0DB" w14:textId="77777777" w:rsidR="00EC3546" w:rsidRPr="005A7FBA" w:rsidRDefault="00EC3546" w:rsidP="006E144A">
      <w:pPr>
        <w:rPr>
          <w:sz w:val="22"/>
          <w:szCs w:val="22"/>
        </w:rPr>
      </w:pPr>
    </w:p>
    <w:p w14:paraId="17BD1B3A" w14:textId="77777777" w:rsidR="00EC3546" w:rsidRPr="005A7FBA" w:rsidRDefault="00EC3546" w:rsidP="006E144A">
      <w:pPr>
        <w:rPr>
          <w:sz w:val="22"/>
          <w:szCs w:val="22"/>
        </w:rPr>
      </w:pPr>
    </w:p>
    <w:p w14:paraId="4CCA308C" w14:textId="77777777" w:rsidR="00EC3546" w:rsidRPr="005A7FBA" w:rsidRDefault="00EC3546" w:rsidP="006E144A">
      <w:pPr>
        <w:rPr>
          <w:sz w:val="22"/>
          <w:szCs w:val="22"/>
        </w:rPr>
      </w:pPr>
    </w:p>
    <w:p w14:paraId="03B558B5"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13.</w:t>
      </w:r>
      <w:r w:rsidRPr="005A7FBA">
        <w:rPr>
          <w:b/>
          <w:sz w:val="22"/>
          <w:szCs w:val="22"/>
        </w:rPr>
        <w:tab/>
        <w:t>OZNAČENIE “LEN PRE ZVIERATÁ” A PODMIENKY ALEBO OBMEDZENIA TÝKAJÚCE SA DODÁVKY A POUŽITIA, ak sa uplatňujú</w:t>
      </w:r>
    </w:p>
    <w:p w14:paraId="5F18D62B" w14:textId="77777777" w:rsidR="00EC3546" w:rsidRPr="005A7FBA" w:rsidRDefault="00EC3546" w:rsidP="006E144A">
      <w:pPr>
        <w:rPr>
          <w:sz w:val="22"/>
          <w:szCs w:val="22"/>
        </w:rPr>
      </w:pPr>
    </w:p>
    <w:p w14:paraId="56DD1539" w14:textId="77777777" w:rsidR="00EC3546" w:rsidRPr="005A7FBA" w:rsidRDefault="00EC3546" w:rsidP="006E144A">
      <w:pPr>
        <w:rPr>
          <w:sz w:val="22"/>
          <w:szCs w:val="22"/>
        </w:rPr>
      </w:pPr>
      <w:r w:rsidRPr="005A7FBA">
        <w:rPr>
          <w:sz w:val="22"/>
          <w:szCs w:val="22"/>
        </w:rPr>
        <w:t>Len pre zvieratá.</w:t>
      </w:r>
      <w:r w:rsidR="003E700C" w:rsidRPr="005A7FBA">
        <w:rPr>
          <w:sz w:val="22"/>
          <w:szCs w:val="22"/>
        </w:rPr>
        <w:t xml:space="preserve"> </w:t>
      </w:r>
      <w:r w:rsidR="003E700C" w:rsidRPr="005A7FBA">
        <w:rPr>
          <w:sz w:val="22"/>
          <w:szCs w:val="22"/>
          <w:lang w:eastAsia="hu-HU"/>
        </w:rPr>
        <w:t>Výdaj lieku je viazaný na veterinárny predpis.</w:t>
      </w:r>
    </w:p>
    <w:p w14:paraId="7A84113B" w14:textId="77777777" w:rsidR="00EC3546" w:rsidRPr="005A7FBA" w:rsidRDefault="00EC3546" w:rsidP="006E144A">
      <w:pPr>
        <w:rPr>
          <w:sz w:val="22"/>
          <w:szCs w:val="22"/>
          <w:u w:val="single"/>
        </w:rPr>
      </w:pPr>
    </w:p>
    <w:p w14:paraId="5BF5AB90" w14:textId="77777777" w:rsidR="009D1942" w:rsidRPr="005A7FBA" w:rsidRDefault="009D1942" w:rsidP="009D1942">
      <w:pPr>
        <w:rPr>
          <w:sz w:val="22"/>
          <w:szCs w:val="22"/>
        </w:rPr>
      </w:pPr>
    </w:p>
    <w:p w14:paraId="7AC3AA25" w14:textId="0CAD992B" w:rsidR="009D1942" w:rsidRPr="005A7FBA" w:rsidRDefault="009D1942"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14.</w:t>
      </w:r>
      <w:r w:rsidRPr="005A7FBA">
        <w:rPr>
          <w:b/>
          <w:sz w:val="22"/>
          <w:szCs w:val="22"/>
        </w:rPr>
        <w:tab/>
        <w:t>OZNAČENIE „UCHOVÁVAŤ MIMO DOHĽADU A DOSAHU DETÍ“</w:t>
      </w:r>
    </w:p>
    <w:p w14:paraId="42683B57" w14:textId="77777777" w:rsidR="00EC3546" w:rsidRPr="005A7FBA" w:rsidRDefault="00EC3546" w:rsidP="006E144A">
      <w:pPr>
        <w:rPr>
          <w:sz w:val="22"/>
          <w:szCs w:val="22"/>
        </w:rPr>
      </w:pPr>
    </w:p>
    <w:p w14:paraId="66DC19C0" w14:textId="77777777" w:rsidR="00EC3546" w:rsidRPr="005A7FBA" w:rsidRDefault="00EC3546" w:rsidP="006E144A">
      <w:pPr>
        <w:rPr>
          <w:sz w:val="22"/>
          <w:szCs w:val="22"/>
          <w:u w:val="single"/>
        </w:rPr>
      </w:pPr>
    </w:p>
    <w:p w14:paraId="1031EA3F" w14:textId="77777777" w:rsidR="00EC3546" w:rsidRPr="005A7FBA" w:rsidRDefault="00EC3546"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15.</w:t>
      </w:r>
      <w:r w:rsidRPr="005A7FBA">
        <w:rPr>
          <w:b/>
          <w:sz w:val="22"/>
          <w:szCs w:val="22"/>
        </w:rPr>
        <w:tab/>
        <w:t xml:space="preserve">NÁZOV A ADRESA DRŽITEĽA ROZHODNUTIA O REGISTRÁCII </w:t>
      </w:r>
    </w:p>
    <w:p w14:paraId="65F41E0B" w14:textId="77777777" w:rsidR="00EC3546" w:rsidRPr="005A7FBA" w:rsidRDefault="00EC3546" w:rsidP="006E144A">
      <w:pPr>
        <w:rPr>
          <w:b/>
          <w:bCs/>
          <w:sz w:val="22"/>
          <w:szCs w:val="22"/>
        </w:rPr>
      </w:pPr>
    </w:p>
    <w:p w14:paraId="61317DCF" w14:textId="77777777" w:rsidR="00EC3546" w:rsidRPr="00FE73A7" w:rsidRDefault="00EC3546" w:rsidP="006E144A">
      <w:pPr>
        <w:rPr>
          <w:sz w:val="22"/>
          <w:szCs w:val="22"/>
        </w:rPr>
      </w:pPr>
      <w:r w:rsidRPr="00FE73A7">
        <w:rPr>
          <w:sz w:val="22"/>
          <w:szCs w:val="22"/>
        </w:rPr>
        <w:t>Boehringer Ingelheim Vetmedica GmbH</w:t>
      </w:r>
    </w:p>
    <w:p w14:paraId="42B46B08" w14:textId="77777777" w:rsidR="00EC3546" w:rsidRPr="005A7FBA" w:rsidRDefault="00EC3546" w:rsidP="006E144A">
      <w:pPr>
        <w:rPr>
          <w:caps/>
          <w:sz w:val="22"/>
          <w:szCs w:val="22"/>
        </w:rPr>
      </w:pPr>
      <w:r w:rsidRPr="00FE73A7">
        <w:rPr>
          <w:caps/>
          <w:sz w:val="22"/>
          <w:szCs w:val="22"/>
        </w:rPr>
        <w:t>Nemecko</w:t>
      </w:r>
    </w:p>
    <w:p w14:paraId="1E7ADCE9" w14:textId="77777777" w:rsidR="00EC3546" w:rsidRPr="005A7FBA" w:rsidRDefault="00EC3546" w:rsidP="006E144A">
      <w:pPr>
        <w:rPr>
          <w:sz w:val="22"/>
          <w:szCs w:val="22"/>
        </w:rPr>
      </w:pPr>
    </w:p>
    <w:p w14:paraId="0689D4AE" w14:textId="77777777" w:rsidR="009D1942" w:rsidRPr="005A7FBA" w:rsidRDefault="009D1942" w:rsidP="009D1942">
      <w:pPr>
        <w:rPr>
          <w:sz w:val="22"/>
          <w:szCs w:val="22"/>
        </w:rPr>
      </w:pPr>
    </w:p>
    <w:p w14:paraId="70B0CB5C" w14:textId="6E86B470" w:rsidR="009D1942" w:rsidRPr="005A7FBA" w:rsidRDefault="009D1942" w:rsidP="009D1942">
      <w:pPr>
        <w:pBdr>
          <w:top w:val="single" w:sz="4" w:space="1" w:color="auto"/>
          <w:left w:val="single" w:sz="4" w:space="4" w:color="auto"/>
          <w:bottom w:val="single" w:sz="4" w:space="1" w:color="auto"/>
          <w:right w:val="single" w:sz="4" w:space="4" w:color="auto"/>
        </w:pBdr>
        <w:ind w:left="567" w:hanging="567"/>
        <w:rPr>
          <w:b/>
          <w:sz w:val="22"/>
          <w:szCs w:val="22"/>
        </w:rPr>
      </w:pPr>
      <w:r w:rsidRPr="005A7FBA">
        <w:rPr>
          <w:b/>
          <w:sz w:val="22"/>
          <w:szCs w:val="22"/>
        </w:rPr>
        <w:t>16.</w:t>
      </w:r>
      <w:r w:rsidRPr="005A7FBA">
        <w:rPr>
          <w:b/>
          <w:sz w:val="22"/>
          <w:szCs w:val="22"/>
        </w:rPr>
        <w:tab/>
      </w:r>
      <w:r w:rsidRPr="005A7FBA">
        <w:rPr>
          <w:b/>
          <w:bCs/>
          <w:sz w:val="22"/>
          <w:szCs w:val="22"/>
        </w:rPr>
        <w:t>REGISTRAČNÉ ČÍSLO (ČÍSLA)</w:t>
      </w:r>
    </w:p>
    <w:p w14:paraId="6A79A9AA" w14:textId="77777777" w:rsidR="00EC3546" w:rsidRPr="005A7FBA" w:rsidRDefault="00EC3546" w:rsidP="006E144A">
      <w:pPr>
        <w:rPr>
          <w:sz w:val="22"/>
          <w:szCs w:val="22"/>
        </w:rPr>
      </w:pPr>
    </w:p>
    <w:p w14:paraId="018D9F52" w14:textId="09B510C7" w:rsidR="00EC3546" w:rsidRPr="005A7FBA" w:rsidRDefault="00EC3546" w:rsidP="006E144A">
      <w:pPr>
        <w:rPr>
          <w:sz w:val="22"/>
          <w:szCs w:val="22"/>
          <w:highlight w:val="lightGray"/>
        </w:rPr>
      </w:pPr>
      <w:r w:rsidRPr="005A7FBA">
        <w:rPr>
          <w:sz w:val="22"/>
          <w:szCs w:val="22"/>
          <w:highlight w:val="lightGray"/>
        </w:rPr>
        <w:t xml:space="preserve">EU/2/97/004/008 1 </w:t>
      </w:r>
      <w:r w:rsidR="008B6538" w:rsidRPr="005A7FBA">
        <w:rPr>
          <w:sz w:val="22"/>
          <w:szCs w:val="22"/>
          <w:highlight w:val="lightGray"/>
        </w:rPr>
        <w:t>x</w:t>
      </w:r>
      <w:r w:rsidRPr="005A7FBA">
        <w:rPr>
          <w:sz w:val="22"/>
          <w:szCs w:val="22"/>
          <w:highlight w:val="lightGray"/>
        </w:rPr>
        <w:t xml:space="preserve"> 100</w:t>
      </w:r>
      <w:r w:rsidR="00425C14" w:rsidRPr="005A7FBA">
        <w:rPr>
          <w:sz w:val="22"/>
          <w:szCs w:val="22"/>
          <w:highlight w:val="lightGray"/>
        </w:rPr>
        <w:t> </w:t>
      </w:r>
      <w:r w:rsidRPr="005A7FBA">
        <w:rPr>
          <w:sz w:val="22"/>
          <w:szCs w:val="22"/>
          <w:highlight w:val="lightGray"/>
        </w:rPr>
        <w:t>ml</w:t>
      </w:r>
    </w:p>
    <w:p w14:paraId="3125B64D" w14:textId="047CA1F1" w:rsidR="00EC3546" w:rsidRPr="005A7FBA" w:rsidRDefault="00EC3546" w:rsidP="006E144A">
      <w:pPr>
        <w:rPr>
          <w:sz w:val="22"/>
          <w:szCs w:val="22"/>
          <w:highlight w:val="lightGray"/>
        </w:rPr>
      </w:pPr>
      <w:r w:rsidRPr="005A7FBA">
        <w:rPr>
          <w:sz w:val="22"/>
          <w:szCs w:val="22"/>
          <w:highlight w:val="lightGray"/>
        </w:rPr>
        <w:t xml:space="preserve">EU/2/97/004/031 1 </w:t>
      </w:r>
      <w:r w:rsidR="008B6538" w:rsidRPr="005A7FBA">
        <w:rPr>
          <w:sz w:val="22"/>
          <w:szCs w:val="22"/>
          <w:highlight w:val="lightGray"/>
        </w:rPr>
        <w:t>x</w:t>
      </w:r>
      <w:r w:rsidRPr="005A7FBA">
        <w:rPr>
          <w:sz w:val="22"/>
          <w:szCs w:val="22"/>
          <w:highlight w:val="lightGray"/>
        </w:rPr>
        <w:t xml:space="preserve"> 250</w:t>
      </w:r>
      <w:r w:rsidR="00425C14" w:rsidRPr="005A7FBA">
        <w:rPr>
          <w:sz w:val="22"/>
          <w:szCs w:val="22"/>
          <w:highlight w:val="lightGray"/>
        </w:rPr>
        <w:t> </w:t>
      </w:r>
      <w:r w:rsidRPr="005A7FBA">
        <w:rPr>
          <w:sz w:val="22"/>
          <w:szCs w:val="22"/>
          <w:highlight w:val="lightGray"/>
        </w:rPr>
        <w:t>ml</w:t>
      </w:r>
    </w:p>
    <w:p w14:paraId="4791BE4F" w14:textId="62C9683D" w:rsidR="00EC3546" w:rsidRPr="005A7FBA" w:rsidRDefault="00EC3546" w:rsidP="006E144A">
      <w:pPr>
        <w:rPr>
          <w:sz w:val="22"/>
          <w:szCs w:val="22"/>
          <w:highlight w:val="lightGray"/>
        </w:rPr>
      </w:pPr>
      <w:r w:rsidRPr="005A7FBA">
        <w:rPr>
          <w:sz w:val="22"/>
          <w:szCs w:val="22"/>
          <w:highlight w:val="lightGray"/>
        </w:rPr>
        <w:t xml:space="preserve">EU/2/97/004/015 12 </w:t>
      </w:r>
      <w:r w:rsidR="008B6538" w:rsidRPr="005A7FBA">
        <w:rPr>
          <w:sz w:val="22"/>
          <w:szCs w:val="22"/>
          <w:highlight w:val="lightGray"/>
        </w:rPr>
        <w:t>x</w:t>
      </w:r>
      <w:r w:rsidRPr="005A7FBA">
        <w:rPr>
          <w:sz w:val="22"/>
          <w:szCs w:val="22"/>
          <w:highlight w:val="lightGray"/>
        </w:rPr>
        <w:t xml:space="preserve"> 100</w:t>
      </w:r>
      <w:r w:rsidR="00425C14" w:rsidRPr="005A7FBA">
        <w:rPr>
          <w:sz w:val="22"/>
          <w:szCs w:val="22"/>
          <w:highlight w:val="lightGray"/>
        </w:rPr>
        <w:t> </w:t>
      </w:r>
      <w:r w:rsidRPr="005A7FBA">
        <w:rPr>
          <w:sz w:val="22"/>
          <w:szCs w:val="22"/>
          <w:highlight w:val="lightGray"/>
        </w:rPr>
        <w:t>ml</w:t>
      </w:r>
    </w:p>
    <w:p w14:paraId="3D3EAE1C" w14:textId="10217A3E" w:rsidR="00EC3546" w:rsidRPr="005A7FBA" w:rsidRDefault="00EC3546" w:rsidP="006E144A">
      <w:pPr>
        <w:rPr>
          <w:sz w:val="22"/>
          <w:szCs w:val="22"/>
        </w:rPr>
      </w:pPr>
      <w:r w:rsidRPr="005A7FBA">
        <w:rPr>
          <w:sz w:val="22"/>
          <w:szCs w:val="22"/>
          <w:highlight w:val="lightGray"/>
        </w:rPr>
        <w:t xml:space="preserve">EU/2/97/004/032 6 </w:t>
      </w:r>
      <w:r w:rsidR="008B6538" w:rsidRPr="005A7FBA">
        <w:rPr>
          <w:sz w:val="22"/>
          <w:szCs w:val="22"/>
          <w:highlight w:val="lightGray"/>
        </w:rPr>
        <w:t>x</w:t>
      </w:r>
      <w:r w:rsidRPr="005A7FBA">
        <w:rPr>
          <w:sz w:val="22"/>
          <w:szCs w:val="22"/>
          <w:highlight w:val="lightGray"/>
        </w:rPr>
        <w:t xml:space="preserve"> 250</w:t>
      </w:r>
      <w:r w:rsidR="00425C14" w:rsidRPr="005A7FBA">
        <w:rPr>
          <w:sz w:val="22"/>
          <w:szCs w:val="22"/>
          <w:highlight w:val="lightGray"/>
        </w:rPr>
        <w:t> </w:t>
      </w:r>
      <w:r w:rsidRPr="005A7FBA">
        <w:rPr>
          <w:sz w:val="22"/>
          <w:szCs w:val="22"/>
          <w:highlight w:val="lightGray"/>
        </w:rPr>
        <w:t>ml</w:t>
      </w:r>
    </w:p>
    <w:p w14:paraId="28AA3C65" w14:textId="77777777" w:rsidR="00EC3546" w:rsidRPr="005A7FBA" w:rsidRDefault="00EC3546" w:rsidP="006E144A">
      <w:pPr>
        <w:rPr>
          <w:sz w:val="22"/>
          <w:szCs w:val="22"/>
        </w:rPr>
      </w:pPr>
    </w:p>
    <w:p w14:paraId="25DBA877" w14:textId="77777777" w:rsidR="00EC3546" w:rsidRPr="005A7FBA" w:rsidRDefault="00EC3546" w:rsidP="006E144A">
      <w:pPr>
        <w:rPr>
          <w:sz w:val="22"/>
          <w:szCs w:val="22"/>
        </w:rPr>
      </w:pPr>
    </w:p>
    <w:p w14:paraId="76DA926D" w14:textId="77777777" w:rsidR="00EC3546" w:rsidRPr="005A7FBA" w:rsidRDefault="00EC3546" w:rsidP="006E144A">
      <w:pPr>
        <w:pBdr>
          <w:top w:val="single" w:sz="4" w:space="1" w:color="auto"/>
          <w:left w:val="single" w:sz="4" w:space="4" w:color="auto"/>
          <w:bottom w:val="single" w:sz="4" w:space="1" w:color="auto"/>
          <w:right w:val="single" w:sz="4" w:space="4" w:color="auto"/>
        </w:pBdr>
        <w:rPr>
          <w:sz w:val="22"/>
          <w:szCs w:val="22"/>
        </w:rPr>
      </w:pPr>
      <w:r w:rsidRPr="005A7FBA">
        <w:rPr>
          <w:b/>
          <w:bCs/>
          <w:sz w:val="22"/>
          <w:szCs w:val="22"/>
        </w:rPr>
        <w:t>17.</w:t>
      </w:r>
      <w:r w:rsidRPr="005A7FBA">
        <w:rPr>
          <w:b/>
          <w:bCs/>
          <w:sz w:val="22"/>
          <w:szCs w:val="22"/>
        </w:rPr>
        <w:tab/>
        <w:t>ČÍSLO VÝROBNEJ ŠARŽE</w:t>
      </w:r>
    </w:p>
    <w:p w14:paraId="3A305E74" w14:textId="77777777" w:rsidR="00EC3546" w:rsidRPr="005A7FBA" w:rsidRDefault="00EC3546" w:rsidP="006E144A">
      <w:pPr>
        <w:rPr>
          <w:sz w:val="22"/>
          <w:szCs w:val="22"/>
        </w:rPr>
      </w:pPr>
    </w:p>
    <w:p w14:paraId="6CA44F8B" w14:textId="40C52BC4" w:rsidR="00EC3546" w:rsidRPr="005A7FBA" w:rsidRDefault="00AC52F4" w:rsidP="006E144A">
      <w:pPr>
        <w:rPr>
          <w:sz w:val="22"/>
          <w:szCs w:val="22"/>
        </w:rPr>
      </w:pPr>
      <w:r w:rsidRPr="005A7FBA">
        <w:rPr>
          <w:sz w:val="22"/>
          <w:szCs w:val="22"/>
        </w:rPr>
        <w:t>Lot {číslo}</w:t>
      </w:r>
    </w:p>
    <w:p w14:paraId="768C8BAB" w14:textId="77777777" w:rsidR="00EC3546" w:rsidRPr="005A7FBA" w:rsidRDefault="00EC3546" w:rsidP="006E144A">
      <w:pPr>
        <w:rPr>
          <w:sz w:val="22"/>
          <w:szCs w:val="22"/>
        </w:rPr>
      </w:pPr>
      <w:r w:rsidRPr="005A7FBA">
        <w:rPr>
          <w:sz w:val="22"/>
          <w:szCs w:val="22"/>
        </w:rPr>
        <w:br w:type="page"/>
      </w:r>
    </w:p>
    <w:p w14:paraId="1AA2CA54" w14:textId="77777777" w:rsidR="009D1942" w:rsidRPr="005A7FBA" w:rsidRDefault="009D1942" w:rsidP="009D1942">
      <w:pPr>
        <w:rPr>
          <w:b/>
          <w:bCs/>
          <w:sz w:val="22"/>
          <w:szCs w:val="22"/>
        </w:rPr>
      </w:pPr>
    </w:p>
    <w:p w14:paraId="74970C34" w14:textId="62925DBA" w:rsidR="009D1942" w:rsidRPr="005A7FBA" w:rsidRDefault="009D1942" w:rsidP="009D1942">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t>MINIMÁLNE ÚDAJE, KTORÉ MAJÚ BYŤ UVEDENÉ NA MALOM VNÚTORNOM OBALE</w:t>
      </w:r>
    </w:p>
    <w:p w14:paraId="7D5F56DC" w14:textId="77777777" w:rsidR="009D1942" w:rsidRPr="005A7FBA" w:rsidRDefault="009D1942" w:rsidP="009D1942">
      <w:pPr>
        <w:pBdr>
          <w:top w:val="single" w:sz="4" w:space="1" w:color="auto"/>
          <w:left w:val="single" w:sz="4" w:space="4" w:color="auto"/>
          <w:bottom w:val="single" w:sz="4" w:space="1" w:color="auto"/>
          <w:right w:val="single" w:sz="4" w:space="4" w:color="auto"/>
        </w:pBdr>
        <w:rPr>
          <w:b/>
          <w:bCs/>
          <w:sz w:val="22"/>
          <w:szCs w:val="22"/>
        </w:rPr>
      </w:pPr>
    </w:p>
    <w:p w14:paraId="61BC1D5A" w14:textId="0FBBE4E3" w:rsidR="009D1942" w:rsidRPr="005A7FBA" w:rsidRDefault="009D1942" w:rsidP="009D1942">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t xml:space="preserve">Injekčná liekovka, </w:t>
      </w:r>
      <w:r w:rsidR="0045549D">
        <w:rPr>
          <w:b/>
          <w:bCs/>
          <w:sz w:val="22"/>
          <w:szCs w:val="22"/>
        </w:rPr>
        <w:t>2</w:t>
      </w:r>
      <w:r w:rsidR="0045549D" w:rsidRPr="005A7FBA">
        <w:rPr>
          <w:b/>
          <w:bCs/>
          <w:sz w:val="22"/>
          <w:szCs w:val="22"/>
        </w:rPr>
        <w:t>0 </w:t>
      </w:r>
      <w:r w:rsidRPr="005A7FBA">
        <w:rPr>
          <w:b/>
          <w:bCs/>
          <w:sz w:val="22"/>
          <w:szCs w:val="22"/>
        </w:rPr>
        <w:t>ml a </w:t>
      </w:r>
      <w:r w:rsidR="0045549D">
        <w:rPr>
          <w:b/>
          <w:bCs/>
          <w:sz w:val="22"/>
          <w:szCs w:val="22"/>
        </w:rPr>
        <w:t>5</w:t>
      </w:r>
      <w:r w:rsidR="0045549D" w:rsidRPr="005A7FBA">
        <w:rPr>
          <w:b/>
          <w:bCs/>
          <w:sz w:val="22"/>
          <w:szCs w:val="22"/>
        </w:rPr>
        <w:t>0 </w:t>
      </w:r>
      <w:r w:rsidRPr="005A7FBA">
        <w:rPr>
          <w:b/>
          <w:bCs/>
          <w:sz w:val="22"/>
          <w:szCs w:val="22"/>
        </w:rPr>
        <w:t>ml</w:t>
      </w:r>
    </w:p>
    <w:p w14:paraId="039B2CD6" w14:textId="77777777" w:rsidR="009D1942" w:rsidRPr="005A7FBA" w:rsidRDefault="009D1942" w:rsidP="009D1942">
      <w:pPr>
        <w:rPr>
          <w:sz w:val="22"/>
          <w:szCs w:val="22"/>
        </w:rPr>
      </w:pPr>
    </w:p>
    <w:p w14:paraId="180E8136" w14:textId="77777777" w:rsidR="009D1942" w:rsidRPr="005A7FBA" w:rsidRDefault="009D1942" w:rsidP="009D1942">
      <w:pPr>
        <w:rPr>
          <w:sz w:val="22"/>
          <w:szCs w:val="22"/>
        </w:rPr>
      </w:pPr>
    </w:p>
    <w:p w14:paraId="7F7FB294" w14:textId="36653BF0" w:rsidR="009D1942" w:rsidRPr="005A7FBA" w:rsidRDefault="009D1942" w:rsidP="009D1942">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r>
      <w:r w:rsidRPr="005A7FBA">
        <w:rPr>
          <w:b/>
          <w:sz w:val="22"/>
          <w:szCs w:val="22"/>
        </w:rPr>
        <w:t>NÁZOV VETERINÁRNEHO LIEKU</w:t>
      </w:r>
      <w:r w:rsidRPr="005A7FBA">
        <w:rPr>
          <w:b/>
          <w:bCs/>
          <w:sz w:val="22"/>
          <w:szCs w:val="22"/>
        </w:rPr>
        <w:t xml:space="preserve"> </w:t>
      </w:r>
    </w:p>
    <w:p w14:paraId="208F4C90" w14:textId="77777777" w:rsidR="009D1942" w:rsidRPr="005A7FBA" w:rsidRDefault="009D1942" w:rsidP="006E144A">
      <w:pPr>
        <w:rPr>
          <w:sz w:val="22"/>
          <w:szCs w:val="22"/>
        </w:rPr>
      </w:pPr>
    </w:p>
    <w:p w14:paraId="30F8106B" w14:textId="51B2D0BD" w:rsidR="00EC3546" w:rsidRPr="005A7FBA" w:rsidRDefault="00EC3546" w:rsidP="006E144A">
      <w:pPr>
        <w:rPr>
          <w:sz w:val="22"/>
          <w:szCs w:val="22"/>
        </w:rPr>
      </w:pPr>
      <w:r w:rsidRPr="005A7FBA">
        <w:rPr>
          <w:sz w:val="22"/>
          <w:szCs w:val="22"/>
        </w:rPr>
        <w:t>Metacam 20</w:t>
      </w:r>
      <w:r w:rsidR="00425C14" w:rsidRPr="005A7FBA">
        <w:rPr>
          <w:sz w:val="22"/>
          <w:szCs w:val="22"/>
        </w:rPr>
        <w:t> </w:t>
      </w:r>
      <w:r w:rsidRPr="005A7FBA">
        <w:rPr>
          <w:sz w:val="22"/>
          <w:szCs w:val="22"/>
        </w:rPr>
        <w:t>mg/ml injekčný roztok pre hovädzí dobytok, ošípané a kone</w:t>
      </w:r>
    </w:p>
    <w:p w14:paraId="379AB7F5" w14:textId="77777777" w:rsidR="00EC3546" w:rsidRPr="005A7FBA" w:rsidRDefault="00EC3546" w:rsidP="006E144A">
      <w:pPr>
        <w:rPr>
          <w:sz w:val="22"/>
          <w:szCs w:val="22"/>
        </w:rPr>
      </w:pPr>
      <w:r w:rsidRPr="005A7FBA">
        <w:rPr>
          <w:sz w:val="22"/>
          <w:szCs w:val="22"/>
        </w:rPr>
        <w:t>Meloxikam</w:t>
      </w:r>
    </w:p>
    <w:p w14:paraId="458FF8BC" w14:textId="77777777" w:rsidR="00EC3546" w:rsidRPr="005A7FBA" w:rsidRDefault="00EC3546" w:rsidP="006E144A">
      <w:pPr>
        <w:rPr>
          <w:sz w:val="22"/>
          <w:szCs w:val="22"/>
        </w:rPr>
      </w:pPr>
    </w:p>
    <w:p w14:paraId="535CFDD5" w14:textId="672CDA70" w:rsidR="00EC3546" w:rsidRPr="005A7FBA" w:rsidRDefault="009D1942" w:rsidP="009D1942">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2.</w:t>
      </w:r>
      <w:r w:rsidRPr="005A7FBA">
        <w:rPr>
          <w:b/>
          <w:sz w:val="22"/>
          <w:szCs w:val="22"/>
        </w:rPr>
        <w:tab/>
        <w:t xml:space="preserve">MNOŽSTVO ÚČINNEJ LÁTKY (-OK) </w:t>
      </w:r>
    </w:p>
    <w:p w14:paraId="11FB1126" w14:textId="77777777" w:rsidR="009D1942" w:rsidRPr="005A7FBA" w:rsidRDefault="009D1942" w:rsidP="006E144A">
      <w:pPr>
        <w:rPr>
          <w:b/>
          <w:sz w:val="22"/>
          <w:szCs w:val="22"/>
        </w:rPr>
      </w:pPr>
    </w:p>
    <w:p w14:paraId="3182C167" w14:textId="58C17D91" w:rsidR="00EC3546" w:rsidRPr="005A7FBA" w:rsidRDefault="009D1942" w:rsidP="006E144A">
      <w:pPr>
        <w:rPr>
          <w:sz w:val="22"/>
          <w:szCs w:val="22"/>
        </w:rPr>
      </w:pPr>
      <w:r w:rsidRPr="005A7FBA">
        <w:rPr>
          <w:sz w:val="22"/>
          <w:szCs w:val="22"/>
        </w:rPr>
        <w:t>Meloxikam 20 mg/ml</w:t>
      </w:r>
    </w:p>
    <w:p w14:paraId="67CDA0BD" w14:textId="77777777" w:rsidR="009D1942" w:rsidRPr="005A7FBA" w:rsidRDefault="009D1942" w:rsidP="006E144A">
      <w:pPr>
        <w:rPr>
          <w:sz w:val="22"/>
          <w:szCs w:val="22"/>
        </w:rPr>
      </w:pPr>
    </w:p>
    <w:p w14:paraId="10C2C379" w14:textId="77777777" w:rsidR="009D1942" w:rsidRPr="005A7FBA" w:rsidRDefault="009D1942" w:rsidP="009D1942">
      <w:pPr>
        <w:rPr>
          <w:sz w:val="22"/>
          <w:szCs w:val="22"/>
        </w:rPr>
      </w:pPr>
    </w:p>
    <w:p w14:paraId="1AD1C2C4" w14:textId="129E77FF" w:rsidR="009D1942" w:rsidRPr="005A7FBA" w:rsidRDefault="009D1942" w:rsidP="009D1942">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 xml:space="preserve">OBSAH V HMOTNOSTNÝCH, OBJEMOVÝCH ALEBO KUSOVÝCH JEDNOTKÁCH </w:t>
      </w:r>
    </w:p>
    <w:p w14:paraId="00424AEA" w14:textId="77777777" w:rsidR="00EC3546" w:rsidRPr="005A7FBA" w:rsidRDefault="00EC3546" w:rsidP="006E144A">
      <w:pPr>
        <w:rPr>
          <w:sz w:val="22"/>
          <w:szCs w:val="22"/>
        </w:rPr>
      </w:pPr>
    </w:p>
    <w:p w14:paraId="35C2D20E" w14:textId="03A6D873" w:rsidR="00EC3546" w:rsidRPr="005A7FBA" w:rsidRDefault="00EC3546" w:rsidP="006E144A">
      <w:pPr>
        <w:rPr>
          <w:sz w:val="22"/>
          <w:szCs w:val="22"/>
        </w:rPr>
      </w:pPr>
      <w:r w:rsidRPr="005A7FBA">
        <w:rPr>
          <w:sz w:val="22"/>
          <w:szCs w:val="22"/>
        </w:rPr>
        <w:t>20</w:t>
      </w:r>
      <w:r w:rsidR="00425C14" w:rsidRPr="005A7FBA">
        <w:rPr>
          <w:sz w:val="22"/>
          <w:szCs w:val="22"/>
        </w:rPr>
        <w:t> </w:t>
      </w:r>
      <w:r w:rsidRPr="005A7FBA">
        <w:rPr>
          <w:sz w:val="22"/>
          <w:szCs w:val="22"/>
        </w:rPr>
        <w:t>ml</w:t>
      </w:r>
    </w:p>
    <w:p w14:paraId="0E013D14" w14:textId="77777777" w:rsidR="00E41CF9" w:rsidRPr="005A7FBA" w:rsidRDefault="00425C14" w:rsidP="00ED2BF5">
      <w:pPr>
        <w:ind w:left="567" w:hanging="567"/>
        <w:rPr>
          <w:sz w:val="22"/>
          <w:szCs w:val="22"/>
        </w:rPr>
      </w:pPr>
      <w:r w:rsidRPr="005A7FBA">
        <w:rPr>
          <w:sz w:val="22"/>
          <w:szCs w:val="22"/>
          <w:highlight w:val="lightGray"/>
        </w:rPr>
        <w:t>50 </w:t>
      </w:r>
      <w:r w:rsidR="00E41CF9" w:rsidRPr="00FE73A7">
        <w:rPr>
          <w:sz w:val="22"/>
          <w:szCs w:val="22"/>
          <w:highlight w:val="lightGray"/>
        </w:rPr>
        <w:t>ml</w:t>
      </w:r>
    </w:p>
    <w:p w14:paraId="6090E182" w14:textId="77777777" w:rsidR="00EC3546" w:rsidRPr="005A7FBA" w:rsidRDefault="00EC3546" w:rsidP="006E144A">
      <w:pPr>
        <w:rPr>
          <w:b/>
          <w:bCs/>
          <w:sz w:val="22"/>
          <w:szCs w:val="22"/>
        </w:rPr>
      </w:pPr>
    </w:p>
    <w:p w14:paraId="0989A8B8" w14:textId="77777777" w:rsidR="00ED2BF5" w:rsidRPr="005A7FBA" w:rsidRDefault="00ED2BF5" w:rsidP="00ED2BF5">
      <w:pPr>
        <w:rPr>
          <w:sz w:val="22"/>
          <w:szCs w:val="22"/>
        </w:rPr>
      </w:pPr>
    </w:p>
    <w:p w14:paraId="011A5C43" w14:textId="3FDB0300"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4.</w:t>
      </w:r>
      <w:r w:rsidRPr="005A7FBA">
        <w:rPr>
          <w:b/>
          <w:sz w:val="22"/>
          <w:szCs w:val="22"/>
        </w:rPr>
        <w:tab/>
      </w:r>
      <w:r w:rsidRPr="005A7FBA">
        <w:rPr>
          <w:b/>
          <w:bCs/>
          <w:sz w:val="22"/>
          <w:szCs w:val="22"/>
        </w:rPr>
        <w:t>SPôSOB(-Y) PODANIA</w:t>
      </w:r>
    </w:p>
    <w:p w14:paraId="6421EE4D" w14:textId="77777777" w:rsidR="00EC3546" w:rsidRPr="005A7FBA" w:rsidRDefault="00EC3546" w:rsidP="006E144A">
      <w:pPr>
        <w:rPr>
          <w:b/>
          <w:bCs/>
          <w:sz w:val="22"/>
          <w:szCs w:val="22"/>
        </w:rPr>
      </w:pPr>
    </w:p>
    <w:p w14:paraId="04BFEB93" w14:textId="6F74E852" w:rsidR="00EC3546" w:rsidRPr="005A7FBA" w:rsidRDefault="00EC3546" w:rsidP="006E144A">
      <w:pPr>
        <w:rPr>
          <w:sz w:val="22"/>
          <w:szCs w:val="22"/>
        </w:rPr>
      </w:pPr>
      <w:r w:rsidRPr="005A7FBA">
        <w:rPr>
          <w:bCs/>
          <w:sz w:val="22"/>
          <w:szCs w:val="22"/>
          <w:u w:val="single"/>
        </w:rPr>
        <w:t>Hovädzí dobytok:</w:t>
      </w:r>
      <w:r w:rsidRPr="005A7FBA">
        <w:rPr>
          <w:sz w:val="22"/>
          <w:szCs w:val="22"/>
        </w:rPr>
        <w:t xml:space="preserve"> </w:t>
      </w:r>
      <w:r w:rsidRPr="005A7FBA">
        <w:rPr>
          <w:sz w:val="22"/>
          <w:szCs w:val="22"/>
        </w:rPr>
        <w:tab/>
        <w:t xml:space="preserve">s.c. alebo i.v. </w:t>
      </w:r>
    </w:p>
    <w:p w14:paraId="51BD1395" w14:textId="77777777" w:rsidR="00EC3546" w:rsidRPr="005A7FBA" w:rsidRDefault="00EC3546" w:rsidP="006E144A">
      <w:pPr>
        <w:rPr>
          <w:sz w:val="22"/>
          <w:szCs w:val="22"/>
        </w:rPr>
      </w:pPr>
      <w:r w:rsidRPr="005A7FBA">
        <w:rPr>
          <w:bCs/>
          <w:sz w:val="22"/>
          <w:szCs w:val="22"/>
          <w:u w:val="single"/>
        </w:rPr>
        <w:t>Ošípané:</w:t>
      </w:r>
      <w:r w:rsidRPr="005A7FBA">
        <w:rPr>
          <w:b/>
          <w:bCs/>
          <w:sz w:val="22"/>
          <w:szCs w:val="22"/>
        </w:rPr>
        <w:tab/>
      </w:r>
      <w:r w:rsidRPr="005A7FBA">
        <w:rPr>
          <w:b/>
          <w:bCs/>
          <w:sz w:val="22"/>
          <w:szCs w:val="22"/>
        </w:rPr>
        <w:tab/>
      </w:r>
      <w:r w:rsidRPr="005A7FBA">
        <w:rPr>
          <w:sz w:val="22"/>
          <w:szCs w:val="22"/>
        </w:rPr>
        <w:t>i.m.</w:t>
      </w:r>
    </w:p>
    <w:p w14:paraId="5DA52946" w14:textId="77777777" w:rsidR="00EC3546" w:rsidRPr="005A7FBA" w:rsidRDefault="00EC3546" w:rsidP="006E144A">
      <w:pPr>
        <w:rPr>
          <w:sz w:val="22"/>
          <w:szCs w:val="22"/>
        </w:rPr>
      </w:pPr>
      <w:r w:rsidRPr="005A7FBA">
        <w:rPr>
          <w:bCs/>
          <w:sz w:val="22"/>
          <w:szCs w:val="22"/>
          <w:u w:val="single"/>
        </w:rPr>
        <w:t>Kone:</w:t>
      </w:r>
      <w:r w:rsidRPr="005A7FBA">
        <w:rPr>
          <w:b/>
          <w:bCs/>
          <w:sz w:val="22"/>
          <w:szCs w:val="22"/>
        </w:rPr>
        <w:t xml:space="preserve"> </w:t>
      </w:r>
      <w:r w:rsidRPr="005A7FBA">
        <w:rPr>
          <w:b/>
          <w:bCs/>
          <w:sz w:val="22"/>
          <w:szCs w:val="22"/>
        </w:rPr>
        <w:tab/>
      </w:r>
      <w:r w:rsidRPr="005A7FBA">
        <w:rPr>
          <w:b/>
          <w:bCs/>
          <w:sz w:val="22"/>
          <w:szCs w:val="22"/>
        </w:rPr>
        <w:tab/>
      </w:r>
      <w:r w:rsidRPr="005A7FBA">
        <w:rPr>
          <w:b/>
          <w:bCs/>
          <w:sz w:val="22"/>
          <w:szCs w:val="22"/>
        </w:rPr>
        <w:tab/>
      </w:r>
      <w:r w:rsidRPr="005A7FBA">
        <w:rPr>
          <w:sz w:val="22"/>
          <w:szCs w:val="22"/>
        </w:rPr>
        <w:t>i.v.</w:t>
      </w:r>
    </w:p>
    <w:p w14:paraId="242D3CB8" w14:textId="77777777" w:rsidR="00EC3546" w:rsidRPr="005A7FBA" w:rsidRDefault="00EC3546" w:rsidP="006E144A">
      <w:pPr>
        <w:rPr>
          <w:b/>
          <w:bCs/>
          <w:sz w:val="22"/>
          <w:szCs w:val="22"/>
        </w:rPr>
      </w:pPr>
    </w:p>
    <w:p w14:paraId="500EFDCD" w14:textId="77777777" w:rsidR="00ED2BF5" w:rsidRPr="005A7FBA" w:rsidRDefault="00ED2BF5" w:rsidP="00ED2BF5">
      <w:pPr>
        <w:rPr>
          <w:sz w:val="22"/>
          <w:szCs w:val="22"/>
        </w:rPr>
      </w:pPr>
    </w:p>
    <w:p w14:paraId="6A2B8367" w14:textId="64EB608C"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5.</w:t>
      </w:r>
      <w:r w:rsidRPr="005A7FBA">
        <w:rPr>
          <w:b/>
          <w:sz w:val="22"/>
          <w:szCs w:val="22"/>
        </w:rPr>
        <w:tab/>
      </w:r>
      <w:r w:rsidRPr="005A7FBA">
        <w:rPr>
          <w:b/>
          <w:bCs/>
          <w:sz w:val="22"/>
          <w:szCs w:val="22"/>
        </w:rPr>
        <w:t>OCHRANNÁ LEHOTA(-Y)</w:t>
      </w:r>
    </w:p>
    <w:p w14:paraId="767F33F6" w14:textId="77777777" w:rsidR="00EC3546" w:rsidRPr="005A7FBA" w:rsidRDefault="00EC3546" w:rsidP="006E144A">
      <w:pPr>
        <w:rPr>
          <w:b/>
          <w:bCs/>
          <w:sz w:val="22"/>
          <w:szCs w:val="22"/>
        </w:rPr>
      </w:pPr>
    </w:p>
    <w:p w14:paraId="30116837" w14:textId="4412352D" w:rsidR="00EC3546" w:rsidRPr="005A7FBA" w:rsidRDefault="0045549D" w:rsidP="006E144A">
      <w:pPr>
        <w:pStyle w:val="BodyText"/>
        <w:tabs>
          <w:tab w:val="left" w:pos="2268"/>
        </w:tabs>
        <w:jc w:val="left"/>
        <w:rPr>
          <w:lang w:val="sk-SK"/>
        </w:rPr>
      </w:pPr>
      <w:r w:rsidRPr="005A7FBA">
        <w:rPr>
          <w:lang w:val="sk-SK"/>
        </w:rPr>
        <w:t>Ochrann</w:t>
      </w:r>
      <w:r>
        <w:rPr>
          <w:lang w:val="sk-SK"/>
        </w:rPr>
        <w:t>é</w:t>
      </w:r>
      <w:r w:rsidRPr="005A7FBA">
        <w:rPr>
          <w:lang w:val="sk-SK"/>
        </w:rPr>
        <w:t xml:space="preserve"> leho</w:t>
      </w:r>
      <w:r>
        <w:rPr>
          <w:lang w:val="sk-SK"/>
        </w:rPr>
        <w:t>y</w:t>
      </w:r>
    </w:p>
    <w:p w14:paraId="26D7CC1D" w14:textId="77777777" w:rsidR="00EC3546" w:rsidRPr="005A7FBA" w:rsidRDefault="00EC3546" w:rsidP="006E144A">
      <w:pPr>
        <w:rPr>
          <w:sz w:val="22"/>
          <w:szCs w:val="22"/>
        </w:rPr>
      </w:pPr>
      <w:r w:rsidRPr="005A7FBA">
        <w:rPr>
          <w:bCs/>
          <w:sz w:val="22"/>
          <w:szCs w:val="22"/>
          <w:u w:val="single"/>
        </w:rPr>
        <w:t>Hovädzí dobytok:</w:t>
      </w:r>
      <w:r w:rsidRPr="005A7FBA">
        <w:rPr>
          <w:sz w:val="22"/>
          <w:szCs w:val="22"/>
        </w:rPr>
        <w:t xml:space="preserve"> </w:t>
      </w:r>
      <w:r w:rsidRPr="005A7FBA">
        <w:rPr>
          <w:sz w:val="22"/>
          <w:szCs w:val="22"/>
        </w:rPr>
        <w:tab/>
        <w:t>mäso a vnútornosti:15 dní, mlieko: 5 dní</w:t>
      </w:r>
    </w:p>
    <w:p w14:paraId="3FBE4EF9" w14:textId="77777777" w:rsidR="00EC3546" w:rsidRPr="005A7FBA" w:rsidRDefault="00EC3546" w:rsidP="006E144A">
      <w:pPr>
        <w:rPr>
          <w:sz w:val="22"/>
          <w:szCs w:val="22"/>
        </w:rPr>
      </w:pPr>
      <w:r w:rsidRPr="005A7FBA">
        <w:rPr>
          <w:bCs/>
          <w:sz w:val="22"/>
          <w:szCs w:val="22"/>
          <w:u w:val="single"/>
        </w:rPr>
        <w:t>Ošípané:</w:t>
      </w:r>
      <w:r w:rsidRPr="005A7FBA">
        <w:rPr>
          <w:sz w:val="22"/>
          <w:szCs w:val="22"/>
        </w:rPr>
        <w:t xml:space="preserve"> </w:t>
      </w:r>
      <w:r w:rsidRPr="005A7FBA">
        <w:rPr>
          <w:sz w:val="22"/>
          <w:szCs w:val="22"/>
        </w:rPr>
        <w:tab/>
      </w:r>
      <w:r w:rsidRPr="005A7FBA">
        <w:rPr>
          <w:sz w:val="22"/>
          <w:szCs w:val="22"/>
        </w:rPr>
        <w:tab/>
        <w:t>mäso a vnútornosti: 5 dní.</w:t>
      </w:r>
    </w:p>
    <w:p w14:paraId="02E88984" w14:textId="77777777" w:rsidR="00EC3546" w:rsidRPr="005A7FBA" w:rsidRDefault="00EC3546" w:rsidP="006E144A">
      <w:pPr>
        <w:rPr>
          <w:sz w:val="22"/>
          <w:szCs w:val="22"/>
        </w:rPr>
      </w:pPr>
      <w:r w:rsidRPr="005A7FBA">
        <w:rPr>
          <w:bCs/>
          <w:sz w:val="22"/>
          <w:szCs w:val="22"/>
          <w:u w:val="single"/>
        </w:rPr>
        <w:t>Kone:</w:t>
      </w:r>
      <w:r w:rsidRPr="005A7FBA">
        <w:rPr>
          <w:b/>
          <w:bCs/>
          <w:sz w:val="22"/>
          <w:szCs w:val="22"/>
        </w:rPr>
        <w:t xml:space="preserve"> </w:t>
      </w:r>
      <w:r w:rsidRPr="005A7FBA">
        <w:rPr>
          <w:b/>
          <w:bCs/>
          <w:sz w:val="22"/>
          <w:szCs w:val="22"/>
        </w:rPr>
        <w:tab/>
      </w:r>
      <w:r w:rsidRPr="005A7FBA">
        <w:rPr>
          <w:b/>
          <w:bCs/>
          <w:sz w:val="22"/>
          <w:szCs w:val="22"/>
        </w:rPr>
        <w:tab/>
      </w:r>
      <w:r w:rsidRPr="005A7FBA">
        <w:rPr>
          <w:b/>
          <w:bCs/>
          <w:sz w:val="22"/>
          <w:szCs w:val="22"/>
        </w:rPr>
        <w:tab/>
      </w:r>
      <w:r w:rsidRPr="005A7FBA">
        <w:rPr>
          <w:sz w:val="22"/>
          <w:szCs w:val="22"/>
        </w:rPr>
        <w:t>mäso a vnútornosti: 5 dní.</w:t>
      </w:r>
    </w:p>
    <w:p w14:paraId="2DF04560" w14:textId="51BEE8EC" w:rsidR="00EC3546" w:rsidRPr="005A7FBA" w:rsidRDefault="00EC3546" w:rsidP="006E144A">
      <w:pPr>
        <w:rPr>
          <w:sz w:val="22"/>
          <w:szCs w:val="22"/>
        </w:rPr>
      </w:pPr>
      <w:r w:rsidRPr="005A7FBA">
        <w:rPr>
          <w:sz w:val="22"/>
          <w:szCs w:val="22"/>
        </w:rPr>
        <w:t xml:space="preserve">Nie je </w:t>
      </w:r>
      <w:r w:rsidR="00033BBF" w:rsidRPr="005A7FBA">
        <w:rPr>
          <w:sz w:val="22"/>
          <w:szCs w:val="22"/>
        </w:rPr>
        <w:t>registrova</w:t>
      </w:r>
      <w:r w:rsidRPr="005A7FBA">
        <w:rPr>
          <w:sz w:val="22"/>
          <w:szCs w:val="22"/>
        </w:rPr>
        <w:t>ný na použitie u </w:t>
      </w:r>
      <w:r w:rsidR="00033BBF" w:rsidRPr="005A7FBA">
        <w:rPr>
          <w:sz w:val="22"/>
          <w:szCs w:val="22"/>
        </w:rPr>
        <w:t>koní</w:t>
      </w:r>
      <w:r w:rsidRPr="005A7FBA">
        <w:rPr>
          <w:sz w:val="22"/>
          <w:szCs w:val="22"/>
        </w:rPr>
        <w:t xml:space="preserve"> produkujúcich mlieko na ľudskú spotrebu.</w:t>
      </w:r>
    </w:p>
    <w:p w14:paraId="75A24519" w14:textId="77777777" w:rsidR="00EC3546" w:rsidRPr="005A7FBA" w:rsidRDefault="00EC3546" w:rsidP="006E144A">
      <w:pPr>
        <w:rPr>
          <w:b/>
          <w:bCs/>
          <w:sz w:val="22"/>
          <w:szCs w:val="22"/>
        </w:rPr>
      </w:pPr>
    </w:p>
    <w:p w14:paraId="211ECB9A" w14:textId="77777777" w:rsidR="00ED2BF5" w:rsidRPr="005A7FBA" w:rsidRDefault="00ED2BF5" w:rsidP="00ED2BF5">
      <w:pPr>
        <w:rPr>
          <w:sz w:val="22"/>
          <w:szCs w:val="22"/>
        </w:rPr>
      </w:pPr>
    </w:p>
    <w:p w14:paraId="3575A5D1" w14:textId="54FD8F1E"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6.</w:t>
      </w:r>
      <w:r w:rsidRPr="005A7FBA">
        <w:rPr>
          <w:b/>
          <w:sz w:val="22"/>
          <w:szCs w:val="22"/>
        </w:rPr>
        <w:tab/>
      </w:r>
      <w:r w:rsidRPr="005A7FBA">
        <w:rPr>
          <w:b/>
          <w:bCs/>
          <w:sz w:val="22"/>
          <w:szCs w:val="22"/>
        </w:rPr>
        <w:t>ČÍSLO ŠARŽE</w:t>
      </w:r>
    </w:p>
    <w:p w14:paraId="6D41BD06" w14:textId="77777777" w:rsidR="00EC3546" w:rsidRPr="005A7FBA" w:rsidRDefault="00EC3546" w:rsidP="006E144A">
      <w:pPr>
        <w:rPr>
          <w:b/>
          <w:bCs/>
          <w:sz w:val="22"/>
          <w:szCs w:val="22"/>
        </w:rPr>
      </w:pPr>
    </w:p>
    <w:p w14:paraId="20E38DC3" w14:textId="77777777" w:rsidR="00EC3546" w:rsidRPr="005A7FBA" w:rsidRDefault="00EC3546" w:rsidP="006E144A">
      <w:pPr>
        <w:rPr>
          <w:sz w:val="22"/>
          <w:szCs w:val="22"/>
        </w:rPr>
      </w:pPr>
      <w:r w:rsidRPr="005A7FBA">
        <w:rPr>
          <w:sz w:val="22"/>
          <w:szCs w:val="22"/>
        </w:rPr>
        <w:t>Lot</w:t>
      </w:r>
      <w:r w:rsidR="00E41CF9" w:rsidRPr="005A7FBA">
        <w:rPr>
          <w:sz w:val="22"/>
          <w:szCs w:val="22"/>
        </w:rPr>
        <w:t xml:space="preserve"> {číslo}</w:t>
      </w:r>
    </w:p>
    <w:p w14:paraId="54C23892" w14:textId="77777777" w:rsidR="00EC3546" w:rsidRPr="005A7FBA" w:rsidRDefault="00EC3546" w:rsidP="006E144A">
      <w:pPr>
        <w:rPr>
          <w:sz w:val="22"/>
          <w:szCs w:val="22"/>
        </w:rPr>
      </w:pPr>
    </w:p>
    <w:p w14:paraId="1E6865BD" w14:textId="77777777" w:rsidR="00ED2BF5" w:rsidRPr="005A7FBA" w:rsidRDefault="00ED2BF5" w:rsidP="00ED2BF5">
      <w:pPr>
        <w:rPr>
          <w:sz w:val="22"/>
          <w:szCs w:val="22"/>
        </w:rPr>
      </w:pPr>
    </w:p>
    <w:p w14:paraId="2613D675" w14:textId="60B347D6"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7.</w:t>
      </w:r>
      <w:r w:rsidRPr="005A7FBA">
        <w:rPr>
          <w:b/>
          <w:sz w:val="22"/>
          <w:szCs w:val="22"/>
        </w:rPr>
        <w:tab/>
      </w:r>
      <w:r w:rsidRPr="005A7FBA">
        <w:rPr>
          <w:b/>
          <w:bCs/>
          <w:sz w:val="22"/>
          <w:szCs w:val="22"/>
        </w:rPr>
        <w:t>DÁTUM EXSPIRÁCIE</w:t>
      </w:r>
    </w:p>
    <w:p w14:paraId="3A0124DD" w14:textId="77777777" w:rsidR="00EC3546" w:rsidRPr="005A7FBA" w:rsidRDefault="00EC3546" w:rsidP="006E144A">
      <w:pPr>
        <w:rPr>
          <w:sz w:val="22"/>
          <w:szCs w:val="22"/>
        </w:rPr>
      </w:pPr>
    </w:p>
    <w:p w14:paraId="053727F4" w14:textId="77777777" w:rsidR="00EC3546" w:rsidRPr="005A7FBA" w:rsidRDefault="00EC3546" w:rsidP="006E144A">
      <w:pPr>
        <w:rPr>
          <w:sz w:val="22"/>
          <w:szCs w:val="22"/>
        </w:rPr>
      </w:pPr>
      <w:r w:rsidRPr="005A7FBA">
        <w:rPr>
          <w:sz w:val="22"/>
          <w:szCs w:val="22"/>
        </w:rPr>
        <w:t>EXP: {mesiac/rok}</w:t>
      </w:r>
    </w:p>
    <w:p w14:paraId="300464DB" w14:textId="4C59C8BF" w:rsidR="00EC3546" w:rsidRPr="005A7FBA" w:rsidRDefault="00E41CF9" w:rsidP="006E144A">
      <w:pPr>
        <w:rPr>
          <w:sz w:val="22"/>
          <w:szCs w:val="22"/>
        </w:rPr>
      </w:pPr>
      <w:r w:rsidRPr="005A7FBA">
        <w:rPr>
          <w:sz w:val="22"/>
          <w:szCs w:val="22"/>
        </w:rPr>
        <w:t>P</w:t>
      </w:r>
      <w:r w:rsidR="00EC3546" w:rsidRPr="005A7FBA">
        <w:rPr>
          <w:sz w:val="22"/>
          <w:szCs w:val="22"/>
        </w:rPr>
        <w:t xml:space="preserve">o prvom </w:t>
      </w:r>
      <w:r w:rsidR="005B6D7F" w:rsidRPr="005A7FBA">
        <w:rPr>
          <w:sz w:val="22"/>
          <w:szCs w:val="22"/>
        </w:rPr>
        <w:t xml:space="preserve">prepichnutí zátky </w:t>
      </w:r>
      <w:r w:rsidRPr="005A7FBA">
        <w:rPr>
          <w:sz w:val="22"/>
          <w:szCs w:val="22"/>
        </w:rPr>
        <w:t>použiť do</w:t>
      </w:r>
      <w:r w:rsidR="00EC3546" w:rsidRPr="005A7FBA">
        <w:rPr>
          <w:sz w:val="22"/>
          <w:szCs w:val="22"/>
        </w:rPr>
        <w:t xml:space="preserve"> 28 dní.</w:t>
      </w:r>
    </w:p>
    <w:p w14:paraId="4C7E62BB" w14:textId="77777777" w:rsidR="00EC3546" w:rsidRPr="005A7FBA" w:rsidRDefault="00EC3546" w:rsidP="006E144A">
      <w:pPr>
        <w:rPr>
          <w:sz w:val="22"/>
          <w:szCs w:val="22"/>
        </w:rPr>
      </w:pPr>
    </w:p>
    <w:p w14:paraId="58D7D23B" w14:textId="77777777" w:rsidR="00ED2BF5" w:rsidRPr="005A7FBA" w:rsidRDefault="00ED2BF5" w:rsidP="00ED2BF5">
      <w:pPr>
        <w:rPr>
          <w:sz w:val="22"/>
          <w:szCs w:val="22"/>
        </w:rPr>
      </w:pPr>
    </w:p>
    <w:p w14:paraId="6AA8F414" w14:textId="0F19E23E"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8.</w:t>
      </w:r>
      <w:r w:rsidRPr="005A7FBA">
        <w:rPr>
          <w:b/>
          <w:sz w:val="22"/>
          <w:szCs w:val="22"/>
        </w:rPr>
        <w:tab/>
      </w:r>
      <w:r w:rsidRPr="005A7FBA">
        <w:rPr>
          <w:b/>
          <w:bCs/>
          <w:sz w:val="22"/>
          <w:szCs w:val="22"/>
        </w:rPr>
        <w:t>OZNAČENIE „LEN PRE ZVIERATÁ“</w:t>
      </w:r>
    </w:p>
    <w:p w14:paraId="7C9230CB" w14:textId="77777777" w:rsidR="00EC3546" w:rsidRPr="005A7FBA" w:rsidRDefault="00EC3546" w:rsidP="006E144A">
      <w:pPr>
        <w:rPr>
          <w:sz w:val="22"/>
          <w:szCs w:val="22"/>
        </w:rPr>
      </w:pPr>
    </w:p>
    <w:p w14:paraId="0F66CA45" w14:textId="77777777" w:rsidR="00EC3546" w:rsidRPr="005A7FBA" w:rsidRDefault="00EC3546" w:rsidP="006E144A">
      <w:pPr>
        <w:rPr>
          <w:sz w:val="22"/>
          <w:szCs w:val="22"/>
        </w:rPr>
      </w:pPr>
      <w:r w:rsidRPr="005A7FBA">
        <w:rPr>
          <w:sz w:val="22"/>
          <w:szCs w:val="22"/>
        </w:rPr>
        <w:t>Len pre zvieratá.</w:t>
      </w:r>
    </w:p>
    <w:p w14:paraId="756A698B" w14:textId="77777777" w:rsidR="00EC3546" w:rsidRPr="005A7FBA" w:rsidRDefault="00EC3546" w:rsidP="006E144A">
      <w:pPr>
        <w:rPr>
          <w:sz w:val="22"/>
          <w:szCs w:val="22"/>
        </w:rPr>
      </w:pPr>
      <w:r w:rsidRPr="005A7FBA">
        <w:rPr>
          <w:sz w:val="22"/>
          <w:szCs w:val="22"/>
        </w:rPr>
        <w:br w:type="page"/>
      </w:r>
    </w:p>
    <w:p w14:paraId="5F85BAC3" w14:textId="77777777" w:rsidR="00ED2BF5" w:rsidRPr="005A7FBA" w:rsidRDefault="00ED2BF5" w:rsidP="00ED2BF5">
      <w:pPr>
        <w:rPr>
          <w:b/>
          <w:bCs/>
          <w:sz w:val="22"/>
          <w:szCs w:val="22"/>
        </w:rPr>
      </w:pPr>
    </w:p>
    <w:p w14:paraId="20C5D552" w14:textId="2E3B3251"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ÚDAJE, KTORÉ MAJÚ BYŤ UVEDENÉ NA VONKAJŠOM OBALE</w:t>
      </w:r>
    </w:p>
    <w:p w14:paraId="7F3073F2" w14:textId="77777777"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b/>
          <w:bCs/>
          <w:sz w:val="22"/>
          <w:szCs w:val="22"/>
        </w:rPr>
      </w:pPr>
    </w:p>
    <w:p w14:paraId="66D6BF97" w14:textId="471802CE"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Škatuľa pre 100 ml a 250 ml</w:t>
      </w:r>
    </w:p>
    <w:p w14:paraId="5EE3D432" w14:textId="77777777" w:rsidR="00ED2BF5" w:rsidRPr="005A7FBA" w:rsidRDefault="00ED2BF5" w:rsidP="006E144A">
      <w:pPr>
        <w:rPr>
          <w:sz w:val="22"/>
          <w:szCs w:val="22"/>
        </w:rPr>
      </w:pPr>
    </w:p>
    <w:p w14:paraId="3A4857EC" w14:textId="0911FF31"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w:t>
      </w:r>
      <w:r w:rsidRPr="005A7FBA">
        <w:rPr>
          <w:b/>
          <w:sz w:val="22"/>
          <w:szCs w:val="22"/>
        </w:rPr>
        <w:tab/>
      </w:r>
      <w:r w:rsidRPr="005A7FBA">
        <w:rPr>
          <w:b/>
          <w:bCs/>
          <w:sz w:val="22"/>
          <w:szCs w:val="22"/>
        </w:rPr>
        <w:t>NÁZOV LIEKU</w:t>
      </w:r>
    </w:p>
    <w:p w14:paraId="4CAE50EE" w14:textId="77777777" w:rsidR="00EC3546" w:rsidRPr="005A7FBA" w:rsidRDefault="00EC3546" w:rsidP="006E144A">
      <w:pPr>
        <w:rPr>
          <w:sz w:val="22"/>
          <w:szCs w:val="22"/>
        </w:rPr>
      </w:pPr>
    </w:p>
    <w:p w14:paraId="566388AF" w14:textId="01C05499" w:rsidR="00EC3546" w:rsidRPr="005A7FBA" w:rsidRDefault="00EC3546" w:rsidP="006E144A">
      <w:pPr>
        <w:outlineLvl w:val="1"/>
        <w:rPr>
          <w:sz w:val="22"/>
          <w:szCs w:val="22"/>
        </w:rPr>
      </w:pPr>
      <w:r w:rsidRPr="005A7FBA">
        <w:rPr>
          <w:sz w:val="22"/>
          <w:szCs w:val="22"/>
        </w:rPr>
        <w:t>Metacam 15</w:t>
      </w:r>
      <w:r w:rsidR="00425C14" w:rsidRPr="005A7FBA">
        <w:rPr>
          <w:sz w:val="22"/>
          <w:szCs w:val="22"/>
        </w:rPr>
        <w:t> </w:t>
      </w:r>
      <w:r w:rsidRPr="005A7FBA">
        <w:rPr>
          <w:sz w:val="22"/>
          <w:szCs w:val="22"/>
        </w:rPr>
        <w:t>mg/ml perorálna suspenzia pre kone</w:t>
      </w:r>
    </w:p>
    <w:p w14:paraId="437F93B1" w14:textId="77777777" w:rsidR="00EC3546" w:rsidRPr="005A7FBA" w:rsidRDefault="00EC3546" w:rsidP="006E144A">
      <w:pPr>
        <w:rPr>
          <w:sz w:val="22"/>
          <w:szCs w:val="22"/>
        </w:rPr>
      </w:pPr>
      <w:r w:rsidRPr="005A7FBA">
        <w:rPr>
          <w:sz w:val="22"/>
          <w:szCs w:val="22"/>
        </w:rPr>
        <w:t>Meloxikam</w:t>
      </w:r>
    </w:p>
    <w:p w14:paraId="1051B948" w14:textId="77777777" w:rsidR="00EC3546" w:rsidRPr="005A7FBA" w:rsidRDefault="00EC3546" w:rsidP="006E144A">
      <w:pPr>
        <w:rPr>
          <w:sz w:val="22"/>
          <w:szCs w:val="22"/>
        </w:rPr>
      </w:pPr>
    </w:p>
    <w:p w14:paraId="659D9CD7" w14:textId="77777777" w:rsidR="00ED2BF5" w:rsidRPr="005A7FBA" w:rsidRDefault="00ED2BF5" w:rsidP="00ED2BF5">
      <w:pPr>
        <w:rPr>
          <w:sz w:val="22"/>
          <w:szCs w:val="22"/>
        </w:rPr>
      </w:pPr>
    </w:p>
    <w:p w14:paraId="6A96DB77" w14:textId="0CC3CAB6"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2.</w:t>
      </w:r>
      <w:r w:rsidRPr="005A7FBA">
        <w:rPr>
          <w:b/>
          <w:sz w:val="22"/>
          <w:szCs w:val="22"/>
        </w:rPr>
        <w:tab/>
        <w:t>ÚČINNÉ LÁTKY</w:t>
      </w:r>
    </w:p>
    <w:p w14:paraId="2A3DB9AD" w14:textId="77777777" w:rsidR="00EC3546" w:rsidRPr="005A7FBA" w:rsidRDefault="00EC3546" w:rsidP="006E144A">
      <w:pPr>
        <w:rPr>
          <w:sz w:val="22"/>
          <w:szCs w:val="22"/>
        </w:rPr>
      </w:pPr>
    </w:p>
    <w:p w14:paraId="33E167CB" w14:textId="46F5D4E3" w:rsidR="00EC3546" w:rsidRPr="005A7FBA" w:rsidRDefault="00EC3546" w:rsidP="006E144A">
      <w:pPr>
        <w:rPr>
          <w:sz w:val="22"/>
          <w:szCs w:val="22"/>
        </w:rPr>
      </w:pPr>
      <w:r w:rsidRPr="005A7FBA">
        <w:rPr>
          <w:sz w:val="22"/>
          <w:szCs w:val="22"/>
        </w:rPr>
        <w:t>Meloxikam 15</w:t>
      </w:r>
      <w:r w:rsidR="00425C14" w:rsidRPr="005A7FBA">
        <w:rPr>
          <w:sz w:val="22"/>
          <w:szCs w:val="22"/>
        </w:rPr>
        <w:t> </w:t>
      </w:r>
      <w:r w:rsidRPr="005A7FBA">
        <w:rPr>
          <w:sz w:val="22"/>
          <w:szCs w:val="22"/>
        </w:rPr>
        <w:t>mg/ml</w:t>
      </w:r>
    </w:p>
    <w:p w14:paraId="69579DED" w14:textId="77777777" w:rsidR="00EC3546" w:rsidRPr="005A7FBA" w:rsidRDefault="00EC3546" w:rsidP="006E144A">
      <w:pPr>
        <w:rPr>
          <w:sz w:val="22"/>
          <w:szCs w:val="22"/>
        </w:rPr>
      </w:pPr>
    </w:p>
    <w:p w14:paraId="4E446C74" w14:textId="77777777" w:rsidR="00ED2BF5" w:rsidRPr="005A7FBA" w:rsidRDefault="00ED2BF5" w:rsidP="00ED2BF5">
      <w:pPr>
        <w:rPr>
          <w:sz w:val="22"/>
          <w:szCs w:val="22"/>
        </w:rPr>
      </w:pPr>
    </w:p>
    <w:p w14:paraId="32016ACB" w14:textId="3A32F1C7"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3.</w:t>
      </w:r>
      <w:r w:rsidRPr="005A7FBA">
        <w:rPr>
          <w:b/>
          <w:sz w:val="22"/>
          <w:szCs w:val="22"/>
        </w:rPr>
        <w:tab/>
      </w:r>
      <w:r w:rsidRPr="005A7FBA">
        <w:rPr>
          <w:b/>
          <w:bCs/>
          <w:sz w:val="22"/>
          <w:szCs w:val="22"/>
        </w:rPr>
        <w:t>LIEKOVÁ FORMA</w:t>
      </w:r>
    </w:p>
    <w:p w14:paraId="61527C5D" w14:textId="77777777" w:rsidR="00EC3546" w:rsidRPr="005A7FBA" w:rsidRDefault="00EC3546" w:rsidP="006E144A">
      <w:pPr>
        <w:rPr>
          <w:sz w:val="22"/>
          <w:szCs w:val="22"/>
        </w:rPr>
      </w:pPr>
    </w:p>
    <w:p w14:paraId="79B5842A" w14:textId="77777777" w:rsidR="00EC3546" w:rsidRPr="005A7FBA" w:rsidRDefault="00EC3546" w:rsidP="006E144A">
      <w:pPr>
        <w:rPr>
          <w:sz w:val="22"/>
          <w:szCs w:val="22"/>
        </w:rPr>
      </w:pPr>
      <w:r w:rsidRPr="005A7FBA">
        <w:rPr>
          <w:sz w:val="22"/>
          <w:szCs w:val="22"/>
          <w:highlight w:val="lightGray"/>
        </w:rPr>
        <w:t>Perorálna suspenzia</w:t>
      </w:r>
    </w:p>
    <w:p w14:paraId="439C406F" w14:textId="77777777" w:rsidR="00EC3546" w:rsidRPr="005A7FBA" w:rsidRDefault="00EC3546" w:rsidP="006E144A">
      <w:pPr>
        <w:rPr>
          <w:sz w:val="22"/>
          <w:szCs w:val="22"/>
        </w:rPr>
      </w:pPr>
    </w:p>
    <w:p w14:paraId="4F723F0D" w14:textId="77777777" w:rsidR="00ED2BF5" w:rsidRPr="005A7FBA" w:rsidRDefault="00ED2BF5" w:rsidP="00ED2BF5">
      <w:pPr>
        <w:rPr>
          <w:sz w:val="22"/>
          <w:szCs w:val="22"/>
        </w:rPr>
      </w:pPr>
    </w:p>
    <w:p w14:paraId="6CE9B4CE" w14:textId="797E7AFE"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4.</w:t>
      </w:r>
      <w:r w:rsidRPr="005A7FBA">
        <w:rPr>
          <w:b/>
          <w:sz w:val="22"/>
          <w:szCs w:val="22"/>
        </w:rPr>
        <w:tab/>
      </w:r>
      <w:r w:rsidRPr="005A7FBA">
        <w:rPr>
          <w:b/>
          <w:bCs/>
          <w:sz w:val="22"/>
          <w:szCs w:val="22"/>
        </w:rPr>
        <w:t>VEĽKOSŤ BALENIA</w:t>
      </w:r>
    </w:p>
    <w:p w14:paraId="5C60C1DB" w14:textId="77777777" w:rsidR="00EC3546" w:rsidRPr="005A7FBA" w:rsidRDefault="00EC3546" w:rsidP="006E144A">
      <w:pPr>
        <w:rPr>
          <w:sz w:val="22"/>
          <w:szCs w:val="22"/>
        </w:rPr>
      </w:pPr>
    </w:p>
    <w:p w14:paraId="7902C307" w14:textId="79FEBC73" w:rsidR="00EC3546" w:rsidRPr="005A7FBA" w:rsidRDefault="00EC3546" w:rsidP="006E144A">
      <w:pPr>
        <w:rPr>
          <w:sz w:val="22"/>
          <w:szCs w:val="22"/>
        </w:rPr>
      </w:pPr>
      <w:r w:rsidRPr="005A7FBA">
        <w:rPr>
          <w:sz w:val="22"/>
          <w:szCs w:val="22"/>
        </w:rPr>
        <w:t>100</w:t>
      </w:r>
      <w:r w:rsidR="00425C14" w:rsidRPr="005A7FBA">
        <w:rPr>
          <w:sz w:val="22"/>
          <w:szCs w:val="22"/>
        </w:rPr>
        <w:t> </w:t>
      </w:r>
      <w:r w:rsidRPr="005A7FBA">
        <w:rPr>
          <w:sz w:val="22"/>
          <w:szCs w:val="22"/>
        </w:rPr>
        <w:t>ml</w:t>
      </w:r>
    </w:p>
    <w:p w14:paraId="7A00DCC6" w14:textId="3C907C37" w:rsidR="00EC3546" w:rsidRPr="005A7FBA" w:rsidRDefault="00EC3546" w:rsidP="006E144A">
      <w:pPr>
        <w:rPr>
          <w:sz w:val="22"/>
          <w:szCs w:val="22"/>
        </w:rPr>
      </w:pPr>
      <w:r w:rsidRPr="005A7FBA">
        <w:rPr>
          <w:sz w:val="22"/>
          <w:szCs w:val="22"/>
          <w:highlight w:val="lightGray"/>
        </w:rPr>
        <w:t>250</w:t>
      </w:r>
      <w:r w:rsidR="00425C14" w:rsidRPr="005A7FBA">
        <w:rPr>
          <w:sz w:val="22"/>
          <w:szCs w:val="22"/>
          <w:highlight w:val="lightGray"/>
        </w:rPr>
        <w:t> </w:t>
      </w:r>
      <w:r w:rsidRPr="005A7FBA">
        <w:rPr>
          <w:sz w:val="22"/>
          <w:szCs w:val="22"/>
          <w:highlight w:val="lightGray"/>
        </w:rPr>
        <w:t>ml</w:t>
      </w:r>
    </w:p>
    <w:p w14:paraId="0E22943D" w14:textId="77777777" w:rsidR="00EC3546" w:rsidRPr="005A7FBA" w:rsidRDefault="00EC3546" w:rsidP="006E144A">
      <w:pPr>
        <w:rPr>
          <w:sz w:val="22"/>
          <w:szCs w:val="22"/>
        </w:rPr>
      </w:pPr>
    </w:p>
    <w:p w14:paraId="5F9DA8D2" w14:textId="77777777" w:rsidR="00EC3546" w:rsidRPr="005A7FBA" w:rsidRDefault="00EC3546" w:rsidP="006E144A">
      <w:pPr>
        <w:rPr>
          <w:sz w:val="22"/>
          <w:szCs w:val="22"/>
        </w:rPr>
      </w:pPr>
    </w:p>
    <w:p w14:paraId="3E627720" w14:textId="4EE7B842" w:rsidR="00EC3546" w:rsidRPr="005A7FBA" w:rsidRDefault="00EC3546"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5.</w:t>
      </w:r>
      <w:r w:rsidRPr="005A7FBA">
        <w:rPr>
          <w:b/>
          <w:bCs/>
          <w:sz w:val="22"/>
          <w:szCs w:val="22"/>
        </w:rPr>
        <w:tab/>
        <w:t>CIEĽOV</w:t>
      </w:r>
      <w:r w:rsidR="000930F5" w:rsidRPr="005A7FBA">
        <w:rPr>
          <w:b/>
          <w:bCs/>
          <w:sz w:val="22"/>
          <w:szCs w:val="22"/>
        </w:rPr>
        <w:t>É</w:t>
      </w:r>
      <w:r w:rsidRPr="005A7FBA">
        <w:rPr>
          <w:b/>
          <w:bCs/>
          <w:sz w:val="22"/>
          <w:szCs w:val="22"/>
        </w:rPr>
        <w:t xml:space="preserve"> DRUH</w:t>
      </w:r>
      <w:r w:rsidR="000930F5" w:rsidRPr="005A7FBA">
        <w:rPr>
          <w:b/>
          <w:bCs/>
          <w:sz w:val="22"/>
          <w:szCs w:val="22"/>
        </w:rPr>
        <w:t>Y</w:t>
      </w:r>
      <w:r w:rsidRPr="005A7FBA">
        <w:rPr>
          <w:b/>
          <w:bCs/>
          <w:sz w:val="22"/>
          <w:szCs w:val="22"/>
        </w:rPr>
        <w:t xml:space="preserve"> </w:t>
      </w:r>
    </w:p>
    <w:p w14:paraId="6280E39C" w14:textId="77777777" w:rsidR="00EC3546" w:rsidRPr="005A7FBA" w:rsidRDefault="00EC3546" w:rsidP="006E144A">
      <w:pPr>
        <w:rPr>
          <w:sz w:val="22"/>
          <w:szCs w:val="22"/>
        </w:rPr>
      </w:pPr>
    </w:p>
    <w:p w14:paraId="05A8C179" w14:textId="77777777" w:rsidR="00EC3546" w:rsidRPr="005A7FBA" w:rsidRDefault="00EC3546" w:rsidP="006E144A">
      <w:pPr>
        <w:rPr>
          <w:sz w:val="22"/>
          <w:szCs w:val="22"/>
        </w:rPr>
      </w:pPr>
      <w:r w:rsidRPr="005A7FBA">
        <w:rPr>
          <w:sz w:val="22"/>
          <w:szCs w:val="22"/>
          <w:highlight w:val="lightGray"/>
        </w:rPr>
        <w:t>Kone</w:t>
      </w:r>
    </w:p>
    <w:p w14:paraId="361304B7" w14:textId="77777777" w:rsidR="00EC3546" w:rsidRPr="005A7FBA" w:rsidRDefault="00EC3546" w:rsidP="006E144A">
      <w:pPr>
        <w:rPr>
          <w:sz w:val="22"/>
          <w:szCs w:val="22"/>
        </w:rPr>
      </w:pPr>
    </w:p>
    <w:p w14:paraId="04416746" w14:textId="77777777" w:rsidR="00ED2BF5" w:rsidRPr="005A7FBA" w:rsidRDefault="00ED2BF5" w:rsidP="00ED2BF5">
      <w:pPr>
        <w:rPr>
          <w:sz w:val="22"/>
          <w:szCs w:val="22"/>
        </w:rPr>
      </w:pPr>
    </w:p>
    <w:p w14:paraId="5C23ABCA" w14:textId="2A949D29"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6.</w:t>
      </w:r>
      <w:r w:rsidRPr="005A7FBA">
        <w:rPr>
          <w:b/>
          <w:sz w:val="22"/>
          <w:szCs w:val="22"/>
        </w:rPr>
        <w:tab/>
      </w:r>
      <w:r w:rsidRPr="005A7FBA">
        <w:rPr>
          <w:b/>
          <w:bCs/>
          <w:sz w:val="22"/>
          <w:szCs w:val="22"/>
        </w:rPr>
        <w:t>INDIKÁCIA (-IE)</w:t>
      </w:r>
    </w:p>
    <w:p w14:paraId="12A8BE72" w14:textId="77777777" w:rsidR="00EC3546" w:rsidRPr="005A7FBA" w:rsidRDefault="00EC3546" w:rsidP="006E144A">
      <w:pPr>
        <w:rPr>
          <w:sz w:val="22"/>
          <w:szCs w:val="22"/>
        </w:rPr>
      </w:pPr>
    </w:p>
    <w:p w14:paraId="10190AC7" w14:textId="77777777" w:rsidR="00EC3546" w:rsidRPr="005A7FBA" w:rsidRDefault="00EC3546" w:rsidP="006E144A">
      <w:pPr>
        <w:rPr>
          <w:sz w:val="22"/>
          <w:szCs w:val="22"/>
        </w:rPr>
      </w:pPr>
    </w:p>
    <w:p w14:paraId="3C260D7A" w14:textId="77777777" w:rsidR="00ED2BF5" w:rsidRPr="005A7FBA" w:rsidRDefault="00ED2BF5" w:rsidP="00ED2BF5">
      <w:pPr>
        <w:rPr>
          <w:sz w:val="22"/>
          <w:szCs w:val="22"/>
        </w:rPr>
      </w:pPr>
    </w:p>
    <w:p w14:paraId="1ADFE308" w14:textId="18FE0A96"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7.</w:t>
      </w:r>
      <w:r w:rsidRPr="005A7FBA">
        <w:rPr>
          <w:b/>
          <w:sz w:val="22"/>
          <w:szCs w:val="22"/>
        </w:rPr>
        <w:tab/>
      </w:r>
      <w:r w:rsidRPr="005A7FBA">
        <w:rPr>
          <w:b/>
          <w:bCs/>
          <w:sz w:val="22"/>
          <w:szCs w:val="22"/>
        </w:rPr>
        <w:t>SPÔSOB A CESTA PODANIA LIEKU</w:t>
      </w:r>
    </w:p>
    <w:p w14:paraId="2BBF22C0" w14:textId="77777777" w:rsidR="00EC3546" w:rsidRPr="005A7FBA" w:rsidRDefault="00EC3546" w:rsidP="006E144A">
      <w:pPr>
        <w:rPr>
          <w:sz w:val="22"/>
          <w:szCs w:val="22"/>
        </w:rPr>
      </w:pPr>
    </w:p>
    <w:p w14:paraId="576BABE2" w14:textId="77777777" w:rsidR="00EC3546" w:rsidRPr="005A7FBA" w:rsidRDefault="00EC3546" w:rsidP="006E144A">
      <w:pPr>
        <w:rPr>
          <w:sz w:val="22"/>
          <w:szCs w:val="22"/>
        </w:rPr>
      </w:pPr>
      <w:r w:rsidRPr="005A7FBA">
        <w:rPr>
          <w:sz w:val="22"/>
          <w:szCs w:val="22"/>
        </w:rPr>
        <w:t>Pred použitím dobre pretrepať.</w:t>
      </w:r>
    </w:p>
    <w:p w14:paraId="58ADCF86" w14:textId="77777777" w:rsidR="00EC3546" w:rsidRPr="005A7FBA" w:rsidRDefault="00EC3546" w:rsidP="006E144A">
      <w:pPr>
        <w:rPr>
          <w:sz w:val="22"/>
          <w:szCs w:val="22"/>
        </w:rPr>
      </w:pPr>
      <w:r w:rsidRPr="005A7FBA">
        <w:rPr>
          <w:sz w:val="22"/>
          <w:szCs w:val="22"/>
        </w:rPr>
        <w:t>Liek podávať zamiešaný s malým množstvom krmiva pred kŕmením alebo priamo do ústnej dutiny.</w:t>
      </w:r>
    </w:p>
    <w:p w14:paraId="1EFF1A07" w14:textId="77777777" w:rsidR="00EC3546" w:rsidRPr="005A7FBA" w:rsidRDefault="00EC3546" w:rsidP="006E144A">
      <w:pPr>
        <w:rPr>
          <w:sz w:val="22"/>
          <w:szCs w:val="22"/>
          <w:lang w:eastAsia="de-DE"/>
        </w:rPr>
      </w:pPr>
      <w:r w:rsidRPr="005A7FBA">
        <w:rPr>
          <w:sz w:val="22"/>
          <w:szCs w:val="22"/>
          <w:lang w:eastAsia="de-DE"/>
        </w:rPr>
        <w:t>Po podaní veterinárneho lieku uzatvoriť fľaštičku vrchnákom, opláchnuť odmernú striekačku teplou vodou a nechať ju usušiť.</w:t>
      </w:r>
    </w:p>
    <w:p w14:paraId="3B9649EC" w14:textId="77777777" w:rsidR="00E41CF9" w:rsidRPr="005A7FBA" w:rsidRDefault="00E41CF9" w:rsidP="006E144A">
      <w:pPr>
        <w:rPr>
          <w:sz w:val="22"/>
          <w:szCs w:val="22"/>
        </w:rPr>
      </w:pPr>
    </w:p>
    <w:p w14:paraId="0F9EB23D"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562876EC" w14:textId="77777777" w:rsidR="00EC3546" w:rsidRPr="005A7FBA" w:rsidRDefault="00EC3546" w:rsidP="006E144A">
      <w:pPr>
        <w:rPr>
          <w:sz w:val="22"/>
          <w:szCs w:val="22"/>
        </w:rPr>
      </w:pPr>
    </w:p>
    <w:p w14:paraId="64E8E09A" w14:textId="77777777" w:rsidR="00ED2BF5" w:rsidRPr="005A7FBA" w:rsidRDefault="00ED2BF5" w:rsidP="00ED2BF5">
      <w:pPr>
        <w:rPr>
          <w:sz w:val="22"/>
          <w:szCs w:val="22"/>
        </w:rPr>
      </w:pPr>
    </w:p>
    <w:p w14:paraId="54FD520E" w14:textId="0E74F551"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8.</w:t>
      </w:r>
      <w:r w:rsidRPr="005A7FBA">
        <w:rPr>
          <w:b/>
          <w:sz w:val="22"/>
          <w:szCs w:val="22"/>
        </w:rPr>
        <w:tab/>
      </w:r>
      <w:r w:rsidRPr="005A7FBA">
        <w:rPr>
          <w:b/>
          <w:bCs/>
          <w:sz w:val="22"/>
          <w:szCs w:val="22"/>
        </w:rPr>
        <w:t>OCHRANNÁ LEHOTA(-Y)</w:t>
      </w:r>
    </w:p>
    <w:p w14:paraId="69670E61" w14:textId="77777777" w:rsidR="00EC3546" w:rsidRPr="005A7FBA" w:rsidRDefault="00EC3546" w:rsidP="006E144A">
      <w:pPr>
        <w:rPr>
          <w:sz w:val="22"/>
          <w:szCs w:val="22"/>
        </w:rPr>
      </w:pPr>
    </w:p>
    <w:p w14:paraId="6EBA4D49" w14:textId="496B09E2" w:rsidR="00EC3546" w:rsidRPr="005A7FBA" w:rsidRDefault="0045549D" w:rsidP="006E144A">
      <w:pPr>
        <w:pStyle w:val="BodyText"/>
        <w:tabs>
          <w:tab w:val="left" w:pos="2268"/>
        </w:tabs>
        <w:jc w:val="left"/>
        <w:rPr>
          <w:lang w:val="sk-SK"/>
        </w:rPr>
      </w:pPr>
      <w:r w:rsidRPr="005A7FBA">
        <w:rPr>
          <w:lang w:val="sk-SK"/>
        </w:rPr>
        <w:t>Ochrann</w:t>
      </w:r>
      <w:r>
        <w:rPr>
          <w:lang w:val="sk-SK"/>
        </w:rPr>
        <w:t>é</w:t>
      </w:r>
      <w:r w:rsidRPr="005A7FBA">
        <w:rPr>
          <w:lang w:val="sk-SK"/>
        </w:rPr>
        <w:t xml:space="preserve"> lehot</w:t>
      </w:r>
      <w:r>
        <w:rPr>
          <w:lang w:val="sk-SK"/>
        </w:rPr>
        <w:t>y</w:t>
      </w:r>
      <w:r w:rsidR="00EC3546" w:rsidRPr="005A7FBA">
        <w:rPr>
          <w:lang w:val="sk-SK"/>
        </w:rPr>
        <w:t>:</w:t>
      </w:r>
    </w:p>
    <w:p w14:paraId="7C33CB13" w14:textId="77777777" w:rsidR="00EC3546" w:rsidRPr="005A7FBA" w:rsidRDefault="00EC3546" w:rsidP="006E144A">
      <w:pPr>
        <w:rPr>
          <w:sz w:val="22"/>
          <w:szCs w:val="22"/>
        </w:rPr>
      </w:pPr>
      <w:r w:rsidRPr="005A7FBA">
        <w:rPr>
          <w:sz w:val="22"/>
          <w:szCs w:val="22"/>
        </w:rPr>
        <w:t>Mäso a vnútornosti: 3 dni.</w:t>
      </w:r>
    </w:p>
    <w:p w14:paraId="6A0284EC" w14:textId="77777777" w:rsidR="00EC3546" w:rsidRPr="005A7FBA" w:rsidRDefault="00EC3546" w:rsidP="006E144A">
      <w:pPr>
        <w:rPr>
          <w:sz w:val="22"/>
          <w:szCs w:val="22"/>
        </w:rPr>
      </w:pPr>
    </w:p>
    <w:p w14:paraId="37F3E9BC" w14:textId="77777777" w:rsidR="00ED2BF5" w:rsidRPr="005A7FBA" w:rsidRDefault="00ED2BF5" w:rsidP="00ED2BF5">
      <w:pPr>
        <w:rPr>
          <w:sz w:val="22"/>
          <w:szCs w:val="22"/>
        </w:rPr>
      </w:pPr>
    </w:p>
    <w:p w14:paraId="235AABD0" w14:textId="7A959989"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lastRenderedPageBreak/>
        <w:t>9.</w:t>
      </w:r>
      <w:r w:rsidRPr="005A7FBA">
        <w:rPr>
          <w:b/>
          <w:sz w:val="22"/>
          <w:szCs w:val="22"/>
        </w:rPr>
        <w:tab/>
      </w:r>
      <w:r w:rsidRPr="005A7FBA">
        <w:rPr>
          <w:b/>
          <w:bCs/>
          <w:sz w:val="22"/>
          <w:szCs w:val="22"/>
        </w:rPr>
        <w:t>OSOBITNÉ UPOZORNENIE (-A), AK JE POTREBNÉ</w:t>
      </w:r>
    </w:p>
    <w:p w14:paraId="7DB236A9" w14:textId="77777777" w:rsidR="00EC3546" w:rsidRPr="005A7FBA" w:rsidRDefault="00EC3546" w:rsidP="006E144A">
      <w:pPr>
        <w:rPr>
          <w:sz w:val="22"/>
          <w:szCs w:val="22"/>
        </w:rPr>
      </w:pPr>
    </w:p>
    <w:p w14:paraId="23BB5D1B" w14:textId="77777777" w:rsidR="00EC3546" w:rsidRPr="005A7FBA" w:rsidRDefault="00EC3546" w:rsidP="006E144A">
      <w:pPr>
        <w:rPr>
          <w:sz w:val="22"/>
          <w:szCs w:val="22"/>
        </w:rPr>
      </w:pPr>
      <w:r w:rsidRPr="005A7FBA">
        <w:rPr>
          <w:sz w:val="22"/>
          <w:szCs w:val="22"/>
        </w:rPr>
        <w:t>Nepoužívať u gravidných alebo laktujúcich kobýl.</w:t>
      </w:r>
    </w:p>
    <w:p w14:paraId="65EF8EA7" w14:textId="77777777" w:rsidR="00EC3546" w:rsidRPr="005A7FBA" w:rsidRDefault="00EC3546" w:rsidP="006E144A">
      <w:pPr>
        <w:rPr>
          <w:sz w:val="22"/>
          <w:szCs w:val="22"/>
        </w:rPr>
      </w:pPr>
    </w:p>
    <w:p w14:paraId="583009F0" w14:textId="77777777" w:rsidR="00ED2BF5" w:rsidRPr="005A7FBA" w:rsidRDefault="00ED2BF5" w:rsidP="00ED2BF5">
      <w:pPr>
        <w:rPr>
          <w:sz w:val="22"/>
          <w:szCs w:val="22"/>
        </w:rPr>
      </w:pPr>
    </w:p>
    <w:p w14:paraId="45FA2F0D" w14:textId="606CA04C"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10.</w:t>
      </w:r>
      <w:r w:rsidRPr="005A7FBA">
        <w:rPr>
          <w:b/>
          <w:sz w:val="22"/>
          <w:szCs w:val="22"/>
        </w:rPr>
        <w:tab/>
      </w:r>
      <w:r w:rsidRPr="005A7FBA">
        <w:rPr>
          <w:b/>
          <w:bCs/>
          <w:sz w:val="22"/>
          <w:szCs w:val="22"/>
        </w:rPr>
        <w:t>DÁTUM EXSPIRÁCIE</w:t>
      </w:r>
    </w:p>
    <w:p w14:paraId="32407F33" w14:textId="77777777" w:rsidR="00EC3546" w:rsidRPr="005A7FBA" w:rsidRDefault="00EC3546" w:rsidP="006E144A">
      <w:pPr>
        <w:rPr>
          <w:sz w:val="22"/>
          <w:szCs w:val="22"/>
        </w:rPr>
      </w:pPr>
    </w:p>
    <w:p w14:paraId="58C7D381" w14:textId="77777777" w:rsidR="00EC3546" w:rsidRPr="005A7FBA" w:rsidRDefault="00EC3546" w:rsidP="006E144A">
      <w:pPr>
        <w:rPr>
          <w:sz w:val="22"/>
          <w:szCs w:val="22"/>
        </w:rPr>
      </w:pPr>
      <w:r w:rsidRPr="005A7FBA">
        <w:rPr>
          <w:sz w:val="22"/>
          <w:szCs w:val="22"/>
        </w:rPr>
        <w:t>EXP: {mesiac/rok}</w:t>
      </w:r>
    </w:p>
    <w:p w14:paraId="0509DE66" w14:textId="0D9608CC" w:rsidR="00EC3546" w:rsidRPr="005A7FBA" w:rsidRDefault="006C3491" w:rsidP="006E144A">
      <w:pPr>
        <w:rPr>
          <w:sz w:val="22"/>
          <w:szCs w:val="22"/>
        </w:rPr>
      </w:pPr>
      <w:r w:rsidRPr="005A7FBA">
        <w:rPr>
          <w:sz w:val="22"/>
          <w:szCs w:val="22"/>
        </w:rPr>
        <w:t xml:space="preserve">Po prvom </w:t>
      </w:r>
      <w:r w:rsidR="005B6D7F" w:rsidRPr="005A7FBA">
        <w:rPr>
          <w:sz w:val="22"/>
          <w:szCs w:val="22"/>
        </w:rPr>
        <w:t>otvorení</w:t>
      </w:r>
      <w:r w:rsidR="00EC3546" w:rsidRPr="005A7FBA">
        <w:rPr>
          <w:sz w:val="22"/>
          <w:szCs w:val="22"/>
        </w:rPr>
        <w:t xml:space="preserve"> </w:t>
      </w:r>
      <w:r w:rsidR="00425C14" w:rsidRPr="005A7FBA">
        <w:rPr>
          <w:sz w:val="22"/>
          <w:szCs w:val="22"/>
        </w:rPr>
        <w:t xml:space="preserve">obalu </w:t>
      </w:r>
      <w:r w:rsidR="00E41CF9" w:rsidRPr="005A7FBA">
        <w:rPr>
          <w:sz w:val="22"/>
          <w:szCs w:val="22"/>
        </w:rPr>
        <w:t>použiť do</w:t>
      </w:r>
      <w:r w:rsidR="00EC3546" w:rsidRPr="005A7FBA">
        <w:rPr>
          <w:sz w:val="22"/>
          <w:szCs w:val="22"/>
        </w:rPr>
        <w:t xml:space="preserve"> 6 mesiacov</w:t>
      </w:r>
      <w:r w:rsidR="00E41CF9" w:rsidRPr="005A7FBA">
        <w:rPr>
          <w:sz w:val="22"/>
          <w:szCs w:val="22"/>
        </w:rPr>
        <w:t>.</w:t>
      </w:r>
    </w:p>
    <w:p w14:paraId="66A59D0F" w14:textId="77777777" w:rsidR="00EC3546" w:rsidRPr="005A7FBA" w:rsidRDefault="00EC3546" w:rsidP="006E144A">
      <w:pPr>
        <w:rPr>
          <w:sz w:val="22"/>
          <w:szCs w:val="22"/>
        </w:rPr>
      </w:pPr>
    </w:p>
    <w:p w14:paraId="424E66AA" w14:textId="77777777" w:rsidR="00ED2BF5" w:rsidRPr="005A7FBA" w:rsidRDefault="00ED2BF5" w:rsidP="00ED2BF5">
      <w:pPr>
        <w:rPr>
          <w:sz w:val="22"/>
          <w:szCs w:val="22"/>
        </w:rPr>
      </w:pPr>
    </w:p>
    <w:p w14:paraId="54C5668B" w14:textId="024F04F4"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11.</w:t>
      </w:r>
      <w:r w:rsidRPr="005A7FBA">
        <w:rPr>
          <w:b/>
          <w:sz w:val="22"/>
          <w:szCs w:val="22"/>
        </w:rPr>
        <w:tab/>
      </w:r>
      <w:r w:rsidRPr="005A7FBA">
        <w:rPr>
          <w:b/>
          <w:bCs/>
          <w:sz w:val="22"/>
          <w:szCs w:val="22"/>
        </w:rPr>
        <w:t>OSOBITNÉ PODMIENKY NA UCHOVÁVANIE</w:t>
      </w:r>
    </w:p>
    <w:p w14:paraId="7A873684" w14:textId="77777777" w:rsidR="00EC3546" w:rsidRPr="005A7FBA" w:rsidRDefault="00EC3546" w:rsidP="006E144A">
      <w:pPr>
        <w:rPr>
          <w:sz w:val="22"/>
          <w:szCs w:val="22"/>
        </w:rPr>
      </w:pPr>
    </w:p>
    <w:p w14:paraId="7DCB9C40" w14:textId="77777777" w:rsidR="00EC3546" w:rsidRPr="005A7FBA" w:rsidRDefault="00EC3546" w:rsidP="006E144A">
      <w:pPr>
        <w:rPr>
          <w:sz w:val="22"/>
          <w:szCs w:val="22"/>
        </w:rPr>
      </w:pPr>
    </w:p>
    <w:p w14:paraId="2C7DA469" w14:textId="77777777" w:rsidR="00ED2BF5" w:rsidRPr="005A7FBA" w:rsidRDefault="00ED2BF5" w:rsidP="00ED2BF5">
      <w:pPr>
        <w:rPr>
          <w:sz w:val="22"/>
          <w:szCs w:val="22"/>
        </w:rPr>
      </w:pPr>
    </w:p>
    <w:p w14:paraId="6B192A95" w14:textId="4041AFE2"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12.</w:t>
      </w:r>
      <w:r w:rsidRPr="005A7FBA">
        <w:rPr>
          <w:b/>
          <w:sz w:val="22"/>
          <w:szCs w:val="22"/>
        </w:rPr>
        <w:tab/>
      </w:r>
      <w:r w:rsidRPr="005A7FBA">
        <w:rPr>
          <w:b/>
          <w:bCs/>
          <w:sz w:val="22"/>
          <w:szCs w:val="22"/>
        </w:rPr>
        <w:t>OSOBITNÉ BEZPEČNOSTNÉ OPATRENIA NA ZNEŠKODNENIE NEPOUŽITÉHO LIEKU(-OV) ALEBO ODPADOVÉHO MATERIÁLU, V PRÍPADE POTREBY</w:t>
      </w:r>
    </w:p>
    <w:p w14:paraId="0736422F" w14:textId="77777777" w:rsidR="00EC3546" w:rsidRPr="005A7FBA" w:rsidRDefault="00EC3546" w:rsidP="006E144A">
      <w:pPr>
        <w:rPr>
          <w:sz w:val="22"/>
          <w:szCs w:val="22"/>
        </w:rPr>
      </w:pPr>
    </w:p>
    <w:p w14:paraId="772F5F88" w14:textId="77777777" w:rsidR="00E05060" w:rsidRPr="005A7FBA" w:rsidRDefault="00E05060" w:rsidP="006E144A">
      <w:pPr>
        <w:widowControl w:val="0"/>
        <w:autoSpaceDE w:val="0"/>
        <w:autoSpaceDN w:val="0"/>
        <w:adjustRightInd w:val="0"/>
        <w:rPr>
          <w:sz w:val="22"/>
          <w:szCs w:val="22"/>
          <w:lang w:eastAsia="en-US"/>
        </w:rPr>
      </w:pPr>
      <w:r w:rsidRPr="005A7FBA">
        <w:rPr>
          <w:sz w:val="22"/>
          <w:szCs w:val="22"/>
          <w:lang w:eastAsia="en-US"/>
        </w:rPr>
        <w:t>Likvidácia: prečítajte si písomnú informáciu pre používateľov.</w:t>
      </w:r>
    </w:p>
    <w:p w14:paraId="569DA1D6" w14:textId="77777777" w:rsidR="00EC3546" w:rsidRPr="005A7FBA" w:rsidRDefault="00EC3546" w:rsidP="006E144A">
      <w:pPr>
        <w:rPr>
          <w:sz w:val="22"/>
          <w:szCs w:val="22"/>
        </w:rPr>
      </w:pPr>
    </w:p>
    <w:p w14:paraId="33055A14" w14:textId="77777777" w:rsidR="00ED2BF5" w:rsidRPr="005A7FBA" w:rsidRDefault="00ED2BF5" w:rsidP="00ED2BF5">
      <w:pPr>
        <w:rPr>
          <w:sz w:val="22"/>
          <w:szCs w:val="22"/>
        </w:rPr>
      </w:pPr>
    </w:p>
    <w:p w14:paraId="6F5D7719" w14:textId="639D0668"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13.</w:t>
      </w:r>
      <w:r w:rsidRPr="005A7FBA">
        <w:rPr>
          <w:b/>
          <w:sz w:val="22"/>
          <w:szCs w:val="22"/>
        </w:rPr>
        <w:tab/>
      </w:r>
      <w:r w:rsidRPr="005A7FBA">
        <w:rPr>
          <w:b/>
          <w:bCs/>
          <w:sz w:val="22"/>
          <w:szCs w:val="22"/>
        </w:rPr>
        <w:t>OZNAČENIE „LEN PRE ZVIERATÁ“ A PODMIENKY ALEBO OBMEDZENIA TÝKAJÚCE SA DODÁVKY A POUŽITIA, ak sa uplatňujú</w:t>
      </w:r>
    </w:p>
    <w:p w14:paraId="040DA894" w14:textId="77777777" w:rsidR="00EC3546" w:rsidRPr="005A7FBA" w:rsidRDefault="00EC3546" w:rsidP="006E144A">
      <w:pPr>
        <w:rPr>
          <w:sz w:val="22"/>
          <w:szCs w:val="22"/>
        </w:rPr>
      </w:pPr>
    </w:p>
    <w:p w14:paraId="1B08E8F2" w14:textId="78FB2F97" w:rsidR="00EC3546" w:rsidRPr="005A7FBA" w:rsidRDefault="00EC3546" w:rsidP="006E144A">
      <w:pPr>
        <w:rPr>
          <w:sz w:val="22"/>
          <w:szCs w:val="22"/>
        </w:rPr>
      </w:pPr>
      <w:r w:rsidRPr="005A7FBA">
        <w:rPr>
          <w:sz w:val="22"/>
          <w:szCs w:val="22"/>
        </w:rPr>
        <w:t xml:space="preserve">Len pre zvieratá. </w:t>
      </w:r>
      <w:r w:rsidR="003E49B2" w:rsidRPr="005A7FBA">
        <w:rPr>
          <w:sz w:val="22"/>
          <w:szCs w:val="22"/>
        </w:rPr>
        <w:t xml:space="preserve">Výdaj lieku je viazaný </w:t>
      </w:r>
      <w:r w:rsidRPr="005A7FBA">
        <w:rPr>
          <w:sz w:val="22"/>
          <w:szCs w:val="22"/>
        </w:rPr>
        <w:t>na veterinárny predpis.</w:t>
      </w:r>
    </w:p>
    <w:p w14:paraId="3FDD41B7" w14:textId="77777777" w:rsidR="00EC3546" w:rsidRPr="005A7FBA" w:rsidRDefault="00EC3546" w:rsidP="006E144A">
      <w:pPr>
        <w:rPr>
          <w:sz w:val="22"/>
          <w:szCs w:val="22"/>
        </w:rPr>
      </w:pPr>
    </w:p>
    <w:p w14:paraId="1A0B9FB9" w14:textId="77777777" w:rsidR="00ED2BF5" w:rsidRPr="005A7FBA" w:rsidRDefault="00ED2BF5" w:rsidP="00ED2BF5">
      <w:pPr>
        <w:rPr>
          <w:sz w:val="22"/>
          <w:szCs w:val="22"/>
        </w:rPr>
      </w:pPr>
    </w:p>
    <w:p w14:paraId="4AFB2AD0" w14:textId="33F010A2"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14.</w:t>
      </w:r>
      <w:r w:rsidRPr="005A7FBA">
        <w:rPr>
          <w:b/>
          <w:sz w:val="22"/>
          <w:szCs w:val="22"/>
        </w:rPr>
        <w:tab/>
      </w:r>
      <w:r w:rsidRPr="005A7FBA">
        <w:rPr>
          <w:b/>
          <w:bCs/>
          <w:sz w:val="22"/>
          <w:szCs w:val="22"/>
        </w:rPr>
        <w:t>OZNAČENIE „UCHOVÁVAŤ MIMO DOHĽADU A DOSAHU DETÍ“</w:t>
      </w:r>
    </w:p>
    <w:p w14:paraId="262ECCFE" w14:textId="77777777" w:rsidR="00EC3546" w:rsidRPr="005A7FBA" w:rsidRDefault="00EC3546" w:rsidP="006E144A">
      <w:pPr>
        <w:rPr>
          <w:sz w:val="22"/>
          <w:szCs w:val="22"/>
        </w:rPr>
      </w:pPr>
    </w:p>
    <w:p w14:paraId="361A0E8E" w14:textId="77777777" w:rsidR="00EC3546" w:rsidRPr="005A7FBA" w:rsidRDefault="00EC3546" w:rsidP="006E144A">
      <w:pPr>
        <w:rPr>
          <w:sz w:val="22"/>
          <w:szCs w:val="22"/>
        </w:rPr>
      </w:pPr>
      <w:r w:rsidRPr="005A7FBA">
        <w:rPr>
          <w:sz w:val="22"/>
          <w:szCs w:val="22"/>
        </w:rPr>
        <w:t>Uchovávať mimo dohľadu a dosahu detí.</w:t>
      </w:r>
    </w:p>
    <w:p w14:paraId="20AD27B1" w14:textId="77777777" w:rsidR="00EC3546" w:rsidRPr="005A7FBA" w:rsidRDefault="00EC3546" w:rsidP="006E144A">
      <w:pPr>
        <w:rPr>
          <w:sz w:val="22"/>
          <w:szCs w:val="22"/>
        </w:rPr>
      </w:pPr>
    </w:p>
    <w:p w14:paraId="1BBAF3C4" w14:textId="77777777" w:rsidR="00ED2BF5" w:rsidRPr="005A7FBA" w:rsidRDefault="00ED2BF5" w:rsidP="00ED2BF5">
      <w:pPr>
        <w:rPr>
          <w:sz w:val="22"/>
          <w:szCs w:val="22"/>
        </w:rPr>
      </w:pPr>
    </w:p>
    <w:p w14:paraId="6E2662AB" w14:textId="4F47C357"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15.</w:t>
      </w:r>
      <w:r w:rsidRPr="005A7FBA">
        <w:rPr>
          <w:b/>
          <w:sz w:val="22"/>
          <w:szCs w:val="22"/>
        </w:rPr>
        <w:tab/>
      </w:r>
      <w:r w:rsidRPr="005A7FBA">
        <w:rPr>
          <w:b/>
          <w:bCs/>
          <w:sz w:val="22"/>
          <w:szCs w:val="22"/>
        </w:rPr>
        <w:t>NÁZOV A ADRESA DRŽITEĽA ROZHODNUTIA O REGISTRÁCII</w:t>
      </w:r>
    </w:p>
    <w:p w14:paraId="2DD87D6E" w14:textId="77777777" w:rsidR="00EC3546" w:rsidRPr="005A7FBA" w:rsidRDefault="00EC3546" w:rsidP="006E144A">
      <w:pPr>
        <w:rPr>
          <w:sz w:val="22"/>
          <w:szCs w:val="22"/>
        </w:rPr>
      </w:pPr>
    </w:p>
    <w:p w14:paraId="479F6E90" w14:textId="77777777" w:rsidR="00EC3546" w:rsidRPr="005A7FBA" w:rsidRDefault="00EC3546" w:rsidP="006E144A">
      <w:pPr>
        <w:rPr>
          <w:sz w:val="22"/>
          <w:szCs w:val="22"/>
        </w:rPr>
      </w:pPr>
      <w:r w:rsidRPr="005A7FBA">
        <w:rPr>
          <w:sz w:val="22"/>
          <w:szCs w:val="22"/>
        </w:rPr>
        <w:t>Boehringer Ingelheim Vetmedica GmbH</w:t>
      </w:r>
    </w:p>
    <w:p w14:paraId="4A616174" w14:textId="77777777" w:rsidR="00EC3546" w:rsidRPr="005A7FBA" w:rsidRDefault="00EC3546" w:rsidP="006E144A">
      <w:pPr>
        <w:rPr>
          <w:sz w:val="22"/>
          <w:szCs w:val="22"/>
        </w:rPr>
      </w:pPr>
      <w:r w:rsidRPr="005A7FBA">
        <w:rPr>
          <w:sz w:val="22"/>
          <w:szCs w:val="22"/>
        </w:rPr>
        <w:t>55216 Ingelheim/Rhein</w:t>
      </w:r>
    </w:p>
    <w:p w14:paraId="14E48280" w14:textId="77777777" w:rsidR="00EC3546" w:rsidRPr="005A7FBA" w:rsidRDefault="00EC3546" w:rsidP="006E144A">
      <w:pPr>
        <w:rPr>
          <w:caps/>
          <w:sz w:val="22"/>
          <w:szCs w:val="22"/>
        </w:rPr>
      </w:pPr>
      <w:r w:rsidRPr="005A7FBA">
        <w:rPr>
          <w:caps/>
          <w:sz w:val="22"/>
          <w:szCs w:val="22"/>
        </w:rPr>
        <w:t>Nemecko</w:t>
      </w:r>
    </w:p>
    <w:p w14:paraId="1D6F166F" w14:textId="77777777" w:rsidR="00EC3546" w:rsidRPr="005A7FBA" w:rsidRDefault="00EC3546" w:rsidP="006E144A">
      <w:pPr>
        <w:rPr>
          <w:sz w:val="22"/>
          <w:szCs w:val="22"/>
        </w:rPr>
      </w:pPr>
    </w:p>
    <w:p w14:paraId="0F1DB31B" w14:textId="77777777" w:rsidR="00ED2BF5" w:rsidRPr="005A7FBA" w:rsidRDefault="00ED2BF5" w:rsidP="00ED2BF5">
      <w:pPr>
        <w:rPr>
          <w:sz w:val="22"/>
          <w:szCs w:val="22"/>
        </w:rPr>
      </w:pPr>
    </w:p>
    <w:p w14:paraId="016CC5C4" w14:textId="5A7E34B3" w:rsidR="00ED2BF5" w:rsidRPr="005A7FBA" w:rsidRDefault="00ED2BF5" w:rsidP="00ED2BF5">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16.</w:t>
      </w:r>
      <w:r w:rsidRPr="005A7FBA">
        <w:rPr>
          <w:b/>
          <w:sz w:val="22"/>
          <w:szCs w:val="22"/>
        </w:rPr>
        <w:tab/>
      </w:r>
      <w:r w:rsidRPr="005A7FBA">
        <w:rPr>
          <w:b/>
          <w:bCs/>
          <w:sz w:val="22"/>
          <w:szCs w:val="22"/>
        </w:rPr>
        <w:t>REGISTRAČNÉ ČÍSLO (ČÍSLA)</w:t>
      </w:r>
    </w:p>
    <w:p w14:paraId="49BC6110" w14:textId="77777777" w:rsidR="00EC3546" w:rsidRPr="005A7FBA" w:rsidRDefault="00EC3546" w:rsidP="006E144A">
      <w:pPr>
        <w:rPr>
          <w:sz w:val="22"/>
          <w:szCs w:val="22"/>
        </w:rPr>
      </w:pPr>
    </w:p>
    <w:p w14:paraId="46211C60" w14:textId="57CA215B" w:rsidR="00EC3546" w:rsidRPr="005A7FBA" w:rsidRDefault="00EC3546" w:rsidP="006E144A">
      <w:pPr>
        <w:rPr>
          <w:sz w:val="22"/>
          <w:szCs w:val="22"/>
          <w:lang w:eastAsia="de-DE"/>
        </w:rPr>
      </w:pPr>
      <w:r w:rsidRPr="005A7FBA">
        <w:rPr>
          <w:sz w:val="22"/>
          <w:szCs w:val="22"/>
        </w:rPr>
        <w:t>EU/2/97/004/009</w:t>
      </w:r>
      <w:r w:rsidRPr="005A7FBA">
        <w:rPr>
          <w:sz w:val="22"/>
          <w:szCs w:val="22"/>
          <w:highlight w:val="lightGray"/>
          <w:lang w:eastAsia="de-DE"/>
        </w:rPr>
        <w:t xml:space="preserve"> 100</w:t>
      </w:r>
      <w:r w:rsidR="00425C14" w:rsidRPr="005A7FBA">
        <w:rPr>
          <w:sz w:val="22"/>
          <w:szCs w:val="22"/>
          <w:highlight w:val="lightGray"/>
          <w:lang w:eastAsia="de-DE"/>
        </w:rPr>
        <w:t> </w:t>
      </w:r>
      <w:r w:rsidRPr="005A7FBA">
        <w:rPr>
          <w:sz w:val="22"/>
          <w:szCs w:val="22"/>
          <w:highlight w:val="lightGray"/>
          <w:lang w:eastAsia="de-DE"/>
        </w:rPr>
        <w:t>ml</w:t>
      </w:r>
    </w:p>
    <w:p w14:paraId="7F4A583A" w14:textId="006E8FC8" w:rsidR="00EC3546" w:rsidRPr="005A7FBA" w:rsidRDefault="00EC3546" w:rsidP="006E144A">
      <w:pPr>
        <w:rPr>
          <w:sz w:val="22"/>
          <w:szCs w:val="22"/>
        </w:rPr>
      </w:pPr>
      <w:r w:rsidRPr="005A7FBA">
        <w:rPr>
          <w:sz w:val="22"/>
          <w:szCs w:val="22"/>
          <w:highlight w:val="lightGray"/>
          <w:lang w:eastAsia="de-DE"/>
        </w:rPr>
        <w:t>EU/2/97/004/030 250</w:t>
      </w:r>
      <w:r w:rsidR="00425C14" w:rsidRPr="005A7FBA">
        <w:rPr>
          <w:sz w:val="22"/>
          <w:szCs w:val="22"/>
          <w:highlight w:val="lightGray"/>
          <w:lang w:eastAsia="de-DE"/>
        </w:rPr>
        <w:t> </w:t>
      </w:r>
      <w:r w:rsidRPr="005A7FBA">
        <w:rPr>
          <w:sz w:val="22"/>
          <w:szCs w:val="22"/>
          <w:highlight w:val="lightGray"/>
          <w:lang w:eastAsia="de-DE"/>
        </w:rPr>
        <w:t>ml</w:t>
      </w:r>
    </w:p>
    <w:p w14:paraId="6227A29A" w14:textId="77777777" w:rsidR="00EC3546" w:rsidRPr="005A7FBA" w:rsidRDefault="00EC3546" w:rsidP="006E144A">
      <w:pPr>
        <w:rPr>
          <w:sz w:val="22"/>
          <w:szCs w:val="22"/>
        </w:rPr>
      </w:pPr>
    </w:p>
    <w:p w14:paraId="2595DFC3" w14:textId="751EC73F" w:rsidR="00EC3546" w:rsidRDefault="00EC3546" w:rsidP="006E144A">
      <w:pPr>
        <w:rPr>
          <w:sz w:val="22"/>
          <w:szCs w:val="22"/>
        </w:rPr>
      </w:pPr>
    </w:p>
    <w:p w14:paraId="7D8ACF1A" w14:textId="77777777" w:rsidR="00A54A89" w:rsidRPr="005A7FBA" w:rsidRDefault="00A54A89" w:rsidP="00A54A89">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17.</w:t>
      </w:r>
      <w:r w:rsidRPr="005A7FBA">
        <w:rPr>
          <w:b/>
          <w:bCs/>
          <w:sz w:val="22"/>
          <w:szCs w:val="22"/>
        </w:rPr>
        <w:tab/>
        <w:t>ČÍSLO VÝROBNEJ ŠARŽE</w:t>
      </w:r>
    </w:p>
    <w:p w14:paraId="4C3E6B6A" w14:textId="77777777" w:rsidR="00EC3546" w:rsidRPr="005A7FBA" w:rsidRDefault="00EC3546" w:rsidP="006E144A">
      <w:pPr>
        <w:rPr>
          <w:sz w:val="22"/>
          <w:szCs w:val="22"/>
        </w:rPr>
      </w:pPr>
    </w:p>
    <w:p w14:paraId="11AB95E1" w14:textId="77777777" w:rsidR="00AC52F4" w:rsidRPr="005A7FBA" w:rsidRDefault="00AC52F4" w:rsidP="006E144A">
      <w:pPr>
        <w:rPr>
          <w:sz w:val="22"/>
          <w:szCs w:val="22"/>
        </w:rPr>
      </w:pPr>
      <w:r w:rsidRPr="005A7FBA">
        <w:rPr>
          <w:sz w:val="22"/>
          <w:szCs w:val="22"/>
        </w:rPr>
        <w:t>Lot {číslo}</w:t>
      </w:r>
    </w:p>
    <w:p w14:paraId="199508BD" w14:textId="77777777" w:rsidR="00EC3546" w:rsidRPr="005A7FBA" w:rsidRDefault="00EC3546" w:rsidP="006E144A">
      <w:pPr>
        <w:rPr>
          <w:sz w:val="22"/>
          <w:szCs w:val="22"/>
        </w:rPr>
      </w:pPr>
      <w:r w:rsidRPr="005A7FBA">
        <w:rPr>
          <w:sz w:val="22"/>
          <w:szCs w:val="22"/>
        </w:rPr>
        <w:br w:type="page"/>
      </w:r>
    </w:p>
    <w:p w14:paraId="5615B8C0" w14:textId="77777777" w:rsidR="004859BD" w:rsidRPr="005A7FBA" w:rsidRDefault="004859BD" w:rsidP="004859BD">
      <w:pPr>
        <w:rPr>
          <w:b/>
          <w:bCs/>
          <w:sz w:val="22"/>
          <w:szCs w:val="22"/>
        </w:rPr>
      </w:pPr>
    </w:p>
    <w:p w14:paraId="1A5D83E1" w14:textId="77777777" w:rsidR="004859BD" w:rsidRPr="005A7FBA" w:rsidRDefault="004859BD" w:rsidP="004859BD">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ÚDAJE, KTORÉ MAJÚ BYŤ UVEDENÉ NA VONKAJŠOM OBALE</w:t>
      </w:r>
    </w:p>
    <w:p w14:paraId="26B36B93" w14:textId="77777777" w:rsidR="004859BD" w:rsidRPr="005A7FBA" w:rsidRDefault="004859BD" w:rsidP="004859BD">
      <w:pPr>
        <w:pBdr>
          <w:top w:val="single" w:sz="4" w:space="1" w:color="auto"/>
          <w:left w:val="single" w:sz="4" w:space="4" w:color="auto"/>
          <w:bottom w:val="single" w:sz="4" w:space="1" w:color="auto"/>
          <w:right w:val="single" w:sz="4" w:space="4" w:color="auto"/>
        </w:pBdr>
        <w:ind w:left="567" w:hanging="567"/>
        <w:rPr>
          <w:b/>
          <w:bCs/>
          <w:sz w:val="22"/>
          <w:szCs w:val="22"/>
        </w:rPr>
      </w:pPr>
    </w:p>
    <w:p w14:paraId="10991852" w14:textId="394BA987" w:rsidR="004859BD" w:rsidRPr="005A7FBA" w:rsidRDefault="004859BD" w:rsidP="004859BD">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Fľaštička, 100 ml a 250 ml</w:t>
      </w:r>
    </w:p>
    <w:p w14:paraId="708004CF" w14:textId="77777777" w:rsidR="004859BD" w:rsidRPr="005A7FBA" w:rsidRDefault="004859BD" w:rsidP="006E144A">
      <w:pPr>
        <w:rPr>
          <w:sz w:val="22"/>
          <w:szCs w:val="22"/>
        </w:rPr>
      </w:pPr>
    </w:p>
    <w:p w14:paraId="2EAF1BE5" w14:textId="6590D220"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w:t>
      </w:r>
      <w:r w:rsidRPr="005A7FBA">
        <w:rPr>
          <w:b/>
          <w:sz w:val="22"/>
          <w:szCs w:val="22"/>
        </w:rPr>
        <w:tab/>
        <w:t>NÁZOV LIEKU</w:t>
      </w:r>
    </w:p>
    <w:p w14:paraId="45694F1E" w14:textId="77777777" w:rsidR="006E27B3" w:rsidRPr="005A7FBA" w:rsidRDefault="006E27B3" w:rsidP="006E144A">
      <w:pPr>
        <w:rPr>
          <w:sz w:val="22"/>
          <w:szCs w:val="22"/>
        </w:rPr>
      </w:pPr>
    </w:p>
    <w:p w14:paraId="0ECDE20F" w14:textId="2A1E8B5A" w:rsidR="00EC3546" w:rsidRPr="005A7FBA" w:rsidRDefault="00EC3546" w:rsidP="006E144A">
      <w:pPr>
        <w:rPr>
          <w:sz w:val="22"/>
          <w:szCs w:val="22"/>
        </w:rPr>
      </w:pPr>
      <w:r w:rsidRPr="005A7FBA">
        <w:rPr>
          <w:sz w:val="22"/>
          <w:szCs w:val="22"/>
        </w:rPr>
        <w:t>Metacam 15</w:t>
      </w:r>
      <w:r w:rsidR="00425C14" w:rsidRPr="005A7FBA">
        <w:rPr>
          <w:sz w:val="22"/>
          <w:szCs w:val="22"/>
        </w:rPr>
        <w:t> </w:t>
      </w:r>
      <w:r w:rsidRPr="005A7FBA">
        <w:rPr>
          <w:sz w:val="22"/>
          <w:szCs w:val="22"/>
        </w:rPr>
        <w:t>mg/ml perorálna suspenzia pre kone</w:t>
      </w:r>
    </w:p>
    <w:p w14:paraId="0B65FFF7" w14:textId="77777777" w:rsidR="00EC3546" w:rsidRPr="005A7FBA" w:rsidRDefault="00EC3546" w:rsidP="006E144A">
      <w:pPr>
        <w:rPr>
          <w:sz w:val="22"/>
          <w:szCs w:val="22"/>
        </w:rPr>
      </w:pPr>
      <w:r w:rsidRPr="005A7FBA">
        <w:rPr>
          <w:sz w:val="22"/>
          <w:szCs w:val="22"/>
        </w:rPr>
        <w:t>Meloxikam</w:t>
      </w:r>
    </w:p>
    <w:p w14:paraId="63196824" w14:textId="77777777" w:rsidR="00EC3546" w:rsidRPr="005A7FBA" w:rsidRDefault="00EC3546" w:rsidP="006E144A">
      <w:pPr>
        <w:rPr>
          <w:sz w:val="22"/>
          <w:szCs w:val="22"/>
        </w:rPr>
      </w:pPr>
    </w:p>
    <w:p w14:paraId="1E4FBACC" w14:textId="77777777" w:rsidR="006E27B3" w:rsidRPr="005A7FBA" w:rsidRDefault="006E27B3" w:rsidP="006E144A">
      <w:pPr>
        <w:rPr>
          <w:sz w:val="22"/>
          <w:szCs w:val="22"/>
        </w:rPr>
      </w:pPr>
    </w:p>
    <w:p w14:paraId="60BD1CDF" w14:textId="4224A5F0"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2.</w:t>
      </w:r>
      <w:r w:rsidRPr="005A7FBA">
        <w:rPr>
          <w:b/>
          <w:sz w:val="22"/>
          <w:szCs w:val="22"/>
        </w:rPr>
        <w:tab/>
        <w:t>ÚČINNÉ LÁTKY</w:t>
      </w:r>
    </w:p>
    <w:p w14:paraId="654EC199" w14:textId="77777777" w:rsidR="00EC3546" w:rsidRPr="005A7FBA" w:rsidRDefault="00EC3546" w:rsidP="006E144A">
      <w:pPr>
        <w:rPr>
          <w:sz w:val="22"/>
          <w:szCs w:val="22"/>
        </w:rPr>
      </w:pPr>
    </w:p>
    <w:p w14:paraId="196600AC" w14:textId="57DA838E" w:rsidR="00EC3546" w:rsidRPr="005A7FBA" w:rsidRDefault="00EC3546" w:rsidP="006E144A">
      <w:pPr>
        <w:rPr>
          <w:sz w:val="22"/>
          <w:szCs w:val="22"/>
        </w:rPr>
      </w:pPr>
      <w:r w:rsidRPr="005A7FBA">
        <w:rPr>
          <w:sz w:val="22"/>
          <w:szCs w:val="22"/>
        </w:rPr>
        <w:t>Meloxikam 15</w:t>
      </w:r>
      <w:r w:rsidR="00425C14" w:rsidRPr="005A7FBA">
        <w:rPr>
          <w:sz w:val="22"/>
          <w:szCs w:val="22"/>
        </w:rPr>
        <w:t> </w:t>
      </w:r>
      <w:r w:rsidRPr="005A7FBA">
        <w:rPr>
          <w:sz w:val="22"/>
          <w:szCs w:val="22"/>
        </w:rPr>
        <w:t>mg/ml</w:t>
      </w:r>
    </w:p>
    <w:p w14:paraId="79348426" w14:textId="77777777" w:rsidR="00EC3546" w:rsidRPr="005A7FBA" w:rsidRDefault="00EC3546" w:rsidP="006E144A">
      <w:pPr>
        <w:rPr>
          <w:sz w:val="22"/>
          <w:szCs w:val="22"/>
        </w:rPr>
      </w:pPr>
    </w:p>
    <w:p w14:paraId="73BDD6E8" w14:textId="77777777" w:rsidR="006E27B3" w:rsidRPr="005A7FBA" w:rsidRDefault="006E27B3" w:rsidP="006E144A">
      <w:pPr>
        <w:rPr>
          <w:sz w:val="22"/>
          <w:szCs w:val="22"/>
        </w:rPr>
      </w:pPr>
    </w:p>
    <w:p w14:paraId="6EBE9273" w14:textId="2A330F38"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3.</w:t>
      </w:r>
      <w:r w:rsidRPr="005A7FBA">
        <w:rPr>
          <w:b/>
          <w:sz w:val="22"/>
          <w:szCs w:val="22"/>
        </w:rPr>
        <w:tab/>
        <w:t>LIEKOVÁ FORMA</w:t>
      </w:r>
    </w:p>
    <w:p w14:paraId="5CFFF85E" w14:textId="77777777" w:rsidR="00EC3546" w:rsidRPr="005A7FBA" w:rsidRDefault="00EC3546" w:rsidP="006E144A">
      <w:pPr>
        <w:rPr>
          <w:sz w:val="22"/>
          <w:szCs w:val="22"/>
        </w:rPr>
      </w:pPr>
    </w:p>
    <w:p w14:paraId="54EA8854" w14:textId="77777777" w:rsidR="006E27B3" w:rsidRPr="005A7FBA" w:rsidRDefault="006E27B3" w:rsidP="006E144A">
      <w:pPr>
        <w:rPr>
          <w:sz w:val="22"/>
          <w:szCs w:val="22"/>
          <w:highlight w:val="lightGray"/>
        </w:rPr>
      </w:pPr>
    </w:p>
    <w:p w14:paraId="7D6CFC37" w14:textId="77777777" w:rsidR="00EC3546" w:rsidRPr="005A7FBA" w:rsidRDefault="00EC3546" w:rsidP="006E144A">
      <w:pPr>
        <w:rPr>
          <w:sz w:val="22"/>
          <w:szCs w:val="22"/>
        </w:rPr>
      </w:pPr>
    </w:p>
    <w:p w14:paraId="5914CB9B" w14:textId="009B8E55"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4.</w:t>
      </w:r>
      <w:r w:rsidRPr="005A7FBA">
        <w:rPr>
          <w:b/>
          <w:sz w:val="22"/>
          <w:szCs w:val="22"/>
        </w:rPr>
        <w:tab/>
        <w:t>VEĽKOSŤ BALENIA</w:t>
      </w:r>
    </w:p>
    <w:p w14:paraId="457DAE27" w14:textId="77777777" w:rsidR="00EC3546" w:rsidRPr="005A7FBA" w:rsidRDefault="00EC3546" w:rsidP="006E144A">
      <w:pPr>
        <w:rPr>
          <w:sz w:val="22"/>
          <w:szCs w:val="22"/>
        </w:rPr>
      </w:pPr>
    </w:p>
    <w:p w14:paraId="018EE47D" w14:textId="486F8209" w:rsidR="00EC3546" w:rsidRPr="005A7FBA" w:rsidRDefault="00EC3546" w:rsidP="006E144A">
      <w:pPr>
        <w:rPr>
          <w:sz w:val="22"/>
          <w:szCs w:val="22"/>
        </w:rPr>
      </w:pPr>
      <w:r w:rsidRPr="005A7FBA">
        <w:rPr>
          <w:sz w:val="22"/>
          <w:szCs w:val="22"/>
        </w:rPr>
        <w:t>100</w:t>
      </w:r>
      <w:r w:rsidR="00425C14" w:rsidRPr="005A7FBA">
        <w:rPr>
          <w:sz w:val="22"/>
          <w:szCs w:val="22"/>
        </w:rPr>
        <w:t> </w:t>
      </w:r>
      <w:r w:rsidRPr="005A7FBA">
        <w:rPr>
          <w:sz w:val="22"/>
          <w:szCs w:val="22"/>
        </w:rPr>
        <w:t>ml</w:t>
      </w:r>
    </w:p>
    <w:p w14:paraId="61E04C7A" w14:textId="78DC6F5A" w:rsidR="00EC3546" w:rsidRPr="005A7FBA" w:rsidRDefault="00EC3546" w:rsidP="006E144A">
      <w:pPr>
        <w:rPr>
          <w:sz w:val="22"/>
          <w:szCs w:val="22"/>
        </w:rPr>
      </w:pPr>
      <w:r w:rsidRPr="005A7FBA">
        <w:rPr>
          <w:sz w:val="22"/>
          <w:szCs w:val="22"/>
          <w:highlight w:val="lightGray"/>
          <w:lang w:eastAsia="de-DE"/>
        </w:rPr>
        <w:t>250</w:t>
      </w:r>
      <w:r w:rsidR="00425C14" w:rsidRPr="005A7FBA">
        <w:rPr>
          <w:sz w:val="22"/>
          <w:szCs w:val="22"/>
          <w:highlight w:val="lightGray"/>
          <w:lang w:eastAsia="de-DE"/>
        </w:rPr>
        <w:t> </w:t>
      </w:r>
      <w:r w:rsidRPr="005A7FBA">
        <w:rPr>
          <w:sz w:val="22"/>
          <w:szCs w:val="22"/>
          <w:highlight w:val="lightGray"/>
          <w:lang w:eastAsia="de-DE"/>
        </w:rPr>
        <w:t>ml</w:t>
      </w:r>
    </w:p>
    <w:p w14:paraId="74E2BF95" w14:textId="77777777" w:rsidR="00EC3546" w:rsidRPr="005A7FBA" w:rsidRDefault="00EC3546" w:rsidP="006E144A">
      <w:pPr>
        <w:rPr>
          <w:sz w:val="22"/>
          <w:szCs w:val="22"/>
        </w:rPr>
      </w:pPr>
    </w:p>
    <w:p w14:paraId="39DCA593" w14:textId="77777777" w:rsidR="00EC3546" w:rsidRPr="005A7FBA" w:rsidRDefault="00EC3546" w:rsidP="006E144A">
      <w:pPr>
        <w:rPr>
          <w:sz w:val="22"/>
          <w:szCs w:val="22"/>
        </w:rPr>
      </w:pPr>
    </w:p>
    <w:p w14:paraId="60C8C859" w14:textId="4F7DD9B6" w:rsidR="00EC3546" w:rsidRPr="005A7FBA" w:rsidRDefault="00EC3546" w:rsidP="00ED2BF5">
      <w:pPr>
        <w:pBdr>
          <w:top w:val="single" w:sz="4" w:space="1" w:color="auto"/>
          <w:left w:val="single" w:sz="4" w:space="4" w:color="auto"/>
          <w:bottom w:val="single" w:sz="4" w:space="0" w:color="auto"/>
          <w:right w:val="single" w:sz="4" w:space="4" w:color="auto"/>
        </w:pBdr>
        <w:ind w:left="567" w:hanging="567"/>
        <w:rPr>
          <w:b/>
          <w:sz w:val="22"/>
          <w:szCs w:val="22"/>
        </w:rPr>
      </w:pPr>
      <w:r w:rsidRPr="005A7FBA">
        <w:rPr>
          <w:b/>
          <w:sz w:val="22"/>
          <w:szCs w:val="22"/>
        </w:rPr>
        <w:t>5.</w:t>
      </w:r>
      <w:r w:rsidRPr="005A7FBA">
        <w:rPr>
          <w:b/>
          <w:sz w:val="22"/>
          <w:szCs w:val="22"/>
        </w:rPr>
        <w:tab/>
        <w:t>CIEĽOV</w:t>
      </w:r>
      <w:r w:rsidR="000930F5" w:rsidRPr="005A7FBA">
        <w:rPr>
          <w:b/>
          <w:sz w:val="22"/>
          <w:szCs w:val="22"/>
        </w:rPr>
        <w:t>É</w:t>
      </w:r>
      <w:r w:rsidRPr="005A7FBA">
        <w:rPr>
          <w:b/>
          <w:sz w:val="22"/>
          <w:szCs w:val="22"/>
        </w:rPr>
        <w:t xml:space="preserve"> DRUH</w:t>
      </w:r>
      <w:r w:rsidR="000930F5" w:rsidRPr="005A7FBA">
        <w:rPr>
          <w:b/>
          <w:sz w:val="22"/>
          <w:szCs w:val="22"/>
        </w:rPr>
        <w:t>Y</w:t>
      </w:r>
      <w:r w:rsidRPr="005A7FBA">
        <w:rPr>
          <w:b/>
          <w:sz w:val="22"/>
          <w:szCs w:val="22"/>
        </w:rPr>
        <w:t xml:space="preserve"> </w:t>
      </w:r>
    </w:p>
    <w:p w14:paraId="11BAF745" w14:textId="77777777" w:rsidR="00EC3546" w:rsidRPr="005A7FBA" w:rsidRDefault="00EC3546" w:rsidP="006E144A">
      <w:pPr>
        <w:rPr>
          <w:sz w:val="22"/>
          <w:szCs w:val="22"/>
        </w:rPr>
      </w:pPr>
    </w:p>
    <w:p w14:paraId="4CACCBFC" w14:textId="77777777" w:rsidR="00EC3546" w:rsidRPr="005A7FBA" w:rsidRDefault="00EC3546" w:rsidP="006E144A">
      <w:pPr>
        <w:rPr>
          <w:sz w:val="22"/>
          <w:szCs w:val="22"/>
        </w:rPr>
      </w:pPr>
      <w:r w:rsidRPr="005A7FBA">
        <w:rPr>
          <w:sz w:val="22"/>
          <w:szCs w:val="22"/>
          <w:highlight w:val="lightGray"/>
        </w:rPr>
        <w:t>Kone</w:t>
      </w:r>
    </w:p>
    <w:p w14:paraId="1C1A6C0C" w14:textId="77777777" w:rsidR="00EC3546" w:rsidRPr="005A7FBA" w:rsidRDefault="00EC3546" w:rsidP="006E144A">
      <w:pPr>
        <w:rPr>
          <w:sz w:val="22"/>
          <w:szCs w:val="22"/>
        </w:rPr>
      </w:pPr>
    </w:p>
    <w:p w14:paraId="447CD6B5" w14:textId="77777777" w:rsidR="006E27B3" w:rsidRPr="005A7FBA" w:rsidRDefault="006E27B3" w:rsidP="006E144A">
      <w:pPr>
        <w:rPr>
          <w:sz w:val="22"/>
          <w:szCs w:val="22"/>
        </w:rPr>
      </w:pPr>
    </w:p>
    <w:p w14:paraId="3CAFD89C" w14:textId="2A15EDB1"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6.</w:t>
      </w:r>
      <w:r w:rsidRPr="005A7FBA">
        <w:rPr>
          <w:b/>
          <w:sz w:val="22"/>
          <w:szCs w:val="22"/>
        </w:rPr>
        <w:tab/>
        <w:t>INDIKÁCIA (-IE)</w:t>
      </w:r>
    </w:p>
    <w:p w14:paraId="1C3564A5" w14:textId="77777777" w:rsidR="00EC3546" w:rsidRPr="005A7FBA" w:rsidRDefault="00EC3546" w:rsidP="006E144A">
      <w:pPr>
        <w:rPr>
          <w:sz w:val="22"/>
          <w:szCs w:val="22"/>
        </w:rPr>
      </w:pPr>
    </w:p>
    <w:p w14:paraId="0445AF94" w14:textId="77777777" w:rsidR="006E27B3" w:rsidRPr="005A7FBA" w:rsidRDefault="006E27B3" w:rsidP="006E144A">
      <w:pPr>
        <w:rPr>
          <w:sz w:val="22"/>
          <w:szCs w:val="22"/>
        </w:rPr>
      </w:pPr>
    </w:p>
    <w:p w14:paraId="34D65E32" w14:textId="77777777" w:rsidR="00EC3546" w:rsidRPr="005A7FBA" w:rsidRDefault="00EC3546" w:rsidP="006E144A">
      <w:pPr>
        <w:rPr>
          <w:sz w:val="22"/>
          <w:szCs w:val="22"/>
        </w:rPr>
      </w:pPr>
    </w:p>
    <w:p w14:paraId="1EE87B75" w14:textId="6CB3D072"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7.</w:t>
      </w:r>
      <w:r w:rsidRPr="005A7FBA">
        <w:rPr>
          <w:b/>
          <w:sz w:val="22"/>
          <w:szCs w:val="22"/>
        </w:rPr>
        <w:tab/>
        <w:t>SPÔSOB A CESTA PODANIA LIEKU</w:t>
      </w:r>
    </w:p>
    <w:p w14:paraId="09D8D2BB" w14:textId="77777777" w:rsidR="00EC3546" w:rsidRPr="005A7FBA" w:rsidRDefault="00EC3546" w:rsidP="006E144A">
      <w:pPr>
        <w:rPr>
          <w:sz w:val="22"/>
          <w:szCs w:val="22"/>
        </w:rPr>
      </w:pPr>
    </w:p>
    <w:p w14:paraId="5E18F9F8" w14:textId="77777777" w:rsidR="00EC3546" w:rsidRPr="005A7FBA" w:rsidRDefault="00EC3546" w:rsidP="006E144A">
      <w:pPr>
        <w:rPr>
          <w:sz w:val="22"/>
          <w:szCs w:val="22"/>
        </w:rPr>
      </w:pPr>
      <w:r w:rsidRPr="005A7FBA">
        <w:rPr>
          <w:sz w:val="22"/>
          <w:szCs w:val="22"/>
        </w:rPr>
        <w:t>Pred použitím dobre pretrepať.</w:t>
      </w:r>
    </w:p>
    <w:p w14:paraId="7F3A751C" w14:textId="77777777" w:rsidR="004F733C" w:rsidRPr="005A7FBA" w:rsidRDefault="004F733C" w:rsidP="006E144A">
      <w:pPr>
        <w:widowControl w:val="0"/>
        <w:autoSpaceDE w:val="0"/>
        <w:autoSpaceDN w:val="0"/>
        <w:adjustRightInd w:val="0"/>
        <w:rPr>
          <w:sz w:val="22"/>
          <w:szCs w:val="22"/>
          <w:lang w:eastAsia="en-US"/>
        </w:rPr>
      </w:pPr>
      <w:r w:rsidRPr="005A7FBA">
        <w:rPr>
          <w:sz w:val="22"/>
          <w:szCs w:val="22"/>
          <w:lang w:eastAsia="en-US"/>
        </w:rPr>
        <w:t xml:space="preserve">Pred použitím si prečítajte písomnú informáciu pre používateľov. </w:t>
      </w:r>
    </w:p>
    <w:p w14:paraId="006D81BC" w14:textId="77777777" w:rsidR="006E27B3" w:rsidRPr="005A7FBA" w:rsidRDefault="006E27B3" w:rsidP="006E144A">
      <w:pPr>
        <w:rPr>
          <w:sz w:val="22"/>
          <w:szCs w:val="22"/>
          <w:highlight w:val="lightGray"/>
        </w:rPr>
      </w:pPr>
    </w:p>
    <w:p w14:paraId="534FDB2D" w14:textId="77777777" w:rsidR="00EC3546" w:rsidRPr="005A7FBA" w:rsidRDefault="00EC3546" w:rsidP="006E144A">
      <w:pPr>
        <w:rPr>
          <w:sz w:val="22"/>
          <w:szCs w:val="22"/>
        </w:rPr>
      </w:pPr>
    </w:p>
    <w:p w14:paraId="399835CD" w14:textId="45D6C391" w:rsidR="00F9356C"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8.</w:t>
      </w:r>
      <w:r w:rsidRPr="005A7FBA">
        <w:rPr>
          <w:b/>
          <w:sz w:val="22"/>
          <w:szCs w:val="22"/>
        </w:rPr>
        <w:tab/>
        <w:t>OCHRANNÁ LEHOTA(-Y)</w:t>
      </w:r>
    </w:p>
    <w:p w14:paraId="4C89E059" w14:textId="77777777" w:rsidR="00EC3546" w:rsidRPr="005A7FBA" w:rsidRDefault="00EC3546" w:rsidP="006E144A">
      <w:pPr>
        <w:rPr>
          <w:sz w:val="22"/>
          <w:szCs w:val="22"/>
        </w:rPr>
      </w:pPr>
    </w:p>
    <w:p w14:paraId="607098DC" w14:textId="4CFF6FD7" w:rsidR="00EC3546" w:rsidRPr="005A7FBA" w:rsidRDefault="0045549D" w:rsidP="006E144A">
      <w:pPr>
        <w:pStyle w:val="BodyText"/>
        <w:tabs>
          <w:tab w:val="left" w:pos="2268"/>
        </w:tabs>
        <w:jc w:val="left"/>
        <w:rPr>
          <w:lang w:val="sk-SK"/>
        </w:rPr>
      </w:pPr>
      <w:r w:rsidRPr="005A7FBA">
        <w:rPr>
          <w:lang w:val="sk-SK"/>
        </w:rPr>
        <w:t>Ochrann</w:t>
      </w:r>
      <w:r>
        <w:rPr>
          <w:lang w:val="sk-SK"/>
        </w:rPr>
        <w:t>é</w:t>
      </w:r>
      <w:r w:rsidRPr="005A7FBA">
        <w:rPr>
          <w:lang w:val="sk-SK"/>
        </w:rPr>
        <w:t xml:space="preserve"> lehot</w:t>
      </w:r>
      <w:r>
        <w:rPr>
          <w:lang w:val="sk-SK"/>
        </w:rPr>
        <w:t>y</w:t>
      </w:r>
      <w:r w:rsidR="00EC3546" w:rsidRPr="005A7FBA">
        <w:rPr>
          <w:lang w:val="sk-SK"/>
        </w:rPr>
        <w:t>:</w:t>
      </w:r>
    </w:p>
    <w:p w14:paraId="5AA52AA7" w14:textId="77777777" w:rsidR="00EC3546" w:rsidRPr="005A7FBA" w:rsidRDefault="00EC3546" w:rsidP="006E144A">
      <w:pPr>
        <w:rPr>
          <w:sz w:val="22"/>
          <w:szCs w:val="22"/>
        </w:rPr>
      </w:pPr>
      <w:r w:rsidRPr="005A7FBA">
        <w:rPr>
          <w:sz w:val="22"/>
          <w:szCs w:val="22"/>
        </w:rPr>
        <w:t>Mäso a vnútornosti: 3 dni.</w:t>
      </w:r>
    </w:p>
    <w:p w14:paraId="0D6236BE" w14:textId="77777777" w:rsidR="00EC3546" w:rsidRPr="005A7FBA" w:rsidRDefault="00EC3546" w:rsidP="006E144A">
      <w:pPr>
        <w:rPr>
          <w:sz w:val="22"/>
          <w:szCs w:val="22"/>
        </w:rPr>
      </w:pPr>
    </w:p>
    <w:p w14:paraId="0416A8EC" w14:textId="77777777" w:rsidR="006E27B3" w:rsidRPr="005A7FBA" w:rsidRDefault="006E27B3" w:rsidP="006E144A">
      <w:pPr>
        <w:rPr>
          <w:sz w:val="22"/>
          <w:szCs w:val="22"/>
        </w:rPr>
      </w:pPr>
    </w:p>
    <w:p w14:paraId="0BDAC3FC" w14:textId="06B7CA5F"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9.</w:t>
      </w:r>
      <w:r w:rsidRPr="005A7FBA">
        <w:rPr>
          <w:b/>
          <w:sz w:val="22"/>
          <w:szCs w:val="22"/>
        </w:rPr>
        <w:tab/>
        <w:t>OSOBITNÉ UPOZORNENIE (-A), AK JE POTREBNÉ</w:t>
      </w:r>
    </w:p>
    <w:p w14:paraId="4837EE76" w14:textId="77777777" w:rsidR="00EC3546" w:rsidRPr="005A7FBA" w:rsidRDefault="00EC3546" w:rsidP="006E144A">
      <w:pPr>
        <w:rPr>
          <w:b/>
          <w:bCs/>
          <w:sz w:val="22"/>
          <w:szCs w:val="22"/>
        </w:rPr>
      </w:pPr>
    </w:p>
    <w:p w14:paraId="745B0BDF" w14:textId="77777777" w:rsidR="006E27B3" w:rsidRPr="005A7FBA" w:rsidRDefault="006E27B3" w:rsidP="006E144A">
      <w:pPr>
        <w:rPr>
          <w:sz w:val="22"/>
          <w:szCs w:val="22"/>
          <w:highlight w:val="lightGray"/>
        </w:rPr>
      </w:pPr>
    </w:p>
    <w:p w14:paraId="0BDEB0A6" w14:textId="77777777" w:rsidR="00EC3546" w:rsidRPr="005A7FBA" w:rsidRDefault="00EC3546" w:rsidP="006E144A">
      <w:pPr>
        <w:rPr>
          <w:sz w:val="22"/>
          <w:szCs w:val="22"/>
        </w:rPr>
      </w:pPr>
    </w:p>
    <w:p w14:paraId="792B814E" w14:textId="4E2E9F5B" w:rsidR="00EC3546" w:rsidRPr="005A7FBA" w:rsidRDefault="004859BD" w:rsidP="00336C8B">
      <w:pPr>
        <w:keepNext/>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lastRenderedPageBreak/>
        <w:t>10.</w:t>
      </w:r>
      <w:r w:rsidRPr="005A7FBA">
        <w:rPr>
          <w:b/>
          <w:sz w:val="22"/>
          <w:szCs w:val="22"/>
        </w:rPr>
        <w:tab/>
        <w:t>DÁTUM EXSPIRÁCIE</w:t>
      </w:r>
    </w:p>
    <w:p w14:paraId="43FF97B0" w14:textId="77777777" w:rsidR="00EC3546" w:rsidRPr="005A7FBA" w:rsidRDefault="00EC3546" w:rsidP="006E144A">
      <w:pPr>
        <w:rPr>
          <w:b/>
          <w:bCs/>
          <w:sz w:val="22"/>
          <w:szCs w:val="22"/>
        </w:rPr>
      </w:pPr>
    </w:p>
    <w:p w14:paraId="3F6B03B1" w14:textId="77777777" w:rsidR="00EC3546" w:rsidRPr="005A7FBA" w:rsidRDefault="00EC3546" w:rsidP="006E144A">
      <w:pPr>
        <w:rPr>
          <w:sz w:val="22"/>
          <w:szCs w:val="22"/>
        </w:rPr>
      </w:pPr>
      <w:r w:rsidRPr="005A7FBA">
        <w:rPr>
          <w:sz w:val="22"/>
          <w:szCs w:val="22"/>
        </w:rPr>
        <w:t>EXP: {mesiac/rok}</w:t>
      </w:r>
    </w:p>
    <w:p w14:paraId="07798574" w14:textId="5AE45AF6" w:rsidR="00EC3546" w:rsidRPr="005A7FBA" w:rsidRDefault="006C3491" w:rsidP="006E144A">
      <w:pPr>
        <w:rPr>
          <w:sz w:val="22"/>
          <w:szCs w:val="22"/>
        </w:rPr>
      </w:pPr>
      <w:r w:rsidRPr="005A7FBA">
        <w:rPr>
          <w:sz w:val="22"/>
          <w:szCs w:val="22"/>
        </w:rPr>
        <w:t>Po prvom prepichnutí zátky</w:t>
      </w:r>
      <w:r w:rsidR="00EC3546" w:rsidRPr="005A7FBA">
        <w:rPr>
          <w:sz w:val="22"/>
          <w:szCs w:val="22"/>
        </w:rPr>
        <w:t xml:space="preserve"> </w:t>
      </w:r>
      <w:r w:rsidR="00F9356C" w:rsidRPr="005A7FBA">
        <w:rPr>
          <w:sz w:val="22"/>
          <w:szCs w:val="22"/>
        </w:rPr>
        <w:t>použiť do</w:t>
      </w:r>
      <w:r w:rsidR="00EC3546" w:rsidRPr="005A7FBA">
        <w:rPr>
          <w:sz w:val="22"/>
          <w:szCs w:val="22"/>
        </w:rPr>
        <w:t xml:space="preserve"> 6 mesiacov</w:t>
      </w:r>
      <w:r w:rsidR="00F9356C" w:rsidRPr="005A7FBA">
        <w:rPr>
          <w:sz w:val="22"/>
          <w:szCs w:val="22"/>
        </w:rPr>
        <w:t>.</w:t>
      </w:r>
    </w:p>
    <w:p w14:paraId="63E360CF" w14:textId="77777777" w:rsidR="006E27B3" w:rsidRPr="005A7FBA" w:rsidRDefault="006E27B3" w:rsidP="006E144A">
      <w:pPr>
        <w:rPr>
          <w:sz w:val="22"/>
          <w:szCs w:val="22"/>
        </w:rPr>
      </w:pPr>
    </w:p>
    <w:p w14:paraId="3F8DAD42" w14:textId="1F73029F" w:rsidR="00EC3546" w:rsidRPr="005A7FBA" w:rsidRDefault="00EC3546" w:rsidP="006E144A">
      <w:pPr>
        <w:rPr>
          <w:sz w:val="22"/>
          <w:szCs w:val="22"/>
        </w:rPr>
      </w:pPr>
    </w:p>
    <w:p w14:paraId="393C8608" w14:textId="3D8865D8"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11.</w:t>
      </w:r>
      <w:r w:rsidRPr="005A7FBA">
        <w:rPr>
          <w:b/>
          <w:sz w:val="22"/>
          <w:szCs w:val="22"/>
        </w:rPr>
        <w:tab/>
        <w:t>OSOBITNÉ PODMIENKY NA UCHOVÁVANIE</w:t>
      </w:r>
    </w:p>
    <w:p w14:paraId="01AC4844" w14:textId="77777777" w:rsidR="00EC3546" w:rsidRPr="005A7FBA" w:rsidRDefault="00EC3546" w:rsidP="006E144A">
      <w:pPr>
        <w:rPr>
          <w:sz w:val="22"/>
          <w:szCs w:val="22"/>
        </w:rPr>
      </w:pPr>
    </w:p>
    <w:p w14:paraId="2505D1EC" w14:textId="77777777" w:rsidR="006E27B3" w:rsidRPr="005A7FBA" w:rsidRDefault="006E27B3" w:rsidP="006E144A">
      <w:pPr>
        <w:rPr>
          <w:sz w:val="22"/>
          <w:szCs w:val="22"/>
          <w:highlight w:val="lightGray"/>
        </w:rPr>
      </w:pPr>
    </w:p>
    <w:p w14:paraId="12C88575" w14:textId="77777777" w:rsidR="00EC3546" w:rsidRPr="005A7FBA" w:rsidRDefault="00EC3546" w:rsidP="006E144A">
      <w:pPr>
        <w:rPr>
          <w:sz w:val="22"/>
          <w:szCs w:val="22"/>
        </w:rPr>
      </w:pPr>
    </w:p>
    <w:p w14:paraId="31B48710" w14:textId="495535B7"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12.</w:t>
      </w:r>
      <w:r w:rsidRPr="005A7FBA">
        <w:rPr>
          <w:b/>
          <w:sz w:val="22"/>
          <w:szCs w:val="22"/>
        </w:rPr>
        <w:tab/>
        <w:t>OSOBITNÉ BEZPEČNOSTNÉ OPATRENIA NA ZNEŠKODNENIE NEPOUŽITÉHO LIEKU(-OV) ALEBO ODPADOVÉHO MATERIÁLU, V PRÍPADE POTREBY</w:t>
      </w:r>
    </w:p>
    <w:p w14:paraId="4F2C54A2" w14:textId="77777777" w:rsidR="00EC3546" w:rsidRPr="005A7FBA" w:rsidRDefault="00EC3546" w:rsidP="006E144A">
      <w:pPr>
        <w:rPr>
          <w:sz w:val="22"/>
          <w:szCs w:val="22"/>
        </w:rPr>
      </w:pPr>
    </w:p>
    <w:p w14:paraId="6B5313B6" w14:textId="77777777" w:rsidR="006E27B3" w:rsidRPr="005A7FBA" w:rsidRDefault="006E27B3" w:rsidP="006E144A">
      <w:pPr>
        <w:rPr>
          <w:sz w:val="22"/>
          <w:szCs w:val="22"/>
          <w:highlight w:val="lightGray"/>
        </w:rPr>
      </w:pPr>
    </w:p>
    <w:p w14:paraId="0BA2FB8D" w14:textId="77777777" w:rsidR="00EC3546" w:rsidRPr="005A7FBA" w:rsidRDefault="00EC3546" w:rsidP="006E144A">
      <w:pPr>
        <w:rPr>
          <w:sz w:val="22"/>
          <w:szCs w:val="22"/>
        </w:rPr>
      </w:pPr>
    </w:p>
    <w:p w14:paraId="0699110A" w14:textId="6FC0C573"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13.</w:t>
      </w:r>
      <w:r w:rsidRPr="005A7FBA">
        <w:rPr>
          <w:b/>
          <w:sz w:val="22"/>
          <w:szCs w:val="22"/>
        </w:rPr>
        <w:tab/>
        <w:t>OZNAČENIE „LEN PRE ZVIERATÁ“ A PODMIENKY ALEBO OBMEDZENIA TÝKAJÚCE SA DODÁVKY A POUŽITIA, ak sa uplatňujú</w:t>
      </w:r>
    </w:p>
    <w:p w14:paraId="3DA6EA30" w14:textId="77777777" w:rsidR="00EC3546" w:rsidRPr="005A7FBA" w:rsidRDefault="00EC3546" w:rsidP="006E144A">
      <w:pPr>
        <w:rPr>
          <w:sz w:val="22"/>
          <w:szCs w:val="22"/>
        </w:rPr>
      </w:pPr>
    </w:p>
    <w:p w14:paraId="25805B11" w14:textId="49C5847B" w:rsidR="00EC3546" w:rsidRPr="005A7FBA" w:rsidRDefault="00EC3546" w:rsidP="006E144A">
      <w:pPr>
        <w:widowControl w:val="0"/>
        <w:autoSpaceDE w:val="0"/>
        <w:autoSpaceDN w:val="0"/>
        <w:adjustRightInd w:val="0"/>
        <w:rPr>
          <w:sz w:val="22"/>
          <w:szCs w:val="22"/>
        </w:rPr>
      </w:pPr>
      <w:r w:rsidRPr="005A7FBA">
        <w:rPr>
          <w:sz w:val="22"/>
          <w:szCs w:val="22"/>
        </w:rPr>
        <w:t>Len pre zvieratá.</w:t>
      </w:r>
      <w:r w:rsidR="00A73080" w:rsidRPr="005A7FBA">
        <w:rPr>
          <w:sz w:val="22"/>
          <w:szCs w:val="22"/>
          <w:lang w:eastAsia="en-US"/>
        </w:rPr>
        <w:t xml:space="preserve"> Výdaj lieku je viazaný na veterinárny predpis.</w:t>
      </w:r>
    </w:p>
    <w:p w14:paraId="48327038" w14:textId="77777777" w:rsidR="00EC3546" w:rsidRPr="005A7FBA" w:rsidRDefault="00EC3546" w:rsidP="006E144A">
      <w:pPr>
        <w:rPr>
          <w:sz w:val="22"/>
          <w:szCs w:val="22"/>
        </w:rPr>
      </w:pPr>
    </w:p>
    <w:p w14:paraId="6D282A2C" w14:textId="77777777" w:rsidR="006E27B3" w:rsidRPr="005A7FBA" w:rsidRDefault="006E27B3" w:rsidP="006E144A">
      <w:pPr>
        <w:rPr>
          <w:sz w:val="22"/>
          <w:szCs w:val="22"/>
        </w:rPr>
      </w:pPr>
    </w:p>
    <w:p w14:paraId="5207F467" w14:textId="4FE29002"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14.</w:t>
      </w:r>
      <w:r w:rsidRPr="005A7FBA">
        <w:rPr>
          <w:b/>
          <w:sz w:val="22"/>
          <w:szCs w:val="22"/>
        </w:rPr>
        <w:tab/>
        <w:t>OZNAČENIE „UCHOVÁVAŤ MIMO DOHĽADU A DOSAHU DETÍ“</w:t>
      </w:r>
    </w:p>
    <w:p w14:paraId="38E49B59" w14:textId="77777777" w:rsidR="00EC3546" w:rsidRPr="005A7FBA" w:rsidRDefault="00EC3546" w:rsidP="006E144A">
      <w:pPr>
        <w:rPr>
          <w:sz w:val="22"/>
          <w:szCs w:val="22"/>
        </w:rPr>
      </w:pPr>
    </w:p>
    <w:p w14:paraId="29BCA3DC" w14:textId="77777777" w:rsidR="00336C8B" w:rsidRPr="005A7FBA" w:rsidRDefault="00336C8B" w:rsidP="006E144A">
      <w:pPr>
        <w:rPr>
          <w:sz w:val="22"/>
          <w:szCs w:val="22"/>
        </w:rPr>
      </w:pPr>
    </w:p>
    <w:p w14:paraId="6DBA8B9F" w14:textId="77777777" w:rsidR="00EC3546" w:rsidRPr="005A7FBA" w:rsidRDefault="00EC3546" w:rsidP="006E144A">
      <w:pPr>
        <w:rPr>
          <w:sz w:val="22"/>
          <w:szCs w:val="22"/>
        </w:rPr>
      </w:pPr>
    </w:p>
    <w:p w14:paraId="288B318C" w14:textId="3635E4D8"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15.</w:t>
      </w:r>
      <w:r w:rsidRPr="005A7FBA">
        <w:rPr>
          <w:b/>
          <w:sz w:val="22"/>
          <w:szCs w:val="22"/>
        </w:rPr>
        <w:tab/>
        <w:t>NÁZOV A ADRESA DRŽITEĽA ROZHODNUTIA O REGISTRÁCII</w:t>
      </w:r>
    </w:p>
    <w:p w14:paraId="1E9E81E2" w14:textId="77777777" w:rsidR="00EC3546" w:rsidRPr="005A7FBA" w:rsidRDefault="00EC3546" w:rsidP="006E144A">
      <w:pPr>
        <w:jc w:val="both"/>
        <w:rPr>
          <w:sz w:val="22"/>
          <w:szCs w:val="22"/>
        </w:rPr>
      </w:pPr>
    </w:p>
    <w:p w14:paraId="41E984FB" w14:textId="77777777" w:rsidR="00EC3546" w:rsidRPr="00FE73A7" w:rsidRDefault="00EC3546" w:rsidP="006E144A">
      <w:pPr>
        <w:rPr>
          <w:sz w:val="22"/>
          <w:szCs w:val="22"/>
        </w:rPr>
      </w:pPr>
      <w:r w:rsidRPr="00FE73A7">
        <w:rPr>
          <w:sz w:val="22"/>
          <w:szCs w:val="22"/>
        </w:rPr>
        <w:t>Boehringer Ingelheim Vetmedica GmbH</w:t>
      </w:r>
    </w:p>
    <w:p w14:paraId="369F6EC5" w14:textId="77777777" w:rsidR="00EC3546" w:rsidRPr="005A7FBA" w:rsidRDefault="00EC3546" w:rsidP="006E144A">
      <w:pPr>
        <w:rPr>
          <w:caps/>
          <w:sz w:val="22"/>
          <w:szCs w:val="22"/>
        </w:rPr>
      </w:pPr>
      <w:r w:rsidRPr="00FE73A7">
        <w:rPr>
          <w:caps/>
          <w:sz w:val="22"/>
          <w:szCs w:val="22"/>
        </w:rPr>
        <w:t>Nemecko</w:t>
      </w:r>
    </w:p>
    <w:p w14:paraId="1D695063" w14:textId="77777777" w:rsidR="00EC3546" w:rsidRPr="005A7FBA" w:rsidRDefault="00EC3546" w:rsidP="006E144A">
      <w:pPr>
        <w:rPr>
          <w:sz w:val="22"/>
          <w:szCs w:val="22"/>
        </w:rPr>
      </w:pPr>
    </w:p>
    <w:p w14:paraId="38E6B9F8" w14:textId="77777777" w:rsidR="006E27B3" w:rsidRPr="005A7FBA" w:rsidRDefault="006E27B3" w:rsidP="006E144A">
      <w:pPr>
        <w:rPr>
          <w:sz w:val="22"/>
          <w:szCs w:val="22"/>
        </w:rPr>
      </w:pPr>
    </w:p>
    <w:p w14:paraId="6C3DB11E" w14:textId="6C8CFF93"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16.</w:t>
      </w:r>
      <w:r w:rsidRPr="005A7FBA">
        <w:rPr>
          <w:b/>
          <w:sz w:val="22"/>
          <w:szCs w:val="22"/>
        </w:rPr>
        <w:tab/>
        <w:t>REGISTRAČNÉ ČÍSLO (ČÍSLA)</w:t>
      </w:r>
    </w:p>
    <w:p w14:paraId="699D429F" w14:textId="77777777" w:rsidR="00EC3546" w:rsidRPr="005A7FBA" w:rsidRDefault="00EC3546" w:rsidP="006E144A">
      <w:pPr>
        <w:rPr>
          <w:sz w:val="22"/>
          <w:szCs w:val="22"/>
        </w:rPr>
      </w:pPr>
    </w:p>
    <w:p w14:paraId="5111B756" w14:textId="77777777" w:rsidR="00EC3546" w:rsidRPr="005A7FBA" w:rsidRDefault="00EC3546" w:rsidP="006E144A">
      <w:pPr>
        <w:rPr>
          <w:sz w:val="22"/>
          <w:szCs w:val="22"/>
          <w:lang w:eastAsia="de-DE"/>
        </w:rPr>
      </w:pPr>
      <w:r w:rsidRPr="005A7FBA">
        <w:rPr>
          <w:sz w:val="22"/>
          <w:szCs w:val="22"/>
          <w:highlight w:val="lightGray"/>
        </w:rPr>
        <w:t>EU/2/97/004/009</w:t>
      </w:r>
      <w:r w:rsidRPr="005A7FBA">
        <w:rPr>
          <w:sz w:val="22"/>
          <w:szCs w:val="22"/>
          <w:highlight w:val="lightGray"/>
          <w:lang w:eastAsia="de-DE"/>
        </w:rPr>
        <w:t xml:space="preserve"> 100 ml</w:t>
      </w:r>
    </w:p>
    <w:p w14:paraId="2FB33576" w14:textId="77777777" w:rsidR="00EC3546" w:rsidRPr="005A7FBA" w:rsidRDefault="00EC3546" w:rsidP="006E144A">
      <w:pPr>
        <w:rPr>
          <w:sz w:val="22"/>
          <w:szCs w:val="22"/>
        </w:rPr>
      </w:pPr>
      <w:r w:rsidRPr="005A7FBA">
        <w:rPr>
          <w:sz w:val="22"/>
          <w:szCs w:val="22"/>
          <w:highlight w:val="lightGray"/>
          <w:lang w:eastAsia="de-DE"/>
        </w:rPr>
        <w:t>EU/2/97/004/030 250 ml</w:t>
      </w:r>
    </w:p>
    <w:p w14:paraId="0916B3D5" w14:textId="77777777" w:rsidR="00EC3546" w:rsidRPr="005A7FBA" w:rsidRDefault="00EC3546" w:rsidP="006E144A">
      <w:pPr>
        <w:rPr>
          <w:sz w:val="22"/>
          <w:szCs w:val="22"/>
        </w:rPr>
      </w:pPr>
    </w:p>
    <w:p w14:paraId="06792CCC" w14:textId="77777777" w:rsidR="006E27B3" w:rsidRPr="005A7FBA" w:rsidRDefault="006E27B3" w:rsidP="006E144A">
      <w:pPr>
        <w:rPr>
          <w:sz w:val="22"/>
          <w:szCs w:val="22"/>
        </w:rPr>
      </w:pPr>
    </w:p>
    <w:p w14:paraId="46FD9C30" w14:textId="7BF731F8"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17.</w:t>
      </w:r>
      <w:r w:rsidRPr="005A7FBA">
        <w:rPr>
          <w:b/>
          <w:sz w:val="22"/>
          <w:szCs w:val="22"/>
        </w:rPr>
        <w:tab/>
        <w:t>REGISTRAČNÉ ČÍSLO</w:t>
      </w:r>
    </w:p>
    <w:p w14:paraId="30C126B9" w14:textId="77777777" w:rsidR="00EC3546" w:rsidRPr="005A7FBA" w:rsidRDefault="00EC3546" w:rsidP="006E144A">
      <w:pPr>
        <w:rPr>
          <w:sz w:val="22"/>
          <w:szCs w:val="22"/>
        </w:rPr>
      </w:pPr>
    </w:p>
    <w:p w14:paraId="7CF74CE3" w14:textId="3543CE19" w:rsidR="00EC3546" w:rsidRPr="005A7FBA" w:rsidRDefault="00AC52F4" w:rsidP="006E144A">
      <w:pPr>
        <w:rPr>
          <w:sz w:val="22"/>
          <w:szCs w:val="22"/>
        </w:rPr>
      </w:pPr>
      <w:r w:rsidRPr="005A7FBA">
        <w:rPr>
          <w:sz w:val="22"/>
          <w:szCs w:val="22"/>
        </w:rPr>
        <w:t>Lot {číslo}</w:t>
      </w:r>
    </w:p>
    <w:p w14:paraId="364D9DD2" w14:textId="77777777" w:rsidR="00EC3546" w:rsidRPr="005A7FBA" w:rsidRDefault="00EC3546" w:rsidP="006E144A">
      <w:pPr>
        <w:rPr>
          <w:sz w:val="22"/>
          <w:szCs w:val="22"/>
        </w:rPr>
      </w:pPr>
      <w:r w:rsidRPr="005A7FBA">
        <w:rPr>
          <w:sz w:val="22"/>
          <w:szCs w:val="22"/>
        </w:rPr>
        <w:br w:type="page"/>
      </w:r>
    </w:p>
    <w:p w14:paraId="62EA8E14" w14:textId="77777777" w:rsidR="004859BD" w:rsidRPr="005A7FBA" w:rsidRDefault="004859BD" w:rsidP="004859BD">
      <w:pPr>
        <w:rPr>
          <w:b/>
          <w:bCs/>
          <w:sz w:val="22"/>
          <w:szCs w:val="22"/>
        </w:rPr>
      </w:pPr>
    </w:p>
    <w:p w14:paraId="0BE43064" w14:textId="5A5773D4"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ÚDAJE, KTORÉ MAJÚ BYŤ UVEDENÉ NA VONKAJŠOM OBALE</w:t>
      </w:r>
    </w:p>
    <w:p w14:paraId="4E128A58" w14:textId="77777777" w:rsidR="004859BD" w:rsidRPr="005A7FBA" w:rsidRDefault="004859BD" w:rsidP="004859BD">
      <w:pPr>
        <w:pBdr>
          <w:top w:val="single" w:sz="4" w:space="1" w:color="auto"/>
          <w:left w:val="single" w:sz="4" w:space="4" w:color="auto"/>
          <w:bottom w:val="single" w:sz="4" w:space="1" w:color="auto"/>
          <w:right w:val="single" w:sz="4" w:space="4" w:color="auto"/>
        </w:pBdr>
        <w:ind w:left="567" w:hanging="567"/>
        <w:rPr>
          <w:b/>
          <w:bCs/>
          <w:sz w:val="22"/>
          <w:szCs w:val="22"/>
        </w:rPr>
      </w:pPr>
    </w:p>
    <w:p w14:paraId="6803822D" w14:textId="0D7EA1D1" w:rsidR="004859BD"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Škatuľa pre 15 ml a 30 ml</w:t>
      </w:r>
    </w:p>
    <w:p w14:paraId="2D516F9D" w14:textId="77777777" w:rsidR="004859BD" w:rsidRPr="005A7FBA" w:rsidRDefault="004859BD" w:rsidP="004859BD">
      <w:pPr>
        <w:rPr>
          <w:b/>
          <w:bCs/>
          <w:sz w:val="22"/>
          <w:szCs w:val="22"/>
        </w:rPr>
      </w:pPr>
    </w:p>
    <w:p w14:paraId="2CC88295" w14:textId="529D2465" w:rsidR="004859BD"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w:t>
      </w:r>
      <w:r w:rsidRPr="005A7FBA">
        <w:rPr>
          <w:b/>
          <w:sz w:val="22"/>
          <w:szCs w:val="22"/>
        </w:rPr>
        <w:tab/>
        <w:t>NÁZOV VETERINÁRNEHO LIEKU</w:t>
      </w:r>
    </w:p>
    <w:p w14:paraId="429D72FF" w14:textId="77777777" w:rsidR="004859BD" w:rsidRPr="005A7FBA" w:rsidRDefault="004859BD" w:rsidP="006E27B3">
      <w:pPr>
        <w:rPr>
          <w:sz w:val="22"/>
          <w:szCs w:val="22"/>
        </w:rPr>
      </w:pPr>
    </w:p>
    <w:p w14:paraId="17028AA5" w14:textId="645C5A3C" w:rsidR="00EC3546" w:rsidRPr="005A7FBA" w:rsidRDefault="00EC3546" w:rsidP="006E144A">
      <w:pPr>
        <w:outlineLvl w:val="1"/>
        <w:rPr>
          <w:sz w:val="22"/>
          <w:szCs w:val="22"/>
        </w:rPr>
      </w:pPr>
      <w:r w:rsidRPr="005A7FBA">
        <w:rPr>
          <w:sz w:val="22"/>
          <w:szCs w:val="22"/>
        </w:rPr>
        <w:t>Metacam 0,5</w:t>
      </w:r>
      <w:r w:rsidR="00425C14" w:rsidRPr="005A7FBA">
        <w:rPr>
          <w:sz w:val="22"/>
          <w:szCs w:val="22"/>
        </w:rPr>
        <w:t> </w:t>
      </w:r>
      <w:r w:rsidRPr="005A7FBA">
        <w:rPr>
          <w:sz w:val="22"/>
          <w:szCs w:val="22"/>
        </w:rPr>
        <w:t>mg/ml perorálna suspenzia pre psy</w:t>
      </w:r>
    </w:p>
    <w:p w14:paraId="578D9E07" w14:textId="77777777" w:rsidR="00EC3546" w:rsidRPr="005A7FBA" w:rsidRDefault="00EC3546" w:rsidP="006E144A">
      <w:pPr>
        <w:rPr>
          <w:sz w:val="22"/>
          <w:szCs w:val="22"/>
        </w:rPr>
      </w:pPr>
      <w:r w:rsidRPr="005A7FBA">
        <w:rPr>
          <w:sz w:val="22"/>
          <w:szCs w:val="22"/>
        </w:rPr>
        <w:t>Meloxikam</w:t>
      </w:r>
    </w:p>
    <w:p w14:paraId="6EF45452" w14:textId="77777777" w:rsidR="00EC3546" w:rsidRPr="005A7FBA" w:rsidRDefault="00EC3546" w:rsidP="006E144A">
      <w:pPr>
        <w:rPr>
          <w:sz w:val="22"/>
          <w:szCs w:val="22"/>
        </w:rPr>
      </w:pPr>
    </w:p>
    <w:p w14:paraId="71B84F72" w14:textId="77777777" w:rsidR="006E27B3" w:rsidRPr="005A7FBA" w:rsidRDefault="006E27B3" w:rsidP="006E144A">
      <w:pPr>
        <w:rPr>
          <w:sz w:val="22"/>
          <w:szCs w:val="22"/>
        </w:rPr>
      </w:pPr>
    </w:p>
    <w:p w14:paraId="2E53CF91" w14:textId="0546572C"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2.</w:t>
      </w:r>
      <w:r w:rsidRPr="005A7FBA">
        <w:rPr>
          <w:b/>
          <w:sz w:val="22"/>
          <w:szCs w:val="22"/>
        </w:rPr>
        <w:tab/>
        <w:t>ÚČINNÉ LÁTKY</w:t>
      </w:r>
    </w:p>
    <w:p w14:paraId="2C5B45D2" w14:textId="77777777" w:rsidR="00EC3546" w:rsidRPr="005A7FBA" w:rsidRDefault="00EC3546" w:rsidP="006E144A">
      <w:pPr>
        <w:rPr>
          <w:sz w:val="22"/>
          <w:szCs w:val="22"/>
        </w:rPr>
      </w:pPr>
    </w:p>
    <w:p w14:paraId="449257D0" w14:textId="6972BC20" w:rsidR="00EC3546" w:rsidRPr="005A7FBA" w:rsidRDefault="00EC3546" w:rsidP="006E144A">
      <w:pPr>
        <w:rPr>
          <w:sz w:val="22"/>
          <w:szCs w:val="22"/>
        </w:rPr>
      </w:pPr>
      <w:r w:rsidRPr="005A7FBA">
        <w:rPr>
          <w:sz w:val="22"/>
          <w:szCs w:val="22"/>
        </w:rPr>
        <w:t>Meloxikam 0,5</w:t>
      </w:r>
      <w:r w:rsidR="00425C14" w:rsidRPr="005A7FBA">
        <w:rPr>
          <w:sz w:val="22"/>
          <w:szCs w:val="22"/>
        </w:rPr>
        <w:t> </w:t>
      </w:r>
      <w:r w:rsidRPr="005A7FBA">
        <w:rPr>
          <w:sz w:val="22"/>
          <w:szCs w:val="22"/>
        </w:rPr>
        <w:t>mg/ml</w:t>
      </w:r>
    </w:p>
    <w:p w14:paraId="3D3FAE30" w14:textId="77777777" w:rsidR="00EC3546" w:rsidRPr="005A7FBA" w:rsidRDefault="00EC3546" w:rsidP="006E144A">
      <w:pPr>
        <w:rPr>
          <w:sz w:val="22"/>
          <w:szCs w:val="22"/>
        </w:rPr>
      </w:pPr>
    </w:p>
    <w:p w14:paraId="46CCB13D" w14:textId="77777777" w:rsidR="006E27B3" w:rsidRPr="005A7FBA" w:rsidRDefault="006E27B3" w:rsidP="006E144A">
      <w:pPr>
        <w:rPr>
          <w:sz w:val="22"/>
          <w:szCs w:val="22"/>
        </w:rPr>
      </w:pPr>
    </w:p>
    <w:p w14:paraId="4F0A494B" w14:textId="4BB764CC"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3.</w:t>
      </w:r>
      <w:r w:rsidRPr="005A7FBA">
        <w:rPr>
          <w:b/>
          <w:sz w:val="22"/>
          <w:szCs w:val="22"/>
        </w:rPr>
        <w:tab/>
        <w:t>LIEKOVÁ FORMA</w:t>
      </w:r>
    </w:p>
    <w:p w14:paraId="66CA7FAE" w14:textId="77777777" w:rsidR="00EC3546" w:rsidRPr="005A7FBA" w:rsidRDefault="00EC3546" w:rsidP="006E144A">
      <w:pPr>
        <w:rPr>
          <w:sz w:val="22"/>
          <w:szCs w:val="22"/>
        </w:rPr>
      </w:pPr>
    </w:p>
    <w:p w14:paraId="01912F26" w14:textId="77777777" w:rsidR="00EC3546" w:rsidRPr="005A7FBA" w:rsidRDefault="00EC3546" w:rsidP="006E144A">
      <w:pPr>
        <w:rPr>
          <w:sz w:val="22"/>
          <w:szCs w:val="22"/>
        </w:rPr>
      </w:pPr>
      <w:r w:rsidRPr="005A7FBA">
        <w:rPr>
          <w:sz w:val="22"/>
          <w:szCs w:val="22"/>
          <w:highlight w:val="lightGray"/>
        </w:rPr>
        <w:t>Perorálna suspenzia</w:t>
      </w:r>
    </w:p>
    <w:p w14:paraId="39CA7EBA" w14:textId="77777777" w:rsidR="00EC3546" w:rsidRPr="005A7FBA" w:rsidRDefault="00EC3546" w:rsidP="006E144A">
      <w:pPr>
        <w:rPr>
          <w:sz w:val="22"/>
          <w:szCs w:val="22"/>
        </w:rPr>
      </w:pPr>
    </w:p>
    <w:p w14:paraId="35B84F7F" w14:textId="77777777" w:rsidR="006E27B3" w:rsidRPr="005A7FBA" w:rsidRDefault="006E27B3" w:rsidP="006E144A">
      <w:pPr>
        <w:rPr>
          <w:sz w:val="22"/>
          <w:szCs w:val="22"/>
        </w:rPr>
      </w:pPr>
    </w:p>
    <w:p w14:paraId="286C68B6" w14:textId="10CA90EF"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4.</w:t>
      </w:r>
      <w:r w:rsidRPr="005A7FBA">
        <w:rPr>
          <w:b/>
          <w:sz w:val="22"/>
          <w:szCs w:val="22"/>
        </w:rPr>
        <w:tab/>
        <w:t>VEĽKOSŤ BALENIA</w:t>
      </w:r>
    </w:p>
    <w:p w14:paraId="54231C7C" w14:textId="77777777" w:rsidR="00EC3546" w:rsidRPr="005A7FBA" w:rsidRDefault="00EC3546" w:rsidP="006E144A">
      <w:pPr>
        <w:rPr>
          <w:sz w:val="22"/>
          <w:szCs w:val="22"/>
        </w:rPr>
      </w:pPr>
    </w:p>
    <w:p w14:paraId="620898A3" w14:textId="0779F3BF" w:rsidR="00EC3546" w:rsidRPr="005A7FBA" w:rsidRDefault="00EC3546" w:rsidP="006E144A">
      <w:pPr>
        <w:rPr>
          <w:sz w:val="22"/>
          <w:szCs w:val="22"/>
        </w:rPr>
      </w:pPr>
      <w:r w:rsidRPr="005A7FBA">
        <w:rPr>
          <w:sz w:val="22"/>
          <w:szCs w:val="22"/>
        </w:rPr>
        <w:t>15</w:t>
      </w:r>
      <w:r w:rsidR="00425C14" w:rsidRPr="005A7FBA">
        <w:rPr>
          <w:sz w:val="22"/>
          <w:szCs w:val="22"/>
        </w:rPr>
        <w:t> </w:t>
      </w:r>
      <w:r w:rsidRPr="005A7FBA">
        <w:rPr>
          <w:sz w:val="22"/>
          <w:szCs w:val="22"/>
        </w:rPr>
        <w:t>ml</w:t>
      </w:r>
    </w:p>
    <w:p w14:paraId="7ED48C03" w14:textId="4D1C60A2" w:rsidR="00EC3546" w:rsidRPr="005A7FBA" w:rsidRDefault="00EC3546" w:rsidP="006E144A">
      <w:pPr>
        <w:rPr>
          <w:sz w:val="22"/>
          <w:szCs w:val="22"/>
        </w:rPr>
      </w:pPr>
      <w:r w:rsidRPr="005A7FBA">
        <w:rPr>
          <w:sz w:val="22"/>
          <w:szCs w:val="22"/>
          <w:highlight w:val="lightGray"/>
        </w:rPr>
        <w:t>30</w:t>
      </w:r>
      <w:r w:rsidR="00425C14" w:rsidRPr="005A7FBA">
        <w:rPr>
          <w:sz w:val="22"/>
          <w:szCs w:val="22"/>
          <w:highlight w:val="lightGray"/>
        </w:rPr>
        <w:t> </w:t>
      </w:r>
      <w:r w:rsidRPr="005A7FBA">
        <w:rPr>
          <w:sz w:val="22"/>
          <w:szCs w:val="22"/>
          <w:highlight w:val="lightGray"/>
        </w:rPr>
        <w:t>ml</w:t>
      </w:r>
    </w:p>
    <w:p w14:paraId="3B0C5763" w14:textId="77777777" w:rsidR="00EC3546" w:rsidRPr="005A7FBA" w:rsidRDefault="00EC3546" w:rsidP="006E144A">
      <w:pPr>
        <w:rPr>
          <w:sz w:val="22"/>
          <w:szCs w:val="22"/>
        </w:rPr>
      </w:pPr>
    </w:p>
    <w:p w14:paraId="7ACE88E9" w14:textId="77777777" w:rsidR="006E27B3" w:rsidRPr="005A7FBA" w:rsidRDefault="006E27B3" w:rsidP="006E144A">
      <w:pPr>
        <w:rPr>
          <w:sz w:val="22"/>
          <w:szCs w:val="22"/>
        </w:rPr>
      </w:pPr>
    </w:p>
    <w:p w14:paraId="0EFE1D45" w14:textId="768AEE66" w:rsidR="004859BD" w:rsidRPr="005A7FBA" w:rsidRDefault="004859BD" w:rsidP="004859BD">
      <w:pPr>
        <w:pBdr>
          <w:top w:val="single" w:sz="4" w:space="1" w:color="auto"/>
          <w:left w:val="single" w:sz="4" w:space="4" w:color="auto"/>
          <w:bottom w:val="single" w:sz="4" w:space="0" w:color="auto"/>
          <w:right w:val="single" w:sz="4" w:space="4" w:color="auto"/>
        </w:pBdr>
        <w:ind w:left="567" w:hanging="567"/>
        <w:rPr>
          <w:b/>
          <w:sz w:val="22"/>
          <w:szCs w:val="22"/>
        </w:rPr>
      </w:pPr>
      <w:r w:rsidRPr="005A7FBA">
        <w:rPr>
          <w:b/>
          <w:sz w:val="22"/>
          <w:szCs w:val="22"/>
        </w:rPr>
        <w:t>5.</w:t>
      </w:r>
      <w:r w:rsidRPr="005A7FBA">
        <w:rPr>
          <w:b/>
          <w:sz w:val="22"/>
          <w:szCs w:val="22"/>
        </w:rPr>
        <w:tab/>
        <w:t xml:space="preserve">CIEĽOVÉ DRUHY </w:t>
      </w:r>
    </w:p>
    <w:p w14:paraId="4CA69FDB" w14:textId="77777777" w:rsidR="00EC3546" w:rsidRPr="005A7FBA" w:rsidRDefault="00EC3546" w:rsidP="006E144A">
      <w:pPr>
        <w:rPr>
          <w:sz w:val="22"/>
          <w:szCs w:val="22"/>
        </w:rPr>
      </w:pPr>
    </w:p>
    <w:p w14:paraId="2F4F640F" w14:textId="77777777" w:rsidR="00EC3546" w:rsidRPr="005A7FBA" w:rsidRDefault="00EC3546" w:rsidP="006E144A">
      <w:pPr>
        <w:rPr>
          <w:sz w:val="22"/>
          <w:szCs w:val="22"/>
        </w:rPr>
      </w:pPr>
      <w:r w:rsidRPr="005A7FBA">
        <w:rPr>
          <w:sz w:val="22"/>
          <w:szCs w:val="22"/>
          <w:highlight w:val="lightGray"/>
        </w:rPr>
        <w:t>Psy</w:t>
      </w:r>
    </w:p>
    <w:p w14:paraId="13BE6294" w14:textId="77777777" w:rsidR="00EC3546" w:rsidRPr="005A7FBA" w:rsidRDefault="00EC3546" w:rsidP="006E144A">
      <w:pPr>
        <w:rPr>
          <w:sz w:val="22"/>
          <w:szCs w:val="22"/>
        </w:rPr>
      </w:pPr>
    </w:p>
    <w:p w14:paraId="60674150" w14:textId="77777777" w:rsidR="006E27B3" w:rsidRPr="005A7FBA" w:rsidRDefault="006E27B3" w:rsidP="006E144A">
      <w:pPr>
        <w:rPr>
          <w:sz w:val="22"/>
          <w:szCs w:val="22"/>
        </w:rPr>
      </w:pPr>
    </w:p>
    <w:p w14:paraId="09D8740D" w14:textId="4AE8C0D5"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6.</w:t>
      </w:r>
      <w:r w:rsidRPr="005A7FBA">
        <w:rPr>
          <w:b/>
          <w:sz w:val="22"/>
          <w:szCs w:val="22"/>
        </w:rPr>
        <w:tab/>
        <w:t>INDIKÁCIA (-IE)</w:t>
      </w:r>
    </w:p>
    <w:p w14:paraId="672C0058" w14:textId="77777777" w:rsidR="00EC3546" w:rsidRPr="005A7FBA" w:rsidRDefault="00EC3546" w:rsidP="006E144A">
      <w:pPr>
        <w:rPr>
          <w:sz w:val="22"/>
          <w:szCs w:val="22"/>
        </w:rPr>
      </w:pPr>
    </w:p>
    <w:p w14:paraId="44E6E5D8" w14:textId="77777777" w:rsidR="00336C8B" w:rsidRPr="005A7FBA" w:rsidRDefault="00336C8B" w:rsidP="006E144A">
      <w:pPr>
        <w:rPr>
          <w:sz w:val="22"/>
          <w:szCs w:val="22"/>
        </w:rPr>
      </w:pPr>
    </w:p>
    <w:p w14:paraId="51127E62" w14:textId="77777777" w:rsidR="00EC3546" w:rsidRPr="005A7FBA" w:rsidRDefault="00EC3546" w:rsidP="006E144A">
      <w:pPr>
        <w:rPr>
          <w:sz w:val="22"/>
          <w:szCs w:val="22"/>
        </w:rPr>
      </w:pPr>
    </w:p>
    <w:p w14:paraId="4D876279" w14:textId="7B1EB7D1"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7.</w:t>
      </w:r>
      <w:r w:rsidRPr="005A7FBA">
        <w:rPr>
          <w:b/>
          <w:sz w:val="22"/>
          <w:szCs w:val="22"/>
        </w:rPr>
        <w:tab/>
        <w:t>SPÔSOB A CESTA PODANIA LIEKU</w:t>
      </w:r>
    </w:p>
    <w:p w14:paraId="1BBCA450" w14:textId="77777777" w:rsidR="00EC3546" w:rsidRPr="005A7FBA" w:rsidRDefault="00EC3546" w:rsidP="006E144A">
      <w:pPr>
        <w:rPr>
          <w:sz w:val="22"/>
          <w:szCs w:val="22"/>
        </w:rPr>
      </w:pPr>
    </w:p>
    <w:p w14:paraId="2EF850D4" w14:textId="77777777" w:rsidR="00EC3546" w:rsidRPr="005A7FBA" w:rsidRDefault="00EC3546" w:rsidP="006E144A">
      <w:pPr>
        <w:rPr>
          <w:sz w:val="22"/>
          <w:szCs w:val="22"/>
        </w:rPr>
      </w:pPr>
      <w:r w:rsidRPr="005A7FBA">
        <w:rPr>
          <w:sz w:val="22"/>
          <w:szCs w:val="22"/>
        </w:rPr>
        <w:t>Pred použitím dobre pretrepať.</w:t>
      </w:r>
    </w:p>
    <w:p w14:paraId="07419E99" w14:textId="77777777" w:rsidR="00EC3546" w:rsidRPr="005A7FBA" w:rsidRDefault="00EC3546" w:rsidP="006E144A">
      <w:pPr>
        <w:rPr>
          <w:sz w:val="22"/>
          <w:szCs w:val="22"/>
        </w:rPr>
      </w:pPr>
      <w:r w:rsidRPr="005A7FBA">
        <w:rPr>
          <w:sz w:val="22"/>
          <w:szCs w:val="22"/>
        </w:rPr>
        <w:t>Perorálne použitie.</w:t>
      </w:r>
    </w:p>
    <w:p w14:paraId="7B6E154A"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4933C38D" w14:textId="77777777" w:rsidR="00EC3546" w:rsidRPr="005A7FBA" w:rsidRDefault="00EC3546" w:rsidP="006E144A">
      <w:pPr>
        <w:rPr>
          <w:sz w:val="22"/>
          <w:szCs w:val="22"/>
        </w:rPr>
      </w:pPr>
    </w:p>
    <w:p w14:paraId="74417ED7" w14:textId="77777777" w:rsidR="006E27B3" w:rsidRPr="005A7FBA" w:rsidRDefault="006E27B3" w:rsidP="006E144A">
      <w:pPr>
        <w:rPr>
          <w:sz w:val="22"/>
          <w:szCs w:val="22"/>
        </w:rPr>
      </w:pPr>
    </w:p>
    <w:p w14:paraId="6C57BD36" w14:textId="77777777" w:rsidR="004859BD" w:rsidRPr="005A7FBA" w:rsidRDefault="004859BD" w:rsidP="004859BD">
      <w:pPr>
        <w:pBdr>
          <w:top w:val="single" w:sz="4" w:space="1" w:color="auto"/>
          <w:left w:val="single" w:sz="4" w:space="4" w:color="auto"/>
          <w:bottom w:val="single" w:sz="4" w:space="0" w:color="auto"/>
          <w:right w:val="single" w:sz="4" w:space="4" w:color="auto"/>
        </w:pBdr>
        <w:ind w:left="567" w:hanging="567"/>
        <w:rPr>
          <w:b/>
          <w:sz w:val="22"/>
          <w:szCs w:val="22"/>
        </w:rPr>
      </w:pPr>
      <w:r w:rsidRPr="005A7FBA">
        <w:rPr>
          <w:b/>
          <w:sz w:val="22"/>
          <w:szCs w:val="22"/>
        </w:rPr>
        <w:t>8.</w:t>
      </w:r>
      <w:r w:rsidRPr="005A7FBA">
        <w:rPr>
          <w:b/>
          <w:sz w:val="22"/>
          <w:szCs w:val="22"/>
        </w:rPr>
        <w:tab/>
        <w:t>OCHRANNÁ LEHOTA(-Y)</w:t>
      </w:r>
    </w:p>
    <w:p w14:paraId="66BEF30D" w14:textId="77777777" w:rsidR="00EC3546" w:rsidRPr="005A7FBA" w:rsidRDefault="00EC3546" w:rsidP="006E144A">
      <w:pPr>
        <w:rPr>
          <w:sz w:val="22"/>
          <w:szCs w:val="22"/>
        </w:rPr>
      </w:pPr>
    </w:p>
    <w:p w14:paraId="0FABE3B6" w14:textId="77777777" w:rsidR="006E27B3" w:rsidRPr="005A7FBA" w:rsidRDefault="006E27B3" w:rsidP="006E144A">
      <w:pPr>
        <w:rPr>
          <w:sz w:val="22"/>
          <w:szCs w:val="22"/>
          <w:highlight w:val="lightGray"/>
        </w:rPr>
      </w:pPr>
    </w:p>
    <w:p w14:paraId="177F860F" w14:textId="77777777" w:rsidR="00EC3546" w:rsidRPr="005A7FBA" w:rsidRDefault="00EC3546" w:rsidP="006E144A">
      <w:pPr>
        <w:rPr>
          <w:sz w:val="22"/>
          <w:szCs w:val="22"/>
        </w:rPr>
      </w:pPr>
    </w:p>
    <w:p w14:paraId="1246BA07" w14:textId="595610B3"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9.</w:t>
      </w:r>
      <w:r w:rsidRPr="005A7FBA">
        <w:rPr>
          <w:b/>
          <w:sz w:val="22"/>
          <w:szCs w:val="22"/>
        </w:rPr>
        <w:tab/>
        <w:t>OSOBITNÉ UPOZORNENIE (-A), AK JE POTREBNÉ</w:t>
      </w:r>
    </w:p>
    <w:p w14:paraId="6F7B7C27" w14:textId="77777777" w:rsidR="00EC3546" w:rsidRPr="005A7FBA" w:rsidRDefault="00EC3546" w:rsidP="006E144A">
      <w:pPr>
        <w:rPr>
          <w:b/>
          <w:bCs/>
          <w:sz w:val="22"/>
          <w:szCs w:val="22"/>
        </w:rPr>
      </w:pPr>
    </w:p>
    <w:p w14:paraId="6F56DFCC" w14:textId="77777777" w:rsidR="00EC3546" w:rsidRPr="005A7FBA" w:rsidRDefault="00EC3546" w:rsidP="006E144A">
      <w:pPr>
        <w:rPr>
          <w:sz w:val="22"/>
          <w:szCs w:val="22"/>
        </w:rPr>
      </w:pPr>
      <w:r w:rsidRPr="005A7FBA">
        <w:rPr>
          <w:sz w:val="22"/>
          <w:szCs w:val="22"/>
        </w:rPr>
        <w:t>Nepoužívať u gravidných alebo laktujúcich zvierat.</w:t>
      </w:r>
    </w:p>
    <w:p w14:paraId="72D48A38" w14:textId="77777777" w:rsidR="00EC3546" w:rsidRPr="005A7FBA" w:rsidRDefault="00EC3546" w:rsidP="006E144A">
      <w:pPr>
        <w:rPr>
          <w:sz w:val="22"/>
          <w:szCs w:val="22"/>
        </w:rPr>
      </w:pPr>
    </w:p>
    <w:p w14:paraId="5EC782F3" w14:textId="77777777" w:rsidR="00EC3546" w:rsidRPr="005A7FBA" w:rsidRDefault="00EC3546" w:rsidP="006E144A">
      <w:pPr>
        <w:rPr>
          <w:sz w:val="22"/>
          <w:szCs w:val="22"/>
        </w:rPr>
      </w:pPr>
    </w:p>
    <w:p w14:paraId="568B9C7E" w14:textId="737028D3" w:rsidR="00EC3546" w:rsidRPr="005A7FBA" w:rsidRDefault="004859BD" w:rsidP="00336C8B">
      <w:pPr>
        <w:keepNext/>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lastRenderedPageBreak/>
        <w:t>10.</w:t>
      </w:r>
      <w:r w:rsidRPr="005A7FBA">
        <w:rPr>
          <w:b/>
          <w:bCs/>
          <w:sz w:val="22"/>
          <w:szCs w:val="22"/>
        </w:rPr>
        <w:tab/>
        <w:t>DÁTUM EXSPIRÁCIE</w:t>
      </w:r>
    </w:p>
    <w:p w14:paraId="690C6EC6" w14:textId="77777777" w:rsidR="00336C8B" w:rsidRPr="005A7FBA" w:rsidRDefault="00336C8B" w:rsidP="006E144A">
      <w:pPr>
        <w:keepNext/>
        <w:rPr>
          <w:sz w:val="22"/>
          <w:szCs w:val="22"/>
        </w:rPr>
      </w:pPr>
    </w:p>
    <w:p w14:paraId="44FF697D" w14:textId="77777777" w:rsidR="00EC3546" w:rsidRPr="005A7FBA" w:rsidRDefault="00EC3546" w:rsidP="006E144A">
      <w:pPr>
        <w:keepNext/>
        <w:rPr>
          <w:sz w:val="22"/>
          <w:szCs w:val="22"/>
        </w:rPr>
      </w:pPr>
      <w:r w:rsidRPr="005A7FBA">
        <w:rPr>
          <w:sz w:val="22"/>
          <w:szCs w:val="22"/>
        </w:rPr>
        <w:t>EXP: {mesiac/rok}</w:t>
      </w:r>
    </w:p>
    <w:p w14:paraId="157EAE1D" w14:textId="25F118F0" w:rsidR="00EC3546" w:rsidRPr="005A7FBA" w:rsidRDefault="006C3491" w:rsidP="006E144A">
      <w:pPr>
        <w:rPr>
          <w:sz w:val="22"/>
          <w:szCs w:val="22"/>
        </w:rPr>
      </w:pPr>
      <w:r w:rsidRPr="005A7FBA">
        <w:rPr>
          <w:sz w:val="22"/>
          <w:szCs w:val="22"/>
        </w:rPr>
        <w:t xml:space="preserve">Po prvom </w:t>
      </w:r>
      <w:r w:rsidR="005B6D7F" w:rsidRPr="005A7FBA">
        <w:rPr>
          <w:sz w:val="22"/>
          <w:szCs w:val="22"/>
        </w:rPr>
        <w:t>otvorení</w:t>
      </w:r>
      <w:r w:rsidR="00EC3546" w:rsidRPr="005A7FBA">
        <w:rPr>
          <w:sz w:val="22"/>
          <w:szCs w:val="22"/>
        </w:rPr>
        <w:t xml:space="preserve"> </w:t>
      </w:r>
      <w:r w:rsidR="00425C14" w:rsidRPr="005A7FBA">
        <w:rPr>
          <w:sz w:val="22"/>
          <w:szCs w:val="22"/>
        </w:rPr>
        <w:t xml:space="preserve">obalu </w:t>
      </w:r>
      <w:r w:rsidR="00F9356C" w:rsidRPr="005A7FBA">
        <w:rPr>
          <w:sz w:val="22"/>
          <w:szCs w:val="22"/>
        </w:rPr>
        <w:t>použiť do</w:t>
      </w:r>
      <w:r w:rsidR="00EC3546" w:rsidRPr="005A7FBA">
        <w:rPr>
          <w:sz w:val="22"/>
          <w:szCs w:val="22"/>
        </w:rPr>
        <w:t xml:space="preserve"> 6 mesiacov.</w:t>
      </w:r>
    </w:p>
    <w:p w14:paraId="37EA4FE0" w14:textId="77777777" w:rsidR="00EC3546" w:rsidRPr="005A7FBA" w:rsidRDefault="00EC3546" w:rsidP="006E144A">
      <w:pPr>
        <w:rPr>
          <w:sz w:val="22"/>
          <w:szCs w:val="22"/>
        </w:rPr>
      </w:pPr>
    </w:p>
    <w:p w14:paraId="504B7C48" w14:textId="77777777" w:rsidR="006E27B3" w:rsidRPr="005A7FBA" w:rsidRDefault="006E27B3" w:rsidP="006E144A">
      <w:pPr>
        <w:rPr>
          <w:sz w:val="22"/>
          <w:szCs w:val="22"/>
        </w:rPr>
      </w:pPr>
    </w:p>
    <w:p w14:paraId="2F9E1E01" w14:textId="77777777" w:rsidR="00EC3546" w:rsidRPr="005A7FBA" w:rsidRDefault="00EC3546" w:rsidP="006E144A">
      <w:pPr>
        <w:pBdr>
          <w:top w:val="single" w:sz="4" w:space="1" w:color="auto"/>
          <w:left w:val="single" w:sz="4" w:space="4" w:color="auto"/>
          <w:bottom w:val="single" w:sz="4" w:space="1" w:color="auto"/>
          <w:right w:val="single" w:sz="4" w:space="4" w:color="auto"/>
        </w:pBdr>
        <w:rPr>
          <w:sz w:val="22"/>
          <w:szCs w:val="22"/>
        </w:rPr>
      </w:pPr>
      <w:r w:rsidRPr="005A7FBA">
        <w:rPr>
          <w:b/>
          <w:bCs/>
          <w:sz w:val="22"/>
          <w:szCs w:val="22"/>
        </w:rPr>
        <w:t>11.</w:t>
      </w:r>
      <w:r w:rsidRPr="005A7FBA">
        <w:rPr>
          <w:b/>
          <w:bCs/>
          <w:sz w:val="22"/>
          <w:szCs w:val="22"/>
        </w:rPr>
        <w:tab/>
        <w:t>OSOBITNÉ PODMIENKY NA UCHOVÁVANIE</w:t>
      </w:r>
    </w:p>
    <w:p w14:paraId="5FF1D32B" w14:textId="77777777" w:rsidR="00EC3546" w:rsidRPr="005A7FBA" w:rsidRDefault="00EC3546" w:rsidP="006E144A">
      <w:pPr>
        <w:rPr>
          <w:sz w:val="22"/>
          <w:szCs w:val="22"/>
        </w:rPr>
      </w:pPr>
    </w:p>
    <w:p w14:paraId="7AEBB4B6" w14:textId="77777777" w:rsidR="006E27B3" w:rsidRPr="005A7FBA" w:rsidRDefault="006E27B3" w:rsidP="006E144A">
      <w:pPr>
        <w:rPr>
          <w:sz w:val="22"/>
          <w:szCs w:val="22"/>
        </w:rPr>
      </w:pPr>
    </w:p>
    <w:p w14:paraId="1CA59F7A" w14:textId="77777777" w:rsidR="00EC3546" w:rsidRPr="005A7FBA" w:rsidRDefault="00EC3546" w:rsidP="006E144A">
      <w:pPr>
        <w:rPr>
          <w:sz w:val="22"/>
          <w:szCs w:val="22"/>
        </w:rPr>
      </w:pPr>
    </w:p>
    <w:p w14:paraId="18E3C71E" w14:textId="0BCB724C"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12.</w:t>
      </w:r>
      <w:r w:rsidRPr="005A7FBA">
        <w:rPr>
          <w:b/>
          <w:bCs/>
          <w:sz w:val="22"/>
          <w:szCs w:val="22"/>
        </w:rPr>
        <w:tab/>
        <w:t>OSOBITNÉ BEZPEČNOSTNÉ OPATRENIA NA ZNEŠKODNENIE NEPOUŽITÉHO LIEKU(-OV) ALEBO ODPADOVÉHO MATERIÁLU, V PRÍPADE POTREBY</w:t>
      </w:r>
    </w:p>
    <w:p w14:paraId="7FEA1C17" w14:textId="77777777" w:rsidR="00EC3546" w:rsidRPr="005A7FBA" w:rsidRDefault="00EC3546" w:rsidP="006E144A">
      <w:pPr>
        <w:rPr>
          <w:sz w:val="22"/>
          <w:szCs w:val="22"/>
        </w:rPr>
      </w:pPr>
    </w:p>
    <w:p w14:paraId="53448934" w14:textId="77777777" w:rsidR="004F733C" w:rsidRPr="005A7FBA" w:rsidRDefault="004F733C" w:rsidP="006E144A">
      <w:pPr>
        <w:widowControl w:val="0"/>
        <w:autoSpaceDE w:val="0"/>
        <w:autoSpaceDN w:val="0"/>
        <w:adjustRightInd w:val="0"/>
        <w:rPr>
          <w:sz w:val="22"/>
          <w:szCs w:val="22"/>
          <w:lang w:eastAsia="en-US"/>
        </w:rPr>
      </w:pPr>
      <w:r w:rsidRPr="005A7FBA">
        <w:rPr>
          <w:sz w:val="22"/>
          <w:szCs w:val="22"/>
          <w:lang w:eastAsia="en-US"/>
        </w:rPr>
        <w:t>Likvidácia: prečítajte si písomnú informáciu pre používateľov.</w:t>
      </w:r>
    </w:p>
    <w:p w14:paraId="3F80B329" w14:textId="77777777" w:rsidR="006E27B3" w:rsidRPr="005A7FBA" w:rsidRDefault="006E27B3" w:rsidP="006E144A">
      <w:pPr>
        <w:rPr>
          <w:sz w:val="22"/>
          <w:szCs w:val="22"/>
          <w:highlight w:val="lightGray"/>
        </w:rPr>
      </w:pPr>
    </w:p>
    <w:p w14:paraId="33177B0E" w14:textId="77777777" w:rsidR="00EC3546" w:rsidRPr="005A7FBA" w:rsidRDefault="00EC3546" w:rsidP="006E144A">
      <w:pPr>
        <w:rPr>
          <w:sz w:val="22"/>
          <w:szCs w:val="22"/>
        </w:rPr>
      </w:pPr>
    </w:p>
    <w:p w14:paraId="26D89663" w14:textId="721BC569"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6D584E00" w14:textId="77777777" w:rsidR="00EC3546" w:rsidRPr="005A7FBA" w:rsidRDefault="00EC3546" w:rsidP="006E144A">
      <w:pPr>
        <w:rPr>
          <w:sz w:val="22"/>
          <w:szCs w:val="22"/>
        </w:rPr>
      </w:pPr>
    </w:p>
    <w:p w14:paraId="6FB54D5C" w14:textId="780BB008" w:rsidR="00EC3546" w:rsidRPr="005A7FBA" w:rsidRDefault="00EC3546" w:rsidP="006E144A">
      <w:pPr>
        <w:rPr>
          <w:sz w:val="22"/>
          <w:szCs w:val="22"/>
        </w:rPr>
      </w:pPr>
      <w:r w:rsidRPr="005A7FBA">
        <w:rPr>
          <w:sz w:val="22"/>
          <w:szCs w:val="22"/>
        </w:rPr>
        <w:t xml:space="preserve">Len pre zvieratá. </w:t>
      </w:r>
      <w:r w:rsidR="003E49B2" w:rsidRPr="005A7FBA">
        <w:rPr>
          <w:sz w:val="22"/>
          <w:szCs w:val="22"/>
        </w:rPr>
        <w:t xml:space="preserve">Výdaj lieku je viazaný </w:t>
      </w:r>
      <w:r w:rsidRPr="005A7FBA">
        <w:rPr>
          <w:sz w:val="22"/>
          <w:szCs w:val="22"/>
        </w:rPr>
        <w:t>na veterinárny predpis.</w:t>
      </w:r>
    </w:p>
    <w:p w14:paraId="1965A9E7" w14:textId="77777777" w:rsidR="00EC3546" w:rsidRPr="005A7FBA" w:rsidRDefault="00EC3546" w:rsidP="006E144A">
      <w:pPr>
        <w:rPr>
          <w:sz w:val="22"/>
          <w:szCs w:val="22"/>
        </w:rPr>
      </w:pPr>
    </w:p>
    <w:p w14:paraId="47660E46" w14:textId="77777777" w:rsidR="006E27B3" w:rsidRPr="005A7FBA" w:rsidRDefault="006E27B3" w:rsidP="006E144A">
      <w:pPr>
        <w:rPr>
          <w:sz w:val="22"/>
          <w:szCs w:val="22"/>
        </w:rPr>
      </w:pPr>
    </w:p>
    <w:p w14:paraId="6C33B08C" w14:textId="64AE9D39"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14.</w:t>
      </w:r>
      <w:r w:rsidRPr="005A7FBA">
        <w:rPr>
          <w:b/>
          <w:bCs/>
          <w:sz w:val="22"/>
          <w:szCs w:val="22"/>
        </w:rPr>
        <w:tab/>
        <w:t>OZNAČENIE „UCHOVÁVAŤ MIMO DOHĽADU A DOSAHU DETÍ“</w:t>
      </w:r>
    </w:p>
    <w:p w14:paraId="69AD43C1" w14:textId="77777777" w:rsidR="00EC3546" w:rsidRPr="005A7FBA" w:rsidRDefault="00EC3546" w:rsidP="006E144A">
      <w:pPr>
        <w:rPr>
          <w:sz w:val="22"/>
          <w:szCs w:val="22"/>
        </w:rPr>
      </w:pPr>
    </w:p>
    <w:p w14:paraId="370D3B86" w14:textId="77777777" w:rsidR="00EC3546" w:rsidRPr="005A7FBA" w:rsidRDefault="00EC3546" w:rsidP="006E144A">
      <w:pPr>
        <w:rPr>
          <w:sz w:val="22"/>
          <w:szCs w:val="22"/>
        </w:rPr>
      </w:pPr>
      <w:r w:rsidRPr="005A7FBA">
        <w:rPr>
          <w:sz w:val="22"/>
          <w:szCs w:val="22"/>
        </w:rPr>
        <w:t>Uchovávať mimo dohľadu a dosahu detí.</w:t>
      </w:r>
    </w:p>
    <w:p w14:paraId="11B1598D" w14:textId="77777777" w:rsidR="00EC3546" w:rsidRPr="005A7FBA" w:rsidRDefault="00EC3546" w:rsidP="006E144A">
      <w:pPr>
        <w:rPr>
          <w:sz w:val="22"/>
          <w:szCs w:val="22"/>
        </w:rPr>
      </w:pPr>
    </w:p>
    <w:p w14:paraId="313E803A" w14:textId="77777777" w:rsidR="006E27B3" w:rsidRPr="005A7FBA" w:rsidRDefault="006E27B3" w:rsidP="006E144A">
      <w:pPr>
        <w:rPr>
          <w:sz w:val="22"/>
          <w:szCs w:val="22"/>
        </w:rPr>
      </w:pPr>
    </w:p>
    <w:p w14:paraId="5BC52FD7" w14:textId="3EE77621"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15.</w:t>
      </w:r>
      <w:r w:rsidRPr="005A7FBA">
        <w:rPr>
          <w:b/>
          <w:bCs/>
          <w:sz w:val="22"/>
          <w:szCs w:val="22"/>
        </w:rPr>
        <w:tab/>
        <w:t>NÁZOV A ADRESA DRŽITEĽA ROZHODNUTIA O REGISTRÁCII</w:t>
      </w:r>
    </w:p>
    <w:p w14:paraId="7A9594B8" w14:textId="77777777" w:rsidR="00EC3546" w:rsidRPr="005A7FBA" w:rsidRDefault="00EC3546" w:rsidP="006E144A">
      <w:pPr>
        <w:jc w:val="both"/>
        <w:rPr>
          <w:sz w:val="22"/>
          <w:szCs w:val="22"/>
        </w:rPr>
      </w:pPr>
    </w:p>
    <w:p w14:paraId="57775B17" w14:textId="77777777" w:rsidR="00EC3546" w:rsidRPr="005A7FBA" w:rsidRDefault="00EC3546" w:rsidP="006E144A">
      <w:pPr>
        <w:rPr>
          <w:sz w:val="22"/>
          <w:szCs w:val="22"/>
        </w:rPr>
      </w:pPr>
      <w:r w:rsidRPr="005A7FBA">
        <w:rPr>
          <w:sz w:val="22"/>
          <w:szCs w:val="22"/>
        </w:rPr>
        <w:t>Boehringer Ingelheim Vetmedica GmbH</w:t>
      </w:r>
    </w:p>
    <w:p w14:paraId="18EE7220" w14:textId="77777777" w:rsidR="00EC3546" w:rsidRPr="005A7FBA" w:rsidRDefault="00EC3546" w:rsidP="006E144A">
      <w:pPr>
        <w:rPr>
          <w:sz w:val="22"/>
          <w:szCs w:val="22"/>
        </w:rPr>
      </w:pPr>
      <w:r w:rsidRPr="005A7FBA">
        <w:rPr>
          <w:sz w:val="22"/>
          <w:szCs w:val="22"/>
        </w:rPr>
        <w:t>55216 Ingelheim/Rhein</w:t>
      </w:r>
    </w:p>
    <w:p w14:paraId="0E9CF744" w14:textId="77777777" w:rsidR="00EC3546" w:rsidRPr="005A7FBA" w:rsidRDefault="00EC3546" w:rsidP="006E144A">
      <w:pPr>
        <w:rPr>
          <w:caps/>
          <w:sz w:val="22"/>
          <w:szCs w:val="22"/>
        </w:rPr>
      </w:pPr>
      <w:r w:rsidRPr="005A7FBA">
        <w:rPr>
          <w:caps/>
          <w:sz w:val="22"/>
          <w:szCs w:val="22"/>
        </w:rPr>
        <w:t>Nemecko</w:t>
      </w:r>
    </w:p>
    <w:p w14:paraId="36C6A3AD" w14:textId="77777777" w:rsidR="00EC3546" w:rsidRPr="005A7FBA" w:rsidRDefault="00EC3546" w:rsidP="006E144A">
      <w:pPr>
        <w:rPr>
          <w:sz w:val="22"/>
          <w:szCs w:val="22"/>
        </w:rPr>
      </w:pPr>
    </w:p>
    <w:p w14:paraId="45CA0105" w14:textId="77777777" w:rsidR="006E27B3" w:rsidRPr="005A7FBA" w:rsidRDefault="006E27B3" w:rsidP="006E144A">
      <w:pPr>
        <w:rPr>
          <w:sz w:val="22"/>
          <w:szCs w:val="22"/>
        </w:rPr>
      </w:pPr>
    </w:p>
    <w:p w14:paraId="7D81F19F" w14:textId="47FF1D77"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16.</w:t>
      </w:r>
      <w:r w:rsidRPr="005A7FBA">
        <w:rPr>
          <w:b/>
          <w:bCs/>
          <w:sz w:val="22"/>
          <w:szCs w:val="22"/>
        </w:rPr>
        <w:tab/>
        <w:t>REGISTRAČNÉ ČÍSLO (ČÍSLA)</w:t>
      </w:r>
    </w:p>
    <w:p w14:paraId="1CFD1F57" w14:textId="77777777" w:rsidR="00EC3546" w:rsidRPr="005A7FBA" w:rsidRDefault="00EC3546" w:rsidP="006E144A">
      <w:pPr>
        <w:rPr>
          <w:sz w:val="22"/>
          <w:szCs w:val="22"/>
        </w:rPr>
      </w:pPr>
    </w:p>
    <w:p w14:paraId="35A812BD" w14:textId="32A3C6EA" w:rsidR="00EC3546" w:rsidRPr="005A7FBA" w:rsidRDefault="00EC3546" w:rsidP="006E144A">
      <w:pPr>
        <w:tabs>
          <w:tab w:val="left" w:pos="900"/>
        </w:tabs>
        <w:rPr>
          <w:sz w:val="22"/>
          <w:szCs w:val="22"/>
        </w:rPr>
      </w:pPr>
      <w:r w:rsidRPr="005A7FBA">
        <w:rPr>
          <w:sz w:val="22"/>
          <w:szCs w:val="22"/>
        </w:rPr>
        <w:t xml:space="preserve">EU/2/97/004/012 </w:t>
      </w:r>
      <w:r w:rsidRPr="005A7FBA">
        <w:rPr>
          <w:sz w:val="22"/>
          <w:szCs w:val="22"/>
          <w:highlight w:val="lightGray"/>
        </w:rPr>
        <w:t>15</w:t>
      </w:r>
      <w:r w:rsidR="00425C14" w:rsidRPr="005A7FBA">
        <w:rPr>
          <w:sz w:val="22"/>
          <w:szCs w:val="22"/>
          <w:highlight w:val="lightGray"/>
        </w:rPr>
        <w:t> </w:t>
      </w:r>
      <w:r w:rsidRPr="005A7FBA">
        <w:rPr>
          <w:sz w:val="22"/>
          <w:szCs w:val="22"/>
          <w:highlight w:val="lightGray"/>
        </w:rPr>
        <w:t>ml</w:t>
      </w:r>
    </w:p>
    <w:p w14:paraId="0BE3B71A" w14:textId="5012DA6B" w:rsidR="00EC3546" w:rsidRPr="005A7FBA" w:rsidRDefault="00EC3546" w:rsidP="006E144A">
      <w:pPr>
        <w:tabs>
          <w:tab w:val="left" w:pos="900"/>
        </w:tabs>
        <w:rPr>
          <w:sz w:val="22"/>
          <w:szCs w:val="22"/>
        </w:rPr>
      </w:pPr>
      <w:r w:rsidRPr="005A7FBA">
        <w:rPr>
          <w:sz w:val="22"/>
          <w:szCs w:val="22"/>
          <w:highlight w:val="lightGray"/>
        </w:rPr>
        <w:t>EU/2/97/004/013 30</w:t>
      </w:r>
      <w:r w:rsidR="00425C14" w:rsidRPr="005A7FBA">
        <w:rPr>
          <w:sz w:val="22"/>
          <w:szCs w:val="22"/>
          <w:highlight w:val="lightGray"/>
        </w:rPr>
        <w:t> </w:t>
      </w:r>
      <w:r w:rsidRPr="005A7FBA">
        <w:rPr>
          <w:sz w:val="22"/>
          <w:szCs w:val="22"/>
          <w:highlight w:val="lightGray"/>
        </w:rPr>
        <w:t>ml</w:t>
      </w:r>
    </w:p>
    <w:p w14:paraId="39F41D23" w14:textId="77777777" w:rsidR="00EC3546" w:rsidRPr="005A7FBA" w:rsidRDefault="00EC3546" w:rsidP="006E144A">
      <w:pPr>
        <w:rPr>
          <w:sz w:val="22"/>
          <w:szCs w:val="22"/>
        </w:rPr>
      </w:pPr>
    </w:p>
    <w:p w14:paraId="7195EF62" w14:textId="77777777" w:rsidR="006E27B3" w:rsidRPr="005A7FBA" w:rsidRDefault="006E27B3" w:rsidP="006E144A">
      <w:pPr>
        <w:rPr>
          <w:sz w:val="22"/>
          <w:szCs w:val="22"/>
        </w:rPr>
      </w:pPr>
    </w:p>
    <w:p w14:paraId="650EA67F" w14:textId="14968A62"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17.</w:t>
      </w:r>
      <w:r w:rsidRPr="005A7FBA">
        <w:rPr>
          <w:b/>
          <w:bCs/>
          <w:sz w:val="22"/>
          <w:szCs w:val="22"/>
        </w:rPr>
        <w:tab/>
        <w:t>ČÍSLO VÝROBNEJ ŠARŽE</w:t>
      </w:r>
    </w:p>
    <w:p w14:paraId="676400D4" w14:textId="77777777" w:rsidR="00EC3546" w:rsidRPr="005A7FBA" w:rsidRDefault="00EC3546" w:rsidP="006E144A">
      <w:pPr>
        <w:rPr>
          <w:sz w:val="22"/>
          <w:szCs w:val="22"/>
        </w:rPr>
      </w:pPr>
    </w:p>
    <w:p w14:paraId="0280BBDB" w14:textId="736D298D" w:rsidR="00EC3546" w:rsidRPr="005A7FBA" w:rsidRDefault="00AC52F4" w:rsidP="006E144A">
      <w:pPr>
        <w:rPr>
          <w:sz w:val="22"/>
          <w:szCs w:val="22"/>
        </w:rPr>
      </w:pPr>
      <w:r w:rsidRPr="005A7FBA">
        <w:rPr>
          <w:sz w:val="22"/>
          <w:szCs w:val="22"/>
        </w:rPr>
        <w:t>Lot {číslo}</w:t>
      </w:r>
    </w:p>
    <w:p w14:paraId="1FB3772F" w14:textId="77777777" w:rsidR="00EC3546" w:rsidRPr="005A7FBA" w:rsidRDefault="00EC3546" w:rsidP="006E144A">
      <w:pPr>
        <w:rPr>
          <w:sz w:val="22"/>
          <w:szCs w:val="22"/>
        </w:rPr>
      </w:pPr>
      <w:r w:rsidRPr="005A7FBA">
        <w:rPr>
          <w:sz w:val="22"/>
          <w:szCs w:val="22"/>
        </w:rPr>
        <w:br w:type="page"/>
      </w:r>
    </w:p>
    <w:p w14:paraId="4F1538C1" w14:textId="1B03D2AF" w:rsidR="00EC3546" w:rsidRPr="005A7FBA" w:rsidRDefault="004859BD" w:rsidP="004859BD">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lastRenderedPageBreak/>
        <w:t>MINIMÁLNE</w:t>
      </w:r>
      <w:r w:rsidRPr="005A7FBA">
        <w:rPr>
          <w:sz w:val="22"/>
          <w:szCs w:val="22"/>
        </w:rPr>
        <w:t xml:space="preserve"> </w:t>
      </w:r>
      <w:r w:rsidRPr="005A7FBA">
        <w:rPr>
          <w:b/>
          <w:bCs/>
          <w:sz w:val="22"/>
          <w:szCs w:val="22"/>
        </w:rPr>
        <w:t xml:space="preserve">ÚDAJE, KTORÉ MAJÚ BYŤ UVEDENÉ NA MALOM VNÚTORNOM OBALE </w:t>
      </w:r>
    </w:p>
    <w:p w14:paraId="10B1DBDB" w14:textId="77777777" w:rsidR="004859BD" w:rsidRPr="005A7FBA" w:rsidRDefault="004859BD" w:rsidP="004859BD">
      <w:pPr>
        <w:pBdr>
          <w:top w:val="single" w:sz="4" w:space="1" w:color="auto"/>
          <w:left w:val="single" w:sz="4" w:space="4" w:color="auto"/>
          <w:bottom w:val="single" w:sz="4" w:space="1" w:color="auto"/>
          <w:right w:val="single" w:sz="4" w:space="4" w:color="auto"/>
        </w:pBdr>
        <w:rPr>
          <w:b/>
          <w:bCs/>
          <w:sz w:val="22"/>
          <w:szCs w:val="22"/>
        </w:rPr>
      </w:pPr>
    </w:p>
    <w:p w14:paraId="7CB64702" w14:textId="48481747" w:rsidR="004859BD" w:rsidRPr="005A7FBA" w:rsidRDefault="004859BD" w:rsidP="004859BD">
      <w:pPr>
        <w:pBdr>
          <w:top w:val="single" w:sz="4" w:space="1" w:color="auto"/>
          <w:left w:val="single" w:sz="4" w:space="4" w:color="auto"/>
          <w:bottom w:val="single" w:sz="4" w:space="1" w:color="auto"/>
          <w:right w:val="single" w:sz="4" w:space="4" w:color="auto"/>
        </w:pBdr>
        <w:rPr>
          <w:sz w:val="22"/>
          <w:szCs w:val="22"/>
        </w:rPr>
      </w:pPr>
      <w:r w:rsidRPr="005A7FBA">
        <w:rPr>
          <w:b/>
          <w:bCs/>
          <w:sz w:val="22"/>
          <w:szCs w:val="22"/>
        </w:rPr>
        <w:t>Fľaštička, 15 ml a 30 ml</w:t>
      </w:r>
    </w:p>
    <w:p w14:paraId="2C0A840C" w14:textId="77777777" w:rsidR="004859BD" w:rsidRPr="005A7FBA" w:rsidRDefault="004859BD" w:rsidP="006E144A">
      <w:pPr>
        <w:rPr>
          <w:sz w:val="22"/>
          <w:szCs w:val="22"/>
        </w:rPr>
      </w:pPr>
    </w:p>
    <w:p w14:paraId="1CA5C600" w14:textId="77777777" w:rsidR="004859BD" w:rsidRPr="005A7FBA" w:rsidRDefault="004859BD" w:rsidP="004859BD">
      <w:pPr>
        <w:pBdr>
          <w:top w:val="single" w:sz="4" w:space="1" w:color="auto"/>
          <w:left w:val="single" w:sz="4" w:space="4" w:color="auto"/>
          <w:bottom w:val="single" w:sz="4" w:space="1" w:color="auto"/>
          <w:right w:val="single" w:sz="4" w:space="4" w:color="auto"/>
        </w:pBdr>
        <w:rPr>
          <w:sz w:val="22"/>
          <w:szCs w:val="22"/>
        </w:rPr>
      </w:pPr>
      <w:r w:rsidRPr="005A7FBA">
        <w:rPr>
          <w:b/>
          <w:bCs/>
          <w:sz w:val="22"/>
          <w:szCs w:val="22"/>
        </w:rPr>
        <w:t>1.</w:t>
      </w:r>
      <w:r w:rsidRPr="005A7FBA">
        <w:rPr>
          <w:b/>
          <w:bCs/>
          <w:sz w:val="22"/>
          <w:szCs w:val="22"/>
        </w:rPr>
        <w:tab/>
        <w:t>NÁZOV VETERINÁRNEHO LIEKU</w:t>
      </w:r>
    </w:p>
    <w:p w14:paraId="2A788179" w14:textId="77777777" w:rsidR="004859BD" w:rsidRPr="005A7FBA" w:rsidRDefault="004859BD" w:rsidP="006E144A">
      <w:pPr>
        <w:rPr>
          <w:sz w:val="22"/>
          <w:szCs w:val="22"/>
        </w:rPr>
      </w:pPr>
    </w:p>
    <w:p w14:paraId="7C2F145C" w14:textId="437D850F" w:rsidR="00EC3546" w:rsidRPr="005A7FBA" w:rsidRDefault="00EC3546" w:rsidP="006E144A">
      <w:pPr>
        <w:rPr>
          <w:sz w:val="22"/>
          <w:szCs w:val="22"/>
        </w:rPr>
      </w:pPr>
      <w:r w:rsidRPr="005A7FBA">
        <w:rPr>
          <w:sz w:val="22"/>
          <w:szCs w:val="22"/>
        </w:rPr>
        <w:t>Metacam 0,5</w:t>
      </w:r>
      <w:r w:rsidR="00425C14" w:rsidRPr="005A7FBA">
        <w:rPr>
          <w:sz w:val="22"/>
          <w:szCs w:val="22"/>
        </w:rPr>
        <w:t> </w:t>
      </w:r>
      <w:r w:rsidRPr="005A7FBA">
        <w:rPr>
          <w:sz w:val="22"/>
          <w:szCs w:val="22"/>
        </w:rPr>
        <w:t>mg/ml perorálna suspenzia pre psy</w:t>
      </w:r>
    </w:p>
    <w:p w14:paraId="352CFBDE" w14:textId="77777777" w:rsidR="00EC3546" w:rsidRPr="005A7FBA" w:rsidRDefault="00EC3546" w:rsidP="006E144A">
      <w:pPr>
        <w:rPr>
          <w:sz w:val="22"/>
          <w:szCs w:val="22"/>
        </w:rPr>
      </w:pPr>
      <w:r w:rsidRPr="005A7FBA">
        <w:rPr>
          <w:sz w:val="22"/>
          <w:szCs w:val="22"/>
        </w:rPr>
        <w:t>Meloxikam</w:t>
      </w:r>
    </w:p>
    <w:p w14:paraId="19C74399" w14:textId="77777777" w:rsidR="00EC3546" w:rsidRPr="005A7FBA" w:rsidRDefault="00EC3546" w:rsidP="006E144A">
      <w:pPr>
        <w:rPr>
          <w:sz w:val="22"/>
          <w:szCs w:val="22"/>
        </w:rPr>
      </w:pPr>
    </w:p>
    <w:p w14:paraId="200D8940" w14:textId="77777777" w:rsidR="006E27B3" w:rsidRPr="005A7FBA" w:rsidRDefault="006E27B3" w:rsidP="006E144A">
      <w:pPr>
        <w:rPr>
          <w:sz w:val="22"/>
          <w:szCs w:val="22"/>
        </w:rPr>
      </w:pPr>
    </w:p>
    <w:p w14:paraId="0C791728" w14:textId="3DDFEFCC"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MNOŽSTVO ÚČINNEJ LÁTKY (-OK)</w:t>
      </w:r>
    </w:p>
    <w:p w14:paraId="1768D00B" w14:textId="77777777" w:rsidR="00EC3546" w:rsidRPr="005A7FBA" w:rsidRDefault="00EC3546" w:rsidP="006E144A">
      <w:pPr>
        <w:rPr>
          <w:sz w:val="22"/>
          <w:szCs w:val="22"/>
        </w:rPr>
      </w:pPr>
    </w:p>
    <w:p w14:paraId="2B01FE14" w14:textId="60973E72" w:rsidR="00EC3546" w:rsidRPr="005A7FBA" w:rsidRDefault="00EC3546" w:rsidP="006E144A">
      <w:pPr>
        <w:rPr>
          <w:sz w:val="22"/>
          <w:szCs w:val="22"/>
        </w:rPr>
      </w:pPr>
      <w:r w:rsidRPr="005A7FBA">
        <w:rPr>
          <w:sz w:val="22"/>
          <w:szCs w:val="22"/>
        </w:rPr>
        <w:t>Meloxikam 0,5</w:t>
      </w:r>
      <w:r w:rsidR="00425C14" w:rsidRPr="005A7FBA">
        <w:rPr>
          <w:sz w:val="22"/>
          <w:szCs w:val="22"/>
        </w:rPr>
        <w:t> </w:t>
      </w:r>
      <w:r w:rsidRPr="005A7FBA">
        <w:rPr>
          <w:sz w:val="22"/>
          <w:szCs w:val="22"/>
        </w:rPr>
        <w:t>mg/ml</w:t>
      </w:r>
    </w:p>
    <w:p w14:paraId="067D1511" w14:textId="77777777" w:rsidR="00EC3546" w:rsidRPr="005A7FBA" w:rsidRDefault="00EC3546" w:rsidP="006E144A">
      <w:pPr>
        <w:rPr>
          <w:sz w:val="22"/>
          <w:szCs w:val="22"/>
        </w:rPr>
      </w:pPr>
    </w:p>
    <w:p w14:paraId="42571F76" w14:textId="77777777" w:rsidR="006E27B3" w:rsidRPr="005A7FBA" w:rsidRDefault="006E27B3" w:rsidP="006E144A">
      <w:pPr>
        <w:rPr>
          <w:sz w:val="22"/>
          <w:szCs w:val="22"/>
        </w:rPr>
      </w:pPr>
    </w:p>
    <w:p w14:paraId="079DF1D0" w14:textId="6341480C"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OBSAH V HMOTNOSTNÝCH, OBJEMOVÝCH ALEBO KUSOVÝCH JEDNOTKÁCH</w:t>
      </w:r>
    </w:p>
    <w:p w14:paraId="44ADD54C" w14:textId="77777777" w:rsidR="00EC3546" w:rsidRPr="005A7FBA" w:rsidRDefault="00EC3546" w:rsidP="006E144A">
      <w:pPr>
        <w:rPr>
          <w:sz w:val="22"/>
          <w:szCs w:val="22"/>
        </w:rPr>
      </w:pPr>
    </w:p>
    <w:p w14:paraId="5BDC8F89" w14:textId="2BD6B122" w:rsidR="00EC3546" w:rsidRPr="005A7FBA" w:rsidRDefault="00EC3546" w:rsidP="006E144A">
      <w:pPr>
        <w:rPr>
          <w:sz w:val="22"/>
          <w:szCs w:val="22"/>
        </w:rPr>
      </w:pPr>
      <w:r w:rsidRPr="005A7FBA">
        <w:rPr>
          <w:sz w:val="22"/>
          <w:szCs w:val="22"/>
        </w:rPr>
        <w:t>15</w:t>
      </w:r>
      <w:r w:rsidR="00425C14" w:rsidRPr="005A7FBA">
        <w:rPr>
          <w:sz w:val="22"/>
          <w:szCs w:val="22"/>
        </w:rPr>
        <w:t> </w:t>
      </w:r>
      <w:r w:rsidRPr="005A7FBA">
        <w:rPr>
          <w:sz w:val="22"/>
          <w:szCs w:val="22"/>
        </w:rPr>
        <w:t>ml</w:t>
      </w:r>
    </w:p>
    <w:p w14:paraId="377B6D30" w14:textId="665635D3" w:rsidR="00EC3546" w:rsidRPr="005A7FBA" w:rsidRDefault="00EC3546" w:rsidP="006E144A">
      <w:pPr>
        <w:rPr>
          <w:sz w:val="22"/>
          <w:szCs w:val="22"/>
        </w:rPr>
      </w:pPr>
      <w:r w:rsidRPr="005A7FBA">
        <w:rPr>
          <w:sz w:val="22"/>
          <w:szCs w:val="22"/>
          <w:highlight w:val="lightGray"/>
        </w:rPr>
        <w:t>30</w:t>
      </w:r>
      <w:r w:rsidR="00425C14" w:rsidRPr="005A7FBA">
        <w:rPr>
          <w:sz w:val="22"/>
          <w:szCs w:val="22"/>
          <w:highlight w:val="lightGray"/>
        </w:rPr>
        <w:t> </w:t>
      </w:r>
      <w:r w:rsidRPr="005A7FBA">
        <w:rPr>
          <w:sz w:val="22"/>
          <w:szCs w:val="22"/>
          <w:highlight w:val="lightGray"/>
        </w:rPr>
        <w:t>ml</w:t>
      </w:r>
    </w:p>
    <w:p w14:paraId="15188BEE" w14:textId="77777777" w:rsidR="00EC3546" w:rsidRPr="005A7FBA" w:rsidRDefault="00EC3546" w:rsidP="006E144A">
      <w:pPr>
        <w:rPr>
          <w:sz w:val="22"/>
          <w:szCs w:val="22"/>
        </w:rPr>
      </w:pPr>
    </w:p>
    <w:p w14:paraId="235EC916" w14:textId="77777777" w:rsidR="006E27B3" w:rsidRPr="005A7FBA" w:rsidRDefault="006E27B3" w:rsidP="006E144A">
      <w:pPr>
        <w:rPr>
          <w:sz w:val="22"/>
          <w:szCs w:val="22"/>
        </w:rPr>
      </w:pPr>
    </w:p>
    <w:p w14:paraId="69BCD37E" w14:textId="57FD1AEE"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4.</w:t>
      </w:r>
      <w:r w:rsidRPr="005A7FBA">
        <w:rPr>
          <w:b/>
          <w:bCs/>
          <w:sz w:val="22"/>
          <w:szCs w:val="22"/>
        </w:rPr>
        <w:tab/>
        <w:t>SPÔSOB(-Y) PODANIA</w:t>
      </w:r>
    </w:p>
    <w:p w14:paraId="2DB992BE" w14:textId="77777777" w:rsidR="00EC3546" w:rsidRPr="005A7FBA" w:rsidRDefault="00EC3546" w:rsidP="006E144A">
      <w:pPr>
        <w:rPr>
          <w:sz w:val="22"/>
          <w:szCs w:val="22"/>
        </w:rPr>
      </w:pPr>
    </w:p>
    <w:p w14:paraId="433F3E24" w14:textId="77777777" w:rsidR="00EC3546" w:rsidRPr="005A7FBA" w:rsidRDefault="00EC3546" w:rsidP="006E144A">
      <w:pPr>
        <w:rPr>
          <w:sz w:val="22"/>
          <w:szCs w:val="22"/>
        </w:rPr>
      </w:pPr>
      <w:r w:rsidRPr="005A7FBA">
        <w:rPr>
          <w:sz w:val="22"/>
          <w:szCs w:val="22"/>
        </w:rPr>
        <w:t>Pred použitím dobre pretrepať.</w:t>
      </w:r>
    </w:p>
    <w:p w14:paraId="6C3FD0FA" w14:textId="77777777" w:rsidR="00EC3546" w:rsidRPr="005A7FBA" w:rsidRDefault="00EC3546" w:rsidP="006E144A">
      <w:pPr>
        <w:rPr>
          <w:sz w:val="22"/>
          <w:szCs w:val="22"/>
        </w:rPr>
      </w:pPr>
      <w:r w:rsidRPr="005A7FBA">
        <w:rPr>
          <w:sz w:val="22"/>
          <w:szCs w:val="22"/>
        </w:rPr>
        <w:t>Perorálne použitie.</w:t>
      </w:r>
    </w:p>
    <w:p w14:paraId="67410838" w14:textId="77777777" w:rsidR="00EC3546" w:rsidRPr="005A7FBA" w:rsidRDefault="00EC3546" w:rsidP="006E144A">
      <w:pPr>
        <w:rPr>
          <w:sz w:val="22"/>
          <w:szCs w:val="22"/>
        </w:rPr>
      </w:pPr>
    </w:p>
    <w:p w14:paraId="065514F5" w14:textId="77777777" w:rsidR="006E27B3" w:rsidRPr="005A7FBA" w:rsidRDefault="006E27B3" w:rsidP="006E144A">
      <w:pPr>
        <w:rPr>
          <w:sz w:val="22"/>
          <w:szCs w:val="22"/>
        </w:rPr>
      </w:pPr>
    </w:p>
    <w:p w14:paraId="29F5FCB5" w14:textId="77777777" w:rsidR="00EC3546" w:rsidRPr="005A7FBA" w:rsidRDefault="00EC3546" w:rsidP="006E144A">
      <w:pPr>
        <w:pBdr>
          <w:top w:val="single" w:sz="4" w:space="1" w:color="auto"/>
          <w:left w:val="single" w:sz="4" w:space="4" w:color="auto"/>
          <w:bottom w:val="single" w:sz="4" w:space="1" w:color="auto"/>
          <w:right w:val="single" w:sz="4" w:space="4" w:color="auto"/>
        </w:pBdr>
        <w:rPr>
          <w:sz w:val="22"/>
          <w:szCs w:val="22"/>
        </w:rPr>
      </w:pPr>
      <w:r w:rsidRPr="005A7FBA">
        <w:rPr>
          <w:b/>
          <w:bCs/>
          <w:sz w:val="22"/>
          <w:szCs w:val="22"/>
        </w:rPr>
        <w:t>5.</w:t>
      </w:r>
      <w:r w:rsidRPr="005A7FBA">
        <w:rPr>
          <w:b/>
          <w:bCs/>
          <w:sz w:val="22"/>
          <w:szCs w:val="22"/>
        </w:rPr>
        <w:tab/>
        <w:t>OCHRANNÁ LEHOTA</w:t>
      </w:r>
      <w:r w:rsidR="000930F5" w:rsidRPr="005A7FBA">
        <w:rPr>
          <w:b/>
          <w:bCs/>
          <w:sz w:val="22"/>
          <w:szCs w:val="22"/>
        </w:rPr>
        <w:t>(-Y)</w:t>
      </w:r>
    </w:p>
    <w:p w14:paraId="5CEC7BDA" w14:textId="77777777" w:rsidR="00EC3546" w:rsidRPr="005A7FBA" w:rsidRDefault="00EC3546" w:rsidP="006E144A">
      <w:pPr>
        <w:rPr>
          <w:sz w:val="22"/>
          <w:szCs w:val="22"/>
        </w:rPr>
      </w:pPr>
    </w:p>
    <w:p w14:paraId="0911A4D1" w14:textId="77777777" w:rsidR="006E27B3" w:rsidRPr="005A7FBA" w:rsidRDefault="006E27B3" w:rsidP="006E144A">
      <w:pPr>
        <w:rPr>
          <w:sz w:val="22"/>
          <w:szCs w:val="22"/>
          <w:highlight w:val="lightGray"/>
        </w:rPr>
      </w:pPr>
    </w:p>
    <w:p w14:paraId="0ED0E36F" w14:textId="77777777" w:rsidR="00EC3546" w:rsidRPr="005A7FBA" w:rsidRDefault="00EC3546" w:rsidP="006E144A">
      <w:pPr>
        <w:rPr>
          <w:sz w:val="22"/>
          <w:szCs w:val="22"/>
        </w:rPr>
      </w:pPr>
    </w:p>
    <w:p w14:paraId="7EB1DD48" w14:textId="61A07A9F"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6.</w:t>
      </w:r>
      <w:r w:rsidRPr="005A7FBA">
        <w:rPr>
          <w:b/>
          <w:bCs/>
          <w:sz w:val="22"/>
          <w:szCs w:val="22"/>
        </w:rPr>
        <w:tab/>
        <w:t>ČÍSLO ŠARŽE</w:t>
      </w:r>
    </w:p>
    <w:p w14:paraId="76380FF3" w14:textId="77777777" w:rsidR="00EC3546" w:rsidRPr="005A7FBA" w:rsidRDefault="00EC3546" w:rsidP="006E144A">
      <w:pPr>
        <w:rPr>
          <w:b/>
          <w:bCs/>
          <w:sz w:val="22"/>
          <w:szCs w:val="22"/>
        </w:rPr>
      </w:pPr>
    </w:p>
    <w:p w14:paraId="5FC8E605" w14:textId="77777777" w:rsidR="00EC3546" w:rsidRPr="005A7FBA" w:rsidRDefault="00EC3546" w:rsidP="006E144A">
      <w:pPr>
        <w:rPr>
          <w:sz w:val="22"/>
          <w:szCs w:val="22"/>
        </w:rPr>
      </w:pPr>
      <w:r w:rsidRPr="005A7FBA">
        <w:rPr>
          <w:sz w:val="22"/>
          <w:szCs w:val="22"/>
        </w:rPr>
        <w:t>Lot</w:t>
      </w:r>
      <w:r w:rsidR="00F9356C" w:rsidRPr="005A7FBA">
        <w:rPr>
          <w:sz w:val="22"/>
          <w:szCs w:val="22"/>
        </w:rPr>
        <w:t xml:space="preserve"> {číslo}</w:t>
      </w:r>
    </w:p>
    <w:p w14:paraId="392D3AB0" w14:textId="77777777" w:rsidR="00EC3546" w:rsidRPr="005A7FBA" w:rsidRDefault="00EC3546" w:rsidP="006E144A">
      <w:pPr>
        <w:rPr>
          <w:sz w:val="22"/>
          <w:szCs w:val="22"/>
        </w:rPr>
      </w:pPr>
    </w:p>
    <w:p w14:paraId="04ECA70B" w14:textId="77777777" w:rsidR="006E27B3" w:rsidRPr="005A7FBA" w:rsidRDefault="006E27B3" w:rsidP="006E144A">
      <w:pPr>
        <w:rPr>
          <w:sz w:val="22"/>
          <w:szCs w:val="22"/>
        </w:rPr>
      </w:pPr>
    </w:p>
    <w:p w14:paraId="173148DB" w14:textId="315823AD"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DÁTUM EXSPIRÁCIE</w:t>
      </w:r>
    </w:p>
    <w:p w14:paraId="15BBF695" w14:textId="77777777" w:rsidR="00EC3546" w:rsidRPr="005A7FBA" w:rsidRDefault="00EC3546" w:rsidP="006E144A">
      <w:pPr>
        <w:rPr>
          <w:sz w:val="22"/>
          <w:szCs w:val="22"/>
        </w:rPr>
      </w:pPr>
    </w:p>
    <w:p w14:paraId="66EF6DC5" w14:textId="77777777" w:rsidR="00EC3546" w:rsidRPr="005A7FBA" w:rsidRDefault="00EC3546" w:rsidP="006E144A">
      <w:pPr>
        <w:rPr>
          <w:sz w:val="22"/>
          <w:szCs w:val="22"/>
        </w:rPr>
      </w:pPr>
      <w:r w:rsidRPr="005A7FBA">
        <w:rPr>
          <w:sz w:val="22"/>
          <w:szCs w:val="22"/>
        </w:rPr>
        <w:t>EXP: {mesiac/rok}</w:t>
      </w:r>
    </w:p>
    <w:p w14:paraId="0A530EE3" w14:textId="0478E428" w:rsidR="00EC3546" w:rsidRPr="005A7FBA" w:rsidRDefault="006C3491" w:rsidP="006E144A">
      <w:pPr>
        <w:rPr>
          <w:sz w:val="22"/>
          <w:szCs w:val="22"/>
        </w:rPr>
      </w:pPr>
      <w:r w:rsidRPr="005A7FBA">
        <w:rPr>
          <w:sz w:val="22"/>
          <w:szCs w:val="22"/>
        </w:rPr>
        <w:t xml:space="preserve">Po prvom </w:t>
      </w:r>
      <w:r w:rsidR="005B6D7F" w:rsidRPr="005A7FBA">
        <w:rPr>
          <w:sz w:val="22"/>
          <w:szCs w:val="22"/>
        </w:rPr>
        <w:t>otvorení</w:t>
      </w:r>
      <w:r w:rsidR="00EC3546" w:rsidRPr="005A7FBA">
        <w:rPr>
          <w:sz w:val="22"/>
          <w:szCs w:val="22"/>
        </w:rPr>
        <w:t xml:space="preserve"> </w:t>
      </w:r>
      <w:r w:rsidR="00425C14" w:rsidRPr="005A7FBA">
        <w:rPr>
          <w:sz w:val="22"/>
          <w:szCs w:val="22"/>
        </w:rPr>
        <w:t xml:space="preserve">obalu </w:t>
      </w:r>
      <w:r w:rsidR="00F9356C" w:rsidRPr="005A7FBA">
        <w:rPr>
          <w:sz w:val="22"/>
          <w:szCs w:val="22"/>
        </w:rPr>
        <w:t>použiť do</w:t>
      </w:r>
      <w:r w:rsidR="00EC3546" w:rsidRPr="005A7FBA">
        <w:rPr>
          <w:sz w:val="22"/>
          <w:szCs w:val="22"/>
        </w:rPr>
        <w:t xml:space="preserve"> 6 mesiacov</w:t>
      </w:r>
    </w:p>
    <w:p w14:paraId="05D0FE8E" w14:textId="77777777" w:rsidR="006E27B3" w:rsidRPr="005A7FBA" w:rsidRDefault="006E27B3" w:rsidP="006E144A">
      <w:pPr>
        <w:rPr>
          <w:sz w:val="22"/>
          <w:szCs w:val="22"/>
        </w:rPr>
      </w:pPr>
    </w:p>
    <w:p w14:paraId="4A7A75BB" w14:textId="77777777" w:rsidR="00EC3546" w:rsidRPr="005A7FBA" w:rsidRDefault="00EC3546" w:rsidP="006E144A">
      <w:pPr>
        <w:rPr>
          <w:sz w:val="22"/>
          <w:szCs w:val="22"/>
        </w:rPr>
      </w:pPr>
    </w:p>
    <w:p w14:paraId="57035276" w14:textId="116E4E1C" w:rsidR="00EC3546" w:rsidRPr="005A7FBA" w:rsidRDefault="004859BD"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8.</w:t>
      </w:r>
      <w:r w:rsidRPr="005A7FBA">
        <w:rPr>
          <w:b/>
          <w:bCs/>
          <w:sz w:val="22"/>
          <w:szCs w:val="22"/>
        </w:rPr>
        <w:tab/>
        <w:t>OZNAČENIE „LEN PRE ZVIERATÁ</w:t>
      </w:r>
      <w:r w:rsidR="006E27B3" w:rsidRPr="005A7FBA">
        <w:rPr>
          <w:b/>
          <w:bCs/>
          <w:sz w:val="22"/>
          <w:szCs w:val="22"/>
        </w:rPr>
        <w:t>“</w:t>
      </w:r>
    </w:p>
    <w:p w14:paraId="421AF8BD" w14:textId="77777777" w:rsidR="00EC3546" w:rsidRPr="005A7FBA" w:rsidRDefault="00EC3546" w:rsidP="006E144A">
      <w:pPr>
        <w:rPr>
          <w:sz w:val="22"/>
          <w:szCs w:val="22"/>
        </w:rPr>
      </w:pPr>
    </w:p>
    <w:p w14:paraId="1FC54AF2" w14:textId="77777777" w:rsidR="00EC3546" w:rsidRPr="005A7FBA" w:rsidRDefault="00EC3546" w:rsidP="006E144A">
      <w:pPr>
        <w:rPr>
          <w:sz w:val="22"/>
          <w:szCs w:val="22"/>
        </w:rPr>
      </w:pPr>
      <w:r w:rsidRPr="005A7FBA">
        <w:rPr>
          <w:sz w:val="22"/>
          <w:szCs w:val="22"/>
        </w:rPr>
        <w:t>Len pre zvieratá.</w:t>
      </w:r>
    </w:p>
    <w:p w14:paraId="6ED8E90C" w14:textId="77777777" w:rsidR="00EC3546" w:rsidRPr="005A7FBA" w:rsidRDefault="00EC3546" w:rsidP="006E144A">
      <w:pPr>
        <w:rPr>
          <w:sz w:val="22"/>
          <w:szCs w:val="22"/>
        </w:rPr>
      </w:pPr>
      <w:r w:rsidRPr="005A7FBA">
        <w:rPr>
          <w:sz w:val="22"/>
          <w:szCs w:val="22"/>
        </w:rPr>
        <w:br w:type="page"/>
      </w:r>
    </w:p>
    <w:p w14:paraId="1C1AFDC7" w14:textId="5A3688DC"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lastRenderedPageBreak/>
        <w:t>ÚDAJE, KTORÉ MAJÚ BYŤ UVEDENÉ NA VONKAJŠOM OBALE</w:t>
      </w:r>
    </w:p>
    <w:p w14:paraId="0B044C11" w14:textId="77777777" w:rsidR="006E27B3" w:rsidRPr="005A7FBA" w:rsidRDefault="006E27B3" w:rsidP="004859BD">
      <w:pPr>
        <w:pBdr>
          <w:top w:val="single" w:sz="4" w:space="1" w:color="auto"/>
          <w:left w:val="single" w:sz="4" w:space="4" w:color="auto"/>
          <w:bottom w:val="single" w:sz="4" w:space="1" w:color="auto"/>
          <w:right w:val="single" w:sz="4" w:space="4" w:color="auto"/>
        </w:pBdr>
        <w:ind w:left="567" w:hanging="567"/>
        <w:rPr>
          <w:b/>
          <w:bCs/>
          <w:sz w:val="22"/>
          <w:szCs w:val="22"/>
        </w:rPr>
      </w:pPr>
    </w:p>
    <w:p w14:paraId="792D37C6" w14:textId="6D831525" w:rsidR="006E27B3"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Škatuľa s blistrami</w:t>
      </w:r>
    </w:p>
    <w:p w14:paraId="1BF7E270" w14:textId="77777777" w:rsidR="006E27B3" w:rsidRPr="005A7FBA" w:rsidRDefault="006E27B3" w:rsidP="006E27B3">
      <w:pPr>
        <w:rPr>
          <w:sz w:val="22"/>
          <w:szCs w:val="22"/>
        </w:rPr>
      </w:pPr>
    </w:p>
    <w:p w14:paraId="0F831E96" w14:textId="77777777"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6A63BE29" w14:textId="77777777" w:rsidR="006E27B3" w:rsidRPr="005A7FBA" w:rsidRDefault="006E27B3" w:rsidP="006E27B3">
      <w:pPr>
        <w:rPr>
          <w:sz w:val="22"/>
          <w:szCs w:val="22"/>
        </w:rPr>
      </w:pPr>
    </w:p>
    <w:p w14:paraId="52866A92" w14:textId="6FE6E735" w:rsidR="00EC3546" w:rsidRPr="005A7FBA" w:rsidRDefault="00EC3546" w:rsidP="006E144A">
      <w:pPr>
        <w:outlineLvl w:val="1"/>
        <w:rPr>
          <w:sz w:val="22"/>
          <w:szCs w:val="22"/>
        </w:rPr>
      </w:pPr>
      <w:r w:rsidRPr="005A7FBA">
        <w:rPr>
          <w:sz w:val="22"/>
          <w:szCs w:val="22"/>
        </w:rPr>
        <w:t>Metacam 1</w:t>
      </w:r>
      <w:r w:rsidR="00425C14" w:rsidRPr="005A7FBA">
        <w:rPr>
          <w:sz w:val="22"/>
          <w:szCs w:val="22"/>
        </w:rPr>
        <w:t> </w:t>
      </w:r>
      <w:r w:rsidRPr="005A7FBA">
        <w:rPr>
          <w:sz w:val="22"/>
          <w:szCs w:val="22"/>
        </w:rPr>
        <w:t>mg žuvacie tablety pre psy</w:t>
      </w:r>
    </w:p>
    <w:p w14:paraId="09B3547C" w14:textId="0840C36F" w:rsidR="00EC3546" w:rsidRPr="005A7FBA" w:rsidRDefault="00EC3546" w:rsidP="006E144A">
      <w:pPr>
        <w:outlineLvl w:val="1"/>
        <w:rPr>
          <w:sz w:val="22"/>
          <w:szCs w:val="22"/>
        </w:rPr>
      </w:pPr>
      <w:r w:rsidRPr="005A7FBA">
        <w:rPr>
          <w:sz w:val="22"/>
          <w:szCs w:val="22"/>
          <w:highlight w:val="lightGray"/>
        </w:rPr>
        <w:t>Metacam 2,5</w:t>
      </w:r>
      <w:r w:rsidR="00425C14" w:rsidRPr="005A7FBA">
        <w:rPr>
          <w:sz w:val="22"/>
          <w:szCs w:val="22"/>
          <w:highlight w:val="lightGray"/>
        </w:rPr>
        <w:t> </w:t>
      </w:r>
      <w:r w:rsidRPr="005A7FBA">
        <w:rPr>
          <w:sz w:val="22"/>
          <w:szCs w:val="22"/>
          <w:highlight w:val="lightGray"/>
        </w:rPr>
        <w:t>mg žuvacie tablety pre psy</w:t>
      </w:r>
      <w:r w:rsidRPr="005A7FBA">
        <w:rPr>
          <w:sz w:val="22"/>
          <w:szCs w:val="22"/>
        </w:rPr>
        <w:t xml:space="preserve"> </w:t>
      </w:r>
    </w:p>
    <w:p w14:paraId="3FBCCCAC" w14:textId="77777777" w:rsidR="00EC3546" w:rsidRPr="005A7FBA" w:rsidRDefault="00EC3546" w:rsidP="006E144A">
      <w:pPr>
        <w:rPr>
          <w:sz w:val="22"/>
          <w:szCs w:val="22"/>
        </w:rPr>
      </w:pPr>
      <w:r w:rsidRPr="005A7FBA">
        <w:rPr>
          <w:sz w:val="22"/>
          <w:szCs w:val="22"/>
        </w:rPr>
        <w:t>Meloxikam</w:t>
      </w:r>
    </w:p>
    <w:p w14:paraId="4904C218" w14:textId="77777777" w:rsidR="00EC3546" w:rsidRPr="005A7FBA" w:rsidRDefault="00EC3546" w:rsidP="006E144A">
      <w:pPr>
        <w:rPr>
          <w:sz w:val="22"/>
          <w:szCs w:val="22"/>
        </w:rPr>
      </w:pPr>
    </w:p>
    <w:p w14:paraId="3DC251D9" w14:textId="77777777" w:rsidR="006E27B3" w:rsidRPr="005A7FBA" w:rsidRDefault="006E27B3" w:rsidP="006E144A">
      <w:pPr>
        <w:rPr>
          <w:sz w:val="22"/>
          <w:szCs w:val="22"/>
        </w:rPr>
      </w:pPr>
    </w:p>
    <w:p w14:paraId="5696E3DD" w14:textId="58CF1544"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ÚČINNÉ LÁTKY</w:t>
      </w:r>
    </w:p>
    <w:p w14:paraId="1F383AF3" w14:textId="77777777" w:rsidR="00EC3546" w:rsidRPr="005A7FBA" w:rsidRDefault="00EC3546" w:rsidP="006E144A">
      <w:pPr>
        <w:rPr>
          <w:sz w:val="22"/>
          <w:szCs w:val="22"/>
        </w:rPr>
      </w:pPr>
    </w:p>
    <w:p w14:paraId="4B3A4183" w14:textId="6D09CF0D" w:rsidR="00EC3546" w:rsidRPr="005A7FBA" w:rsidRDefault="00EC3546" w:rsidP="006E144A">
      <w:pPr>
        <w:rPr>
          <w:sz w:val="22"/>
          <w:szCs w:val="22"/>
        </w:rPr>
      </w:pPr>
      <w:r w:rsidRPr="005A7FBA">
        <w:rPr>
          <w:sz w:val="22"/>
          <w:szCs w:val="22"/>
        </w:rPr>
        <w:t>Meloxikam 1</w:t>
      </w:r>
      <w:r w:rsidR="00425C14" w:rsidRPr="005A7FBA">
        <w:rPr>
          <w:sz w:val="22"/>
          <w:szCs w:val="22"/>
        </w:rPr>
        <w:t> </w:t>
      </w:r>
      <w:r w:rsidRPr="005A7FBA">
        <w:rPr>
          <w:sz w:val="22"/>
          <w:szCs w:val="22"/>
        </w:rPr>
        <w:t>mg/žuvacia tableta</w:t>
      </w:r>
    </w:p>
    <w:p w14:paraId="14F01223" w14:textId="2C5927E0" w:rsidR="00EC3546" w:rsidRPr="005A7FBA" w:rsidRDefault="00EC3546" w:rsidP="006E144A">
      <w:pPr>
        <w:rPr>
          <w:sz w:val="22"/>
          <w:szCs w:val="22"/>
        </w:rPr>
      </w:pPr>
      <w:r w:rsidRPr="005A7FBA">
        <w:rPr>
          <w:sz w:val="22"/>
          <w:szCs w:val="22"/>
          <w:highlight w:val="lightGray"/>
        </w:rPr>
        <w:t>Meloxikam 2,5</w:t>
      </w:r>
      <w:r w:rsidR="00425C14" w:rsidRPr="005A7FBA">
        <w:rPr>
          <w:sz w:val="22"/>
          <w:szCs w:val="22"/>
          <w:highlight w:val="lightGray"/>
        </w:rPr>
        <w:t> </w:t>
      </w:r>
      <w:r w:rsidRPr="005A7FBA">
        <w:rPr>
          <w:sz w:val="22"/>
          <w:szCs w:val="22"/>
          <w:highlight w:val="lightGray"/>
        </w:rPr>
        <w:t>mg/žuvacia tableta</w:t>
      </w:r>
    </w:p>
    <w:p w14:paraId="58F4907F" w14:textId="77777777" w:rsidR="00EC3546" w:rsidRPr="005A7FBA" w:rsidRDefault="00EC3546" w:rsidP="006E144A">
      <w:pPr>
        <w:rPr>
          <w:sz w:val="22"/>
          <w:szCs w:val="22"/>
        </w:rPr>
      </w:pPr>
    </w:p>
    <w:p w14:paraId="2E8AD404" w14:textId="77777777" w:rsidR="006E27B3" w:rsidRPr="005A7FBA" w:rsidRDefault="006E27B3" w:rsidP="006E144A">
      <w:pPr>
        <w:rPr>
          <w:sz w:val="22"/>
          <w:szCs w:val="22"/>
        </w:rPr>
      </w:pPr>
    </w:p>
    <w:p w14:paraId="3958326D" w14:textId="499202BE"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LIEKOVÁ FORMA</w:t>
      </w:r>
    </w:p>
    <w:p w14:paraId="58C966B3" w14:textId="77777777" w:rsidR="00EC3546" w:rsidRPr="005A7FBA" w:rsidRDefault="00EC3546" w:rsidP="006E144A">
      <w:pPr>
        <w:rPr>
          <w:sz w:val="22"/>
          <w:szCs w:val="22"/>
        </w:rPr>
      </w:pPr>
    </w:p>
    <w:p w14:paraId="4175BE03" w14:textId="77777777" w:rsidR="00EC3546" w:rsidRPr="005A7FBA" w:rsidRDefault="00EC3546" w:rsidP="006E144A">
      <w:pPr>
        <w:rPr>
          <w:sz w:val="22"/>
          <w:szCs w:val="22"/>
        </w:rPr>
      </w:pPr>
      <w:r w:rsidRPr="005A7FBA">
        <w:rPr>
          <w:sz w:val="22"/>
          <w:szCs w:val="22"/>
          <w:highlight w:val="lightGray"/>
        </w:rPr>
        <w:t>Žuvacie tablety</w:t>
      </w:r>
    </w:p>
    <w:p w14:paraId="5D0762E3" w14:textId="77777777" w:rsidR="00EC3546" w:rsidRPr="005A7FBA" w:rsidRDefault="00EC3546" w:rsidP="006E144A">
      <w:pPr>
        <w:rPr>
          <w:sz w:val="22"/>
          <w:szCs w:val="22"/>
        </w:rPr>
      </w:pPr>
    </w:p>
    <w:p w14:paraId="1EF46C81" w14:textId="77777777" w:rsidR="006E27B3" w:rsidRPr="005A7FBA" w:rsidRDefault="006E27B3" w:rsidP="006E144A">
      <w:pPr>
        <w:rPr>
          <w:sz w:val="22"/>
          <w:szCs w:val="22"/>
        </w:rPr>
      </w:pPr>
    </w:p>
    <w:p w14:paraId="7F698A95" w14:textId="577A6EB9"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4.</w:t>
      </w:r>
      <w:r w:rsidRPr="005A7FBA">
        <w:rPr>
          <w:b/>
          <w:bCs/>
          <w:sz w:val="22"/>
          <w:szCs w:val="22"/>
        </w:rPr>
        <w:tab/>
        <w:t>VEĽKOSŤ BALENIA</w:t>
      </w:r>
    </w:p>
    <w:p w14:paraId="2E45B657" w14:textId="77777777" w:rsidR="00EC3546" w:rsidRPr="005A7FBA" w:rsidRDefault="00EC3546" w:rsidP="006E144A">
      <w:pPr>
        <w:rPr>
          <w:sz w:val="22"/>
          <w:szCs w:val="22"/>
        </w:rPr>
      </w:pPr>
    </w:p>
    <w:p w14:paraId="43710232" w14:textId="77777777" w:rsidR="00EC3546" w:rsidRPr="005A7FBA" w:rsidRDefault="00EC3546" w:rsidP="006E144A">
      <w:pPr>
        <w:rPr>
          <w:sz w:val="22"/>
          <w:szCs w:val="22"/>
        </w:rPr>
      </w:pPr>
      <w:r w:rsidRPr="005A7FBA">
        <w:rPr>
          <w:sz w:val="22"/>
          <w:szCs w:val="22"/>
        </w:rPr>
        <w:t>7 tabliet</w:t>
      </w:r>
    </w:p>
    <w:p w14:paraId="616E02CA" w14:textId="77777777" w:rsidR="00EC3546" w:rsidRPr="005A7FBA" w:rsidRDefault="00EC3546" w:rsidP="006E144A">
      <w:pPr>
        <w:rPr>
          <w:sz w:val="22"/>
          <w:szCs w:val="22"/>
          <w:highlight w:val="lightGray"/>
        </w:rPr>
      </w:pPr>
      <w:r w:rsidRPr="005A7FBA">
        <w:rPr>
          <w:sz w:val="22"/>
          <w:szCs w:val="22"/>
          <w:highlight w:val="lightGray"/>
        </w:rPr>
        <w:t>84 tabliet</w:t>
      </w:r>
    </w:p>
    <w:p w14:paraId="546DFC4A" w14:textId="77777777" w:rsidR="00EC3546" w:rsidRPr="005A7FBA" w:rsidRDefault="00EC3546" w:rsidP="006E144A">
      <w:pPr>
        <w:rPr>
          <w:sz w:val="22"/>
          <w:szCs w:val="22"/>
        </w:rPr>
      </w:pPr>
      <w:r w:rsidRPr="005A7FBA">
        <w:rPr>
          <w:sz w:val="22"/>
          <w:szCs w:val="22"/>
          <w:highlight w:val="lightGray"/>
        </w:rPr>
        <w:t>252 tabliet</w:t>
      </w:r>
    </w:p>
    <w:p w14:paraId="278ACDFF" w14:textId="77777777" w:rsidR="008B6538" w:rsidRPr="005A7FBA" w:rsidRDefault="008B6538" w:rsidP="006E144A">
      <w:pPr>
        <w:rPr>
          <w:sz w:val="22"/>
          <w:szCs w:val="22"/>
        </w:rPr>
      </w:pPr>
    </w:p>
    <w:p w14:paraId="21F35C8B" w14:textId="77777777" w:rsidR="006E27B3" w:rsidRPr="005A7FBA" w:rsidRDefault="006E27B3" w:rsidP="006E144A">
      <w:pPr>
        <w:rPr>
          <w:sz w:val="22"/>
          <w:szCs w:val="22"/>
        </w:rPr>
      </w:pPr>
    </w:p>
    <w:p w14:paraId="1A7474DB" w14:textId="1B6FB00A"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5.</w:t>
      </w:r>
      <w:r w:rsidRPr="005A7FBA">
        <w:rPr>
          <w:b/>
          <w:bCs/>
          <w:sz w:val="22"/>
          <w:szCs w:val="22"/>
        </w:rPr>
        <w:tab/>
        <w:t>CIEĽOVÉ DRUHY</w:t>
      </w:r>
    </w:p>
    <w:p w14:paraId="7A124DEC" w14:textId="77777777" w:rsidR="00EC3546" w:rsidRPr="005A7FBA" w:rsidRDefault="00EC3546" w:rsidP="006E144A">
      <w:pPr>
        <w:rPr>
          <w:sz w:val="22"/>
          <w:szCs w:val="22"/>
        </w:rPr>
      </w:pPr>
    </w:p>
    <w:p w14:paraId="2B44467E" w14:textId="77777777" w:rsidR="00EC3546" w:rsidRPr="005A7FBA" w:rsidRDefault="00EC3546" w:rsidP="006E144A">
      <w:pPr>
        <w:rPr>
          <w:sz w:val="22"/>
          <w:szCs w:val="22"/>
        </w:rPr>
      </w:pPr>
      <w:r w:rsidRPr="005A7FBA">
        <w:rPr>
          <w:sz w:val="22"/>
          <w:szCs w:val="22"/>
          <w:highlight w:val="lightGray"/>
        </w:rPr>
        <w:t>Psy</w:t>
      </w:r>
    </w:p>
    <w:p w14:paraId="75511348" w14:textId="77777777" w:rsidR="00EC3546" w:rsidRPr="005A7FBA" w:rsidRDefault="00EC3546" w:rsidP="006E144A">
      <w:pPr>
        <w:rPr>
          <w:sz w:val="22"/>
          <w:szCs w:val="22"/>
        </w:rPr>
      </w:pPr>
    </w:p>
    <w:p w14:paraId="10320582" w14:textId="77777777" w:rsidR="006E27B3" w:rsidRPr="005A7FBA" w:rsidRDefault="006E27B3" w:rsidP="006E144A">
      <w:pPr>
        <w:rPr>
          <w:sz w:val="22"/>
          <w:szCs w:val="22"/>
        </w:rPr>
      </w:pPr>
    </w:p>
    <w:p w14:paraId="425DA43F" w14:textId="26C13D69"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6.</w:t>
      </w:r>
      <w:r w:rsidRPr="005A7FBA">
        <w:rPr>
          <w:b/>
          <w:bCs/>
          <w:sz w:val="22"/>
          <w:szCs w:val="22"/>
        </w:rPr>
        <w:tab/>
        <w:t>INDIKÁCIA (-IE)</w:t>
      </w:r>
    </w:p>
    <w:p w14:paraId="123ABEEA" w14:textId="77777777" w:rsidR="00EC3546" w:rsidRPr="005A7FBA" w:rsidRDefault="00EC3546" w:rsidP="006E144A">
      <w:pPr>
        <w:rPr>
          <w:sz w:val="22"/>
          <w:szCs w:val="22"/>
        </w:rPr>
      </w:pPr>
    </w:p>
    <w:p w14:paraId="6A0A0ADD" w14:textId="77777777" w:rsidR="006E27B3" w:rsidRPr="005A7FBA" w:rsidRDefault="006E27B3" w:rsidP="006E144A">
      <w:pPr>
        <w:rPr>
          <w:sz w:val="22"/>
          <w:szCs w:val="22"/>
        </w:rPr>
      </w:pPr>
    </w:p>
    <w:p w14:paraId="06F8FA8E" w14:textId="77777777" w:rsidR="00EC3546" w:rsidRPr="005A7FBA" w:rsidRDefault="00EC3546" w:rsidP="006E144A">
      <w:pPr>
        <w:rPr>
          <w:sz w:val="22"/>
          <w:szCs w:val="22"/>
        </w:rPr>
      </w:pPr>
    </w:p>
    <w:p w14:paraId="18B0BF47" w14:textId="5CBFB1C5"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SPÔSOB A CESTA PODANIA LIEKU</w:t>
      </w:r>
    </w:p>
    <w:p w14:paraId="572C179A" w14:textId="77777777" w:rsidR="00EC3546" w:rsidRPr="005A7FBA" w:rsidRDefault="00EC3546" w:rsidP="006E144A">
      <w:pPr>
        <w:rPr>
          <w:sz w:val="22"/>
          <w:szCs w:val="22"/>
        </w:rPr>
      </w:pPr>
    </w:p>
    <w:p w14:paraId="51925CDD" w14:textId="7354CFA9" w:rsidR="00EC3546" w:rsidRPr="005A7FBA" w:rsidRDefault="00EC3546" w:rsidP="006E144A">
      <w:pPr>
        <w:rPr>
          <w:sz w:val="22"/>
          <w:szCs w:val="22"/>
          <w:u w:val="single"/>
        </w:rPr>
      </w:pPr>
      <w:r w:rsidRPr="005A7FBA">
        <w:rPr>
          <w:sz w:val="22"/>
          <w:szCs w:val="22"/>
          <w:highlight w:val="lightGray"/>
          <w:u w:val="single"/>
        </w:rPr>
        <w:t>Metacam 1</w:t>
      </w:r>
      <w:r w:rsidR="00425C14" w:rsidRPr="005A7FBA">
        <w:rPr>
          <w:sz w:val="22"/>
          <w:szCs w:val="22"/>
          <w:highlight w:val="lightGray"/>
          <w:u w:val="single"/>
        </w:rPr>
        <w:t> </w:t>
      </w:r>
      <w:r w:rsidRPr="005A7FBA">
        <w:rPr>
          <w:sz w:val="22"/>
          <w:szCs w:val="22"/>
          <w:highlight w:val="lightGray"/>
          <w:u w:val="single"/>
        </w:rPr>
        <w:t>mg žuvacie tablety pre psy</w:t>
      </w:r>
      <w:r w:rsidRPr="005A7FBA">
        <w:rPr>
          <w:sz w:val="22"/>
          <w:szCs w:val="22"/>
          <w:u w:val="single"/>
        </w:rPr>
        <w:t xml:space="preserve"> </w:t>
      </w:r>
    </w:p>
    <w:p w14:paraId="77017607" w14:textId="77777777" w:rsidR="00EC3546" w:rsidRPr="005A7FBA" w:rsidRDefault="00EC3546" w:rsidP="006E144A">
      <w:pPr>
        <w:rPr>
          <w:sz w:val="22"/>
          <w:szCs w:val="22"/>
        </w:rPr>
      </w:pPr>
      <w:r w:rsidRPr="005A7FBA">
        <w:rPr>
          <w:sz w:val="22"/>
          <w:szCs w:val="22"/>
        </w:rPr>
        <w:t>Na perorálnu aplikáciu.</w:t>
      </w:r>
    </w:p>
    <w:p w14:paraId="0E19F264" w14:textId="6CA1A342" w:rsidR="00EC3546" w:rsidRPr="005A7FBA" w:rsidRDefault="00EC3546" w:rsidP="006E144A">
      <w:pPr>
        <w:rPr>
          <w:sz w:val="22"/>
          <w:szCs w:val="22"/>
          <w:lang w:eastAsia="en-US"/>
        </w:rPr>
      </w:pPr>
      <w:r w:rsidRPr="005A7FBA">
        <w:rPr>
          <w:sz w:val="22"/>
          <w:szCs w:val="22"/>
          <w:lang w:eastAsia="en-US"/>
        </w:rPr>
        <w:t>Jedna dávka prvý deň: 0,2</w:t>
      </w:r>
      <w:r w:rsidR="00425C14" w:rsidRPr="005A7FBA">
        <w:rPr>
          <w:sz w:val="22"/>
          <w:szCs w:val="22"/>
          <w:lang w:eastAsia="en-US"/>
        </w:rPr>
        <w:t> </w:t>
      </w:r>
      <w:r w:rsidRPr="005A7FBA">
        <w:rPr>
          <w:sz w:val="22"/>
          <w:szCs w:val="22"/>
          <w:lang w:eastAsia="en-US"/>
        </w:rPr>
        <w:t>mg meloxikamu/kg živej hmotnosti. Udržiavacia dávka: 0,1</w:t>
      </w:r>
      <w:r w:rsidR="00425C14" w:rsidRPr="005A7FBA">
        <w:rPr>
          <w:sz w:val="22"/>
          <w:szCs w:val="22"/>
          <w:lang w:eastAsia="en-US"/>
        </w:rPr>
        <w:t> </w:t>
      </w:r>
      <w:r w:rsidRPr="005A7FBA">
        <w:rPr>
          <w:sz w:val="22"/>
          <w:szCs w:val="22"/>
          <w:lang w:eastAsia="en-US"/>
        </w:rPr>
        <w:t>mg meloxikamu/kg živej hmotnosti raz denne (1 žuvacia tableta na 10</w:t>
      </w:r>
      <w:r w:rsidR="00425C14" w:rsidRPr="005A7FBA">
        <w:rPr>
          <w:sz w:val="22"/>
          <w:szCs w:val="22"/>
          <w:lang w:eastAsia="en-US"/>
        </w:rPr>
        <w:t> </w:t>
      </w:r>
      <w:r w:rsidRPr="005A7FBA">
        <w:rPr>
          <w:sz w:val="22"/>
          <w:szCs w:val="22"/>
          <w:lang w:eastAsia="en-US"/>
        </w:rPr>
        <w:t>kg živej hmotnosti).</w:t>
      </w:r>
    </w:p>
    <w:p w14:paraId="1474A5F2" w14:textId="77777777" w:rsidR="00EC3546" w:rsidRPr="005A7FBA" w:rsidRDefault="00EC3546" w:rsidP="006E144A">
      <w:pPr>
        <w:rPr>
          <w:sz w:val="22"/>
          <w:szCs w:val="22"/>
        </w:rPr>
      </w:pPr>
    </w:p>
    <w:p w14:paraId="5A0EF08E" w14:textId="100105C1" w:rsidR="00EC3546" w:rsidRPr="005A7FBA" w:rsidRDefault="00EC3546" w:rsidP="006E144A">
      <w:pPr>
        <w:rPr>
          <w:sz w:val="22"/>
          <w:szCs w:val="22"/>
          <w:u w:val="single"/>
        </w:rPr>
      </w:pPr>
      <w:r w:rsidRPr="005A7FBA">
        <w:rPr>
          <w:sz w:val="22"/>
          <w:szCs w:val="22"/>
          <w:highlight w:val="lightGray"/>
          <w:u w:val="single"/>
        </w:rPr>
        <w:t>Metacam 2,5</w:t>
      </w:r>
      <w:r w:rsidR="00425C14" w:rsidRPr="005A7FBA">
        <w:rPr>
          <w:sz w:val="22"/>
          <w:szCs w:val="22"/>
          <w:highlight w:val="lightGray"/>
          <w:u w:val="single"/>
        </w:rPr>
        <w:t> </w:t>
      </w:r>
      <w:r w:rsidRPr="005A7FBA">
        <w:rPr>
          <w:sz w:val="22"/>
          <w:szCs w:val="22"/>
          <w:highlight w:val="lightGray"/>
          <w:u w:val="single"/>
        </w:rPr>
        <w:t>mg žuvacie tablety pre psy</w:t>
      </w:r>
      <w:r w:rsidRPr="005A7FBA">
        <w:rPr>
          <w:sz w:val="22"/>
          <w:szCs w:val="22"/>
          <w:u w:val="single"/>
        </w:rPr>
        <w:t xml:space="preserve"> </w:t>
      </w:r>
    </w:p>
    <w:p w14:paraId="0A2F67E8" w14:textId="77777777" w:rsidR="00EC3546" w:rsidRPr="005A7FBA" w:rsidRDefault="00EC3546" w:rsidP="006E144A">
      <w:pPr>
        <w:rPr>
          <w:sz w:val="22"/>
          <w:szCs w:val="22"/>
          <w:highlight w:val="lightGray"/>
        </w:rPr>
      </w:pPr>
      <w:r w:rsidRPr="005A7FBA">
        <w:rPr>
          <w:sz w:val="22"/>
          <w:szCs w:val="22"/>
          <w:highlight w:val="lightGray"/>
        </w:rPr>
        <w:t>Na perorálnu aplikáciu.</w:t>
      </w:r>
    </w:p>
    <w:p w14:paraId="57B1ED78" w14:textId="515D8366" w:rsidR="00EC3546" w:rsidRPr="005A7FBA" w:rsidRDefault="00EC3546" w:rsidP="006E144A">
      <w:pPr>
        <w:rPr>
          <w:sz w:val="22"/>
          <w:szCs w:val="22"/>
          <w:highlight w:val="lightGray"/>
          <w:lang w:eastAsia="en-US"/>
        </w:rPr>
      </w:pPr>
      <w:r w:rsidRPr="005A7FBA">
        <w:rPr>
          <w:sz w:val="22"/>
          <w:szCs w:val="22"/>
          <w:highlight w:val="lightGray"/>
          <w:lang w:eastAsia="en-US"/>
        </w:rPr>
        <w:t>Jedna dávka prvý deň: 0,2</w:t>
      </w:r>
      <w:r w:rsidR="00425C14" w:rsidRPr="005A7FBA">
        <w:rPr>
          <w:sz w:val="22"/>
          <w:szCs w:val="22"/>
          <w:highlight w:val="lightGray"/>
          <w:lang w:eastAsia="en-US"/>
        </w:rPr>
        <w:t> </w:t>
      </w:r>
      <w:r w:rsidRPr="005A7FBA">
        <w:rPr>
          <w:sz w:val="22"/>
          <w:szCs w:val="22"/>
          <w:highlight w:val="lightGray"/>
          <w:lang w:eastAsia="en-US"/>
        </w:rPr>
        <w:t>mg meloxikamu/kg živej hmotnosti. Udržiavacia dávka: 0,1</w:t>
      </w:r>
      <w:r w:rsidR="00425C14" w:rsidRPr="005A7FBA">
        <w:rPr>
          <w:sz w:val="22"/>
          <w:szCs w:val="22"/>
          <w:highlight w:val="lightGray"/>
          <w:lang w:eastAsia="en-US"/>
        </w:rPr>
        <w:t> </w:t>
      </w:r>
      <w:r w:rsidRPr="005A7FBA">
        <w:rPr>
          <w:sz w:val="22"/>
          <w:szCs w:val="22"/>
          <w:highlight w:val="lightGray"/>
          <w:lang w:eastAsia="en-US"/>
        </w:rPr>
        <w:t>mg meloxikamu/kg živej hmotnosti raz denne (1 žuvacia tableta na 25</w:t>
      </w:r>
      <w:r w:rsidR="00425C14" w:rsidRPr="005A7FBA">
        <w:rPr>
          <w:sz w:val="22"/>
          <w:szCs w:val="22"/>
          <w:highlight w:val="lightGray"/>
          <w:lang w:eastAsia="en-US"/>
        </w:rPr>
        <w:t> </w:t>
      </w:r>
      <w:r w:rsidRPr="005A7FBA">
        <w:rPr>
          <w:sz w:val="22"/>
          <w:szCs w:val="22"/>
          <w:highlight w:val="lightGray"/>
          <w:lang w:eastAsia="en-US"/>
        </w:rPr>
        <w:t>kg živej hmotnosti).</w:t>
      </w:r>
    </w:p>
    <w:p w14:paraId="5FF00BA7" w14:textId="77777777" w:rsidR="00F9356C" w:rsidRPr="005A7FBA" w:rsidRDefault="00F9356C" w:rsidP="006E144A">
      <w:pPr>
        <w:rPr>
          <w:sz w:val="22"/>
          <w:szCs w:val="22"/>
          <w:highlight w:val="lightGray"/>
        </w:rPr>
      </w:pPr>
    </w:p>
    <w:p w14:paraId="16FBF790"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5B550662" w14:textId="77777777" w:rsidR="00EC3546" w:rsidRPr="005A7FBA" w:rsidRDefault="00EC3546" w:rsidP="006E144A">
      <w:pPr>
        <w:rPr>
          <w:sz w:val="22"/>
          <w:szCs w:val="22"/>
        </w:rPr>
      </w:pPr>
    </w:p>
    <w:p w14:paraId="62CAB783" w14:textId="77777777" w:rsidR="006E27B3" w:rsidRPr="005A7FBA" w:rsidRDefault="006E27B3" w:rsidP="006E144A">
      <w:pPr>
        <w:rPr>
          <w:sz w:val="22"/>
          <w:szCs w:val="22"/>
        </w:rPr>
      </w:pPr>
    </w:p>
    <w:p w14:paraId="51433D53" w14:textId="09F46A3E"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lastRenderedPageBreak/>
        <w:t>8.</w:t>
      </w:r>
      <w:r w:rsidRPr="005A7FBA">
        <w:rPr>
          <w:b/>
          <w:bCs/>
          <w:sz w:val="22"/>
          <w:szCs w:val="22"/>
        </w:rPr>
        <w:tab/>
        <w:t>OCHRANNÁ LEHOTA(-Y)</w:t>
      </w:r>
    </w:p>
    <w:p w14:paraId="2BACEDAF" w14:textId="77777777" w:rsidR="00EC3546" w:rsidRPr="005A7FBA" w:rsidRDefault="00EC3546" w:rsidP="006E144A">
      <w:pPr>
        <w:rPr>
          <w:sz w:val="22"/>
          <w:szCs w:val="22"/>
        </w:rPr>
      </w:pPr>
    </w:p>
    <w:p w14:paraId="242726B9" w14:textId="77777777" w:rsidR="00EC3546" w:rsidRPr="005A7FBA" w:rsidRDefault="00EC3546" w:rsidP="006E144A">
      <w:pPr>
        <w:rPr>
          <w:sz w:val="22"/>
          <w:szCs w:val="22"/>
        </w:rPr>
      </w:pPr>
    </w:p>
    <w:p w14:paraId="15EF19F3" w14:textId="77777777" w:rsidR="006E27B3" w:rsidRPr="005A7FBA" w:rsidRDefault="006E27B3" w:rsidP="006E144A">
      <w:pPr>
        <w:rPr>
          <w:sz w:val="22"/>
          <w:szCs w:val="22"/>
        </w:rPr>
      </w:pPr>
    </w:p>
    <w:p w14:paraId="3E5A1A43" w14:textId="76781374"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9.</w:t>
      </w:r>
      <w:r w:rsidRPr="005A7FBA">
        <w:rPr>
          <w:b/>
          <w:bCs/>
          <w:sz w:val="22"/>
          <w:szCs w:val="22"/>
        </w:rPr>
        <w:tab/>
        <w:t>OSOBITNÉ UPOZORNENIE, AK JE POTREBNÉ</w:t>
      </w:r>
    </w:p>
    <w:p w14:paraId="35EE0E40" w14:textId="77777777" w:rsidR="00EC3546" w:rsidRPr="005A7FBA" w:rsidRDefault="00EC3546" w:rsidP="006E144A">
      <w:pPr>
        <w:rPr>
          <w:sz w:val="22"/>
          <w:szCs w:val="22"/>
        </w:rPr>
      </w:pPr>
    </w:p>
    <w:p w14:paraId="08A572DD" w14:textId="77777777" w:rsidR="00EC3546" w:rsidRPr="005A7FBA" w:rsidRDefault="00EC3546" w:rsidP="006E144A">
      <w:pPr>
        <w:rPr>
          <w:sz w:val="22"/>
          <w:szCs w:val="22"/>
        </w:rPr>
      </w:pPr>
    </w:p>
    <w:p w14:paraId="10C32E56" w14:textId="77777777" w:rsidR="006E27B3" w:rsidRPr="005A7FBA" w:rsidRDefault="006E27B3" w:rsidP="006E144A">
      <w:pPr>
        <w:rPr>
          <w:sz w:val="22"/>
          <w:szCs w:val="22"/>
        </w:rPr>
      </w:pPr>
    </w:p>
    <w:p w14:paraId="446B404D" w14:textId="56ED6044"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10.</w:t>
      </w:r>
      <w:r w:rsidRPr="005A7FBA">
        <w:rPr>
          <w:b/>
          <w:bCs/>
          <w:sz w:val="22"/>
          <w:szCs w:val="22"/>
        </w:rPr>
        <w:tab/>
        <w:t>DÁTUM EXSPIRÁCIE</w:t>
      </w:r>
    </w:p>
    <w:p w14:paraId="2AD54F6B" w14:textId="77777777" w:rsidR="006E27B3" w:rsidRPr="005A7FBA" w:rsidRDefault="006E27B3" w:rsidP="006E144A">
      <w:pPr>
        <w:rPr>
          <w:sz w:val="22"/>
          <w:szCs w:val="22"/>
        </w:rPr>
      </w:pPr>
    </w:p>
    <w:p w14:paraId="618EB3D8" w14:textId="77777777" w:rsidR="00EC3546" w:rsidRPr="005A7FBA" w:rsidRDefault="00EC3546" w:rsidP="006E144A">
      <w:pPr>
        <w:rPr>
          <w:b/>
          <w:bCs/>
          <w:sz w:val="22"/>
          <w:szCs w:val="22"/>
        </w:rPr>
      </w:pPr>
      <w:r w:rsidRPr="005A7FBA">
        <w:rPr>
          <w:sz w:val="22"/>
          <w:szCs w:val="22"/>
        </w:rPr>
        <w:t>EXP</w:t>
      </w:r>
      <w:r w:rsidRPr="005A7FBA">
        <w:rPr>
          <w:b/>
          <w:bCs/>
          <w:sz w:val="22"/>
          <w:szCs w:val="22"/>
        </w:rPr>
        <w:t xml:space="preserve"> </w:t>
      </w:r>
      <w:r w:rsidRPr="005A7FBA">
        <w:rPr>
          <w:sz w:val="22"/>
          <w:szCs w:val="22"/>
        </w:rPr>
        <w:t>{mesiac/rok}</w:t>
      </w:r>
    </w:p>
    <w:p w14:paraId="3A96588F" w14:textId="77777777" w:rsidR="00EC3546" w:rsidRPr="005A7FBA" w:rsidRDefault="00EC3546" w:rsidP="006E144A">
      <w:pPr>
        <w:rPr>
          <w:sz w:val="22"/>
          <w:szCs w:val="22"/>
        </w:rPr>
      </w:pPr>
    </w:p>
    <w:p w14:paraId="34D03FCA" w14:textId="77777777" w:rsidR="00EC3546" w:rsidRPr="005A7FBA" w:rsidRDefault="00EC3546" w:rsidP="006E144A">
      <w:pPr>
        <w:rPr>
          <w:sz w:val="22"/>
          <w:szCs w:val="22"/>
        </w:rPr>
      </w:pPr>
    </w:p>
    <w:p w14:paraId="1B924A8C" w14:textId="46A79F25"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11.</w:t>
      </w:r>
      <w:r w:rsidRPr="005A7FBA">
        <w:rPr>
          <w:b/>
          <w:bCs/>
          <w:sz w:val="22"/>
          <w:szCs w:val="22"/>
        </w:rPr>
        <w:tab/>
        <w:t>OSOBITNÉ PODMIENKY NA UCHOVÁVANIE</w:t>
      </w:r>
    </w:p>
    <w:p w14:paraId="564B5B03" w14:textId="77777777" w:rsidR="00EC3546" w:rsidRPr="005A7FBA" w:rsidRDefault="00EC3546" w:rsidP="006E144A">
      <w:pPr>
        <w:rPr>
          <w:sz w:val="22"/>
          <w:szCs w:val="22"/>
        </w:rPr>
      </w:pPr>
    </w:p>
    <w:p w14:paraId="23EF62F9" w14:textId="77777777" w:rsidR="00EC3546" w:rsidRPr="005A7FBA" w:rsidRDefault="00EC3546" w:rsidP="006E144A">
      <w:pPr>
        <w:rPr>
          <w:sz w:val="22"/>
          <w:szCs w:val="22"/>
        </w:rPr>
      </w:pPr>
    </w:p>
    <w:p w14:paraId="54547BDC" w14:textId="77777777" w:rsidR="006E27B3" w:rsidRPr="005A7FBA" w:rsidRDefault="006E27B3" w:rsidP="006E144A">
      <w:pPr>
        <w:rPr>
          <w:sz w:val="22"/>
          <w:szCs w:val="22"/>
        </w:rPr>
      </w:pPr>
    </w:p>
    <w:p w14:paraId="2CDB6A4F" w14:textId="5086C418"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12.</w:t>
      </w:r>
      <w:r w:rsidRPr="005A7FBA">
        <w:rPr>
          <w:b/>
          <w:bCs/>
          <w:sz w:val="22"/>
          <w:szCs w:val="22"/>
        </w:rPr>
        <w:tab/>
        <w:t>OSOBITNÉ BEZPEČNOSTNÉ OPATRENIA NA ZNEŠKODNENIE NEPOUŽITÉHO LIEKU ALEBO ODPADOVÉHO MATERIÁLU, V PRÍPADE POTREBY</w:t>
      </w:r>
    </w:p>
    <w:p w14:paraId="48208568" w14:textId="77777777" w:rsidR="006E27B3" w:rsidRPr="005A7FBA" w:rsidRDefault="006E27B3" w:rsidP="006E144A">
      <w:pPr>
        <w:widowControl w:val="0"/>
        <w:autoSpaceDE w:val="0"/>
        <w:autoSpaceDN w:val="0"/>
        <w:adjustRightInd w:val="0"/>
        <w:rPr>
          <w:sz w:val="22"/>
          <w:szCs w:val="22"/>
          <w:lang w:eastAsia="en-US"/>
        </w:rPr>
      </w:pPr>
    </w:p>
    <w:p w14:paraId="788A32D6" w14:textId="77777777" w:rsidR="004F733C" w:rsidRPr="005A7FBA" w:rsidRDefault="004F733C" w:rsidP="006E144A">
      <w:pPr>
        <w:widowControl w:val="0"/>
        <w:autoSpaceDE w:val="0"/>
        <w:autoSpaceDN w:val="0"/>
        <w:adjustRightInd w:val="0"/>
        <w:rPr>
          <w:sz w:val="22"/>
          <w:szCs w:val="22"/>
          <w:lang w:eastAsia="en-US"/>
        </w:rPr>
      </w:pPr>
      <w:r w:rsidRPr="005A7FBA">
        <w:rPr>
          <w:sz w:val="22"/>
          <w:szCs w:val="22"/>
          <w:lang w:eastAsia="en-US"/>
        </w:rPr>
        <w:t>Likvidácia: prečítajte si písomnú informáciu pre používateľov.</w:t>
      </w:r>
    </w:p>
    <w:p w14:paraId="21B5C4F1" w14:textId="77777777" w:rsidR="00EC3546" w:rsidRPr="005A7FBA" w:rsidRDefault="00EC3546" w:rsidP="006E144A">
      <w:pPr>
        <w:rPr>
          <w:sz w:val="22"/>
          <w:szCs w:val="22"/>
        </w:rPr>
      </w:pPr>
    </w:p>
    <w:p w14:paraId="555108D9" w14:textId="77777777" w:rsidR="00EC3546" w:rsidRPr="005A7FBA" w:rsidRDefault="00EC3546" w:rsidP="006E144A">
      <w:pPr>
        <w:rPr>
          <w:sz w:val="22"/>
          <w:szCs w:val="22"/>
        </w:rPr>
      </w:pPr>
    </w:p>
    <w:p w14:paraId="6DA8C713" w14:textId="5BA5904F"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22AAC27F" w14:textId="77777777" w:rsidR="006E27B3" w:rsidRPr="005A7FBA" w:rsidRDefault="006E27B3" w:rsidP="006E144A">
      <w:pPr>
        <w:rPr>
          <w:sz w:val="22"/>
          <w:szCs w:val="22"/>
        </w:rPr>
      </w:pPr>
    </w:p>
    <w:p w14:paraId="7EEA224E" w14:textId="433C8C12" w:rsidR="00EC3546" w:rsidRPr="005A7FBA" w:rsidRDefault="00EC3546" w:rsidP="006E144A">
      <w:pPr>
        <w:rPr>
          <w:sz w:val="22"/>
          <w:szCs w:val="22"/>
        </w:rPr>
      </w:pPr>
      <w:r w:rsidRPr="005A7FBA">
        <w:rPr>
          <w:sz w:val="22"/>
          <w:szCs w:val="22"/>
        </w:rPr>
        <w:t xml:space="preserve">Len pre zvieratá. </w:t>
      </w:r>
      <w:r w:rsidR="003E49B2" w:rsidRPr="005A7FBA">
        <w:rPr>
          <w:sz w:val="22"/>
          <w:szCs w:val="22"/>
        </w:rPr>
        <w:t xml:space="preserve">Výdaj lieku je viazaný </w:t>
      </w:r>
      <w:r w:rsidRPr="005A7FBA">
        <w:rPr>
          <w:sz w:val="22"/>
          <w:szCs w:val="22"/>
        </w:rPr>
        <w:t>na veterinárny predpis.</w:t>
      </w:r>
    </w:p>
    <w:p w14:paraId="7732F4A8" w14:textId="77777777" w:rsidR="00EC3546" w:rsidRPr="005A7FBA" w:rsidRDefault="00EC3546" w:rsidP="006E144A">
      <w:pPr>
        <w:rPr>
          <w:sz w:val="22"/>
          <w:szCs w:val="22"/>
        </w:rPr>
      </w:pPr>
    </w:p>
    <w:p w14:paraId="78E0C7A4" w14:textId="77777777" w:rsidR="00EC3546" w:rsidRPr="005A7FBA" w:rsidRDefault="00EC3546" w:rsidP="006E144A">
      <w:pPr>
        <w:rPr>
          <w:sz w:val="22"/>
          <w:szCs w:val="22"/>
        </w:rPr>
      </w:pPr>
    </w:p>
    <w:p w14:paraId="629D6194" w14:textId="50DCDE8A"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14.</w:t>
      </w:r>
      <w:r w:rsidRPr="005A7FBA">
        <w:rPr>
          <w:b/>
          <w:bCs/>
          <w:sz w:val="22"/>
          <w:szCs w:val="22"/>
        </w:rPr>
        <w:tab/>
        <w:t>OZNAČENIE „UCHOVÁVAŤ MIMO DOHĽADU A DOSAHU DETÍ“</w:t>
      </w:r>
    </w:p>
    <w:p w14:paraId="0BF44234" w14:textId="77777777" w:rsidR="006E27B3" w:rsidRPr="005A7FBA" w:rsidRDefault="006E27B3" w:rsidP="006E144A">
      <w:pPr>
        <w:rPr>
          <w:sz w:val="22"/>
          <w:szCs w:val="22"/>
        </w:rPr>
      </w:pPr>
    </w:p>
    <w:p w14:paraId="4AB54F8B" w14:textId="77777777" w:rsidR="00EC3546" w:rsidRPr="005A7FBA" w:rsidRDefault="00EC3546" w:rsidP="006E144A">
      <w:pPr>
        <w:rPr>
          <w:sz w:val="22"/>
          <w:szCs w:val="22"/>
        </w:rPr>
      </w:pPr>
      <w:r w:rsidRPr="005A7FBA">
        <w:rPr>
          <w:sz w:val="22"/>
          <w:szCs w:val="22"/>
        </w:rPr>
        <w:t>Uchovávať mimo dohľadu a dosahu detí.</w:t>
      </w:r>
    </w:p>
    <w:p w14:paraId="28B96D1A" w14:textId="77777777" w:rsidR="00EC3546" w:rsidRPr="005A7FBA" w:rsidRDefault="00EC3546" w:rsidP="006E144A">
      <w:pPr>
        <w:rPr>
          <w:sz w:val="22"/>
          <w:szCs w:val="22"/>
        </w:rPr>
      </w:pPr>
    </w:p>
    <w:p w14:paraId="6C9B3D9C" w14:textId="77777777" w:rsidR="00EC3546" w:rsidRPr="005A7FBA" w:rsidRDefault="00EC3546" w:rsidP="006E144A">
      <w:pPr>
        <w:rPr>
          <w:sz w:val="22"/>
          <w:szCs w:val="22"/>
        </w:rPr>
      </w:pPr>
    </w:p>
    <w:p w14:paraId="6C403494" w14:textId="16DD6F6C"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15.</w:t>
      </w:r>
      <w:r w:rsidRPr="005A7FBA">
        <w:rPr>
          <w:b/>
          <w:bCs/>
          <w:sz w:val="22"/>
          <w:szCs w:val="22"/>
        </w:rPr>
        <w:tab/>
        <w:t>NÁZOV A ADRESA DRŽITEĽA ROZHODNUTIA O REGISTRÁCII</w:t>
      </w:r>
    </w:p>
    <w:p w14:paraId="349C83FB" w14:textId="77777777" w:rsidR="006E27B3" w:rsidRPr="005A7FBA" w:rsidRDefault="006E27B3" w:rsidP="006E144A">
      <w:pPr>
        <w:rPr>
          <w:sz w:val="22"/>
          <w:szCs w:val="22"/>
        </w:rPr>
      </w:pPr>
    </w:p>
    <w:p w14:paraId="762E15B6" w14:textId="77777777" w:rsidR="00EC3546" w:rsidRPr="005A7FBA" w:rsidRDefault="00EC3546" w:rsidP="006E144A">
      <w:pPr>
        <w:rPr>
          <w:sz w:val="22"/>
          <w:szCs w:val="22"/>
        </w:rPr>
      </w:pPr>
      <w:r w:rsidRPr="005A7FBA">
        <w:rPr>
          <w:sz w:val="22"/>
          <w:szCs w:val="22"/>
        </w:rPr>
        <w:t>Boehringer Ingelheim Vetmedica GmbH</w:t>
      </w:r>
    </w:p>
    <w:p w14:paraId="6103E25F" w14:textId="77777777" w:rsidR="00EC3546" w:rsidRPr="005A7FBA" w:rsidRDefault="00EC3546" w:rsidP="006E144A">
      <w:pPr>
        <w:rPr>
          <w:sz w:val="22"/>
          <w:szCs w:val="22"/>
        </w:rPr>
      </w:pPr>
      <w:r w:rsidRPr="005A7FBA">
        <w:rPr>
          <w:sz w:val="22"/>
          <w:szCs w:val="22"/>
        </w:rPr>
        <w:t>552 16 Ingelheim/Rhein</w:t>
      </w:r>
    </w:p>
    <w:p w14:paraId="6D104F12" w14:textId="77777777" w:rsidR="00EC3546" w:rsidRPr="005A7FBA" w:rsidRDefault="00EC3546" w:rsidP="006E144A">
      <w:pPr>
        <w:rPr>
          <w:caps/>
          <w:sz w:val="22"/>
          <w:szCs w:val="22"/>
        </w:rPr>
      </w:pPr>
      <w:r w:rsidRPr="005A7FBA">
        <w:rPr>
          <w:caps/>
          <w:sz w:val="22"/>
          <w:szCs w:val="22"/>
        </w:rPr>
        <w:t>Nemecko</w:t>
      </w:r>
    </w:p>
    <w:p w14:paraId="25B64958" w14:textId="77777777" w:rsidR="00EC3546" w:rsidRPr="005A7FBA" w:rsidRDefault="00EC3546" w:rsidP="006E144A">
      <w:pPr>
        <w:rPr>
          <w:sz w:val="22"/>
          <w:szCs w:val="22"/>
        </w:rPr>
      </w:pPr>
    </w:p>
    <w:p w14:paraId="73800BC6" w14:textId="77777777" w:rsidR="006E27B3" w:rsidRPr="005A7FBA" w:rsidRDefault="006E27B3" w:rsidP="006E144A">
      <w:pPr>
        <w:rPr>
          <w:sz w:val="22"/>
          <w:szCs w:val="22"/>
        </w:rPr>
      </w:pPr>
    </w:p>
    <w:p w14:paraId="5D288CB5" w14:textId="510D50AB"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16.</w:t>
      </w:r>
      <w:r w:rsidRPr="005A7FBA">
        <w:rPr>
          <w:b/>
          <w:bCs/>
          <w:sz w:val="22"/>
          <w:szCs w:val="22"/>
        </w:rPr>
        <w:tab/>
        <w:t>REGISTRAČNÉ ČÍSLO (ČÍSLA)</w:t>
      </w:r>
    </w:p>
    <w:p w14:paraId="63CDF80A" w14:textId="77777777" w:rsidR="00EC3546" w:rsidRPr="005A7FBA" w:rsidRDefault="00EC3546" w:rsidP="006E144A">
      <w:pPr>
        <w:rPr>
          <w:sz w:val="22"/>
          <w:szCs w:val="22"/>
        </w:rPr>
      </w:pPr>
    </w:p>
    <w:p w14:paraId="6FB1804E" w14:textId="5C61930E" w:rsidR="00EC3546" w:rsidRPr="005A7FBA" w:rsidRDefault="00EC3546" w:rsidP="006E144A">
      <w:pPr>
        <w:rPr>
          <w:sz w:val="22"/>
          <w:szCs w:val="22"/>
          <w:u w:val="single"/>
        </w:rPr>
      </w:pPr>
      <w:r w:rsidRPr="005A7FBA">
        <w:rPr>
          <w:sz w:val="22"/>
          <w:szCs w:val="22"/>
          <w:highlight w:val="lightGray"/>
          <w:u w:val="single"/>
        </w:rPr>
        <w:t>Metacam 1</w:t>
      </w:r>
      <w:r w:rsidR="00425C14" w:rsidRPr="005A7FBA">
        <w:rPr>
          <w:sz w:val="22"/>
          <w:szCs w:val="22"/>
          <w:highlight w:val="lightGray"/>
          <w:u w:val="single"/>
        </w:rPr>
        <w:t> </w:t>
      </w:r>
      <w:r w:rsidRPr="005A7FBA">
        <w:rPr>
          <w:sz w:val="22"/>
          <w:szCs w:val="22"/>
          <w:highlight w:val="lightGray"/>
          <w:u w:val="single"/>
        </w:rPr>
        <w:t>mg žuvacie tablety pre psy:</w:t>
      </w:r>
    </w:p>
    <w:p w14:paraId="07942707" w14:textId="77777777" w:rsidR="00EC3546" w:rsidRPr="005A7FBA" w:rsidRDefault="00EC3546" w:rsidP="006E144A">
      <w:pPr>
        <w:rPr>
          <w:sz w:val="22"/>
          <w:szCs w:val="22"/>
        </w:rPr>
      </w:pPr>
      <w:r w:rsidRPr="005A7FBA">
        <w:rPr>
          <w:sz w:val="22"/>
          <w:szCs w:val="22"/>
        </w:rPr>
        <w:t xml:space="preserve">EU/2/97/004/043 </w:t>
      </w:r>
      <w:r w:rsidRPr="005A7FBA">
        <w:rPr>
          <w:sz w:val="22"/>
          <w:szCs w:val="22"/>
          <w:highlight w:val="lightGray"/>
        </w:rPr>
        <w:t>7 tabliet</w:t>
      </w:r>
    </w:p>
    <w:p w14:paraId="59A9E03A" w14:textId="77777777" w:rsidR="00EC3546" w:rsidRPr="005A7FBA" w:rsidRDefault="00EC3546" w:rsidP="006E144A">
      <w:pPr>
        <w:rPr>
          <w:sz w:val="22"/>
          <w:szCs w:val="22"/>
          <w:highlight w:val="lightGray"/>
        </w:rPr>
      </w:pPr>
      <w:r w:rsidRPr="005A7FBA">
        <w:rPr>
          <w:sz w:val="22"/>
          <w:szCs w:val="22"/>
          <w:highlight w:val="lightGray"/>
        </w:rPr>
        <w:t>EU/2/97/004/044 84 tabliet</w:t>
      </w:r>
    </w:p>
    <w:p w14:paraId="650C031C" w14:textId="77777777" w:rsidR="00EC3546" w:rsidRPr="005A7FBA" w:rsidRDefault="00EC3546" w:rsidP="006E144A">
      <w:pPr>
        <w:rPr>
          <w:sz w:val="22"/>
          <w:szCs w:val="22"/>
        </w:rPr>
      </w:pPr>
      <w:r w:rsidRPr="005A7FBA">
        <w:rPr>
          <w:sz w:val="22"/>
          <w:szCs w:val="22"/>
          <w:highlight w:val="lightGray"/>
        </w:rPr>
        <w:t>EU/2/97/004/045 252 tabliet</w:t>
      </w:r>
    </w:p>
    <w:p w14:paraId="18E0348C" w14:textId="77777777" w:rsidR="00EC3546" w:rsidRPr="005A7FBA" w:rsidRDefault="00EC3546" w:rsidP="006E144A">
      <w:pPr>
        <w:rPr>
          <w:sz w:val="22"/>
          <w:szCs w:val="22"/>
        </w:rPr>
      </w:pPr>
    </w:p>
    <w:p w14:paraId="6C4C9D7F" w14:textId="26535761" w:rsidR="00EC3546" w:rsidRPr="005A7FBA" w:rsidRDefault="00EC3546" w:rsidP="006E144A">
      <w:pPr>
        <w:rPr>
          <w:sz w:val="22"/>
          <w:szCs w:val="22"/>
          <w:u w:val="single"/>
        </w:rPr>
      </w:pPr>
      <w:r w:rsidRPr="005A7FBA">
        <w:rPr>
          <w:sz w:val="22"/>
          <w:szCs w:val="22"/>
          <w:highlight w:val="lightGray"/>
          <w:u w:val="single"/>
        </w:rPr>
        <w:t>Metacam 2,5</w:t>
      </w:r>
      <w:r w:rsidR="00425C14" w:rsidRPr="005A7FBA">
        <w:rPr>
          <w:sz w:val="22"/>
          <w:szCs w:val="22"/>
          <w:highlight w:val="lightGray"/>
          <w:u w:val="single"/>
        </w:rPr>
        <w:t> </w:t>
      </w:r>
      <w:r w:rsidRPr="005A7FBA">
        <w:rPr>
          <w:sz w:val="22"/>
          <w:szCs w:val="22"/>
          <w:highlight w:val="lightGray"/>
          <w:u w:val="single"/>
        </w:rPr>
        <w:t>mg žuvacie tablety pre psy:</w:t>
      </w:r>
    </w:p>
    <w:p w14:paraId="52430BA5" w14:textId="77777777" w:rsidR="00EC3546" w:rsidRPr="005A7FBA" w:rsidRDefault="00EC3546" w:rsidP="006E144A">
      <w:pPr>
        <w:rPr>
          <w:sz w:val="22"/>
          <w:szCs w:val="22"/>
        </w:rPr>
      </w:pPr>
      <w:r w:rsidRPr="005A7FBA">
        <w:rPr>
          <w:sz w:val="22"/>
          <w:szCs w:val="22"/>
          <w:highlight w:val="lightGray"/>
        </w:rPr>
        <w:t>EU/2/97/004/046</w:t>
      </w:r>
      <w:r w:rsidRPr="005A7FBA">
        <w:rPr>
          <w:sz w:val="22"/>
          <w:szCs w:val="22"/>
        </w:rPr>
        <w:t xml:space="preserve"> </w:t>
      </w:r>
      <w:r w:rsidRPr="005A7FBA">
        <w:rPr>
          <w:sz w:val="22"/>
          <w:szCs w:val="22"/>
          <w:highlight w:val="lightGray"/>
        </w:rPr>
        <w:t>7 tabliet</w:t>
      </w:r>
    </w:p>
    <w:p w14:paraId="7122922E" w14:textId="77777777" w:rsidR="00EC3546" w:rsidRPr="005A7FBA" w:rsidRDefault="00EC3546" w:rsidP="006E144A">
      <w:pPr>
        <w:rPr>
          <w:sz w:val="22"/>
          <w:szCs w:val="22"/>
          <w:highlight w:val="lightGray"/>
        </w:rPr>
      </w:pPr>
      <w:r w:rsidRPr="005A7FBA">
        <w:rPr>
          <w:sz w:val="22"/>
          <w:szCs w:val="22"/>
          <w:highlight w:val="lightGray"/>
        </w:rPr>
        <w:t>EU/2/97/004/047 84 tabliet</w:t>
      </w:r>
    </w:p>
    <w:p w14:paraId="564ED55D" w14:textId="77777777" w:rsidR="00EC3546" w:rsidRPr="005A7FBA" w:rsidRDefault="00EC3546" w:rsidP="006E144A">
      <w:pPr>
        <w:rPr>
          <w:sz w:val="22"/>
          <w:szCs w:val="22"/>
          <w:highlight w:val="lightGray"/>
        </w:rPr>
      </w:pPr>
      <w:r w:rsidRPr="005A7FBA">
        <w:rPr>
          <w:sz w:val="22"/>
          <w:szCs w:val="22"/>
          <w:highlight w:val="lightGray"/>
        </w:rPr>
        <w:t>EU/2/97/004/048 252 tabliet</w:t>
      </w:r>
    </w:p>
    <w:p w14:paraId="295C24EE" w14:textId="77777777" w:rsidR="00EC3546" w:rsidRPr="005A7FBA" w:rsidRDefault="00EC3546" w:rsidP="006E144A">
      <w:pPr>
        <w:rPr>
          <w:sz w:val="22"/>
          <w:szCs w:val="22"/>
        </w:rPr>
      </w:pPr>
    </w:p>
    <w:p w14:paraId="125091BC" w14:textId="77777777" w:rsidR="006E27B3" w:rsidRPr="005A7FBA" w:rsidRDefault="006E27B3" w:rsidP="006E144A">
      <w:pPr>
        <w:rPr>
          <w:sz w:val="22"/>
          <w:szCs w:val="22"/>
        </w:rPr>
      </w:pPr>
    </w:p>
    <w:p w14:paraId="4F0197A0" w14:textId="388311DC"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17.</w:t>
      </w:r>
      <w:r w:rsidRPr="005A7FBA">
        <w:rPr>
          <w:b/>
          <w:bCs/>
          <w:sz w:val="22"/>
          <w:szCs w:val="22"/>
        </w:rPr>
        <w:tab/>
        <w:t>ČÍSLO VÝROBNEJ ŠARŽE</w:t>
      </w:r>
    </w:p>
    <w:p w14:paraId="25F98B48" w14:textId="77777777" w:rsidR="00EC3546" w:rsidRPr="005A7FBA" w:rsidRDefault="00EC3546" w:rsidP="006E144A">
      <w:pPr>
        <w:rPr>
          <w:sz w:val="22"/>
          <w:szCs w:val="22"/>
        </w:rPr>
      </w:pPr>
    </w:p>
    <w:p w14:paraId="71610E3D" w14:textId="04D67438" w:rsidR="00EC3546" w:rsidRPr="005A7FBA" w:rsidRDefault="00AC52F4" w:rsidP="006E144A">
      <w:pPr>
        <w:rPr>
          <w:sz w:val="22"/>
          <w:szCs w:val="22"/>
        </w:rPr>
      </w:pPr>
      <w:r w:rsidRPr="005A7FBA">
        <w:rPr>
          <w:sz w:val="22"/>
          <w:szCs w:val="22"/>
        </w:rPr>
        <w:t>Lot {číslo}</w:t>
      </w:r>
    </w:p>
    <w:p w14:paraId="336C2622" w14:textId="77777777" w:rsidR="00EC3546" w:rsidRPr="005A7FBA" w:rsidRDefault="00EC3546" w:rsidP="006E144A">
      <w:pPr>
        <w:rPr>
          <w:sz w:val="22"/>
          <w:szCs w:val="22"/>
        </w:rPr>
      </w:pPr>
      <w:r w:rsidRPr="005A7FBA">
        <w:rPr>
          <w:sz w:val="22"/>
          <w:szCs w:val="22"/>
        </w:rPr>
        <w:br w:type="page"/>
      </w:r>
    </w:p>
    <w:p w14:paraId="38775AC3" w14:textId="77777777" w:rsidR="006E27B3" w:rsidRPr="005A7FBA" w:rsidRDefault="006E27B3" w:rsidP="006E27B3">
      <w:pPr>
        <w:rPr>
          <w:b/>
          <w:bCs/>
          <w:sz w:val="22"/>
          <w:szCs w:val="22"/>
        </w:rPr>
      </w:pPr>
    </w:p>
    <w:p w14:paraId="79ECE378" w14:textId="77777777"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 xml:space="preserve">MINIMÁLNE ÚDAJE, KTORÉ MAJÚ BYŤ UVEDENÉ NA BLISTROCH </w:t>
      </w:r>
    </w:p>
    <w:p w14:paraId="08B71FB5" w14:textId="77777777"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b/>
          <w:bCs/>
          <w:sz w:val="22"/>
          <w:szCs w:val="22"/>
        </w:rPr>
      </w:pPr>
    </w:p>
    <w:p w14:paraId="3CC4406C" w14:textId="32354E7A" w:rsidR="00EC3546" w:rsidRPr="005A7FBA" w:rsidRDefault="006E27B3"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 xml:space="preserve">Blistre </w:t>
      </w:r>
    </w:p>
    <w:p w14:paraId="1B2361F7" w14:textId="77777777" w:rsidR="006E27B3" w:rsidRPr="005A7FBA" w:rsidRDefault="006E27B3" w:rsidP="006E144A">
      <w:pPr>
        <w:rPr>
          <w:sz w:val="22"/>
          <w:szCs w:val="22"/>
        </w:rPr>
      </w:pPr>
    </w:p>
    <w:p w14:paraId="04B26DC7" w14:textId="77777777"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2B8411FA" w14:textId="77777777" w:rsidR="006E27B3" w:rsidRPr="005A7FBA" w:rsidRDefault="006E27B3" w:rsidP="006E144A">
      <w:pPr>
        <w:rPr>
          <w:sz w:val="22"/>
          <w:szCs w:val="22"/>
        </w:rPr>
      </w:pPr>
    </w:p>
    <w:p w14:paraId="4FE84986" w14:textId="2271AE0C" w:rsidR="00EC3546" w:rsidRPr="005A7FBA" w:rsidRDefault="00EC3546" w:rsidP="006E144A">
      <w:pPr>
        <w:rPr>
          <w:sz w:val="22"/>
          <w:szCs w:val="22"/>
        </w:rPr>
      </w:pPr>
      <w:r w:rsidRPr="005A7FBA">
        <w:rPr>
          <w:sz w:val="22"/>
          <w:szCs w:val="22"/>
        </w:rPr>
        <w:t>Metacam 1</w:t>
      </w:r>
      <w:r w:rsidR="00223A1F" w:rsidRPr="005A7FBA">
        <w:rPr>
          <w:sz w:val="22"/>
          <w:szCs w:val="22"/>
        </w:rPr>
        <w:t> </w:t>
      </w:r>
      <w:r w:rsidRPr="005A7FBA">
        <w:rPr>
          <w:sz w:val="22"/>
          <w:szCs w:val="22"/>
        </w:rPr>
        <w:t>mg žuvacie tablety pre psy</w:t>
      </w:r>
    </w:p>
    <w:p w14:paraId="1D596ECD" w14:textId="7E2ED7A0" w:rsidR="00EC3546" w:rsidRPr="005A7FBA" w:rsidRDefault="00EC3546" w:rsidP="006E144A">
      <w:pPr>
        <w:rPr>
          <w:sz w:val="22"/>
          <w:szCs w:val="22"/>
        </w:rPr>
      </w:pPr>
      <w:r w:rsidRPr="005A7FBA">
        <w:rPr>
          <w:sz w:val="22"/>
          <w:szCs w:val="22"/>
          <w:highlight w:val="lightGray"/>
        </w:rPr>
        <w:t>Metacam 2,5</w:t>
      </w:r>
      <w:r w:rsidR="00223A1F" w:rsidRPr="005A7FBA">
        <w:rPr>
          <w:sz w:val="22"/>
          <w:szCs w:val="22"/>
          <w:highlight w:val="lightGray"/>
        </w:rPr>
        <w:t> </w:t>
      </w:r>
      <w:r w:rsidRPr="005A7FBA">
        <w:rPr>
          <w:sz w:val="22"/>
          <w:szCs w:val="22"/>
          <w:highlight w:val="lightGray"/>
        </w:rPr>
        <w:t>mg žuvacie tablety pre psy</w:t>
      </w:r>
    </w:p>
    <w:p w14:paraId="0AFC6F24" w14:textId="77777777" w:rsidR="00EC3546" w:rsidRPr="005A7FBA" w:rsidRDefault="00EC3546" w:rsidP="006E144A">
      <w:pPr>
        <w:rPr>
          <w:sz w:val="22"/>
          <w:szCs w:val="22"/>
        </w:rPr>
      </w:pPr>
      <w:r w:rsidRPr="005A7FBA">
        <w:rPr>
          <w:sz w:val="22"/>
          <w:szCs w:val="22"/>
        </w:rPr>
        <w:t>Meloxikam</w:t>
      </w:r>
    </w:p>
    <w:p w14:paraId="11406231" w14:textId="77777777" w:rsidR="00EC3546" w:rsidRPr="005A7FBA" w:rsidRDefault="00EC3546" w:rsidP="006E144A">
      <w:pPr>
        <w:rPr>
          <w:sz w:val="22"/>
          <w:szCs w:val="22"/>
        </w:rPr>
      </w:pPr>
    </w:p>
    <w:p w14:paraId="6E03A86C" w14:textId="77777777" w:rsidR="00EC3546" w:rsidRPr="005A7FBA" w:rsidRDefault="00EC3546" w:rsidP="006E144A">
      <w:pPr>
        <w:rPr>
          <w:sz w:val="22"/>
          <w:szCs w:val="22"/>
        </w:rPr>
      </w:pPr>
    </w:p>
    <w:p w14:paraId="6D691680" w14:textId="25897381"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DRŽITEĽ ROZHODNUTIA O REGISTRÁCII</w:t>
      </w:r>
    </w:p>
    <w:p w14:paraId="37F394DE" w14:textId="77777777" w:rsidR="006E27B3" w:rsidRPr="005A7FBA" w:rsidRDefault="006E27B3" w:rsidP="006E144A">
      <w:pPr>
        <w:rPr>
          <w:sz w:val="22"/>
          <w:szCs w:val="22"/>
        </w:rPr>
      </w:pPr>
    </w:p>
    <w:p w14:paraId="73912428" w14:textId="77777777" w:rsidR="00EC3546" w:rsidRPr="005A7FBA" w:rsidRDefault="00EC3546" w:rsidP="006E144A">
      <w:pPr>
        <w:rPr>
          <w:sz w:val="22"/>
          <w:szCs w:val="22"/>
        </w:rPr>
      </w:pPr>
      <w:r w:rsidRPr="005A7FBA">
        <w:rPr>
          <w:sz w:val="22"/>
          <w:szCs w:val="22"/>
        </w:rPr>
        <w:t>Boehringer Ingelheim Vetmedica GmbH</w:t>
      </w:r>
    </w:p>
    <w:p w14:paraId="222515E2" w14:textId="77777777" w:rsidR="00EC3546" w:rsidRPr="005A7FBA" w:rsidRDefault="00EC3546" w:rsidP="006E144A">
      <w:pPr>
        <w:rPr>
          <w:sz w:val="22"/>
          <w:szCs w:val="22"/>
        </w:rPr>
      </w:pPr>
    </w:p>
    <w:p w14:paraId="03C5429E" w14:textId="77777777" w:rsidR="00EC3546" w:rsidRPr="005A7FBA" w:rsidRDefault="00EC3546" w:rsidP="006E144A">
      <w:pPr>
        <w:rPr>
          <w:sz w:val="22"/>
          <w:szCs w:val="22"/>
        </w:rPr>
      </w:pPr>
    </w:p>
    <w:p w14:paraId="5A51E3E2" w14:textId="3F6B430B"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DÁTUM EXSPIRÁCIE</w:t>
      </w:r>
    </w:p>
    <w:p w14:paraId="16A2CBA3" w14:textId="77777777" w:rsidR="006E27B3" w:rsidRPr="005A7FBA" w:rsidRDefault="006E27B3" w:rsidP="006E144A">
      <w:pPr>
        <w:rPr>
          <w:sz w:val="22"/>
          <w:szCs w:val="22"/>
        </w:rPr>
      </w:pPr>
    </w:p>
    <w:p w14:paraId="12A02E7E" w14:textId="77777777" w:rsidR="00EC3546" w:rsidRPr="005A7FBA" w:rsidRDefault="00EC3546" w:rsidP="006E144A">
      <w:pPr>
        <w:rPr>
          <w:sz w:val="22"/>
          <w:szCs w:val="22"/>
        </w:rPr>
      </w:pPr>
      <w:r w:rsidRPr="005A7FBA">
        <w:rPr>
          <w:sz w:val="22"/>
          <w:szCs w:val="22"/>
        </w:rPr>
        <w:t>EXP {mesiac/rok}</w:t>
      </w:r>
    </w:p>
    <w:p w14:paraId="26246600" w14:textId="77777777" w:rsidR="00EC3546" w:rsidRPr="005A7FBA" w:rsidRDefault="00EC3546" w:rsidP="006E144A">
      <w:pPr>
        <w:rPr>
          <w:sz w:val="22"/>
          <w:szCs w:val="22"/>
        </w:rPr>
      </w:pPr>
    </w:p>
    <w:p w14:paraId="5D69D9C0" w14:textId="77777777" w:rsidR="00EC3546" w:rsidRPr="005A7FBA" w:rsidRDefault="00EC3546" w:rsidP="006E144A">
      <w:pPr>
        <w:rPr>
          <w:sz w:val="22"/>
          <w:szCs w:val="22"/>
        </w:rPr>
      </w:pPr>
    </w:p>
    <w:p w14:paraId="2488D4AE" w14:textId="33AF41FE"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4.</w:t>
      </w:r>
      <w:r w:rsidRPr="005A7FBA">
        <w:rPr>
          <w:b/>
          <w:bCs/>
          <w:sz w:val="22"/>
          <w:szCs w:val="22"/>
        </w:rPr>
        <w:tab/>
        <w:t>ČÍSLO ŠARŽE</w:t>
      </w:r>
    </w:p>
    <w:p w14:paraId="7E6AEE86" w14:textId="77777777" w:rsidR="006E27B3" w:rsidRPr="005A7FBA" w:rsidRDefault="006E27B3" w:rsidP="006E144A">
      <w:pPr>
        <w:rPr>
          <w:sz w:val="22"/>
          <w:szCs w:val="22"/>
        </w:rPr>
      </w:pPr>
    </w:p>
    <w:p w14:paraId="3053ECDB" w14:textId="77777777" w:rsidR="00EC3546" w:rsidRPr="005A7FBA" w:rsidRDefault="00EC3546" w:rsidP="006E144A">
      <w:pPr>
        <w:rPr>
          <w:sz w:val="22"/>
          <w:szCs w:val="22"/>
        </w:rPr>
      </w:pPr>
      <w:r w:rsidRPr="005A7FBA">
        <w:rPr>
          <w:sz w:val="22"/>
          <w:szCs w:val="22"/>
        </w:rPr>
        <w:t>Lot</w:t>
      </w:r>
      <w:r w:rsidR="00F9356C" w:rsidRPr="005A7FBA">
        <w:rPr>
          <w:sz w:val="22"/>
          <w:szCs w:val="22"/>
        </w:rPr>
        <w:t xml:space="preserve"> {číslo}</w:t>
      </w:r>
    </w:p>
    <w:p w14:paraId="1EB258A4" w14:textId="77777777" w:rsidR="00EC3546" w:rsidRPr="005A7FBA" w:rsidRDefault="00EC3546" w:rsidP="006E144A">
      <w:pPr>
        <w:rPr>
          <w:sz w:val="22"/>
          <w:szCs w:val="22"/>
        </w:rPr>
      </w:pPr>
    </w:p>
    <w:p w14:paraId="3AFF3F34" w14:textId="77777777" w:rsidR="00EC3546" w:rsidRPr="005A7FBA" w:rsidRDefault="00EC3546" w:rsidP="006E144A">
      <w:pPr>
        <w:rPr>
          <w:sz w:val="22"/>
          <w:szCs w:val="22"/>
        </w:rPr>
      </w:pPr>
    </w:p>
    <w:p w14:paraId="0D8F075C" w14:textId="3D140DFC" w:rsidR="00EC3546" w:rsidRPr="005A7FBA" w:rsidRDefault="006E27B3" w:rsidP="004859BD">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5.</w:t>
      </w:r>
      <w:r w:rsidRPr="005A7FBA">
        <w:rPr>
          <w:b/>
          <w:bCs/>
          <w:sz w:val="22"/>
          <w:szCs w:val="22"/>
        </w:rPr>
        <w:tab/>
        <w:t>OZNAČENIE „LEN PRE ZVIERATÁ“</w:t>
      </w:r>
    </w:p>
    <w:p w14:paraId="674D815D" w14:textId="77777777" w:rsidR="006E27B3" w:rsidRPr="005A7FBA" w:rsidRDefault="006E27B3" w:rsidP="006E144A">
      <w:pPr>
        <w:rPr>
          <w:sz w:val="22"/>
          <w:szCs w:val="22"/>
          <w:highlight w:val="lightGray"/>
        </w:rPr>
      </w:pPr>
    </w:p>
    <w:p w14:paraId="4319F9BC" w14:textId="77777777" w:rsidR="00EC3546" w:rsidRPr="005A7FBA" w:rsidRDefault="00EC3546" w:rsidP="006E144A">
      <w:pPr>
        <w:rPr>
          <w:sz w:val="22"/>
          <w:szCs w:val="22"/>
        </w:rPr>
      </w:pPr>
      <w:r w:rsidRPr="005A7FBA">
        <w:rPr>
          <w:sz w:val="22"/>
          <w:szCs w:val="22"/>
          <w:highlight w:val="lightGray"/>
        </w:rPr>
        <w:t>Len pre zvieratá.</w:t>
      </w:r>
    </w:p>
    <w:p w14:paraId="568E8CAB" w14:textId="77777777" w:rsidR="00EC3546" w:rsidRPr="005A7FBA" w:rsidRDefault="00EC3546" w:rsidP="006E144A">
      <w:pPr>
        <w:rPr>
          <w:sz w:val="22"/>
          <w:szCs w:val="22"/>
        </w:rPr>
      </w:pPr>
      <w:r w:rsidRPr="005A7FBA">
        <w:rPr>
          <w:sz w:val="22"/>
          <w:szCs w:val="22"/>
        </w:rPr>
        <w:br w:type="page"/>
      </w:r>
    </w:p>
    <w:p w14:paraId="4F044F1D" w14:textId="77777777" w:rsidR="006E27B3" w:rsidRPr="005A7FBA" w:rsidRDefault="006E27B3" w:rsidP="006E27B3">
      <w:pPr>
        <w:rPr>
          <w:sz w:val="22"/>
          <w:szCs w:val="22"/>
        </w:rPr>
      </w:pPr>
    </w:p>
    <w:p w14:paraId="735BE4B2" w14:textId="6342D615"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 xml:space="preserve">ÚDAJE, KTORÉ MAJÚ BYŤ UVEDENÉ NA VONKAJŠOM OBALE </w:t>
      </w:r>
    </w:p>
    <w:p w14:paraId="161BDC7E" w14:textId="77777777"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b/>
          <w:bCs/>
          <w:sz w:val="22"/>
          <w:szCs w:val="22"/>
        </w:rPr>
      </w:pPr>
    </w:p>
    <w:p w14:paraId="45E680BA" w14:textId="68A593D7"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Škatuľa pre 3 ml, 10 ml, 15 ml a 30 ml</w:t>
      </w:r>
    </w:p>
    <w:p w14:paraId="2368C233" w14:textId="77777777" w:rsidR="006E27B3" w:rsidRPr="005A7FBA" w:rsidRDefault="006E27B3" w:rsidP="006E144A">
      <w:pPr>
        <w:rPr>
          <w:sz w:val="22"/>
          <w:szCs w:val="22"/>
        </w:rPr>
      </w:pPr>
    </w:p>
    <w:p w14:paraId="04EEEA35" w14:textId="6F8A386E" w:rsidR="006E27B3"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sz w:val="22"/>
          <w:szCs w:val="22"/>
        </w:rPr>
        <w:t>1.</w:t>
      </w:r>
      <w:r w:rsidRPr="005A7FBA">
        <w:rPr>
          <w:b/>
          <w:sz w:val="22"/>
          <w:szCs w:val="22"/>
        </w:rPr>
        <w:tab/>
        <w:t>NÁZOV VETERINÁRNEHO LIEKU</w:t>
      </w:r>
    </w:p>
    <w:p w14:paraId="58338438" w14:textId="77777777" w:rsidR="00EC3546" w:rsidRPr="005A7FBA" w:rsidRDefault="00EC3546" w:rsidP="006E144A">
      <w:pPr>
        <w:rPr>
          <w:sz w:val="22"/>
          <w:szCs w:val="22"/>
        </w:rPr>
      </w:pPr>
    </w:p>
    <w:p w14:paraId="4B644B95" w14:textId="77777777" w:rsidR="00EC3546" w:rsidRPr="005A7FBA" w:rsidRDefault="00EC3546" w:rsidP="006E144A">
      <w:pPr>
        <w:outlineLvl w:val="1"/>
        <w:rPr>
          <w:sz w:val="22"/>
          <w:szCs w:val="22"/>
        </w:rPr>
      </w:pPr>
      <w:r w:rsidRPr="005A7FBA">
        <w:rPr>
          <w:sz w:val="22"/>
          <w:szCs w:val="22"/>
        </w:rPr>
        <w:t>Metacam 0,5 mg/ml perorálna suspenzia pre mačky a morčatá</w:t>
      </w:r>
    </w:p>
    <w:p w14:paraId="61B47AE7" w14:textId="77777777" w:rsidR="00EC3546" w:rsidRPr="005A7FBA" w:rsidRDefault="00EC3546" w:rsidP="006E144A">
      <w:pPr>
        <w:rPr>
          <w:sz w:val="22"/>
          <w:szCs w:val="22"/>
        </w:rPr>
      </w:pPr>
      <w:r w:rsidRPr="005A7FBA">
        <w:rPr>
          <w:sz w:val="22"/>
          <w:szCs w:val="22"/>
        </w:rPr>
        <w:t>Meloxikam</w:t>
      </w:r>
    </w:p>
    <w:p w14:paraId="63DBDFB6" w14:textId="77777777" w:rsidR="00EC3546" w:rsidRPr="005A7FBA" w:rsidRDefault="00EC3546" w:rsidP="006E144A">
      <w:pPr>
        <w:rPr>
          <w:sz w:val="22"/>
          <w:szCs w:val="22"/>
        </w:rPr>
      </w:pPr>
    </w:p>
    <w:p w14:paraId="05F6BC7D" w14:textId="77777777" w:rsidR="00D552C0" w:rsidRPr="005A7FBA" w:rsidRDefault="00D552C0" w:rsidP="006E144A">
      <w:pPr>
        <w:rPr>
          <w:sz w:val="22"/>
          <w:szCs w:val="22"/>
        </w:rPr>
      </w:pPr>
    </w:p>
    <w:p w14:paraId="05222343" w14:textId="421078C2"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ÚČINNÉ LÁTKY</w:t>
      </w:r>
    </w:p>
    <w:p w14:paraId="74479332" w14:textId="77777777" w:rsidR="00EC3546" w:rsidRPr="005A7FBA" w:rsidRDefault="00EC3546" w:rsidP="006E144A">
      <w:pPr>
        <w:rPr>
          <w:sz w:val="22"/>
          <w:szCs w:val="22"/>
        </w:rPr>
      </w:pPr>
    </w:p>
    <w:p w14:paraId="78E6C931" w14:textId="19058175" w:rsidR="00EC3546" w:rsidRPr="005A7FBA" w:rsidRDefault="00EC3546" w:rsidP="006E144A">
      <w:pPr>
        <w:rPr>
          <w:sz w:val="22"/>
          <w:szCs w:val="22"/>
        </w:rPr>
      </w:pPr>
      <w:r w:rsidRPr="005A7FBA">
        <w:rPr>
          <w:sz w:val="22"/>
          <w:szCs w:val="22"/>
        </w:rPr>
        <w:t>Meloxikam 0,5</w:t>
      </w:r>
      <w:r w:rsidR="00602A66" w:rsidRPr="005A7FBA">
        <w:rPr>
          <w:sz w:val="22"/>
          <w:szCs w:val="22"/>
        </w:rPr>
        <w:t> </w:t>
      </w:r>
      <w:r w:rsidRPr="005A7FBA">
        <w:rPr>
          <w:sz w:val="22"/>
          <w:szCs w:val="22"/>
        </w:rPr>
        <w:t>mg/ml</w:t>
      </w:r>
    </w:p>
    <w:p w14:paraId="48C14986" w14:textId="77777777" w:rsidR="00EC3546" w:rsidRPr="005A7FBA" w:rsidRDefault="00EC3546" w:rsidP="006E144A">
      <w:pPr>
        <w:rPr>
          <w:sz w:val="22"/>
          <w:szCs w:val="22"/>
        </w:rPr>
      </w:pPr>
    </w:p>
    <w:p w14:paraId="65A9BD48" w14:textId="77777777" w:rsidR="00D552C0" w:rsidRPr="005A7FBA" w:rsidRDefault="00D552C0" w:rsidP="006E144A">
      <w:pPr>
        <w:rPr>
          <w:sz w:val="22"/>
          <w:szCs w:val="22"/>
        </w:rPr>
      </w:pPr>
    </w:p>
    <w:p w14:paraId="3A2E62BC" w14:textId="2C9A3078"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LIEKOVÁ FORMA</w:t>
      </w:r>
    </w:p>
    <w:p w14:paraId="532E37C7" w14:textId="77777777" w:rsidR="00EC3546" w:rsidRPr="005A7FBA" w:rsidRDefault="00EC3546" w:rsidP="006E144A">
      <w:pPr>
        <w:rPr>
          <w:sz w:val="22"/>
          <w:szCs w:val="22"/>
        </w:rPr>
      </w:pPr>
    </w:p>
    <w:p w14:paraId="2F1EAEA0" w14:textId="77777777" w:rsidR="00EC3546" w:rsidRPr="005A7FBA" w:rsidRDefault="00EC3546" w:rsidP="006E144A">
      <w:pPr>
        <w:rPr>
          <w:sz w:val="22"/>
          <w:szCs w:val="22"/>
        </w:rPr>
      </w:pPr>
      <w:r w:rsidRPr="005A7FBA">
        <w:rPr>
          <w:sz w:val="22"/>
          <w:szCs w:val="22"/>
          <w:highlight w:val="lightGray"/>
        </w:rPr>
        <w:t>Perorálna suspenzia</w:t>
      </w:r>
    </w:p>
    <w:p w14:paraId="471E0817" w14:textId="77777777" w:rsidR="00EC3546" w:rsidRPr="005A7FBA" w:rsidRDefault="00EC3546" w:rsidP="006E144A">
      <w:pPr>
        <w:rPr>
          <w:sz w:val="22"/>
          <w:szCs w:val="22"/>
        </w:rPr>
      </w:pPr>
    </w:p>
    <w:p w14:paraId="3BCF6400" w14:textId="77777777" w:rsidR="00D552C0" w:rsidRPr="005A7FBA" w:rsidRDefault="00D552C0" w:rsidP="006E144A">
      <w:pPr>
        <w:rPr>
          <w:sz w:val="22"/>
          <w:szCs w:val="22"/>
        </w:rPr>
      </w:pPr>
    </w:p>
    <w:p w14:paraId="66293DA2" w14:textId="62D14495"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4.</w:t>
      </w:r>
      <w:r w:rsidRPr="005A7FBA">
        <w:rPr>
          <w:b/>
          <w:bCs/>
          <w:sz w:val="22"/>
          <w:szCs w:val="22"/>
        </w:rPr>
        <w:tab/>
        <w:t>VEĽKOSŤ BALENIA</w:t>
      </w:r>
    </w:p>
    <w:p w14:paraId="0287CA21" w14:textId="77777777" w:rsidR="00EC3546" w:rsidRPr="005A7FBA" w:rsidRDefault="00EC3546" w:rsidP="006E144A">
      <w:pPr>
        <w:rPr>
          <w:sz w:val="22"/>
          <w:szCs w:val="22"/>
        </w:rPr>
      </w:pPr>
    </w:p>
    <w:p w14:paraId="2E620A03" w14:textId="2A62B730" w:rsidR="00EC3546" w:rsidRPr="005A7FBA" w:rsidRDefault="00EC3546" w:rsidP="006E144A">
      <w:pPr>
        <w:rPr>
          <w:sz w:val="22"/>
          <w:szCs w:val="22"/>
        </w:rPr>
      </w:pPr>
      <w:r w:rsidRPr="005A7FBA">
        <w:rPr>
          <w:sz w:val="22"/>
          <w:szCs w:val="22"/>
        </w:rPr>
        <w:t>3</w:t>
      </w:r>
      <w:r w:rsidR="00602A66" w:rsidRPr="005A7FBA">
        <w:rPr>
          <w:sz w:val="22"/>
          <w:szCs w:val="22"/>
        </w:rPr>
        <w:t> </w:t>
      </w:r>
      <w:r w:rsidRPr="005A7FBA">
        <w:rPr>
          <w:sz w:val="22"/>
          <w:szCs w:val="22"/>
        </w:rPr>
        <w:t>ml</w:t>
      </w:r>
    </w:p>
    <w:p w14:paraId="0226ED83" w14:textId="281A666F" w:rsidR="00EC3546" w:rsidRPr="005A7FBA" w:rsidRDefault="00EC3546" w:rsidP="006E144A">
      <w:pPr>
        <w:rPr>
          <w:sz w:val="22"/>
          <w:szCs w:val="22"/>
        </w:rPr>
      </w:pPr>
      <w:r w:rsidRPr="005A7FBA">
        <w:rPr>
          <w:sz w:val="22"/>
          <w:szCs w:val="22"/>
          <w:highlight w:val="lightGray"/>
        </w:rPr>
        <w:t>10</w:t>
      </w:r>
      <w:r w:rsidR="00602A66" w:rsidRPr="005A7FBA">
        <w:rPr>
          <w:sz w:val="22"/>
          <w:szCs w:val="22"/>
          <w:highlight w:val="lightGray"/>
        </w:rPr>
        <w:t> </w:t>
      </w:r>
      <w:r w:rsidRPr="005A7FBA">
        <w:rPr>
          <w:sz w:val="22"/>
          <w:szCs w:val="22"/>
          <w:highlight w:val="lightGray"/>
        </w:rPr>
        <w:t>ml</w:t>
      </w:r>
    </w:p>
    <w:p w14:paraId="2A726B98" w14:textId="17D87A6E" w:rsidR="00EC3546" w:rsidRPr="005A7FBA" w:rsidRDefault="00EC3546" w:rsidP="006E144A">
      <w:pPr>
        <w:rPr>
          <w:sz w:val="22"/>
          <w:szCs w:val="22"/>
        </w:rPr>
      </w:pPr>
      <w:r w:rsidRPr="005A7FBA">
        <w:rPr>
          <w:sz w:val="22"/>
          <w:szCs w:val="22"/>
          <w:highlight w:val="lightGray"/>
        </w:rPr>
        <w:t>15</w:t>
      </w:r>
      <w:r w:rsidR="00602A66" w:rsidRPr="005A7FBA">
        <w:rPr>
          <w:sz w:val="22"/>
          <w:szCs w:val="22"/>
          <w:highlight w:val="lightGray"/>
        </w:rPr>
        <w:t> </w:t>
      </w:r>
      <w:r w:rsidRPr="005A7FBA">
        <w:rPr>
          <w:sz w:val="22"/>
          <w:szCs w:val="22"/>
          <w:highlight w:val="lightGray"/>
        </w:rPr>
        <w:t>ml</w:t>
      </w:r>
    </w:p>
    <w:p w14:paraId="0296781F" w14:textId="66DD9A16" w:rsidR="00EC3546" w:rsidRPr="005A7FBA" w:rsidRDefault="00EC3546" w:rsidP="006E144A">
      <w:pPr>
        <w:rPr>
          <w:sz w:val="22"/>
          <w:szCs w:val="22"/>
        </w:rPr>
      </w:pPr>
      <w:r w:rsidRPr="005A7FBA">
        <w:rPr>
          <w:sz w:val="22"/>
          <w:szCs w:val="22"/>
          <w:highlight w:val="lightGray"/>
        </w:rPr>
        <w:t>30</w:t>
      </w:r>
      <w:r w:rsidR="00602A66" w:rsidRPr="005A7FBA">
        <w:rPr>
          <w:sz w:val="22"/>
          <w:szCs w:val="22"/>
          <w:highlight w:val="lightGray"/>
        </w:rPr>
        <w:t> </w:t>
      </w:r>
      <w:r w:rsidRPr="005A7FBA">
        <w:rPr>
          <w:sz w:val="22"/>
          <w:szCs w:val="22"/>
          <w:highlight w:val="lightGray"/>
        </w:rPr>
        <w:t>ml</w:t>
      </w:r>
    </w:p>
    <w:p w14:paraId="618AF5D5" w14:textId="77777777" w:rsidR="00EC3546" w:rsidRPr="005A7FBA" w:rsidRDefault="00EC3546" w:rsidP="006E144A">
      <w:pPr>
        <w:rPr>
          <w:sz w:val="22"/>
          <w:szCs w:val="22"/>
        </w:rPr>
      </w:pPr>
    </w:p>
    <w:p w14:paraId="1E3C1C9C" w14:textId="77777777" w:rsidR="00D552C0" w:rsidRPr="005A7FBA" w:rsidRDefault="00D552C0" w:rsidP="006E144A">
      <w:pPr>
        <w:rPr>
          <w:sz w:val="22"/>
          <w:szCs w:val="22"/>
        </w:rPr>
      </w:pPr>
    </w:p>
    <w:p w14:paraId="2B05CB8B" w14:textId="0CF58D89"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5.</w:t>
      </w:r>
      <w:r w:rsidRPr="005A7FBA">
        <w:rPr>
          <w:b/>
          <w:bCs/>
          <w:sz w:val="22"/>
          <w:szCs w:val="22"/>
        </w:rPr>
        <w:tab/>
        <w:t>CIEĽOVÉ DRUHY</w:t>
      </w:r>
    </w:p>
    <w:p w14:paraId="58E91586" w14:textId="77777777" w:rsidR="00EC3546" w:rsidRPr="005A7FBA" w:rsidRDefault="00EC3546" w:rsidP="006E144A">
      <w:pPr>
        <w:rPr>
          <w:sz w:val="22"/>
          <w:szCs w:val="22"/>
        </w:rPr>
      </w:pPr>
    </w:p>
    <w:p w14:paraId="00EB9405" w14:textId="77777777" w:rsidR="00EC3546" w:rsidRPr="005A7FBA" w:rsidRDefault="00EC3546" w:rsidP="006E144A">
      <w:pPr>
        <w:rPr>
          <w:sz w:val="22"/>
          <w:szCs w:val="22"/>
        </w:rPr>
      </w:pPr>
      <w:r w:rsidRPr="005A7FBA">
        <w:rPr>
          <w:sz w:val="22"/>
          <w:szCs w:val="22"/>
          <w:highlight w:val="lightGray"/>
        </w:rPr>
        <w:t>Mačky a morčatá</w:t>
      </w:r>
    </w:p>
    <w:p w14:paraId="689A2B3A" w14:textId="77777777" w:rsidR="00EC3546" w:rsidRPr="005A7FBA" w:rsidRDefault="00EC3546" w:rsidP="006E144A">
      <w:pPr>
        <w:rPr>
          <w:sz w:val="22"/>
          <w:szCs w:val="22"/>
        </w:rPr>
      </w:pPr>
    </w:p>
    <w:p w14:paraId="03224087" w14:textId="77777777" w:rsidR="00D552C0" w:rsidRPr="005A7FBA" w:rsidRDefault="00D552C0" w:rsidP="006E144A">
      <w:pPr>
        <w:rPr>
          <w:sz w:val="22"/>
          <w:szCs w:val="22"/>
        </w:rPr>
      </w:pPr>
    </w:p>
    <w:p w14:paraId="7D793EBD" w14:textId="43437931"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6.</w:t>
      </w:r>
      <w:r w:rsidRPr="005A7FBA">
        <w:rPr>
          <w:b/>
          <w:bCs/>
          <w:sz w:val="22"/>
          <w:szCs w:val="22"/>
        </w:rPr>
        <w:tab/>
        <w:t>INDIKÁCIA (-IE)</w:t>
      </w:r>
    </w:p>
    <w:p w14:paraId="664B56A9" w14:textId="77777777" w:rsidR="00EC3546" w:rsidRPr="005A7FBA" w:rsidRDefault="00EC3546" w:rsidP="006E144A">
      <w:pPr>
        <w:rPr>
          <w:sz w:val="22"/>
          <w:szCs w:val="22"/>
        </w:rPr>
      </w:pPr>
    </w:p>
    <w:p w14:paraId="541222D4" w14:textId="77777777" w:rsidR="00D552C0" w:rsidRPr="005A7FBA" w:rsidRDefault="00D552C0" w:rsidP="006E144A">
      <w:pPr>
        <w:rPr>
          <w:sz w:val="22"/>
          <w:szCs w:val="22"/>
        </w:rPr>
      </w:pPr>
    </w:p>
    <w:p w14:paraId="3F268D5D" w14:textId="77777777" w:rsidR="00EC3546" w:rsidRPr="005A7FBA" w:rsidRDefault="00EC3546" w:rsidP="006E144A">
      <w:pPr>
        <w:rPr>
          <w:sz w:val="22"/>
          <w:szCs w:val="22"/>
        </w:rPr>
      </w:pPr>
    </w:p>
    <w:p w14:paraId="4509EF25" w14:textId="57452AD6"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SPÔSOB A CESTA PODANIA LIEKU</w:t>
      </w:r>
    </w:p>
    <w:p w14:paraId="51CAD401" w14:textId="77777777" w:rsidR="00EC3546" w:rsidRPr="005A7FBA" w:rsidRDefault="00EC3546" w:rsidP="006E144A">
      <w:pPr>
        <w:rPr>
          <w:sz w:val="22"/>
          <w:szCs w:val="22"/>
        </w:rPr>
      </w:pPr>
    </w:p>
    <w:p w14:paraId="6D341762" w14:textId="77777777" w:rsidR="00EC3546" w:rsidRPr="005A7FBA" w:rsidRDefault="00EC3546" w:rsidP="006E144A">
      <w:pPr>
        <w:rPr>
          <w:sz w:val="22"/>
          <w:szCs w:val="22"/>
        </w:rPr>
      </w:pPr>
      <w:r w:rsidRPr="005A7FBA">
        <w:rPr>
          <w:sz w:val="22"/>
          <w:szCs w:val="22"/>
        </w:rPr>
        <w:t>Pred použitím dobre pretrepať.</w:t>
      </w:r>
    </w:p>
    <w:p w14:paraId="0271EF76" w14:textId="77777777" w:rsidR="00EC3546" w:rsidRPr="005A7FBA" w:rsidRDefault="00EC3546" w:rsidP="006E144A">
      <w:pPr>
        <w:rPr>
          <w:sz w:val="22"/>
          <w:szCs w:val="22"/>
        </w:rPr>
      </w:pPr>
      <w:r w:rsidRPr="005A7FBA">
        <w:rPr>
          <w:sz w:val="22"/>
          <w:szCs w:val="22"/>
        </w:rPr>
        <w:t>Perorálne použitie.</w:t>
      </w:r>
    </w:p>
    <w:p w14:paraId="67FC21DC"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4EABE444" w14:textId="3B3CB9B1" w:rsidR="00EC3546" w:rsidRPr="005A7FBA" w:rsidRDefault="00EC3546" w:rsidP="006E144A">
      <w:pPr>
        <w:rPr>
          <w:sz w:val="22"/>
          <w:szCs w:val="22"/>
        </w:rPr>
      </w:pPr>
    </w:p>
    <w:p w14:paraId="56CF0A2A" w14:textId="77777777" w:rsidR="00D552C0" w:rsidRPr="005A7FBA" w:rsidRDefault="00D552C0" w:rsidP="006E144A">
      <w:pPr>
        <w:rPr>
          <w:sz w:val="22"/>
          <w:szCs w:val="22"/>
        </w:rPr>
      </w:pPr>
    </w:p>
    <w:p w14:paraId="3360F266" w14:textId="23AC8029"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8.</w:t>
      </w:r>
      <w:r w:rsidRPr="005A7FBA">
        <w:rPr>
          <w:b/>
          <w:bCs/>
          <w:sz w:val="22"/>
          <w:szCs w:val="22"/>
        </w:rPr>
        <w:tab/>
        <w:t>OCHRANNÁ LEHOTA(-Y)</w:t>
      </w:r>
    </w:p>
    <w:p w14:paraId="5F7E320C" w14:textId="77777777" w:rsidR="00EC3546" w:rsidRPr="005A7FBA" w:rsidRDefault="00EC3546" w:rsidP="006E144A">
      <w:pPr>
        <w:rPr>
          <w:sz w:val="22"/>
          <w:szCs w:val="22"/>
        </w:rPr>
      </w:pPr>
    </w:p>
    <w:p w14:paraId="5FC5D45C" w14:textId="77777777" w:rsidR="00D552C0" w:rsidRPr="005A7FBA" w:rsidRDefault="00D552C0" w:rsidP="006E144A">
      <w:pPr>
        <w:rPr>
          <w:sz w:val="22"/>
          <w:szCs w:val="22"/>
          <w:highlight w:val="lightGray"/>
        </w:rPr>
      </w:pPr>
    </w:p>
    <w:p w14:paraId="10CD51E6" w14:textId="77777777" w:rsidR="00EC3546" w:rsidRPr="005A7FBA" w:rsidRDefault="00EC3546" w:rsidP="006E144A">
      <w:pPr>
        <w:rPr>
          <w:sz w:val="22"/>
          <w:szCs w:val="22"/>
        </w:rPr>
      </w:pPr>
    </w:p>
    <w:p w14:paraId="2FCB9CC1" w14:textId="7413720E"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9.</w:t>
      </w:r>
      <w:r w:rsidRPr="005A7FBA">
        <w:rPr>
          <w:b/>
          <w:bCs/>
          <w:sz w:val="22"/>
          <w:szCs w:val="22"/>
        </w:rPr>
        <w:tab/>
        <w:t>OSOBITNÉ UPOZORNENIE (-A), AK JE POTREBNÉ</w:t>
      </w:r>
    </w:p>
    <w:p w14:paraId="524D3088" w14:textId="77777777" w:rsidR="00EC3546" w:rsidRPr="005A7FBA" w:rsidRDefault="00EC3546" w:rsidP="006E144A">
      <w:pPr>
        <w:rPr>
          <w:b/>
          <w:bCs/>
          <w:sz w:val="22"/>
          <w:szCs w:val="22"/>
        </w:rPr>
      </w:pPr>
    </w:p>
    <w:p w14:paraId="764BA579" w14:textId="77777777" w:rsidR="00EC3546" w:rsidRPr="005A7FBA" w:rsidRDefault="00EC3546" w:rsidP="006E144A">
      <w:pPr>
        <w:rPr>
          <w:sz w:val="22"/>
          <w:szCs w:val="22"/>
        </w:rPr>
      </w:pPr>
      <w:r w:rsidRPr="005A7FBA">
        <w:rPr>
          <w:sz w:val="22"/>
          <w:szCs w:val="22"/>
        </w:rPr>
        <w:t>Nepoužívať u gravidných alebo laktujúcich zvierat.</w:t>
      </w:r>
    </w:p>
    <w:p w14:paraId="4F180B84" w14:textId="77777777" w:rsidR="00EC3546" w:rsidRPr="005A7FBA" w:rsidRDefault="00EC3546" w:rsidP="006E144A">
      <w:pPr>
        <w:rPr>
          <w:sz w:val="22"/>
          <w:szCs w:val="22"/>
        </w:rPr>
      </w:pPr>
      <w:r w:rsidRPr="005A7FBA">
        <w:rPr>
          <w:sz w:val="22"/>
          <w:szCs w:val="22"/>
        </w:rPr>
        <w:lastRenderedPageBreak/>
        <w:t xml:space="preserve">Nepoužívať u mačiek trpiacich gastro-intestinálnymi poruchami ako sú podráždenie a hemoragie, s poškodenou funkciou pečene, srdca alebo obličiek a hemoragickými zmenami. </w:t>
      </w:r>
    </w:p>
    <w:p w14:paraId="687EAAD5" w14:textId="7303157B" w:rsidR="00EC3546" w:rsidRPr="005A7FBA" w:rsidRDefault="009D6C7A" w:rsidP="006E144A">
      <w:pPr>
        <w:rPr>
          <w:sz w:val="22"/>
          <w:szCs w:val="22"/>
        </w:rPr>
      </w:pPr>
      <w:r w:rsidRPr="005A7FBA">
        <w:rPr>
          <w:sz w:val="22"/>
          <w:szCs w:val="22"/>
        </w:rPr>
        <w:t>Nepoužívať v prípadoch precitlivenosti na účinnú látku alebo na niektorú z pomocných látok.</w:t>
      </w:r>
    </w:p>
    <w:p w14:paraId="5E6C8C16" w14:textId="77777777" w:rsidR="00EC3546" w:rsidRPr="005A7FBA" w:rsidRDefault="00EC3546" w:rsidP="006E144A">
      <w:pPr>
        <w:rPr>
          <w:sz w:val="22"/>
          <w:szCs w:val="22"/>
        </w:rPr>
      </w:pPr>
      <w:r w:rsidRPr="005A7FBA">
        <w:rPr>
          <w:sz w:val="22"/>
          <w:szCs w:val="22"/>
        </w:rPr>
        <w:t>Nepoužívať u mačiek do veku 6 týždňov.</w:t>
      </w:r>
    </w:p>
    <w:p w14:paraId="0547189D" w14:textId="5FF3FC89" w:rsidR="00EC3546" w:rsidRPr="005A7FBA" w:rsidRDefault="00EC3546" w:rsidP="006E144A">
      <w:pPr>
        <w:rPr>
          <w:sz w:val="22"/>
          <w:szCs w:val="22"/>
        </w:rPr>
      </w:pPr>
      <w:r w:rsidRPr="005A7FBA">
        <w:rPr>
          <w:sz w:val="22"/>
          <w:szCs w:val="22"/>
        </w:rPr>
        <w:t>Nepoužívať u morčiat mladších ako 4 týždne.</w:t>
      </w:r>
    </w:p>
    <w:p w14:paraId="1387F2BD" w14:textId="77777777" w:rsidR="00EC3546" w:rsidRPr="005A7FBA" w:rsidRDefault="00EC3546" w:rsidP="006E144A">
      <w:pPr>
        <w:rPr>
          <w:sz w:val="22"/>
          <w:szCs w:val="22"/>
        </w:rPr>
      </w:pPr>
    </w:p>
    <w:p w14:paraId="4370A4DD" w14:textId="77777777" w:rsidR="00D552C0" w:rsidRPr="005A7FBA" w:rsidRDefault="00D552C0" w:rsidP="006E144A">
      <w:pPr>
        <w:rPr>
          <w:sz w:val="22"/>
          <w:szCs w:val="22"/>
        </w:rPr>
      </w:pPr>
    </w:p>
    <w:p w14:paraId="6177FCDF" w14:textId="76EE4B65"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10.</w:t>
      </w:r>
      <w:r w:rsidRPr="005A7FBA">
        <w:rPr>
          <w:b/>
          <w:bCs/>
          <w:sz w:val="22"/>
          <w:szCs w:val="22"/>
        </w:rPr>
        <w:tab/>
        <w:t>DÁTUM EXSPIRÁCIE</w:t>
      </w:r>
    </w:p>
    <w:p w14:paraId="32A686C1" w14:textId="77777777" w:rsidR="00EC3546" w:rsidRPr="005A7FBA" w:rsidRDefault="00EC3546" w:rsidP="006E144A">
      <w:pPr>
        <w:rPr>
          <w:b/>
          <w:bCs/>
          <w:sz w:val="22"/>
          <w:szCs w:val="22"/>
        </w:rPr>
      </w:pPr>
    </w:p>
    <w:p w14:paraId="398C7527" w14:textId="77777777" w:rsidR="00EC3546" w:rsidRPr="005A7FBA" w:rsidRDefault="00EC3546" w:rsidP="006E144A">
      <w:pPr>
        <w:rPr>
          <w:sz w:val="22"/>
          <w:szCs w:val="22"/>
        </w:rPr>
      </w:pPr>
      <w:r w:rsidRPr="005A7FBA">
        <w:rPr>
          <w:sz w:val="22"/>
          <w:szCs w:val="22"/>
        </w:rPr>
        <w:t>EXP: {mesiac/rok}</w:t>
      </w:r>
    </w:p>
    <w:p w14:paraId="5C77273E" w14:textId="10A05E64" w:rsidR="00EC3546" w:rsidRPr="003A4263" w:rsidRDefault="00EC3546" w:rsidP="006E144A">
      <w:pPr>
        <w:tabs>
          <w:tab w:val="left" w:pos="851"/>
        </w:tabs>
        <w:rPr>
          <w:sz w:val="22"/>
          <w:szCs w:val="22"/>
        </w:rPr>
      </w:pPr>
      <w:r w:rsidRPr="005A7FBA">
        <w:rPr>
          <w:sz w:val="22"/>
          <w:szCs w:val="22"/>
          <w:highlight w:val="lightGray"/>
        </w:rPr>
        <w:t>3</w:t>
      </w:r>
      <w:r w:rsidR="00602A66" w:rsidRPr="005A7FBA">
        <w:rPr>
          <w:sz w:val="22"/>
          <w:szCs w:val="22"/>
          <w:highlight w:val="lightGray"/>
        </w:rPr>
        <w:t> </w:t>
      </w:r>
      <w:r w:rsidRPr="005A7FBA">
        <w:rPr>
          <w:sz w:val="22"/>
          <w:szCs w:val="22"/>
          <w:highlight w:val="lightGray"/>
        </w:rPr>
        <w:t>ml:</w:t>
      </w:r>
      <w:r w:rsidRPr="005A7FBA">
        <w:rPr>
          <w:sz w:val="22"/>
          <w:szCs w:val="22"/>
        </w:rPr>
        <w:t xml:space="preserve"> </w:t>
      </w:r>
      <w:r w:rsidRPr="005A7FBA">
        <w:rPr>
          <w:sz w:val="22"/>
          <w:szCs w:val="22"/>
        </w:rPr>
        <w:tab/>
      </w:r>
      <w:r w:rsidR="006C3491" w:rsidRPr="003A4263">
        <w:rPr>
          <w:sz w:val="22"/>
          <w:szCs w:val="22"/>
        </w:rPr>
        <w:t xml:space="preserve">Po prvom </w:t>
      </w:r>
      <w:r w:rsidR="004A58ED" w:rsidRPr="003A4263">
        <w:rPr>
          <w:sz w:val="22"/>
          <w:szCs w:val="22"/>
        </w:rPr>
        <w:t>otvorení</w:t>
      </w:r>
      <w:r w:rsidR="00F9356C" w:rsidRPr="003A4263">
        <w:rPr>
          <w:sz w:val="22"/>
          <w:szCs w:val="22"/>
        </w:rPr>
        <w:t xml:space="preserve"> </w:t>
      </w:r>
      <w:r w:rsidR="00602A66" w:rsidRPr="003A4263">
        <w:rPr>
          <w:sz w:val="22"/>
          <w:szCs w:val="22"/>
        </w:rPr>
        <w:t xml:space="preserve">obalu </w:t>
      </w:r>
      <w:r w:rsidR="00F9356C" w:rsidRPr="003A4263">
        <w:rPr>
          <w:sz w:val="22"/>
          <w:szCs w:val="22"/>
        </w:rPr>
        <w:t>použiť do</w:t>
      </w:r>
      <w:r w:rsidRPr="003A4263">
        <w:rPr>
          <w:sz w:val="22"/>
          <w:szCs w:val="22"/>
        </w:rPr>
        <w:t xml:space="preserve"> 14 dní.</w:t>
      </w:r>
    </w:p>
    <w:p w14:paraId="622959B3" w14:textId="24FFD775" w:rsidR="00EC3546" w:rsidRPr="005A7FBA" w:rsidRDefault="00EC3546" w:rsidP="006E144A">
      <w:pPr>
        <w:tabs>
          <w:tab w:val="left" w:pos="851"/>
        </w:tabs>
        <w:rPr>
          <w:sz w:val="22"/>
          <w:szCs w:val="22"/>
          <w:highlight w:val="lightGray"/>
        </w:rPr>
      </w:pPr>
      <w:r w:rsidRPr="005A7FBA">
        <w:rPr>
          <w:sz w:val="22"/>
          <w:szCs w:val="22"/>
          <w:highlight w:val="lightGray"/>
        </w:rPr>
        <w:t>10</w:t>
      </w:r>
      <w:r w:rsidR="00602A66" w:rsidRPr="005A7FBA">
        <w:rPr>
          <w:sz w:val="22"/>
          <w:szCs w:val="22"/>
          <w:highlight w:val="lightGray"/>
        </w:rPr>
        <w:t> </w:t>
      </w:r>
      <w:r w:rsidRPr="005A7FBA">
        <w:rPr>
          <w:sz w:val="22"/>
          <w:szCs w:val="22"/>
          <w:highlight w:val="lightGray"/>
        </w:rPr>
        <w:t xml:space="preserve">ml: </w:t>
      </w:r>
      <w:r w:rsidRPr="005A7FBA">
        <w:rPr>
          <w:sz w:val="22"/>
          <w:szCs w:val="22"/>
          <w:highlight w:val="lightGray"/>
        </w:rPr>
        <w:tab/>
      </w:r>
      <w:r w:rsidR="006C3491" w:rsidRPr="005A7FBA">
        <w:rPr>
          <w:sz w:val="22"/>
          <w:szCs w:val="22"/>
          <w:highlight w:val="lightGray"/>
        </w:rPr>
        <w:t xml:space="preserve">Po prvom </w:t>
      </w:r>
      <w:r w:rsidR="004A58ED" w:rsidRPr="005A7FBA">
        <w:rPr>
          <w:sz w:val="22"/>
          <w:szCs w:val="22"/>
          <w:highlight w:val="lightGray"/>
        </w:rPr>
        <w:t>otvorení</w:t>
      </w:r>
      <w:r w:rsidR="00F9356C" w:rsidRPr="005A7FBA">
        <w:rPr>
          <w:sz w:val="22"/>
          <w:szCs w:val="22"/>
          <w:highlight w:val="lightGray"/>
        </w:rPr>
        <w:t xml:space="preserve"> </w:t>
      </w:r>
      <w:r w:rsidR="00602A66" w:rsidRPr="005A7FBA">
        <w:rPr>
          <w:sz w:val="22"/>
          <w:szCs w:val="22"/>
          <w:highlight w:val="lightGray"/>
        </w:rPr>
        <w:t xml:space="preserve">obalu </w:t>
      </w:r>
      <w:r w:rsidR="00F9356C" w:rsidRPr="005A7FBA">
        <w:rPr>
          <w:sz w:val="22"/>
          <w:szCs w:val="22"/>
          <w:highlight w:val="lightGray"/>
        </w:rPr>
        <w:t>použiť do</w:t>
      </w:r>
      <w:r w:rsidRPr="005A7FBA">
        <w:rPr>
          <w:sz w:val="22"/>
          <w:szCs w:val="22"/>
          <w:highlight w:val="lightGray"/>
        </w:rPr>
        <w:t xml:space="preserve"> 6 mesiacov.</w:t>
      </w:r>
    </w:p>
    <w:p w14:paraId="6763229C" w14:textId="73030AE7" w:rsidR="00EC3546" w:rsidRPr="005A7FBA" w:rsidRDefault="00EC3546" w:rsidP="006E144A">
      <w:pPr>
        <w:tabs>
          <w:tab w:val="left" w:pos="851"/>
        </w:tabs>
        <w:rPr>
          <w:sz w:val="22"/>
          <w:szCs w:val="22"/>
          <w:highlight w:val="lightGray"/>
        </w:rPr>
      </w:pPr>
      <w:r w:rsidRPr="005A7FBA">
        <w:rPr>
          <w:sz w:val="22"/>
          <w:szCs w:val="22"/>
          <w:highlight w:val="lightGray"/>
        </w:rPr>
        <w:t>15</w:t>
      </w:r>
      <w:r w:rsidR="00602A66" w:rsidRPr="005A7FBA">
        <w:rPr>
          <w:sz w:val="22"/>
          <w:szCs w:val="22"/>
          <w:highlight w:val="lightGray"/>
        </w:rPr>
        <w:t> </w:t>
      </w:r>
      <w:r w:rsidRPr="005A7FBA">
        <w:rPr>
          <w:sz w:val="22"/>
          <w:szCs w:val="22"/>
          <w:highlight w:val="lightGray"/>
        </w:rPr>
        <w:t xml:space="preserve">ml: </w:t>
      </w:r>
      <w:r w:rsidRPr="005A7FBA">
        <w:rPr>
          <w:sz w:val="22"/>
          <w:szCs w:val="22"/>
          <w:highlight w:val="lightGray"/>
        </w:rPr>
        <w:tab/>
      </w:r>
      <w:r w:rsidR="006C3491" w:rsidRPr="005A7FBA">
        <w:rPr>
          <w:sz w:val="22"/>
          <w:szCs w:val="22"/>
          <w:highlight w:val="lightGray"/>
        </w:rPr>
        <w:t xml:space="preserve">Po prvom </w:t>
      </w:r>
      <w:r w:rsidR="004A58ED" w:rsidRPr="005A7FBA">
        <w:rPr>
          <w:sz w:val="22"/>
          <w:szCs w:val="22"/>
          <w:highlight w:val="lightGray"/>
        </w:rPr>
        <w:t>otvorení</w:t>
      </w:r>
      <w:r w:rsidR="00F9356C" w:rsidRPr="005A7FBA">
        <w:rPr>
          <w:sz w:val="22"/>
          <w:szCs w:val="22"/>
          <w:highlight w:val="lightGray"/>
        </w:rPr>
        <w:t xml:space="preserve"> </w:t>
      </w:r>
      <w:r w:rsidR="00602A66" w:rsidRPr="005A7FBA">
        <w:rPr>
          <w:sz w:val="22"/>
          <w:szCs w:val="22"/>
          <w:highlight w:val="lightGray"/>
        </w:rPr>
        <w:t xml:space="preserve">obalu </w:t>
      </w:r>
      <w:r w:rsidR="00F9356C" w:rsidRPr="005A7FBA">
        <w:rPr>
          <w:sz w:val="22"/>
          <w:szCs w:val="22"/>
          <w:highlight w:val="lightGray"/>
        </w:rPr>
        <w:t>použiť do</w:t>
      </w:r>
      <w:r w:rsidRPr="005A7FBA">
        <w:rPr>
          <w:sz w:val="22"/>
          <w:szCs w:val="22"/>
          <w:highlight w:val="lightGray"/>
        </w:rPr>
        <w:t xml:space="preserve"> 6 mesiacov.</w:t>
      </w:r>
    </w:p>
    <w:p w14:paraId="61339ACE" w14:textId="0AD3C243" w:rsidR="00EC3546" w:rsidRPr="005A7FBA" w:rsidRDefault="00EC3546" w:rsidP="006E144A">
      <w:pPr>
        <w:tabs>
          <w:tab w:val="left" w:pos="851"/>
        </w:tabs>
        <w:rPr>
          <w:sz w:val="22"/>
          <w:szCs w:val="22"/>
        </w:rPr>
      </w:pPr>
      <w:r w:rsidRPr="005A7FBA">
        <w:rPr>
          <w:sz w:val="22"/>
          <w:szCs w:val="22"/>
          <w:highlight w:val="lightGray"/>
        </w:rPr>
        <w:t>30</w:t>
      </w:r>
      <w:r w:rsidR="00602A66" w:rsidRPr="005A7FBA">
        <w:rPr>
          <w:sz w:val="22"/>
          <w:szCs w:val="22"/>
          <w:highlight w:val="lightGray"/>
        </w:rPr>
        <w:t> </w:t>
      </w:r>
      <w:r w:rsidRPr="005A7FBA">
        <w:rPr>
          <w:sz w:val="22"/>
          <w:szCs w:val="22"/>
          <w:highlight w:val="lightGray"/>
        </w:rPr>
        <w:t xml:space="preserve">ml: </w:t>
      </w:r>
      <w:r w:rsidRPr="005A7FBA">
        <w:rPr>
          <w:sz w:val="22"/>
          <w:szCs w:val="22"/>
          <w:highlight w:val="lightGray"/>
        </w:rPr>
        <w:tab/>
      </w:r>
      <w:r w:rsidR="006C3491" w:rsidRPr="005A7FBA">
        <w:rPr>
          <w:sz w:val="22"/>
          <w:szCs w:val="22"/>
          <w:highlight w:val="lightGray"/>
        </w:rPr>
        <w:t xml:space="preserve">Po prvom </w:t>
      </w:r>
      <w:r w:rsidR="004A58ED" w:rsidRPr="005A7FBA">
        <w:rPr>
          <w:sz w:val="22"/>
          <w:szCs w:val="22"/>
          <w:highlight w:val="lightGray"/>
        </w:rPr>
        <w:t>otvorení</w:t>
      </w:r>
      <w:r w:rsidR="00F9356C" w:rsidRPr="005A7FBA">
        <w:rPr>
          <w:sz w:val="22"/>
          <w:szCs w:val="22"/>
          <w:highlight w:val="lightGray"/>
        </w:rPr>
        <w:t xml:space="preserve"> </w:t>
      </w:r>
      <w:r w:rsidR="00602A66" w:rsidRPr="005A7FBA">
        <w:rPr>
          <w:sz w:val="22"/>
          <w:szCs w:val="22"/>
          <w:highlight w:val="lightGray"/>
        </w:rPr>
        <w:t xml:space="preserve">obalu </w:t>
      </w:r>
      <w:r w:rsidR="00F9356C" w:rsidRPr="005A7FBA">
        <w:rPr>
          <w:sz w:val="22"/>
          <w:szCs w:val="22"/>
          <w:highlight w:val="lightGray"/>
        </w:rPr>
        <w:t>použiť do</w:t>
      </w:r>
      <w:r w:rsidRPr="005A7FBA">
        <w:rPr>
          <w:sz w:val="22"/>
          <w:szCs w:val="22"/>
          <w:highlight w:val="lightGray"/>
        </w:rPr>
        <w:t xml:space="preserve"> 6 mesiacov.</w:t>
      </w:r>
    </w:p>
    <w:p w14:paraId="13C6AC67" w14:textId="77777777" w:rsidR="00EC3546" w:rsidRPr="005A7FBA" w:rsidRDefault="00EC3546" w:rsidP="006E144A">
      <w:pPr>
        <w:rPr>
          <w:sz w:val="22"/>
          <w:szCs w:val="22"/>
        </w:rPr>
      </w:pPr>
    </w:p>
    <w:p w14:paraId="53718B26" w14:textId="77777777" w:rsidR="00D552C0" w:rsidRPr="005A7FBA" w:rsidRDefault="00D552C0" w:rsidP="006E144A">
      <w:pPr>
        <w:rPr>
          <w:sz w:val="22"/>
          <w:szCs w:val="22"/>
        </w:rPr>
      </w:pPr>
    </w:p>
    <w:p w14:paraId="47D09D8B" w14:textId="658D57D6"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11.</w:t>
      </w:r>
      <w:r w:rsidRPr="005A7FBA">
        <w:rPr>
          <w:b/>
          <w:bCs/>
          <w:sz w:val="22"/>
          <w:szCs w:val="22"/>
        </w:rPr>
        <w:tab/>
        <w:t>OSOBITNÉ PODMIENKY NA UCHOVÁVANIE</w:t>
      </w:r>
    </w:p>
    <w:p w14:paraId="30C49A6D" w14:textId="77777777" w:rsidR="00EC3546" w:rsidRPr="005A7FBA" w:rsidRDefault="00EC3546" w:rsidP="006E144A">
      <w:pPr>
        <w:rPr>
          <w:sz w:val="22"/>
          <w:szCs w:val="22"/>
        </w:rPr>
      </w:pPr>
    </w:p>
    <w:p w14:paraId="45F41AFA" w14:textId="77777777" w:rsidR="00D552C0" w:rsidRPr="005A7FBA" w:rsidRDefault="00D552C0" w:rsidP="006E144A">
      <w:pPr>
        <w:rPr>
          <w:sz w:val="22"/>
          <w:szCs w:val="22"/>
          <w:highlight w:val="lightGray"/>
        </w:rPr>
      </w:pPr>
    </w:p>
    <w:p w14:paraId="1BA49DB3" w14:textId="77777777" w:rsidR="00EC3546" w:rsidRPr="005A7FBA" w:rsidRDefault="00EC3546" w:rsidP="006E144A">
      <w:pPr>
        <w:rPr>
          <w:sz w:val="22"/>
          <w:szCs w:val="22"/>
        </w:rPr>
      </w:pPr>
    </w:p>
    <w:p w14:paraId="15429221" w14:textId="70C3A53E"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12.</w:t>
      </w:r>
      <w:r w:rsidRPr="005A7FBA">
        <w:rPr>
          <w:b/>
          <w:bCs/>
          <w:sz w:val="22"/>
          <w:szCs w:val="22"/>
        </w:rPr>
        <w:tab/>
        <w:t>OSOBITNÉ BEZPEČNOSTNÉ OPATRENIA NA ZNEŠKODNENIE NEPOUŽITÉHO LIEKU(-OV) ALEBO ODPADOVÉHO MATERIÁLU, V PRÍPADE POTREBY</w:t>
      </w:r>
    </w:p>
    <w:p w14:paraId="26914666" w14:textId="77777777" w:rsidR="00EC3546" w:rsidRPr="005A7FBA" w:rsidRDefault="00EC3546" w:rsidP="006E144A">
      <w:pPr>
        <w:rPr>
          <w:sz w:val="22"/>
          <w:szCs w:val="22"/>
        </w:rPr>
      </w:pPr>
    </w:p>
    <w:p w14:paraId="2E46771F" w14:textId="77777777" w:rsidR="004F733C" w:rsidRPr="005A7FBA" w:rsidRDefault="004F733C" w:rsidP="006E144A">
      <w:pPr>
        <w:widowControl w:val="0"/>
        <w:autoSpaceDE w:val="0"/>
        <w:autoSpaceDN w:val="0"/>
        <w:adjustRightInd w:val="0"/>
        <w:rPr>
          <w:sz w:val="22"/>
          <w:szCs w:val="22"/>
          <w:lang w:eastAsia="en-US"/>
        </w:rPr>
      </w:pPr>
      <w:r w:rsidRPr="005A7FBA">
        <w:rPr>
          <w:sz w:val="22"/>
          <w:szCs w:val="22"/>
          <w:lang w:eastAsia="en-US"/>
        </w:rPr>
        <w:t>Likvidácia: prečítajte si písomnú informáciu pre používateľov.</w:t>
      </w:r>
    </w:p>
    <w:p w14:paraId="40BBD16C" w14:textId="77777777" w:rsidR="00D552C0" w:rsidRPr="005A7FBA" w:rsidRDefault="00D552C0" w:rsidP="006E144A">
      <w:pPr>
        <w:rPr>
          <w:sz w:val="22"/>
          <w:szCs w:val="22"/>
          <w:highlight w:val="lightGray"/>
        </w:rPr>
      </w:pPr>
    </w:p>
    <w:p w14:paraId="2972174A" w14:textId="77777777" w:rsidR="00EC3546" w:rsidRPr="005A7FBA" w:rsidRDefault="00EC3546" w:rsidP="006E144A">
      <w:pPr>
        <w:rPr>
          <w:sz w:val="22"/>
          <w:szCs w:val="22"/>
        </w:rPr>
      </w:pPr>
    </w:p>
    <w:p w14:paraId="18F43253" w14:textId="495B5125"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658809A0" w14:textId="77777777" w:rsidR="00EC3546" w:rsidRPr="005A7FBA" w:rsidRDefault="00EC3546" w:rsidP="006E144A">
      <w:pPr>
        <w:rPr>
          <w:sz w:val="22"/>
          <w:szCs w:val="22"/>
        </w:rPr>
      </w:pPr>
    </w:p>
    <w:p w14:paraId="2EE61D63" w14:textId="77AA6F66" w:rsidR="00EC3546" w:rsidRPr="005A7FBA" w:rsidRDefault="00EC3546" w:rsidP="006E144A">
      <w:pPr>
        <w:rPr>
          <w:sz w:val="22"/>
          <w:szCs w:val="22"/>
        </w:rPr>
      </w:pPr>
      <w:r w:rsidRPr="005A7FBA">
        <w:rPr>
          <w:sz w:val="22"/>
          <w:szCs w:val="22"/>
        </w:rPr>
        <w:t>Len pre zvieratá. V</w:t>
      </w:r>
      <w:r w:rsidR="003769DB" w:rsidRPr="005A7FBA">
        <w:rPr>
          <w:sz w:val="22"/>
          <w:szCs w:val="22"/>
        </w:rPr>
        <w:t xml:space="preserve">ýdaj lieku je viazaný </w:t>
      </w:r>
      <w:r w:rsidRPr="005A7FBA">
        <w:rPr>
          <w:sz w:val="22"/>
          <w:szCs w:val="22"/>
        </w:rPr>
        <w:t>na veterinárny predpis.</w:t>
      </w:r>
    </w:p>
    <w:p w14:paraId="4D0225C6" w14:textId="77777777" w:rsidR="00EC3546" w:rsidRPr="005A7FBA" w:rsidRDefault="00EC3546" w:rsidP="006E144A">
      <w:pPr>
        <w:rPr>
          <w:sz w:val="22"/>
          <w:szCs w:val="22"/>
        </w:rPr>
      </w:pPr>
    </w:p>
    <w:p w14:paraId="005DE598" w14:textId="77777777" w:rsidR="00D552C0" w:rsidRPr="005A7FBA" w:rsidRDefault="00D552C0" w:rsidP="006E144A">
      <w:pPr>
        <w:rPr>
          <w:sz w:val="22"/>
          <w:szCs w:val="22"/>
        </w:rPr>
      </w:pPr>
    </w:p>
    <w:p w14:paraId="666FE95B" w14:textId="44A85B71"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14.</w:t>
      </w:r>
      <w:r w:rsidRPr="005A7FBA">
        <w:rPr>
          <w:b/>
          <w:bCs/>
          <w:sz w:val="22"/>
          <w:szCs w:val="22"/>
        </w:rPr>
        <w:tab/>
        <w:t>OZNAČENIE „UCHOVÁVAŤ MIMO DOHĽADU A DOSAHU DETÍ“</w:t>
      </w:r>
    </w:p>
    <w:p w14:paraId="2129E14E" w14:textId="77777777" w:rsidR="00EC3546" w:rsidRPr="005A7FBA" w:rsidRDefault="00EC3546" w:rsidP="006E144A">
      <w:pPr>
        <w:rPr>
          <w:sz w:val="22"/>
          <w:szCs w:val="22"/>
        </w:rPr>
      </w:pPr>
    </w:p>
    <w:p w14:paraId="5EB53138" w14:textId="77777777" w:rsidR="00EC3546" w:rsidRPr="005A7FBA" w:rsidRDefault="00EC3546" w:rsidP="006E144A">
      <w:pPr>
        <w:rPr>
          <w:sz w:val="22"/>
          <w:szCs w:val="22"/>
        </w:rPr>
      </w:pPr>
      <w:r w:rsidRPr="005A7FBA">
        <w:rPr>
          <w:sz w:val="22"/>
          <w:szCs w:val="22"/>
        </w:rPr>
        <w:t>Uchovávať mimo dohľadu a dosahu detí.</w:t>
      </w:r>
    </w:p>
    <w:p w14:paraId="682E20E9" w14:textId="77777777" w:rsidR="00EC3546" w:rsidRPr="005A7FBA" w:rsidRDefault="00EC3546" w:rsidP="006E144A">
      <w:pPr>
        <w:rPr>
          <w:sz w:val="22"/>
          <w:szCs w:val="22"/>
        </w:rPr>
      </w:pPr>
    </w:p>
    <w:p w14:paraId="2D3DA507" w14:textId="77777777" w:rsidR="00D552C0" w:rsidRPr="005A7FBA" w:rsidRDefault="00D552C0" w:rsidP="006E144A">
      <w:pPr>
        <w:rPr>
          <w:sz w:val="22"/>
          <w:szCs w:val="22"/>
        </w:rPr>
      </w:pPr>
    </w:p>
    <w:p w14:paraId="4CB1763E" w14:textId="17E111FB"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15.</w:t>
      </w:r>
      <w:r w:rsidRPr="005A7FBA">
        <w:rPr>
          <w:b/>
          <w:bCs/>
          <w:sz w:val="22"/>
          <w:szCs w:val="22"/>
        </w:rPr>
        <w:tab/>
        <w:t>NÁZOV A ADRESA DRŽITEĽA ROZHODNUTIA O REGISTRÁCII</w:t>
      </w:r>
    </w:p>
    <w:p w14:paraId="1BFF5215" w14:textId="77777777" w:rsidR="00EC3546" w:rsidRPr="005A7FBA" w:rsidRDefault="00EC3546" w:rsidP="006E144A">
      <w:pPr>
        <w:jc w:val="both"/>
        <w:rPr>
          <w:sz w:val="22"/>
          <w:szCs w:val="22"/>
        </w:rPr>
      </w:pPr>
    </w:p>
    <w:p w14:paraId="2CFC9E63" w14:textId="77777777" w:rsidR="00EC3546" w:rsidRPr="005A7FBA" w:rsidRDefault="00EC3546" w:rsidP="006E144A">
      <w:pPr>
        <w:rPr>
          <w:sz w:val="22"/>
          <w:szCs w:val="22"/>
        </w:rPr>
      </w:pPr>
      <w:r w:rsidRPr="005A7FBA">
        <w:rPr>
          <w:sz w:val="22"/>
          <w:szCs w:val="22"/>
        </w:rPr>
        <w:t>Boehringer Ingelheim Vetmedica GmbH</w:t>
      </w:r>
    </w:p>
    <w:p w14:paraId="72550A69" w14:textId="77777777" w:rsidR="00EC3546" w:rsidRPr="005A7FBA" w:rsidRDefault="00EC3546" w:rsidP="006E144A">
      <w:pPr>
        <w:rPr>
          <w:sz w:val="22"/>
          <w:szCs w:val="22"/>
        </w:rPr>
      </w:pPr>
      <w:r w:rsidRPr="005A7FBA">
        <w:rPr>
          <w:sz w:val="22"/>
          <w:szCs w:val="22"/>
        </w:rPr>
        <w:t>55216 Ingelheim/Rhein</w:t>
      </w:r>
    </w:p>
    <w:p w14:paraId="437D652A" w14:textId="77777777" w:rsidR="00EC3546" w:rsidRPr="005A7FBA" w:rsidRDefault="00EC3546" w:rsidP="006E144A">
      <w:pPr>
        <w:rPr>
          <w:caps/>
          <w:sz w:val="22"/>
          <w:szCs w:val="22"/>
        </w:rPr>
      </w:pPr>
      <w:r w:rsidRPr="005A7FBA">
        <w:rPr>
          <w:caps/>
          <w:sz w:val="22"/>
          <w:szCs w:val="22"/>
        </w:rPr>
        <w:t>Nemecko</w:t>
      </w:r>
    </w:p>
    <w:p w14:paraId="3C9EE263" w14:textId="77777777" w:rsidR="00EC3546" w:rsidRPr="005A7FBA" w:rsidRDefault="00EC3546" w:rsidP="006E144A">
      <w:pPr>
        <w:rPr>
          <w:sz w:val="22"/>
          <w:szCs w:val="22"/>
        </w:rPr>
      </w:pPr>
    </w:p>
    <w:p w14:paraId="30F0C8D9" w14:textId="77777777" w:rsidR="00D552C0" w:rsidRPr="005A7FBA" w:rsidRDefault="00D552C0" w:rsidP="006E144A">
      <w:pPr>
        <w:rPr>
          <w:sz w:val="22"/>
          <w:szCs w:val="22"/>
        </w:rPr>
      </w:pPr>
    </w:p>
    <w:p w14:paraId="365FB98C" w14:textId="0C1DB262" w:rsidR="00EC3546" w:rsidRPr="005A7FBA" w:rsidRDefault="00A541B6"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16.</w:t>
      </w:r>
      <w:r w:rsidRPr="005A7FBA">
        <w:rPr>
          <w:b/>
          <w:bCs/>
          <w:sz w:val="22"/>
          <w:szCs w:val="22"/>
        </w:rPr>
        <w:tab/>
        <w:t>REGISTRAČNÉ ČÍSLO (ČÍSLA)</w:t>
      </w:r>
    </w:p>
    <w:p w14:paraId="6CCF209F" w14:textId="77777777" w:rsidR="00EC3546" w:rsidRPr="005A7FBA" w:rsidRDefault="00EC3546" w:rsidP="006E144A">
      <w:pPr>
        <w:rPr>
          <w:sz w:val="22"/>
          <w:szCs w:val="22"/>
        </w:rPr>
      </w:pPr>
    </w:p>
    <w:p w14:paraId="612362CE" w14:textId="5EB4D93B" w:rsidR="00EC3546" w:rsidRPr="005A7FBA" w:rsidRDefault="00EC3546" w:rsidP="006E144A">
      <w:pPr>
        <w:tabs>
          <w:tab w:val="left" w:pos="900"/>
        </w:tabs>
        <w:rPr>
          <w:sz w:val="22"/>
          <w:szCs w:val="22"/>
          <w:highlight w:val="lightGray"/>
        </w:rPr>
      </w:pPr>
      <w:r w:rsidRPr="005A7FBA">
        <w:rPr>
          <w:sz w:val="22"/>
          <w:szCs w:val="22"/>
        </w:rPr>
        <w:t xml:space="preserve">EU/2/97/004/034 </w:t>
      </w:r>
      <w:r w:rsidRPr="005A7FBA">
        <w:rPr>
          <w:sz w:val="22"/>
          <w:szCs w:val="22"/>
          <w:highlight w:val="lightGray"/>
        </w:rPr>
        <w:t>3</w:t>
      </w:r>
      <w:r w:rsidR="00602A66" w:rsidRPr="005A7FBA">
        <w:rPr>
          <w:sz w:val="22"/>
          <w:szCs w:val="22"/>
          <w:highlight w:val="lightGray"/>
        </w:rPr>
        <w:t> </w:t>
      </w:r>
      <w:r w:rsidRPr="005A7FBA">
        <w:rPr>
          <w:sz w:val="22"/>
          <w:szCs w:val="22"/>
          <w:highlight w:val="lightGray"/>
        </w:rPr>
        <w:t>ml</w:t>
      </w:r>
    </w:p>
    <w:p w14:paraId="25925A2B" w14:textId="5AFE88BE" w:rsidR="00EC3546" w:rsidRPr="005A7FBA" w:rsidRDefault="00EC3546" w:rsidP="006E144A">
      <w:pPr>
        <w:tabs>
          <w:tab w:val="left" w:pos="900"/>
        </w:tabs>
        <w:rPr>
          <w:sz w:val="22"/>
          <w:szCs w:val="22"/>
          <w:highlight w:val="lightGray"/>
        </w:rPr>
      </w:pPr>
      <w:r w:rsidRPr="005A7FBA">
        <w:rPr>
          <w:sz w:val="22"/>
          <w:szCs w:val="22"/>
          <w:highlight w:val="lightGray"/>
        </w:rPr>
        <w:t>EU/2/97/004/033 10</w:t>
      </w:r>
      <w:r w:rsidR="00602A66" w:rsidRPr="005A7FBA">
        <w:rPr>
          <w:sz w:val="22"/>
          <w:szCs w:val="22"/>
          <w:highlight w:val="lightGray"/>
        </w:rPr>
        <w:t> </w:t>
      </w:r>
      <w:r w:rsidRPr="005A7FBA">
        <w:rPr>
          <w:sz w:val="22"/>
          <w:szCs w:val="22"/>
          <w:highlight w:val="lightGray"/>
        </w:rPr>
        <w:t xml:space="preserve">ml </w:t>
      </w:r>
    </w:p>
    <w:p w14:paraId="7A99FB95" w14:textId="71D0D8D5" w:rsidR="00EC3546" w:rsidRPr="005A7FBA" w:rsidRDefault="00EC3546" w:rsidP="006E144A">
      <w:pPr>
        <w:tabs>
          <w:tab w:val="left" w:pos="900"/>
        </w:tabs>
        <w:rPr>
          <w:sz w:val="22"/>
          <w:szCs w:val="22"/>
        </w:rPr>
      </w:pPr>
      <w:r w:rsidRPr="005A7FBA">
        <w:rPr>
          <w:sz w:val="22"/>
          <w:szCs w:val="22"/>
          <w:highlight w:val="lightGray"/>
        </w:rPr>
        <w:t>EU/2/97/004/026 15</w:t>
      </w:r>
      <w:r w:rsidR="00602A66" w:rsidRPr="005A7FBA">
        <w:rPr>
          <w:sz w:val="22"/>
          <w:szCs w:val="22"/>
          <w:highlight w:val="lightGray"/>
        </w:rPr>
        <w:t> </w:t>
      </w:r>
      <w:r w:rsidRPr="005A7FBA">
        <w:rPr>
          <w:sz w:val="22"/>
          <w:szCs w:val="22"/>
          <w:highlight w:val="lightGray"/>
        </w:rPr>
        <w:t>ml</w:t>
      </w:r>
    </w:p>
    <w:p w14:paraId="00558CC7" w14:textId="741B4E39" w:rsidR="00EC3546" w:rsidRPr="005A7FBA" w:rsidRDefault="00EC3546" w:rsidP="006E144A">
      <w:pPr>
        <w:tabs>
          <w:tab w:val="left" w:pos="900"/>
        </w:tabs>
        <w:rPr>
          <w:sz w:val="22"/>
          <w:szCs w:val="22"/>
        </w:rPr>
      </w:pPr>
      <w:r w:rsidRPr="005A7FBA">
        <w:rPr>
          <w:sz w:val="22"/>
          <w:szCs w:val="22"/>
          <w:highlight w:val="lightGray"/>
        </w:rPr>
        <w:t>EU/2/97/004/049 30</w:t>
      </w:r>
      <w:r w:rsidR="00602A66" w:rsidRPr="005A7FBA">
        <w:rPr>
          <w:sz w:val="22"/>
          <w:szCs w:val="22"/>
          <w:highlight w:val="lightGray"/>
        </w:rPr>
        <w:t> </w:t>
      </w:r>
      <w:r w:rsidRPr="005A7FBA">
        <w:rPr>
          <w:sz w:val="22"/>
          <w:szCs w:val="22"/>
          <w:highlight w:val="lightGray"/>
        </w:rPr>
        <w:t>ml</w:t>
      </w:r>
    </w:p>
    <w:p w14:paraId="6D065554" w14:textId="77777777" w:rsidR="00EC3546" w:rsidRPr="005A7FBA" w:rsidRDefault="00EC3546" w:rsidP="006E144A">
      <w:pPr>
        <w:rPr>
          <w:sz w:val="22"/>
          <w:szCs w:val="22"/>
        </w:rPr>
      </w:pPr>
    </w:p>
    <w:p w14:paraId="205603C0" w14:textId="77777777" w:rsidR="00D552C0" w:rsidRPr="005A7FBA" w:rsidRDefault="00D552C0" w:rsidP="006E144A">
      <w:pPr>
        <w:rPr>
          <w:sz w:val="22"/>
          <w:szCs w:val="22"/>
        </w:rPr>
      </w:pPr>
    </w:p>
    <w:p w14:paraId="270469B6" w14:textId="4C2D43F9" w:rsidR="00EC3546" w:rsidRPr="005A7FBA" w:rsidRDefault="00A541B6" w:rsidP="00336C8B">
      <w:pPr>
        <w:keepNext/>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lastRenderedPageBreak/>
        <w:t>17.</w:t>
      </w:r>
      <w:r w:rsidRPr="005A7FBA">
        <w:rPr>
          <w:b/>
          <w:bCs/>
          <w:sz w:val="22"/>
          <w:szCs w:val="22"/>
        </w:rPr>
        <w:tab/>
        <w:t>ČÍSLO VÝROBNEJ ŠARŽE</w:t>
      </w:r>
    </w:p>
    <w:p w14:paraId="2F84276F" w14:textId="77777777" w:rsidR="00EC3546" w:rsidRPr="005A7FBA" w:rsidRDefault="00EC3546" w:rsidP="006E144A">
      <w:pPr>
        <w:rPr>
          <w:sz w:val="22"/>
          <w:szCs w:val="22"/>
        </w:rPr>
      </w:pPr>
    </w:p>
    <w:p w14:paraId="7BE9A895" w14:textId="6080A2B3" w:rsidR="00EC3546" w:rsidRPr="005A7FBA" w:rsidRDefault="00AC52F4" w:rsidP="006E144A">
      <w:pPr>
        <w:rPr>
          <w:sz w:val="22"/>
          <w:szCs w:val="22"/>
        </w:rPr>
      </w:pPr>
      <w:r w:rsidRPr="005A7FBA">
        <w:rPr>
          <w:sz w:val="22"/>
          <w:szCs w:val="22"/>
        </w:rPr>
        <w:t>Lot {číslo}</w:t>
      </w:r>
    </w:p>
    <w:p w14:paraId="4DF56579" w14:textId="77777777" w:rsidR="00EC3546" w:rsidRPr="005A7FBA" w:rsidRDefault="00EC3546" w:rsidP="006E144A">
      <w:pPr>
        <w:rPr>
          <w:sz w:val="22"/>
          <w:szCs w:val="22"/>
        </w:rPr>
      </w:pPr>
      <w:r w:rsidRPr="005A7FBA">
        <w:rPr>
          <w:sz w:val="22"/>
          <w:szCs w:val="22"/>
        </w:rPr>
        <w:br w:type="page"/>
      </w:r>
    </w:p>
    <w:p w14:paraId="031B9DE9" w14:textId="77777777" w:rsidR="00D552C0" w:rsidRPr="005A7FBA" w:rsidRDefault="00D552C0" w:rsidP="006E144A">
      <w:pPr>
        <w:rPr>
          <w:sz w:val="22"/>
          <w:szCs w:val="22"/>
        </w:rPr>
      </w:pPr>
    </w:p>
    <w:p w14:paraId="422FA33E" w14:textId="688964F9"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MINIMÁLNE</w:t>
      </w:r>
      <w:r w:rsidRPr="005A7FBA">
        <w:rPr>
          <w:sz w:val="22"/>
          <w:szCs w:val="22"/>
        </w:rPr>
        <w:t xml:space="preserve"> </w:t>
      </w:r>
      <w:r w:rsidRPr="005A7FBA">
        <w:rPr>
          <w:b/>
          <w:bCs/>
          <w:sz w:val="22"/>
          <w:szCs w:val="22"/>
        </w:rPr>
        <w:t>ÚDAJE, KTORÉ MAJÚ BYŤ UVEDENÉ NA MALOM VNÚTORNOM OBALE</w:t>
      </w:r>
    </w:p>
    <w:p w14:paraId="79F399F1" w14:textId="77777777"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b/>
          <w:bCs/>
          <w:sz w:val="22"/>
          <w:szCs w:val="22"/>
        </w:rPr>
      </w:pPr>
    </w:p>
    <w:p w14:paraId="156EEB0D" w14:textId="7D87C64B" w:rsidR="006E27B3" w:rsidRPr="005A7FBA" w:rsidRDefault="006E27B3" w:rsidP="006E27B3">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Fľaštička, 3 ml, 10 ml, 15 ml, 30 ml</w:t>
      </w:r>
    </w:p>
    <w:p w14:paraId="0314FA94" w14:textId="77777777" w:rsidR="006E27B3" w:rsidRPr="005A7FBA" w:rsidRDefault="006E27B3" w:rsidP="006E144A">
      <w:pPr>
        <w:rPr>
          <w:sz w:val="22"/>
          <w:szCs w:val="22"/>
        </w:rPr>
      </w:pPr>
    </w:p>
    <w:p w14:paraId="4723BE24" w14:textId="59AC67C4" w:rsidR="00EC3546" w:rsidRPr="005A7FBA" w:rsidRDefault="006E27B3" w:rsidP="006E27B3">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45E6A42F" w14:textId="77777777" w:rsidR="00D552C0" w:rsidRPr="005A7FBA" w:rsidRDefault="00D552C0" w:rsidP="006E144A">
      <w:pPr>
        <w:rPr>
          <w:sz w:val="22"/>
          <w:szCs w:val="22"/>
        </w:rPr>
      </w:pPr>
    </w:p>
    <w:p w14:paraId="41423A21" w14:textId="42A2F2C7" w:rsidR="00EC3546" w:rsidRPr="005A7FBA" w:rsidRDefault="00EC3546" w:rsidP="006E144A">
      <w:pPr>
        <w:rPr>
          <w:sz w:val="22"/>
          <w:szCs w:val="22"/>
        </w:rPr>
      </w:pPr>
      <w:r w:rsidRPr="005A7FBA">
        <w:rPr>
          <w:sz w:val="22"/>
          <w:szCs w:val="22"/>
        </w:rPr>
        <w:t>Metacam 0,5</w:t>
      </w:r>
      <w:r w:rsidR="00602A66" w:rsidRPr="005A7FBA">
        <w:rPr>
          <w:sz w:val="22"/>
          <w:szCs w:val="22"/>
        </w:rPr>
        <w:t> </w:t>
      </w:r>
      <w:r w:rsidRPr="005A7FBA">
        <w:rPr>
          <w:sz w:val="22"/>
          <w:szCs w:val="22"/>
        </w:rPr>
        <w:t>mg/ml perorálna suspenzia pre mačky a morčatá</w:t>
      </w:r>
    </w:p>
    <w:p w14:paraId="24BCCFAB" w14:textId="77777777" w:rsidR="00EC3546" w:rsidRPr="005A7FBA" w:rsidRDefault="00EC3546" w:rsidP="006E144A">
      <w:pPr>
        <w:rPr>
          <w:sz w:val="22"/>
          <w:szCs w:val="22"/>
        </w:rPr>
      </w:pPr>
      <w:r w:rsidRPr="005A7FBA">
        <w:rPr>
          <w:sz w:val="22"/>
          <w:szCs w:val="22"/>
        </w:rPr>
        <w:t>Meloxikam</w:t>
      </w:r>
    </w:p>
    <w:p w14:paraId="7A779820" w14:textId="77777777" w:rsidR="00EC3546" w:rsidRPr="005A7FBA" w:rsidRDefault="00EC3546" w:rsidP="006E144A">
      <w:pPr>
        <w:rPr>
          <w:sz w:val="22"/>
          <w:szCs w:val="22"/>
        </w:rPr>
      </w:pPr>
    </w:p>
    <w:p w14:paraId="1EDAAB34" w14:textId="77777777" w:rsidR="00D552C0" w:rsidRPr="005A7FBA" w:rsidRDefault="00D552C0" w:rsidP="006E144A">
      <w:pPr>
        <w:rPr>
          <w:sz w:val="22"/>
          <w:szCs w:val="22"/>
        </w:rPr>
      </w:pPr>
    </w:p>
    <w:p w14:paraId="59140EFE" w14:textId="41EE969A" w:rsidR="00EC3546" w:rsidRPr="005A7FBA" w:rsidRDefault="00A541B6" w:rsidP="006E27B3">
      <w:pPr>
        <w:pBdr>
          <w:top w:val="single" w:sz="4" w:space="1" w:color="auto"/>
          <w:left w:val="single" w:sz="4" w:space="4" w:color="auto"/>
          <w:bottom w:val="single" w:sz="4" w:space="0" w:color="auto"/>
          <w:right w:val="single" w:sz="4" w:space="4" w:color="auto"/>
        </w:pBdr>
        <w:ind w:left="567" w:hanging="567"/>
        <w:rPr>
          <w:sz w:val="22"/>
          <w:szCs w:val="22"/>
        </w:rPr>
      </w:pPr>
      <w:r w:rsidRPr="005A7FBA">
        <w:rPr>
          <w:b/>
          <w:sz w:val="22"/>
          <w:szCs w:val="22"/>
        </w:rPr>
        <w:t>2.</w:t>
      </w:r>
      <w:r w:rsidRPr="005A7FBA">
        <w:rPr>
          <w:b/>
          <w:sz w:val="22"/>
          <w:szCs w:val="22"/>
        </w:rPr>
        <w:tab/>
        <w:t>MNOŽSTVO ÚČINNEJ LÁTKY (-OK)</w:t>
      </w:r>
    </w:p>
    <w:p w14:paraId="39B59D1B" w14:textId="77777777" w:rsidR="00EC3546" w:rsidRPr="005A7FBA" w:rsidRDefault="00EC3546" w:rsidP="006E144A">
      <w:pPr>
        <w:rPr>
          <w:sz w:val="22"/>
          <w:szCs w:val="22"/>
        </w:rPr>
      </w:pPr>
    </w:p>
    <w:p w14:paraId="0758D480" w14:textId="25C567AF" w:rsidR="00EC3546" w:rsidRPr="005A7FBA" w:rsidRDefault="00EC3546" w:rsidP="006E144A">
      <w:pPr>
        <w:rPr>
          <w:sz w:val="22"/>
          <w:szCs w:val="22"/>
        </w:rPr>
      </w:pPr>
      <w:r w:rsidRPr="005A7FBA">
        <w:rPr>
          <w:sz w:val="22"/>
          <w:szCs w:val="22"/>
        </w:rPr>
        <w:t>Meloxikam 0,</w:t>
      </w:r>
      <w:r w:rsidR="00C31452" w:rsidRPr="005A7FBA">
        <w:rPr>
          <w:sz w:val="22"/>
          <w:szCs w:val="22"/>
        </w:rPr>
        <w:t>5</w:t>
      </w:r>
      <w:r w:rsidRPr="005A7FBA">
        <w:rPr>
          <w:sz w:val="22"/>
          <w:szCs w:val="22"/>
        </w:rPr>
        <w:t xml:space="preserve"> mg/ml</w:t>
      </w:r>
    </w:p>
    <w:p w14:paraId="75DCF51C" w14:textId="77777777" w:rsidR="00EC3546" w:rsidRPr="005A7FBA" w:rsidRDefault="00EC3546" w:rsidP="006E144A">
      <w:pPr>
        <w:rPr>
          <w:sz w:val="22"/>
          <w:szCs w:val="22"/>
        </w:rPr>
      </w:pPr>
    </w:p>
    <w:p w14:paraId="3C35850D" w14:textId="77777777" w:rsidR="00D552C0" w:rsidRPr="005A7FBA" w:rsidRDefault="00D552C0" w:rsidP="006E144A">
      <w:pPr>
        <w:rPr>
          <w:sz w:val="22"/>
          <w:szCs w:val="22"/>
        </w:rPr>
      </w:pPr>
    </w:p>
    <w:p w14:paraId="38B41F5E" w14:textId="2F9DCEE5" w:rsidR="00EC3546" w:rsidRPr="005A7FBA" w:rsidRDefault="00A541B6" w:rsidP="006E27B3">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3.</w:t>
      </w:r>
      <w:r w:rsidRPr="005A7FBA">
        <w:rPr>
          <w:b/>
          <w:bCs/>
          <w:sz w:val="22"/>
          <w:szCs w:val="22"/>
        </w:rPr>
        <w:tab/>
        <w:t>OBSAH V HMOTNOSTNÝCH, OBJEMOVÝCH ALEBO KUSOVÝCH JEDNOTKÁCH</w:t>
      </w:r>
    </w:p>
    <w:p w14:paraId="215D967D" w14:textId="77777777" w:rsidR="00EC3546" w:rsidRPr="005A7FBA" w:rsidRDefault="00EC3546" w:rsidP="006E144A">
      <w:pPr>
        <w:rPr>
          <w:sz w:val="22"/>
          <w:szCs w:val="22"/>
        </w:rPr>
      </w:pPr>
    </w:p>
    <w:p w14:paraId="1E63004B" w14:textId="40C7E4F8" w:rsidR="00EC3546" w:rsidRPr="005A7FBA" w:rsidRDefault="00EC3546" w:rsidP="006E144A">
      <w:pPr>
        <w:rPr>
          <w:sz w:val="22"/>
          <w:szCs w:val="22"/>
        </w:rPr>
      </w:pPr>
      <w:r w:rsidRPr="005A7FBA">
        <w:rPr>
          <w:sz w:val="22"/>
          <w:szCs w:val="22"/>
        </w:rPr>
        <w:t>3</w:t>
      </w:r>
      <w:r w:rsidR="00602A66" w:rsidRPr="005A7FBA">
        <w:rPr>
          <w:sz w:val="22"/>
          <w:szCs w:val="22"/>
        </w:rPr>
        <w:t> </w:t>
      </w:r>
      <w:r w:rsidRPr="005A7FBA">
        <w:rPr>
          <w:sz w:val="22"/>
          <w:szCs w:val="22"/>
        </w:rPr>
        <w:t>ml</w:t>
      </w:r>
    </w:p>
    <w:p w14:paraId="570F10A4" w14:textId="77777777" w:rsidR="00C31452" w:rsidRPr="005A7FBA" w:rsidRDefault="00C31452" w:rsidP="006E144A">
      <w:pPr>
        <w:rPr>
          <w:sz w:val="22"/>
          <w:szCs w:val="22"/>
          <w:highlight w:val="lightGray"/>
        </w:rPr>
      </w:pPr>
      <w:r w:rsidRPr="005A7FBA">
        <w:rPr>
          <w:sz w:val="22"/>
          <w:szCs w:val="22"/>
          <w:highlight w:val="lightGray"/>
        </w:rPr>
        <w:t>10 ml</w:t>
      </w:r>
    </w:p>
    <w:p w14:paraId="77FE43C8" w14:textId="77777777" w:rsidR="00C31452" w:rsidRPr="005A7FBA" w:rsidRDefault="00C31452" w:rsidP="006E144A">
      <w:pPr>
        <w:rPr>
          <w:sz w:val="22"/>
          <w:szCs w:val="22"/>
          <w:highlight w:val="lightGray"/>
        </w:rPr>
      </w:pPr>
      <w:r w:rsidRPr="005A7FBA">
        <w:rPr>
          <w:sz w:val="22"/>
          <w:szCs w:val="22"/>
          <w:highlight w:val="lightGray"/>
        </w:rPr>
        <w:t>15 ml</w:t>
      </w:r>
    </w:p>
    <w:p w14:paraId="707B588C" w14:textId="77777777" w:rsidR="00C31452" w:rsidRPr="005A7FBA" w:rsidRDefault="00C31452" w:rsidP="006E144A">
      <w:pPr>
        <w:rPr>
          <w:sz w:val="22"/>
          <w:szCs w:val="22"/>
        </w:rPr>
      </w:pPr>
      <w:r w:rsidRPr="005A7FBA">
        <w:rPr>
          <w:sz w:val="22"/>
          <w:szCs w:val="22"/>
          <w:highlight w:val="lightGray"/>
        </w:rPr>
        <w:t>30 ml</w:t>
      </w:r>
    </w:p>
    <w:p w14:paraId="4700EDAB" w14:textId="77777777" w:rsidR="00EC3546" w:rsidRPr="005A7FBA" w:rsidRDefault="00EC3546" w:rsidP="006E144A">
      <w:pPr>
        <w:rPr>
          <w:sz w:val="22"/>
          <w:szCs w:val="22"/>
        </w:rPr>
      </w:pPr>
    </w:p>
    <w:p w14:paraId="6C3E25BA" w14:textId="77777777" w:rsidR="00D552C0" w:rsidRPr="005A7FBA" w:rsidRDefault="00D552C0" w:rsidP="006E144A">
      <w:pPr>
        <w:rPr>
          <w:sz w:val="22"/>
          <w:szCs w:val="22"/>
        </w:rPr>
      </w:pPr>
    </w:p>
    <w:p w14:paraId="09AA87E0" w14:textId="4A9D0C89" w:rsidR="00EC3546" w:rsidRPr="005A7FBA" w:rsidRDefault="00D552C0" w:rsidP="006E27B3">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4.</w:t>
      </w:r>
      <w:r w:rsidRPr="005A7FBA">
        <w:rPr>
          <w:b/>
          <w:bCs/>
          <w:sz w:val="22"/>
          <w:szCs w:val="22"/>
        </w:rPr>
        <w:tab/>
        <w:t>SPÔSOB(-Y) PODANIA</w:t>
      </w:r>
    </w:p>
    <w:p w14:paraId="09F5EC79" w14:textId="77777777" w:rsidR="00EC3546" w:rsidRPr="005A7FBA" w:rsidRDefault="00EC3546" w:rsidP="006E144A">
      <w:pPr>
        <w:rPr>
          <w:sz w:val="22"/>
          <w:szCs w:val="22"/>
        </w:rPr>
      </w:pPr>
    </w:p>
    <w:p w14:paraId="3A7DA0CB" w14:textId="77777777" w:rsidR="00EC3546" w:rsidRPr="005A7FBA" w:rsidRDefault="00EC3546" w:rsidP="006E144A">
      <w:pPr>
        <w:rPr>
          <w:sz w:val="22"/>
          <w:szCs w:val="22"/>
        </w:rPr>
      </w:pPr>
      <w:r w:rsidRPr="005A7FBA">
        <w:rPr>
          <w:sz w:val="22"/>
          <w:szCs w:val="22"/>
        </w:rPr>
        <w:t>Perorálne použitie.</w:t>
      </w:r>
    </w:p>
    <w:p w14:paraId="008E667D" w14:textId="77777777" w:rsidR="00EC3546" w:rsidRPr="005A7FBA" w:rsidRDefault="00EC3546" w:rsidP="006E144A">
      <w:pPr>
        <w:rPr>
          <w:sz w:val="22"/>
          <w:szCs w:val="22"/>
        </w:rPr>
      </w:pPr>
    </w:p>
    <w:p w14:paraId="273A40E4" w14:textId="77777777" w:rsidR="00D552C0" w:rsidRPr="005A7FBA" w:rsidRDefault="00D552C0" w:rsidP="006E144A">
      <w:pPr>
        <w:rPr>
          <w:sz w:val="22"/>
          <w:szCs w:val="22"/>
        </w:rPr>
      </w:pPr>
    </w:p>
    <w:p w14:paraId="71FE7B9C" w14:textId="6631D7AC" w:rsidR="00EC3546" w:rsidRPr="005A7FBA" w:rsidRDefault="00A541B6" w:rsidP="006E27B3">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5.</w:t>
      </w:r>
      <w:r w:rsidRPr="005A7FBA">
        <w:rPr>
          <w:b/>
          <w:bCs/>
          <w:sz w:val="22"/>
          <w:szCs w:val="22"/>
        </w:rPr>
        <w:tab/>
        <w:t>OCHRANNÁ LEHOTA(-Y)</w:t>
      </w:r>
    </w:p>
    <w:p w14:paraId="3E7C3C8B" w14:textId="77777777" w:rsidR="00EC3546" w:rsidRPr="005A7FBA" w:rsidRDefault="00EC3546" w:rsidP="006E144A">
      <w:pPr>
        <w:rPr>
          <w:sz w:val="22"/>
          <w:szCs w:val="22"/>
        </w:rPr>
      </w:pPr>
    </w:p>
    <w:p w14:paraId="00D82919" w14:textId="77777777" w:rsidR="00D552C0" w:rsidRPr="005A7FBA" w:rsidRDefault="00D552C0" w:rsidP="006E144A">
      <w:pPr>
        <w:rPr>
          <w:sz w:val="22"/>
          <w:szCs w:val="22"/>
          <w:highlight w:val="lightGray"/>
        </w:rPr>
      </w:pPr>
    </w:p>
    <w:p w14:paraId="7F607C2D" w14:textId="77777777" w:rsidR="00EC3546" w:rsidRPr="005A7FBA" w:rsidRDefault="00EC3546" w:rsidP="006E144A">
      <w:pPr>
        <w:rPr>
          <w:sz w:val="22"/>
          <w:szCs w:val="22"/>
        </w:rPr>
      </w:pPr>
    </w:p>
    <w:p w14:paraId="3388C648" w14:textId="18C53226" w:rsidR="00EC3546" w:rsidRPr="005A7FBA" w:rsidRDefault="00A541B6" w:rsidP="006E27B3">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6.</w:t>
      </w:r>
      <w:r w:rsidRPr="005A7FBA">
        <w:rPr>
          <w:b/>
          <w:bCs/>
          <w:sz w:val="22"/>
          <w:szCs w:val="22"/>
        </w:rPr>
        <w:tab/>
        <w:t>ČÍSLO ŠARŽE</w:t>
      </w:r>
    </w:p>
    <w:p w14:paraId="64DD5093" w14:textId="77777777" w:rsidR="00EC3546" w:rsidRPr="005A7FBA" w:rsidRDefault="00EC3546" w:rsidP="006E144A">
      <w:pPr>
        <w:rPr>
          <w:b/>
          <w:bCs/>
          <w:sz w:val="22"/>
          <w:szCs w:val="22"/>
        </w:rPr>
      </w:pPr>
    </w:p>
    <w:p w14:paraId="19691330" w14:textId="77777777" w:rsidR="00EC3546" w:rsidRPr="005A7FBA" w:rsidRDefault="00EC3546" w:rsidP="006E144A">
      <w:pPr>
        <w:rPr>
          <w:sz w:val="22"/>
          <w:szCs w:val="22"/>
        </w:rPr>
      </w:pPr>
      <w:r w:rsidRPr="005A7FBA">
        <w:rPr>
          <w:sz w:val="22"/>
          <w:szCs w:val="22"/>
        </w:rPr>
        <w:t>Lot</w:t>
      </w:r>
      <w:r w:rsidR="00602A66" w:rsidRPr="005A7FBA">
        <w:rPr>
          <w:sz w:val="22"/>
          <w:szCs w:val="22"/>
        </w:rPr>
        <w:t xml:space="preserve"> {číslo}</w:t>
      </w:r>
    </w:p>
    <w:p w14:paraId="6F11CE9C" w14:textId="77777777" w:rsidR="00EC3546" w:rsidRPr="005A7FBA" w:rsidRDefault="00EC3546" w:rsidP="006E144A">
      <w:pPr>
        <w:rPr>
          <w:sz w:val="22"/>
          <w:szCs w:val="22"/>
        </w:rPr>
      </w:pPr>
    </w:p>
    <w:p w14:paraId="7FAD5562" w14:textId="77777777" w:rsidR="00D552C0" w:rsidRPr="005A7FBA" w:rsidRDefault="00D552C0" w:rsidP="006E144A">
      <w:pPr>
        <w:rPr>
          <w:sz w:val="22"/>
          <w:szCs w:val="22"/>
        </w:rPr>
      </w:pPr>
    </w:p>
    <w:p w14:paraId="19301D07" w14:textId="64DC8DDD" w:rsidR="00EC3546" w:rsidRPr="005A7FBA" w:rsidRDefault="00A541B6" w:rsidP="00A541B6">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7.</w:t>
      </w:r>
      <w:r w:rsidRPr="005A7FBA">
        <w:rPr>
          <w:b/>
          <w:bCs/>
          <w:sz w:val="22"/>
          <w:szCs w:val="22"/>
        </w:rPr>
        <w:tab/>
        <w:t>DÁTUM EXSPIRÁCIE</w:t>
      </w:r>
    </w:p>
    <w:p w14:paraId="24520BCE" w14:textId="77777777" w:rsidR="00EC3546" w:rsidRPr="005A7FBA" w:rsidRDefault="00EC3546" w:rsidP="006E144A">
      <w:pPr>
        <w:rPr>
          <w:sz w:val="22"/>
          <w:szCs w:val="22"/>
        </w:rPr>
      </w:pPr>
    </w:p>
    <w:p w14:paraId="7A9B9DAC" w14:textId="77777777" w:rsidR="00EC3546" w:rsidRPr="005A7FBA" w:rsidRDefault="00EC3546" w:rsidP="006E144A">
      <w:pPr>
        <w:rPr>
          <w:sz w:val="22"/>
          <w:szCs w:val="22"/>
        </w:rPr>
      </w:pPr>
      <w:r w:rsidRPr="005A7FBA">
        <w:rPr>
          <w:sz w:val="22"/>
          <w:szCs w:val="22"/>
        </w:rPr>
        <w:t>EXP: {mesiac/rok}</w:t>
      </w:r>
    </w:p>
    <w:p w14:paraId="3EFCC665" w14:textId="77777777" w:rsidR="0092633D" w:rsidRPr="005A7FBA" w:rsidRDefault="0092633D" w:rsidP="006E144A">
      <w:pPr>
        <w:tabs>
          <w:tab w:val="left" w:pos="851"/>
        </w:tabs>
        <w:rPr>
          <w:sz w:val="22"/>
          <w:szCs w:val="22"/>
          <w:highlight w:val="lightGray"/>
        </w:rPr>
      </w:pPr>
      <w:r w:rsidRPr="005A7FBA">
        <w:rPr>
          <w:sz w:val="22"/>
          <w:szCs w:val="22"/>
          <w:highlight w:val="lightGray"/>
        </w:rPr>
        <w:t>3 ml:</w:t>
      </w:r>
      <w:r w:rsidRPr="005A7FBA">
        <w:rPr>
          <w:sz w:val="22"/>
          <w:szCs w:val="22"/>
        </w:rPr>
        <w:t xml:space="preserve"> </w:t>
      </w:r>
      <w:r w:rsidRPr="005A7FBA">
        <w:rPr>
          <w:sz w:val="22"/>
          <w:szCs w:val="22"/>
        </w:rPr>
        <w:tab/>
      </w:r>
      <w:r w:rsidRPr="003A4263">
        <w:rPr>
          <w:sz w:val="22"/>
          <w:szCs w:val="22"/>
        </w:rPr>
        <w:t>Po prvom otvorení obalu použiť do 14 dní.</w:t>
      </w:r>
    </w:p>
    <w:p w14:paraId="0253F4BA" w14:textId="77777777" w:rsidR="0092633D" w:rsidRPr="005A7FBA" w:rsidRDefault="0092633D" w:rsidP="006E144A">
      <w:pPr>
        <w:tabs>
          <w:tab w:val="left" w:pos="851"/>
        </w:tabs>
        <w:rPr>
          <w:sz w:val="22"/>
          <w:szCs w:val="22"/>
          <w:highlight w:val="lightGray"/>
        </w:rPr>
      </w:pPr>
      <w:r w:rsidRPr="005A7FBA">
        <w:rPr>
          <w:sz w:val="22"/>
          <w:szCs w:val="22"/>
          <w:highlight w:val="lightGray"/>
        </w:rPr>
        <w:t xml:space="preserve">10 ml: </w:t>
      </w:r>
      <w:r w:rsidRPr="005A7FBA">
        <w:rPr>
          <w:sz w:val="22"/>
          <w:szCs w:val="22"/>
          <w:highlight w:val="lightGray"/>
        </w:rPr>
        <w:tab/>
        <w:t>Po prvom otvorení obalu použiť do 6 mesiacov.</w:t>
      </w:r>
    </w:p>
    <w:p w14:paraId="69E0237D" w14:textId="77777777" w:rsidR="0092633D" w:rsidRPr="005A7FBA" w:rsidRDefault="0092633D" w:rsidP="006E144A">
      <w:pPr>
        <w:tabs>
          <w:tab w:val="left" w:pos="851"/>
        </w:tabs>
        <w:rPr>
          <w:sz w:val="22"/>
          <w:szCs w:val="22"/>
          <w:highlight w:val="lightGray"/>
        </w:rPr>
      </w:pPr>
      <w:r w:rsidRPr="005A7FBA">
        <w:rPr>
          <w:sz w:val="22"/>
          <w:szCs w:val="22"/>
          <w:highlight w:val="lightGray"/>
        </w:rPr>
        <w:t xml:space="preserve">15 ml: </w:t>
      </w:r>
      <w:r w:rsidRPr="005A7FBA">
        <w:rPr>
          <w:sz w:val="22"/>
          <w:szCs w:val="22"/>
          <w:highlight w:val="lightGray"/>
        </w:rPr>
        <w:tab/>
        <w:t>Po prvom otvorení obalu použiť do 6 mesiacov.</w:t>
      </w:r>
    </w:p>
    <w:p w14:paraId="3E05175A" w14:textId="77777777" w:rsidR="008B6538" w:rsidRPr="005A7FBA" w:rsidRDefault="0092633D" w:rsidP="006E144A">
      <w:pPr>
        <w:tabs>
          <w:tab w:val="left" w:pos="851"/>
        </w:tabs>
        <w:rPr>
          <w:sz w:val="22"/>
          <w:szCs w:val="22"/>
        </w:rPr>
      </w:pPr>
      <w:r w:rsidRPr="005A7FBA">
        <w:rPr>
          <w:sz w:val="22"/>
          <w:szCs w:val="22"/>
          <w:highlight w:val="lightGray"/>
        </w:rPr>
        <w:t xml:space="preserve">30 ml: </w:t>
      </w:r>
      <w:r w:rsidRPr="005A7FBA">
        <w:rPr>
          <w:sz w:val="22"/>
          <w:szCs w:val="22"/>
          <w:highlight w:val="lightGray"/>
        </w:rPr>
        <w:tab/>
        <w:t>Po prvom otvorení obalu použiť do 6 mesiacov</w:t>
      </w:r>
      <w:r w:rsidRPr="005A7FBA" w:rsidDel="0092633D">
        <w:rPr>
          <w:sz w:val="22"/>
          <w:szCs w:val="22"/>
        </w:rPr>
        <w:t xml:space="preserve"> </w:t>
      </w:r>
    </w:p>
    <w:p w14:paraId="37B17E60" w14:textId="77777777" w:rsidR="00D552C0" w:rsidRPr="005A7FBA" w:rsidRDefault="00D552C0" w:rsidP="006E144A">
      <w:pPr>
        <w:rPr>
          <w:sz w:val="22"/>
          <w:szCs w:val="22"/>
        </w:rPr>
      </w:pPr>
    </w:p>
    <w:p w14:paraId="5FADC2D6" w14:textId="77777777" w:rsidR="00EC3546" w:rsidRPr="005A7FBA" w:rsidRDefault="00EC3546" w:rsidP="006E144A">
      <w:pPr>
        <w:rPr>
          <w:sz w:val="22"/>
          <w:szCs w:val="22"/>
        </w:rPr>
      </w:pPr>
    </w:p>
    <w:p w14:paraId="28186236" w14:textId="6B6D9E45" w:rsidR="00EC3546" w:rsidRPr="005A7FBA" w:rsidRDefault="00A541B6" w:rsidP="00A541B6">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8.</w:t>
      </w:r>
      <w:r w:rsidRPr="005A7FBA">
        <w:rPr>
          <w:b/>
          <w:bCs/>
          <w:sz w:val="22"/>
          <w:szCs w:val="22"/>
        </w:rPr>
        <w:tab/>
        <w:t>OZNAČENIE „LEN PRE ZVIERATÁ“</w:t>
      </w:r>
    </w:p>
    <w:p w14:paraId="4F688663" w14:textId="77777777" w:rsidR="00EC3546" w:rsidRPr="005A7FBA" w:rsidRDefault="00EC3546" w:rsidP="006E144A">
      <w:pPr>
        <w:rPr>
          <w:sz w:val="22"/>
          <w:szCs w:val="22"/>
        </w:rPr>
      </w:pPr>
    </w:p>
    <w:p w14:paraId="77F854BC" w14:textId="77777777" w:rsidR="00EC3546" w:rsidRPr="005A7FBA" w:rsidRDefault="00EC3546" w:rsidP="006E144A">
      <w:pPr>
        <w:rPr>
          <w:sz w:val="22"/>
          <w:szCs w:val="22"/>
        </w:rPr>
      </w:pPr>
      <w:r w:rsidRPr="005A7FBA">
        <w:rPr>
          <w:sz w:val="22"/>
          <w:szCs w:val="22"/>
        </w:rPr>
        <w:t>Len pre zvieratá.</w:t>
      </w:r>
    </w:p>
    <w:p w14:paraId="0CD7A929" w14:textId="77777777" w:rsidR="00EC3546" w:rsidRPr="005A7FBA" w:rsidRDefault="00EC3546" w:rsidP="006E144A">
      <w:pPr>
        <w:rPr>
          <w:sz w:val="22"/>
          <w:szCs w:val="22"/>
        </w:rPr>
      </w:pPr>
      <w:r w:rsidRPr="005A7FBA">
        <w:rPr>
          <w:sz w:val="22"/>
          <w:szCs w:val="22"/>
        </w:rPr>
        <w:br w:type="page"/>
      </w:r>
    </w:p>
    <w:p w14:paraId="6C5CF6A4" w14:textId="484CA935" w:rsidR="00EC3546" w:rsidRPr="005A7FBA" w:rsidRDefault="00EC3546" w:rsidP="006E144A">
      <w:pPr>
        <w:rPr>
          <w:sz w:val="22"/>
          <w:szCs w:val="22"/>
        </w:rPr>
      </w:pPr>
    </w:p>
    <w:p w14:paraId="745B6320" w14:textId="0591DA63" w:rsidR="00D552C0" w:rsidRPr="005A7FBA" w:rsidRDefault="00D552C0" w:rsidP="00D552C0">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ÚDAJE, KTORÉ MAJÚ BYŤ UVEDENÉ NA VONKAJŠOM OBALE</w:t>
      </w:r>
    </w:p>
    <w:p w14:paraId="4773BC57" w14:textId="77777777" w:rsidR="00D552C0" w:rsidRPr="005A7FBA" w:rsidRDefault="00D552C0" w:rsidP="00D552C0">
      <w:pPr>
        <w:pBdr>
          <w:top w:val="single" w:sz="4" w:space="1" w:color="auto"/>
          <w:left w:val="single" w:sz="4" w:space="4" w:color="auto"/>
          <w:bottom w:val="single" w:sz="4" w:space="1" w:color="auto"/>
          <w:right w:val="single" w:sz="4" w:space="4" w:color="auto"/>
        </w:pBdr>
        <w:ind w:left="567" w:hanging="567"/>
        <w:rPr>
          <w:b/>
          <w:bCs/>
          <w:sz w:val="22"/>
          <w:szCs w:val="22"/>
        </w:rPr>
      </w:pPr>
    </w:p>
    <w:p w14:paraId="3E0D2E2C" w14:textId="6E45716C" w:rsidR="00D552C0" w:rsidRPr="005A7FBA" w:rsidRDefault="00D552C0"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Škatuľa pre 10 ml a 20 ml</w:t>
      </w:r>
    </w:p>
    <w:p w14:paraId="41E75FBA" w14:textId="77777777" w:rsidR="00D552C0" w:rsidRPr="005A7FBA" w:rsidRDefault="00D552C0" w:rsidP="006E144A">
      <w:pPr>
        <w:rPr>
          <w:sz w:val="22"/>
          <w:szCs w:val="22"/>
        </w:rPr>
      </w:pPr>
    </w:p>
    <w:p w14:paraId="4828067A" w14:textId="559BD075" w:rsidR="00EC3546" w:rsidRPr="005A7FBA" w:rsidRDefault="00EC3546"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2F49EBCA" w14:textId="77777777" w:rsidR="00D552C0" w:rsidRPr="005A7FBA" w:rsidRDefault="00D552C0" w:rsidP="00D552C0">
      <w:pPr>
        <w:rPr>
          <w:sz w:val="22"/>
          <w:szCs w:val="22"/>
        </w:rPr>
      </w:pPr>
    </w:p>
    <w:p w14:paraId="428D5A93" w14:textId="1B213EFB" w:rsidR="00EC3546" w:rsidRPr="005A7FBA" w:rsidRDefault="00EC3546" w:rsidP="006E144A">
      <w:pPr>
        <w:outlineLvl w:val="1"/>
        <w:rPr>
          <w:sz w:val="22"/>
          <w:szCs w:val="22"/>
        </w:rPr>
      </w:pPr>
      <w:r w:rsidRPr="005A7FBA">
        <w:rPr>
          <w:sz w:val="22"/>
          <w:szCs w:val="22"/>
        </w:rPr>
        <w:t>Metacam 2</w:t>
      </w:r>
      <w:r w:rsidR="00602A66" w:rsidRPr="005A7FBA">
        <w:rPr>
          <w:sz w:val="22"/>
          <w:szCs w:val="22"/>
        </w:rPr>
        <w:t> </w:t>
      </w:r>
      <w:r w:rsidRPr="005A7FBA">
        <w:rPr>
          <w:sz w:val="22"/>
          <w:szCs w:val="22"/>
        </w:rPr>
        <w:t>mg/ml injekčný roztok pre mačky</w:t>
      </w:r>
    </w:p>
    <w:p w14:paraId="43D89497" w14:textId="77777777" w:rsidR="00EC3546" w:rsidRPr="005A7FBA" w:rsidRDefault="00EC3546" w:rsidP="006E144A">
      <w:pPr>
        <w:rPr>
          <w:sz w:val="22"/>
          <w:szCs w:val="22"/>
        </w:rPr>
      </w:pPr>
      <w:r w:rsidRPr="005A7FBA">
        <w:rPr>
          <w:sz w:val="22"/>
          <w:szCs w:val="22"/>
        </w:rPr>
        <w:t>Meloxikam</w:t>
      </w:r>
    </w:p>
    <w:p w14:paraId="66C940DE" w14:textId="77777777" w:rsidR="00EC3546" w:rsidRPr="005A7FBA" w:rsidRDefault="00EC3546" w:rsidP="006E144A">
      <w:pPr>
        <w:rPr>
          <w:sz w:val="22"/>
          <w:szCs w:val="22"/>
        </w:rPr>
      </w:pPr>
    </w:p>
    <w:p w14:paraId="51CA6096" w14:textId="77777777" w:rsidR="00EC3546" w:rsidRPr="005A7FBA" w:rsidRDefault="00EC3546" w:rsidP="006E144A">
      <w:pPr>
        <w:rPr>
          <w:sz w:val="22"/>
          <w:szCs w:val="22"/>
        </w:rPr>
      </w:pPr>
    </w:p>
    <w:p w14:paraId="5BE82F76" w14:textId="7E7EBA50"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ÚČINNÉ LÁTKY</w:t>
      </w:r>
    </w:p>
    <w:p w14:paraId="75719AF4" w14:textId="77777777" w:rsidR="00EC3546" w:rsidRPr="005A7FBA" w:rsidRDefault="00EC3546" w:rsidP="006E144A">
      <w:pPr>
        <w:rPr>
          <w:sz w:val="22"/>
          <w:szCs w:val="22"/>
        </w:rPr>
      </w:pPr>
    </w:p>
    <w:p w14:paraId="225281B9" w14:textId="6E91EA6D" w:rsidR="00EC3546" w:rsidRPr="005A7FBA" w:rsidRDefault="00EC3546" w:rsidP="006E144A">
      <w:pPr>
        <w:rPr>
          <w:sz w:val="22"/>
          <w:szCs w:val="22"/>
        </w:rPr>
      </w:pPr>
      <w:r w:rsidRPr="005A7FBA">
        <w:rPr>
          <w:sz w:val="22"/>
          <w:szCs w:val="22"/>
        </w:rPr>
        <w:t>Meloxikam 2</w:t>
      </w:r>
      <w:r w:rsidR="00602A66" w:rsidRPr="005A7FBA">
        <w:rPr>
          <w:sz w:val="22"/>
          <w:szCs w:val="22"/>
        </w:rPr>
        <w:t> </w:t>
      </w:r>
      <w:r w:rsidRPr="005A7FBA">
        <w:rPr>
          <w:sz w:val="22"/>
          <w:szCs w:val="22"/>
        </w:rPr>
        <w:t>mg/ml</w:t>
      </w:r>
    </w:p>
    <w:p w14:paraId="52474C14" w14:textId="77777777" w:rsidR="00EC3546" w:rsidRPr="005A7FBA" w:rsidRDefault="00EC3546" w:rsidP="006E144A">
      <w:pPr>
        <w:rPr>
          <w:sz w:val="22"/>
          <w:szCs w:val="22"/>
        </w:rPr>
      </w:pPr>
    </w:p>
    <w:p w14:paraId="143E8C1C" w14:textId="77777777" w:rsidR="00EC3546" w:rsidRPr="005A7FBA" w:rsidRDefault="00EC3546" w:rsidP="006E144A">
      <w:pPr>
        <w:rPr>
          <w:sz w:val="22"/>
          <w:szCs w:val="22"/>
        </w:rPr>
      </w:pPr>
    </w:p>
    <w:p w14:paraId="3E91D6C7"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3.</w:t>
      </w:r>
      <w:r w:rsidRPr="005A7FBA">
        <w:rPr>
          <w:b/>
          <w:bCs/>
          <w:sz w:val="22"/>
          <w:szCs w:val="22"/>
        </w:rPr>
        <w:tab/>
        <w:t>LIEKOVÁ FORMA</w:t>
      </w:r>
    </w:p>
    <w:p w14:paraId="7BE96A81" w14:textId="77777777" w:rsidR="00EC3546" w:rsidRPr="005A7FBA" w:rsidRDefault="00EC3546" w:rsidP="006E144A">
      <w:pPr>
        <w:rPr>
          <w:sz w:val="22"/>
          <w:szCs w:val="22"/>
        </w:rPr>
      </w:pPr>
    </w:p>
    <w:p w14:paraId="44A7CB60" w14:textId="7A96D8DE" w:rsidR="00EC3546" w:rsidRPr="005A7FBA" w:rsidRDefault="00EC3546" w:rsidP="006E144A">
      <w:pPr>
        <w:rPr>
          <w:sz w:val="22"/>
          <w:szCs w:val="22"/>
        </w:rPr>
      </w:pPr>
      <w:r w:rsidRPr="005A7FBA">
        <w:rPr>
          <w:sz w:val="22"/>
          <w:szCs w:val="22"/>
          <w:highlight w:val="lightGray"/>
        </w:rPr>
        <w:t>Injekčný roztok</w:t>
      </w:r>
    </w:p>
    <w:p w14:paraId="74320D18" w14:textId="77777777" w:rsidR="00EC3546" w:rsidRPr="005A7FBA" w:rsidRDefault="00EC3546" w:rsidP="006E144A">
      <w:pPr>
        <w:rPr>
          <w:sz w:val="22"/>
          <w:szCs w:val="22"/>
        </w:rPr>
      </w:pPr>
    </w:p>
    <w:p w14:paraId="3F2D4F26" w14:textId="77777777" w:rsidR="00EC3546" w:rsidRPr="005A7FBA" w:rsidRDefault="00EC3546" w:rsidP="006E144A">
      <w:pPr>
        <w:rPr>
          <w:sz w:val="22"/>
          <w:szCs w:val="22"/>
        </w:rPr>
      </w:pPr>
    </w:p>
    <w:p w14:paraId="48424157"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4.</w:t>
      </w:r>
      <w:r w:rsidRPr="005A7FBA">
        <w:rPr>
          <w:b/>
          <w:bCs/>
          <w:sz w:val="22"/>
          <w:szCs w:val="22"/>
        </w:rPr>
        <w:tab/>
        <w:t>VEĽKOSŤ BALENIA</w:t>
      </w:r>
    </w:p>
    <w:p w14:paraId="30D18CF5" w14:textId="77777777" w:rsidR="00EC3546" w:rsidRPr="005A7FBA" w:rsidRDefault="00EC3546" w:rsidP="006E144A">
      <w:pPr>
        <w:rPr>
          <w:sz w:val="22"/>
          <w:szCs w:val="22"/>
        </w:rPr>
      </w:pPr>
    </w:p>
    <w:p w14:paraId="7219717C" w14:textId="66404C17" w:rsidR="00EC3546" w:rsidRPr="005A7FBA" w:rsidRDefault="00EC3546" w:rsidP="006E144A">
      <w:pPr>
        <w:rPr>
          <w:sz w:val="22"/>
          <w:szCs w:val="22"/>
        </w:rPr>
      </w:pPr>
      <w:r w:rsidRPr="005A7FBA">
        <w:rPr>
          <w:sz w:val="22"/>
          <w:szCs w:val="22"/>
        </w:rPr>
        <w:t>10</w:t>
      </w:r>
      <w:r w:rsidR="00602A66" w:rsidRPr="005A7FBA">
        <w:rPr>
          <w:sz w:val="22"/>
          <w:szCs w:val="22"/>
        </w:rPr>
        <w:t> </w:t>
      </w:r>
      <w:r w:rsidRPr="005A7FBA">
        <w:rPr>
          <w:sz w:val="22"/>
          <w:szCs w:val="22"/>
        </w:rPr>
        <w:t>ml</w:t>
      </w:r>
    </w:p>
    <w:p w14:paraId="5523A41F" w14:textId="4BB408B7" w:rsidR="00EC3546" w:rsidRPr="005A7FBA" w:rsidRDefault="00EC3546" w:rsidP="006E144A">
      <w:pPr>
        <w:rPr>
          <w:sz w:val="22"/>
          <w:szCs w:val="22"/>
        </w:rPr>
      </w:pPr>
      <w:r w:rsidRPr="005A7FBA">
        <w:rPr>
          <w:sz w:val="22"/>
          <w:szCs w:val="22"/>
          <w:highlight w:val="lightGray"/>
        </w:rPr>
        <w:t>20</w:t>
      </w:r>
      <w:r w:rsidR="00602A66" w:rsidRPr="005A7FBA">
        <w:rPr>
          <w:sz w:val="22"/>
          <w:szCs w:val="22"/>
          <w:highlight w:val="lightGray"/>
        </w:rPr>
        <w:t> </w:t>
      </w:r>
      <w:r w:rsidRPr="005A7FBA">
        <w:rPr>
          <w:sz w:val="22"/>
          <w:szCs w:val="22"/>
          <w:highlight w:val="lightGray"/>
        </w:rPr>
        <w:t>ml</w:t>
      </w:r>
    </w:p>
    <w:p w14:paraId="535C1FB0" w14:textId="77777777" w:rsidR="00EC3546" w:rsidRPr="005A7FBA" w:rsidRDefault="00EC3546" w:rsidP="006E144A">
      <w:pPr>
        <w:rPr>
          <w:sz w:val="22"/>
          <w:szCs w:val="22"/>
        </w:rPr>
      </w:pPr>
    </w:p>
    <w:p w14:paraId="10388865" w14:textId="77777777" w:rsidR="00EC3546" w:rsidRPr="005A7FBA" w:rsidRDefault="00EC3546" w:rsidP="006E144A">
      <w:pPr>
        <w:rPr>
          <w:sz w:val="22"/>
          <w:szCs w:val="22"/>
        </w:rPr>
      </w:pPr>
    </w:p>
    <w:p w14:paraId="63D53BEB" w14:textId="5EBE9C9A"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5.</w:t>
      </w:r>
      <w:r w:rsidRPr="005A7FBA">
        <w:rPr>
          <w:b/>
          <w:bCs/>
          <w:sz w:val="22"/>
          <w:szCs w:val="22"/>
        </w:rPr>
        <w:tab/>
        <w:t>CIEĽOV</w:t>
      </w:r>
      <w:r w:rsidR="005E1377" w:rsidRPr="005A7FBA">
        <w:rPr>
          <w:b/>
          <w:bCs/>
          <w:sz w:val="22"/>
          <w:szCs w:val="22"/>
        </w:rPr>
        <w:t>É</w:t>
      </w:r>
      <w:r w:rsidRPr="005A7FBA">
        <w:rPr>
          <w:b/>
          <w:bCs/>
          <w:sz w:val="22"/>
          <w:szCs w:val="22"/>
        </w:rPr>
        <w:t xml:space="preserve"> DRUH</w:t>
      </w:r>
      <w:r w:rsidR="005E1377" w:rsidRPr="005A7FBA">
        <w:rPr>
          <w:b/>
          <w:bCs/>
          <w:sz w:val="22"/>
          <w:szCs w:val="22"/>
        </w:rPr>
        <w:t>Y</w:t>
      </w:r>
      <w:r w:rsidRPr="005A7FBA">
        <w:rPr>
          <w:b/>
          <w:bCs/>
          <w:sz w:val="22"/>
          <w:szCs w:val="22"/>
        </w:rPr>
        <w:t xml:space="preserve"> </w:t>
      </w:r>
    </w:p>
    <w:p w14:paraId="06688D2D" w14:textId="77777777" w:rsidR="00EC3546" w:rsidRPr="005A7FBA" w:rsidRDefault="00EC3546" w:rsidP="006E144A">
      <w:pPr>
        <w:rPr>
          <w:sz w:val="22"/>
          <w:szCs w:val="22"/>
        </w:rPr>
      </w:pPr>
    </w:p>
    <w:p w14:paraId="73FCB2EA" w14:textId="77777777" w:rsidR="00EC3546" w:rsidRPr="005A7FBA" w:rsidRDefault="00EC3546" w:rsidP="006E144A">
      <w:pPr>
        <w:rPr>
          <w:sz w:val="22"/>
          <w:szCs w:val="22"/>
        </w:rPr>
      </w:pPr>
      <w:r w:rsidRPr="005A7FBA">
        <w:rPr>
          <w:sz w:val="22"/>
          <w:szCs w:val="22"/>
          <w:highlight w:val="lightGray"/>
        </w:rPr>
        <w:t>Mačky</w:t>
      </w:r>
    </w:p>
    <w:p w14:paraId="4068A45B" w14:textId="77777777" w:rsidR="00EC3546" w:rsidRPr="005A7FBA" w:rsidRDefault="00EC3546" w:rsidP="006E144A">
      <w:pPr>
        <w:rPr>
          <w:sz w:val="22"/>
          <w:szCs w:val="22"/>
        </w:rPr>
      </w:pPr>
    </w:p>
    <w:p w14:paraId="09761FE3" w14:textId="77777777" w:rsidR="00EC3546" w:rsidRPr="005A7FBA" w:rsidRDefault="00EC3546" w:rsidP="006E144A">
      <w:pPr>
        <w:rPr>
          <w:sz w:val="22"/>
          <w:szCs w:val="22"/>
          <w:lang w:eastAsia="de-DE"/>
        </w:rPr>
      </w:pPr>
    </w:p>
    <w:p w14:paraId="13B1FF5D" w14:textId="518A9E6E"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lang w:eastAsia="de-DE"/>
        </w:rPr>
      </w:pPr>
      <w:r w:rsidRPr="005A7FBA">
        <w:rPr>
          <w:b/>
          <w:bCs/>
          <w:sz w:val="22"/>
          <w:szCs w:val="22"/>
          <w:lang w:eastAsia="de-DE"/>
        </w:rPr>
        <w:t>6.</w:t>
      </w:r>
      <w:r w:rsidRPr="005A7FBA">
        <w:rPr>
          <w:b/>
          <w:bCs/>
          <w:sz w:val="22"/>
          <w:szCs w:val="22"/>
          <w:lang w:eastAsia="de-DE"/>
        </w:rPr>
        <w:tab/>
      </w:r>
      <w:r w:rsidRPr="005A7FBA">
        <w:rPr>
          <w:b/>
          <w:bCs/>
          <w:sz w:val="22"/>
          <w:szCs w:val="22"/>
        </w:rPr>
        <w:t>INDIKÁCIA (</w:t>
      </w:r>
      <w:r w:rsidR="005E1377" w:rsidRPr="005A7FBA">
        <w:rPr>
          <w:b/>
          <w:bCs/>
          <w:sz w:val="22"/>
          <w:szCs w:val="22"/>
        </w:rPr>
        <w:t>-IE</w:t>
      </w:r>
      <w:r w:rsidRPr="005A7FBA">
        <w:rPr>
          <w:b/>
          <w:bCs/>
          <w:sz w:val="22"/>
          <w:szCs w:val="22"/>
        </w:rPr>
        <w:t>)</w:t>
      </w:r>
    </w:p>
    <w:p w14:paraId="2E9E5998" w14:textId="77777777" w:rsidR="00EC3546" w:rsidRPr="005A7FBA" w:rsidRDefault="00EC3546" w:rsidP="006E144A">
      <w:pPr>
        <w:tabs>
          <w:tab w:val="left" w:pos="993"/>
        </w:tabs>
        <w:rPr>
          <w:sz w:val="22"/>
          <w:szCs w:val="22"/>
          <w:lang w:eastAsia="de-DE"/>
        </w:rPr>
      </w:pPr>
    </w:p>
    <w:p w14:paraId="27ECE646" w14:textId="77777777" w:rsidR="00EC3546" w:rsidRPr="005A7FBA" w:rsidRDefault="00EC3546" w:rsidP="006E144A">
      <w:pPr>
        <w:tabs>
          <w:tab w:val="left" w:pos="993"/>
        </w:tabs>
        <w:rPr>
          <w:sz w:val="22"/>
          <w:szCs w:val="22"/>
          <w:lang w:eastAsia="de-DE"/>
        </w:rPr>
      </w:pPr>
    </w:p>
    <w:p w14:paraId="464AC739" w14:textId="77777777" w:rsidR="00EC3546" w:rsidRPr="005A7FBA" w:rsidRDefault="00EC3546" w:rsidP="006E144A">
      <w:pPr>
        <w:rPr>
          <w:sz w:val="22"/>
          <w:szCs w:val="22"/>
        </w:rPr>
      </w:pPr>
    </w:p>
    <w:p w14:paraId="3DC9AD99"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SPÔSOB A CESTA PODANIA LIEKU</w:t>
      </w:r>
    </w:p>
    <w:p w14:paraId="7D15A2E4" w14:textId="77777777" w:rsidR="00EC3546" w:rsidRPr="005A7FBA" w:rsidRDefault="00EC3546" w:rsidP="006E144A">
      <w:pPr>
        <w:rPr>
          <w:sz w:val="22"/>
          <w:szCs w:val="22"/>
        </w:rPr>
      </w:pPr>
    </w:p>
    <w:p w14:paraId="4216FCA3" w14:textId="77777777" w:rsidR="00EC3546" w:rsidRPr="005A7FBA" w:rsidRDefault="00EC3546" w:rsidP="006E144A">
      <w:pPr>
        <w:rPr>
          <w:sz w:val="22"/>
          <w:szCs w:val="22"/>
        </w:rPr>
      </w:pPr>
      <w:r w:rsidRPr="005A7FBA">
        <w:rPr>
          <w:sz w:val="22"/>
          <w:szCs w:val="22"/>
        </w:rPr>
        <w:t>Jednorazová subkutánna injekcia.</w:t>
      </w:r>
    </w:p>
    <w:p w14:paraId="06E6E424"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62CAF445" w14:textId="77777777" w:rsidR="00EC3546" w:rsidRPr="005A7FBA" w:rsidRDefault="00EC3546" w:rsidP="006E144A">
      <w:pPr>
        <w:rPr>
          <w:sz w:val="22"/>
          <w:szCs w:val="22"/>
        </w:rPr>
      </w:pPr>
    </w:p>
    <w:p w14:paraId="1F09E7F1" w14:textId="77777777" w:rsidR="00EC3546" w:rsidRPr="005A7FBA" w:rsidRDefault="00EC3546" w:rsidP="006E144A">
      <w:pPr>
        <w:rPr>
          <w:sz w:val="22"/>
          <w:szCs w:val="22"/>
          <w:lang w:eastAsia="de-DE"/>
        </w:rPr>
      </w:pPr>
    </w:p>
    <w:p w14:paraId="5A13B91A"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lang w:eastAsia="de-DE"/>
        </w:rPr>
      </w:pPr>
      <w:r w:rsidRPr="005A7FBA">
        <w:rPr>
          <w:b/>
          <w:bCs/>
          <w:sz w:val="22"/>
          <w:szCs w:val="22"/>
          <w:lang w:eastAsia="de-DE"/>
        </w:rPr>
        <w:t>8.</w:t>
      </w:r>
      <w:r w:rsidRPr="005A7FBA">
        <w:rPr>
          <w:b/>
          <w:bCs/>
          <w:sz w:val="22"/>
          <w:szCs w:val="22"/>
          <w:lang w:eastAsia="de-DE"/>
        </w:rPr>
        <w:tab/>
      </w:r>
      <w:r w:rsidRPr="005A7FBA">
        <w:rPr>
          <w:b/>
          <w:bCs/>
          <w:sz w:val="22"/>
          <w:szCs w:val="22"/>
        </w:rPr>
        <w:t>OCHRANNÁ LEHOTA</w:t>
      </w:r>
      <w:r w:rsidR="005E1377" w:rsidRPr="005A7FBA">
        <w:rPr>
          <w:b/>
          <w:bCs/>
          <w:sz w:val="22"/>
          <w:szCs w:val="22"/>
        </w:rPr>
        <w:t>(-Y)</w:t>
      </w:r>
    </w:p>
    <w:p w14:paraId="41B10F42" w14:textId="77777777" w:rsidR="00EC3546" w:rsidRPr="005A7FBA" w:rsidRDefault="00EC3546" w:rsidP="006E144A">
      <w:pPr>
        <w:rPr>
          <w:sz w:val="22"/>
          <w:szCs w:val="22"/>
          <w:lang w:eastAsia="de-DE"/>
        </w:rPr>
      </w:pPr>
    </w:p>
    <w:p w14:paraId="509A27D4" w14:textId="77777777" w:rsidR="00EC3546" w:rsidRPr="005A7FBA" w:rsidRDefault="00EC3546" w:rsidP="006E144A">
      <w:pPr>
        <w:rPr>
          <w:sz w:val="22"/>
          <w:szCs w:val="22"/>
          <w:lang w:eastAsia="de-DE"/>
        </w:rPr>
      </w:pPr>
    </w:p>
    <w:p w14:paraId="44F6D206" w14:textId="77777777" w:rsidR="00EC3546" w:rsidRPr="005A7FBA" w:rsidRDefault="00EC3546" w:rsidP="006E144A">
      <w:pPr>
        <w:rPr>
          <w:sz w:val="22"/>
          <w:szCs w:val="22"/>
        </w:rPr>
      </w:pPr>
    </w:p>
    <w:p w14:paraId="4BE3FA22" w14:textId="2791EF7C"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9.</w:t>
      </w:r>
      <w:r w:rsidRPr="005A7FBA">
        <w:rPr>
          <w:b/>
          <w:bCs/>
          <w:sz w:val="22"/>
          <w:szCs w:val="22"/>
        </w:rPr>
        <w:tab/>
        <w:t>OSOBITNÉ UPOZORNENIE (-A), AK JE POTREBNÉ</w:t>
      </w:r>
    </w:p>
    <w:p w14:paraId="03FFCEE9" w14:textId="77777777" w:rsidR="00EC3546" w:rsidRPr="005A7FBA" w:rsidRDefault="00EC3546" w:rsidP="006E144A">
      <w:pPr>
        <w:rPr>
          <w:sz w:val="22"/>
          <w:szCs w:val="22"/>
        </w:rPr>
      </w:pPr>
    </w:p>
    <w:p w14:paraId="07B16AFC" w14:textId="77777777" w:rsidR="00EC3546" w:rsidRPr="005A7FBA" w:rsidRDefault="00EC3546" w:rsidP="006E144A">
      <w:pPr>
        <w:rPr>
          <w:sz w:val="22"/>
          <w:szCs w:val="22"/>
        </w:rPr>
      </w:pPr>
      <w:r w:rsidRPr="005A7FBA">
        <w:rPr>
          <w:sz w:val="22"/>
          <w:szCs w:val="22"/>
        </w:rPr>
        <w:t>Nepoužívať u gravidných a laktujúcich zvierat.</w:t>
      </w:r>
    </w:p>
    <w:p w14:paraId="1376258E" w14:textId="77777777" w:rsidR="00EC3546" w:rsidRPr="005A7FBA" w:rsidRDefault="00EC3546" w:rsidP="006E144A">
      <w:pPr>
        <w:rPr>
          <w:sz w:val="22"/>
          <w:szCs w:val="22"/>
        </w:rPr>
      </w:pPr>
    </w:p>
    <w:p w14:paraId="368B7F78" w14:textId="77777777" w:rsidR="00EC3546" w:rsidRPr="005A7FBA" w:rsidRDefault="00EC3546" w:rsidP="006E144A">
      <w:pPr>
        <w:rPr>
          <w:sz w:val="22"/>
          <w:szCs w:val="22"/>
        </w:rPr>
      </w:pPr>
    </w:p>
    <w:p w14:paraId="20A5F1FE" w14:textId="77777777" w:rsidR="00EC3546" w:rsidRPr="005A7FBA" w:rsidRDefault="00EC3546" w:rsidP="00D552C0">
      <w:pPr>
        <w:keepNext/>
        <w:pBdr>
          <w:top w:val="single" w:sz="4" w:space="0"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lastRenderedPageBreak/>
        <w:t>10.</w:t>
      </w:r>
      <w:r w:rsidRPr="005A7FBA">
        <w:rPr>
          <w:b/>
          <w:bCs/>
          <w:sz w:val="22"/>
          <w:szCs w:val="22"/>
        </w:rPr>
        <w:tab/>
        <w:t>DÁTUM EXSPIRÁCIE</w:t>
      </w:r>
    </w:p>
    <w:p w14:paraId="1941571F" w14:textId="77777777" w:rsidR="00EC3546" w:rsidRPr="005A7FBA" w:rsidRDefault="00EC3546" w:rsidP="006E144A">
      <w:pPr>
        <w:keepNext/>
        <w:rPr>
          <w:sz w:val="22"/>
          <w:szCs w:val="22"/>
        </w:rPr>
      </w:pPr>
    </w:p>
    <w:p w14:paraId="7AB7FC6D" w14:textId="77777777" w:rsidR="00EC3546" w:rsidRPr="005A7FBA" w:rsidRDefault="00EC3546" w:rsidP="006E144A">
      <w:pPr>
        <w:rPr>
          <w:sz w:val="22"/>
          <w:szCs w:val="22"/>
        </w:rPr>
      </w:pPr>
      <w:r w:rsidRPr="005A7FBA">
        <w:rPr>
          <w:sz w:val="22"/>
          <w:szCs w:val="22"/>
        </w:rPr>
        <w:t>EXP: {mesiac/rok}</w:t>
      </w:r>
    </w:p>
    <w:p w14:paraId="7F5BDC54" w14:textId="1FC2E674" w:rsidR="00EC3546" w:rsidRPr="005A7FBA" w:rsidRDefault="006C3491" w:rsidP="006E144A">
      <w:pPr>
        <w:rPr>
          <w:sz w:val="22"/>
          <w:szCs w:val="22"/>
        </w:rPr>
      </w:pPr>
      <w:r w:rsidRPr="005A7FBA">
        <w:rPr>
          <w:sz w:val="22"/>
          <w:szCs w:val="22"/>
        </w:rPr>
        <w:t>Po prvom prepichnutí zátky</w:t>
      </w:r>
      <w:r w:rsidR="00EC3546" w:rsidRPr="005A7FBA">
        <w:rPr>
          <w:sz w:val="22"/>
          <w:szCs w:val="22"/>
        </w:rPr>
        <w:t xml:space="preserve"> </w:t>
      </w:r>
      <w:r w:rsidR="00883D4F" w:rsidRPr="005A7FBA">
        <w:rPr>
          <w:sz w:val="22"/>
          <w:szCs w:val="22"/>
        </w:rPr>
        <w:t>použiť do</w:t>
      </w:r>
      <w:r w:rsidR="00EC3546" w:rsidRPr="005A7FBA">
        <w:rPr>
          <w:sz w:val="22"/>
          <w:szCs w:val="22"/>
        </w:rPr>
        <w:t xml:space="preserve"> 28 dní </w:t>
      </w:r>
    </w:p>
    <w:p w14:paraId="022070BD" w14:textId="77777777" w:rsidR="00EC3546" w:rsidRPr="005A7FBA" w:rsidRDefault="00EC3546" w:rsidP="006E144A">
      <w:pPr>
        <w:rPr>
          <w:sz w:val="22"/>
          <w:szCs w:val="22"/>
        </w:rPr>
      </w:pPr>
    </w:p>
    <w:p w14:paraId="3191BDA1" w14:textId="77777777" w:rsidR="00EC3546" w:rsidRPr="005A7FBA" w:rsidRDefault="00EC3546" w:rsidP="006E144A">
      <w:pPr>
        <w:rPr>
          <w:sz w:val="22"/>
          <w:szCs w:val="22"/>
        </w:rPr>
      </w:pPr>
    </w:p>
    <w:p w14:paraId="3F24A175"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11.</w:t>
      </w:r>
      <w:r w:rsidRPr="005A7FBA">
        <w:rPr>
          <w:b/>
          <w:bCs/>
          <w:sz w:val="22"/>
          <w:szCs w:val="22"/>
        </w:rPr>
        <w:tab/>
        <w:t>OSOBITNÉ PODMIENKY NA UCHOVÁVANIE</w:t>
      </w:r>
    </w:p>
    <w:p w14:paraId="7B52D96C" w14:textId="77777777" w:rsidR="00EC3546" w:rsidRPr="005A7FBA" w:rsidRDefault="00EC3546" w:rsidP="006E144A">
      <w:pPr>
        <w:rPr>
          <w:sz w:val="22"/>
          <w:szCs w:val="22"/>
        </w:rPr>
      </w:pPr>
    </w:p>
    <w:p w14:paraId="2BB733AF" w14:textId="77777777" w:rsidR="00EC3546" w:rsidRPr="005A7FBA" w:rsidRDefault="00EC3546" w:rsidP="006E144A">
      <w:pPr>
        <w:rPr>
          <w:sz w:val="22"/>
          <w:szCs w:val="22"/>
        </w:rPr>
      </w:pPr>
    </w:p>
    <w:p w14:paraId="2E46782C" w14:textId="77777777" w:rsidR="00EC3546" w:rsidRPr="005A7FBA" w:rsidRDefault="00EC3546" w:rsidP="006E144A">
      <w:pPr>
        <w:rPr>
          <w:sz w:val="22"/>
          <w:szCs w:val="22"/>
        </w:rPr>
      </w:pPr>
    </w:p>
    <w:p w14:paraId="607D0148"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12.</w:t>
      </w:r>
      <w:r w:rsidRPr="005A7FBA">
        <w:rPr>
          <w:b/>
          <w:bCs/>
          <w:sz w:val="22"/>
          <w:szCs w:val="22"/>
        </w:rPr>
        <w:tab/>
        <w:t xml:space="preserve">OSOBITNÉ BEZPEČNOSTNÉ OPATRENIA NA ZNEŠKODNENIE NEPOUŽITÉHO LIEKU(-OV) ALEBO ODPADOVÉHO MATERIÁLU, V PRÍPADE POTREBY </w:t>
      </w:r>
    </w:p>
    <w:p w14:paraId="36A70411" w14:textId="77777777" w:rsidR="00EC3546" w:rsidRPr="005A7FBA" w:rsidRDefault="00EC3546" w:rsidP="006E144A">
      <w:pPr>
        <w:rPr>
          <w:sz w:val="22"/>
          <w:szCs w:val="22"/>
        </w:rPr>
      </w:pPr>
    </w:p>
    <w:p w14:paraId="37FE7683" w14:textId="77777777" w:rsidR="0030350C" w:rsidRPr="005A7FBA" w:rsidRDefault="004F733C" w:rsidP="006E144A">
      <w:pPr>
        <w:rPr>
          <w:sz w:val="22"/>
          <w:szCs w:val="22"/>
          <w:lang w:eastAsia="en-US"/>
        </w:rPr>
      </w:pPr>
      <w:r w:rsidRPr="005A7FBA">
        <w:rPr>
          <w:sz w:val="22"/>
          <w:szCs w:val="22"/>
          <w:lang w:eastAsia="en-US"/>
        </w:rPr>
        <w:t>Likvidácia: prečítajte si písomnú informáciu pre používateľov.</w:t>
      </w:r>
    </w:p>
    <w:p w14:paraId="2D9D50E5" w14:textId="77777777" w:rsidR="00EC3546" w:rsidRPr="005A7FBA" w:rsidRDefault="00EC3546" w:rsidP="006E144A">
      <w:pPr>
        <w:rPr>
          <w:sz w:val="22"/>
          <w:szCs w:val="22"/>
        </w:rPr>
      </w:pPr>
    </w:p>
    <w:p w14:paraId="07353617" w14:textId="77777777" w:rsidR="00883D4F" w:rsidRPr="005A7FBA" w:rsidRDefault="00883D4F" w:rsidP="006E144A">
      <w:pPr>
        <w:rPr>
          <w:sz w:val="22"/>
          <w:szCs w:val="22"/>
        </w:rPr>
      </w:pPr>
    </w:p>
    <w:p w14:paraId="1F68BC1E"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10058160" w14:textId="77777777" w:rsidR="00EC3546" w:rsidRPr="005A7FBA" w:rsidRDefault="00EC3546" w:rsidP="006E144A">
      <w:pPr>
        <w:rPr>
          <w:sz w:val="22"/>
          <w:szCs w:val="22"/>
        </w:rPr>
      </w:pPr>
    </w:p>
    <w:p w14:paraId="3E40F560" w14:textId="5B3DB7A8" w:rsidR="00EC3546" w:rsidRPr="005A7FBA" w:rsidRDefault="00EC3546" w:rsidP="006E144A">
      <w:pPr>
        <w:rPr>
          <w:sz w:val="22"/>
          <w:szCs w:val="22"/>
        </w:rPr>
      </w:pPr>
      <w:r w:rsidRPr="005A7FBA">
        <w:rPr>
          <w:sz w:val="22"/>
          <w:szCs w:val="22"/>
        </w:rPr>
        <w:t>Len pre zvieratá. V</w:t>
      </w:r>
      <w:r w:rsidR="003769DB" w:rsidRPr="005A7FBA">
        <w:rPr>
          <w:sz w:val="22"/>
          <w:szCs w:val="22"/>
        </w:rPr>
        <w:t xml:space="preserve">ýdaj lieku je viazaný </w:t>
      </w:r>
      <w:r w:rsidRPr="005A7FBA">
        <w:rPr>
          <w:sz w:val="22"/>
          <w:szCs w:val="22"/>
        </w:rPr>
        <w:t>na veterinárny predpis.</w:t>
      </w:r>
    </w:p>
    <w:p w14:paraId="5D1231E0" w14:textId="77777777" w:rsidR="00EC3546" w:rsidRPr="005A7FBA" w:rsidRDefault="00EC3546" w:rsidP="006E144A">
      <w:pPr>
        <w:rPr>
          <w:sz w:val="22"/>
          <w:szCs w:val="22"/>
        </w:rPr>
      </w:pPr>
    </w:p>
    <w:p w14:paraId="1E103B97" w14:textId="77777777" w:rsidR="00EC3546" w:rsidRPr="005A7FBA" w:rsidRDefault="00EC3546" w:rsidP="006E144A">
      <w:pPr>
        <w:rPr>
          <w:sz w:val="22"/>
          <w:szCs w:val="22"/>
        </w:rPr>
      </w:pPr>
    </w:p>
    <w:p w14:paraId="6FCAC1D4"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14.</w:t>
      </w:r>
      <w:r w:rsidRPr="005A7FBA">
        <w:rPr>
          <w:b/>
          <w:bCs/>
          <w:sz w:val="22"/>
          <w:szCs w:val="22"/>
        </w:rPr>
        <w:tab/>
        <w:t>OZNAČENIE „UCHOVÁVAŤ MIMO DOHĽADU A DOSAHU DETÍ“</w:t>
      </w:r>
    </w:p>
    <w:p w14:paraId="507AE823" w14:textId="77777777" w:rsidR="00EC3546" w:rsidRPr="005A7FBA" w:rsidRDefault="00EC3546" w:rsidP="006E144A">
      <w:pPr>
        <w:rPr>
          <w:sz w:val="22"/>
          <w:szCs w:val="22"/>
        </w:rPr>
      </w:pPr>
    </w:p>
    <w:p w14:paraId="162865F4" w14:textId="77777777" w:rsidR="00EC3546" w:rsidRPr="005A7FBA" w:rsidRDefault="00EC3546" w:rsidP="006E144A">
      <w:pPr>
        <w:rPr>
          <w:sz w:val="22"/>
          <w:szCs w:val="22"/>
        </w:rPr>
      </w:pPr>
      <w:r w:rsidRPr="005A7FBA">
        <w:rPr>
          <w:sz w:val="22"/>
          <w:szCs w:val="22"/>
        </w:rPr>
        <w:t>Uchovávať mimo dohľadu a dosahu detí.</w:t>
      </w:r>
    </w:p>
    <w:p w14:paraId="26DBEFF3" w14:textId="77777777" w:rsidR="00EC3546" w:rsidRPr="005A7FBA" w:rsidRDefault="00EC3546" w:rsidP="006E144A">
      <w:pPr>
        <w:rPr>
          <w:sz w:val="22"/>
          <w:szCs w:val="22"/>
        </w:rPr>
      </w:pPr>
    </w:p>
    <w:p w14:paraId="5E90FA7E" w14:textId="77777777" w:rsidR="00EC3546" w:rsidRPr="005A7FBA" w:rsidRDefault="00EC3546" w:rsidP="006E144A">
      <w:pPr>
        <w:rPr>
          <w:sz w:val="22"/>
          <w:szCs w:val="22"/>
        </w:rPr>
      </w:pPr>
    </w:p>
    <w:p w14:paraId="7AE69CF8"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15.</w:t>
      </w:r>
      <w:r w:rsidRPr="005A7FBA">
        <w:rPr>
          <w:b/>
          <w:bCs/>
          <w:sz w:val="22"/>
          <w:szCs w:val="22"/>
        </w:rPr>
        <w:tab/>
        <w:t xml:space="preserve">NÁZOV A ADRESA DRŽITEĽA ROZHODNUTIA O REGISTRÁCII </w:t>
      </w:r>
    </w:p>
    <w:p w14:paraId="7C20D731" w14:textId="77777777" w:rsidR="00EC3546" w:rsidRPr="005A7FBA" w:rsidRDefault="00EC3546" w:rsidP="006E144A">
      <w:pPr>
        <w:rPr>
          <w:sz w:val="22"/>
          <w:szCs w:val="22"/>
        </w:rPr>
      </w:pPr>
    </w:p>
    <w:p w14:paraId="12EC71CF" w14:textId="77777777" w:rsidR="00EC3546" w:rsidRPr="005A7FBA" w:rsidRDefault="00EC3546" w:rsidP="006E144A">
      <w:pPr>
        <w:rPr>
          <w:sz w:val="22"/>
          <w:szCs w:val="22"/>
        </w:rPr>
      </w:pPr>
      <w:r w:rsidRPr="005A7FBA">
        <w:rPr>
          <w:sz w:val="22"/>
          <w:szCs w:val="22"/>
        </w:rPr>
        <w:t>Boehringer Ingelheim Vetmedica GmbH</w:t>
      </w:r>
    </w:p>
    <w:p w14:paraId="13D6C12F" w14:textId="77777777" w:rsidR="00EC3546" w:rsidRPr="005A7FBA" w:rsidRDefault="00EC3546" w:rsidP="006E144A">
      <w:pPr>
        <w:rPr>
          <w:sz w:val="22"/>
          <w:szCs w:val="22"/>
        </w:rPr>
      </w:pPr>
      <w:r w:rsidRPr="005A7FBA">
        <w:rPr>
          <w:sz w:val="22"/>
          <w:szCs w:val="22"/>
        </w:rPr>
        <w:t>55216 Ingelheim/Rhein</w:t>
      </w:r>
    </w:p>
    <w:p w14:paraId="30BDD748" w14:textId="77777777" w:rsidR="00EC3546" w:rsidRPr="005A7FBA" w:rsidRDefault="00EC3546" w:rsidP="006E144A">
      <w:pPr>
        <w:rPr>
          <w:caps/>
          <w:sz w:val="22"/>
          <w:szCs w:val="22"/>
        </w:rPr>
      </w:pPr>
      <w:r w:rsidRPr="005A7FBA">
        <w:rPr>
          <w:caps/>
          <w:sz w:val="22"/>
          <w:szCs w:val="22"/>
        </w:rPr>
        <w:t>Nemecko</w:t>
      </w:r>
    </w:p>
    <w:p w14:paraId="7DF8A943" w14:textId="77777777" w:rsidR="00EC3546" w:rsidRPr="005A7FBA" w:rsidRDefault="00EC3546" w:rsidP="006E144A">
      <w:pPr>
        <w:rPr>
          <w:sz w:val="22"/>
          <w:szCs w:val="22"/>
        </w:rPr>
      </w:pPr>
    </w:p>
    <w:p w14:paraId="478273D0" w14:textId="77777777" w:rsidR="00EC3546" w:rsidRPr="005A7FBA" w:rsidRDefault="00EC3546" w:rsidP="006E144A">
      <w:pPr>
        <w:rPr>
          <w:sz w:val="22"/>
          <w:szCs w:val="22"/>
        </w:rPr>
      </w:pPr>
    </w:p>
    <w:p w14:paraId="72A1D1CB" w14:textId="301A1161" w:rsidR="00EC3546" w:rsidRPr="005A7FBA" w:rsidRDefault="00EC3546" w:rsidP="00D552C0">
      <w:pPr>
        <w:pBdr>
          <w:top w:val="single" w:sz="4" w:space="1" w:color="auto"/>
          <w:left w:val="single" w:sz="4" w:space="4" w:color="auto"/>
          <w:bottom w:val="single" w:sz="4" w:space="1" w:color="auto"/>
          <w:right w:val="single" w:sz="4" w:space="4" w:color="auto"/>
        </w:pBdr>
        <w:tabs>
          <w:tab w:val="left" w:pos="709"/>
          <w:tab w:val="left" w:pos="1418"/>
          <w:tab w:val="left" w:pos="2127"/>
          <w:tab w:val="left" w:pos="2836"/>
          <w:tab w:val="left" w:pos="3360"/>
        </w:tabs>
        <w:ind w:left="567" w:hanging="567"/>
        <w:rPr>
          <w:sz w:val="22"/>
          <w:szCs w:val="22"/>
        </w:rPr>
      </w:pPr>
      <w:r w:rsidRPr="005A7FBA">
        <w:rPr>
          <w:b/>
          <w:bCs/>
          <w:sz w:val="22"/>
          <w:szCs w:val="22"/>
        </w:rPr>
        <w:t>16.</w:t>
      </w:r>
      <w:r w:rsidRPr="005A7FBA">
        <w:rPr>
          <w:b/>
          <w:bCs/>
          <w:sz w:val="22"/>
          <w:szCs w:val="22"/>
        </w:rPr>
        <w:tab/>
        <w:t>REGISTRAČNÉ ČÍSLO (ČÍSLA)</w:t>
      </w:r>
    </w:p>
    <w:p w14:paraId="44FA53C7" w14:textId="77777777" w:rsidR="00EC3546" w:rsidRPr="005A7FBA" w:rsidRDefault="00EC3546" w:rsidP="006E144A">
      <w:pPr>
        <w:rPr>
          <w:sz w:val="22"/>
          <w:szCs w:val="22"/>
        </w:rPr>
      </w:pPr>
    </w:p>
    <w:p w14:paraId="526CDD06" w14:textId="43B0AA9D" w:rsidR="00EC3546" w:rsidRPr="005A7FBA" w:rsidRDefault="00EC3546" w:rsidP="006E144A">
      <w:pPr>
        <w:rPr>
          <w:sz w:val="22"/>
          <w:szCs w:val="22"/>
          <w:highlight w:val="lightGray"/>
        </w:rPr>
      </w:pPr>
      <w:r w:rsidRPr="005A7FBA">
        <w:rPr>
          <w:sz w:val="22"/>
          <w:szCs w:val="22"/>
        </w:rPr>
        <w:t xml:space="preserve">EU/2/97/004/039 </w:t>
      </w:r>
      <w:r w:rsidRPr="005A7FBA">
        <w:rPr>
          <w:sz w:val="22"/>
          <w:szCs w:val="22"/>
          <w:highlight w:val="lightGray"/>
        </w:rPr>
        <w:t>10</w:t>
      </w:r>
      <w:r w:rsidR="00602A66" w:rsidRPr="005A7FBA">
        <w:rPr>
          <w:sz w:val="22"/>
          <w:szCs w:val="22"/>
          <w:highlight w:val="lightGray"/>
        </w:rPr>
        <w:t> </w:t>
      </w:r>
      <w:r w:rsidRPr="005A7FBA">
        <w:rPr>
          <w:sz w:val="22"/>
          <w:szCs w:val="22"/>
          <w:highlight w:val="lightGray"/>
        </w:rPr>
        <w:t>ml</w:t>
      </w:r>
    </w:p>
    <w:p w14:paraId="3567FFF4" w14:textId="6B8E22F2" w:rsidR="00EC3546" w:rsidRPr="005A7FBA" w:rsidRDefault="00EC3546" w:rsidP="006E144A">
      <w:pPr>
        <w:rPr>
          <w:sz w:val="22"/>
          <w:szCs w:val="22"/>
        </w:rPr>
      </w:pPr>
      <w:r w:rsidRPr="005A7FBA">
        <w:rPr>
          <w:sz w:val="22"/>
          <w:szCs w:val="22"/>
          <w:highlight w:val="lightGray"/>
        </w:rPr>
        <w:t>EU/2/97/004/040 20</w:t>
      </w:r>
      <w:r w:rsidR="00602A66" w:rsidRPr="005A7FBA">
        <w:rPr>
          <w:sz w:val="22"/>
          <w:szCs w:val="22"/>
          <w:highlight w:val="lightGray"/>
        </w:rPr>
        <w:t> </w:t>
      </w:r>
      <w:r w:rsidRPr="005A7FBA">
        <w:rPr>
          <w:sz w:val="22"/>
          <w:szCs w:val="22"/>
          <w:highlight w:val="lightGray"/>
        </w:rPr>
        <w:t>ml</w:t>
      </w:r>
    </w:p>
    <w:p w14:paraId="71D30622" w14:textId="77777777" w:rsidR="00EC3546" w:rsidRPr="005A7FBA" w:rsidRDefault="00EC3546" w:rsidP="006E144A">
      <w:pPr>
        <w:rPr>
          <w:sz w:val="22"/>
          <w:szCs w:val="22"/>
        </w:rPr>
      </w:pPr>
    </w:p>
    <w:p w14:paraId="479F4607" w14:textId="77777777" w:rsidR="00EC3546" w:rsidRPr="005A7FBA" w:rsidRDefault="00EC3546" w:rsidP="006E144A">
      <w:pPr>
        <w:rPr>
          <w:sz w:val="22"/>
          <w:szCs w:val="22"/>
        </w:rPr>
      </w:pPr>
    </w:p>
    <w:p w14:paraId="444E682A"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17.</w:t>
      </w:r>
      <w:r w:rsidRPr="005A7FBA">
        <w:rPr>
          <w:b/>
          <w:bCs/>
          <w:sz w:val="22"/>
          <w:szCs w:val="22"/>
        </w:rPr>
        <w:tab/>
        <w:t>ČÍSLO VÝROBNEJ ŠARŽE</w:t>
      </w:r>
    </w:p>
    <w:p w14:paraId="0EFEE322" w14:textId="77777777" w:rsidR="00EC3546" w:rsidRPr="005A7FBA" w:rsidRDefault="00EC3546" w:rsidP="006E144A">
      <w:pPr>
        <w:rPr>
          <w:sz w:val="22"/>
          <w:szCs w:val="22"/>
        </w:rPr>
      </w:pPr>
    </w:p>
    <w:p w14:paraId="635C5AF4" w14:textId="69BB9A12" w:rsidR="00EC3546" w:rsidRPr="005A7FBA" w:rsidRDefault="00AC52F4" w:rsidP="006E144A">
      <w:pPr>
        <w:rPr>
          <w:sz w:val="22"/>
          <w:szCs w:val="22"/>
        </w:rPr>
      </w:pPr>
      <w:r w:rsidRPr="005A7FBA">
        <w:rPr>
          <w:sz w:val="22"/>
          <w:szCs w:val="22"/>
        </w:rPr>
        <w:t>Lot {číslo}</w:t>
      </w:r>
    </w:p>
    <w:p w14:paraId="691A270B" w14:textId="77777777" w:rsidR="00EC3546" w:rsidRPr="005A7FBA" w:rsidRDefault="00EC3546" w:rsidP="006E144A">
      <w:pPr>
        <w:rPr>
          <w:sz w:val="22"/>
          <w:szCs w:val="22"/>
        </w:rPr>
      </w:pPr>
      <w:r w:rsidRPr="005A7FBA">
        <w:rPr>
          <w:sz w:val="22"/>
          <w:szCs w:val="22"/>
        </w:rPr>
        <w:br w:type="page"/>
      </w:r>
    </w:p>
    <w:p w14:paraId="2B58BA1F" w14:textId="77777777" w:rsidR="00EC3546" w:rsidRPr="005A7FBA" w:rsidRDefault="00EC3546" w:rsidP="006E144A">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lastRenderedPageBreak/>
        <w:t>MINIMÁLNE ÚDAJE, KTORÉ MAJÚ BYŤ UVEDENÉ NA MALOM VNÚTORNOM OBALE</w:t>
      </w:r>
    </w:p>
    <w:p w14:paraId="05E90B09" w14:textId="77777777" w:rsidR="00EC3546" w:rsidRPr="005A7FBA" w:rsidRDefault="00EC3546" w:rsidP="006E144A">
      <w:pPr>
        <w:pBdr>
          <w:top w:val="single" w:sz="4" w:space="1" w:color="auto"/>
          <w:left w:val="single" w:sz="4" w:space="4" w:color="auto"/>
          <w:bottom w:val="single" w:sz="4" w:space="1" w:color="auto"/>
          <w:right w:val="single" w:sz="4" w:space="4" w:color="auto"/>
        </w:pBdr>
        <w:rPr>
          <w:b/>
          <w:bCs/>
          <w:sz w:val="22"/>
          <w:szCs w:val="22"/>
        </w:rPr>
      </w:pPr>
    </w:p>
    <w:p w14:paraId="58590E97" w14:textId="77777777" w:rsidR="00883D4F" w:rsidRPr="005A7FBA" w:rsidRDefault="00883D4F" w:rsidP="006E144A">
      <w:pPr>
        <w:pBdr>
          <w:top w:val="single" w:sz="4" w:space="1" w:color="auto"/>
          <w:left w:val="single" w:sz="4" w:space="4" w:color="auto"/>
          <w:bottom w:val="single" w:sz="4" w:space="1" w:color="auto"/>
          <w:right w:val="single" w:sz="4" w:space="4" w:color="auto"/>
        </w:pBdr>
        <w:rPr>
          <w:b/>
          <w:bCs/>
          <w:sz w:val="22"/>
          <w:szCs w:val="22"/>
        </w:rPr>
      </w:pPr>
      <w:r w:rsidRPr="005A7FBA">
        <w:rPr>
          <w:b/>
          <w:bCs/>
          <w:sz w:val="22"/>
          <w:szCs w:val="22"/>
        </w:rPr>
        <w:t>Injekč</w:t>
      </w:r>
      <w:r w:rsidR="00602A66" w:rsidRPr="005A7FBA">
        <w:rPr>
          <w:b/>
          <w:bCs/>
          <w:sz w:val="22"/>
          <w:szCs w:val="22"/>
        </w:rPr>
        <w:t>ná liekovka, 10 </w:t>
      </w:r>
      <w:r w:rsidRPr="005A7FBA">
        <w:rPr>
          <w:b/>
          <w:bCs/>
          <w:sz w:val="22"/>
          <w:szCs w:val="22"/>
        </w:rPr>
        <w:t>ml a</w:t>
      </w:r>
      <w:r w:rsidR="00602A66" w:rsidRPr="005A7FBA">
        <w:rPr>
          <w:b/>
          <w:bCs/>
          <w:sz w:val="22"/>
          <w:szCs w:val="22"/>
        </w:rPr>
        <w:t> </w:t>
      </w:r>
      <w:r w:rsidRPr="005A7FBA">
        <w:rPr>
          <w:b/>
          <w:bCs/>
          <w:sz w:val="22"/>
          <w:szCs w:val="22"/>
        </w:rPr>
        <w:t>20</w:t>
      </w:r>
      <w:r w:rsidR="00602A66" w:rsidRPr="005A7FBA">
        <w:rPr>
          <w:b/>
          <w:bCs/>
          <w:sz w:val="22"/>
          <w:szCs w:val="22"/>
        </w:rPr>
        <w:t> </w:t>
      </w:r>
      <w:r w:rsidRPr="005A7FBA">
        <w:rPr>
          <w:b/>
          <w:bCs/>
          <w:sz w:val="22"/>
          <w:szCs w:val="22"/>
        </w:rPr>
        <w:t>ml</w:t>
      </w:r>
    </w:p>
    <w:p w14:paraId="6B91AB24" w14:textId="77777777" w:rsidR="00EC3546" w:rsidRPr="005A7FBA" w:rsidRDefault="00EC3546" w:rsidP="006E144A">
      <w:pPr>
        <w:rPr>
          <w:sz w:val="22"/>
          <w:szCs w:val="22"/>
        </w:rPr>
      </w:pPr>
    </w:p>
    <w:p w14:paraId="4E5F80AF"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40D8961C" w14:textId="77777777" w:rsidR="00EC3546" w:rsidRPr="005A7FBA" w:rsidRDefault="00EC3546" w:rsidP="006E144A">
      <w:pPr>
        <w:rPr>
          <w:sz w:val="22"/>
          <w:szCs w:val="22"/>
        </w:rPr>
      </w:pPr>
    </w:p>
    <w:p w14:paraId="50039686" w14:textId="73685F80" w:rsidR="00EC3546" w:rsidRPr="005A7FBA" w:rsidRDefault="00EC3546" w:rsidP="006E144A">
      <w:pPr>
        <w:rPr>
          <w:sz w:val="22"/>
          <w:szCs w:val="22"/>
        </w:rPr>
      </w:pPr>
      <w:r w:rsidRPr="005A7FBA">
        <w:rPr>
          <w:sz w:val="22"/>
          <w:szCs w:val="22"/>
        </w:rPr>
        <w:t>Metacam 2</w:t>
      </w:r>
      <w:r w:rsidR="00602A66" w:rsidRPr="005A7FBA">
        <w:rPr>
          <w:sz w:val="22"/>
          <w:szCs w:val="22"/>
        </w:rPr>
        <w:t> </w:t>
      </w:r>
      <w:r w:rsidRPr="005A7FBA">
        <w:rPr>
          <w:sz w:val="22"/>
          <w:szCs w:val="22"/>
        </w:rPr>
        <w:t>mg/ml injekčný roztok pre mačky</w:t>
      </w:r>
    </w:p>
    <w:p w14:paraId="34B2712A" w14:textId="77777777" w:rsidR="00EC3546" w:rsidRPr="005A7FBA" w:rsidRDefault="00EC3546" w:rsidP="006E144A">
      <w:pPr>
        <w:rPr>
          <w:sz w:val="22"/>
          <w:szCs w:val="22"/>
        </w:rPr>
      </w:pPr>
      <w:r w:rsidRPr="005A7FBA">
        <w:rPr>
          <w:sz w:val="22"/>
          <w:szCs w:val="22"/>
        </w:rPr>
        <w:t>Meloxikam</w:t>
      </w:r>
    </w:p>
    <w:p w14:paraId="3CAC33F8" w14:textId="77777777" w:rsidR="00EC3546" w:rsidRPr="005A7FBA" w:rsidRDefault="00EC3546" w:rsidP="006E144A">
      <w:pPr>
        <w:rPr>
          <w:sz w:val="22"/>
          <w:szCs w:val="22"/>
        </w:rPr>
      </w:pPr>
    </w:p>
    <w:p w14:paraId="35529786" w14:textId="77777777" w:rsidR="00EC3546" w:rsidRPr="005A7FBA" w:rsidRDefault="00EC3546" w:rsidP="006E144A">
      <w:pPr>
        <w:rPr>
          <w:sz w:val="22"/>
          <w:szCs w:val="22"/>
        </w:rPr>
      </w:pPr>
    </w:p>
    <w:p w14:paraId="3C8BAEC5" w14:textId="5D128FE9" w:rsidR="00EC3546" w:rsidRPr="005A7FBA" w:rsidRDefault="00EC3546" w:rsidP="00D552C0">
      <w:pPr>
        <w:pBdr>
          <w:top w:val="single" w:sz="4" w:space="0"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MNOŽSTVO ÚČINNEJ LÁTKY (</w:t>
      </w:r>
      <w:r w:rsidR="005E1377" w:rsidRPr="005A7FBA">
        <w:rPr>
          <w:b/>
          <w:bCs/>
          <w:sz w:val="22"/>
          <w:szCs w:val="22"/>
        </w:rPr>
        <w:t>-</w:t>
      </w:r>
      <w:r w:rsidRPr="005A7FBA">
        <w:rPr>
          <w:b/>
          <w:bCs/>
          <w:sz w:val="22"/>
          <w:szCs w:val="22"/>
        </w:rPr>
        <w:t>OK)</w:t>
      </w:r>
    </w:p>
    <w:p w14:paraId="55BC9328" w14:textId="77777777" w:rsidR="00EC3546" w:rsidRPr="005A7FBA" w:rsidRDefault="00EC3546" w:rsidP="006E144A">
      <w:pPr>
        <w:rPr>
          <w:sz w:val="22"/>
          <w:szCs w:val="22"/>
        </w:rPr>
      </w:pPr>
    </w:p>
    <w:p w14:paraId="3E664C55" w14:textId="58689714" w:rsidR="00EC3546" w:rsidRPr="005A7FBA" w:rsidRDefault="00EC3546" w:rsidP="006E144A">
      <w:pPr>
        <w:rPr>
          <w:sz w:val="22"/>
          <w:szCs w:val="22"/>
        </w:rPr>
      </w:pPr>
      <w:r w:rsidRPr="005A7FBA">
        <w:rPr>
          <w:sz w:val="22"/>
          <w:szCs w:val="22"/>
        </w:rPr>
        <w:t>Meloxikam 2</w:t>
      </w:r>
      <w:r w:rsidR="00602A66" w:rsidRPr="005A7FBA">
        <w:rPr>
          <w:sz w:val="22"/>
          <w:szCs w:val="22"/>
        </w:rPr>
        <w:t> </w:t>
      </w:r>
      <w:r w:rsidRPr="005A7FBA">
        <w:rPr>
          <w:sz w:val="22"/>
          <w:szCs w:val="22"/>
        </w:rPr>
        <w:t>mg/ml</w:t>
      </w:r>
    </w:p>
    <w:p w14:paraId="758B3ACF" w14:textId="77777777" w:rsidR="00EC3546" w:rsidRPr="005A7FBA" w:rsidRDefault="00EC3546" w:rsidP="006E144A">
      <w:pPr>
        <w:rPr>
          <w:sz w:val="22"/>
          <w:szCs w:val="22"/>
        </w:rPr>
      </w:pPr>
    </w:p>
    <w:p w14:paraId="795C008C" w14:textId="77777777" w:rsidR="00EC3546" w:rsidRPr="005A7FBA" w:rsidRDefault="00EC3546" w:rsidP="006E144A">
      <w:pPr>
        <w:rPr>
          <w:sz w:val="22"/>
          <w:szCs w:val="22"/>
        </w:rPr>
      </w:pPr>
    </w:p>
    <w:p w14:paraId="598DE3AF"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OBSAH V HMOTNOSTNÝCH, OBJEMOVÝCH ALEBO KUSOVÝCH JEDNOTKÁCH</w:t>
      </w:r>
    </w:p>
    <w:p w14:paraId="33648EE9" w14:textId="77777777" w:rsidR="00EC3546" w:rsidRPr="005A7FBA" w:rsidRDefault="00EC3546" w:rsidP="006E144A">
      <w:pPr>
        <w:rPr>
          <w:sz w:val="22"/>
          <w:szCs w:val="22"/>
        </w:rPr>
      </w:pPr>
    </w:p>
    <w:p w14:paraId="33CB4E6C" w14:textId="50A56D0D" w:rsidR="00EC3546" w:rsidRPr="005A7FBA" w:rsidRDefault="00EC3546" w:rsidP="006E144A">
      <w:pPr>
        <w:rPr>
          <w:sz w:val="22"/>
          <w:szCs w:val="22"/>
        </w:rPr>
      </w:pPr>
      <w:r w:rsidRPr="005A7FBA">
        <w:rPr>
          <w:sz w:val="22"/>
          <w:szCs w:val="22"/>
        </w:rPr>
        <w:t>10</w:t>
      </w:r>
      <w:r w:rsidR="00FB6959" w:rsidRPr="005A7FBA">
        <w:rPr>
          <w:sz w:val="22"/>
          <w:szCs w:val="22"/>
        </w:rPr>
        <w:t> </w:t>
      </w:r>
      <w:r w:rsidRPr="005A7FBA">
        <w:rPr>
          <w:sz w:val="22"/>
          <w:szCs w:val="22"/>
        </w:rPr>
        <w:t>ml</w:t>
      </w:r>
    </w:p>
    <w:p w14:paraId="198C4D8B" w14:textId="755568B5" w:rsidR="00EC3546" w:rsidRPr="005A7FBA" w:rsidRDefault="00EC3546" w:rsidP="006E144A">
      <w:pPr>
        <w:rPr>
          <w:sz w:val="22"/>
          <w:szCs w:val="22"/>
        </w:rPr>
      </w:pPr>
      <w:r w:rsidRPr="005A7FBA">
        <w:rPr>
          <w:sz w:val="22"/>
          <w:szCs w:val="22"/>
          <w:highlight w:val="lightGray"/>
        </w:rPr>
        <w:t>20</w:t>
      </w:r>
      <w:r w:rsidR="00FB6959" w:rsidRPr="005A7FBA">
        <w:rPr>
          <w:sz w:val="22"/>
          <w:szCs w:val="22"/>
          <w:highlight w:val="lightGray"/>
        </w:rPr>
        <w:t> </w:t>
      </w:r>
      <w:r w:rsidRPr="005A7FBA">
        <w:rPr>
          <w:sz w:val="22"/>
          <w:szCs w:val="22"/>
          <w:highlight w:val="lightGray"/>
        </w:rPr>
        <w:t>ml</w:t>
      </w:r>
    </w:p>
    <w:p w14:paraId="36878BD6" w14:textId="77777777" w:rsidR="00EC3546" w:rsidRPr="005A7FBA" w:rsidRDefault="00EC3546" w:rsidP="006E144A">
      <w:pPr>
        <w:rPr>
          <w:sz w:val="22"/>
          <w:szCs w:val="22"/>
        </w:rPr>
      </w:pPr>
    </w:p>
    <w:p w14:paraId="090C6F61" w14:textId="77777777" w:rsidR="00EC3546" w:rsidRPr="005A7FBA" w:rsidRDefault="00EC3546" w:rsidP="006E144A">
      <w:pPr>
        <w:rPr>
          <w:sz w:val="22"/>
          <w:szCs w:val="22"/>
        </w:rPr>
      </w:pPr>
    </w:p>
    <w:p w14:paraId="3D199F86" w14:textId="0C632E74"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4.</w:t>
      </w:r>
      <w:r w:rsidRPr="005A7FBA">
        <w:rPr>
          <w:b/>
          <w:bCs/>
          <w:sz w:val="22"/>
          <w:szCs w:val="22"/>
        </w:rPr>
        <w:tab/>
        <w:t>SP</w:t>
      </w:r>
      <w:r w:rsidRPr="005A7FBA">
        <w:rPr>
          <w:b/>
          <w:bCs/>
          <w:caps/>
          <w:sz w:val="22"/>
          <w:szCs w:val="22"/>
        </w:rPr>
        <w:t>ô</w:t>
      </w:r>
      <w:r w:rsidRPr="005A7FBA">
        <w:rPr>
          <w:b/>
          <w:bCs/>
          <w:sz w:val="22"/>
          <w:szCs w:val="22"/>
        </w:rPr>
        <w:t>SOB</w:t>
      </w:r>
      <w:r w:rsidR="005E1377" w:rsidRPr="005A7FBA">
        <w:rPr>
          <w:b/>
          <w:bCs/>
          <w:sz w:val="22"/>
          <w:szCs w:val="22"/>
        </w:rPr>
        <w:t>(-Y)</w:t>
      </w:r>
      <w:r w:rsidRPr="005A7FBA">
        <w:rPr>
          <w:b/>
          <w:bCs/>
          <w:sz w:val="22"/>
          <w:szCs w:val="22"/>
        </w:rPr>
        <w:t xml:space="preserve"> PODANIA</w:t>
      </w:r>
    </w:p>
    <w:p w14:paraId="1B09B5DE" w14:textId="77777777" w:rsidR="00EC3546" w:rsidRPr="005A7FBA" w:rsidRDefault="00EC3546" w:rsidP="006E144A">
      <w:pPr>
        <w:rPr>
          <w:sz w:val="22"/>
          <w:szCs w:val="22"/>
        </w:rPr>
      </w:pPr>
    </w:p>
    <w:p w14:paraId="5E92C57C" w14:textId="77777777" w:rsidR="00EC3546" w:rsidRPr="005A7FBA" w:rsidRDefault="00EC3546" w:rsidP="006E144A">
      <w:pPr>
        <w:rPr>
          <w:sz w:val="22"/>
          <w:szCs w:val="22"/>
        </w:rPr>
      </w:pPr>
      <w:r w:rsidRPr="005A7FBA">
        <w:rPr>
          <w:sz w:val="22"/>
          <w:szCs w:val="22"/>
        </w:rPr>
        <w:t>s.c.</w:t>
      </w:r>
    </w:p>
    <w:p w14:paraId="3FAF1CF5" w14:textId="77777777" w:rsidR="00EC3546" w:rsidRPr="005A7FBA" w:rsidRDefault="00EC3546" w:rsidP="006E144A">
      <w:pPr>
        <w:rPr>
          <w:sz w:val="22"/>
          <w:szCs w:val="22"/>
        </w:rPr>
      </w:pPr>
    </w:p>
    <w:p w14:paraId="3BF6C6F5" w14:textId="77777777" w:rsidR="00EC3546" w:rsidRPr="005A7FBA" w:rsidRDefault="00EC3546" w:rsidP="006E144A">
      <w:pPr>
        <w:rPr>
          <w:sz w:val="22"/>
          <w:szCs w:val="22"/>
          <w:lang w:eastAsia="de-DE"/>
        </w:rPr>
      </w:pPr>
    </w:p>
    <w:p w14:paraId="053B8AAF" w14:textId="77777777" w:rsidR="00EC3546" w:rsidRPr="005A7FBA" w:rsidRDefault="00EC3546" w:rsidP="00D552C0">
      <w:pPr>
        <w:pBdr>
          <w:top w:val="single" w:sz="4" w:space="0" w:color="auto"/>
          <w:left w:val="single" w:sz="4" w:space="4" w:color="auto"/>
          <w:bottom w:val="single" w:sz="4" w:space="1" w:color="auto"/>
          <w:right w:val="single" w:sz="4" w:space="4" w:color="auto"/>
        </w:pBdr>
        <w:ind w:left="567" w:hanging="567"/>
        <w:rPr>
          <w:sz w:val="22"/>
          <w:szCs w:val="22"/>
          <w:lang w:eastAsia="de-DE"/>
        </w:rPr>
      </w:pPr>
      <w:r w:rsidRPr="005A7FBA">
        <w:rPr>
          <w:b/>
          <w:bCs/>
          <w:sz w:val="22"/>
          <w:szCs w:val="22"/>
          <w:lang w:eastAsia="de-DE"/>
        </w:rPr>
        <w:t>5.</w:t>
      </w:r>
      <w:r w:rsidRPr="005A7FBA">
        <w:rPr>
          <w:b/>
          <w:bCs/>
          <w:sz w:val="22"/>
          <w:szCs w:val="22"/>
          <w:lang w:eastAsia="de-DE"/>
        </w:rPr>
        <w:tab/>
      </w:r>
      <w:r w:rsidRPr="005A7FBA">
        <w:rPr>
          <w:b/>
          <w:bCs/>
          <w:sz w:val="22"/>
          <w:szCs w:val="22"/>
        </w:rPr>
        <w:t>OCHRANNÁ LEHOTA</w:t>
      </w:r>
      <w:r w:rsidR="005E1377" w:rsidRPr="005A7FBA">
        <w:rPr>
          <w:b/>
          <w:bCs/>
          <w:sz w:val="22"/>
          <w:szCs w:val="22"/>
        </w:rPr>
        <w:t>(-Y)</w:t>
      </w:r>
    </w:p>
    <w:p w14:paraId="584421B5" w14:textId="77777777" w:rsidR="00EC3546" w:rsidRPr="005A7FBA" w:rsidRDefault="00EC3546" w:rsidP="006E144A">
      <w:pPr>
        <w:rPr>
          <w:sz w:val="22"/>
          <w:szCs w:val="22"/>
          <w:lang w:eastAsia="de-DE"/>
        </w:rPr>
      </w:pPr>
    </w:p>
    <w:p w14:paraId="2090F5DC" w14:textId="77777777" w:rsidR="00EC3546" w:rsidRPr="005A7FBA" w:rsidRDefault="00EC3546" w:rsidP="006E144A">
      <w:pPr>
        <w:rPr>
          <w:sz w:val="22"/>
          <w:szCs w:val="22"/>
          <w:lang w:eastAsia="de-DE"/>
        </w:rPr>
      </w:pPr>
    </w:p>
    <w:p w14:paraId="7434B157" w14:textId="77777777" w:rsidR="00EC3546" w:rsidRPr="005A7FBA" w:rsidRDefault="00EC3546" w:rsidP="006E144A">
      <w:pPr>
        <w:tabs>
          <w:tab w:val="left" w:pos="0"/>
        </w:tabs>
        <w:jc w:val="both"/>
        <w:rPr>
          <w:sz w:val="22"/>
          <w:szCs w:val="22"/>
        </w:rPr>
      </w:pPr>
    </w:p>
    <w:p w14:paraId="24844E31"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6.</w:t>
      </w:r>
      <w:r w:rsidRPr="005A7FBA">
        <w:rPr>
          <w:b/>
          <w:bCs/>
          <w:sz w:val="22"/>
          <w:szCs w:val="22"/>
        </w:rPr>
        <w:tab/>
        <w:t>ČÍSLO ŠARŽE</w:t>
      </w:r>
    </w:p>
    <w:p w14:paraId="02B883BF" w14:textId="77777777" w:rsidR="00EC3546" w:rsidRPr="005A7FBA" w:rsidRDefault="00EC3546" w:rsidP="006E144A">
      <w:pPr>
        <w:rPr>
          <w:sz w:val="22"/>
          <w:szCs w:val="22"/>
        </w:rPr>
      </w:pPr>
    </w:p>
    <w:p w14:paraId="7BA2F6F9" w14:textId="77777777" w:rsidR="00EC3546" w:rsidRPr="005A7FBA" w:rsidRDefault="00EC3546" w:rsidP="006E144A">
      <w:pPr>
        <w:rPr>
          <w:sz w:val="22"/>
          <w:szCs w:val="22"/>
        </w:rPr>
      </w:pPr>
      <w:r w:rsidRPr="005A7FBA">
        <w:rPr>
          <w:sz w:val="22"/>
          <w:szCs w:val="22"/>
        </w:rPr>
        <w:t>Lot</w:t>
      </w:r>
      <w:r w:rsidR="00FB6959" w:rsidRPr="005A7FBA">
        <w:rPr>
          <w:sz w:val="22"/>
          <w:szCs w:val="22"/>
        </w:rPr>
        <w:t xml:space="preserve"> {číslo}</w:t>
      </w:r>
    </w:p>
    <w:p w14:paraId="35E99E54" w14:textId="77777777" w:rsidR="00EC3546" w:rsidRPr="005A7FBA" w:rsidRDefault="00EC3546" w:rsidP="006E144A">
      <w:pPr>
        <w:rPr>
          <w:sz w:val="22"/>
          <w:szCs w:val="22"/>
        </w:rPr>
      </w:pPr>
    </w:p>
    <w:p w14:paraId="5E6BCE43" w14:textId="77777777" w:rsidR="00EC3546" w:rsidRPr="005A7FBA" w:rsidRDefault="00EC3546" w:rsidP="006E144A">
      <w:pPr>
        <w:rPr>
          <w:sz w:val="22"/>
          <w:szCs w:val="22"/>
        </w:rPr>
      </w:pPr>
    </w:p>
    <w:p w14:paraId="68D4C0B2"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7.</w:t>
      </w:r>
      <w:r w:rsidRPr="005A7FBA">
        <w:rPr>
          <w:b/>
          <w:bCs/>
          <w:sz w:val="22"/>
          <w:szCs w:val="22"/>
        </w:rPr>
        <w:tab/>
        <w:t xml:space="preserve">DÁTUM EXSPIRÁCIE </w:t>
      </w:r>
    </w:p>
    <w:p w14:paraId="44F15D22" w14:textId="77777777" w:rsidR="00EC3546" w:rsidRPr="005A7FBA" w:rsidRDefault="00EC3546" w:rsidP="006E144A">
      <w:pPr>
        <w:rPr>
          <w:sz w:val="22"/>
          <w:szCs w:val="22"/>
        </w:rPr>
      </w:pPr>
    </w:p>
    <w:p w14:paraId="7A8EAD7A" w14:textId="77777777" w:rsidR="00EC3546" w:rsidRPr="005A7FBA" w:rsidRDefault="00EC3546" w:rsidP="006E144A">
      <w:pPr>
        <w:rPr>
          <w:sz w:val="22"/>
          <w:szCs w:val="22"/>
        </w:rPr>
      </w:pPr>
      <w:r w:rsidRPr="005A7FBA">
        <w:rPr>
          <w:sz w:val="22"/>
          <w:szCs w:val="22"/>
        </w:rPr>
        <w:t>EXP {mesiac/rok}</w:t>
      </w:r>
    </w:p>
    <w:p w14:paraId="4EA21024" w14:textId="32038949" w:rsidR="00EC3546" w:rsidRPr="005A7FBA" w:rsidRDefault="006C3491" w:rsidP="006E144A">
      <w:pPr>
        <w:rPr>
          <w:sz w:val="22"/>
          <w:szCs w:val="22"/>
          <w:lang w:eastAsia="de-DE"/>
        </w:rPr>
      </w:pPr>
      <w:r w:rsidRPr="005A7FBA">
        <w:rPr>
          <w:sz w:val="22"/>
          <w:szCs w:val="22"/>
        </w:rPr>
        <w:t xml:space="preserve">Po prvom </w:t>
      </w:r>
      <w:r w:rsidR="004A58ED" w:rsidRPr="005A7FBA">
        <w:rPr>
          <w:sz w:val="22"/>
          <w:szCs w:val="22"/>
        </w:rPr>
        <w:t>otvorení</w:t>
      </w:r>
      <w:r w:rsidR="00EC3546" w:rsidRPr="005A7FBA">
        <w:rPr>
          <w:sz w:val="22"/>
          <w:szCs w:val="22"/>
        </w:rPr>
        <w:t xml:space="preserve"> </w:t>
      </w:r>
      <w:r w:rsidR="00FB6959" w:rsidRPr="005A7FBA">
        <w:rPr>
          <w:sz w:val="22"/>
          <w:szCs w:val="22"/>
        </w:rPr>
        <w:t xml:space="preserve">obalu </w:t>
      </w:r>
      <w:r w:rsidR="00883D4F" w:rsidRPr="005A7FBA">
        <w:rPr>
          <w:sz w:val="22"/>
          <w:szCs w:val="22"/>
          <w:lang w:eastAsia="de-DE"/>
        </w:rPr>
        <w:t>použiť do</w:t>
      </w:r>
      <w:r w:rsidR="00EC3546" w:rsidRPr="005A7FBA">
        <w:rPr>
          <w:sz w:val="22"/>
          <w:szCs w:val="22"/>
          <w:lang w:eastAsia="de-DE"/>
        </w:rPr>
        <w:t xml:space="preserve"> 28 dní.</w:t>
      </w:r>
    </w:p>
    <w:p w14:paraId="3A52016E" w14:textId="77777777" w:rsidR="00EC3546" w:rsidRPr="005A7FBA" w:rsidRDefault="00EC3546" w:rsidP="006E144A">
      <w:pPr>
        <w:tabs>
          <w:tab w:val="left" w:pos="4680"/>
        </w:tabs>
        <w:rPr>
          <w:sz w:val="22"/>
          <w:szCs w:val="22"/>
        </w:rPr>
      </w:pPr>
    </w:p>
    <w:p w14:paraId="770DB652" w14:textId="77777777" w:rsidR="00EC3546" w:rsidRPr="005A7FBA" w:rsidRDefault="00EC3546" w:rsidP="006E144A">
      <w:pPr>
        <w:rPr>
          <w:sz w:val="22"/>
          <w:szCs w:val="22"/>
        </w:rPr>
      </w:pPr>
    </w:p>
    <w:p w14:paraId="64184E10" w14:textId="77777777" w:rsidR="00EC3546" w:rsidRPr="005A7FBA" w:rsidRDefault="00EC3546" w:rsidP="00D552C0">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8.</w:t>
      </w:r>
      <w:r w:rsidRPr="005A7FBA">
        <w:rPr>
          <w:b/>
          <w:bCs/>
          <w:sz w:val="22"/>
          <w:szCs w:val="22"/>
        </w:rPr>
        <w:tab/>
        <w:t>OZNAČENIE “LEN PRE ZVIERATÁ”</w:t>
      </w:r>
    </w:p>
    <w:p w14:paraId="1377B9C5" w14:textId="77777777" w:rsidR="00EC3546" w:rsidRPr="005A7FBA" w:rsidRDefault="00EC3546" w:rsidP="006E144A">
      <w:pPr>
        <w:rPr>
          <w:sz w:val="22"/>
          <w:szCs w:val="22"/>
        </w:rPr>
      </w:pPr>
    </w:p>
    <w:p w14:paraId="731E7B00" w14:textId="77777777" w:rsidR="00EC3546" w:rsidRPr="005A7FBA" w:rsidRDefault="00EC3546" w:rsidP="006E144A">
      <w:pPr>
        <w:rPr>
          <w:sz w:val="22"/>
          <w:szCs w:val="22"/>
        </w:rPr>
      </w:pPr>
      <w:r w:rsidRPr="005A7FBA">
        <w:rPr>
          <w:sz w:val="22"/>
          <w:szCs w:val="22"/>
        </w:rPr>
        <w:t>Len pre zvieratá.</w:t>
      </w:r>
    </w:p>
    <w:p w14:paraId="7361B74B" w14:textId="77777777" w:rsidR="00EC3546" w:rsidRPr="005A7FBA" w:rsidRDefault="00EC3546" w:rsidP="006E144A">
      <w:pPr>
        <w:rPr>
          <w:sz w:val="22"/>
          <w:szCs w:val="22"/>
        </w:rPr>
      </w:pPr>
      <w:r w:rsidRPr="005A7FBA">
        <w:rPr>
          <w:sz w:val="22"/>
          <w:szCs w:val="22"/>
        </w:rPr>
        <w:br w:type="page"/>
      </w:r>
    </w:p>
    <w:p w14:paraId="5585A88B" w14:textId="77777777" w:rsidR="00D552C0" w:rsidRPr="005A7FBA" w:rsidRDefault="00D552C0" w:rsidP="006E144A">
      <w:pPr>
        <w:rPr>
          <w:sz w:val="22"/>
          <w:szCs w:val="22"/>
        </w:rPr>
      </w:pPr>
    </w:p>
    <w:p w14:paraId="4CB058C8" w14:textId="69A52E98" w:rsidR="00D552C0" w:rsidRPr="005A7FBA" w:rsidRDefault="00D552C0" w:rsidP="00D552C0">
      <w:pPr>
        <w:pBdr>
          <w:top w:val="single" w:sz="4" w:space="1" w:color="auto"/>
          <w:left w:val="single" w:sz="4" w:space="4" w:color="auto"/>
          <w:bottom w:val="single" w:sz="4" w:space="0" w:color="auto"/>
          <w:right w:val="single" w:sz="4" w:space="4" w:color="auto"/>
        </w:pBdr>
        <w:ind w:left="567" w:hanging="567"/>
        <w:rPr>
          <w:b/>
          <w:bCs/>
          <w:sz w:val="22"/>
          <w:szCs w:val="22"/>
        </w:rPr>
      </w:pPr>
      <w:r w:rsidRPr="005A7FBA">
        <w:rPr>
          <w:b/>
          <w:bCs/>
          <w:sz w:val="22"/>
          <w:szCs w:val="22"/>
        </w:rPr>
        <w:t>ÚDAJE, KTORÉ MAJÚ BYŤ UVEDENÉ NA VONKAJŠOM OBALE</w:t>
      </w:r>
    </w:p>
    <w:p w14:paraId="00F95A82" w14:textId="77777777" w:rsidR="00D552C0" w:rsidRPr="005A7FBA" w:rsidRDefault="00D552C0" w:rsidP="00D552C0">
      <w:pPr>
        <w:pBdr>
          <w:top w:val="single" w:sz="4" w:space="1" w:color="auto"/>
          <w:left w:val="single" w:sz="4" w:space="4" w:color="auto"/>
          <w:bottom w:val="single" w:sz="4" w:space="0" w:color="auto"/>
          <w:right w:val="single" w:sz="4" w:space="4" w:color="auto"/>
        </w:pBdr>
        <w:ind w:left="567" w:hanging="567"/>
        <w:rPr>
          <w:b/>
          <w:bCs/>
          <w:sz w:val="22"/>
          <w:szCs w:val="22"/>
        </w:rPr>
      </w:pPr>
    </w:p>
    <w:p w14:paraId="655E2A29" w14:textId="3009E566" w:rsidR="00D552C0" w:rsidRPr="005A7FBA" w:rsidRDefault="00D552C0" w:rsidP="00D552C0">
      <w:pPr>
        <w:pBdr>
          <w:top w:val="single" w:sz="4" w:space="1" w:color="auto"/>
          <w:left w:val="single" w:sz="4" w:space="4" w:color="auto"/>
          <w:bottom w:val="single" w:sz="4" w:space="0" w:color="auto"/>
          <w:right w:val="single" w:sz="4" w:space="4" w:color="auto"/>
        </w:pBdr>
        <w:ind w:left="567" w:hanging="567"/>
        <w:rPr>
          <w:b/>
          <w:bCs/>
          <w:sz w:val="22"/>
          <w:szCs w:val="22"/>
        </w:rPr>
      </w:pPr>
      <w:r w:rsidRPr="005A7FBA">
        <w:rPr>
          <w:b/>
          <w:bCs/>
          <w:sz w:val="22"/>
          <w:szCs w:val="22"/>
        </w:rPr>
        <w:t>Škatuľa pre 100 ml a 250 ml</w:t>
      </w:r>
    </w:p>
    <w:p w14:paraId="244AD9A2" w14:textId="77777777" w:rsidR="00D552C0" w:rsidRPr="005A7FBA" w:rsidRDefault="00D552C0" w:rsidP="006E144A">
      <w:pPr>
        <w:rPr>
          <w:sz w:val="22"/>
          <w:szCs w:val="22"/>
        </w:rPr>
      </w:pPr>
    </w:p>
    <w:p w14:paraId="039FBF7C" w14:textId="12D33BF8" w:rsidR="00D552C0"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sz w:val="22"/>
          <w:szCs w:val="22"/>
        </w:rPr>
        <w:t>1.</w:t>
      </w:r>
      <w:r w:rsidRPr="005A7FBA">
        <w:rPr>
          <w:b/>
          <w:sz w:val="22"/>
          <w:szCs w:val="22"/>
        </w:rPr>
        <w:tab/>
        <w:t>NÁZOV VETERINÁRNEHO LIEKU</w:t>
      </w:r>
    </w:p>
    <w:p w14:paraId="2CB73360" w14:textId="77777777" w:rsidR="00EC3546" w:rsidRPr="005A7FBA" w:rsidRDefault="00EC3546" w:rsidP="006E144A">
      <w:pPr>
        <w:rPr>
          <w:sz w:val="22"/>
          <w:szCs w:val="22"/>
        </w:rPr>
      </w:pPr>
    </w:p>
    <w:p w14:paraId="0B3AA299" w14:textId="7A5C90D4" w:rsidR="00EC3546" w:rsidRPr="005A7FBA" w:rsidRDefault="00EC3546" w:rsidP="006E144A">
      <w:pPr>
        <w:outlineLvl w:val="1"/>
        <w:rPr>
          <w:sz w:val="22"/>
          <w:szCs w:val="22"/>
        </w:rPr>
      </w:pPr>
      <w:r w:rsidRPr="005A7FBA">
        <w:rPr>
          <w:sz w:val="22"/>
          <w:szCs w:val="22"/>
        </w:rPr>
        <w:t>Metacam 15</w:t>
      </w:r>
      <w:r w:rsidR="00FB6959" w:rsidRPr="005A7FBA">
        <w:rPr>
          <w:sz w:val="22"/>
          <w:szCs w:val="22"/>
        </w:rPr>
        <w:t> </w:t>
      </w:r>
      <w:r w:rsidRPr="005A7FBA">
        <w:rPr>
          <w:sz w:val="22"/>
          <w:szCs w:val="22"/>
        </w:rPr>
        <w:t>mg/ml perorálna suspenzia pre ošípané</w:t>
      </w:r>
    </w:p>
    <w:p w14:paraId="637C8E50" w14:textId="77777777" w:rsidR="00EC3546" w:rsidRPr="005A7FBA" w:rsidRDefault="00EC3546" w:rsidP="006E144A">
      <w:pPr>
        <w:rPr>
          <w:sz w:val="22"/>
          <w:szCs w:val="22"/>
        </w:rPr>
      </w:pPr>
      <w:r w:rsidRPr="005A7FBA">
        <w:rPr>
          <w:sz w:val="22"/>
          <w:szCs w:val="22"/>
        </w:rPr>
        <w:t>Meloxikam</w:t>
      </w:r>
    </w:p>
    <w:p w14:paraId="3C6C7EE3" w14:textId="77777777" w:rsidR="00EC3546" w:rsidRPr="005A7FBA" w:rsidRDefault="00EC3546" w:rsidP="006E144A">
      <w:pPr>
        <w:rPr>
          <w:sz w:val="22"/>
          <w:szCs w:val="22"/>
        </w:rPr>
      </w:pPr>
    </w:p>
    <w:p w14:paraId="3286BAD5" w14:textId="77777777" w:rsidR="00D552C0" w:rsidRPr="005A7FBA" w:rsidRDefault="00D552C0" w:rsidP="006E144A">
      <w:pPr>
        <w:rPr>
          <w:sz w:val="22"/>
          <w:szCs w:val="22"/>
        </w:rPr>
      </w:pPr>
    </w:p>
    <w:p w14:paraId="294C8C8E" w14:textId="4CB68F0F"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2.</w:t>
      </w:r>
      <w:r w:rsidRPr="005A7FBA">
        <w:rPr>
          <w:b/>
          <w:bCs/>
          <w:sz w:val="22"/>
          <w:szCs w:val="22"/>
        </w:rPr>
        <w:tab/>
        <w:t>ÚČINNÉ LÁTKY</w:t>
      </w:r>
    </w:p>
    <w:p w14:paraId="03D410DA" w14:textId="77777777" w:rsidR="00EC3546" w:rsidRPr="005A7FBA" w:rsidRDefault="00EC3546" w:rsidP="006E144A">
      <w:pPr>
        <w:rPr>
          <w:sz w:val="22"/>
          <w:szCs w:val="22"/>
        </w:rPr>
      </w:pPr>
    </w:p>
    <w:p w14:paraId="79972467" w14:textId="6D3CC468" w:rsidR="00EC3546" w:rsidRPr="005A7FBA" w:rsidRDefault="00EC3546" w:rsidP="006E144A">
      <w:pPr>
        <w:rPr>
          <w:sz w:val="22"/>
          <w:szCs w:val="22"/>
        </w:rPr>
      </w:pPr>
      <w:r w:rsidRPr="005A7FBA">
        <w:rPr>
          <w:sz w:val="22"/>
          <w:szCs w:val="22"/>
        </w:rPr>
        <w:t>Meloxikam 15</w:t>
      </w:r>
      <w:r w:rsidR="00FB6959" w:rsidRPr="005A7FBA">
        <w:rPr>
          <w:sz w:val="22"/>
          <w:szCs w:val="22"/>
        </w:rPr>
        <w:t> </w:t>
      </w:r>
      <w:r w:rsidRPr="005A7FBA">
        <w:rPr>
          <w:sz w:val="22"/>
          <w:szCs w:val="22"/>
        </w:rPr>
        <w:t>mg/ml</w:t>
      </w:r>
    </w:p>
    <w:p w14:paraId="365C7FE0" w14:textId="77777777" w:rsidR="00EC3546" w:rsidRPr="005A7FBA" w:rsidRDefault="00EC3546" w:rsidP="006E144A">
      <w:pPr>
        <w:rPr>
          <w:sz w:val="22"/>
          <w:szCs w:val="22"/>
        </w:rPr>
      </w:pPr>
    </w:p>
    <w:p w14:paraId="75BA4E4C" w14:textId="77777777" w:rsidR="00D552C0" w:rsidRPr="005A7FBA" w:rsidRDefault="00D552C0" w:rsidP="006E144A">
      <w:pPr>
        <w:rPr>
          <w:sz w:val="22"/>
          <w:szCs w:val="22"/>
        </w:rPr>
      </w:pPr>
    </w:p>
    <w:p w14:paraId="15A282FA" w14:textId="69E9F58D"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3.</w:t>
      </w:r>
      <w:r w:rsidRPr="005A7FBA">
        <w:rPr>
          <w:b/>
          <w:bCs/>
          <w:sz w:val="22"/>
          <w:szCs w:val="22"/>
        </w:rPr>
        <w:tab/>
        <w:t>LIEKOVÁ FORMA</w:t>
      </w:r>
    </w:p>
    <w:p w14:paraId="1E12FC43" w14:textId="77777777" w:rsidR="00EC3546" w:rsidRPr="005A7FBA" w:rsidRDefault="00EC3546" w:rsidP="006E144A">
      <w:pPr>
        <w:rPr>
          <w:sz w:val="22"/>
          <w:szCs w:val="22"/>
        </w:rPr>
      </w:pPr>
    </w:p>
    <w:p w14:paraId="59645940" w14:textId="77777777" w:rsidR="00EC3546" w:rsidRPr="005A7FBA" w:rsidRDefault="00EC3546" w:rsidP="006E144A">
      <w:pPr>
        <w:rPr>
          <w:sz w:val="22"/>
          <w:szCs w:val="22"/>
        </w:rPr>
      </w:pPr>
      <w:r w:rsidRPr="005A7FBA">
        <w:rPr>
          <w:sz w:val="22"/>
          <w:szCs w:val="22"/>
          <w:highlight w:val="lightGray"/>
        </w:rPr>
        <w:t>Perorálna suspenzia</w:t>
      </w:r>
    </w:p>
    <w:p w14:paraId="79C0CDF4" w14:textId="77777777" w:rsidR="00EC3546" w:rsidRPr="005A7FBA" w:rsidRDefault="00EC3546" w:rsidP="006E144A">
      <w:pPr>
        <w:rPr>
          <w:sz w:val="22"/>
          <w:szCs w:val="22"/>
        </w:rPr>
      </w:pPr>
    </w:p>
    <w:p w14:paraId="075AC069" w14:textId="77777777" w:rsidR="00D552C0" w:rsidRPr="005A7FBA" w:rsidRDefault="00D552C0" w:rsidP="006E144A">
      <w:pPr>
        <w:rPr>
          <w:sz w:val="22"/>
          <w:szCs w:val="22"/>
        </w:rPr>
      </w:pPr>
    </w:p>
    <w:p w14:paraId="74AA0472" w14:textId="79F47792"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4.</w:t>
      </w:r>
      <w:r w:rsidRPr="005A7FBA">
        <w:rPr>
          <w:b/>
          <w:bCs/>
          <w:sz w:val="22"/>
          <w:szCs w:val="22"/>
        </w:rPr>
        <w:tab/>
        <w:t>VEĽKOSŤ BALENIA</w:t>
      </w:r>
    </w:p>
    <w:p w14:paraId="330AE7FB" w14:textId="77777777" w:rsidR="00EC3546" w:rsidRPr="005A7FBA" w:rsidRDefault="00EC3546" w:rsidP="006E144A">
      <w:pPr>
        <w:rPr>
          <w:sz w:val="22"/>
          <w:szCs w:val="22"/>
        </w:rPr>
      </w:pPr>
    </w:p>
    <w:p w14:paraId="44726791" w14:textId="7C8EE1BB" w:rsidR="00EC3546" w:rsidRPr="005A7FBA" w:rsidRDefault="00EC3546" w:rsidP="006E144A">
      <w:pPr>
        <w:rPr>
          <w:sz w:val="22"/>
          <w:szCs w:val="22"/>
        </w:rPr>
      </w:pPr>
      <w:r w:rsidRPr="005A7FBA">
        <w:rPr>
          <w:sz w:val="22"/>
          <w:szCs w:val="22"/>
        </w:rPr>
        <w:t>100</w:t>
      </w:r>
      <w:r w:rsidR="00FB6959" w:rsidRPr="005A7FBA">
        <w:rPr>
          <w:sz w:val="22"/>
          <w:szCs w:val="22"/>
        </w:rPr>
        <w:t> </w:t>
      </w:r>
      <w:r w:rsidRPr="005A7FBA">
        <w:rPr>
          <w:sz w:val="22"/>
          <w:szCs w:val="22"/>
        </w:rPr>
        <w:t>ml</w:t>
      </w:r>
    </w:p>
    <w:p w14:paraId="73FC0847" w14:textId="1076C1B7" w:rsidR="00EC3546" w:rsidRPr="005A7FBA" w:rsidRDefault="00EC3546" w:rsidP="006E144A">
      <w:pPr>
        <w:rPr>
          <w:sz w:val="22"/>
          <w:szCs w:val="22"/>
        </w:rPr>
      </w:pPr>
      <w:r w:rsidRPr="005A7FBA">
        <w:rPr>
          <w:sz w:val="22"/>
          <w:szCs w:val="22"/>
          <w:highlight w:val="lightGray"/>
        </w:rPr>
        <w:t>250</w:t>
      </w:r>
      <w:r w:rsidR="00FB6959" w:rsidRPr="005A7FBA">
        <w:rPr>
          <w:sz w:val="22"/>
          <w:szCs w:val="22"/>
          <w:highlight w:val="lightGray"/>
        </w:rPr>
        <w:t> </w:t>
      </w:r>
      <w:r w:rsidRPr="005A7FBA">
        <w:rPr>
          <w:sz w:val="22"/>
          <w:szCs w:val="22"/>
          <w:highlight w:val="lightGray"/>
        </w:rPr>
        <w:t>ml</w:t>
      </w:r>
    </w:p>
    <w:p w14:paraId="26D68D7F" w14:textId="77777777" w:rsidR="00EC3546" w:rsidRPr="005A7FBA" w:rsidRDefault="00EC3546" w:rsidP="006E144A">
      <w:pPr>
        <w:rPr>
          <w:sz w:val="22"/>
          <w:szCs w:val="22"/>
        </w:rPr>
      </w:pPr>
    </w:p>
    <w:p w14:paraId="3F9426EE" w14:textId="77777777" w:rsidR="00D552C0" w:rsidRPr="005A7FBA" w:rsidRDefault="00D552C0" w:rsidP="006E144A">
      <w:pPr>
        <w:rPr>
          <w:sz w:val="22"/>
          <w:szCs w:val="22"/>
        </w:rPr>
      </w:pPr>
    </w:p>
    <w:p w14:paraId="0FFF04CD" w14:textId="129B0E9D"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5.</w:t>
      </w:r>
      <w:r w:rsidRPr="005A7FBA">
        <w:rPr>
          <w:b/>
          <w:bCs/>
          <w:sz w:val="22"/>
          <w:szCs w:val="22"/>
        </w:rPr>
        <w:tab/>
        <w:t>CIEĽOVÉ DRUHY</w:t>
      </w:r>
    </w:p>
    <w:p w14:paraId="170D5678" w14:textId="77777777" w:rsidR="00EC3546" w:rsidRPr="005A7FBA" w:rsidRDefault="00EC3546" w:rsidP="006E144A">
      <w:pPr>
        <w:rPr>
          <w:sz w:val="22"/>
          <w:szCs w:val="22"/>
        </w:rPr>
      </w:pPr>
    </w:p>
    <w:p w14:paraId="75BAE593" w14:textId="77777777" w:rsidR="00EC3546" w:rsidRPr="005A7FBA" w:rsidRDefault="00EC3546" w:rsidP="006E144A">
      <w:pPr>
        <w:rPr>
          <w:sz w:val="22"/>
          <w:szCs w:val="22"/>
        </w:rPr>
      </w:pPr>
      <w:r w:rsidRPr="005A7FBA">
        <w:rPr>
          <w:sz w:val="22"/>
          <w:szCs w:val="22"/>
          <w:highlight w:val="lightGray"/>
        </w:rPr>
        <w:t>Ošípané</w:t>
      </w:r>
    </w:p>
    <w:p w14:paraId="1E062A25" w14:textId="77777777" w:rsidR="00EC3546" w:rsidRPr="005A7FBA" w:rsidRDefault="00EC3546" w:rsidP="006E144A">
      <w:pPr>
        <w:rPr>
          <w:sz w:val="22"/>
          <w:szCs w:val="22"/>
        </w:rPr>
      </w:pPr>
    </w:p>
    <w:p w14:paraId="31A64770" w14:textId="77777777" w:rsidR="00D552C0" w:rsidRPr="005A7FBA" w:rsidRDefault="00D552C0" w:rsidP="006E144A">
      <w:pPr>
        <w:rPr>
          <w:sz w:val="22"/>
          <w:szCs w:val="22"/>
        </w:rPr>
      </w:pPr>
    </w:p>
    <w:p w14:paraId="6D8B9D16" w14:textId="618C608B"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6.</w:t>
      </w:r>
      <w:r w:rsidRPr="005A7FBA">
        <w:rPr>
          <w:b/>
          <w:bCs/>
          <w:sz w:val="22"/>
          <w:szCs w:val="22"/>
        </w:rPr>
        <w:tab/>
        <w:t>INDIKÁCIA (-IE)</w:t>
      </w:r>
    </w:p>
    <w:p w14:paraId="146AE42D" w14:textId="77777777" w:rsidR="00EC3546" w:rsidRPr="005A7FBA" w:rsidRDefault="00EC3546" w:rsidP="006E144A">
      <w:pPr>
        <w:rPr>
          <w:sz w:val="22"/>
          <w:szCs w:val="22"/>
        </w:rPr>
      </w:pPr>
    </w:p>
    <w:p w14:paraId="530F5865" w14:textId="77777777" w:rsidR="00D552C0" w:rsidRPr="005A7FBA" w:rsidRDefault="00D552C0" w:rsidP="006E144A">
      <w:pPr>
        <w:rPr>
          <w:sz w:val="22"/>
          <w:szCs w:val="22"/>
        </w:rPr>
      </w:pPr>
    </w:p>
    <w:p w14:paraId="61B3C7CA" w14:textId="77777777" w:rsidR="00EC3546" w:rsidRPr="005A7FBA" w:rsidRDefault="00EC3546" w:rsidP="006E144A">
      <w:pPr>
        <w:rPr>
          <w:sz w:val="22"/>
          <w:szCs w:val="22"/>
        </w:rPr>
      </w:pPr>
    </w:p>
    <w:p w14:paraId="49047802" w14:textId="42531B77"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7.</w:t>
      </w:r>
      <w:r w:rsidRPr="005A7FBA">
        <w:rPr>
          <w:b/>
          <w:bCs/>
          <w:sz w:val="22"/>
          <w:szCs w:val="22"/>
        </w:rPr>
        <w:tab/>
        <w:t>SPÔSOB A CESTA PODANIA LIEKU</w:t>
      </w:r>
    </w:p>
    <w:p w14:paraId="4E147C06" w14:textId="77777777" w:rsidR="00EC3546" w:rsidRPr="005A7FBA" w:rsidRDefault="00EC3546" w:rsidP="006E144A">
      <w:pPr>
        <w:rPr>
          <w:sz w:val="22"/>
          <w:szCs w:val="22"/>
        </w:rPr>
      </w:pPr>
    </w:p>
    <w:p w14:paraId="02E6C222" w14:textId="77777777" w:rsidR="00EC3546" w:rsidRPr="005A7FBA" w:rsidRDefault="00EC3546" w:rsidP="006E144A">
      <w:pPr>
        <w:rPr>
          <w:sz w:val="22"/>
          <w:szCs w:val="22"/>
        </w:rPr>
      </w:pPr>
      <w:r w:rsidRPr="005A7FBA">
        <w:rPr>
          <w:sz w:val="22"/>
          <w:szCs w:val="22"/>
        </w:rPr>
        <w:t>Pred použitím dobre pretrepať.</w:t>
      </w:r>
    </w:p>
    <w:p w14:paraId="69B23E8F" w14:textId="77777777" w:rsidR="00EC3546" w:rsidRPr="005A7FBA" w:rsidRDefault="00EC3546" w:rsidP="006E144A">
      <w:pPr>
        <w:rPr>
          <w:sz w:val="22"/>
          <w:szCs w:val="22"/>
          <w:lang w:eastAsia="de-DE"/>
        </w:rPr>
      </w:pPr>
      <w:r w:rsidRPr="005A7FBA">
        <w:rPr>
          <w:sz w:val="22"/>
          <w:szCs w:val="22"/>
        </w:rPr>
        <w:t xml:space="preserve">Liek podávať zamiešaný do malého množstva krmiva. Môže sa aplikovať aj pred kŕmením priamo do ústnej dutiny. </w:t>
      </w:r>
      <w:r w:rsidRPr="005A7FBA">
        <w:rPr>
          <w:sz w:val="22"/>
          <w:szCs w:val="22"/>
          <w:lang w:eastAsia="de-DE"/>
        </w:rPr>
        <w:t>Po podaní uzatvoriť fľaštičku vrchnákom, opláchnuť odmernú striekačku teplou vodou a nechať ju usušiť.</w:t>
      </w:r>
    </w:p>
    <w:p w14:paraId="32AD665F" w14:textId="77777777" w:rsidR="0030350C" w:rsidRPr="005A7FBA" w:rsidRDefault="0030350C" w:rsidP="006E144A">
      <w:pPr>
        <w:rPr>
          <w:sz w:val="22"/>
          <w:szCs w:val="22"/>
        </w:rPr>
      </w:pPr>
    </w:p>
    <w:p w14:paraId="7616D43B" w14:textId="77777777" w:rsidR="00EC3546" w:rsidRPr="005A7FBA" w:rsidRDefault="00EC3546" w:rsidP="006E144A">
      <w:pPr>
        <w:rPr>
          <w:sz w:val="22"/>
          <w:szCs w:val="22"/>
        </w:rPr>
      </w:pPr>
      <w:r w:rsidRPr="00FE73A7">
        <w:rPr>
          <w:sz w:val="22"/>
          <w:szCs w:val="22"/>
        </w:rPr>
        <w:t>Pred použitím si prečítajte písomnú informáciu pre používateľov.</w:t>
      </w:r>
    </w:p>
    <w:p w14:paraId="64D8DBEF" w14:textId="77777777" w:rsidR="00EC3546" w:rsidRPr="005A7FBA" w:rsidRDefault="00EC3546" w:rsidP="006E144A">
      <w:pPr>
        <w:rPr>
          <w:sz w:val="22"/>
          <w:szCs w:val="22"/>
        </w:rPr>
      </w:pPr>
    </w:p>
    <w:p w14:paraId="0EBF0A30" w14:textId="77777777" w:rsidR="00D552C0" w:rsidRPr="005A7FBA" w:rsidRDefault="00D552C0" w:rsidP="006E144A">
      <w:pPr>
        <w:rPr>
          <w:sz w:val="22"/>
          <w:szCs w:val="22"/>
        </w:rPr>
      </w:pPr>
    </w:p>
    <w:p w14:paraId="6E7A4D71" w14:textId="07790C97"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8.</w:t>
      </w:r>
      <w:r w:rsidRPr="005A7FBA">
        <w:rPr>
          <w:b/>
          <w:bCs/>
          <w:sz w:val="22"/>
          <w:szCs w:val="22"/>
        </w:rPr>
        <w:tab/>
        <w:t>OCHRANNÁ LEHOTA(-Y)</w:t>
      </w:r>
    </w:p>
    <w:p w14:paraId="6173A131" w14:textId="77777777" w:rsidR="00EC3546" w:rsidRPr="005A7FBA" w:rsidRDefault="00EC3546" w:rsidP="006E144A">
      <w:pPr>
        <w:rPr>
          <w:sz w:val="22"/>
          <w:szCs w:val="22"/>
        </w:rPr>
      </w:pPr>
    </w:p>
    <w:p w14:paraId="2BFBB5AF" w14:textId="08AB0628" w:rsidR="00EC3546" w:rsidRPr="005A7FBA" w:rsidRDefault="00EC3546" w:rsidP="006E144A">
      <w:pPr>
        <w:pStyle w:val="BodyText"/>
        <w:tabs>
          <w:tab w:val="left" w:pos="2268"/>
        </w:tabs>
        <w:jc w:val="left"/>
        <w:rPr>
          <w:lang w:val="sk-SK"/>
        </w:rPr>
      </w:pPr>
      <w:r w:rsidRPr="005A7FBA">
        <w:rPr>
          <w:lang w:val="sk-SK"/>
        </w:rPr>
        <w:t>Ochrann</w:t>
      </w:r>
      <w:r w:rsidR="0045549D">
        <w:rPr>
          <w:lang w:val="sk-SK"/>
        </w:rPr>
        <w:t>é</w:t>
      </w:r>
      <w:r w:rsidRPr="005A7FBA">
        <w:rPr>
          <w:lang w:val="sk-SK"/>
        </w:rPr>
        <w:t xml:space="preserve"> </w:t>
      </w:r>
      <w:r w:rsidR="0045549D" w:rsidRPr="005A7FBA">
        <w:rPr>
          <w:lang w:val="sk-SK"/>
        </w:rPr>
        <w:t>lehot</w:t>
      </w:r>
      <w:r w:rsidR="0045549D">
        <w:rPr>
          <w:lang w:val="sk-SK"/>
        </w:rPr>
        <w:t>y</w:t>
      </w:r>
      <w:r w:rsidRPr="005A7FBA">
        <w:rPr>
          <w:lang w:val="sk-SK"/>
        </w:rPr>
        <w:t>:</w:t>
      </w:r>
    </w:p>
    <w:p w14:paraId="7275CF17" w14:textId="5409FF55" w:rsidR="00EC3546" w:rsidRPr="005A7FBA" w:rsidRDefault="00EC3546" w:rsidP="006E144A">
      <w:pPr>
        <w:rPr>
          <w:sz w:val="22"/>
          <w:szCs w:val="22"/>
        </w:rPr>
      </w:pPr>
      <w:r w:rsidRPr="005A7FBA">
        <w:rPr>
          <w:sz w:val="22"/>
          <w:szCs w:val="22"/>
        </w:rPr>
        <w:t>Mäso a vnútornosti: 5 dn</w:t>
      </w:r>
      <w:r w:rsidR="00883D4F" w:rsidRPr="005A7FBA">
        <w:rPr>
          <w:sz w:val="22"/>
          <w:szCs w:val="22"/>
        </w:rPr>
        <w:t>í</w:t>
      </w:r>
      <w:r w:rsidRPr="005A7FBA">
        <w:rPr>
          <w:sz w:val="22"/>
          <w:szCs w:val="22"/>
        </w:rPr>
        <w:t>.</w:t>
      </w:r>
    </w:p>
    <w:p w14:paraId="2C96A15D" w14:textId="77777777" w:rsidR="00EC3546" w:rsidRPr="005A7FBA" w:rsidRDefault="00EC3546" w:rsidP="006E144A">
      <w:pPr>
        <w:rPr>
          <w:sz w:val="22"/>
          <w:szCs w:val="22"/>
        </w:rPr>
      </w:pPr>
    </w:p>
    <w:p w14:paraId="29B937F1" w14:textId="77777777" w:rsidR="00EC3546" w:rsidRPr="005A7FBA" w:rsidRDefault="00EC3546" w:rsidP="006E144A">
      <w:pPr>
        <w:rPr>
          <w:sz w:val="22"/>
          <w:szCs w:val="22"/>
        </w:rPr>
      </w:pPr>
    </w:p>
    <w:p w14:paraId="156B34FC" w14:textId="5D54D965" w:rsidR="00EC3546" w:rsidRPr="005A7FBA" w:rsidRDefault="00D552C0" w:rsidP="00336C8B">
      <w:pPr>
        <w:keepNext/>
        <w:pBdr>
          <w:top w:val="single" w:sz="4" w:space="1" w:color="auto"/>
          <w:left w:val="single" w:sz="4" w:space="4" w:color="auto"/>
          <w:bottom w:val="single" w:sz="4" w:space="0" w:color="auto"/>
          <w:right w:val="single" w:sz="4" w:space="4" w:color="auto"/>
        </w:pBdr>
        <w:ind w:left="567" w:hanging="567"/>
        <w:rPr>
          <w:b/>
          <w:bCs/>
          <w:sz w:val="22"/>
          <w:szCs w:val="22"/>
        </w:rPr>
      </w:pPr>
      <w:r w:rsidRPr="005A7FBA">
        <w:rPr>
          <w:b/>
          <w:bCs/>
          <w:sz w:val="22"/>
          <w:szCs w:val="22"/>
        </w:rPr>
        <w:lastRenderedPageBreak/>
        <w:t>9.</w:t>
      </w:r>
      <w:r w:rsidRPr="005A7FBA">
        <w:rPr>
          <w:b/>
          <w:bCs/>
          <w:sz w:val="22"/>
          <w:szCs w:val="22"/>
        </w:rPr>
        <w:tab/>
        <w:t>OSOBITNÉ UPOZORNENIE (-A), AK JE POTREBNÉ</w:t>
      </w:r>
    </w:p>
    <w:p w14:paraId="4CDC7300" w14:textId="1E95318E" w:rsidR="00EC3546" w:rsidRPr="005A7FBA" w:rsidRDefault="00EC3546" w:rsidP="006E144A">
      <w:pPr>
        <w:rPr>
          <w:sz w:val="22"/>
          <w:szCs w:val="22"/>
          <w:highlight w:val="lightGray"/>
        </w:rPr>
      </w:pPr>
    </w:p>
    <w:p w14:paraId="40349D78" w14:textId="77777777" w:rsidR="00EC3546" w:rsidRPr="005A7FBA" w:rsidRDefault="00EC3546" w:rsidP="006E144A">
      <w:pPr>
        <w:rPr>
          <w:sz w:val="22"/>
          <w:szCs w:val="22"/>
        </w:rPr>
      </w:pPr>
    </w:p>
    <w:p w14:paraId="3D89CF99" w14:textId="77777777" w:rsidR="00EC3546" w:rsidRPr="005A7FBA" w:rsidRDefault="00EC3546" w:rsidP="006E144A">
      <w:pPr>
        <w:rPr>
          <w:sz w:val="22"/>
          <w:szCs w:val="22"/>
        </w:rPr>
      </w:pPr>
    </w:p>
    <w:p w14:paraId="3C1C43B2" w14:textId="19BBC1AC"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b/>
          <w:bCs/>
          <w:sz w:val="22"/>
          <w:szCs w:val="22"/>
        </w:rPr>
      </w:pPr>
      <w:r w:rsidRPr="005A7FBA">
        <w:rPr>
          <w:b/>
          <w:bCs/>
          <w:sz w:val="22"/>
          <w:szCs w:val="22"/>
        </w:rPr>
        <w:t>10.</w:t>
      </w:r>
      <w:r w:rsidRPr="005A7FBA">
        <w:rPr>
          <w:b/>
          <w:bCs/>
          <w:sz w:val="22"/>
          <w:szCs w:val="22"/>
        </w:rPr>
        <w:tab/>
        <w:t>DÁTUM EXSPIRÁCIE</w:t>
      </w:r>
    </w:p>
    <w:p w14:paraId="51F691B4" w14:textId="77777777" w:rsidR="00D552C0" w:rsidRPr="005A7FBA" w:rsidRDefault="00D552C0" w:rsidP="006E144A">
      <w:pPr>
        <w:rPr>
          <w:sz w:val="22"/>
          <w:szCs w:val="22"/>
        </w:rPr>
      </w:pPr>
    </w:p>
    <w:p w14:paraId="235DDD21" w14:textId="77777777" w:rsidR="00EC3546" w:rsidRPr="005A7FBA" w:rsidRDefault="00EC3546" w:rsidP="006E144A">
      <w:pPr>
        <w:rPr>
          <w:sz w:val="22"/>
          <w:szCs w:val="22"/>
        </w:rPr>
      </w:pPr>
      <w:r w:rsidRPr="005A7FBA">
        <w:rPr>
          <w:sz w:val="22"/>
          <w:szCs w:val="22"/>
        </w:rPr>
        <w:t>EXP: {mesiac/rok}</w:t>
      </w:r>
    </w:p>
    <w:p w14:paraId="62F9102E" w14:textId="22E5C2B3" w:rsidR="00EC3546" w:rsidRPr="005A7FBA" w:rsidRDefault="006C3491" w:rsidP="006E144A">
      <w:pPr>
        <w:rPr>
          <w:sz w:val="22"/>
          <w:szCs w:val="22"/>
        </w:rPr>
      </w:pPr>
      <w:r w:rsidRPr="005A7FBA">
        <w:rPr>
          <w:sz w:val="22"/>
          <w:szCs w:val="22"/>
        </w:rPr>
        <w:t xml:space="preserve">Po prvom </w:t>
      </w:r>
      <w:r w:rsidR="004A58ED" w:rsidRPr="005A7FBA">
        <w:rPr>
          <w:sz w:val="22"/>
          <w:szCs w:val="22"/>
        </w:rPr>
        <w:t>otvorení</w:t>
      </w:r>
      <w:r w:rsidR="00EC3546" w:rsidRPr="005A7FBA">
        <w:rPr>
          <w:sz w:val="22"/>
          <w:szCs w:val="22"/>
        </w:rPr>
        <w:t xml:space="preserve"> </w:t>
      </w:r>
      <w:r w:rsidR="00FB6959" w:rsidRPr="005A7FBA">
        <w:rPr>
          <w:sz w:val="22"/>
          <w:szCs w:val="22"/>
        </w:rPr>
        <w:t xml:space="preserve">obalu </w:t>
      </w:r>
      <w:r w:rsidR="00883D4F" w:rsidRPr="005A7FBA">
        <w:rPr>
          <w:sz w:val="22"/>
          <w:szCs w:val="22"/>
        </w:rPr>
        <w:t>použiť do</w:t>
      </w:r>
      <w:r w:rsidR="00EC3546" w:rsidRPr="005A7FBA">
        <w:rPr>
          <w:sz w:val="22"/>
          <w:szCs w:val="22"/>
        </w:rPr>
        <w:t xml:space="preserve"> 6 mesiacov</w:t>
      </w:r>
      <w:r w:rsidR="00883D4F" w:rsidRPr="005A7FBA">
        <w:rPr>
          <w:sz w:val="22"/>
          <w:szCs w:val="22"/>
        </w:rPr>
        <w:t>.</w:t>
      </w:r>
    </w:p>
    <w:p w14:paraId="07EEA2B6" w14:textId="77777777" w:rsidR="00EC3546" w:rsidRPr="005A7FBA" w:rsidRDefault="00EC3546" w:rsidP="006E144A">
      <w:pPr>
        <w:rPr>
          <w:sz w:val="22"/>
          <w:szCs w:val="22"/>
        </w:rPr>
      </w:pPr>
    </w:p>
    <w:p w14:paraId="68E4C61B" w14:textId="77777777" w:rsidR="00EC3546" w:rsidRPr="005A7FBA" w:rsidRDefault="00EC3546" w:rsidP="006E144A">
      <w:pPr>
        <w:rPr>
          <w:sz w:val="22"/>
          <w:szCs w:val="22"/>
        </w:rPr>
      </w:pPr>
    </w:p>
    <w:p w14:paraId="5C93B912" w14:textId="52D9B645"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11.</w:t>
      </w:r>
      <w:r w:rsidRPr="005A7FBA">
        <w:rPr>
          <w:b/>
          <w:bCs/>
          <w:sz w:val="22"/>
          <w:szCs w:val="22"/>
        </w:rPr>
        <w:tab/>
        <w:t>OSOBITNÉ PODMIENKY NA UCHOVÁVANIE</w:t>
      </w:r>
    </w:p>
    <w:p w14:paraId="7B407E0E" w14:textId="77777777" w:rsidR="00D552C0" w:rsidRPr="005A7FBA" w:rsidRDefault="00D552C0" w:rsidP="006E144A">
      <w:pPr>
        <w:rPr>
          <w:sz w:val="22"/>
          <w:szCs w:val="22"/>
          <w:highlight w:val="lightGray"/>
        </w:rPr>
      </w:pPr>
    </w:p>
    <w:p w14:paraId="06006D91" w14:textId="77777777" w:rsidR="00EC3546" w:rsidRPr="005A7FBA" w:rsidRDefault="00EC3546" w:rsidP="006E144A">
      <w:pPr>
        <w:rPr>
          <w:sz w:val="22"/>
          <w:szCs w:val="22"/>
        </w:rPr>
      </w:pPr>
    </w:p>
    <w:p w14:paraId="59781649" w14:textId="77777777" w:rsidR="00EC3546" w:rsidRPr="005A7FBA" w:rsidRDefault="00EC3546" w:rsidP="006E144A">
      <w:pPr>
        <w:rPr>
          <w:sz w:val="22"/>
          <w:szCs w:val="22"/>
        </w:rPr>
      </w:pPr>
    </w:p>
    <w:p w14:paraId="2E782066" w14:textId="08440874"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12.</w:t>
      </w:r>
      <w:r w:rsidRPr="005A7FBA">
        <w:rPr>
          <w:b/>
          <w:bCs/>
          <w:sz w:val="22"/>
          <w:szCs w:val="22"/>
        </w:rPr>
        <w:tab/>
        <w:t>OSOBITNÉ BEZPEČNOSTNÉ OPATRENIA NA ZNEŠKODNENIE NEPOUŽITÉHO LIEKU(-OV) ALEBO ODPADOVÉHO MATERIÁLU, V PRÍPADE POTREBY</w:t>
      </w:r>
    </w:p>
    <w:p w14:paraId="7430CCDA" w14:textId="77777777" w:rsidR="00D552C0" w:rsidRPr="005A7FBA" w:rsidRDefault="00D552C0" w:rsidP="006E144A">
      <w:pPr>
        <w:widowControl w:val="0"/>
        <w:autoSpaceDE w:val="0"/>
        <w:autoSpaceDN w:val="0"/>
        <w:adjustRightInd w:val="0"/>
        <w:rPr>
          <w:sz w:val="22"/>
          <w:szCs w:val="22"/>
          <w:lang w:eastAsia="en-US"/>
        </w:rPr>
      </w:pPr>
    </w:p>
    <w:p w14:paraId="517FA6F2" w14:textId="77777777" w:rsidR="004F733C" w:rsidRPr="005A7FBA" w:rsidRDefault="004F733C" w:rsidP="006E144A">
      <w:pPr>
        <w:widowControl w:val="0"/>
        <w:autoSpaceDE w:val="0"/>
        <w:autoSpaceDN w:val="0"/>
        <w:adjustRightInd w:val="0"/>
        <w:rPr>
          <w:sz w:val="22"/>
          <w:szCs w:val="22"/>
          <w:lang w:eastAsia="en-US"/>
        </w:rPr>
      </w:pPr>
      <w:r w:rsidRPr="005A7FBA">
        <w:rPr>
          <w:sz w:val="22"/>
          <w:szCs w:val="22"/>
          <w:lang w:eastAsia="en-US"/>
        </w:rPr>
        <w:t>Likvidácia: prečítajte si písomnú informáciu pre používateľov.</w:t>
      </w:r>
    </w:p>
    <w:p w14:paraId="5B4A5A75" w14:textId="77777777" w:rsidR="00EC3546" w:rsidRPr="005A7FBA" w:rsidRDefault="00EC3546" w:rsidP="006E144A">
      <w:pPr>
        <w:rPr>
          <w:sz w:val="22"/>
          <w:szCs w:val="22"/>
        </w:rPr>
      </w:pPr>
    </w:p>
    <w:p w14:paraId="4E7D1671" w14:textId="77777777" w:rsidR="00EC3546" w:rsidRPr="005A7FBA" w:rsidRDefault="00EC3546" w:rsidP="006E144A">
      <w:pPr>
        <w:rPr>
          <w:sz w:val="22"/>
          <w:szCs w:val="22"/>
        </w:rPr>
      </w:pPr>
    </w:p>
    <w:p w14:paraId="576426FF" w14:textId="16885066"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0F2FCB72" w14:textId="77777777" w:rsidR="00D552C0" w:rsidRPr="005A7FBA" w:rsidRDefault="00D552C0" w:rsidP="006E144A">
      <w:pPr>
        <w:rPr>
          <w:sz w:val="22"/>
          <w:szCs w:val="22"/>
        </w:rPr>
      </w:pPr>
    </w:p>
    <w:p w14:paraId="3838E0E0" w14:textId="0C01792F" w:rsidR="00EC3546" w:rsidRPr="005A7FBA" w:rsidRDefault="00EC3546" w:rsidP="006E144A">
      <w:pPr>
        <w:rPr>
          <w:sz w:val="22"/>
          <w:szCs w:val="22"/>
        </w:rPr>
      </w:pPr>
      <w:r w:rsidRPr="005A7FBA">
        <w:rPr>
          <w:sz w:val="22"/>
          <w:szCs w:val="22"/>
        </w:rPr>
        <w:t xml:space="preserve">Len pre zvieratá. </w:t>
      </w:r>
      <w:r w:rsidR="00F65AF6" w:rsidRPr="005A7FBA">
        <w:rPr>
          <w:sz w:val="22"/>
          <w:szCs w:val="22"/>
        </w:rPr>
        <w:t xml:space="preserve">Výdaj lieku je viazaný </w:t>
      </w:r>
      <w:r w:rsidRPr="005A7FBA">
        <w:rPr>
          <w:sz w:val="22"/>
          <w:szCs w:val="22"/>
        </w:rPr>
        <w:t>na veterinárny predpis.</w:t>
      </w:r>
    </w:p>
    <w:p w14:paraId="7917BBDA" w14:textId="77777777" w:rsidR="00EC3546" w:rsidRPr="005A7FBA" w:rsidRDefault="00EC3546" w:rsidP="006E144A">
      <w:pPr>
        <w:rPr>
          <w:sz w:val="22"/>
          <w:szCs w:val="22"/>
        </w:rPr>
      </w:pPr>
    </w:p>
    <w:p w14:paraId="1E8E892B" w14:textId="77777777" w:rsidR="00EC3546" w:rsidRPr="005A7FBA" w:rsidRDefault="00EC3546" w:rsidP="006E144A">
      <w:pPr>
        <w:rPr>
          <w:sz w:val="22"/>
          <w:szCs w:val="22"/>
        </w:rPr>
      </w:pPr>
    </w:p>
    <w:p w14:paraId="595E4AD8" w14:textId="01CB3988"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14.</w:t>
      </w:r>
      <w:r w:rsidRPr="005A7FBA">
        <w:rPr>
          <w:b/>
          <w:bCs/>
          <w:sz w:val="22"/>
          <w:szCs w:val="22"/>
        </w:rPr>
        <w:tab/>
        <w:t>OZNAČENIE „UCHOVÁVAŤ MIMO DOHĽADU A DOSAHU DETÍ“</w:t>
      </w:r>
    </w:p>
    <w:p w14:paraId="379C9ED2" w14:textId="77777777" w:rsidR="00D552C0" w:rsidRPr="005A7FBA" w:rsidRDefault="00D552C0" w:rsidP="006E144A">
      <w:pPr>
        <w:rPr>
          <w:sz w:val="22"/>
          <w:szCs w:val="22"/>
        </w:rPr>
      </w:pPr>
    </w:p>
    <w:p w14:paraId="116A374F" w14:textId="77777777" w:rsidR="00EC3546" w:rsidRPr="005A7FBA" w:rsidRDefault="00EC3546" w:rsidP="006E144A">
      <w:pPr>
        <w:rPr>
          <w:sz w:val="22"/>
          <w:szCs w:val="22"/>
        </w:rPr>
      </w:pPr>
      <w:r w:rsidRPr="005A7FBA">
        <w:rPr>
          <w:sz w:val="22"/>
          <w:szCs w:val="22"/>
        </w:rPr>
        <w:t>Uchovávať mimo dohľadu a dosahu detí.</w:t>
      </w:r>
    </w:p>
    <w:p w14:paraId="32D88853" w14:textId="77777777" w:rsidR="00EC3546" w:rsidRPr="005A7FBA" w:rsidRDefault="00EC3546" w:rsidP="006E144A">
      <w:pPr>
        <w:rPr>
          <w:sz w:val="22"/>
          <w:szCs w:val="22"/>
        </w:rPr>
      </w:pPr>
    </w:p>
    <w:p w14:paraId="37F29B97" w14:textId="77777777" w:rsidR="00EC3546" w:rsidRPr="005A7FBA" w:rsidRDefault="00EC3546" w:rsidP="006E144A">
      <w:pPr>
        <w:rPr>
          <w:sz w:val="22"/>
          <w:szCs w:val="22"/>
        </w:rPr>
      </w:pPr>
    </w:p>
    <w:p w14:paraId="4B317915" w14:textId="2EC05A32"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15.</w:t>
      </w:r>
      <w:r w:rsidRPr="005A7FBA">
        <w:rPr>
          <w:b/>
          <w:bCs/>
          <w:sz w:val="22"/>
          <w:szCs w:val="22"/>
        </w:rPr>
        <w:tab/>
        <w:t>NÁZOV A ADRESA DRŽITEĽA ROZHODNUTIA O REGISTRÁCII</w:t>
      </w:r>
    </w:p>
    <w:p w14:paraId="0E859FEE" w14:textId="77777777" w:rsidR="00D552C0" w:rsidRPr="005A7FBA" w:rsidRDefault="00D552C0" w:rsidP="006E144A">
      <w:pPr>
        <w:rPr>
          <w:sz w:val="22"/>
          <w:szCs w:val="22"/>
        </w:rPr>
      </w:pPr>
    </w:p>
    <w:p w14:paraId="43FF057A" w14:textId="77777777" w:rsidR="00EC3546" w:rsidRPr="005A7FBA" w:rsidRDefault="00EC3546" w:rsidP="006E144A">
      <w:pPr>
        <w:rPr>
          <w:sz w:val="22"/>
          <w:szCs w:val="22"/>
        </w:rPr>
      </w:pPr>
      <w:r w:rsidRPr="005A7FBA">
        <w:rPr>
          <w:sz w:val="22"/>
          <w:szCs w:val="22"/>
        </w:rPr>
        <w:t>Boehringer Ingelheim Vetmedica GmbH</w:t>
      </w:r>
    </w:p>
    <w:p w14:paraId="2981F3E9" w14:textId="77777777" w:rsidR="00EC3546" w:rsidRPr="005A7FBA" w:rsidRDefault="00EC3546" w:rsidP="006E144A">
      <w:pPr>
        <w:rPr>
          <w:sz w:val="22"/>
          <w:szCs w:val="22"/>
        </w:rPr>
      </w:pPr>
      <w:r w:rsidRPr="005A7FBA">
        <w:rPr>
          <w:sz w:val="22"/>
          <w:szCs w:val="22"/>
        </w:rPr>
        <w:t>55216 Ingelheim/Rhein</w:t>
      </w:r>
    </w:p>
    <w:p w14:paraId="7976FC45" w14:textId="77777777" w:rsidR="00EC3546" w:rsidRPr="005A7FBA" w:rsidRDefault="00EC3546" w:rsidP="006E144A">
      <w:pPr>
        <w:rPr>
          <w:caps/>
          <w:sz w:val="22"/>
          <w:szCs w:val="22"/>
        </w:rPr>
      </w:pPr>
      <w:r w:rsidRPr="005A7FBA">
        <w:rPr>
          <w:caps/>
          <w:sz w:val="22"/>
          <w:szCs w:val="22"/>
        </w:rPr>
        <w:t>Nemecko</w:t>
      </w:r>
    </w:p>
    <w:p w14:paraId="64B8DFF8" w14:textId="77777777" w:rsidR="00EC3546" w:rsidRPr="005A7FBA" w:rsidRDefault="00EC3546" w:rsidP="006E144A">
      <w:pPr>
        <w:rPr>
          <w:sz w:val="22"/>
          <w:szCs w:val="22"/>
        </w:rPr>
      </w:pPr>
    </w:p>
    <w:p w14:paraId="3755256F" w14:textId="77777777" w:rsidR="00D552C0" w:rsidRPr="005A7FBA" w:rsidRDefault="00D552C0" w:rsidP="006E144A">
      <w:pPr>
        <w:rPr>
          <w:sz w:val="22"/>
          <w:szCs w:val="22"/>
        </w:rPr>
      </w:pPr>
    </w:p>
    <w:p w14:paraId="23752581" w14:textId="45E4B80C"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16.</w:t>
      </w:r>
      <w:r w:rsidRPr="005A7FBA">
        <w:rPr>
          <w:b/>
          <w:bCs/>
          <w:sz w:val="22"/>
          <w:szCs w:val="22"/>
        </w:rPr>
        <w:tab/>
        <w:t>REGISTRAČNÉ ČÍSLO (ČÍSLA)</w:t>
      </w:r>
    </w:p>
    <w:p w14:paraId="217DE900" w14:textId="77777777" w:rsidR="00EC3546" w:rsidRPr="005A7FBA" w:rsidRDefault="00EC3546" w:rsidP="006E144A">
      <w:pPr>
        <w:rPr>
          <w:sz w:val="22"/>
          <w:szCs w:val="22"/>
        </w:rPr>
      </w:pPr>
    </w:p>
    <w:p w14:paraId="76605F5E" w14:textId="11BA1FED" w:rsidR="00EC3546" w:rsidRPr="005A7FBA" w:rsidRDefault="00EC3546" w:rsidP="006E144A">
      <w:pPr>
        <w:rPr>
          <w:sz w:val="22"/>
          <w:szCs w:val="22"/>
          <w:lang w:eastAsia="de-DE"/>
        </w:rPr>
      </w:pPr>
      <w:r w:rsidRPr="005A7FBA">
        <w:rPr>
          <w:sz w:val="22"/>
          <w:szCs w:val="22"/>
        </w:rPr>
        <w:t>EU/2/97/004/041</w:t>
      </w:r>
      <w:r w:rsidRPr="005A7FBA">
        <w:rPr>
          <w:sz w:val="22"/>
          <w:szCs w:val="22"/>
          <w:highlight w:val="lightGray"/>
          <w:lang w:eastAsia="de-DE"/>
        </w:rPr>
        <w:t xml:space="preserve"> 100</w:t>
      </w:r>
      <w:r w:rsidR="00FB6959" w:rsidRPr="005A7FBA">
        <w:rPr>
          <w:sz w:val="22"/>
          <w:szCs w:val="22"/>
          <w:highlight w:val="lightGray"/>
          <w:lang w:eastAsia="de-DE"/>
        </w:rPr>
        <w:t> </w:t>
      </w:r>
      <w:r w:rsidRPr="005A7FBA">
        <w:rPr>
          <w:sz w:val="22"/>
          <w:szCs w:val="22"/>
          <w:highlight w:val="lightGray"/>
          <w:lang w:eastAsia="de-DE"/>
        </w:rPr>
        <w:t>ml</w:t>
      </w:r>
    </w:p>
    <w:p w14:paraId="6A378618" w14:textId="2C6783DE" w:rsidR="00EC3546" w:rsidRPr="005A7FBA" w:rsidRDefault="00EC3546" w:rsidP="006E144A">
      <w:pPr>
        <w:rPr>
          <w:sz w:val="22"/>
          <w:szCs w:val="22"/>
        </w:rPr>
      </w:pPr>
      <w:r w:rsidRPr="005A7FBA">
        <w:rPr>
          <w:sz w:val="22"/>
          <w:szCs w:val="22"/>
          <w:highlight w:val="lightGray"/>
          <w:lang w:eastAsia="de-DE"/>
        </w:rPr>
        <w:t>EU/2/97/004/042 250</w:t>
      </w:r>
      <w:r w:rsidR="00FB6959" w:rsidRPr="005A7FBA">
        <w:rPr>
          <w:sz w:val="22"/>
          <w:szCs w:val="22"/>
          <w:highlight w:val="lightGray"/>
          <w:lang w:eastAsia="de-DE"/>
        </w:rPr>
        <w:t> </w:t>
      </w:r>
      <w:r w:rsidRPr="005A7FBA">
        <w:rPr>
          <w:sz w:val="22"/>
          <w:szCs w:val="22"/>
          <w:highlight w:val="lightGray"/>
          <w:lang w:eastAsia="de-DE"/>
        </w:rPr>
        <w:t>ml</w:t>
      </w:r>
    </w:p>
    <w:p w14:paraId="6F2024C0" w14:textId="77777777" w:rsidR="00EC3546" w:rsidRPr="005A7FBA" w:rsidRDefault="00EC3546" w:rsidP="006E144A">
      <w:pPr>
        <w:rPr>
          <w:sz w:val="22"/>
          <w:szCs w:val="22"/>
        </w:rPr>
      </w:pPr>
    </w:p>
    <w:p w14:paraId="5889E119" w14:textId="77777777" w:rsidR="00D552C0" w:rsidRPr="005A7FBA" w:rsidRDefault="00D552C0" w:rsidP="006E144A">
      <w:pPr>
        <w:rPr>
          <w:sz w:val="22"/>
          <w:szCs w:val="22"/>
        </w:rPr>
      </w:pPr>
    </w:p>
    <w:p w14:paraId="3F2ED861" w14:textId="051948EF"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17.</w:t>
      </w:r>
      <w:r w:rsidRPr="005A7FBA">
        <w:rPr>
          <w:b/>
          <w:bCs/>
          <w:sz w:val="22"/>
          <w:szCs w:val="22"/>
        </w:rPr>
        <w:tab/>
        <w:t>ČÍSLO VÝROBNEJ ŠARŽE</w:t>
      </w:r>
    </w:p>
    <w:p w14:paraId="57C45CE4" w14:textId="77777777" w:rsidR="00EC3546" w:rsidRPr="005A7FBA" w:rsidRDefault="00EC3546" w:rsidP="006E144A">
      <w:pPr>
        <w:rPr>
          <w:sz w:val="22"/>
          <w:szCs w:val="22"/>
        </w:rPr>
      </w:pPr>
    </w:p>
    <w:p w14:paraId="232C7790" w14:textId="2F92B3B3" w:rsidR="00EC3546" w:rsidRPr="005A7FBA" w:rsidRDefault="00AC52F4" w:rsidP="006E144A">
      <w:pPr>
        <w:rPr>
          <w:sz w:val="22"/>
          <w:szCs w:val="22"/>
        </w:rPr>
      </w:pPr>
      <w:r w:rsidRPr="005A7FBA">
        <w:rPr>
          <w:sz w:val="22"/>
          <w:szCs w:val="22"/>
        </w:rPr>
        <w:t>Lot {číslo}</w:t>
      </w:r>
    </w:p>
    <w:p w14:paraId="7BF395E4" w14:textId="77777777" w:rsidR="00EC3546" w:rsidRPr="005A7FBA" w:rsidRDefault="00EC3546" w:rsidP="006E144A">
      <w:pPr>
        <w:rPr>
          <w:sz w:val="22"/>
          <w:szCs w:val="22"/>
        </w:rPr>
      </w:pPr>
      <w:r w:rsidRPr="005A7FBA">
        <w:rPr>
          <w:sz w:val="22"/>
          <w:szCs w:val="22"/>
        </w:rPr>
        <w:br w:type="page"/>
      </w:r>
    </w:p>
    <w:p w14:paraId="29CFD2FB" w14:textId="77777777" w:rsidR="00554BB1" w:rsidRPr="005A7FBA" w:rsidRDefault="00554BB1" w:rsidP="006E144A">
      <w:pPr>
        <w:rPr>
          <w:sz w:val="22"/>
          <w:szCs w:val="22"/>
        </w:rPr>
      </w:pPr>
    </w:p>
    <w:p w14:paraId="62CA87DE" w14:textId="2445F920"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 xml:space="preserve">ÚDAJE, KTORÉ MAJÚ BYŤ UVEDENÉ NA VNÚTORNOM OBALE </w:t>
      </w:r>
    </w:p>
    <w:p w14:paraId="2B7304F6" w14:textId="77777777"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b/>
          <w:bCs/>
          <w:sz w:val="22"/>
          <w:szCs w:val="22"/>
        </w:rPr>
      </w:pPr>
    </w:p>
    <w:p w14:paraId="76921E04" w14:textId="650C7420"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Fľaštička, 100 ml a 250 ml</w:t>
      </w:r>
    </w:p>
    <w:p w14:paraId="18B810D7" w14:textId="77777777" w:rsidR="00554BB1" w:rsidRPr="005A7FBA" w:rsidRDefault="00554BB1" w:rsidP="006E144A">
      <w:pPr>
        <w:rPr>
          <w:sz w:val="22"/>
          <w:szCs w:val="22"/>
        </w:rPr>
      </w:pPr>
    </w:p>
    <w:p w14:paraId="09D4945D" w14:textId="2B812C10"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3C8D6AC0" w14:textId="77777777" w:rsidR="00D552C0" w:rsidRPr="005A7FBA" w:rsidRDefault="00D552C0" w:rsidP="006E144A">
      <w:pPr>
        <w:rPr>
          <w:sz w:val="22"/>
          <w:szCs w:val="22"/>
        </w:rPr>
      </w:pPr>
    </w:p>
    <w:p w14:paraId="3B4C780C" w14:textId="0BB10F03" w:rsidR="00EC3546" w:rsidRPr="005A7FBA" w:rsidRDefault="00EC3546" w:rsidP="006E144A">
      <w:pPr>
        <w:rPr>
          <w:sz w:val="22"/>
          <w:szCs w:val="22"/>
        </w:rPr>
      </w:pPr>
      <w:r w:rsidRPr="005A7FBA">
        <w:rPr>
          <w:sz w:val="22"/>
          <w:szCs w:val="22"/>
        </w:rPr>
        <w:t>Metacam 15</w:t>
      </w:r>
      <w:r w:rsidR="00FB6959" w:rsidRPr="005A7FBA">
        <w:rPr>
          <w:sz w:val="22"/>
          <w:szCs w:val="22"/>
        </w:rPr>
        <w:t> </w:t>
      </w:r>
      <w:r w:rsidRPr="005A7FBA">
        <w:rPr>
          <w:sz w:val="22"/>
          <w:szCs w:val="22"/>
        </w:rPr>
        <w:t>mg/ml perorálna suspenzia pre ošípané</w:t>
      </w:r>
    </w:p>
    <w:p w14:paraId="7FA62A0A" w14:textId="77777777" w:rsidR="00EC3546" w:rsidRPr="005A7FBA" w:rsidRDefault="00EC3546" w:rsidP="006E144A">
      <w:pPr>
        <w:rPr>
          <w:sz w:val="22"/>
          <w:szCs w:val="22"/>
        </w:rPr>
      </w:pPr>
      <w:r w:rsidRPr="005A7FBA">
        <w:rPr>
          <w:sz w:val="22"/>
          <w:szCs w:val="22"/>
        </w:rPr>
        <w:t>Meloxikam</w:t>
      </w:r>
    </w:p>
    <w:p w14:paraId="24A7BEFD" w14:textId="77777777" w:rsidR="00EC3546" w:rsidRPr="005A7FBA" w:rsidRDefault="00EC3546" w:rsidP="006E144A">
      <w:pPr>
        <w:rPr>
          <w:sz w:val="22"/>
          <w:szCs w:val="22"/>
        </w:rPr>
      </w:pPr>
    </w:p>
    <w:p w14:paraId="18452C75" w14:textId="77777777" w:rsidR="00D552C0" w:rsidRPr="005A7FBA" w:rsidRDefault="00D552C0" w:rsidP="006E144A">
      <w:pPr>
        <w:rPr>
          <w:sz w:val="22"/>
          <w:szCs w:val="22"/>
        </w:rPr>
      </w:pPr>
    </w:p>
    <w:p w14:paraId="5256C567" w14:textId="2A04B9A3"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2.</w:t>
      </w:r>
      <w:r w:rsidRPr="005A7FBA">
        <w:rPr>
          <w:b/>
          <w:bCs/>
          <w:sz w:val="22"/>
          <w:szCs w:val="22"/>
        </w:rPr>
        <w:tab/>
        <w:t>ÚČINNÉ LÁTKY</w:t>
      </w:r>
    </w:p>
    <w:p w14:paraId="49730097" w14:textId="77777777" w:rsidR="00EC3546" w:rsidRPr="005A7FBA" w:rsidRDefault="00EC3546" w:rsidP="006E144A">
      <w:pPr>
        <w:rPr>
          <w:sz w:val="22"/>
          <w:szCs w:val="22"/>
        </w:rPr>
      </w:pPr>
    </w:p>
    <w:p w14:paraId="5BEA790B" w14:textId="71D785FD" w:rsidR="00EC3546" w:rsidRPr="005A7FBA" w:rsidRDefault="00EC3546" w:rsidP="006E144A">
      <w:pPr>
        <w:rPr>
          <w:sz w:val="22"/>
          <w:szCs w:val="22"/>
        </w:rPr>
      </w:pPr>
      <w:r w:rsidRPr="005A7FBA">
        <w:rPr>
          <w:sz w:val="22"/>
          <w:szCs w:val="22"/>
        </w:rPr>
        <w:t>Meloxikam 15</w:t>
      </w:r>
      <w:r w:rsidR="00FB6959" w:rsidRPr="005A7FBA">
        <w:rPr>
          <w:sz w:val="22"/>
          <w:szCs w:val="22"/>
        </w:rPr>
        <w:t> </w:t>
      </w:r>
      <w:r w:rsidRPr="005A7FBA">
        <w:rPr>
          <w:sz w:val="22"/>
          <w:szCs w:val="22"/>
        </w:rPr>
        <w:t>mg/ml</w:t>
      </w:r>
    </w:p>
    <w:p w14:paraId="4D32932E" w14:textId="77777777" w:rsidR="00EC3546" w:rsidRPr="005A7FBA" w:rsidRDefault="00EC3546" w:rsidP="006E144A">
      <w:pPr>
        <w:rPr>
          <w:sz w:val="22"/>
          <w:szCs w:val="22"/>
        </w:rPr>
      </w:pPr>
    </w:p>
    <w:p w14:paraId="30C73CC7" w14:textId="77777777" w:rsidR="00D552C0" w:rsidRPr="005A7FBA" w:rsidRDefault="00D552C0" w:rsidP="006E144A">
      <w:pPr>
        <w:rPr>
          <w:sz w:val="22"/>
          <w:szCs w:val="22"/>
        </w:rPr>
      </w:pPr>
    </w:p>
    <w:p w14:paraId="2845330A" w14:textId="16910910"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3.</w:t>
      </w:r>
      <w:r w:rsidRPr="005A7FBA">
        <w:rPr>
          <w:b/>
          <w:bCs/>
          <w:sz w:val="22"/>
          <w:szCs w:val="22"/>
        </w:rPr>
        <w:tab/>
        <w:t>LIEKOVÁ FORMA</w:t>
      </w:r>
    </w:p>
    <w:p w14:paraId="05BC83DC" w14:textId="77777777" w:rsidR="00EC3546" w:rsidRPr="005A7FBA" w:rsidRDefault="00EC3546" w:rsidP="006E144A">
      <w:pPr>
        <w:rPr>
          <w:sz w:val="22"/>
          <w:szCs w:val="22"/>
        </w:rPr>
      </w:pPr>
    </w:p>
    <w:p w14:paraId="66736194" w14:textId="77777777" w:rsidR="00D552C0" w:rsidRPr="005A7FBA" w:rsidRDefault="00D552C0" w:rsidP="006E144A">
      <w:pPr>
        <w:rPr>
          <w:sz w:val="22"/>
          <w:szCs w:val="22"/>
          <w:highlight w:val="lightGray"/>
        </w:rPr>
      </w:pPr>
    </w:p>
    <w:p w14:paraId="2B22C7FF" w14:textId="77777777" w:rsidR="00EC3546" w:rsidRPr="005A7FBA" w:rsidRDefault="00EC3546" w:rsidP="006E144A">
      <w:pPr>
        <w:rPr>
          <w:sz w:val="22"/>
          <w:szCs w:val="22"/>
        </w:rPr>
      </w:pPr>
    </w:p>
    <w:p w14:paraId="705F5B40" w14:textId="49B31683"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4.</w:t>
      </w:r>
      <w:r w:rsidRPr="005A7FBA">
        <w:rPr>
          <w:b/>
          <w:bCs/>
          <w:sz w:val="22"/>
          <w:szCs w:val="22"/>
        </w:rPr>
        <w:tab/>
        <w:t>VEĽKOSŤ BALENIA</w:t>
      </w:r>
    </w:p>
    <w:p w14:paraId="1B2D443F" w14:textId="77777777" w:rsidR="00EC3546" w:rsidRPr="005A7FBA" w:rsidRDefault="00EC3546" w:rsidP="006E144A">
      <w:pPr>
        <w:rPr>
          <w:sz w:val="22"/>
          <w:szCs w:val="22"/>
        </w:rPr>
      </w:pPr>
    </w:p>
    <w:p w14:paraId="329FF716" w14:textId="4BAB4713" w:rsidR="00EC3546" w:rsidRPr="005A7FBA" w:rsidRDefault="00EC3546" w:rsidP="006E144A">
      <w:pPr>
        <w:rPr>
          <w:sz w:val="22"/>
          <w:szCs w:val="22"/>
        </w:rPr>
      </w:pPr>
      <w:r w:rsidRPr="005A7FBA">
        <w:rPr>
          <w:sz w:val="22"/>
          <w:szCs w:val="22"/>
        </w:rPr>
        <w:t>100</w:t>
      </w:r>
      <w:r w:rsidR="00FB6959" w:rsidRPr="005A7FBA">
        <w:rPr>
          <w:sz w:val="22"/>
          <w:szCs w:val="22"/>
        </w:rPr>
        <w:t> </w:t>
      </w:r>
      <w:r w:rsidRPr="005A7FBA">
        <w:rPr>
          <w:sz w:val="22"/>
          <w:szCs w:val="22"/>
        </w:rPr>
        <w:t>ml</w:t>
      </w:r>
    </w:p>
    <w:p w14:paraId="3DD6C46F" w14:textId="04D2768D" w:rsidR="00EC3546" w:rsidRPr="005A7FBA" w:rsidRDefault="00EC3546" w:rsidP="006E144A">
      <w:pPr>
        <w:rPr>
          <w:sz w:val="22"/>
          <w:szCs w:val="22"/>
        </w:rPr>
      </w:pPr>
      <w:r w:rsidRPr="005A7FBA">
        <w:rPr>
          <w:sz w:val="22"/>
          <w:szCs w:val="22"/>
          <w:highlight w:val="lightGray"/>
          <w:lang w:eastAsia="de-DE"/>
        </w:rPr>
        <w:t>250</w:t>
      </w:r>
      <w:r w:rsidR="00FB6959" w:rsidRPr="005A7FBA">
        <w:rPr>
          <w:sz w:val="22"/>
          <w:szCs w:val="22"/>
          <w:highlight w:val="lightGray"/>
          <w:lang w:eastAsia="de-DE"/>
        </w:rPr>
        <w:t> </w:t>
      </w:r>
      <w:r w:rsidRPr="005A7FBA">
        <w:rPr>
          <w:sz w:val="22"/>
          <w:szCs w:val="22"/>
          <w:highlight w:val="lightGray"/>
          <w:lang w:eastAsia="de-DE"/>
        </w:rPr>
        <w:t>ml</w:t>
      </w:r>
    </w:p>
    <w:p w14:paraId="733AAE10" w14:textId="77777777" w:rsidR="00EC3546" w:rsidRPr="005A7FBA" w:rsidRDefault="00EC3546" w:rsidP="006E144A">
      <w:pPr>
        <w:rPr>
          <w:sz w:val="22"/>
          <w:szCs w:val="22"/>
        </w:rPr>
      </w:pPr>
    </w:p>
    <w:p w14:paraId="737348F3" w14:textId="77777777" w:rsidR="00D552C0" w:rsidRPr="005A7FBA" w:rsidRDefault="00D552C0" w:rsidP="006E144A">
      <w:pPr>
        <w:rPr>
          <w:sz w:val="22"/>
          <w:szCs w:val="22"/>
        </w:rPr>
      </w:pPr>
    </w:p>
    <w:p w14:paraId="2D34908D" w14:textId="002085C4"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5.</w:t>
      </w:r>
      <w:r w:rsidRPr="005A7FBA">
        <w:rPr>
          <w:b/>
          <w:bCs/>
          <w:sz w:val="22"/>
          <w:szCs w:val="22"/>
        </w:rPr>
        <w:tab/>
        <w:t>CIEĽOVÉ DRUHY</w:t>
      </w:r>
    </w:p>
    <w:p w14:paraId="7D544C6F" w14:textId="77777777" w:rsidR="00EC3546" w:rsidRPr="005A7FBA" w:rsidRDefault="00EC3546" w:rsidP="006E144A">
      <w:pPr>
        <w:rPr>
          <w:sz w:val="22"/>
          <w:szCs w:val="22"/>
        </w:rPr>
      </w:pPr>
    </w:p>
    <w:p w14:paraId="260532EA" w14:textId="77777777" w:rsidR="00EC3546" w:rsidRPr="005A7FBA" w:rsidRDefault="00EC3546" w:rsidP="006E144A">
      <w:pPr>
        <w:rPr>
          <w:sz w:val="22"/>
          <w:szCs w:val="22"/>
        </w:rPr>
      </w:pPr>
      <w:r w:rsidRPr="005A7FBA">
        <w:rPr>
          <w:sz w:val="22"/>
          <w:szCs w:val="22"/>
          <w:highlight w:val="lightGray"/>
        </w:rPr>
        <w:t>Ošípané</w:t>
      </w:r>
    </w:p>
    <w:p w14:paraId="307F06C3" w14:textId="77777777" w:rsidR="00EC3546" w:rsidRPr="005A7FBA" w:rsidRDefault="00EC3546" w:rsidP="006E144A">
      <w:pPr>
        <w:rPr>
          <w:sz w:val="22"/>
          <w:szCs w:val="22"/>
        </w:rPr>
      </w:pPr>
    </w:p>
    <w:p w14:paraId="28C2787B" w14:textId="77777777" w:rsidR="00D552C0" w:rsidRPr="005A7FBA" w:rsidRDefault="00D552C0" w:rsidP="006E144A">
      <w:pPr>
        <w:rPr>
          <w:sz w:val="22"/>
          <w:szCs w:val="22"/>
        </w:rPr>
      </w:pPr>
    </w:p>
    <w:p w14:paraId="143332D2" w14:textId="7AB84E8C"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6.</w:t>
      </w:r>
      <w:r w:rsidRPr="005A7FBA">
        <w:rPr>
          <w:b/>
          <w:bCs/>
          <w:sz w:val="22"/>
          <w:szCs w:val="22"/>
        </w:rPr>
        <w:tab/>
        <w:t>INDIKÁCIA (-IE)</w:t>
      </w:r>
    </w:p>
    <w:p w14:paraId="5AF9797C" w14:textId="77777777" w:rsidR="00EC3546" w:rsidRPr="005A7FBA" w:rsidRDefault="00EC3546" w:rsidP="006E144A">
      <w:pPr>
        <w:rPr>
          <w:sz w:val="22"/>
          <w:szCs w:val="22"/>
        </w:rPr>
      </w:pPr>
    </w:p>
    <w:p w14:paraId="4794D73B" w14:textId="77777777" w:rsidR="00D552C0" w:rsidRPr="005A7FBA" w:rsidRDefault="00D552C0" w:rsidP="006E144A">
      <w:pPr>
        <w:rPr>
          <w:sz w:val="22"/>
          <w:szCs w:val="22"/>
        </w:rPr>
      </w:pPr>
    </w:p>
    <w:p w14:paraId="080F468F" w14:textId="77777777" w:rsidR="00EC3546" w:rsidRPr="005A7FBA" w:rsidRDefault="00EC3546" w:rsidP="006E144A">
      <w:pPr>
        <w:rPr>
          <w:sz w:val="22"/>
          <w:szCs w:val="22"/>
        </w:rPr>
      </w:pPr>
    </w:p>
    <w:p w14:paraId="4D12871C" w14:textId="063F8988" w:rsidR="000D6A91"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7.</w:t>
      </w:r>
      <w:r w:rsidRPr="005A7FBA">
        <w:rPr>
          <w:b/>
          <w:bCs/>
          <w:sz w:val="22"/>
          <w:szCs w:val="22"/>
        </w:rPr>
        <w:tab/>
        <w:t>SPÔSOB A CESTA PODANIA LIEKU</w:t>
      </w:r>
    </w:p>
    <w:p w14:paraId="3C576A39" w14:textId="77777777" w:rsidR="00EC3546" w:rsidRPr="005A7FBA" w:rsidRDefault="00EC3546" w:rsidP="006E144A">
      <w:pPr>
        <w:rPr>
          <w:sz w:val="22"/>
          <w:szCs w:val="22"/>
        </w:rPr>
      </w:pPr>
    </w:p>
    <w:p w14:paraId="0092DFBB" w14:textId="77777777" w:rsidR="00EC3546" w:rsidRPr="005A7FBA" w:rsidRDefault="00EC3546" w:rsidP="006E144A">
      <w:pPr>
        <w:rPr>
          <w:sz w:val="22"/>
          <w:szCs w:val="22"/>
        </w:rPr>
      </w:pPr>
      <w:r w:rsidRPr="005A7FBA">
        <w:rPr>
          <w:sz w:val="22"/>
          <w:szCs w:val="22"/>
        </w:rPr>
        <w:t>Pred použitím dobre pretrepať.</w:t>
      </w:r>
    </w:p>
    <w:p w14:paraId="48CD48BF" w14:textId="77777777" w:rsidR="00EC3546" w:rsidRPr="005A7FBA" w:rsidRDefault="00EC3546" w:rsidP="006E144A">
      <w:pPr>
        <w:rPr>
          <w:sz w:val="22"/>
          <w:szCs w:val="22"/>
          <w:lang w:eastAsia="de-DE"/>
        </w:rPr>
      </w:pPr>
      <w:r w:rsidRPr="005A7FBA">
        <w:rPr>
          <w:sz w:val="22"/>
          <w:szCs w:val="22"/>
          <w:lang w:eastAsia="de-DE"/>
        </w:rPr>
        <w:t>Po podaní uzatvoriť fľaštičku vrchnákom, opláchnuť odmernú striekačku teplou vodou a nechať ju usušiť.</w:t>
      </w:r>
    </w:p>
    <w:p w14:paraId="066CA563" w14:textId="77777777" w:rsidR="00171B65" w:rsidRPr="005A7FBA" w:rsidRDefault="00171B65" w:rsidP="006E144A">
      <w:pPr>
        <w:rPr>
          <w:sz w:val="22"/>
          <w:szCs w:val="22"/>
          <w:lang w:eastAsia="de-DE"/>
        </w:rPr>
      </w:pPr>
    </w:p>
    <w:p w14:paraId="1111889B" w14:textId="77777777" w:rsidR="00171B65" w:rsidRPr="005A7FBA" w:rsidRDefault="00171B65" w:rsidP="006E144A">
      <w:pPr>
        <w:rPr>
          <w:sz w:val="22"/>
          <w:szCs w:val="22"/>
          <w:lang w:eastAsia="en-US"/>
        </w:rPr>
      </w:pPr>
      <w:r w:rsidRPr="005A7FBA">
        <w:rPr>
          <w:sz w:val="22"/>
          <w:szCs w:val="22"/>
          <w:lang w:eastAsia="en-US"/>
        </w:rPr>
        <w:t xml:space="preserve">Pred použitím si prečítajte písomnú informáciu pre používateľov. </w:t>
      </w:r>
    </w:p>
    <w:p w14:paraId="3411D664" w14:textId="77777777" w:rsidR="00D552C0" w:rsidRPr="005A7FBA" w:rsidRDefault="00D552C0" w:rsidP="006E144A">
      <w:pPr>
        <w:rPr>
          <w:sz w:val="22"/>
          <w:szCs w:val="22"/>
          <w:highlight w:val="lightGray"/>
        </w:rPr>
      </w:pPr>
    </w:p>
    <w:p w14:paraId="1D3E49EF" w14:textId="77777777" w:rsidR="00EC3546" w:rsidRPr="005A7FBA" w:rsidRDefault="00EC3546" w:rsidP="006E144A">
      <w:pPr>
        <w:rPr>
          <w:sz w:val="22"/>
          <w:szCs w:val="22"/>
        </w:rPr>
      </w:pPr>
    </w:p>
    <w:p w14:paraId="79A71E20" w14:textId="71B5FF6A"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8.</w:t>
      </w:r>
      <w:r w:rsidRPr="005A7FBA">
        <w:rPr>
          <w:b/>
          <w:bCs/>
          <w:sz w:val="22"/>
          <w:szCs w:val="22"/>
        </w:rPr>
        <w:tab/>
        <w:t>OCHRANNÁ LEHOTA(-Y)</w:t>
      </w:r>
    </w:p>
    <w:p w14:paraId="110AAA7A" w14:textId="77777777" w:rsidR="00EC3546" w:rsidRPr="005A7FBA" w:rsidRDefault="00EC3546" w:rsidP="006E144A">
      <w:pPr>
        <w:rPr>
          <w:sz w:val="22"/>
          <w:szCs w:val="22"/>
        </w:rPr>
      </w:pPr>
    </w:p>
    <w:p w14:paraId="613AC224" w14:textId="406A1BE3" w:rsidR="00EC3546" w:rsidRPr="005A7FBA" w:rsidRDefault="0045549D" w:rsidP="006E144A">
      <w:pPr>
        <w:pStyle w:val="BodyText"/>
        <w:tabs>
          <w:tab w:val="left" w:pos="2268"/>
        </w:tabs>
        <w:jc w:val="left"/>
        <w:rPr>
          <w:lang w:val="sk-SK"/>
        </w:rPr>
      </w:pPr>
      <w:r w:rsidRPr="005A7FBA">
        <w:rPr>
          <w:lang w:val="sk-SK"/>
        </w:rPr>
        <w:t>Ochrann</w:t>
      </w:r>
      <w:r>
        <w:rPr>
          <w:lang w:val="sk-SK"/>
        </w:rPr>
        <w:t>é</w:t>
      </w:r>
      <w:r w:rsidRPr="005A7FBA">
        <w:rPr>
          <w:lang w:val="sk-SK"/>
        </w:rPr>
        <w:t xml:space="preserve"> lehot</w:t>
      </w:r>
      <w:r>
        <w:rPr>
          <w:lang w:val="sk-SK"/>
        </w:rPr>
        <w:t>y</w:t>
      </w:r>
      <w:r w:rsidR="00EC3546" w:rsidRPr="005A7FBA">
        <w:rPr>
          <w:lang w:val="sk-SK"/>
        </w:rPr>
        <w:t>:</w:t>
      </w:r>
    </w:p>
    <w:p w14:paraId="2636C548" w14:textId="77777777" w:rsidR="00EC3546" w:rsidRPr="005A7FBA" w:rsidRDefault="00EC3546" w:rsidP="006E144A">
      <w:pPr>
        <w:rPr>
          <w:sz w:val="22"/>
          <w:szCs w:val="22"/>
        </w:rPr>
      </w:pPr>
      <w:r w:rsidRPr="005A7FBA">
        <w:rPr>
          <w:sz w:val="22"/>
          <w:szCs w:val="22"/>
        </w:rPr>
        <w:t>Mäso a vnútornosti: 5 dní.</w:t>
      </w:r>
    </w:p>
    <w:p w14:paraId="1E3B2BB5" w14:textId="77777777" w:rsidR="00EC3546" w:rsidRPr="005A7FBA" w:rsidRDefault="00EC3546" w:rsidP="006E144A">
      <w:pPr>
        <w:rPr>
          <w:sz w:val="22"/>
          <w:szCs w:val="22"/>
        </w:rPr>
      </w:pPr>
    </w:p>
    <w:p w14:paraId="2B5A79A5" w14:textId="77777777" w:rsidR="00D552C0" w:rsidRPr="005A7FBA" w:rsidRDefault="00D552C0" w:rsidP="006E144A">
      <w:pPr>
        <w:rPr>
          <w:sz w:val="22"/>
          <w:szCs w:val="22"/>
        </w:rPr>
      </w:pPr>
    </w:p>
    <w:p w14:paraId="5F087C58" w14:textId="5B2B1702"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9.</w:t>
      </w:r>
      <w:r w:rsidRPr="005A7FBA">
        <w:rPr>
          <w:b/>
          <w:bCs/>
          <w:sz w:val="22"/>
          <w:szCs w:val="22"/>
        </w:rPr>
        <w:tab/>
        <w:t>OSOBITNÉ UPOZORNENIE (-A), AK JE POTREBNÉ</w:t>
      </w:r>
    </w:p>
    <w:p w14:paraId="7274DA20" w14:textId="77777777" w:rsidR="00EC3546" w:rsidRPr="005A7FBA" w:rsidRDefault="00EC3546" w:rsidP="006E144A">
      <w:pPr>
        <w:rPr>
          <w:b/>
          <w:bCs/>
          <w:sz w:val="22"/>
          <w:szCs w:val="22"/>
        </w:rPr>
      </w:pPr>
    </w:p>
    <w:p w14:paraId="59185225" w14:textId="77777777" w:rsidR="00EC3546" w:rsidRPr="005A7FBA" w:rsidRDefault="00EC3546" w:rsidP="006E144A">
      <w:pPr>
        <w:rPr>
          <w:sz w:val="22"/>
          <w:szCs w:val="22"/>
        </w:rPr>
      </w:pPr>
    </w:p>
    <w:p w14:paraId="1514349A" w14:textId="77777777" w:rsidR="00EC3546" w:rsidRPr="005A7FBA" w:rsidRDefault="00EC3546" w:rsidP="006E144A">
      <w:pPr>
        <w:rPr>
          <w:sz w:val="22"/>
          <w:szCs w:val="22"/>
        </w:rPr>
      </w:pPr>
    </w:p>
    <w:p w14:paraId="4704A667" w14:textId="6EBFB808"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b/>
          <w:bCs/>
          <w:sz w:val="22"/>
          <w:szCs w:val="22"/>
        </w:rPr>
      </w:pPr>
      <w:r w:rsidRPr="005A7FBA">
        <w:rPr>
          <w:b/>
          <w:bCs/>
          <w:sz w:val="22"/>
          <w:szCs w:val="22"/>
        </w:rPr>
        <w:t>10.</w:t>
      </w:r>
      <w:r w:rsidRPr="005A7FBA">
        <w:rPr>
          <w:b/>
          <w:bCs/>
          <w:sz w:val="22"/>
          <w:szCs w:val="22"/>
        </w:rPr>
        <w:tab/>
        <w:t>DÁTUM EXSPIRÁCIE</w:t>
      </w:r>
    </w:p>
    <w:p w14:paraId="48F97513" w14:textId="77777777" w:rsidR="00D552C0" w:rsidRPr="005A7FBA" w:rsidRDefault="00D552C0" w:rsidP="006E144A">
      <w:pPr>
        <w:rPr>
          <w:sz w:val="22"/>
          <w:szCs w:val="22"/>
        </w:rPr>
      </w:pPr>
    </w:p>
    <w:p w14:paraId="18709BAE" w14:textId="77777777" w:rsidR="00EC3546" w:rsidRPr="005A7FBA" w:rsidRDefault="00EC3546" w:rsidP="006E144A">
      <w:pPr>
        <w:rPr>
          <w:sz w:val="22"/>
          <w:szCs w:val="22"/>
        </w:rPr>
      </w:pPr>
      <w:r w:rsidRPr="005A7FBA">
        <w:rPr>
          <w:sz w:val="22"/>
          <w:szCs w:val="22"/>
        </w:rPr>
        <w:t>EXP: {mesiac/rok}</w:t>
      </w:r>
    </w:p>
    <w:p w14:paraId="33112905" w14:textId="66218FB9" w:rsidR="00EC3546" w:rsidRPr="005A7FBA" w:rsidRDefault="006C3491" w:rsidP="006E144A">
      <w:pPr>
        <w:rPr>
          <w:sz w:val="22"/>
          <w:szCs w:val="22"/>
        </w:rPr>
      </w:pPr>
      <w:r w:rsidRPr="005A7FBA">
        <w:rPr>
          <w:sz w:val="22"/>
          <w:szCs w:val="22"/>
        </w:rPr>
        <w:t xml:space="preserve">Po prvom </w:t>
      </w:r>
      <w:r w:rsidR="004A58ED" w:rsidRPr="005A7FBA">
        <w:rPr>
          <w:sz w:val="22"/>
          <w:szCs w:val="22"/>
        </w:rPr>
        <w:t>otvorení</w:t>
      </w:r>
      <w:r w:rsidR="00EC3546" w:rsidRPr="005A7FBA">
        <w:rPr>
          <w:sz w:val="22"/>
          <w:szCs w:val="22"/>
        </w:rPr>
        <w:t xml:space="preserve"> </w:t>
      </w:r>
      <w:r w:rsidR="000D6A91" w:rsidRPr="005A7FBA">
        <w:rPr>
          <w:sz w:val="22"/>
          <w:szCs w:val="22"/>
        </w:rPr>
        <w:t>použiť do</w:t>
      </w:r>
      <w:r w:rsidR="00EC3546" w:rsidRPr="005A7FBA">
        <w:rPr>
          <w:sz w:val="22"/>
          <w:szCs w:val="22"/>
        </w:rPr>
        <w:t xml:space="preserve"> 6 mesiacov</w:t>
      </w:r>
      <w:r w:rsidR="000D6A91" w:rsidRPr="005A7FBA">
        <w:rPr>
          <w:sz w:val="22"/>
          <w:szCs w:val="22"/>
        </w:rPr>
        <w:t>.</w:t>
      </w:r>
    </w:p>
    <w:p w14:paraId="250D3458" w14:textId="77777777" w:rsidR="00D552C0" w:rsidRPr="005A7FBA" w:rsidRDefault="00D552C0" w:rsidP="006E144A">
      <w:pPr>
        <w:rPr>
          <w:sz w:val="22"/>
          <w:szCs w:val="22"/>
        </w:rPr>
      </w:pPr>
    </w:p>
    <w:p w14:paraId="4C883BDA" w14:textId="77777777" w:rsidR="00EC3546" w:rsidRPr="005A7FBA" w:rsidRDefault="00EC3546" w:rsidP="006E144A">
      <w:pPr>
        <w:rPr>
          <w:sz w:val="22"/>
          <w:szCs w:val="22"/>
        </w:rPr>
      </w:pPr>
    </w:p>
    <w:p w14:paraId="216CFC5B" w14:textId="7D1FB26E"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11.</w:t>
      </w:r>
      <w:r w:rsidRPr="005A7FBA">
        <w:rPr>
          <w:b/>
          <w:bCs/>
          <w:sz w:val="22"/>
          <w:szCs w:val="22"/>
        </w:rPr>
        <w:tab/>
        <w:t>OSOBITNÉ PODMIENKY NA UCHOVÁVANIE</w:t>
      </w:r>
    </w:p>
    <w:p w14:paraId="1976CE49" w14:textId="77777777" w:rsidR="00EC3546" w:rsidRPr="005A7FBA" w:rsidRDefault="00EC3546" w:rsidP="006E144A">
      <w:pPr>
        <w:rPr>
          <w:sz w:val="22"/>
          <w:szCs w:val="22"/>
        </w:rPr>
      </w:pPr>
    </w:p>
    <w:p w14:paraId="069DD0AA" w14:textId="77777777" w:rsidR="00D552C0" w:rsidRPr="005A7FBA" w:rsidRDefault="00D552C0" w:rsidP="006E144A">
      <w:pPr>
        <w:rPr>
          <w:sz w:val="22"/>
          <w:szCs w:val="22"/>
          <w:highlight w:val="lightGray"/>
        </w:rPr>
      </w:pPr>
    </w:p>
    <w:p w14:paraId="5DE57FF3" w14:textId="77777777" w:rsidR="00EC3546" w:rsidRPr="005A7FBA" w:rsidRDefault="00EC3546" w:rsidP="006E144A">
      <w:pPr>
        <w:rPr>
          <w:sz w:val="22"/>
          <w:szCs w:val="22"/>
        </w:rPr>
      </w:pPr>
    </w:p>
    <w:p w14:paraId="486A7E58" w14:textId="5236A0EF"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12.</w:t>
      </w:r>
      <w:r w:rsidRPr="005A7FBA">
        <w:rPr>
          <w:b/>
          <w:bCs/>
          <w:sz w:val="22"/>
          <w:szCs w:val="22"/>
        </w:rPr>
        <w:tab/>
        <w:t>OSOBITNÉ BEZPEČNOSTNÉ OPATRENIA NA ZNEŠKODNENIE NEPOUŽITÉHO LIEKU(-OV) ALEBO ODPADOVÉHO MATERIÁLU, V PRÍPADE POTREBY</w:t>
      </w:r>
    </w:p>
    <w:p w14:paraId="44F3CE0B" w14:textId="77777777" w:rsidR="00EC3546" w:rsidRPr="005A7FBA" w:rsidRDefault="00EC3546" w:rsidP="006E144A">
      <w:pPr>
        <w:rPr>
          <w:sz w:val="22"/>
          <w:szCs w:val="22"/>
        </w:rPr>
      </w:pPr>
    </w:p>
    <w:p w14:paraId="58345C94" w14:textId="77777777" w:rsidR="004F733C" w:rsidRPr="005A7FBA" w:rsidRDefault="004F733C" w:rsidP="006E144A">
      <w:pPr>
        <w:widowControl w:val="0"/>
        <w:autoSpaceDE w:val="0"/>
        <w:autoSpaceDN w:val="0"/>
        <w:adjustRightInd w:val="0"/>
        <w:rPr>
          <w:sz w:val="22"/>
          <w:szCs w:val="22"/>
          <w:lang w:eastAsia="en-US"/>
        </w:rPr>
      </w:pPr>
      <w:r w:rsidRPr="005A7FBA">
        <w:rPr>
          <w:sz w:val="22"/>
          <w:szCs w:val="22"/>
          <w:lang w:eastAsia="en-US"/>
        </w:rPr>
        <w:t>Likvidácia: prečítajte si písomnú informáciu pre používateľov.</w:t>
      </w:r>
    </w:p>
    <w:p w14:paraId="6F5AC22D" w14:textId="77777777" w:rsidR="00D552C0" w:rsidRPr="005A7FBA" w:rsidRDefault="00D552C0" w:rsidP="006E144A">
      <w:pPr>
        <w:rPr>
          <w:sz w:val="22"/>
          <w:szCs w:val="22"/>
          <w:highlight w:val="lightGray"/>
        </w:rPr>
      </w:pPr>
    </w:p>
    <w:p w14:paraId="37B62A0F" w14:textId="77777777" w:rsidR="00EC3546" w:rsidRPr="005A7FBA" w:rsidRDefault="00EC3546" w:rsidP="006E144A">
      <w:pPr>
        <w:rPr>
          <w:sz w:val="22"/>
          <w:szCs w:val="22"/>
        </w:rPr>
      </w:pPr>
    </w:p>
    <w:p w14:paraId="62784B1A" w14:textId="596F6D5F"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37732840" w14:textId="77777777" w:rsidR="00EC3546" w:rsidRPr="005A7FBA" w:rsidRDefault="00EC3546" w:rsidP="006E144A">
      <w:pPr>
        <w:rPr>
          <w:sz w:val="22"/>
          <w:szCs w:val="22"/>
        </w:rPr>
      </w:pPr>
    </w:p>
    <w:p w14:paraId="29D65CB9" w14:textId="41D1486F" w:rsidR="00EC3546" w:rsidRPr="005A7FBA" w:rsidRDefault="00EC3546" w:rsidP="006E144A">
      <w:pPr>
        <w:widowControl w:val="0"/>
        <w:autoSpaceDE w:val="0"/>
        <w:autoSpaceDN w:val="0"/>
        <w:adjustRightInd w:val="0"/>
        <w:rPr>
          <w:sz w:val="22"/>
          <w:szCs w:val="22"/>
        </w:rPr>
      </w:pPr>
      <w:r w:rsidRPr="005A7FBA">
        <w:rPr>
          <w:sz w:val="22"/>
          <w:szCs w:val="22"/>
        </w:rPr>
        <w:t>Len pre zvieratá.</w:t>
      </w:r>
      <w:r w:rsidR="000125A0" w:rsidRPr="005A7FBA">
        <w:rPr>
          <w:sz w:val="22"/>
          <w:szCs w:val="22"/>
        </w:rPr>
        <w:t xml:space="preserve"> </w:t>
      </w:r>
      <w:r w:rsidR="000125A0" w:rsidRPr="005A7FBA">
        <w:rPr>
          <w:sz w:val="22"/>
          <w:szCs w:val="22"/>
          <w:lang w:eastAsia="en-US"/>
        </w:rPr>
        <w:t>Výdaj lieku je viazaný na veterinárny predpis.</w:t>
      </w:r>
    </w:p>
    <w:p w14:paraId="1FAFF11D" w14:textId="77777777" w:rsidR="00EC3546" w:rsidRPr="005A7FBA" w:rsidRDefault="00EC3546" w:rsidP="006E144A">
      <w:pPr>
        <w:rPr>
          <w:sz w:val="22"/>
          <w:szCs w:val="22"/>
        </w:rPr>
      </w:pPr>
    </w:p>
    <w:p w14:paraId="07D82FF0" w14:textId="77777777" w:rsidR="00D552C0" w:rsidRPr="005A7FBA" w:rsidRDefault="00D552C0" w:rsidP="006E144A">
      <w:pPr>
        <w:rPr>
          <w:sz w:val="22"/>
          <w:szCs w:val="22"/>
        </w:rPr>
      </w:pPr>
    </w:p>
    <w:p w14:paraId="3BC19916" w14:textId="4594AB2F"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14.</w:t>
      </w:r>
      <w:r w:rsidRPr="005A7FBA">
        <w:rPr>
          <w:b/>
          <w:bCs/>
          <w:sz w:val="22"/>
          <w:szCs w:val="22"/>
        </w:rPr>
        <w:tab/>
        <w:t>OZNAČENIE „UCHOVÁVAŤ MIMO DOHĽADU A DOSAHU DETÍ“</w:t>
      </w:r>
    </w:p>
    <w:p w14:paraId="0544E0DE" w14:textId="77777777" w:rsidR="00EC3546" w:rsidRPr="005A7FBA" w:rsidRDefault="00EC3546" w:rsidP="006E144A">
      <w:pPr>
        <w:rPr>
          <w:sz w:val="22"/>
          <w:szCs w:val="22"/>
        </w:rPr>
      </w:pPr>
    </w:p>
    <w:p w14:paraId="0BB3B9C5" w14:textId="77777777" w:rsidR="00D552C0" w:rsidRPr="005A7FBA" w:rsidRDefault="00D552C0" w:rsidP="006E144A">
      <w:pPr>
        <w:rPr>
          <w:sz w:val="22"/>
          <w:szCs w:val="22"/>
          <w:highlight w:val="lightGray"/>
        </w:rPr>
      </w:pPr>
    </w:p>
    <w:p w14:paraId="676513B0" w14:textId="77777777" w:rsidR="00EC3546" w:rsidRPr="005A7FBA" w:rsidRDefault="00EC3546" w:rsidP="006E144A">
      <w:pPr>
        <w:rPr>
          <w:sz w:val="22"/>
          <w:szCs w:val="22"/>
        </w:rPr>
      </w:pPr>
    </w:p>
    <w:p w14:paraId="2BB129B2" w14:textId="57D7C5BB"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15.</w:t>
      </w:r>
      <w:r w:rsidRPr="005A7FBA">
        <w:rPr>
          <w:b/>
          <w:bCs/>
          <w:sz w:val="22"/>
          <w:szCs w:val="22"/>
        </w:rPr>
        <w:tab/>
        <w:t>DRŽITEĽ ROZHODNUTIA O REGISTRÁCII</w:t>
      </w:r>
    </w:p>
    <w:p w14:paraId="72BC9F9D" w14:textId="77777777" w:rsidR="00EC3546" w:rsidRPr="005A7FBA" w:rsidRDefault="00EC3546" w:rsidP="006E144A">
      <w:pPr>
        <w:rPr>
          <w:sz w:val="22"/>
          <w:szCs w:val="22"/>
        </w:rPr>
      </w:pPr>
    </w:p>
    <w:p w14:paraId="49443F13" w14:textId="77777777" w:rsidR="00EC3546" w:rsidRPr="00FE73A7" w:rsidRDefault="00EC3546" w:rsidP="006E144A">
      <w:pPr>
        <w:rPr>
          <w:sz w:val="22"/>
          <w:szCs w:val="22"/>
        </w:rPr>
      </w:pPr>
      <w:r w:rsidRPr="00FE73A7">
        <w:rPr>
          <w:sz w:val="22"/>
          <w:szCs w:val="22"/>
        </w:rPr>
        <w:t>Boehringer Ingelheim Vetmedica GmbH</w:t>
      </w:r>
    </w:p>
    <w:p w14:paraId="5A34A22E" w14:textId="77777777" w:rsidR="00EC3546" w:rsidRPr="005A7FBA" w:rsidRDefault="00EC3546" w:rsidP="006E144A">
      <w:pPr>
        <w:rPr>
          <w:caps/>
          <w:sz w:val="22"/>
          <w:szCs w:val="22"/>
        </w:rPr>
      </w:pPr>
      <w:r w:rsidRPr="00FE73A7">
        <w:rPr>
          <w:caps/>
          <w:sz w:val="22"/>
          <w:szCs w:val="22"/>
        </w:rPr>
        <w:t>Nemecko</w:t>
      </w:r>
    </w:p>
    <w:p w14:paraId="303E963A" w14:textId="77777777" w:rsidR="00EC3546" w:rsidRPr="005A7FBA" w:rsidRDefault="00EC3546" w:rsidP="006E144A">
      <w:pPr>
        <w:rPr>
          <w:sz w:val="22"/>
          <w:szCs w:val="22"/>
        </w:rPr>
      </w:pPr>
    </w:p>
    <w:p w14:paraId="08EA7B29" w14:textId="77777777" w:rsidR="00D552C0" w:rsidRPr="005A7FBA" w:rsidRDefault="00D552C0" w:rsidP="006E144A">
      <w:pPr>
        <w:rPr>
          <w:sz w:val="22"/>
          <w:szCs w:val="22"/>
        </w:rPr>
      </w:pPr>
    </w:p>
    <w:p w14:paraId="6C160EE7" w14:textId="570ABCBB"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16.</w:t>
      </w:r>
      <w:r w:rsidRPr="005A7FBA">
        <w:rPr>
          <w:b/>
          <w:bCs/>
          <w:sz w:val="22"/>
          <w:szCs w:val="22"/>
        </w:rPr>
        <w:tab/>
        <w:t>REGISTRAČNÉ ČÍSLO (ČÍSLA)</w:t>
      </w:r>
    </w:p>
    <w:p w14:paraId="757B401C" w14:textId="77777777" w:rsidR="00EC3546" w:rsidRPr="005A7FBA" w:rsidRDefault="00EC3546" w:rsidP="006E144A">
      <w:pPr>
        <w:rPr>
          <w:sz w:val="22"/>
          <w:szCs w:val="22"/>
        </w:rPr>
      </w:pPr>
    </w:p>
    <w:p w14:paraId="14577539" w14:textId="6AB713D2" w:rsidR="00EC3546" w:rsidRPr="005A7FBA" w:rsidRDefault="00EC3546" w:rsidP="006E144A">
      <w:pPr>
        <w:rPr>
          <w:sz w:val="22"/>
          <w:szCs w:val="22"/>
          <w:lang w:eastAsia="de-DE"/>
        </w:rPr>
      </w:pPr>
      <w:r w:rsidRPr="005A7FBA">
        <w:rPr>
          <w:sz w:val="22"/>
          <w:szCs w:val="22"/>
          <w:highlight w:val="lightGray"/>
        </w:rPr>
        <w:t>EU/2/97/004/041</w:t>
      </w:r>
      <w:r w:rsidRPr="005A7FBA">
        <w:rPr>
          <w:sz w:val="22"/>
          <w:szCs w:val="22"/>
          <w:highlight w:val="lightGray"/>
          <w:lang w:eastAsia="de-DE"/>
        </w:rPr>
        <w:t xml:space="preserve"> 100</w:t>
      </w:r>
      <w:r w:rsidR="00FB6959" w:rsidRPr="005A7FBA">
        <w:rPr>
          <w:sz w:val="22"/>
          <w:szCs w:val="22"/>
          <w:highlight w:val="lightGray"/>
          <w:lang w:eastAsia="de-DE"/>
        </w:rPr>
        <w:t> </w:t>
      </w:r>
      <w:r w:rsidRPr="005A7FBA">
        <w:rPr>
          <w:sz w:val="22"/>
          <w:szCs w:val="22"/>
          <w:highlight w:val="lightGray"/>
          <w:lang w:eastAsia="de-DE"/>
        </w:rPr>
        <w:t>ml</w:t>
      </w:r>
    </w:p>
    <w:p w14:paraId="7A38D9B4" w14:textId="0C8055C1" w:rsidR="00EC3546" w:rsidRPr="005A7FBA" w:rsidRDefault="00EC3546" w:rsidP="006E144A">
      <w:pPr>
        <w:rPr>
          <w:sz w:val="22"/>
          <w:szCs w:val="22"/>
        </w:rPr>
      </w:pPr>
      <w:r w:rsidRPr="005A7FBA">
        <w:rPr>
          <w:sz w:val="22"/>
          <w:szCs w:val="22"/>
          <w:highlight w:val="lightGray"/>
          <w:lang w:eastAsia="de-DE"/>
        </w:rPr>
        <w:t>EU/2/97/004/042 250</w:t>
      </w:r>
      <w:r w:rsidR="00FB6959" w:rsidRPr="005A7FBA">
        <w:rPr>
          <w:sz w:val="22"/>
          <w:szCs w:val="22"/>
          <w:highlight w:val="lightGray"/>
          <w:lang w:eastAsia="de-DE"/>
        </w:rPr>
        <w:t> </w:t>
      </w:r>
      <w:r w:rsidRPr="005A7FBA">
        <w:rPr>
          <w:sz w:val="22"/>
          <w:szCs w:val="22"/>
          <w:highlight w:val="lightGray"/>
          <w:lang w:eastAsia="de-DE"/>
        </w:rPr>
        <w:t>ml</w:t>
      </w:r>
    </w:p>
    <w:p w14:paraId="7204D1F6" w14:textId="77777777" w:rsidR="00EC3546" w:rsidRPr="005A7FBA" w:rsidRDefault="00EC3546" w:rsidP="006E144A">
      <w:pPr>
        <w:rPr>
          <w:sz w:val="22"/>
          <w:szCs w:val="22"/>
        </w:rPr>
      </w:pPr>
    </w:p>
    <w:p w14:paraId="2683770A" w14:textId="77777777" w:rsidR="00D552C0" w:rsidRPr="005A7FBA" w:rsidRDefault="00D552C0" w:rsidP="006E144A">
      <w:pPr>
        <w:rPr>
          <w:sz w:val="22"/>
          <w:szCs w:val="22"/>
        </w:rPr>
      </w:pPr>
    </w:p>
    <w:p w14:paraId="3DF7C912" w14:textId="687A2FC0" w:rsidR="00EC3546" w:rsidRPr="005A7FBA" w:rsidRDefault="00D552C0" w:rsidP="00D552C0">
      <w:pPr>
        <w:pBdr>
          <w:top w:val="single" w:sz="4" w:space="1" w:color="auto"/>
          <w:left w:val="single" w:sz="4" w:space="4" w:color="auto"/>
          <w:bottom w:val="single" w:sz="4" w:space="0" w:color="auto"/>
          <w:right w:val="single" w:sz="4" w:space="4" w:color="auto"/>
        </w:pBdr>
        <w:ind w:left="567" w:hanging="567"/>
        <w:rPr>
          <w:sz w:val="22"/>
          <w:szCs w:val="22"/>
        </w:rPr>
      </w:pPr>
      <w:r w:rsidRPr="005A7FBA">
        <w:rPr>
          <w:b/>
          <w:bCs/>
          <w:sz w:val="22"/>
          <w:szCs w:val="22"/>
        </w:rPr>
        <w:t>17.</w:t>
      </w:r>
      <w:r w:rsidRPr="005A7FBA">
        <w:rPr>
          <w:b/>
          <w:bCs/>
          <w:sz w:val="22"/>
          <w:szCs w:val="22"/>
        </w:rPr>
        <w:tab/>
        <w:t>ČÍSLO VÝROBNEJ ŠARŽE</w:t>
      </w:r>
    </w:p>
    <w:p w14:paraId="1CEC664A" w14:textId="77777777" w:rsidR="00EC3546" w:rsidRPr="005A7FBA" w:rsidRDefault="00EC3546" w:rsidP="006E144A">
      <w:pPr>
        <w:rPr>
          <w:sz w:val="22"/>
          <w:szCs w:val="22"/>
        </w:rPr>
      </w:pPr>
    </w:p>
    <w:p w14:paraId="341CEAB8" w14:textId="7DAC5CB4" w:rsidR="00EC3546" w:rsidRPr="005A7FBA" w:rsidRDefault="00AC52F4" w:rsidP="006E144A">
      <w:pPr>
        <w:rPr>
          <w:sz w:val="22"/>
          <w:szCs w:val="22"/>
        </w:rPr>
      </w:pPr>
      <w:r w:rsidRPr="005A7FBA">
        <w:rPr>
          <w:sz w:val="22"/>
          <w:szCs w:val="22"/>
        </w:rPr>
        <w:t>Lot {číslo}</w:t>
      </w:r>
    </w:p>
    <w:p w14:paraId="54655368" w14:textId="77777777" w:rsidR="00EC3546" w:rsidRPr="005A7FBA" w:rsidRDefault="00EC3546" w:rsidP="006E144A">
      <w:pPr>
        <w:tabs>
          <w:tab w:val="left" w:pos="708"/>
        </w:tabs>
        <w:rPr>
          <w:sz w:val="22"/>
          <w:szCs w:val="22"/>
        </w:rPr>
      </w:pPr>
      <w:r w:rsidRPr="005A7FBA">
        <w:rPr>
          <w:sz w:val="22"/>
          <w:szCs w:val="22"/>
        </w:rPr>
        <w:br w:type="page"/>
      </w:r>
    </w:p>
    <w:p w14:paraId="24DDBB7B" w14:textId="77777777" w:rsidR="00554BB1" w:rsidRPr="005A7FBA" w:rsidRDefault="00554BB1" w:rsidP="006E144A">
      <w:pPr>
        <w:tabs>
          <w:tab w:val="left" w:pos="708"/>
        </w:tabs>
        <w:rPr>
          <w:sz w:val="22"/>
          <w:szCs w:val="22"/>
        </w:rPr>
      </w:pPr>
    </w:p>
    <w:p w14:paraId="393181B7" w14:textId="6E90FA2F"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ÚDAJE, KTORÉ MAJÚ BYŤ UVEDENÉ NA VONKAJŠOM OBALE</w:t>
      </w:r>
    </w:p>
    <w:p w14:paraId="4ADAC081" w14:textId="77777777"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b/>
          <w:bCs/>
          <w:sz w:val="22"/>
          <w:szCs w:val="22"/>
        </w:rPr>
      </w:pPr>
    </w:p>
    <w:p w14:paraId="4517FB97" w14:textId="453F8321"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Škatuľa pre 50 ml a 100 ml</w:t>
      </w:r>
    </w:p>
    <w:p w14:paraId="4091ECAD" w14:textId="77777777" w:rsidR="00554BB1" w:rsidRPr="005A7FBA" w:rsidRDefault="00554BB1" w:rsidP="006E144A">
      <w:pPr>
        <w:tabs>
          <w:tab w:val="left" w:pos="708"/>
        </w:tabs>
        <w:rPr>
          <w:sz w:val="22"/>
          <w:szCs w:val="22"/>
        </w:rPr>
      </w:pPr>
    </w:p>
    <w:p w14:paraId="4715AF0F"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1.</w:t>
      </w:r>
      <w:r w:rsidRPr="005A7FBA">
        <w:rPr>
          <w:b/>
          <w:bCs/>
          <w:sz w:val="22"/>
          <w:szCs w:val="22"/>
        </w:rPr>
        <w:tab/>
        <w:t>NÁZOV VETERINÁRNEHO LIEKU</w:t>
      </w:r>
    </w:p>
    <w:p w14:paraId="1C7A7561" w14:textId="77777777" w:rsidR="00D552C0" w:rsidRPr="005A7FBA" w:rsidRDefault="00D552C0" w:rsidP="00D552C0">
      <w:pPr>
        <w:rPr>
          <w:sz w:val="22"/>
          <w:szCs w:val="22"/>
        </w:rPr>
      </w:pPr>
    </w:p>
    <w:p w14:paraId="108C042B" w14:textId="12B0AA4D" w:rsidR="00EC3546" w:rsidRPr="005A7FBA" w:rsidRDefault="00EC3546" w:rsidP="006E144A">
      <w:pPr>
        <w:outlineLvl w:val="1"/>
        <w:rPr>
          <w:sz w:val="22"/>
          <w:szCs w:val="22"/>
        </w:rPr>
      </w:pPr>
      <w:r w:rsidRPr="005A7FBA">
        <w:rPr>
          <w:sz w:val="22"/>
          <w:szCs w:val="22"/>
        </w:rPr>
        <w:t>Metacam 40</w:t>
      </w:r>
      <w:r w:rsidR="00FB6959" w:rsidRPr="005A7FBA">
        <w:rPr>
          <w:sz w:val="22"/>
          <w:szCs w:val="22"/>
        </w:rPr>
        <w:t> </w:t>
      </w:r>
      <w:r w:rsidRPr="005A7FBA">
        <w:rPr>
          <w:sz w:val="22"/>
          <w:szCs w:val="22"/>
        </w:rPr>
        <w:t>mg/ml injekčný roztok pre hovädzí dobytok a kone</w:t>
      </w:r>
    </w:p>
    <w:p w14:paraId="6688B2A5" w14:textId="41BC9960" w:rsidR="00EC3546" w:rsidRPr="005A7FBA" w:rsidRDefault="00C0068D" w:rsidP="006E144A">
      <w:pPr>
        <w:tabs>
          <w:tab w:val="left" w:pos="708"/>
        </w:tabs>
        <w:rPr>
          <w:sz w:val="22"/>
          <w:szCs w:val="22"/>
        </w:rPr>
      </w:pPr>
      <w:r>
        <w:rPr>
          <w:sz w:val="22"/>
          <w:szCs w:val="22"/>
        </w:rPr>
        <w:t>M</w:t>
      </w:r>
      <w:r w:rsidRPr="005A7FBA">
        <w:rPr>
          <w:sz w:val="22"/>
          <w:szCs w:val="22"/>
        </w:rPr>
        <w:t>eloxikam</w:t>
      </w:r>
    </w:p>
    <w:p w14:paraId="253A59A8" w14:textId="77777777" w:rsidR="00EC3546" w:rsidRPr="005A7FBA" w:rsidRDefault="00EC3546" w:rsidP="006E144A">
      <w:pPr>
        <w:tabs>
          <w:tab w:val="left" w:pos="708"/>
        </w:tabs>
        <w:rPr>
          <w:sz w:val="22"/>
          <w:szCs w:val="22"/>
        </w:rPr>
      </w:pPr>
    </w:p>
    <w:p w14:paraId="4A8E4338" w14:textId="77777777" w:rsidR="00EC3546" w:rsidRPr="005A7FBA" w:rsidRDefault="00EC3546" w:rsidP="006E144A">
      <w:pPr>
        <w:tabs>
          <w:tab w:val="left" w:pos="708"/>
        </w:tabs>
        <w:rPr>
          <w:sz w:val="22"/>
          <w:szCs w:val="22"/>
        </w:rPr>
      </w:pPr>
    </w:p>
    <w:p w14:paraId="4EB5963B" w14:textId="756126AC"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2.</w:t>
      </w:r>
      <w:r w:rsidRPr="005A7FBA">
        <w:rPr>
          <w:b/>
          <w:bCs/>
          <w:sz w:val="22"/>
          <w:szCs w:val="22"/>
        </w:rPr>
        <w:tab/>
        <w:t>ÚČINNÉ LÁTKY</w:t>
      </w:r>
    </w:p>
    <w:p w14:paraId="27513BF0" w14:textId="77777777" w:rsidR="00EC3546" w:rsidRPr="005A7FBA" w:rsidRDefault="00EC3546" w:rsidP="006E144A">
      <w:pPr>
        <w:tabs>
          <w:tab w:val="left" w:pos="708"/>
        </w:tabs>
        <w:rPr>
          <w:sz w:val="22"/>
          <w:szCs w:val="22"/>
        </w:rPr>
      </w:pPr>
    </w:p>
    <w:p w14:paraId="72752C3E" w14:textId="69253957" w:rsidR="00EC3546" w:rsidRPr="005A7FBA" w:rsidRDefault="00EC3546" w:rsidP="006E144A">
      <w:pPr>
        <w:tabs>
          <w:tab w:val="left" w:pos="708"/>
        </w:tabs>
        <w:autoSpaceDE w:val="0"/>
        <w:autoSpaceDN w:val="0"/>
        <w:rPr>
          <w:sz w:val="22"/>
          <w:szCs w:val="22"/>
        </w:rPr>
      </w:pPr>
      <w:r w:rsidRPr="005A7FBA">
        <w:rPr>
          <w:sz w:val="22"/>
          <w:szCs w:val="22"/>
        </w:rPr>
        <w:t>Meloxikam 40</w:t>
      </w:r>
      <w:r w:rsidR="00FB6959" w:rsidRPr="005A7FBA">
        <w:rPr>
          <w:sz w:val="22"/>
          <w:szCs w:val="22"/>
        </w:rPr>
        <w:t> </w:t>
      </w:r>
      <w:r w:rsidRPr="005A7FBA">
        <w:rPr>
          <w:sz w:val="22"/>
          <w:szCs w:val="22"/>
        </w:rPr>
        <w:t xml:space="preserve">mg/ml </w:t>
      </w:r>
    </w:p>
    <w:p w14:paraId="142F405C" w14:textId="77777777" w:rsidR="00EC3546" w:rsidRPr="005A7FBA" w:rsidRDefault="00EC3546" w:rsidP="006E144A">
      <w:pPr>
        <w:tabs>
          <w:tab w:val="left" w:pos="708"/>
        </w:tabs>
        <w:rPr>
          <w:sz w:val="22"/>
          <w:szCs w:val="22"/>
        </w:rPr>
      </w:pPr>
    </w:p>
    <w:p w14:paraId="73C4CA62" w14:textId="77777777" w:rsidR="00EC3546" w:rsidRPr="005A7FBA" w:rsidRDefault="00EC3546" w:rsidP="006E144A">
      <w:pPr>
        <w:tabs>
          <w:tab w:val="left" w:pos="708"/>
        </w:tabs>
        <w:rPr>
          <w:sz w:val="22"/>
          <w:szCs w:val="22"/>
        </w:rPr>
      </w:pPr>
    </w:p>
    <w:p w14:paraId="5F94FDF2" w14:textId="77777777" w:rsidR="00EC3546" w:rsidRPr="005A7FBA" w:rsidRDefault="00EC3546" w:rsidP="00554BB1">
      <w:pPr>
        <w:pBdr>
          <w:top w:val="single" w:sz="4" w:space="0" w:color="auto"/>
          <w:left w:val="single" w:sz="4" w:space="4" w:color="auto"/>
          <w:bottom w:val="single" w:sz="4" w:space="1" w:color="auto"/>
          <w:right w:val="single" w:sz="4" w:space="4" w:color="auto"/>
        </w:pBdr>
        <w:tabs>
          <w:tab w:val="left" w:pos="708"/>
        </w:tabs>
        <w:ind w:left="567" w:hanging="567"/>
        <w:rPr>
          <w:b/>
          <w:bCs/>
          <w:sz w:val="22"/>
          <w:szCs w:val="22"/>
        </w:rPr>
      </w:pPr>
      <w:r w:rsidRPr="005A7FBA">
        <w:rPr>
          <w:b/>
          <w:bCs/>
          <w:sz w:val="22"/>
          <w:szCs w:val="22"/>
        </w:rPr>
        <w:t>3.</w:t>
      </w:r>
      <w:r w:rsidRPr="005A7FBA">
        <w:rPr>
          <w:b/>
          <w:bCs/>
          <w:sz w:val="22"/>
          <w:szCs w:val="22"/>
        </w:rPr>
        <w:tab/>
        <w:t>LIEKOVÁ FORMA</w:t>
      </w:r>
    </w:p>
    <w:p w14:paraId="71DF1FED" w14:textId="77777777" w:rsidR="00EC3546" w:rsidRPr="005A7FBA" w:rsidRDefault="00EC3546" w:rsidP="006E144A">
      <w:pPr>
        <w:tabs>
          <w:tab w:val="left" w:pos="708"/>
        </w:tabs>
        <w:rPr>
          <w:sz w:val="22"/>
          <w:szCs w:val="22"/>
        </w:rPr>
      </w:pPr>
    </w:p>
    <w:p w14:paraId="17D8C056" w14:textId="77777777" w:rsidR="00EC3546" w:rsidRPr="005A7FBA" w:rsidRDefault="00EC3546" w:rsidP="006E144A">
      <w:pPr>
        <w:tabs>
          <w:tab w:val="left" w:pos="708"/>
        </w:tabs>
        <w:rPr>
          <w:sz w:val="22"/>
          <w:szCs w:val="22"/>
        </w:rPr>
      </w:pPr>
      <w:r w:rsidRPr="005A7FBA">
        <w:rPr>
          <w:sz w:val="22"/>
          <w:szCs w:val="22"/>
          <w:highlight w:val="lightGray"/>
        </w:rPr>
        <w:t>Injekčný roztok</w:t>
      </w:r>
      <w:r w:rsidRPr="005A7FBA">
        <w:rPr>
          <w:sz w:val="22"/>
          <w:szCs w:val="22"/>
        </w:rPr>
        <w:t xml:space="preserve"> </w:t>
      </w:r>
    </w:p>
    <w:p w14:paraId="715752D2" w14:textId="77777777" w:rsidR="00EC3546" w:rsidRPr="005A7FBA" w:rsidRDefault="00EC3546" w:rsidP="006E144A">
      <w:pPr>
        <w:tabs>
          <w:tab w:val="left" w:pos="708"/>
        </w:tabs>
        <w:rPr>
          <w:sz w:val="22"/>
          <w:szCs w:val="22"/>
        </w:rPr>
      </w:pPr>
    </w:p>
    <w:p w14:paraId="3E11293E" w14:textId="77777777" w:rsidR="00EC3546" w:rsidRPr="005A7FBA" w:rsidRDefault="00EC3546" w:rsidP="006E144A">
      <w:pPr>
        <w:tabs>
          <w:tab w:val="left" w:pos="708"/>
        </w:tabs>
        <w:rPr>
          <w:sz w:val="22"/>
          <w:szCs w:val="22"/>
        </w:rPr>
      </w:pPr>
    </w:p>
    <w:p w14:paraId="3367F92E"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4.</w:t>
      </w:r>
      <w:r w:rsidRPr="005A7FBA">
        <w:rPr>
          <w:b/>
          <w:bCs/>
          <w:sz w:val="22"/>
          <w:szCs w:val="22"/>
        </w:rPr>
        <w:tab/>
        <w:t>VEĽKOSŤ BALENIA</w:t>
      </w:r>
    </w:p>
    <w:p w14:paraId="36CF2264" w14:textId="77777777" w:rsidR="00EC3546" w:rsidRPr="005A7FBA" w:rsidRDefault="00EC3546" w:rsidP="006E144A">
      <w:pPr>
        <w:tabs>
          <w:tab w:val="left" w:pos="708"/>
        </w:tabs>
        <w:rPr>
          <w:sz w:val="22"/>
          <w:szCs w:val="22"/>
        </w:rPr>
      </w:pPr>
    </w:p>
    <w:p w14:paraId="43673783" w14:textId="77777777" w:rsidR="00EC3546" w:rsidRPr="005A7FBA" w:rsidRDefault="00EC3546" w:rsidP="006E144A">
      <w:pPr>
        <w:tabs>
          <w:tab w:val="left" w:pos="708"/>
        </w:tabs>
        <w:rPr>
          <w:sz w:val="22"/>
          <w:szCs w:val="22"/>
        </w:rPr>
      </w:pPr>
      <w:r w:rsidRPr="005A7FBA">
        <w:rPr>
          <w:sz w:val="22"/>
          <w:szCs w:val="22"/>
        </w:rPr>
        <w:t>50 ml</w:t>
      </w:r>
    </w:p>
    <w:p w14:paraId="69C9669E" w14:textId="77777777" w:rsidR="00EC3546" w:rsidRPr="005A7FBA" w:rsidRDefault="00EC3546" w:rsidP="006E144A">
      <w:pPr>
        <w:tabs>
          <w:tab w:val="left" w:pos="708"/>
        </w:tabs>
        <w:rPr>
          <w:sz w:val="22"/>
          <w:szCs w:val="22"/>
        </w:rPr>
      </w:pPr>
      <w:r w:rsidRPr="005A7FBA">
        <w:rPr>
          <w:sz w:val="22"/>
          <w:szCs w:val="22"/>
          <w:highlight w:val="lightGray"/>
        </w:rPr>
        <w:t>100 ml</w:t>
      </w:r>
    </w:p>
    <w:p w14:paraId="6E72A6EB" w14:textId="6D162A68" w:rsidR="00EC3546" w:rsidRPr="005A7FBA" w:rsidRDefault="00EC3546" w:rsidP="006E144A">
      <w:pPr>
        <w:rPr>
          <w:sz w:val="22"/>
          <w:szCs w:val="22"/>
          <w:lang w:eastAsia="sk-SK"/>
        </w:rPr>
      </w:pPr>
      <w:r w:rsidRPr="005A7FBA">
        <w:rPr>
          <w:sz w:val="22"/>
          <w:szCs w:val="22"/>
          <w:highlight w:val="lightGray"/>
        </w:rPr>
        <w:t xml:space="preserve">12 </w:t>
      </w:r>
      <w:r w:rsidR="0030350C" w:rsidRPr="005A7FBA">
        <w:rPr>
          <w:sz w:val="22"/>
          <w:szCs w:val="22"/>
          <w:highlight w:val="lightGray"/>
        </w:rPr>
        <w:t>x</w:t>
      </w:r>
      <w:r w:rsidRPr="005A7FBA">
        <w:rPr>
          <w:sz w:val="22"/>
          <w:szCs w:val="22"/>
          <w:highlight w:val="lightGray"/>
        </w:rPr>
        <w:t xml:space="preserve"> 50 ml</w:t>
      </w:r>
    </w:p>
    <w:p w14:paraId="3F7A7850" w14:textId="0665CC99" w:rsidR="00EC3546" w:rsidRPr="005A7FBA" w:rsidRDefault="00EC3546" w:rsidP="006E144A">
      <w:pPr>
        <w:rPr>
          <w:sz w:val="22"/>
          <w:szCs w:val="22"/>
          <w:highlight w:val="lightGray"/>
        </w:rPr>
      </w:pPr>
      <w:r w:rsidRPr="005A7FBA">
        <w:rPr>
          <w:sz w:val="22"/>
          <w:szCs w:val="22"/>
          <w:highlight w:val="lightGray"/>
        </w:rPr>
        <w:t xml:space="preserve">12 </w:t>
      </w:r>
      <w:r w:rsidR="0030350C" w:rsidRPr="005A7FBA">
        <w:rPr>
          <w:sz w:val="22"/>
          <w:szCs w:val="22"/>
          <w:highlight w:val="lightGray"/>
        </w:rPr>
        <w:t>x</w:t>
      </w:r>
      <w:r w:rsidRPr="005A7FBA">
        <w:rPr>
          <w:sz w:val="22"/>
          <w:szCs w:val="22"/>
          <w:highlight w:val="lightGray"/>
        </w:rPr>
        <w:t xml:space="preserve"> 100 ml</w:t>
      </w:r>
    </w:p>
    <w:p w14:paraId="5866611D" w14:textId="77777777" w:rsidR="00EC3546" w:rsidRPr="005A7FBA" w:rsidRDefault="00EC3546" w:rsidP="006E144A">
      <w:pPr>
        <w:tabs>
          <w:tab w:val="left" w:pos="708"/>
        </w:tabs>
        <w:rPr>
          <w:sz w:val="22"/>
          <w:szCs w:val="22"/>
        </w:rPr>
      </w:pPr>
    </w:p>
    <w:p w14:paraId="6AA87D62" w14:textId="77777777" w:rsidR="00EC3546" w:rsidRPr="005A7FBA" w:rsidRDefault="00EC3546" w:rsidP="006E144A">
      <w:pPr>
        <w:tabs>
          <w:tab w:val="left" w:pos="708"/>
        </w:tabs>
        <w:rPr>
          <w:sz w:val="22"/>
          <w:szCs w:val="22"/>
        </w:rPr>
      </w:pPr>
    </w:p>
    <w:p w14:paraId="5CDF0F5D" w14:textId="2B15955D"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5.</w:t>
      </w:r>
      <w:r w:rsidRPr="005A7FBA">
        <w:rPr>
          <w:b/>
          <w:bCs/>
          <w:sz w:val="22"/>
          <w:szCs w:val="22"/>
        </w:rPr>
        <w:tab/>
        <w:t>CIEĽOV</w:t>
      </w:r>
      <w:r w:rsidR="005E1377" w:rsidRPr="005A7FBA">
        <w:rPr>
          <w:b/>
          <w:bCs/>
          <w:sz w:val="22"/>
          <w:szCs w:val="22"/>
        </w:rPr>
        <w:t>É</w:t>
      </w:r>
      <w:r w:rsidRPr="005A7FBA">
        <w:rPr>
          <w:b/>
          <w:bCs/>
          <w:sz w:val="22"/>
          <w:szCs w:val="22"/>
        </w:rPr>
        <w:t xml:space="preserve"> DRUH</w:t>
      </w:r>
      <w:r w:rsidR="005E1377" w:rsidRPr="005A7FBA">
        <w:rPr>
          <w:b/>
          <w:bCs/>
          <w:sz w:val="22"/>
          <w:szCs w:val="22"/>
        </w:rPr>
        <w:t>Y</w:t>
      </w:r>
      <w:r w:rsidRPr="005A7FBA">
        <w:rPr>
          <w:b/>
          <w:bCs/>
          <w:sz w:val="22"/>
          <w:szCs w:val="22"/>
        </w:rPr>
        <w:t xml:space="preserve"> </w:t>
      </w:r>
    </w:p>
    <w:p w14:paraId="745D38CD" w14:textId="77777777" w:rsidR="00EC3546" w:rsidRPr="005A7FBA" w:rsidRDefault="00EC3546" w:rsidP="006E144A">
      <w:pPr>
        <w:tabs>
          <w:tab w:val="left" w:pos="708"/>
        </w:tabs>
        <w:rPr>
          <w:sz w:val="22"/>
          <w:szCs w:val="22"/>
        </w:rPr>
      </w:pPr>
    </w:p>
    <w:p w14:paraId="3758FE65" w14:textId="77777777" w:rsidR="00EC3546" w:rsidRPr="005A7FBA" w:rsidRDefault="00EC3546" w:rsidP="006E144A">
      <w:pPr>
        <w:tabs>
          <w:tab w:val="left" w:pos="708"/>
        </w:tabs>
        <w:rPr>
          <w:sz w:val="22"/>
          <w:szCs w:val="22"/>
        </w:rPr>
      </w:pPr>
      <w:r w:rsidRPr="005A7FBA">
        <w:rPr>
          <w:sz w:val="22"/>
          <w:szCs w:val="22"/>
          <w:highlight w:val="lightGray"/>
        </w:rPr>
        <w:t>Hovädzí dobytok a kone</w:t>
      </w:r>
    </w:p>
    <w:p w14:paraId="6C242E26" w14:textId="77777777" w:rsidR="00EC3546" w:rsidRPr="005A7FBA" w:rsidRDefault="00EC3546" w:rsidP="006E144A">
      <w:pPr>
        <w:tabs>
          <w:tab w:val="left" w:pos="708"/>
        </w:tabs>
        <w:rPr>
          <w:sz w:val="22"/>
          <w:szCs w:val="22"/>
        </w:rPr>
      </w:pPr>
    </w:p>
    <w:p w14:paraId="430B5041" w14:textId="77777777" w:rsidR="00EC3546" w:rsidRPr="005A7FBA" w:rsidRDefault="00EC3546" w:rsidP="006E144A">
      <w:pPr>
        <w:tabs>
          <w:tab w:val="left" w:pos="708"/>
        </w:tabs>
        <w:rPr>
          <w:sz w:val="22"/>
          <w:szCs w:val="22"/>
        </w:rPr>
      </w:pPr>
    </w:p>
    <w:p w14:paraId="2412AF8C" w14:textId="760FD471"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b/>
          <w:bCs/>
          <w:sz w:val="22"/>
          <w:szCs w:val="22"/>
        </w:rPr>
      </w:pPr>
      <w:r w:rsidRPr="005A7FBA">
        <w:rPr>
          <w:b/>
          <w:bCs/>
          <w:sz w:val="22"/>
          <w:szCs w:val="22"/>
        </w:rPr>
        <w:t>6.</w:t>
      </w:r>
      <w:r w:rsidRPr="005A7FBA">
        <w:rPr>
          <w:b/>
          <w:bCs/>
          <w:sz w:val="22"/>
          <w:szCs w:val="22"/>
        </w:rPr>
        <w:tab/>
        <w:t>INDIKÁCIA (</w:t>
      </w:r>
      <w:r w:rsidR="005E1377" w:rsidRPr="005A7FBA">
        <w:rPr>
          <w:b/>
          <w:bCs/>
          <w:sz w:val="22"/>
          <w:szCs w:val="22"/>
        </w:rPr>
        <w:t>-</w:t>
      </w:r>
      <w:r w:rsidRPr="005A7FBA">
        <w:rPr>
          <w:b/>
          <w:bCs/>
          <w:sz w:val="22"/>
          <w:szCs w:val="22"/>
        </w:rPr>
        <w:t>IE)</w:t>
      </w:r>
    </w:p>
    <w:p w14:paraId="7BE550D8" w14:textId="77777777" w:rsidR="00EC3546" w:rsidRPr="005A7FBA" w:rsidRDefault="00EC3546" w:rsidP="006E144A">
      <w:pPr>
        <w:tabs>
          <w:tab w:val="left" w:pos="708"/>
        </w:tabs>
        <w:rPr>
          <w:sz w:val="22"/>
          <w:szCs w:val="22"/>
        </w:rPr>
      </w:pPr>
    </w:p>
    <w:p w14:paraId="275B5725" w14:textId="77777777" w:rsidR="00EC3546" w:rsidRPr="005A7FBA" w:rsidRDefault="00EC3546" w:rsidP="006E144A">
      <w:pPr>
        <w:tabs>
          <w:tab w:val="left" w:pos="708"/>
        </w:tabs>
        <w:rPr>
          <w:sz w:val="22"/>
          <w:szCs w:val="22"/>
        </w:rPr>
      </w:pPr>
    </w:p>
    <w:p w14:paraId="762AF6D6" w14:textId="77777777" w:rsidR="00EC3546" w:rsidRPr="005A7FBA" w:rsidRDefault="00EC3546" w:rsidP="006E144A">
      <w:pPr>
        <w:tabs>
          <w:tab w:val="left" w:pos="708"/>
        </w:tabs>
        <w:rPr>
          <w:sz w:val="22"/>
          <w:szCs w:val="22"/>
        </w:rPr>
      </w:pPr>
    </w:p>
    <w:p w14:paraId="694C6C1F"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7.</w:t>
      </w:r>
      <w:r w:rsidRPr="005A7FBA">
        <w:rPr>
          <w:b/>
          <w:bCs/>
          <w:sz w:val="22"/>
          <w:szCs w:val="22"/>
        </w:rPr>
        <w:tab/>
        <w:t>SPÔSOB A CESTA PODANIA LIEKU</w:t>
      </w:r>
    </w:p>
    <w:p w14:paraId="33DCCF2F" w14:textId="77777777" w:rsidR="00EC3546" w:rsidRPr="005A7FBA" w:rsidRDefault="00EC3546" w:rsidP="006E144A">
      <w:pPr>
        <w:tabs>
          <w:tab w:val="left" w:pos="708"/>
        </w:tabs>
        <w:rPr>
          <w:sz w:val="22"/>
          <w:szCs w:val="22"/>
        </w:rPr>
      </w:pPr>
    </w:p>
    <w:p w14:paraId="39050375" w14:textId="4EC3D413" w:rsidR="00EC3546" w:rsidRPr="005A7FBA" w:rsidRDefault="00EC3546" w:rsidP="006E144A">
      <w:pPr>
        <w:tabs>
          <w:tab w:val="left" w:pos="1985"/>
        </w:tabs>
        <w:rPr>
          <w:sz w:val="22"/>
          <w:szCs w:val="22"/>
        </w:rPr>
      </w:pPr>
      <w:r w:rsidRPr="005A7FBA">
        <w:rPr>
          <w:bCs/>
          <w:sz w:val="22"/>
          <w:szCs w:val="22"/>
          <w:u w:val="single"/>
        </w:rPr>
        <w:t>Hovädzí dobytok:</w:t>
      </w:r>
      <w:r w:rsidR="002B1410" w:rsidRPr="005A7FBA">
        <w:rPr>
          <w:b/>
          <w:bCs/>
          <w:sz w:val="22"/>
          <w:szCs w:val="22"/>
        </w:rPr>
        <w:tab/>
      </w:r>
      <w:r w:rsidRPr="005A7FBA">
        <w:rPr>
          <w:sz w:val="22"/>
          <w:szCs w:val="22"/>
        </w:rPr>
        <w:t>subkutánne použitie, intravenózne použitie.</w:t>
      </w:r>
    </w:p>
    <w:p w14:paraId="106280FD" w14:textId="506F3BAC" w:rsidR="00EC3546" w:rsidRPr="005A7FBA" w:rsidRDefault="00EC3546" w:rsidP="006E144A">
      <w:pPr>
        <w:tabs>
          <w:tab w:val="left" w:pos="1985"/>
        </w:tabs>
        <w:rPr>
          <w:sz w:val="22"/>
          <w:szCs w:val="22"/>
        </w:rPr>
      </w:pPr>
      <w:r w:rsidRPr="005A7FBA">
        <w:rPr>
          <w:bCs/>
          <w:sz w:val="22"/>
          <w:szCs w:val="22"/>
          <w:u w:val="single"/>
        </w:rPr>
        <w:t>Kone:</w:t>
      </w:r>
      <w:r w:rsidR="002B1410" w:rsidRPr="005A7FBA">
        <w:rPr>
          <w:sz w:val="22"/>
          <w:szCs w:val="22"/>
        </w:rPr>
        <w:tab/>
      </w:r>
      <w:r w:rsidRPr="005A7FBA">
        <w:rPr>
          <w:sz w:val="22"/>
          <w:szCs w:val="22"/>
        </w:rPr>
        <w:t>Intravenózne použitie</w:t>
      </w:r>
      <w:r w:rsidR="00FB6959" w:rsidRPr="005A7FBA">
        <w:rPr>
          <w:sz w:val="22"/>
          <w:szCs w:val="22"/>
        </w:rPr>
        <w:t>.</w:t>
      </w:r>
    </w:p>
    <w:p w14:paraId="2DFB2973" w14:textId="77777777" w:rsidR="00EC3546" w:rsidRPr="005A7FBA" w:rsidRDefault="00EC3546" w:rsidP="006E144A">
      <w:pPr>
        <w:tabs>
          <w:tab w:val="left" w:pos="708"/>
        </w:tabs>
        <w:rPr>
          <w:sz w:val="22"/>
          <w:szCs w:val="22"/>
        </w:rPr>
      </w:pPr>
    </w:p>
    <w:p w14:paraId="1771FBD1" w14:textId="77777777" w:rsidR="00EC3546" w:rsidRPr="005A7FBA" w:rsidRDefault="00EC3546" w:rsidP="006E144A">
      <w:pPr>
        <w:tabs>
          <w:tab w:val="left" w:pos="708"/>
        </w:tabs>
        <w:rPr>
          <w:sz w:val="22"/>
          <w:szCs w:val="22"/>
        </w:rPr>
      </w:pPr>
      <w:r w:rsidRPr="005A7FBA">
        <w:rPr>
          <w:sz w:val="22"/>
          <w:szCs w:val="22"/>
        </w:rPr>
        <w:t>Pred použitím si prečítajte písomnú informáciu pre používateľov.</w:t>
      </w:r>
    </w:p>
    <w:p w14:paraId="0AD64F01" w14:textId="77777777" w:rsidR="00EC3546" w:rsidRPr="005A7FBA" w:rsidRDefault="00EC3546" w:rsidP="006E144A">
      <w:pPr>
        <w:tabs>
          <w:tab w:val="left" w:pos="708"/>
        </w:tabs>
        <w:rPr>
          <w:sz w:val="22"/>
          <w:szCs w:val="22"/>
        </w:rPr>
      </w:pPr>
    </w:p>
    <w:p w14:paraId="5AA1972E" w14:textId="77777777" w:rsidR="00EC3546" w:rsidRPr="005A7FBA" w:rsidRDefault="00EC3546" w:rsidP="006E144A">
      <w:pPr>
        <w:tabs>
          <w:tab w:val="left" w:pos="708"/>
        </w:tabs>
        <w:rPr>
          <w:sz w:val="22"/>
          <w:szCs w:val="22"/>
        </w:rPr>
      </w:pPr>
    </w:p>
    <w:p w14:paraId="043193EF"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8.</w:t>
      </w:r>
      <w:r w:rsidRPr="005A7FBA">
        <w:rPr>
          <w:b/>
          <w:bCs/>
          <w:sz w:val="22"/>
          <w:szCs w:val="22"/>
        </w:rPr>
        <w:tab/>
        <w:t>OCHRANNÁ LEHOTA</w:t>
      </w:r>
      <w:r w:rsidR="005E1377" w:rsidRPr="005A7FBA">
        <w:rPr>
          <w:b/>
          <w:bCs/>
          <w:sz w:val="22"/>
          <w:szCs w:val="22"/>
        </w:rPr>
        <w:t>(-Y)</w:t>
      </w:r>
    </w:p>
    <w:p w14:paraId="7D04F197" w14:textId="77777777" w:rsidR="00EC3546" w:rsidRPr="005A7FBA" w:rsidRDefault="00EC3546" w:rsidP="006E144A">
      <w:pPr>
        <w:tabs>
          <w:tab w:val="left" w:pos="708"/>
        </w:tabs>
        <w:rPr>
          <w:sz w:val="22"/>
          <w:szCs w:val="22"/>
        </w:rPr>
      </w:pPr>
    </w:p>
    <w:p w14:paraId="41B52FC8" w14:textId="7CF32E32" w:rsidR="00EC3546" w:rsidRPr="005A7FBA" w:rsidRDefault="00C0068D" w:rsidP="006E144A">
      <w:pPr>
        <w:tabs>
          <w:tab w:val="left" w:pos="2268"/>
        </w:tabs>
        <w:rPr>
          <w:sz w:val="22"/>
          <w:szCs w:val="22"/>
        </w:rPr>
      </w:pPr>
      <w:r w:rsidRPr="005A7FBA">
        <w:rPr>
          <w:sz w:val="22"/>
          <w:szCs w:val="22"/>
        </w:rPr>
        <w:t>Ochrann</w:t>
      </w:r>
      <w:r>
        <w:rPr>
          <w:sz w:val="22"/>
          <w:szCs w:val="22"/>
        </w:rPr>
        <w:t>é</w:t>
      </w:r>
      <w:r w:rsidRPr="005A7FBA">
        <w:rPr>
          <w:sz w:val="22"/>
          <w:szCs w:val="22"/>
        </w:rPr>
        <w:t xml:space="preserve"> lehot</w:t>
      </w:r>
      <w:r>
        <w:rPr>
          <w:sz w:val="22"/>
          <w:szCs w:val="22"/>
        </w:rPr>
        <w:t>y</w:t>
      </w:r>
      <w:r w:rsidR="00EC3546" w:rsidRPr="005A7FBA">
        <w:rPr>
          <w:sz w:val="22"/>
          <w:szCs w:val="22"/>
        </w:rPr>
        <w:t>:</w:t>
      </w:r>
    </w:p>
    <w:p w14:paraId="5EF6E44B" w14:textId="77777777" w:rsidR="00EC3546" w:rsidRPr="005A7FBA" w:rsidRDefault="00EC3546" w:rsidP="006E144A">
      <w:pPr>
        <w:tabs>
          <w:tab w:val="left" w:pos="1985"/>
        </w:tabs>
        <w:rPr>
          <w:sz w:val="22"/>
          <w:szCs w:val="22"/>
        </w:rPr>
      </w:pPr>
      <w:r w:rsidRPr="005A7FBA">
        <w:rPr>
          <w:bCs/>
          <w:sz w:val="22"/>
          <w:szCs w:val="22"/>
          <w:u w:val="single"/>
        </w:rPr>
        <w:t>Hovädzí dobytok:</w:t>
      </w:r>
      <w:r w:rsidRPr="005A7FBA">
        <w:rPr>
          <w:sz w:val="22"/>
          <w:szCs w:val="22"/>
        </w:rPr>
        <w:t xml:space="preserve"> </w:t>
      </w:r>
      <w:r w:rsidRPr="005A7FBA">
        <w:rPr>
          <w:sz w:val="22"/>
          <w:szCs w:val="22"/>
        </w:rPr>
        <w:tab/>
        <w:t>mäso a vnútornosti: 15 dní, mlieko: 5 dní.</w:t>
      </w:r>
    </w:p>
    <w:p w14:paraId="40A10CE1" w14:textId="77777777" w:rsidR="00EC3546" w:rsidRPr="005A7FBA" w:rsidRDefault="00EC3546" w:rsidP="006E144A">
      <w:pPr>
        <w:tabs>
          <w:tab w:val="left" w:pos="1985"/>
        </w:tabs>
        <w:rPr>
          <w:sz w:val="22"/>
          <w:szCs w:val="22"/>
        </w:rPr>
      </w:pPr>
      <w:r w:rsidRPr="005A7FBA">
        <w:rPr>
          <w:bCs/>
          <w:sz w:val="22"/>
          <w:szCs w:val="22"/>
          <w:u w:val="single"/>
        </w:rPr>
        <w:t>Kone:</w:t>
      </w:r>
      <w:r w:rsidRPr="005A7FBA">
        <w:rPr>
          <w:b/>
          <w:bCs/>
          <w:sz w:val="22"/>
          <w:szCs w:val="22"/>
        </w:rPr>
        <w:t xml:space="preserve"> </w:t>
      </w:r>
      <w:r w:rsidRPr="005A7FBA">
        <w:rPr>
          <w:b/>
          <w:bCs/>
          <w:sz w:val="22"/>
          <w:szCs w:val="22"/>
        </w:rPr>
        <w:tab/>
      </w:r>
      <w:r w:rsidRPr="005A7FBA">
        <w:rPr>
          <w:sz w:val="22"/>
          <w:szCs w:val="22"/>
        </w:rPr>
        <w:t>mäso a vnútornosti: 5 dní.</w:t>
      </w:r>
    </w:p>
    <w:p w14:paraId="7D77E256" w14:textId="77777777" w:rsidR="00EC3546" w:rsidRPr="005A7FBA" w:rsidRDefault="00EC3546" w:rsidP="006E144A">
      <w:pPr>
        <w:tabs>
          <w:tab w:val="left" w:pos="708"/>
        </w:tabs>
        <w:rPr>
          <w:sz w:val="22"/>
          <w:szCs w:val="22"/>
        </w:rPr>
      </w:pPr>
      <w:r w:rsidRPr="005A7FBA">
        <w:rPr>
          <w:sz w:val="22"/>
          <w:szCs w:val="22"/>
        </w:rPr>
        <w:t>Nie je registrovaný na použitie u koní produkujúcich mlieko na ľudskú spotrebu.</w:t>
      </w:r>
    </w:p>
    <w:p w14:paraId="6B8E4E7A" w14:textId="1FD9B6F9" w:rsidR="00EC3546" w:rsidRPr="005A7FBA" w:rsidRDefault="00EC3546" w:rsidP="006E144A">
      <w:pPr>
        <w:tabs>
          <w:tab w:val="left" w:pos="708"/>
        </w:tabs>
        <w:rPr>
          <w:sz w:val="22"/>
          <w:szCs w:val="22"/>
        </w:rPr>
      </w:pPr>
    </w:p>
    <w:p w14:paraId="33D52BA7" w14:textId="77777777" w:rsidR="00EC3546" w:rsidRPr="005A7FBA" w:rsidRDefault="00EC3546" w:rsidP="006E144A">
      <w:pPr>
        <w:tabs>
          <w:tab w:val="left" w:pos="708"/>
        </w:tabs>
        <w:rPr>
          <w:sz w:val="22"/>
          <w:szCs w:val="22"/>
        </w:rPr>
      </w:pPr>
    </w:p>
    <w:p w14:paraId="13F8831B" w14:textId="77777777" w:rsidR="00EC3546" w:rsidRPr="005A7FBA" w:rsidRDefault="00EC3546" w:rsidP="006E144A">
      <w:pPr>
        <w:tabs>
          <w:tab w:val="left" w:pos="708"/>
        </w:tabs>
        <w:rPr>
          <w:sz w:val="22"/>
          <w:szCs w:val="22"/>
        </w:rPr>
      </w:pPr>
    </w:p>
    <w:p w14:paraId="5B6F1912" w14:textId="02EBF807"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9.</w:t>
      </w:r>
      <w:r w:rsidRPr="005A7FBA">
        <w:rPr>
          <w:b/>
          <w:bCs/>
          <w:sz w:val="22"/>
          <w:szCs w:val="22"/>
        </w:rPr>
        <w:tab/>
        <w:t xml:space="preserve">OSOBITNÉ UPOZORNENIE (-A) AK JE POTREBNÉ </w:t>
      </w:r>
    </w:p>
    <w:p w14:paraId="3096580A" w14:textId="77777777" w:rsidR="00554BB1" w:rsidRPr="005A7FBA" w:rsidRDefault="00554BB1" w:rsidP="006E144A">
      <w:pPr>
        <w:tabs>
          <w:tab w:val="left" w:pos="708"/>
        </w:tabs>
        <w:rPr>
          <w:sz w:val="22"/>
          <w:szCs w:val="22"/>
        </w:rPr>
      </w:pPr>
    </w:p>
    <w:p w14:paraId="12BC4350" w14:textId="77777777" w:rsidR="00554BB1" w:rsidRPr="005A7FBA" w:rsidRDefault="00554BB1" w:rsidP="006E144A">
      <w:pPr>
        <w:tabs>
          <w:tab w:val="left" w:pos="708"/>
        </w:tabs>
        <w:rPr>
          <w:sz w:val="22"/>
          <w:szCs w:val="22"/>
        </w:rPr>
      </w:pPr>
    </w:p>
    <w:p w14:paraId="3C34AF1F" w14:textId="77777777" w:rsidR="00554BB1" w:rsidRPr="005A7FBA" w:rsidRDefault="00554BB1" w:rsidP="006E144A">
      <w:pPr>
        <w:tabs>
          <w:tab w:val="left" w:pos="708"/>
        </w:tabs>
        <w:rPr>
          <w:sz w:val="22"/>
          <w:szCs w:val="22"/>
        </w:rPr>
      </w:pPr>
    </w:p>
    <w:p w14:paraId="3FCA69B1"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b/>
          <w:bCs/>
          <w:sz w:val="22"/>
          <w:szCs w:val="22"/>
        </w:rPr>
      </w:pPr>
      <w:r w:rsidRPr="005A7FBA">
        <w:rPr>
          <w:b/>
          <w:bCs/>
          <w:sz w:val="22"/>
          <w:szCs w:val="22"/>
        </w:rPr>
        <w:t>10.</w:t>
      </w:r>
      <w:r w:rsidRPr="005A7FBA">
        <w:rPr>
          <w:b/>
          <w:bCs/>
          <w:sz w:val="22"/>
          <w:szCs w:val="22"/>
        </w:rPr>
        <w:tab/>
        <w:t>DÁTUM EXSPIRÁCIE</w:t>
      </w:r>
    </w:p>
    <w:p w14:paraId="53457EB2" w14:textId="77777777" w:rsidR="00EC3546" w:rsidRPr="005A7FBA" w:rsidRDefault="00EC3546" w:rsidP="006E144A">
      <w:pPr>
        <w:tabs>
          <w:tab w:val="left" w:pos="708"/>
        </w:tabs>
        <w:rPr>
          <w:sz w:val="22"/>
          <w:szCs w:val="22"/>
        </w:rPr>
      </w:pPr>
    </w:p>
    <w:p w14:paraId="2C1A52E0" w14:textId="77777777" w:rsidR="00EC3546" w:rsidRPr="005A7FBA" w:rsidRDefault="00EC3546" w:rsidP="006E144A">
      <w:pPr>
        <w:tabs>
          <w:tab w:val="left" w:pos="708"/>
        </w:tabs>
        <w:rPr>
          <w:sz w:val="22"/>
          <w:szCs w:val="22"/>
        </w:rPr>
      </w:pPr>
      <w:r w:rsidRPr="005A7FBA">
        <w:rPr>
          <w:sz w:val="22"/>
          <w:szCs w:val="22"/>
        </w:rPr>
        <w:t>EXP: {mesiac/rok}</w:t>
      </w:r>
    </w:p>
    <w:p w14:paraId="08EA178C" w14:textId="7DE4F7C3" w:rsidR="00EC3546" w:rsidRPr="005A7FBA" w:rsidRDefault="00EC3546" w:rsidP="006E144A">
      <w:pPr>
        <w:rPr>
          <w:sz w:val="22"/>
          <w:szCs w:val="22"/>
          <w:lang w:eastAsia="sk-SK"/>
        </w:rPr>
      </w:pPr>
      <w:r w:rsidRPr="005A7FBA">
        <w:rPr>
          <w:sz w:val="22"/>
          <w:szCs w:val="22"/>
        </w:rPr>
        <w:t>Po prvom prepichnutí zátky použiť do 28 dní.</w:t>
      </w:r>
    </w:p>
    <w:p w14:paraId="179603DE" w14:textId="77777777" w:rsidR="00EC3546" w:rsidRPr="005A7FBA" w:rsidRDefault="00EC3546" w:rsidP="006E144A">
      <w:pPr>
        <w:tabs>
          <w:tab w:val="left" w:pos="708"/>
        </w:tabs>
        <w:rPr>
          <w:sz w:val="22"/>
          <w:szCs w:val="22"/>
        </w:rPr>
      </w:pPr>
    </w:p>
    <w:p w14:paraId="711F235A" w14:textId="77777777" w:rsidR="00EC3546" w:rsidRPr="005A7FBA" w:rsidRDefault="00EC3546" w:rsidP="006E144A">
      <w:pPr>
        <w:tabs>
          <w:tab w:val="left" w:pos="708"/>
        </w:tabs>
        <w:rPr>
          <w:sz w:val="22"/>
          <w:szCs w:val="22"/>
        </w:rPr>
      </w:pPr>
    </w:p>
    <w:p w14:paraId="529C2D61" w14:textId="77777777" w:rsidR="00EC3546" w:rsidRPr="005A7FBA" w:rsidRDefault="00EC3546" w:rsidP="00554BB1">
      <w:pPr>
        <w:pBdr>
          <w:top w:val="single" w:sz="4" w:space="3"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11</w:t>
      </w:r>
      <w:r w:rsidR="000D6A91" w:rsidRPr="005A7FBA">
        <w:rPr>
          <w:b/>
          <w:bCs/>
          <w:sz w:val="22"/>
          <w:szCs w:val="22"/>
        </w:rPr>
        <w:t>.</w:t>
      </w:r>
      <w:r w:rsidRPr="005A7FBA">
        <w:rPr>
          <w:b/>
          <w:bCs/>
          <w:sz w:val="22"/>
          <w:szCs w:val="22"/>
        </w:rPr>
        <w:tab/>
        <w:t>OSOBITNÉ PODMIENKY NA UCHOVÁVANIE</w:t>
      </w:r>
    </w:p>
    <w:p w14:paraId="4C85BB7A" w14:textId="77777777" w:rsidR="00EC3546" w:rsidRPr="005A7FBA" w:rsidRDefault="00EC3546" w:rsidP="006E144A">
      <w:pPr>
        <w:tabs>
          <w:tab w:val="left" w:pos="708"/>
        </w:tabs>
        <w:rPr>
          <w:sz w:val="22"/>
          <w:szCs w:val="22"/>
        </w:rPr>
      </w:pPr>
    </w:p>
    <w:p w14:paraId="41761DF9" w14:textId="77777777" w:rsidR="00EC3546" w:rsidRPr="005A7FBA" w:rsidRDefault="00EC3546" w:rsidP="006E144A">
      <w:pPr>
        <w:tabs>
          <w:tab w:val="left" w:pos="708"/>
        </w:tabs>
        <w:rPr>
          <w:sz w:val="22"/>
          <w:szCs w:val="22"/>
        </w:rPr>
      </w:pPr>
    </w:p>
    <w:p w14:paraId="6B68AD73" w14:textId="77777777" w:rsidR="00EC3546" w:rsidRPr="005A7FBA" w:rsidRDefault="00EC3546" w:rsidP="006E144A">
      <w:pPr>
        <w:tabs>
          <w:tab w:val="left" w:pos="708"/>
        </w:tabs>
        <w:rPr>
          <w:sz w:val="22"/>
          <w:szCs w:val="22"/>
        </w:rPr>
      </w:pPr>
    </w:p>
    <w:p w14:paraId="29D3065F"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12.</w:t>
      </w:r>
      <w:r w:rsidRPr="005A7FBA">
        <w:rPr>
          <w:b/>
          <w:bCs/>
          <w:sz w:val="22"/>
          <w:szCs w:val="22"/>
        </w:rPr>
        <w:tab/>
        <w:t xml:space="preserve">OSOBITNÉ BEZPEČNOSTNÉ OPATRENIA NA ZNEŠKODNENIE NEPOUŽITÉHO LIEKU(-OV) ALEBO ODPADOVÉHO MATERIÁLU, V PRÍPADE POTREBY </w:t>
      </w:r>
    </w:p>
    <w:p w14:paraId="1FA82C14" w14:textId="77777777" w:rsidR="00EC3546" w:rsidRPr="005A7FBA" w:rsidRDefault="00EC3546" w:rsidP="006E144A">
      <w:pPr>
        <w:tabs>
          <w:tab w:val="left" w:pos="708"/>
        </w:tabs>
        <w:rPr>
          <w:sz w:val="22"/>
          <w:szCs w:val="22"/>
        </w:rPr>
      </w:pPr>
    </w:p>
    <w:p w14:paraId="11AFAC46" w14:textId="77777777" w:rsidR="00EC3546" w:rsidRPr="005A7FBA" w:rsidRDefault="00EC3546" w:rsidP="006E144A">
      <w:pPr>
        <w:tabs>
          <w:tab w:val="left" w:pos="708"/>
        </w:tabs>
        <w:rPr>
          <w:sz w:val="22"/>
          <w:szCs w:val="22"/>
        </w:rPr>
      </w:pPr>
      <w:r w:rsidRPr="005A7FBA">
        <w:rPr>
          <w:sz w:val="22"/>
          <w:szCs w:val="22"/>
        </w:rPr>
        <w:t>Likvidácia: prečítajte si písomnú informáciu pre používateľov.</w:t>
      </w:r>
    </w:p>
    <w:p w14:paraId="1B70A4F7" w14:textId="77777777" w:rsidR="00EC3546" w:rsidRPr="005A7FBA" w:rsidRDefault="00EC3546" w:rsidP="006E144A">
      <w:pPr>
        <w:tabs>
          <w:tab w:val="left" w:pos="708"/>
        </w:tabs>
        <w:rPr>
          <w:sz w:val="22"/>
          <w:szCs w:val="22"/>
        </w:rPr>
      </w:pPr>
    </w:p>
    <w:p w14:paraId="4B755FA9" w14:textId="77777777" w:rsidR="00EC3546" w:rsidRPr="005A7FBA" w:rsidRDefault="00EC3546" w:rsidP="006E144A">
      <w:pPr>
        <w:tabs>
          <w:tab w:val="left" w:pos="708"/>
        </w:tabs>
        <w:rPr>
          <w:sz w:val="22"/>
          <w:szCs w:val="22"/>
        </w:rPr>
      </w:pPr>
    </w:p>
    <w:p w14:paraId="70E3BE9E"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b/>
          <w:bCs/>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6C14A6A3" w14:textId="77777777" w:rsidR="00EC3546" w:rsidRPr="005A7FBA" w:rsidRDefault="00EC3546" w:rsidP="006E144A">
      <w:pPr>
        <w:tabs>
          <w:tab w:val="left" w:pos="708"/>
        </w:tabs>
        <w:rPr>
          <w:sz w:val="22"/>
          <w:szCs w:val="22"/>
        </w:rPr>
      </w:pPr>
    </w:p>
    <w:p w14:paraId="6F49A323" w14:textId="748174DC" w:rsidR="00EC3546" w:rsidRPr="005A7FBA" w:rsidRDefault="00EC3546" w:rsidP="006E144A">
      <w:pPr>
        <w:tabs>
          <w:tab w:val="left" w:pos="708"/>
        </w:tabs>
        <w:rPr>
          <w:sz w:val="22"/>
          <w:szCs w:val="22"/>
        </w:rPr>
      </w:pPr>
      <w:r w:rsidRPr="005A7FBA">
        <w:rPr>
          <w:sz w:val="22"/>
          <w:szCs w:val="22"/>
        </w:rPr>
        <w:t xml:space="preserve">Len pre zvieratá. </w:t>
      </w:r>
      <w:r w:rsidR="00F65AF6" w:rsidRPr="005A7FBA">
        <w:rPr>
          <w:sz w:val="22"/>
          <w:szCs w:val="22"/>
        </w:rPr>
        <w:t xml:space="preserve">Výdaj lieku je viazaný </w:t>
      </w:r>
      <w:r w:rsidRPr="005A7FBA">
        <w:rPr>
          <w:sz w:val="22"/>
          <w:szCs w:val="22"/>
        </w:rPr>
        <w:t>na veterinárny predpis.</w:t>
      </w:r>
    </w:p>
    <w:p w14:paraId="77047384" w14:textId="77777777" w:rsidR="00EC3546" w:rsidRPr="005A7FBA" w:rsidRDefault="00EC3546" w:rsidP="006E144A">
      <w:pPr>
        <w:tabs>
          <w:tab w:val="left" w:pos="708"/>
        </w:tabs>
        <w:rPr>
          <w:sz w:val="22"/>
          <w:szCs w:val="22"/>
        </w:rPr>
      </w:pPr>
    </w:p>
    <w:p w14:paraId="00D08E43" w14:textId="77777777" w:rsidR="00EC3546" w:rsidRPr="005A7FBA" w:rsidRDefault="00EC3546" w:rsidP="006E144A">
      <w:pPr>
        <w:tabs>
          <w:tab w:val="left" w:pos="708"/>
        </w:tabs>
        <w:rPr>
          <w:sz w:val="22"/>
          <w:szCs w:val="22"/>
        </w:rPr>
      </w:pPr>
    </w:p>
    <w:p w14:paraId="5BEE44D4"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14.</w:t>
      </w:r>
      <w:r w:rsidRPr="005A7FBA">
        <w:rPr>
          <w:b/>
          <w:bCs/>
          <w:sz w:val="22"/>
          <w:szCs w:val="22"/>
        </w:rPr>
        <w:tab/>
        <w:t>OZNAČENIE „UCHOVÁVAŤ MIMO DOHĽADU A DOSAHU DETÍ“</w:t>
      </w:r>
    </w:p>
    <w:p w14:paraId="5ED36476" w14:textId="77777777" w:rsidR="00EC3546" w:rsidRPr="005A7FBA" w:rsidRDefault="00EC3546" w:rsidP="006E144A">
      <w:pPr>
        <w:tabs>
          <w:tab w:val="left" w:pos="708"/>
        </w:tabs>
        <w:rPr>
          <w:sz w:val="22"/>
          <w:szCs w:val="22"/>
        </w:rPr>
      </w:pPr>
    </w:p>
    <w:p w14:paraId="6EC1FA4D" w14:textId="77777777" w:rsidR="00EC3546" w:rsidRPr="005A7FBA" w:rsidRDefault="00EC3546" w:rsidP="006E144A">
      <w:pPr>
        <w:tabs>
          <w:tab w:val="left" w:pos="708"/>
        </w:tabs>
        <w:rPr>
          <w:sz w:val="22"/>
          <w:szCs w:val="22"/>
        </w:rPr>
      </w:pPr>
      <w:r w:rsidRPr="005A7FBA">
        <w:rPr>
          <w:sz w:val="22"/>
          <w:szCs w:val="22"/>
        </w:rPr>
        <w:t>Uchovávať mimo dohľadu a dosahu detí.</w:t>
      </w:r>
    </w:p>
    <w:p w14:paraId="22AC4A58" w14:textId="77777777" w:rsidR="00EC3546" w:rsidRPr="005A7FBA" w:rsidRDefault="00EC3546" w:rsidP="006E144A">
      <w:pPr>
        <w:tabs>
          <w:tab w:val="left" w:pos="708"/>
        </w:tabs>
        <w:rPr>
          <w:sz w:val="22"/>
          <w:szCs w:val="22"/>
        </w:rPr>
      </w:pPr>
    </w:p>
    <w:p w14:paraId="46ACDAE0" w14:textId="77777777" w:rsidR="00EC3546" w:rsidRPr="005A7FBA" w:rsidRDefault="00EC3546" w:rsidP="006E144A">
      <w:pPr>
        <w:tabs>
          <w:tab w:val="left" w:pos="708"/>
        </w:tabs>
        <w:rPr>
          <w:sz w:val="22"/>
          <w:szCs w:val="22"/>
        </w:rPr>
      </w:pPr>
    </w:p>
    <w:p w14:paraId="70559319"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15.</w:t>
      </w:r>
      <w:r w:rsidRPr="005A7FBA">
        <w:rPr>
          <w:b/>
          <w:bCs/>
          <w:sz w:val="22"/>
          <w:szCs w:val="22"/>
        </w:rPr>
        <w:tab/>
        <w:t xml:space="preserve">NÁZOV A ADRESA DRŽITEĽA ROZHODNUTIA O REGISTRÁCII </w:t>
      </w:r>
    </w:p>
    <w:p w14:paraId="1DF90A1D" w14:textId="77777777" w:rsidR="00EC3546" w:rsidRPr="005A7FBA" w:rsidRDefault="00EC3546" w:rsidP="006E144A">
      <w:pPr>
        <w:tabs>
          <w:tab w:val="left" w:pos="708"/>
        </w:tabs>
        <w:rPr>
          <w:b/>
          <w:bCs/>
          <w:sz w:val="22"/>
          <w:szCs w:val="22"/>
        </w:rPr>
      </w:pPr>
    </w:p>
    <w:p w14:paraId="7605C0E4" w14:textId="77777777" w:rsidR="00EC3546" w:rsidRPr="005A7FBA" w:rsidRDefault="00EC3546" w:rsidP="006E144A">
      <w:pPr>
        <w:tabs>
          <w:tab w:val="left" w:pos="0"/>
        </w:tabs>
        <w:rPr>
          <w:sz w:val="22"/>
          <w:szCs w:val="22"/>
          <w:lang w:eastAsia="sk-SK"/>
        </w:rPr>
      </w:pPr>
      <w:r w:rsidRPr="005A7FBA">
        <w:rPr>
          <w:sz w:val="22"/>
          <w:szCs w:val="22"/>
        </w:rPr>
        <w:t>Boehringer Ingelheim Vetmedica GmbH</w:t>
      </w:r>
    </w:p>
    <w:p w14:paraId="55C5DA2C" w14:textId="77777777" w:rsidR="00EC3546" w:rsidRPr="005A7FBA" w:rsidRDefault="00EC3546" w:rsidP="006E144A">
      <w:pPr>
        <w:tabs>
          <w:tab w:val="left" w:pos="0"/>
        </w:tabs>
        <w:rPr>
          <w:sz w:val="22"/>
          <w:szCs w:val="22"/>
        </w:rPr>
      </w:pPr>
      <w:r w:rsidRPr="005A7FBA">
        <w:rPr>
          <w:sz w:val="22"/>
          <w:szCs w:val="22"/>
        </w:rPr>
        <w:t>55216 Ingelheim/Rhein</w:t>
      </w:r>
    </w:p>
    <w:p w14:paraId="224FA0D4" w14:textId="77777777" w:rsidR="00EC3546" w:rsidRPr="005A7FBA" w:rsidRDefault="00EC3546" w:rsidP="006E144A">
      <w:pPr>
        <w:tabs>
          <w:tab w:val="left" w:pos="708"/>
        </w:tabs>
        <w:rPr>
          <w:b/>
          <w:bCs/>
          <w:sz w:val="22"/>
          <w:szCs w:val="22"/>
        </w:rPr>
      </w:pPr>
      <w:r w:rsidRPr="005A7FBA">
        <w:rPr>
          <w:sz w:val="22"/>
          <w:szCs w:val="22"/>
        </w:rPr>
        <w:t>NEMECKO</w:t>
      </w:r>
    </w:p>
    <w:p w14:paraId="63D9AC7F" w14:textId="77777777" w:rsidR="00EC3546" w:rsidRPr="005A7FBA" w:rsidRDefault="00EC3546" w:rsidP="006E144A">
      <w:pPr>
        <w:tabs>
          <w:tab w:val="left" w:pos="708"/>
        </w:tabs>
        <w:rPr>
          <w:sz w:val="22"/>
          <w:szCs w:val="22"/>
        </w:rPr>
      </w:pPr>
    </w:p>
    <w:p w14:paraId="30BB68EB" w14:textId="77777777" w:rsidR="00EC3546" w:rsidRPr="005A7FBA" w:rsidRDefault="00EC3546" w:rsidP="006E144A">
      <w:pPr>
        <w:tabs>
          <w:tab w:val="left" w:pos="708"/>
        </w:tabs>
        <w:rPr>
          <w:sz w:val="22"/>
          <w:szCs w:val="22"/>
        </w:rPr>
      </w:pPr>
    </w:p>
    <w:p w14:paraId="20B4BE9D"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16.</w:t>
      </w:r>
      <w:r w:rsidRPr="005A7FBA">
        <w:rPr>
          <w:b/>
          <w:bCs/>
          <w:sz w:val="22"/>
          <w:szCs w:val="22"/>
        </w:rPr>
        <w:tab/>
        <w:t>REGISTRAČNÉ ČÍSLO (ČÍSLA)</w:t>
      </w:r>
    </w:p>
    <w:p w14:paraId="51014C33" w14:textId="77777777" w:rsidR="00EC3546" w:rsidRPr="005A7FBA" w:rsidRDefault="00EC3546" w:rsidP="006E144A">
      <w:pPr>
        <w:tabs>
          <w:tab w:val="left" w:pos="708"/>
        </w:tabs>
        <w:rPr>
          <w:sz w:val="22"/>
          <w:szCs w:val="22"/>
        </w:rPr>
      </w:pPr>
    </w:p>
    <w:p w14:paraId="39D51F16" w14:textId="77777777" w:rsidR="00EC3546" w:rsidRPr="005A7FBA" w:rsidRDefault="00EC3546" w:rsidP="006E144A">
      <w:pPr>
        <w:rPr>
          <w:sz w:val="22"/>
          <w:szCs w:val="22"/>
          <w:highlight w:val="lightGray"/>
          <w:lang w:eastAsia="sk-SK"/>
        </w:rPr>
      </w:pPr>
      <w:r w:rsidRPr="005A7FBA">
        <w:rPr>
          <w:sz w:val="22"/>
          <w:szCs w:val="22"/>
        </w:rPr>
        <w:t xml:space="preserve">EU/2/97/004/050 </w:t>
      </w:r>
      <w:r w:rsidRPr="005A7FBA">
        <w:rPr>
          <w:sz w:val="22"/>
          <w:szCs w:val="22"/>
          <w:highlight w:val="lightGray"/>
        </w:rPr>
        <w:t>50 ml</w:t>
      </w:r>
    </w:p>
    <w:p w14:paraId="401671AC" w14:textId="77777777" w:rsidR="00EC3546" w:rsidRPr="005A7FBA" w:rsidRDefault="00EC3546" w:rsidP="006E144A">
      <w:pPr>
        <w:rPr>
          <w:sz w:val="22"/>
          <w:szCs w:val="22"/>
          <w:highlight w:val="lightGray"/>
        </w:rPr>
      </w:pPr>
      <w:r w:rsidRPr="005A7FBA">
        <w:rPr>
          <w:sz w:val="22"/>
          <w:szCs w:val="22"/>
          <w:highlight w:val="lightGray"/>
        </w:rPr>
        <w:t>EU/2/97/004/051 100 ml</w:t>
      </w:r>
    </w:p>
    <w:p w14:paraId="3813B5CB" w14:textId="708519B5" w:rsidR="00EC3546" w:rsidRPr="005A7FBA" w:rsidRDefault="00EC3546" w:rsidP="006E144A">
      <w:pPr>
        <w:rPr>
          <w:sz w:val="22"/>
          <w:szCs w:val="22"/>
          <w:highlight w:val="lightGray"/>
        </w:rPr>
      </w:pPr>
      <w:r w:rsidRPr="005A7FBA">
        <w:rPr>
          <w:sz w:val="22"/>
          <w:szCs w:val="22"/>
          <w:highlight w:val="lightGray"/>
        </w:rPr>
        <w:t xml:space="preserve">EU/2/97/004/052 12 </w:t>
      </w:r>
      <w:r w:rsidR="0030350C" w:rsidRPr="005A7FBA">
        <w:rPr>
          <w:sz w:val="22"/>
          <w:szCs w:val="22"/>
          <w:highlight w:val="lightGray"/>
        </w:rPr>
        <w:t>x</w:t>
      </w:r>
      <w:r w:rsidRPr="005A7FBA">
        <w:rPr>
          <w:sz w:val="22"/>
          <w:szCs w:val="22"/>
          <w:highlight w:val="lightGray"/>
        </w:rPr>
        <w:t xml:space="preserve"> 50 ml</w:t>
      </w:r>
    </w:p>
    <w:p w14:paraId="6731EC35" w14:textId="3D3830E9" w:rsidR="00EC3546" w:rsidRPr="005A7FBA" w:rsidRDefault="00EC3546" w:rsidP="006E144A">
      <w:pPr>
        <w:rPr>
          <w:sz w:val="22"/>
          <w:szCs w:val="22"/>
        </w:rPr>
      </w:pPr>
      <w:r w:rsidRPr="005A7FBA">
        <w:rPr>
          <w:sz w:val="22"/>
          <w:szCs w:val="22"/>
          <w:highlight w:val="lightGray"/>
        </w:rPr>
        <w:t xml:space="preserve">EU/2/97/004/053 12 </w:t>
      </w:r>
      <w:r w:rsidR="0030350C" w:rsidRPr="005A7FBA">
        <w:rPr>
          <w:sz w:val="22"/>
          <w:szCs w:val="22"/>
          <w:highlight w:val="lightGray"/>
        </w:rPr>
        <w:t>x</w:t>
      </w:r>
      <w:r w:rsidRPr="005A7FBA">
        <w:rPr>
          <w:sz w:val="22"/>
          <w:szCs w:val="22"/>
          <w:highlight w:val="lightGray"/>
        </w:rPr>
        <w:t xml:space="preserve"> 100 ml</w:t>
      </w:r>
    </w:p>
    <w:p w14:paraId="013FA7B1" w14:textId="77777777" w:rsidR="00EC3546" w:rsidRPr="005A7FBA" w:rsidRDefault="00EC3546" w:rsidP="006E144A">
      <w:pPr>
        <w:tabs>
          <w:tab w:val="left" w:pos="708"/>
        </w:tabs>
        <w:rPr>
          <w:sz w:val="22"/>
          <w:szCs w:val="22"/>
        </w:rPr>
      </w:pPr>
    </w:p>
    <w:p w14:paraId="0210DD23" w14:textId="77777777" w:rsidR="00EC3546" w:rsidRPr="005A7FBA" w:rsidRDefault="00EC3546" w:rsidP="006E144A">
      <w:pPr>
        <w:tabs>
          <w:tab w:val="left" w:pos="708"/>
        </w:tabs>
        <w:rPr>
          <w:sz w:val="22"/>
          <w:szCs w:val="22"/>
        </w:rPr>
      </w:pPr>
    </w:p>
    <w:p w14:paraId="5C004528"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17.</w:t>
      </w:r>
      <w:r w:rsidRPr="005A7FBA">
        <w:rPr>
          <w:b/>
          <w:bCs/>
          <w:sz w:val="22"/>
          <w:szCs w:val="22"/>
        </w:rPr>
        <w:tab/>
        <w:t>ČÍSLO VÝROBNEJ ŠARŽE</w:t>
      </w:r>
    </w:p>
    <w:p w14:paraId="1169F2C6" w14:textId="77777777" w:rsidR="00EC3546" w:rsidRPr="005A7FBA" w:rsidRDefault="00EC3546" w:rsidP="006E144A">
      <w:pPr>
        <w:tabs>
          <w:tab w:val="left" w:pos="708"/>
        </w:tabs>
        <w:rPr>
          <w:sz w:val="22"/>
          <w:szCs w:val="22"/>
        </w:rPr>
      </w:pPr>
    </w:p>
    <w:p w14:paraId="28935BFD" w14:textId="77777777" w:rsidR="00EC3546" w:rsidRPr="005A7FBA" w:rsidRDefault="00EC3546" w:rsidP="006E144A">
      <w:pPr>
        <w:tabs>
          <w:tab w:val="left" w:pos="708"/>
        </w:tabs>
        <w:rPr>
          <w:sz w:val="22"/>
          <w:szCs w:val="22"/>
        </w:rPr>
      </w:pPr>
      <w:r w:rsidRPr="005A7FBA">
        <w:rPr>
          <w:sz w:val="22"/>
          <w:szCs w:val="22"/>
        </w:rPr>
        <w:t>Lot {číslo}</w:t>
      </w:r>
    </w:p>
    <w:p w14:paraId="383CCC62" w14:textId="77777777" w:rsidR="00EC3546" w:rsidRPr="005A7FBA" w:rsidRDefault="00EC3546" w:rsidP="006E144A">
      <w:pPr>
        <w:tabs>
          <w:tab w:val="left" w:pos="708"/>
        </w:tabs>
        <w:rPr>
          <w:sz w:val="22"/>
          <w:szCs w:val="22"/>
        </w:rPr>
      </w:pPr>
      <w:r w:rsidRPr="005A7FBA">
        <w:rPr>
          <w:sz w:val="22"/>
          <w:szCs w:val="22"/>
        </w:rPr>
        <w:br w:type="page"/>
      </w:r>
    </w:p>
    <w:p w14:paraId="0F798C6B" w14:textId="77777777" w:rsidR="00EC3546" w:rsidRPr="005A7FBA" w:rsidRDefault="00EC3546" w:rsidP="006E144A">
      <w:pPr>
        <w:pBdr>
          <w:top w:val="single" w:sz="4" w:space="1" w:color="auto"/>
          <w:left w:val="single" w:sz="4" w:space="4" w:color="auto"/>
          <w:bottom w:val="single" w:sz="4" w:space="1" w:color="auto"/>
          <w:right w:val="single" w:sz="4" w:space="4" w:color="auto"/>
        </w:pBdr>
        <w:tabs>
          <w:tab w:val="left" w:pos="708"/>
        </w:tabs>
        <w:rPr>
          <w:b/>
          <w:bCs/>
          <w:sz w:val="22"/>
          <w:szCs w:val="22"/>
        </w:rPr>
      </w:pPr>
      <w:r w:rsidRPr="005A7FBA">
        <w:rPr>
          <w:b/>
          <w:bCs/>
          <w:sz w:val="22"/>
          <w:szCs w:val="22"/>
        </w:rPr>
        <w:lastRenderedPageBreak/>
        <w:t>ÚDAJE, KTORÉ MAJÚ BYŤ UVEDENÉ NA VNÚTORNOM OBALE</w:t>
      </w:r>
    </w:p>
    <w:p w14:paraId="450C9CEB" w14:textId="77777777" w:rsidR="00EC3546" w:rsidRPr="005A7FBA" w:rsidRDefault="00EC3546" w:rsidP="006E144A">
      <w:pPr>
        <w:pBdr>
          <w:top w:val="single" w:sz="4" w:space="1" w:color="auto"/>
          <w:left w:val="single" w:sz="4" w:space="4" w:color="auto"/>
          <w:bottom w:val="single" w:sz="4" w:space="1" w:color="auto"/>
          <w:right w:val="single" w:sz="4" w:space="4" w:color="auto"/>
        </w:pBdr>
        <w:tabs>
          <w:tab w:val="left" w:pos="708"/>
        </w:tabs>
        <w:rPr>
          <w:b/>
          <w:bCs/>
          <w:sz w:val="22"/>
          <w:szCs w:val="22"/>
        </w:rPr>
      </w:pPr>
    </w:p>
    <w:p w14:paraId="0FECB81E" w14:textId="77777777" w:rsidR="00EC3546" w:rsidRPr="005A7FBA" w:rsidRDefault="00EC3546" w:rsidP="006E144A">
      <w:pPr>
        <w:pBdr>
          <w:top w:val="single" w:sz="4" w:space="1" w:color="auto"/>
          <w:left w:val="single" w:sz="4" w:space="4" w:color="auto"/>
          <w:bottom w:val="single" w:sz="4" w:space="1" w:color="auto"/>
          <w:right w:val="single" w:sz="4" w:space="4" w:color="auto"/>
        </w:pBdr>
        <w:tabs>
          <w:tab w:val="left" w:pos="708"/>
        </w:tabs>
        <w:rPr>
          <w:b/>
          <w:bCs/>
          <w:sz w:val="22"/>
          <w:szCs w:val="22"/>
        </w:rPr>
      </w:pPr>
      <w:r w:rsidRPr="005A7FBA">
        <w:rPr>
          <w:b/>
          <w:bCs/>
          <w:sz w:val="22"/>
          <w:szCs w:val="22"/>
        </w:rPr>
        <w:t>Injekčná liekovka, 100 ml</w:t>
      </w:r>
    </w:p>
    <w:p w14:paraId="07601B16" w14:textId="77777777" w:rsidR="00EC3546" w:rsidRPr="005A7FBA" w:rsidRDefault="00EC3546" w:rsidP="006E144A">
      <w:pPr>
        <w:tabs>
          <w:tab w:val="left" w:pos="708"/>
        </w:tabs>
        <w:rPr>
          <w:sz w:val="22"/>
          <w:szCs w:val="22"/>
        </w:rPr>
      </w:pPr>
    </w:p>
    <w:p w14:paraId="0CFBD9B6"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b/>
          <w:bCs/>
          <w:sz w:val="22"/>
          <w:szCs w:val="22"/>
        </w:rPr>
      </w:pPr>
      <w:r w:rsidRPr="005A7FBA">
        <w:rPr>
          <w:b/>
          <w:bCs/>
          <w:sz w:val="22"/>
          <w:szCs w:val="22"/>
        </w:rPr>
        <w:t>1.</w:t>
      </w:r>
      <w:r w:rsidRPr="005A7FBA">
        <w:rPr>
          <w:b/>
          <w:bCs/>
          <w:sz w:val="22"/>
          <w:szCs w:val="22"/>
        </w:rPr>
        <w:tab/>
        <w:t>NÁZOV VETERINÁRNEHO LIEKU</w:t>
      </w:r>
    </w:p>
    <w:p w14:paraId="34DBCFDE" w14:textId="77777777" w:rsidR="00EC3546" w:rsidRPr="005A7FBA" w:rsidRDefault="00EC3546" w:rsidP="006E144A">
      <w:pPr>
        <w:tabs>
          <w:tab w:val="left" w:pos="708"/>
        </w:tabs>
        <w:rPr>
          <w:sz w:val="22"/>
          <w:szCs w:val="22"/>
        </w:rPr>
      </w:pPr>
    </w:p>
    <w:p w14:paraId="6FC24CB1" w14:textId="1BE1690B" w:rsidR="00EC3546" w:rsidRPr="005A7FBA" w:rsidRDefault="00EC3546" w:rsidP="006E144A">
      <w:pPr>
        <w:tabs>
          <w:tab w:val="left" w:pos="708"/>
        </w:tabs>
        <w:rPr>
          <w:sz w:val="22"/>
          <w:szCs w:val="22"/>
        </w:rPr>
      </w:pPr>
      <w:r w:rsidRPr="005A7FBA">
        <w:rPr>
          <w:sz w:val="22"/>
          <w:szCs w:val="22"/>
        </w:rPr>
        <w:t>Metacam 40</w:t>
      </w:r>
      <w:r w:rsidR="00FB6959" w:rsidRPr="005A7FBA">
        <w:rPr>
          <w:sz w:val="22"/>
          <w:szCs w:val="22"/>
        </w:rPr>
        <w:t> </w:t>
      </w:r>
      <w:r w:rsidRPr="005A7FBA">
        <w:rPr>
          <w:sz w:val="22"/>
          <w:szCs w:val="22"/>
        </w:rPr>
        <w:t>mg/ml injekčný roztok pre hovädzí dobytok a kone</w:t>
      </w:r>
    </w:p>
    <w:p w14:paraId="0C05025D" w14:textId="18403844" w:rsidR="00EC3546" w:rsidRPr="005A7FBA" w:rsidRDefault="00C0068D" w:rsidP="006E144A">
      <w:pPr>
        <w:tabs>
          <w:tab w:val="left" w:pos="708"/>
        </w:tabs>
        <w:rPr>
          <w:sz w:val="22"/>
          <w:szCs w:val="22"/>
        </w:rPr>
      </w:pPr>
      <w:r>
        <w:rPr>
          <w:sz w:val="22"/>
          <w:szCs w:val="22"/>
        </w:rPr>
        <w:t>M</w:t>
      </w:r>
      <w:r w:rsidRPr="005A7FBA">
        <w:rPr>
          <w:sz w:val="22"/>
          <w:szCs w:val="22"/>
        </w:rPr>
        <w:t>eloxikam</w:t>
      </w:r>
    </w:p>
    <w:p w14:paraId="3738582B" w14:textId="77777777" w:rsidR="00EC3546" w:rsidRPr="005A7FBA" w:rsidRDefault="00EC3546" w:rsidP="006E144A">
      <w:pPr>
        <w:tabs>
          <w:tab w:val="left" w:pos="708"/>
        </w:tabs>
        <w:rPr>
          <w:sz w:val="22"/>
          <w:szCs w:val="22"/>
        </w:rPr>
      </w:pPr>
    </w:p>
    <w:p w14:paraId="079B2DCF" w14:textId="77777777" w:rsidR="00EC3546" w:rsidRPr="005A7FBA" w:rsidRDefault="00EC3546" w:rsidP="006E144A">
      <w:pPr>
        <w:tabs>
          <w:tab w:val="left" w:pos="708"/>
        </w:tabs>
        <w:rPr>
          <w:sz w:val="22"/>
          <w:szCs w:val="22"/>
        </w:rPr>
      </w:pPr>
    </w:p>
    <w:p w14:paraId="67391CEA" w14:textId="64C03619"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2.</w:t>
      </w:r>
      <w:r w:rsidRPr="005A7FBA">
        <w:rPr>
          <w:b/>
          <w:bCs/>
          <w:sz w:val="22"/>
          <w:szCs w:val="22"/>
        </w:rPr>
        <w:tab/>
        <w:t>ÚČINNÉ LÁTKY</w:t>
      </w:r>
    </w:p>
    <w:p w14:paraId="15171820" w14:textId="77777777" w:rsidR="00EC3546" w:rsidRPr="005A7FBA" w:rsidRDefault="00EC3546" w:rsidP="006E144A">
      <w:pPr>
        <w:tabs>
          <w:tab w:val="left" w:pos="708"/>
        </w:tabs>
        <w:rPr>
          <w:sz w:val="22"/>
          <w:szCs w:val="22"/>
        </w:rPr>
      </w:pPr>
    </w:p>
    <w:p w14:paraId="3205324E" w14:textId="728D5544" w:rsidR="00EC3546" w:rsidRPr="005A7FBA" w:rsidRDefault="00EC3546" w:rsidP="006E144A">
      <w:pPr>
        <w:tabs>
          <w:tab w:val="left" w:pos="709"/>
          <w:tab w:val="left" w:pos="1418"/>
        </w:tabs>
        <w:rPr>
          <w:sz w:val="22"/>
          <w:szCs w:val="22"/>
        </w:rPr>
      </w:pPr>
      <w:r w:rsidRPr="005A7FBA">
        <w:rPr>
          <w:sz w:val="22"/>
          <w:szCs w:val="22"/>
        </w:rPr>
        <w:t>Meloxikam 40</w:t>
      </w:r>
      <w:r w:rsidR="00FB6959" w:rsidRPr="005A7FBA">
        <w:rPr>
          <w:sz w:val="22"/>
          <w:szCs w:val="22"/>
        </w:rPr>
        <w:t> </w:t>
      </w:r>
      <w:r w:rsidRPr="005A7FBA">
        <w:rPr>
          <w:sz w:val="22"/>
          <w:szCs w:val="22"/>
        </w:rPr>
        <w:t>mg/ml</w:t>
      </w:r>
    </w:p>
    <w:p w14:paraId="0C67BA66" w14:textId="77777777" w:rsidR="00EC3546" w:rsidRPr="005A7FBA" w:rsidRDefault="00EC3546" w:rsidP="006E144A">
      <w:pPr>
        <w:tabs>
          <w:tab w:val="left" w:pos="709"/>
          <w:tab w:val="left" w:pos="1418"/>
        </w:tabs>
        <w:rPr>
          <w:sz w:val="22"/>
          <w:szCs w:val="22"/>
        </w:rPr>
      </w:pPr>
    </w:p>
    <w:p w14:paraId="0266894A" w14:textId="77777777" w:rsidR="00EC3546" w:rsidRPr="005A7FBA" w:rsidRDefault="00EC3546" w:rsidP="006E144A">
      <w:pPr>
        <w:tabs>
          <w:tab w:val="left" w:pos="708"/>
        </w:tabs>
        <w:rPr>
          <w:sz w:val="22"/>
          <w:szCs w:val="22"/>
        </w:rPr>
      </w:pPr>
    </w:p>
    <w:p w14:paraId="10445CE5" w14:textId="2B33B1F8"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LIEKOVÁ FORMA</w:t>
      </w:r>
    </w:p>
    <w:p w14:paraId="4C2F0609" w14:textId="77777777" w:rsidR="00554BB1" w:rsidRPr="005A7FBA" w:rsidRDefault="00554BB1" w:rsidP="006E144A">
      <w:pPr>
        <w:tabs>
          <w:tab w:val="left" w:pos="708"/>
        </w:tabs>
        <w:rPr>
          <w:sz w:val="22"/>
          <w:szCs w:val="22"/>
        </w:rPr>
      </w:pPr>
    </w:p>
    <w:p w14:paraId="61DEF832" w14:textId="77777777" w:rsidR="00EC3546" w:rsidRPr="005A7FBA" w:rsidRDefault="00EC3546" w:rsidP="006E144A">
      <w:pPr>
        <w:tabs>
          <w:tab w:val="left" w:pos="708"/>
        </w:tabs>
        <w:rPr>
          <w:sz w:val="22"/>
          <w:szCs w:val="22"/>
        </w:rPr>
      </w:pPr>
      <w:r w:rsidRPr="005A7FBA">
        <w:rPr>
          <w:sz w:val="22"/>
          <w:szCs w:val="22"/>
          <w:highlight w:val="lightGray"/>
        </w:rPr>
        <w:t>Injekčný roztok</w:t>
      </w:r>
    </w:p>
    <w:p w14:paraId="41E479E5" w14:textId="77777777" w:rsidR="00EC3546" w:rsidRPr="005A7FBA" w:rsidRDefault="00EC3546" w:rsidP="006E144A">
      <w:pPr>
        <w:tabs>
          <w:tab w:val="left" w:pos="708"/>
        </w:tabs>
        <w:rPr>
          <w:sz w:val="22"/>
          <w:szCs w:val="22"/>
        </w:rPr>
      </w:pPr>
    </w:p>
    <w:p w14:paraId="752516F6" w14:textId="77777777" w:rsidR="00EC3546" w:rsidRPr="005A7FBA" w:rsidRDefault="00EC3546" w:rsidP="006E144A">
      <w:pPr>
        <w:tabs>
          <w:tab w:val="left" w:pos="709"/>
          <w:tab w:val="left" w:pos="1418"/>
        </w:tabs>
        <w:rPr>
          <w:sz w:val="22"/>
          <w:szCs w:val="22"/>
        </w:rPr>
      </w:pPr>
    </w:p>
    <w:p w14:paraId="2AEED43A"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4.</w:t>
      </w:r>
      <w:r w:rsidRPr="005A7FBA">
        <w:rPr>
          <w:b/>
          <w:bCs/>
          <w:sz w:val="22"/>
          <w:szCs w:val="22"/>
        </w:rPr>
        <w:tab/>
        <w:t xml:space="preserve">VEĽKOSŤ BALENIA </w:t>
      </w:r>
    </w:p>
    <w:p w14:paraId="27508E76" w14:textId="77777777" w:rsidR="00EC3546" w:rsidRPr="005A7FBA" w:rsidRDefault="00EC3546" w:rsidP="006E144A">
      <w:pPr>
        <w:tabs>
          <w:tab w:val="left" w:pos="708"/>
        </w:tabs>
        <w:rPr>
          <w:sz w:val="22"/>
          <w:szCs w:val="22"/>
        </w:rPr>
      </w:pPr>
    </w:p>
    <w:p w14:paraId="58761317" w14:textId="3CE84ED3" w:rsidR="00EC3546" w:rsidRPr="005A7FBA" w:rsidRDefault="00EC3546" w:rsidP="006E144A">
      <w:pPr>
        <w:tabs>
          <w:tab w:val="left" w:pos="708"/>
        </w:tabs>
        <w:rPr>
          <w:sz w:val="22"/>
          <w:szCs w:val="22"/>
        </w:rPr>
      </w:pPr>
      <w:r w:rsidRPr="005A7FBA">
        <w:rPr>
          <w:sz w:val="22"/>
          <w:szCs w:val="22"/>
        </w:rPr>
        <w:t>100</w:t>
      </w:r>
      <w:r w:rsidR="00FB6959" w:rsidRPr="005A7FBA">
        <w:rPr>
          <w:sz w:val="22"/>
          <w:szCs w:val="22"/>
        </w:rPr>
        <w:t> </w:t>
      </w:r>
      <w:r w:rsidRPr="005A7FBA">
        <w:rPr>
          <w:sz w:val="22"/>
          <w:szCs w:val="22"/>
        </w:rPr>
        <w:t>ml</w:t>
      </w:r>
    </w:p>
    <w:p w14:paraId="44C74B79" w14:textId="77777777" w:rsidR="00EC3546" w:rsidRPr="005A7FBA" w:rsidRDefault="00EC3546" w:rsidP="006E144A">
      <w:pPr>
        <w:tabs>
          <w:tab w:val="left" w:pos="708"/>
        </w:tabs>
        <w:rPr>
          <w:sz w:val="22"/>
          <w:szCs w:val="22"/>
        </w:rPr>
      </w:pPr>
    </w:p>
    <w:p w14:paraId="2CA72CF0" w14:textId="77777777" w:rsidR="00EC3546" w:rsidRPr="005A7FBA" w:rsidRDefault="00EC3546" w:rsidP="006E144A">
      <w:pPr>
        <w:tabs>
          <w:tab w:val="left" w:pos="708"/>
        </w:tabs>
        <w:rPr>
          <w:sz w:val="22"/>
          <w:szCs w:val="22"/>
        </w:rPr>
      </w:pPr>
    </w:p>
    <w:p w14:paraId="2473ADB5" w14:textId="3724C427" w:rsidR="00EC3546" w:rsidRPr="005A7FBA" w:rsidRDefault="00EC3546" w:rsidP="00554BB1">
      <w:pPr>
        <w:pBdr>
          <w:top w:val="single" w:sz="4" w:space="0"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5.</w:t>
      </w:r>
      <w:r w:rsidRPr="005A7FBA">
        <w:rPr>
          <w:b/>
          <w:bCs/>
          <w:sz w:val="22"/>
          <w:szCs w:val="22"/>
        </w:rPr>
        <w:tab/>
        <w:t>CIEĽOV</w:t>
      </w:r>
      <w:r w:rsidR="005E1377" w:rsidRPr="005A7FBA">
        <w:rPr>
          <w:b/>
          <w:bCs/>
          <w:sz w:val="22"/>
          <w:szCs w:val="22"/>
        </w:rPr>
        <w:t>É</w:t>
      </w:r>
      <w:r w:rsidRPr="005A7FBA">
        <w:rPr>
          <w:b/>
          <w:bCs/>
          <w:sz w:val="22"/>
          <w:szCs w:val="22"/>
        </w:rPr>
        <w:t xml:space="preserve"> DRUH</w:t>
      </w:r>
      <w:r w:rsidR="005E1377" w:rsidRPr="005A7FBA">
        <w:rPr>
          <w:b/>
          <w:bCs/>
          <w:sz w:val="22"/>
          <w:szCs w:val="22"/>
        </w:rPr>
        <w:t>Y</w:t>
      </w:r>
      <w:r w:rsidRPr="005A7FBA">
        <w:rPr>
          <w:b/>
          <w:bCs/>
          <w:sz w:val="22"/>
          <w:szCs w:val="22"/>
        </w:rPr>
        <w:t xml:space="preserve"> </w:t>
      </w:r>
    </w:p>
    <w:p w14:paraId="04DBCD47" w14:textId="77777777" w:rsidR="00EC3546" w:rsidRPr="005A7FBA" w:rsidRDefault="00EC3546" w:rsidP="006E144A">
      <w:pPr>
        <w:tabs>
          <w:tab w:val="left" w:pos="708"/>
        </w:tabs>
        <w:rPr>
          <w:sz w:val="22"/>
          <w:szCs w:val="22"/>
        </w:rPr>
      </w:pPr>
    </w:p>
    <w:p w14:paraId="7F5ECC12" w14:textId="77777777" w:rsidR="00EC3546" w:rsidRPr="005A7FBA" w:rsidRDefault="00EC3546" w:rsidP="006E144A">
      <w:pPr>
        <w:tabs>
          <w:tab w:val="left" w:pos="708"/>
        </w:tabs>
        <w:rPr>
          <w:sz w:val="22"/>
          <w:szCs w:val="22"/>
        </w:rPr>
      </w:pPr>
      <w:r w:rsidRPr="005A7FBA">
        <w:rPr>
          <w:sz w:val="22"/>
          <w:szCs w:val="22"/>
          <w:highlight w:val="lightGray"/>
        </w:rPr>
        <w:t>Hovädzí dobytok a kone</w:t>
      </w:r>
    </w:p>
    <w:p w14:paraId="72C7BFFA" w14:textId="77777777" w:rsidR="00EC3546" w:rsidRPr="005A7FBA" w:rsidRDefault="00EC3546" w:rsidP="006E144A">
      <w:pPr>
        <w:tabs>
          <w:tab w:val="left" w:pos="708"/>
        </w:tabs>
        <w:rPr>
          <w:sz w:val="22"/>
          <w:szCs w:val="22"/>
        </w:rPr>
      </w:pPr>
    </w:p>
    <w:p w14:paraId="741CDA52" w14:textId="77777777" w:rsidR="00EC3546" w:rsidRPr="005A7FBA" w:rsidRDefault="00EC3546" w:rsidP="006E144A">
      <w:pPr>
        <w:tabs>
          <w:tab w:val="left" w:pos="708"/>
        </w:tabs>
        <w:rPr>
          <w:sz w:val="22"/>
          <w:szCs w:val="22"/>
        </w:rPr>
      </w:pPr>
    </w:p>
    <w:p w14:paraId="332F608E" w14:textId="1885DB4C"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6.</w:t>
      </w:r>
      <w:r w:rsidRPr="005A7FBA">
        <w:rPr>
          <w:b/>
          <w:bCs/>
          <w:sz w:val="22"/>
          <w:szCs w:val="22"/>
        </w:rPr>
        <w:tab/>
        <w:t>INDIKÁCIA (-IE)</w:t>
      </w:r>
    </w:p>
    <w:p w14:paraId="793F4EE8" w14:textId="77777777" w:rsidR="00554BB1" w:rsidRPr="005A7FBA" w:rsidRDefault="00554BB1" w:rsidP="006E144A">
      <w:pPr>
        <w:tabs>
          <w:tab w:val="left" w:pos="708"/>
        </w:tabs>
        <w:rPr>
          <w:sz w:val="22"/>
          <w:szCs w:val="22"/>
        </w:rPr>
      </w:pPr>
    </w:p>
    <w:p w14:paraId="6770CF2A" w14:textId="77777777" w:rsidR="00EC3546" w:rsidRPr="005A7FBA" w:rsidRDefault="00EC3546" w:rsidP="006E144A">
      <w:pPr>
        <w:tabs>
          <w:tab w:val="left" w:pos="708"/>
        </w:tabs>
        <w:rPr>
          <w:sz w:val="22"/>
          <w:szCs w:val="22"/>
        </w:rPr>
      </w:pPr>
    </w:p>
    <w:p w14:paraId="6DC867C1" w14:textId="77777777" w:rsidR="00EC3546" w:rsidRPr="005A7FBA" w:rsidRDefault="00EC3546" w:rsidP="006E144A">
      <w:pPr>
        <w:tabs>
          <w:tab w:val="left" w:pos="708"/>
        </w:tabs>
        <w:rPr>
          <w:sz w:val="22"/>
          <w:szCs w:val="22"/>
        </w:rPr>
      </w:pPr>
    </w:p>
    <w:p w14:paraId="1439998F" w14:textId="67FE4ADC"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SP</w:t>
      </w:r>
      <w:r w:rsidRPr="005A7FBA">
        <w:rPr>
          <w:b/>
          <w:bCs/>
          <w:caps/>
          <w:sz w:val="22"/>
          <w:szCs w:val="22"/>
        </w:rPr>
        <w:t>ô</w:t>
      </w:r>
      <w:r w:rsidRPr="005A7FBA">
        <w:rPr>
          <w:b/>
          <w:bCs/>
          <w:sz w:val="22"/>
          <w:szCs w:val="22"/>
        </w:rPr>
        <w:t>SOB PODANIA LIEKU</w:t>
      </w:r>
    </w:p>
    <w:p w14:paraId="22F330F3" w14:textId="77777777" w:rsidR="00554BB1" w:rsidRPr="005A7FBA" w:rsidRDefault="00554BB1" w:rsidP="006E144A">
      <w:pPr>
        <w:tabs>
          <w:tab w:val="left" w:pos="708"/>
        </w:tabs>
        <w:rPr>
          <w:sz w:val="22"/>
          <w:szCs w:val="22"/>
        </w:rPr>
      </w:pPr>
    </w:p>
    <w:p w14:paraId="79D5D656" w14:textId="77777777" w:rsidR="00EC3546" w:rsidRPr="005A7FBA" w:rsidRDefault="00EC3546" w:rsidP="006E144A">
      <w:pPr>
        <w:tabs>
          <w:tab w:val="left" w:pos="708"/>
        </w:tabs>
        <w:rPr>
          <w:sz w:val="22"/>
          <w:szCs w:val="22"/>
        </w:rPr>
      </w:pPr>
      <w:r w:rsidRPr="005A7FBA">
        <w:rPr>
          <w:bCs/>
          <w:sz w:val="22"/>
          <w:szCs w:val="22"/>
          <w:u w:val="single"/>
        </w:rPr>
        <w:t>Hovädzí dobytok:</w:t>
      </w:r>
      <w:r w:rsidRPr="005A7FBA">
        <w:rPr>
          <w:b/>
          <w:bCs/>
          <w:sz w:val="22"/>
          <w:szCs w:val="22"/>
        </w:rPr>
        <w:t xml:space="preserve"> </w:t>
      </w:r>
      <w:r w:rsidRPr="005A7FBA">
        <w:rPr>
          <w:sz w:val="22"/>
          <w:szCs w:val="22"/>
        </w:rPr>
        <w:t>s.c., i.v.</w:t>
      </w:r>
    </w:p>
    <w:p w14:paraId="1B8C881F" w14:textId="77777777" w:rsidR="00EC3546" w:rsidRPr="005A7FBA" w:rsidRDefault="00EC3546" w:rsidP="006E144A">
      <w:pPr>
        <w:tabs>
          <w:tab w:val="left" w:pos="708"/>
        </w:tabs>
        <w:rPr>
          <w:sz w:val="22"/>
          <w:szCs w:val="22"/>
        </w:rPr>
      </w:pPr>
      <w:r w:rsidRPr="005A7FBA">
        <w:rPr>
          <w:bCs/>
          <w:sz w:val="22"/>
          <w:szCs w:val="22"/>
          <w:u w:val="single"/>
        </w:rPr>
        <w:t>Kone:</w:t>
      </w:r>
      <w:r w:rsidRPr="005A7FBA">
        <w:rPr>
          <w:sz w:val="22"/>
          <w:szCs w:val="22"/>
        </w:rPr>
        <w:t xml:space="preserve"> i.v.</w:t>
      </w:r>
    </w:p>
    <w:p w14:paraId="794ECFDF" w14:textId="77777777" w:rsidR="000125A0" w:rsidRPr="005A7FBA" w:rsidRDefault="000125A0" w:rsidP="006E144A">
      <w:pPr>
        <w:tabs>
          <w:tab w:val="left" w:pos="708"/>
        </w:tabs>
        <w:rPr>
          <w:sz w:val="22"/>
          <w:szCs w:val="22"/>
        </w:rPr>
      </w:pPr>
    </w:p>
    <w:p w14:paraId="5F898A35" w14:textId="77777777" w:rsidR="000125A0" w:rsidRPr="005A7FBA" w:rsidRDefault="000125A0" w:rsidP="006E144A">
      <w:pPr>
        <w:tabs>
          <w:tab w:val="left" w:pos="708"/>
        </w:tabs>
        <w:rPr>
          <w:sz w:val="22"/>
          <w:szCs w:val="22"/>
          <w:lang w:eastAsia="en-US"/>
        </w:rPr>
      </w:pPr>
      <w:r w:rsidRPr="005A7FBA">
        <w:rPr>
          <w:sz w:val="22"/>
          <w:szCs w:val="22"/>
          <w:lang w:eastAsia="en-US"/>
        </w:rPr>
        <w:t xml:space="preserve">Pred použitím si prečítajte písomnú informáciu pre používateľov. </w:t>
      </w:r>
    </w:p>
    <w:p w14:paraId="3A87F82F" w14:textId="77777777" w:rsidR="00EC3546" w:rsidRPr="005A7FBA" w:rsidRDefault="00EC3546" w:rsidP="006E144A">
      <w:pPr>
        <w:tabs>
          <w:tab w:val="left" w:pos="708"/>
        </w:tabs>
        <w:rPr>
          <w:sz w:val="22"/>
          <w:szCs w:val="22"/>
        </w:rPr>
      </w:pPr>
    </w:p>
    <w:p w14:paraId="0D48F041" w14:textId="77777777" w:rsidR="00EC3546" w:rsidRPr="005A7FBA" w:rsidRDefault="00EC3546" w:rsidP="006E144A">
      <w:pPr>
        <w:tabs>
          <w:tab w:val="left" w:pos="708"/>
        </w:tabs>
        <w:rPr>
          <w:sz w:val="22"/>
          <w:szCs w:val="22"/>
        </w:rPr>
      </w:pPr>
    </w:p>
    <w:p w14:paraId="4235A489"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8.</w:t>
      </w:r>
      <w:r w:rsidRPr="005A7FBA">
        <w:rPr>
          <w:b/>
          <w:bCs/>
          <w:sz w:val="22"/>
          <w:szCs w:val="22"/>
        </w:rPr>
        <w:tab/>
        <w:t>OCHRANNÁ LEHOTA</w:t>
      </w:r>
      <w:r w:rsidR="005E1377" w:rsidRPr="005A7FBA">
        <w:rPr>
          <w:b/>
          <w:bCs/>
          <w:sz w:val="22"/>
          <w:szCs w:val="22"/>
        </w:rPr>
        <w:t>(-Y)</w:t>
      </w:r>
    </w:p>
    <w:p w14:paraId="1EF5FB15" w14:textId="77777777" w:rsidR="00EC3546" w:rsidRPr="005A7FBA" w:rsidRDefault="00EC3546" w:rsidP="006E144A">
      <w:pPr>
        <w:tabs>
          <w:tab w:val="left" w:pos="708"/>
        </w:tabs>
        <w:rPr>
          <w:sz w:val="22"/>
          <w:szCs w:val="22"/>
        </w:rPr>
      </w:pPr>
    </w:p>
    <w:p w14:paraId="5DAE09E7" w14:textId="155972DE" w:rsidR="00EC3546" w:rsidRPr="005A7FBA" w:rsidRDefault="00C0068D" w:rsidP="006E144A">
      <w:pPr>
        <w:tabs>
          <w:tab w:val="left" w:pos="2268"/>
        </w:tabs>
        <w:rPr>
          <w:sz w:val="22"/>
          <w:szCs w:val="22"/>
        </w:rPr>
      </w:pPr>
      <w:r w:rsidRPr="005A7FBA">
        <w:rPr>
          <w:sz w:val="22"/>
          <w:szCs w:val="22"/>
        </w:rPr>
        <w:t>Ochrann</w:t>
      </w:r>
      <w:r>
        <w:rPr>
          <w:sz w:val="22"/>
          <w:szCs w:val="22"/>
        </w:rPr>
        <w:t>é</w:t>
      </w:r>
      <w:r w:rsidRPr="005A7FBA">
        <w:rPr>
          <w:sz w:val="22"/>
          <w:szCs w:val="22"/>
        </w:rPr>
        <w:t xml:space="preserve"> lehot</w:t>
      </w:r>
      <w:r>
        <w:rPr>
          <w:sz w:val="22"/>
          <w:szCs w:val="22"/>
        </w:rPr>
        <w:t>y</w:t>
      </w:r>
      <w:r w:rsidR="00EC3546" w:rsidRPr="005A7FBA">
        <w:rPr>
          <w:sz w:val="22"/>
          <w:szCs w:val="22"/>
        </w:rPr>
        <w:t>:</w:t>
      </w:r>
    </w:p>
    <w:p w14:paraId="78BEC260" w14:textId="77777777" w:rsidR="00EC3546" w:rsidRPr="005A7FBA" w:rsidRDefault="00EC3546" w:rsidP="006E144A">
      <w:pPr>
        <w:tabs>
          <w:tab w:val="left" w:pos="1985"/>
        </w:tabs>
        <w:rPr>
          <w:sz w:val="22"/>
          <w:szCs w:val="22"/>
        </w:rPr>
      </w:pPr>
      <w:r w:rsidRPr="005A7FBA">
        <w:rPr>
          <w:bCs/>
          <w:sz w:val="22"/>
          <w:szCs w:val="22"/>
          <w:u w:val="single"/>
        </w:rPr>
        <w:t>Hovädzí dobytok:</w:t>
      </w:r>
      <w:r w:rsidRPr="005A7FBA">
        <w:rPr>
          <w:sz w:val="22"/>
          <w:szCs w:val="22"/>
        </w:rPr>
        <w:t xml:space="preserve"> </w:t>
      </w:r>
      <w:r w:rsidRPr="005A7FBA">
        <w:rPr>
          <w:sz w:val="22"/>
          <w:szCs w:val="22"/>
        </w:rPr>
        <w:tab/>
        <w:t>mäso a vnútornosti: 15 dní, mlieko: 5 dní.</w:t>
      </w:r>
    </w:p>
    <w:p w14:paraId="4933C673" w14:textId="77777777" w:rsidR="00EC3546" w:rsidRPr="005A7FBA" w:rsidRDefault="00EC3546" w:rsidP="006E144A">
      <w:pPr>
        <w:tabs>
          <w:tab w:val="left" w:pos="1985"/>
        </w:tabs>
        <w:rPr>
          <w:sz w:val="22"/>
          <w:szCs w:val="22"/>
        </w:rPr>
      </w:pPr>
      <w:r w:rsidRPr="005A7FBA">
        <w:rPr>
          <w:bCs/>
          <w:sz w:val="22"/>
          <w:szCs w:val="22"/>
          <w:u w:val="single"/>
        </w:rPr>
        <w:t>Kone:</w:t>
      </w:r>
      <w:r w:rsidRPr="005A7FBA">
        <w:rPr>
          <w:b/>
          <w:bCs/>
          <w:sz w:val="22"/>
          <w:szCs w:val="22"/>
        </w:rPr>
        <w:t xml:space="preserve"> </w:t>
      </w:r>
      <w:r w:rsidRPr="005A7FBA">
        <w:rPr>
          <w:b/>
          <w:bCs/>
          <w:sz w:val="22"/>
          <w:szCs w:val="22"/>
        </w:rPr>
        <w:tab/>
      </w:r>
      <w:r w:rsidRPr="005A7FBA">
        <w:rPr>
          <w:sz w:val="22"/>
          <w:szCs w:val="22"/>
        </w:rPr>
        <w:t>mäso a vnútornosti: 5 dní.</w:t>
      </w:r>
    </w:p>
    <w:p w14:paraId="62510111" w14:textId="77777777" w:rsidR="00EC3546" w:rsidRPr="005A7FBA" w:rsidRDefault="00EC3546" w:rsidP="006E144A">
      <w:pPr>
        <w:tabs>
          <w:tab w:val="left" w:pos="708"/>
        </w:tabs>
        <w:rPr>
          <w:sz w:val="22"/>
          <w:szCs w:val="22"/>
        </w:rPr>
      </w:pPr>
      <w:r w:rsidRPr="005A7FBA">
        <w:rPr>
          <w:sz w:val="22"/>
          <w:szCs w:val="22"/>
        </w:rPr>
        <w:t>Nie je registrovaný na použitie u koní produkujúcich  mlieko na ľudskú spotrebu.</w:t>
      </w:r>
    </w:p>
    <w:p w14:paraId="58A2DA77" w14:textId="77777777" w:rsidR="00EC3546" w:rsidRPr="005A7FBA" w:rsidRDefault="00EC3546" w:rsidP="006E144A">
      <w:pPr>
        <w:tabs>
          <w:tab w:val="left" w:pos="708"/>
        </w:tabs>
        <w:rPr>
          <w:sz w:val="22"/>
          <w:szCs w:val="22"/>
        </w:rPr>
      </w:pPr>
    </w:p>
    <w:p w14:paraId="7AA3F9A5" w14:textId="77777777" w:rsidR="00EC3546" w:rsidRPr="005A7FBA" w:rsidRDefault="00EC3546" w:rsidP="006E144A">
      <w:pPr>
        <w:tabs>
          <w:tab w:val="left" w:pos="708"/>
        </w:tabs>
        <w:rPr>
          <w:sz w:val="22"/>
          <w:szCs w:val="22"/>
        </w:rPr>
      </w:pPr>
    </w:p>
    <w:p w14:paraId="5A192345" w14:textId="2A6354F1"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9.</w:t>
      </w:r>
      <w:r w:rsidRPr="005A7FBA">
        <w:rPr>
          <w:b/>
          <w:bCs/>
          <w:sz w:val="22"/>
          <w:szCs w:val="22"/>
        </w:rPr>
        <w:tab/>
        <w:t xml:space="preserve">OSOBITNÉ UPOZORNENIE (-A), AK JE POTREBNÉ </w:t>
      </w:r>
    </w:p>
    <w:p w14:paraId="218AC4B2" w14:textId="77777777" w:rsidR="00554BB1" w:rsidRPr="005A7FBA" w:rsidRDefault="00554BB1" w:rsidP="006E144A">
      <w:pPr>
        <w:tabs>
          <w:tab w:val="left" w:pos="708"/>
        </w:tabs>
        <w:rPr>
          <w:sz w:val="22"/>
          <w:szCs w:val="22"/>
        </w:rPr>
      </w:pPr>
    </w:p>
    <w:p w14:paraId="63A8B448" w14:textId="77777777" w:rsidR="00554BB1" w:rsidRPr="005A7FBA" w:rsidRDefault="00554BB1" w:rsidP="006E144A">
      <w:pPr>
        <w:tabs>
          <w:tab w:val="left" w:pos="708"/>
        </w:tabs>
        <w:rPr>
          <w:sz w:val="22"/>
          <w:szCs w:val="22"/>
        </w:rPr>
      </w:pPr>
    </w:p>
    <w:p w14:paraId="6590F113" w14:textId="77777777" w:rsidR="00EC3546" w:rsidRPr="005A7FBA" w:rsidRDefault="00EC3546" w:rsidP="006E144A">
      <w:pPr>
        <w:tabs>
          <w:tab w:val="left" w:pos="708"/>
        </w:tabs>
        <w:rPr>
          <w:sz w:val="22"/>
          <w:szCs w:val="22"/>
        </w:rPr>
      </w:pPr>
    </w:p>
    <w:p w14:paraId="047D4E48" w14:textId="77777777" w:rsidR="00EC3546" w:rsidRPr="005A7FBA" w:rsidRDefault="00EC3546" w:rsidP="00336C8B">
      <w:pPr>
        <w:pBdr>
          <w:top w:val="single" w:sz="4" w:space="1" w:color="auto"/>
          <w:left w:val="single" w:sz="4" w:space="2" w:color="auto"/>
          <w:bottom w:val="single" w:sz="4" w:space="1" w:color="auto"/>
          <w:right w:val="single" w:sz="4" w:space="4" w:color="auto"/>
        </w:pBdr>
        <w:tabs>
          <w:tab w:val="left" w:pos="708"/>
        </w:tabs>
        <w:ind w:left="567" w:hanging="567"/>
        <w:rPr>
          <w:b/>
          <w:bCs/>
          <w:sz w:val="22"/>
          <w:szCs w:val="22"/>
        </w:rPr>
      </w:pPr>
      <w:r w:rsidRPr="005A7FBA">
        <w:rPr>
          <w:b/>
          <w:bCs/>
          <w:sz w:val="22"/>
          <w:szCs w:val="22"/>
        </w:rPr>
        <w:t>10.</w:t>
      </w:r>
      <w:r w:rsidRPr="005A7FBA">
        <w:rPr>
          <w:b/>
          <w:bCs/>
          <w:sz w:val="22"/>
          <w:szCs w:val="22"/>
        </w:rPr>
        <w:tab/>
        <w:t>DÁTUM EXSPIRÁCIE</w:t>
      </w:r>
    </w:p>
    <w:p w14:paraId="5630D49B" w14:textId="77777777" w:rsidR="00EC3546" w:rsidRPr="005A7FBA" w:rsidRDefault="00EC3546" w:rsidP="00336C8B">
      <w:pPr>
        <w:rPr>
          <w:sz w:val="22"/>
          <w:szCs w:val="22"/>
        </w:rPr>
      </w:pPr>
    </w:p>
    <w:p w14:paraId="2A591DD8" w14:textId="77777777" w:rsidR="00EC3546" w:rsidRPr="005A7FBA" w:rsidRDefault="00EC3546" w:rsidP="00336C8B">
      <w:pPr>
        <w:rPr>
          <w:sz w:val="22"/>
          <w:szCs w:val="22"/>
        </w:rPr>
      </w:pPr>
      <w:r w:rsidRPr="005A7FBA">
        <w:rPr>
          <w:sz w:val="22"/>
          <w:szCs w:val="22"/>
        </w:rPr>
        <w:t>EXP: {mesiac/rok}</w:t>
      </w:r>
    </w:p>
    <w:p w14:paraId="37DAB1A6" w14:textId="3A1C5544" w:rsidR="00EC3546" w:rsidRPr="005A7FBA" w:rsidRDefault="00EC3546" w:rsidP="006E144A">
      <w:pPr>
        <w:tabs>
          <w:tab w:val="left" w:pos="0"/>
        </w:tabs>
        <w:rPr>
          <w:sz w:val="22"/>
          <w:szCs w:val="22"/>
        </w:rPr>
      </w:pPr>
      <w:r w:rsidRPr="005A7FBA">
        <w:rPr>
          <w:sz w:val="22"/>
          <w:szCs w:val="22"/>
        </w:rPr>
        <w:t>Po prvom prepichnutí zátky použiť do</w:t>
      </w:r>
      <w:r w:rsidR="000D6A91" w:rsidRPr="005A7FBA">
        <w:rPr>
          <w:sz w:val="22"/>
          <w:szCs w:val="22"/>
        </w:rPr>
        <w:t xml:space="preserve"> 28 dní</w:t>
      </w:r>
      <w:r w:rsidRPr="005A7FBA">
        <w:rPr>
          <w:sz w:val="22"/>
          <w:szCs w:val="22"/>
        </w:rPr>
        <w:t>.</w:t>
      </w:r>
    </w:p>
    <w:p w14:paraId="5BDE0066" w14:textId="77777777" w:rsidR="00EC3546" w:rsidRPr="005A7FBA" w:rsidRDefault="00EC3546" w:rsidP="006E144A">
      <w:pPr>
        <w:tabs>
          <w:tab w:val="left" w:pos="708"/>
        </w:tabs>
        <w:rPr>
          <w:sz w:val="22"/>
          <w:szCs w:val="22"/>
        </w:rPr>
      </w:pPr>
    </w:p>
    <w:p w14:paraId="6EC233C0" w14:textId="77777777" w:rsidR="00EC3546" w:rsidRPr="005A7FBA" w:rsidRDefault="00EC3546" w:rsidP="006E144A">
      <w:pPr>
        <w:tabs>
          <w:tab w:val="left" w:pos="708"/>
        </w:tabs>
        <w:rPr>
          <w:sz w:val="22"/>
          <w:szCs w:val="22"/>
        </w:rPr>
      </w:pPr>
    </w:p>
    <w:p w14:paraId="2B483FC4" w14:textId="3FBE6C08" w:rsidR="00EC3546" w:rsidRPr="005A7FBA" w:rsidRDefault="00EC3546" w:rsidP="00554BB1">
      <w:pPr>
        <w:pBdr>
          <w:top w:val="single" w:sz="4" w:space="3"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11</w:t>
      </w:r>
      <w:r w:rsidR="00554BB1" w:rsidRPr="005A7FBA">
        <w:rPr>
          <w:b/>
          <w:bCs/>
          <w:sz w:val="22"/>
          <w:szCs w:val="22"/>
        </w:rPr>
        <w:t>.</w:t>
      </w:r>
      <w:r w:rsidRPr="005A7FBA">
        <w:rPr>
          <w:b/>
          <w:bCs/>
          <w:sz w:val="22"/>
          <w:szCs w:val="22"/>
        </w:rPr>
        <w:tab/>
        <w:t>OSOBITNÉ PODMIENKY NA UCHOVÁVANIE</w:t>
      </w:r>
    </w:p>
    <w:p w14:paraId="0DC31527" w14:textId="77777777" w:rsidR="00EC3546" w:rsidRPr="005A7FBA" w:rsidRDefault="00EC3546" w:rsidP="006E144A">
      <w:pPr>
        <w:tabs>
          <w:tab w:val="left" w:pos="708"/>
        </w:tabs>
        <w:rPr>
          <w:sz w:val="22"/>
          <w:szCs w:val="22"/>
        </w:rPr>
      </w:pPr>
    </w:p>
    <w:p w14:paraId="100F2F92" w14:textId="77777777" w:rsidR="00EC3546" w:rsidRPr="005A7FBA" w:rsidRDefault="00EC3546" w:rsidP="006E144A">
      <w:pPr>
        <w:tabs>
          <w:tab w:val="left" w:pos="708"/>
        </w:tabs>
        <w:rPr>
          <w:sz w:val="22"/>
          <w:szCs w:val="22"/>
        </w:rPr>
      </w:pPr>
    </w:p>
    <w:p w14:paraId="31A0A292" w14:textId="77777777" w:rsidR="00EC3546" w:rsidRPr="005A7FBA" w:rsidRDefault="00EC3546" w:rsidP="006E144A">
      <w:pPr>
        <w:tabs>
          <w:tab w:val="left" w:pos="708"/>
        </w:tabs>
        <w:rPr>
          <w:sz w:val="22"/>
          <w:szCs w:val="22"/>
        </w:rPr>
      </w:pPr>
    </w:p>
    <w:p w14:paraId="249B8AFD" w14:textId="64AFBBD4"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12.</w:t>
      </w:r>
      <w:r w:rsidRPr="005A7FBA">
        <w:rPr>
          <w:b/>
          <w:bCs/>
          <w:sz w:val="22"/>
          <w:szCs w:val="22"/>
        </w:rPr>
        <w:tab/>
        <w:t>OSOBITNÉ BEZPEČNOSTNÉ OPATRENIA NA ZNEŠKODNENIE NEPOUŽITÉHO LIEKU(-OV) ALEBO ODPADOVÉHO MATERIÁLU, V PRÍPADE POTREBY</w:t>
      </w:r>
    </w:p>
    <w:p w14:paraId="07433784" w14:textId="77777777" w:rsidR="00554BB1" w:rsidRPr="005A7FBA" w:rsidRDefault="00554BB1" w:rsidP="006E144A">
      <w:pPr>
        <w:tabs>
          <w:tab w:val="left" w:pos="708"/>
        </w:tabs>
        <w:rPr>
          <w:sz w:val="22"/>
          <w:szCs w:val="22"/>
        </w:rPr>
      </w:pPr>
    </w:p>
    <w:p w14:paraId="6DBD2445" w14:textId="77777777" w:rsidR="00EC3546" w:rsidRPr="005A7FBA" w:rsidRDefault="00EC3546" w:rsidP="006E144A">
      <w:pPr>
        <w:tabs>
          <w:tab w:val="left" w:pos="708"/>
        </w:tabs>
        <w:rPr>
          <w:sz w:val="22"/>
          <w:szCs w:val="22"/>
        </w:rPr>
      </w:pPr>
    </w:p>
    <w:p w14:paraId="0C256A26" w14:textId="77777777" w:rsidR="00EC3546" w:rsidRPr="005A7FBA" w:rsidRDefault="00EC3546" w:rsidP="006E144A">
      <w:pPr>
        <w:tabs>
          <w:tab w:val="left" w:pos="708"/>
        </w:tabs>
        <w:rPr>
          <w:sz w:val="22"/>
          <w:szCs w:val="22"/>
        </w:rPr>
      </w:pPr>
    </w:p>
    <w:p w14:paraId="1265E9AE"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b/>
          <w:bCs/>
          <w:sz w:val="22"/>
          <w:szCs w:val="22"/>
        </w:rPr>
      </w:pPr>
      <w:r w:rsidRPr="005A7FBA">
        <w:rPr>
          <w:b/>
          <w:bCs/>
          <w:sz w:val="22"/>
          <w:szCs w:val="22"/>
        </w:rPr>
        <w:t>13.</w:t>
      </w:r>
      <w:r w:rsidRPr="005A7FBA">
        <w:rPr>
          <w:b/>
          <w:bCs/>
          <w:sz w:val="22"/>
          <w:szCs w:val="22"/>
        </w:rPr>
        <w:tab/>
        <w:t>OZNAČENIE “LEN PRE ZVIERATÁ” A PODMIENKY ALEBO OBMEDZENIA TÝKAJÚCE SA DODÁVKY A POUŽITIA, ak sa uplatňujú</w:t>
      </w:r>
    </w:p>
    <w:p w14:paraId="6AC282B0" w14:textId="77777777" w:rsidR="00EC3546" w:rsidRPr="005A7FBA" w:rsidRDefault="00EC3546" w:rsidP="006E144A">
      <w:pPr>
        <w:tabs>
          <w:tab w:val="left" w:pos="708"/>
        </w:tabs>
        <w:rPr>
          <w:sz w:val="22"/>
          <w:szCs w:val="22"/>
        </w:rPr>
      </w:pPr>
    </w:p>
    <w:p w14:paraId="431C88E8" w14:textId="40817CA5" w:rsidR="00EC3546" w:rsidRPr="005A7FBA" w:rsidRDefault="00EC3546" w:rsidP="006E144A">
      <w:pPr>
        <w:tabs>
          <w:tab w:val="left" w:pos="708"/>
        </w:tabs>
        <w:rPr>
          <w:sz w:val="22"/>
          <w:szCs w:val="22"/>
        </w:rPr>
      </w:pPr>
      <w:r w:rsidRPr="005A7FBA">
        <w:rPr>
          <w:sz w:val="22"/>
          <w:szCs w:val="22"/>
        </w:rPr>
        <w:t xml:space="preserve">Len pre zvieratá. </w:t>
      </w:r>
      <w:r w:rsidR="00F65AF6" w:rsidRPr="005A7FBA">
        <w:rPr>
          <w:sz w:val="22"/>
          <w:szCs w:val="22"/>
        </w:rPr>
        <w:t xml:space="preserve">Výdaj lieku je viazaný </w:t>
      </w:r>
      <w:r w:rsidRPr="005A7FBA">
        <w:rPr>
          <w:sz w:val="22"/>
          <w:szCs w:val="22"/>
        </w:rPr>
        <w:t>na veterinárny predpis.</w:t>
      </w:r>
    </w:p>
    <w:p w14:paraId="38BD067F" w14:textId="77777777" w:rsidR="00EC3546" w:rsidRPr="005A7FBA" w:rsidRDefault="00EC3546" w:rsidP="006E144A">
      <w:pPr>
        <w:tabs>
          <w:tab w:val="left" w:pos="708"/>
        </w:tabs>
        <w:rPr>
          <w:sz w:val="22"/>
          <w:szCs w:val="22"/>
          <w:u w:val="single"/>
        </w:rPr>
      </w:pPr>
    </w:p>
    <w:p w14:paraId="46AF0449" w14:textId="77777777" w:rsidR="00EC3546" w:rsidRPr="005A7FBA" w:rsidRDefault="00EC3546" w:rsidP="006E144A">
      <w:pPr>
        <w:tabs>
          <w:tab w:val="left" w:pos="708"/>
        </w:tabs>
        <w:rPr>
          <w:sz w:val="22"/>
          <w:szCs w:val="22"/>
        </w:rPr>
      </w:pPr>
    </w:p>
    <w:p w14:paraId="1E41308A" w14:textId="2D1A3109"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14.</w:t>
      </w:r>
      <w:r w:rsidRPr="005A7FBA">
        <w:rPr>
          <w:b/>
          <w:bCs/>
          <w:sz w:val="22"/>
          <w:szCs w:val="22"/>
        </w:rPr>
        <w:tab/>
        <w:t>OZNAČENIE „UCHOVÁVAŤ MIMO DOHĽADU A DOSAHU DETÍ“</w:t>
      </w:r>
    </w:p>
    <w:p w14:paraId="44C5A29C" w14:textId="77777777" w:rsidR="00554BB1" w:rsidRPr="005A7FBA" w:rsidRDefault="00554BB1" w:rsidP="006E144A">
      <w:pPr>
        <w:tabs>
          <w:tab w:val="left" w:pos="708"/>
        </w:tabs>
        <w:rPr>
          <w:sz w:val="22"/>
          <w:szCs w:val="22"/>
        </w:rPr>
      </w:pPr>
    </w:p>
    <w:p w14:paraId="26EAB23D" w14:textId="77777777" w:rsidR="00EC3546" w:rsidRPr="005A7FBA" w:rsidRDefault="00EC3546" w:rsidP="006E144A">
      <w:pPr>
        <w:tabs>
          <w:tab w:val="left" w:pos="708"/>
        </w:tabs>
        <w:rPr>
          <w:sz w:val="22"/>
          <w:szCs w:val="22"/>
          <w:u w:val="single"/>
        </w:rPr>
      </w:pPr>
    </w:p>
    <w:p w14:paraId="14C4920C" w14:textId="77777777" w:rsidR="00EC3546" w:rsidRPr="005A7FBA" w:rsidRDefault="00EC3546" w:rsidP="006E144A">
      <w:pPr>
        <w:tabs>
          <w:tab w:val="left" w:pos="708"/>
        </w:tabs>
        <w:rPr>
          <w:sz w:val="22"/>
          <w:szCs w:val="22"/>
          <w:u w:val="single"/>
        </w:rPr>
      </w:pPr>
    </w:p>
    <w:p w14:paraId="54239F90" w14:textId="77777777" w:rsidR="00EC3546" w:rsidRPr="005A7FBA" w:rsidRDefault="00EC3546" w:rsidP="00554BB1">
      <w:pPr>
        <w:pBdr>
          <w:top w:val="single" w:sz="4" w:space="1" w:color="auto"/>
          <w:left w:val="single" w:sz="4" w:space="4" w:color="auto"/>
          <w:bottom w:val="single" w:sz="4" w:space="1" w:color="auto"/>
          <w:right w:val="single" w:sz="4" w:space="4" w:color="auto"/>
        </w:pBdr>
        <w:tabs>
          <w:tab w:val="left" w:pos="708"/>
        </w:tabs>
        <w:ind w:left="567" w:hanging="567"/>
        <w:rPr>
          <w:sz w:val="22"/>
          <w:szCs w:val="22"/>
        </w:rPr>
      </w:pPr>
      <w:r w:rsidRPr="005A7FBA">
        <w:rPr>
          <w:b/>
          <w:bCs/>
          <w:sz w:val="22"/>
          <w:szCs w:val="22"/>
        </w:rPr>
        <w:t>15.</w:t>
      </w:r>
      <w:r w:rsidRPr="005A7FBA">
        <w:rPr>
          <w:b/>
          <w:bCs/>
          <w:sz w:val="22"/>
          <w:szCs w:val="22"/>
        </w:rPr>
        <w:tab/>
        <w:t xml:space="preserve">NÁZOV A ADRESA DRŽITEĽA ROZHODNUTIA O REGISTRÁCII </w:t>
      </w:r>
    </w:p>
    <w:p w14:paraId="75AD42E8" w14:textId="77777777" w:rsidR="00EC3546" w:rsidRPr="005A7FBA" w:rsidRDefault="00EC3546" w:rsidP="006E144A">
      <w:pPr>
        <w:tabs>
          <w:tab w:val="left" w:pos="708"/>
        </w:tabs>
        <w:rPr>
          <w:b/>
          <w:bCs/>
          <w:sz w:val="22"/>
          <w:szCs w:val="22"/>
        </w:rPr>
      </w:pPr>
    </w:p>
    <w:p w14:paraId="12ECB831" w14:textId="77777777" w:rsidR="00EC3546" w:rsidRPr="00FE73A7" w:rsidRDefault="00EC3546" w:rsidP="006E144A">
      <w:pPr>
        <w:tabs>
          <w:tab w:val="left" w:pos="0"/>
        </w:tabs>
        <w:rPr>
          <w:sz w:val="22"/>
          <w:szCs w:val="22"/>
          <w:lang w:eastAsia="sk-SK"/>
        </w:rPr>
      </w:pPr>
      <w:r w:rsidRPr="00FE73A7">
        <w:rPr>
          <w:sz w:val="22"/>
          <w:szCs w:val="22"/>
        </w:rPr>
        <w:t>Boehringer Ingelheim Vetmedica GmbH</w:t>
      </w:r>
    </w:p>
    <w:p w14:paraId="1E62F7A9" w14:textId="77777777" w:rsidR="00EC3546" w:rsidRPr="005A7FBA" w:rsidRDefault="00EC3546" w:rsidP="006E144A">
      <w:pPr>
        <w:tabs>
          <w:tab w:val="left" w:pos="0"/>
        </w:tabs>
        <w:rPr>
          <w:sz w:val="22"/>
          <w:szCs w:val="22"/>
        </w:rPr>
      </w:pPr>
      <w:r w:rsidRPr="00FE73A7">
        <w:rPr>
          <w:sz w:val="22"/>
          <w:szCs w:val="22"/>
        </w:rPr>
        <w:t>NEMECKO</w:t>
      </w:r>
    </w:p>
    <w:p w14:paraId="55C3C94A" w14:textId="77777777" w:rsidR="00EC3546" w:rsidRPr="005A7FBA" w:rsidRDefault="00EC3546" w:rsidP="006E144A">
      <w:pPr>
        <w:tabs>
          <w:tab w:val="left" w:pos="708"/>
        </w:tabs>
        <w:rPr>
          <w:sz w:val="22"/>
          <w:szCs w:val="22"/>
        </w:rPr>
      </w:pPr>
    </w:p>
    <w:p w14:paraId="530DECE1" w14:textId="77777777" w:rsidR="00EC3546" w:rsidRPr="005A7FBA" w:rsidRDefault="00EC3546" w:rsidP="006E144A">
      <w:pPr>
        <w:tabs>
          <w:tab w:val="left" w:pos="708"/>
        </w:tabs>
        <w:rPr>
          <w:sz w:val="22"/>
          <w:szCs w:val="22"/>
        </w:rPr>
      </w:pPr>
    </w:p>
    <w:p w14:paraId="1FE47D6C" w14:textId="112F7C04"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16.</w:t>
      </w:r>
      <w:r w:rsidRPr="005A7FBA">
        <w:rPr>
          <w:b/>
          <w:bCs/>
          <w:sz w:val="22"/>
          <w:szCs w:val="22"/>
        </w:rPr>
        <w:tab/>
        <w:t>REGISTRAČNÉ ČÍSLO (ČÍSLA)</w:t>
      </w:r>
    </w:p>
    <w:p w14:paraId="60D7FB9C" w14:textId="77777777" w:rsidR="00554BB1" w:rsidRPr="005A7FBA" w:rsidRDefault="00554BB1" w:rsidP="006E144A">
      <w:pPr>
        <w:tabs>
          <w:tab w:val="left" w:pos="708"/>
        </w:tabs>
        <w:rPr>
          <w:sz w:val="22"/>
          <w:szCs w:val="22"/>
        </w:rPr>
      </w:pPr>
    </w:p>
    <w:p w14:paraId="0BB9984A" w14:textId="77777777" w:rsidR="00EC3546" w:rsidRPr="005A7FBA" w:rsidRDefault="00EC3546" w:rsidP="006E144A">
      <w:pPr>
        <w:tabs>
          <w:tab w:val="left" w:pos="708"/>
        </w:tabs>
        <w:rPr>
          <w:sz w:val="22"/>
          <w:szCs w:val="22"/>
        </w:rPr>
      </w:pPr>
    </w:p>
    <w:p w14:paraId="6A141457" w14:textId="45A13C94" w:rsidR="00EC3546" w:rsidRPr="005A7FBA" w:rsidRDefault="00EC3546" w:rsidP="006E144A">
      <w:pPr>
        <w:tabs>
          <w:tab w:val="left" w:pos="0"/>
        </w:tabs>
        <w:rPr>
          <w:sz w:val="22"/>
          <w:szCs w:val="22"/>
          <w:highlight w:val="lightGray"/>
          <w:lang w:eastAsia="sk-SK"/>
        </w:rPr>
      </w:pPr>
      <w:r w:rsidRPr="005A7FBA">
        <w:rPr>
          <w:sz w:val="22"/>
          <w:szCs w:val="22"/>
          <w:highlight w:val="lightGray"/>
        </w:rPr>
        <w:t>EU/2/97/004/051 100</w:t>
      </w:r>
      <w:r w:rsidR="00FB6959" w:rsidRPr="005A7FBA">
        <w:rPr>
          <w:sz w:val="22"/>
          <w:szCs w:val="22"/>
          <w:highlight w:val="lightGray"/>
        </w:rPr>
        <w:t> </w:t>
      </w:r>
      <w:r w:rsidRPr="005A7FBA">
        <w:rPr>
          <w:sz w:val="22"/>
          <w:szCs w:val="22"/>
          <w:highlight w:val="lightGray"/>
        </w:rPr>
        <w:t>ml</w:t>
      </w:r>
    </w:p>
    <w:p w14:paraId="1F5D360F" w14:textId="618E4B91" w:rsidR="00EC3546" w:rsidRPr="005A7FBA" w:rsidRDefault="00EC3546" w:rsidP="006E144A">
      <w:pPr>
        <w:tabs>
          <w:tab w:val="left" w:pos="0"/>
        </w:tabs>
        <w:rPr>
          <w:sz w:val="22"/>
          <w:szCs w:val="22"/>
          <w:highlight w:val="lightGray"/>
        </w:rPr>
      </w:pPr>
      <w:r w:rsidRPr="005A7FBA">
        <w:rPr>
          <w:sz w:val="22"/>
          <w:szCs w:val="22"/>
          <w:highlight w:val="lightGray"/>
        </w:rPr>
        <w:t xml:space="preserve">EU/2/97/004/053 12 </w:t>
      </w:r>
      <w:r w:rsidR="0030350C" w:rsidRPr="005A7FBA">
        <w:rPr>
          <w:sz w:val="22"/>
          <w:szCs w:val="22"/>
          <w:highlight w:val="lightGray"/>
        </w:rPr>
        <w:t>x</w:t>
      </w:r>
      <w:r w:rsidRPr="005A7FBA">
        <w:rPr>
          <w:sz w:val="22"/>
          <w:szCs w:val="22"/>
          <w:highlight w:val="lightGray"/>
        </w:rPr>
        <w:t xml:space="preserve"> 100</w:t>
      </w:r>
      <w:r w:rsidR="00FB6959" w:rsidRPr="005A7FBA">
        <w:rPr>
          <w:sz w:val="22"/>
          <w:szCs w:val="22"/>
          <w:highlight w:val="lightGray"/>
        </w:rPr>
        <w:t> </w:t>
      </w:r>
      <w:r w:rsidRPr="005A7FBA">
        <w:rPr>
          <w:sz w:val="22"/>
          <w:szCs w:val="22"/>
          <w:highlight w:val="lightGray"/>
        </w:rPr>
        <w:t>ml</w:t>
      </w:r>
    </w:p>
    <w:p w14:paraId="55EF98DE" w14:textId="77777777" w:rsidR="00EC3546" w:rsidRPr="005A7FBA" w:rsidRDefault="00EC3546" w:rsidP="006E144A">
      <w:pPr>
        <w:tabs>
          <w:tab w:val="left" w:pos="708"/>
        </w:tabs>
        <w:rPr>
          <w:sz w:val="22"/>
          <w:szCs w:val="22"/>
        </w:rPr>
      </w:pPr>
    </w:p>
    <w:p w14:paraId="63C8580F" w14:textId="77777777" w:rsidR="00EC3546" w:rsidRPr="005A7FBA" w:rsidRDefault="00EC3546" w:rsidP="006E144A">
      <w:pPr>
        <w:tabs>
          <w:tab w:val="left" w:pos="708"/>
        </w:tabs>
        <w:rPr>
          <w:sz w:val="22"/>
          <w:szCs w:val="22"/>
        </w:rPr>
      </w:pPr>
    </w:p>
    <w:p w14:paraId="17E7285E" w14:textId="77777777" w:rsidR="00EC3546" w:rsidRPr="005A7FBA" w:rsidRDefault="00EC3546" w:rsidP="006E144A">
      <w:pPr>
        <w:pBdr>
          <w:top w:val="single" w:sz="4" w:space="1" w:color="auto"/>
          <w:left w:val="single" w:sz="4" w:space="4" w:color="auto"/>
          <w:bottom w:val="single" w:sz="4" w:space="1" w:color="auto"/>
          <w:right w:val="single" w:sz="4" w:space="4" w:color="auto"/>
        </w:pBdr>
        <w:tabs>
          <w:tab w:val="left" w:pos="708"/>
        </w:tabs>
        <w:rPr>
          <w:sz w:val="22"/>
          <w:szCs w:val="22"/>
        </w:rPr>
      </w:pPr>
      <w:r w:rsidRPr="005A7FBA">
        <w:rPr>
          <w:b/>
          <w:bCs/>
          <w:sz w:val="22"/>
          <w:szCs w:val="22"/>
        </w:rPr>
        <w:t>17.</w:t>
      </w:r>
      <w:r w:rsidRPr="005A7FBA">
        <w:rPr>
          <w:b/>
          <w:bCs/>
          <w:sz w:val="22"/>
          <w:szCs w:val="22"/>
        </w:rPr>
        <w:tab/>
        <w:t>ČÍSLO VÝROBNEJ ŠARŽE</w:t>
      </w:r>
    </w:p>
    <w:p w14:paraId="1A046DBA" w14:textId="77777777" w:rsidR="00EC3546" w:rsidRPr="005A7FBA" w:rsidRDefault="00EC3546" w:rsidP="006E144A">
      <w:pPr>
        <w:tabs>
          <w:tab w:val="left" w:pos="708"/>
        </w:tabs>
        <w:rPr>
          <w:sz w:val="22"/>
          <w:szCs w:val="22"/>
        </w:rPr>
      </w:pPr>
    </w:p>
    <w:p w14:paraId="36F2284D" w14:textId="77777777" w:rsidR="00EC3546" w:rsidRPr="005A7FBA" w:rsidRDefault="00EC3546" w:rsidP="006E144A">
      <w:pPr>
        <w:rPr>
          <w:sz w:val="22"/>
          <w:szCs w:val="22"/>
          <w:lang w:eastAsia="sk-SK"/>
        </w:rPr>
      </w:pPr>
      <w:r w:rsidRPr="005A7FBA">
        <w:rPr>
          <w:sz w:val="22"/>
          <w:szCs w:val="22"/>
        </w:rPr>
        <w:t>Lot {číslo}</w:t>
      </w:r>
    </w:p>
    <w:p w14:paraId="0300E080" w14:textId="77777777" w:rsidR="00EC3546" w:rsidRPr="005A7FBA" w:rsidRDefault="00EC3546" w:rsidP="006E144A">
      <w:pPr>
        <w:tabs>
          <w:tab w:val="left" w:pos="708"/>
        </w:tabs>
        <w:rPr>
          <w:sz w:val="22"/>
          <w:szCs w:val="22"/>
        </w:rPr>
      </w:pPr>
      <w:r w:rsidRPr="005A7FBA">
        <w:rPr>
          <w:sz w:val="22"/>
          <w:szCs w:val="22"/>
        </w:rPr>
        <w:br w:type="page"/>
      </w:r>
    </w:p>
    <w:p w14:paraId="3FE968DD" w14:textId="77777777" w:rsidR="00554BB1" w:rsidRPr="005A7FBA" w:rsidRDefault="00554BB1" w:rsidP="006E144A">
      <w:pPr>
        <w:tabs>
          <w:tab w:val="left" w:pos="708"/>
        </w:tabs>
        <w:rPr>
          <w:sz w:val="22"/>
          <w:szCs w:val="22"/>
        </w:rPr>
      </w:pPr>
    </w:p>
    <w:p w14:paraId="329A0568" w14:textId="23F32CCC"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MINIMÁLNE ÚDAJE, KTORÉ MAJÚ BYŤ UVEDENÉ NA MALOM VNÚTORNOM OBALE</w:t>
      </w:r>
    </w:p>
    <w:p w14:paraId="430A4748" w14:textId="77777777"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b/>
          <w:bCs/>
          <w:sz w:val="22"/>
          <w:szCs w:val="22"/>
        </w:rPr>
      </w:pPr>
    </w:p>
    <w:p w14:paraId="7C5D5F55" w14:textId="19CBF101"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Injekčná liekovka, 50 ml</w:t>
      </w:r>
    </w:p>
    <w:p w14:paraId="7868B448" w14:textId="77777777" w:rsidR="00554BB1" w:rsidRPr="005A7FBA" w:rsidRDefault="00554BB1" w:rsidP="006E144A">
      <w:pPr>
        <w:tabs>
          <w:tab w:val="left" w:pos="708"/>
        </w:tabs>
        <w:rPr>
          <w:sz w:val="22"/>
          <w:szCs w:val="22"/>
        </w:rPr>
      </w:pPr>
    </w:p>
    <w:p w14:paraId="5024929F" w14:textId="30543CDB" w:rsidR="00EC3546"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1.</w:t>
      </w:r>
      <w:r w:rsidRPr="005A7FBA">
        <w:rPr>
          <w:b/>
          <w:bCs/>
          <w:sz w:val="22"/>
          <w:szCs w:val="22"/>
        </w:rPr>
        <w:tab/>
        <w:t>NÁZOV VETERINÁRNEHO LIEKU</w:t>
      </w:r>
    </w:p>
    <w:p w14:paraId="2619B607" w14:textId="77777777" w:rsidR="00EC3546" w:rsidRPr="005A7FBA" w:rsidRDefault="00EC3546" w:rsidP="006E144A">
      <w:pPr>
        <w:tabs>
          <w:tab w:val="left" w:pos="708"/>
        </w:tabs>
        <w:rPr>
          <w:sz w:val="22"/>
          <w:szCs w:val="22"/>
        </w:rPr>
      </w:pPr>
    </w:p>
    <w:p w14:paraId="384AA290" w14:textId="77777777" w:rsidR="00554BB1" w:rsidRPr="005A7FBA" w:rsidRDefault="00554BB1" w:rsidP="00554BB1">
      <w:pPr>
        <w:tabs>
          <w:tab w:val="left" w:pos="708"/>
        </w:tabs>
        <w:rPr>
          <w:sz w:val="22"/>
          <w:szCs w:val="22"/>
        </w:rPr>
      </w:pPr>
      <w:r w:rsidRPr="005A7FBA">
        <w:rPr>
          <w:sz w:val="22"/>
          <w:szCs w:val="22"/>
        </w:rPr>
        <w:t>Metacam 40 mg/ml injekcia</w:t>
      </w:r>
      <w:r w:rsidRPr="005A7FBA" w:rsidDel="0018606E">
        <w:rPr>
          <w:sz w:val="22"/>
          <w:szCs w:val="22"/>
        </w:rPr>
        <w:t xml:space="preserve"> </w:t>
      </w:r>
      <w:r w:rsidRPr="005A7FBA">
        <w:rPr>
          <w:sz w:val="22"/>
          <w:szCs w:val="22"/>
        </w:rPr>
        <w:t>pre hovädzí dobytok a kone</w:t>
      </w:r>
    </w:p>
    <w:p w14:paraId="224B4E00" w14:textId="77777777" w:rsidR="00554BB1" w:rsidRPr="005A7FBA" w:rsidRDefault="00554BB1" w:rsidP="00554BB1">
      <w:pPr>
        <w:tabs>
          <w:tab w:val="left" w:pos="708"/>
        </w:tabs>
        <w:rPr>
          <w:sz w:val="22"/>
          <w:szCs w:val="22"/>
        </w:rPr>
      </w:pPr>
      <w:r w:rsidRPr="005A7FBA">
        <w:rPr>
          <w:sz w:val="22"/>
          <w:szCs w:val="22"/>
        </w:rPr>
        <w:t>Meloxikam</w:t>
      </w:r>
    </w:p>
    <w:p w14:paraId="2AAF5C0D" w14:textId="77777777" w:rsidR="00554BB1" w:rsidRPr="005A7FBA" w:rsidRDefault="00554BB1" w:rsidP="006E144A">
      <w:pPr>
        <w:tabs>
          <w:tab w:val="left" w:pos="708"/>
        </w:tabs>
        <w:rPr>
          <w:sz w:val="22"/>
          <w:szCs w:val="22"/>
        </w:rPr>
      </w:pPr>
    </w:p>
    <w:p w14:paraId="538FE16E" w14:textId="77777777" w:rsidR="00554BB1" w:rsidRPr="005A7FBA" w:rsidRDefault="00554BB1" w:rsidP="006E144A">
      <w:pPr>
        <w:tabs>
          <w:tab w:val="left" w:pos="708"/>
        </w:tabs>
        <w:rPr>
          <w:sz w:val="22"/>
          <w:szCs w:val="22"/>
        </w:rPr>
      </w:pPr>
    </w:p>
    <w:p w14:paraId="08C241F8" w14:textId="429796A4" w:rsidR="00554BB1"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2.</w:t>
      </w:r>
      <w:r w:rsidRPr="005A7FBA">
        <w:rPr>
          <w:b/>
          <w:bCs/>
          <w:sz w:val="22"/>
          <w:szCs w:val="22"/>
        </w:rPr>
        <w:tab/>
        <w:t>MNOŽSTVO ÚČINNEJ LÁTKY (-OK)</w:t>
      </w:r>
    </w:p>
    <w:p w14:paraId="246B24EF" w14:textId="77777777" w:rsidR="00554BB1" w:rsidRPr="005A7FBA" w:rsidRDefault="00554BB1" w:rsidP="006E144A">
      <w:pPr>
        <w:tabs>
          <w:tab w:val="left" w:pos="708"/>
        </w:tabs>
        <w:rPr>
          <w:sz w:val="22"/>
          <w:szCs w:val="22"/>
        </w:rPr>
      </w:pPr>
    </w:p>
    <w:p w14:paraId="39407EAD" w14:textId="675FB148" w:rsidR="00EC3546" w:rsidRPr="005A7FBA" w:rsidRDefault="00EC3546" w:rsidP="006E144A">
      <w:pPr>
        <w:tabs>
          <w:tab w:val="left" w:pos="709"/>
          <w:tab w:val="left" w:pos="1418"/>
        </w:tabs>
        <w:rPr>
          <w:sz w:val="22"/>
          <w:szCs w:val="22"/>
        </w:rPr>
      </w:pPr>
      <w:r w:rsidRPr="005A7FBA">
        <w:rPr>
          <w:sz w:val="22"/>
          <w:szCs w:val="22"/>
        </w:rPr>
        <w:t>Meloxikam 40</w:t>
      </w:r>
      <w:r w:rsidR="00FB6959" w:rsidRPr="005A7FBA">
        <w:rPr>
          <w:sz w:val="22"/>
          <w:szCs w:val="22"/>
        </w:rPr>
        <w:t> </w:t>
      </w:r>
      <w:r w:rsidRPr="005A7FBA">
        <w:rPr>
          <w:sz w:val="22"/>
          <w:szCs w:val="22"/>
        </w:rPr>
        <w:t>mg/ml</w:t>
      </w:r>
    </w:p>
    <w:p w14:paraId="7A4889B0" w14:textId="77777777" w:rsidR="00EC3546" w:rsidRPr="005A7FBA" w:rsidRDefault="00EC3546" w:rsidP="006E144A">
      <w:pPr>
        <w:tabs>
          <w:tab w:val="left" w:pos="708"/>
        </w:tabs>
        <w:rPr>
          <w:sz w:val="22"/>
          <w:szCs w:val="22"/>
        </w:rPr>
      </w:pPr>
    </w:p>
    <w:p w14:paraId="2F901FD1" w14:textId="77777777" w:rsidR="00554BB1" w:rsidRPr="005A7FBA" w:rsidRDefault="00554BB1" w:rsidP="006E144A">
      <w:pPr>
        <w:tabs>
          <w:tab w:val="left" w:pos="708"/>
        </w:tabs>
        <w:rPr>
          <w:sz w:val="22"/>
          <w:szCs w:val="22"/>
        </w:rPr>
      </w:pPr>
    </w:p>
    <w:p w14:paraId="4BD712C8" w14:textId="5D8187E0" w:rsidR="00EC3546"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3.</w:t>
      </w:r>
      <w:r w:rsidRPr="005A7FBA">
        <w:rPr>
          <w:b/>
          <w:bCs/>
          <w:sz w:val="22"/>
          <w:szCs w:val="22"/>
        </w:rPr>
        <w:tab/>
        <w:t>OBSAH V HMOTNOSTNÝCH, OBJEMOVÝCH JEDNOTKÁCH ALEBO POČET DÁVOK</w:t>
      </w:r>
    </w:p>
    <w:p w14:paraId="67952768" w14:textId="77777777" w:rsidR="00EC3546" w:rsidRPr="005A7FBA" w:rsidRDefault="00EC3546" w:rsidP="006E144A">
      <w:pPr>
        <w:tabs>
          <w:tab w:val="left" w:pos="708"/>
        </w:tabs>
        <w:rPr>
          <w:b/>
          <w:bCs/>
          <w:sz w:val="22"/>
          <w:szCs w:val="22"/>
        </w:rPr>
      </w:pPr>
    </w:p>
    <w:p w14:paraId="6015A017" w14:textId="3F116611" w:rsidR="00EC3546" w:rsidRPr="005A7FBA" w:rsidRDefault="00EC3546" w:rsidP="006E144A">
      <w:pPr>
        <w:tabs>
          <w:tab w:val="left" w:pos="708"/>
        </w:tabs>
        <w:rPr>
          <w:sz w:val="22"/>
          <w:szCs w:val="22"/>
        </w:rPr>
      </w:pPr>
      <w:r w:rsidRPr="005A7FBA">
        <w:rPr>
          <w:sz w:val="22"/>
          <w:szCs w:val="22"/>
        </w:rPr>
        <w:t>50</w:t>
      </w:r>
      <w:r w:rsidR="00FB6959" w:rsidRPr="005A7FBA">
        <w:rPr>
          <w:sz w:val="22"/>
          <w:szCs w:val="22"/>
        </w:rPr>
        <w:t> </w:t>
      </w:r>
      <w:r w:rsidRPr="005A7FBA">
        <w:rPr>
          <w:sz w:val="22"/>
          <w:szCs w:val="22"/>
        </w:rPr>
        <w:t>ml</w:t>
      </w:r>
    </w:p>
    <w:p w14:paraId="38AB6DFE" w14:textId="2C0B4B8D" w:rsidR="00EC3546" w:rsidRPr="005A7FBA" w:rsidRDefault="00EC3546" w:rsidP="006E144A">
      <w:pPr>
        <w:tabs>
          <w:tab w:val="left" w:pos="708"/>
        </w:tabs>
        <w:rPr>
          <w:b/>
          <w:bCs/>
          <w:sz w:val="22"/>
          <w:szCs w:val="22"/>
        </w:rPr>
      </w:pPr>
    </w:p>
    <w:p w14:paraId="51C8181E" w14:textId="77777777" w:rsidR="00554BB1" w:rsidRPr="005A7FBA" w:rsidRDefault="00554BB1" w:rsidP="006E144A">
      <w:pPr>
        <w:tabs>
          <w:tab w:val="left" w:pos="708"/>
        </w:tabs>
        <w:rPr>
          <w:b/>
          <w:bCs/>
          <w:sz w:val="22"/>
          <w:szCs w:val="22"/>
        </w:rPr>
      </w:pPr>
    </w:p>
    <w:p w14:paraId="23A788BC" w14:textId="485E3664" w:rsidR="00EC3546" w:rsidRPr="005A7FBA" w:rsidRDefault="00554BB1" w:rsidP="00554BB1">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4.</w:t>
      </w:r>
      <w:r w:rsidRPr="005A7FBA">
        <w:rPr>
          <w:b/>
          <w:bCs/>
          <w:sz w:val="22"/>
          <w:szCs w:val="22"/>
        </w:rPr>
        <w:tab/>
        <w:t>SP</w:t>
      </w:r>
      <w:r w:rsidRPr="005A7FBA">
        <w:rPr>
          <w:b/>
          <w:bCs/>
          <w:caps/>
          <w:sz w:val="22"/>
          <w:szCs w:val="22"/>
        </w:rPr>
        <w:t>ô</w:t>
      </w:r>
      <w:r w:rsidRPr="005A7FBA">
        <w:rPr>
          <w:b/>
          <w:bCs/>
          <w:sz w:val="22"/>
          <w:szCs w:val="22"/>
        </w:rPr>
        <w:t>SOB(Y) PODANIA</w:t>
      </w:r>
    </w:p>
    <w:p w14:paraId="4B23F260" w14:textId="77777777" w:rsidR="00EC3546" w:rsidRPr="005A7FBA" w:rsidRDefault="00EC3546" w:rsidP="006E144A">
      <w:pPr>
        <w:tabs>
          <w:tab w:val="left" w:pos="708"/>
        </w:tabs>
        <w:rPr>
          <w:b/>
          <w:bCs/>
          <w:sz w:val="22"/>
          <w:szCs w:val="22"/>
        </w:rPr>
      </w:pPr>
    </w:p>
    <w:p w14:paraId="3D161D0C" w14:textId="25DC3A56" w:rsidR="00EC3546" w:rsidRPr="005A7FBA" w:rsidRDefault="00EC3546" w:rsidP="006E144A">
      <w:pPr>
        <w:tabs>
          <w:tab w:val="left" w:pos="1985"/>
        </w:tabs>
        <w:rPr>
          <w:sz w:val="22"/>
          <w:szCs w:val="22"/>
        </w:rPr>
      </w:pPr>
      <w:r w:rsidRPr="005A7FBA">
        <w:rPr>
          <w:bCs/>
          <w:sz w:val="22"/>
          <w:szCs w:val="22"/>
          <w:u w:val="single"/>
        </w:rPr>
        <w:t>Hovädzí dobytok:</w:t>
      </w:r>
      <w:r w:rsidR="002B1410" w:rsidRPr="005A7FBA">
        <w:rPr>
          <w:b/>
          <w:bCs/>
          <w:sz w:val="22"/>
          <w:szCs w:val="22"/>
        </w:rPr>
        <w:tab/>
      </w:r>
      <w:r w:rsidRPr="005A7FBA">
        <w:rPr>
          <w:sz w:val="22"/>
          <w:szCs w:val="22"/>
        </w:rPr>
        <w:t>s.c., i.v.</w:t>
      </w:r>
    </w:p>
    <w:p w14:paraId="14653CD7" w14:textId="7FFAF140" w:rsidR="00EC3546" w:rsidRPr="005A7FBA" w:rsidRDefault="00EC3546" w:rsidP="006E144A">
      <w:pPr>
        <w:tabs>
          <w:tab w:val="left" w:pos="1985"/>
        </w:tabs>
        <w:rPr>
          <w:sz w:val="22"/>
          <w:szCs w:val="22"/>
        </w:rPr>
      </w:pPr>
      <w:r w:rsidRPr="005A7FBA">
        <w:rPr>
          <w:bCs/>
          <w:sz w:val="22"/>
          <w:szCs w:val="22"/>
          <w:u w:val="single"/>
        </w:rPr>
        <w:t>Kone:</w:t>
      </w:r>
      <w:r w:rsidR="002B1410" w:rsidRPr="005A7FBA">
        <w:rPr>
          <w:sz w:val="22"/>
          <w:szCs w:val="22"/>
        </w:rPr>
        <w:tab/>
      </w:r>
      <w:r w:rsidRPr="005A7FBA">
        <w:rPr>
          <w:sz w:val="22"/>
          <w:szCs w:val="22"/>
        </w:rPr>
        <w:t>i.v.</w:t>
      </w:r>
    </w:p>
    <w:p w14:paraId="0ADBB1AA" w14:textId="77777777" w:rsidR="000D6A91" w:rsidRPr="005A7FBA" w:rsidRDefault="000D6A91" w:rsidP="006E144A">
      <w:pPr>
        <w:tabs>
          <w:tab w:val="left" w:pos="708"/>
        </w:tabs>
        <w:rPr>
          <w:b/>
          <w:bCs/>
          <w:sz w:val="22"/>
          <w:szCs w:val="22"/>
        </w:rPr>
      </w:pPr>
    </w:p>
    <w:p w14:paraId="04522AF7" w14:textId="77777777" w:rsidR="00554BB1" w:rsidRPr="005A7FBA" w:rsidRDefault="00554BB1" w:rsidP="006E144A">
      <w:pPr>
        <w:tabs>
          <w:tab w:val="left" w:pos="708"/>
        </w:tabs>
        <w:rPr>
          <w:b/>
          <w:bCs/>
          <w:sz w:val="22"/>
          <w:szCs w:val="22"/>
        </w:rPr>
      </w:pPr>
    </w:p>
    <w:p w14:paraId="293B8B05" w14:textId="7B783229" w:rsidR="00EC3546" w:rsidRPr="005A7FBA" w:rsidRDefault="00554BB1" w:rsidP="00554BB1">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5.</w:t>
      </w:r>
      <w:r w:rsidRPr="005A7FBA">
        <w:rPr>
          <w:b/>
          <w:bCs/>
          <w:sz w:val="22"/>
          <w:szCs w:val="22"/>
        </w:rPr>
        <w:tab/>
        <w:t>OCHRANNÁ LEHOTA(-Y)</w:t>
      </w:r>
    </w:p>
    <w:p w14:paraId="0E0FAC45" w14:textId="77777777" w:rsidR="00EC3546" w:rsidRPr="005A7FBA" w:rsidRDefault="00EC3546" w:rsidP="006E144A">
      <w:pPr>
        <w:tabs>
          <w:tab w:val="left" w:pos="708"/>
        </w:tabs>
        <w:rPr>
          <w:b/>
          <w:bCs/>
          <w:sz w:val="22"/>
          <w:szCs w:val="22"/>
        </w:rPr>
      </w:pPr>
    </w:p>
    <w:p w14:paraId="0A509049" w14:textId="288EB093" w:rsidR="00EC3546" w:rsidRPr="005A7FBA" w:rsidRDefault="00C0068D" w:rsidP="006E144A">
      <w:pPr>
        <w:tabs>
          <w:tab w:val="left" w:pos="2268"/>
        </w:tabs>
        <w:rPr>
          <w:sz w:val="22"/>
          <w:szCs w:val="22"/>
        </w:rPr>
      </w:pPr>
      <w:r w:rsidRPr="005A7FBA">
        <w:rPr>
          <w:sz w:val="22"/>
          <w:szCs w:val="22"/>
        </w:rPr>
        <w:t>Ochrann</w:t>
      </w:r>
      <w:r>
        <w:rPr>
          <w:sz w:val="22"/>
          <w:szCs w:val="22"/>
        </w:rPr>
        <w:t>é</w:t>
      </w:r>
      <w:r w:rsidRPr="005A7FBA">
        <w:rPr>
          <w:sz w:val="22"/>
          <w:szCs w:val="22"/>
        </w:rPr>
        <w:t xml:space="preserve"> lehot</w:t>
      </w:r>
      <w:r>
        <w:rPr>
          <w:sz w:val="22"/>
          <w:szCs w:val="22"/>
        </w:rPr>
        <w:t>y</w:t>
      </w:r>
      <w:r w:rsidR="00EC3546" w:rsidRPr="005A7FBA">
        <w:rPr>
          <w:sz w:val="22"/>
          <w:szCs w:val="22"/>
        </w:rPr>
        <w:t>:</w:t>
      </w:r>
    </w:p>
    <w:p w14:paraId="4FBC035B" w14:textId="77777777" w:rsidR="00EC3546" w:rsidRPr="005A7FBA" w:rsidRDefault="00EC3546" w:rsidP="006E144A">
      <w:pPr>
        <w:tabs>
          <w:tab w:val="left" w:pos="1985"/>
        </w:tabs>
        <w:rPr>
          <w:sz w:val="22"/>
          <w:szCs w:val="22"/>
        </w:rPr>
      </w:pPr>
      <w:r w:rsidRPr="005A7FBA">
        <w:rPr>
          <w:bCs/>
          <w:sz w:val="22"/>
          <w:szCs w:val="22"/>
          <w:u w:val="single"/>
        </w:rPr>
        <w:t>Hovädzí dobytok:</w:t>
      </w:r>
      <w:r w:rsidRPr="005A7FBA">
        <w:rPr>
          <w:sz w:val="22"/>
          <w:szCs w:val="22"/>
        </w:rPr>
        <w:t xml:space="preserve"> </w:t>
      </w:r>
      <w:r w:rsidRPr="005A7FBA">
        <w:rPr>
          <w:sz w:val="22"/>
          <w:szCs w:val="22"/>
        </w:rPr>
        <w:tab/>
        <w:t>mäso a vnútornosti:15 dní, mlieko: 5 dní.</w:t>
      </w:r>
    </w:p>
    <w:p w14:paraId="7AD994CB" w14:textId="38CD3DB4" w:rsidR="00EC3546" w:rsidRPr="005A7FBA" w:rsidRDefault="00EC3546" w:rsidP="006E144A">
      <w:pPr>
        <w:tabs>
          <w:tab w:val="left" w:pos="1985"/>
        </w:tabs>
        <w:rPr>
          <w:sz w:val="22"/>
          <w:szCs w:val="22"/>
        </w:rPr>
      </w:pPr>
      <w:r w:rsidRPr="005A7FBA">
        <w:rPr>
          <w:bCs/>
          <w:sz w:val="22"/>
          <w:szCs w:val="22"/>
          <w:u w:val="single"/>
        </w:rPr>
        <w:t>Kone:</w:t>
      </w:r>
      <w:r w:rsidRPr="005A7FBA">
        <w:rPr>
          <w:b/>
          <w:bCs/>
          <w:sz w:val="22"/>
          <w:szCs w:val="22"/>
        </w:rPr>
        <w:t xml:space="preserve"> </w:t>
      </w:r>
      <w:r w:rsidRPr="005A7FBA">
        <w:rPr>
          <w:b/>
          <w:bCs/>
          <w:sz w:val="22"/>
          <w:szCs w:val="22"/>
        </w:rPr>
        <w:tab/>
      </w:r>
      <w:r w:rsidRPr="005A7FBA">
        <w:rPr>
          <w:sz w:val="22"/>
          <w:szCs w:val="22"/>
        </w:rPr>
        <w:t>mäso a vnútornosti: 5 dní.</w:t>
      </w:r>
    </w:p>
    <w:p w14:paraId="082E2EAE" w14:textId="77777777" w:rsidR="00EC3546" w:rsidRPr="005A7FBA" w:rsidRDefault="00EC3546" w:rsidP="006E144A">
      <w:pPr>
        <w:tabs>
          <w:tab w:val="left" w:pos="708"/>
        </w:tabs>
        <w:rPr>
          <w:sz w:val="22"/>
          <w:szCs w:val="22"/>
        </w:rPr>
      </w:pPr>
      <w:r w:rsidRPr="005A7FBA">
        <w:rPr>
          <w:sz w:val="22"/>
          <w:szCs w:val="22"/>
        </w:rPr>
        <w:t>Nie je registrovaný na použitie u koní produkujúcich mlieko na ľudskú spotrebu.</w:t>
      </w:r>
    </w:p>
    <w:p w14:paraId="6EC1714C" w14:textId="77777777" w:rsidR="00EC3546" w:rsidRPr="005A7FBA" w:rsidRDefault="00EC3546" w:rsidP="006E144A">
      <w:pPr>
        <w:tabs>
          <w:tab w:val="left" w:pos="708"/>
        </w:tabs>
        <w:rPr>
          <w:b/>
          <w:bCs/>
          <w:sz w:val="22"/>
          <w:szCs w:val="22"/>
        </w:rPr>
      </w:pPr>
    </w:p>
    <w:p w14:paraId="5F470711" w14:textId="77777777" w:rsidR="00554BB1" w:rsidRPr="005A7FBA" w:rsidRDefault="00554BB1" w:rsidP="006E144A">
      <w:pPr>
        <w:tabs>
          <w:tab w:val="left" w:pos="708"/>
        </w:tabs>
        <w:rPr>
          <w:b/>
          <w:bCs/>
          <w:sz w:val="22"/>
          <w:szCs w:val="22"/>
        </w:rPr>
      </w:pPr>
    </w:p>
    <w:p w14:paraId="0E245145" w14:textId="2AD7F388" w:rsidR="00EC3546" w:rsidRPr="005A7FBA" w:rsidRDefault="00554BB1" w:rsidP="00554BB1">
      <w:pPr>
        <w:pBdr>
          <w:top w:val="single" w:sz="4" w:space="1" w:color="auto"/>
          <w:left w:val="single" w:sz="4" w:space="4" w:color="auto"/>
          <w:bottom w:val="single" w:sz="4" w:space="1" w:color="auto"/>
          <w:right w:val="single" w:sz="4" w:space="4" w:color="auto"/>
        </w:pBdr>
        <w:ind w:left="567" w:hanging="567"/>
        <w:rPr>
          <w:b/>
          <w:bCs/>
          <w:sz w:val="22"/>
          <w:szCs w:val="22"/>
        </w:rPr>
      </w:pPr>
      <w:r w:rsidRPr="005A7FBA">
        <w:rPr>
          <w:b/>
          <w:bCs/>
          <w:sz w:val="22"/>
          <w:szCs w:val="22"/>
        </w:rPr>
        <w:t>6.</w:t>
      </w:r>
      <w:r w:rsidRPr="005A7FBA">
        <w:rPr>
          <w:b/>
          <w:bCs/>
          <w:sz w:val="22"/>
          <w:szCs w:val="22"/>
        </w:rPr>
        <w:tab/>
        <w:t>ČÍSLO ŠARŽE</w:t>
      </w:r>
    </w:p>
    <w:p w14:paraId="4082DE14" w14:textId="77777777" w:rsidR="00EC3546" w:rsidRPr="005A7FBA" w:rsidRDefault="00EC3546" w:rsidP="006E144A">
      <w:pPr>
        <w:tabs>
          <w:tab w:val="left" w:pos="708"/>
        </w:tabs>
        <w:rPr>
          <w:i/>
          <w:iCs/>
          <w:sz w:val="22"/>
          <w:szCs w:val="22"/>
        </w:rPr>
      </w:pPr>
    </w:p>
    <w:p w14:paraId="778E8A91" w14:textId="77777777" w:rsidR="00EC3546" w:rsidRPr="005A7FBA" w:rsidRDefault="00EC3546" w:rsidP="006E144A">
      <w:pPr>
        <w:rPr>
          <w:sz w:val="22"/>
          <w:szCs w:val="22"/>
          <w:lang w:eastAsia="sk-SK"/>
        </w:rPr>
      </w:pPr>
      <w:r w:rsidRPr="005A7FBA">
        <w:rPr>
          <w:sz w:val="22"/>
          <w:szCs w:val="22"/>
        </w:rPr>
        <w:t>Lot {číslo}</w:t>
      </w:r>
    </w:p>
    <w:p w14:paraId="3266CCB2" w14:textId="77777777" w:rsidR="00EC3546" w:rsidRPr="005A7FBA" w:rsidRDefault="00EC3546" w:rsidP="006E144A">
      <w:pPr>
        <w:tabs>
          <w:tab w:val="left" w:pos="708"/>
        </w:tabs>
        <w:rPr>
          <w:sz w:val="22"/>
          <w:szCs w:val="22"/>
        </w:rPr>
      </w:pPr>
    </w:p>
    <w:p w14:paraId="42E70000" w14:textId="77777777" w:rsidR="00554BB1" w:rsidRPr="005A7FBA" w:rsidRDefault="00554BB1" w:rsidP="006E144A">
      <w:pPr>
        <w:tabs>
          <w:tab w:val="left" w:pos="708"/>
        </w:tabs>
        <w:rPr>
          <w:sz w:val="22"/>
          <w:szCs w:val="22"/>
        </w:rPr>
      </w:pPr>
    </w:p>
    <w:p w14:paraId="2CC7916C" w14:textId="3C1F1D94" w:rsidR="00EC3546"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7.</w:t>
      </w:r>
      <w:r w:rsidRPr="005A7FBA">
        <w:rPr>
          <w:b/>
          <w:bCs/>
          <w:sz w:val="22"/>
          <w:szCs w:val="22"/>
        </w:rPr>
        <w:tab/>
        <w:t>DÁTUM EXSPIRÁCIE</w:t>
      </w:r>
    </w:p>
    <w:p w14:paraId="3963C1F7" w14:textId="77777777" w:rsidR="00EC3546" w:rsidRPr="005A7FBA" w:rsidRDefault="00EC3546" w:rsidP="006E144A">
      <w:pPr>
        <w:tabs>
          <w:tab w:val="left" w:pos="708"/>
        </w:tabs>
        <w:rPr>
          <w:sz w:val="22"/>
          <w:szCs w:val="22"/>
        </w:rPr>
      </w:pPr>
    </w:p>
    <w:p w14:paraId="4314F0D4" w14:textId="77777777" w:rsidR="00EC3546" w:rsidRPr="005A7FBA" w:rsidRDefault="00EC3546" w:rsidP="006E144A">
      <w:pPr>
        <w:tabs>
          <w:tab w:val="left" w:pos="708"/>
        </w:tabs>
        <w:rPr>
          <w:sz w:val="22"/>
          <w:szCs w:val="22"/>
        </w:rPr>
      </w:pPr>
      <w:r w:rsidRPr="005A7FBA">
        <w:rPr>
          <w:sz w:val="22"/>
          <w:szCs w:val="22"/>
        </w:rPr>
        <w:t>EXP: {mesiac/rok}</w:t>
      </w:r>
    </w:p>
    <w:p w14:paraId="1567D587" w14:textId="1DDD8DD1" w:rsidR="00EC3546" w:rsidRPr="005A7FBA" w:rsidRDefault="00EC3546" w:rsidP="006E144A">
      <w:pPr>
        <w:tabs>
          <w:tab w:val="left" w:pos="0"/>
        </w:tabs>
        <w:rPr>
          <w:sz w:val="22"/>
          <w:szCs w:val="22"/>
        </w:rPr>
      </w:pPr>
      <w:r w:rsidRPr="005A7FBA">
        <w:rPr>
          <w:sz w:val="22"/>
          <w:szCs w:val="22"/>
        </w:rPr>
        <w:t>Po prvom prepichnutí zátky použiť do</w:t>
      </w:r>
      <w:r w:rsidR="000D6A91" w:rsidRPr="005A7FBA">
        <w:rPr>
          <w:sz w:val="22"/>
          <w:szCs w:val="22"/>
        </w:rPr>
        <w:t xml:space="preserve"> 28 dní</w:t>
      </w:r>
      <w:r w:rsidRPr="005A7FBA">
        <w:rPr>
          <w:sz w:val="22"/>
          <w:szCs w:val="22"/>
        </w:rPr>
        <w:t>.</w:t>
      </w:r>
    </w:p>
    <w:p w14:paraId="4B774DB8" w14:textId="77777777" w:rsidR="00EC3546" w:rsidRPr="005A7FBA" w:rsidRDefault="00EC3546" w:rsidP="006E144A">
      <w:pPr>
        <w:tabs>
          <w:tab w:val="left" w:pos="708"/>
        </w:tabs>
        <w:rPr>
          <w:sz w:val="22"/>
          <w:szCs w:val="22"/>
        </w:rPr>
      </w:pPr>
    </w:p>
    <w:p w14:paraId="32F7DE43" w14:textId="77777777" w:rsidR="00554BB1" w:rsidRPr="005A7FBA" w:rsidRDefault="00554BB1" w:rsidP="006E144A">
      <w:pPr>
        <w:tabs>
          <w:tab w:val="left" w:pos="708"/>
        </w:tabs>
        <w:rPr>
          <w:sz w:val="22"/>
          <w:szCs w:val="22"/>
        </w:rPr>
      </w:pPr>
    </w:p>
    <w:p w14:paraId="3AED7618" w14:textId="0D28068C" w:rsidR="00EC3546" w:rsidRPr="005A7FBA" w:rsidRDefault="00554BB1" w:rsidP="00554BB1">
      <w:pPr>
        <w:pBdr>
          <w:top w:val="single" w:sz="4" w:space="1" w:color="auto"/>
          <w:left w:val="single" w:sz="4" w:space="4" w:color="auto"/>
          <w:bottom w:val="single" w:sz="4" w:space="1" w:color="auto"/>
          <w:right w:val="single" w:sz="4" w:space="4" w:color="auto"/>
        </w:pBdr>
        <w:ind w:left="567" w:hanging="567"/>
        <w:rPr>
          <w:sz w:val="22"/>
          <w:szCs w:val="22"/>
        </w:rPr>
      </w:pPr>
      <w:r w:rsidRPr="005A7FBA">
        <w:rPr>
          <w:b/>
          <w:bCs/>
          <w:sz w:val="22"/>
          <w:szCs w:val="22"/>
        </w:rPr>
        <w:t>8.</w:t>
      </w:r>
      <w:r w:rsidRPr="005A7FBA">
        <w:rPr>
          <w:b/>
          <w:bCs/>
          <w:sz w:val="22"/>
          <w:szCs w:val="22"/>
        </w:rPr>
        <w:tab/>
        <w:t>OZNAČENIE „LEN PRE ZVIERATÁ“</w:t>
      </w:r>
    </w:p>
    <w:p w14:paraId="49C68C6C" w14:textId="77777777" w:rsidR="00EC3546" w:rsidRPr="005A7FBA" w:rsidRDefault="00EC3546" w:rsidP="006E144A">
      <w:pPr>
        <w:tabs>
          <w:tab w:val="left" w:pos="708"/>
        </w:tabs>
        <w:rPr>
          <w:sz w:val="22"/>
          <w:szCs w:val="22"/>
        </w:rPr>
      </w:pPr>
    </w:p>
    <w:p w14:paraId="6105F974" w14:textId="77777777" w:rsidR="00EC3546" w:rsidRPr="005A7FBA" w:rsidRDefault="00EC3546" w:rsidP="006E144A">
      <w:pPr>
        <w:tabs>
          <w:tab w:val="left" w:pos="708"/>
        </w:tabs>
        <w:rPr>
          <w:sz w:val="22"/>
          <w:szCs w:val="22"/>
        </w:rPr>
      </w:pPr>
      <w:r w:rsidRPr="005A7FBA">
        <w:rPr>
          <w:sz w:val="22"/>
          <w:szCs w:val="22"/>
        </w:rPr>
        <w:t>Len pre zvieratá.</w:t>
      </w:r>
    </w:p>
    <w:p w14:paraId="3D3FB866" w14:textId="77777777" w:rsidR="00EC3546" w:rsidRPr="005A7FBA" w:rsidRDefault="00EC3546" w:rsidP="006E144A">
      <w:pPr>
        <w:rPr>
          <w:sz w:val="22"/>
          <w:szCs w:val="22"/>
        </w:rPr>
      </w:pPr>
      <w:r w:rsidRPr="005A7FBA">
        <w:rPr>
          <w:sz w:val="22"/>
          <w:szCs w:val="22"/>
        </w:rPr>
        <w:br w:type="page"/>
      </w:r>
    </w:p>
    <w:p w14:paraId="5091F20D" w14:textId="77777777" w:rsidR="00EC3546" w:rsidRPr="005A7FBA" w:rsidRDefault="00EC3546" w:rsidP="006E144A">
      <w:pPr>
        <w:rPr>
          <w:sz w:val="22"/>
          <w:szCs w:val="22"/>
        </w:rPr>
      </w:pPr>
    </w:p>
    <w:p w14:paraId="09FFC421" w14:textId="77777777" w:rsidR="00EC3546" w:rsidRPr="005A7FBA" w:rsidRDefault="00EC3546" w:rsidP="006E144A">
      <w:pPr>
        <w:rPr>
          <w:sz w:val="22"/>
          <w:szCs w:val="22"/>
        </w:rPr>
      </w:pPr>
    </w:p>
    <w:p w14:paraId="3413CC94" w14:textId="77777777" w:rsidR="00EC3546" w:rsidRPr="005A7FBA" w:rsidRDefault="00EC3546" w:rsidP="006E144A">
      <w:pPr>
        <w:rPr>
          <w:sz w:val="22"/>
          <w:szCs w:val="22"/>
        </w:rPr>
      </w:pPr>
    </w:p>
    <w:p w14:paraId="769C1225" w14:textId="77777777" w:rsidR="00EC3546" w:rsidRPr="005A7FBA" w:rsidRDefault="00EC3546" w:rsidP="006E144A">
      <w:pPr>
        <w:rPr>
          <w:sz w:val="22"/>
          <w:szCs w:val="22"/>
        </w:rPr>
      </w:pPr>
    </w:p>
    <w:p w14:paraId="5C71011D" w14:textId="77777777" w:rsidR="00EC3546" w:rsidRPr="005A7FBA" w:rsidRDefault="00EC3546" w:rsidP="006E144A">
      <w:pPr>
        <w:rPr>
          <w:sz w:val="22"/>
          <w:szCs w:val="22"/>
        </w:rPr>
      </w:pPr>
    </w:p>
    <w:p w14:paraId="7644901F" w14:textId="77777777" w:rsidR="00EC3546" w:rsidRPr="005A7FBA" w:rsidRDefault="00EC3546" w:rsidP="006E144A">
      <w:pPr>
        <w:rPr>
          <w:sz w:val="22"/>
          <w:szCs w:val="22"/>
        </w:rPr>
      </w:pPr>
    </w:p>
    <w:p w14:paraId="3F59E641" w14:textId="77777777" w:rsidR="00EC3546" w:rsidRPr="005A7FBA" w:rsidRDefault="00EC3546" w:rsidP="006E144A">
      <w:pPr>
        <w:rPr>
          <w:sz w:val="22"/>
          <w:szCs w:val="22"/>
        </w:rPr>
      </w:pPr>
    </w:p>
    <w:p w14:paraId="76E32227" w14:textId="77777777" w:rsidR="00EC3546" w:rsidRPr="005A7FBA" w:rsidRDefault="00EC3546" w:rsidP="006E144A">
      <w:pPr>
        <w:rPr>
          <w:sz w:val="22"/>
          <w:szCs w:val="22"/>
        </w:rPr>
      </w:pPr>
    </w:p>
    <w:p w14:paraId="02A22A82" w14:textId="77777777" w:rsidR="00EC3546" w:rsidRPr="005A7FBA" w:rsidRDefault="00EC3546" w:rsidP="006E144A">
      <w:pPr>
        <w:rPr>
          <w:sz w:val="22"/>
          <w:szCs w:val="22"/>
        </w:rPr>
      </w:pPr>
    </w:p>
    <w:p w14:paraId="224565EA" w14:textId="77777777" w:rsidR="00EC3546" w:rsidRPr="005A7FBA" w:rsidRDefault="00EC3546" w:rsidP="006E144A">
      <w:pPr>
        <w:rPr>
          <w:sz w:val="22"/>
          <w:szCs w:val="22"/>
        </w:rPr>
      </w:pPr>
    </w:p>
    <w:p w14:paraId="5B638DB0" w14:textId="77777777" w:rsidR="00EC3546" w:rsidRPr="005A7FBA" w:rsidRDefault="00EC3546" w:rsidP="006E144A">
      <w:pPr>
        <w:rPr>
          <w:sz w:val="22"/>
          <w:szCs w:val="22"/>
        </w:rPr>
      </w:pPr>
    </w:p>
    <w:p w14:paraId="153F74F4" w14:textId="77777777" w:rsidR="00EC3546" w:rsidRPr="005A7FBA" w:rsidRDefault="00EC3546" w:rsidP="006E144A">
      <w:pPr>
        <w:rPr>
          <w:sz w:val="22"/>
          <w:szCs w:val="22"/>
        </w:rPr>
      </w:pPr>
    </w:p>
    <w:p w14:paraId="3E766A37" w14:textId="77777777" w:rsidR="00EC3546" w:rsidRPr="005A7FBA" w:rsidRDefault="00EC3546" w:rsidP="006E144A">
      <w:pPr>
        <w:rPr>
          <w:sz w:val="22"/>
          <w:szCs w:val="22"/>
        </w:rPr>
      </w:pPr>
    </w:p>
    <w:p w14:paraId="5FD594F3" w14:textId="77777777" w:rsidR="00EC3546" w:rsidRPr="005A7FBA" w:rsidRDefault="00EC3546" w:rsidP="006E144A">
      <w:pPr>
        <w:rPr>
          <w:sz w:val="22"/>
          <w:szCs w:val="22"/>
        </w:rPr>
      </w:pPr>
    </w:p>
    <w:p w14:paraId="1FC0075F" w14:textId="77777777" w:rsidR="00EC3546" w:rsidRPr="005A7FBA" w:rsidRDefault="00EC3546" w:rsidP="006E144A">
      <w:pPr>
        <w:rPr>
          <w:sz w:val="22"/>
          <w:szCs w:val="22"/>
        </w:rPr>
      </w:pPr>
    </w:p>
    <w:p w14:paraId="24E779DE" w14:textId="77777777" w:rsidR="00EC3546" w:rsidRPr="005A7FBA" w:rsidRDefault="00EC3546" w:rsidP="006E144A">
      <w:pPr>
        <w:rPr>
          <w:sz w:val="22"/>
          <w:szCs w:val="22"/>
        </w:rPr>
      </w:pPr>
    </w:p>
    <w:p w14:paraId="20C40255" w14:textId="77777777" w:rsidR="002B1410" w:rsidRPr="005A7FBA" w:rsidRDefault="002B1410" w:rsidP="006E144A">
      <w:pPr>
        <w:rPr>
          <w:sz w:val="22"/>
          <w:szCs w:val="22"/>
        </w:rPr>
      </w:pPr>
    </w:p>
    <w:p w14:paraId="5F3AEF85" w14:textId="77777777" w:rsidR="00EC3546" w:rsidRPr="005A7FBA" w:rsidRDefault="00EC3546" w:rsidP="006E144A">
      <w:pPr>
        <w:rPr>
          <w:sz w:val="22"/>
          <w:szCs w:val="22"/>
        </w:rPr>
      </w:pPr>
    </w:p>
    <w:p w14:paraId="7303B228" w14:textId="77777777" w:rsidR="00EC3546" w:rsidRPr="005A7FBA" w:rsidRDefault="00EC3546" w:rsidP="006E144A">
      <w:pPr>
        <w:rPr>
          <w:sz w:val="22"/>
          <w:szCs w:val="22"/>
        </w:rPr>
      </w:pPr>
    </w:p>
    <w:p w14:paraId="6FD6977F" w14:textId="77777777" w:rsidR="00EC3546" w:rsidRPr="005A7FBA" w:rsidRDefault="00EC3546" w:rsidP="006E144A">
      <w:pPr>
        <w:rPr>
          <w:sz w:val="22"/>
          <w:szCs w:val="22"/>
        </w:rPr>
      </w:pPr>
    </w:p>
    <w:p w14:paraId="167EE3CB" w14:textId="77777777" w:rsidR="00EC3546" w:rsidRPr="005A7FBA" w:rsidRDefault="00EC3546" w:rsidP="006E144A">
      <w:pPr>
        <w:rPr>
          <w:b/>
          <w:bCs/>
          <w:sz w:val="22"/>
          <w:szCs w:val="22"/>
        </w:rPr>
      </w:pPr>
    </w:p>
    <w:p w14:paraId="1CF59194" w14:textId="77777777" w:rsidR="00EC3546" w:rsidRPr="005A7FBA" w:rsidRDefault="00EC3546" w:rsidP="006E144A">
      <w:pPr>
        <w:rPr>
          <w:b/>
          <w:bCs/>
          <w:sz w:val="22"/>
          <w:szCs w:val="22"/>
        </w:rPr>
      </w:pPr>
    </w:p>
    <w:p w14:paraId="13DEA266" w14:textId="77777777" w:rsidR="00EC3546" w:rsidRPr="005A7FBA" w:rsidRDefault="00EC3546" w:rsidP="006E144A">
      <w:pPr>
        <w:rPr>
          <w:b/>
          <w:bCs/>
          <w:sz w:val="22"/>
          <w:szCs w:val="22"/>
        </w:rPr>
      </w:pPr>
    </w:p>
    <w:p w14:paraId="5F08EF68" w14:textId="77777777" w:rsidR="00EC3546" w:rsidRPr="005A7FBA" w:rsidRDefault="00EC3546" w:rsidP="006E144A">
      <w:pPr>
        <w:jc w:val="center"/>
        <w:outlineLvl w:val="0"/>
        <w:rPr>
          <w:b/>
          <w:bCs/>
          <w:sz w:val="22"/>
          <w:szCs w:val="22"/>
        </w:rPr>
      </w:pPr>
      <w:r w:rsidRPr="005A7FBA">
        <w:rPr>
          <w:b/>
          <w:bCs/>
          <w:sz w:val="22"/>
          <w:szCs w:val="22"/>
        </w:rPr>
        <w:t>B. PÍSOMNÁ INFORMÁCIA PRE POUŽÍVATEĽOV</w:t>
      </w:r>
    </w:p>
    <w:p w14:paraId="74D54624" w14:textId="77777777" w:rsidR="00EC3546" w:rsidRPr="005A7FBA" w:rsidRDefault="00EC3546" w:rsidP="006E144A">
      <w:pPr>
        <w:jc w:val="center"/>
        <w:rPr>
          <w:sz w:val="22"/>
          <w:szCs w:val="22"/>
        </w:rPr>
      </w:pPr>
      <w:r w:rsidRPr="005A7FBA">
        <w:rPr>
          <w:sz w:val="22"/>
          <w:szCs w:val="22"/>
        </w:rPr>
        <w:br w:type="page"/>
      </w:r>
      <w:r w:rsidRPr="005A7FBA">
        <w:rPr>
          <w:b/>
          <w:bCs/>
          <w:sz w:val="22"/>
          <w:szCs w:val="22"/>
        </w:rPr>
        <w:lastRenderedPageBreak/>
        <w:t>PÍSOMNÁ INFORMÁCIA PRE POUŽÍVATEĽOV</w:t>
      </w:r>
    </w:p>
    <w:p w14:paraId="34F0B95B" w14:textId="56801CCF" w:rsidR="00EC3546" w:rsidRPr="005A7FBA" w:rsidRDefault="00EC3546" w:rsidP="006E144A">
      <w:pPr>
        <w:jc w:val="center"/>
        <w:outlineLvl w:val="1"/>
        <w:rPr>
          <w:b/>
          <w:bCs/>
          <w:sz w:val="22"/>
          <w:szCs w:val="22"/>
        </w:rPr>
      </w:pPr>
      <w:r w:rsidRPr="005A7FBA">
        <w:rPr>
          <w:b/>
          <w:bCs/>
          <w:sz w:val="22"/>
          <w:szCs w:val="22"/>
        </w:rPr>
        <w:t>Metacam 5</w:t>
      </w:r>
      <w:r w:rsidR="001E5132" w:rsidRPr="005A7FBA">
        <w:rPr>
          <w:b/>
          <w:bCs/>
          <w:sz w:val="22"/>
          <w:szCs w:val="22"/>
        </w:rPr>
        <w:t> </w:t>
      </w:r>
      <w:r w:rsidRPr="005A7FBA">
        <w:rPr>
          <w:b/>
          <w:bCs/>
          <w:sz w:val="22"/>
          <w:szCs w:val="22"/>
        </w:rPr>
        <w:t>mg/ml injekčný roztok pre hovädzí dobytok a ošípané</w:t>
      </w:r>
    </w:p>
    <w:p w14:paraId="1203AFA7" w14:textId="77777777" w:rsidR="00EC3546" w:rsidRPr="005A7FBA" w:rsidRDefault="00EC3546" w:rsidP="006E144A">
      <w:pPr>
        <w:rPr>
          <w:sz w:val="22"/>
          <w:szCs w:val="22"/>
        </w:rPr>
      </w:pPr>
    </w:p>
    <w:p w14:paraId="32765A1C"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highlight w:val="darkGray"/>
        </w:rPr>
        <w:t>.</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ROZHODNUTIA O REGISTRÁCII NA VÝROBU ZODPOVEDNÉHO ZA UVOĽNENIE ŠARŽE, AK NIE SÚ IDENTICKÍ</w:t>
      </w:r>
    </w:p>
    <w:p w14:paraId="016B9FBE" w14:textId="77777777" w:rsidR="00EC3546" w:rsidRPr="005A7FBA" w:rsidRDefault="00EC3546" w:rsidP="006E144A">
      <w:pPr>
        <w:rPr>
          <w:sz w:val="22"/>
          <w:szCs w:val="22"/>
        </w:rPr>
      </w:pPr>
    </w:p>
    <w:p w14:paraId="18DBFF03" w14:textId="77777777" w:rsidR="00EC3546" w:rsidRPr="005A7FBA" w:rsidRDefault="00EC3546" w:rsidP="006E144A">
      <w:pPr>
        <w:rPr>
          <w:sz w:val="22"/>
          <w:szCs w:val="22"/>
          <w:u w:val="single"/>
        </w:rPr>
      </w:pPr>
      <w:r w:rsidRPr="005A7FBA">
        <w:rPr>
          <w:sz w:val="22"/>
          <w:szCs w:val="22"/>
          <w:u w:val="single"/>
        </w:rPr>
        <w:t>Držiteľ rozhodnutia o registrácii</w:t>
      </w:r>
    </w:p>
    <w:p w14:paraId="4AD2D867" w14:textId="77777777" w:rsidR="00EC3546" w:rsidRPr="005A7FBA" w:rsidRDefault="00EC3546" w:rsidP="006E144A">
      <w:pPr>
        <w:tabs>
          <w:tab w:val="left" w:pos="0"/>
        </w:tabs>
        <w:jc w:val="both"/>
        <w:rPr>
          <w:sz w:val="22"/>
          <w:szCs w:val="22"/>
        </w:rPr>
      </w:pPr>
      <w:r w:rsidRPr="005A7FBA">
        <w:rPr>
          <w:sz w:val="22"/>
          <w:szCs w:val="22"/>
        </w:rPr>
        <w:t>Boehringer Ingelheim Vetmedica GmbH</w:t>
      </w:r>
    </w:p>
    <w:p w14:paraId="15C4C33F" w14:textId="77777777" w:rsidR="00EC3546" w:rsidRPr="005A7FBA" w:rsidRDefault="00EC3546" w:rsidP="006E144A">
      <w:pPr>
        <w:tabs>
          <w:tab w:val="left" w:pos="0"/>
        </w:tabs>
        <w:jc w:val="both"/>
        <w:rPr>
          <w:sz w:val="22"/>
          <w:szCs w:val="22"/>
        </w:rPr>
      </w:pPr>
      <w:r w:rsidRPr="005A7FBA">
        <w:rPr>
          <w:sz w:val="22"/>
          <w:szCs w:val="22"/>
        </w:rPr>
        <w:t>55216 Ingelheim/Rhein</w:t>
      </w:r>
    </w:p>
    <w:p w14:paraId="3882FF2F" w14:textId="77777777" w:rsidR="00EC3546" w:rsidRPr="005A7FBA" w:rsidRDefault="00EC3546" w:rsidP="006E144A">
      <w:pPr>
        <w:rPr>
          <w:caps/>
          <w:sz w:val="22"/>
          <w:szCs w:val="22"/>
        </w:rPr>
      </w:pPr>
      <w:r w:rsidRPr="005A7FBA">
        <w:rPr>
          <w:caps/>
          <w:sz w:val="22"/>
          <w:szCs w:val="22"/>
        </w:rPr>
        <w:t>Nemecko</w:t>
      </w:r>
    </w:p>
    <w:p w14:paraId="148489DD" w14:textId="77777777" w:rsidR="00EC3546" w:rsidRPr="005A7FBA" w:rsidRDefault="00EC3546" w:rsidP="006E144A">
      <w:pPr>
        <w:rPr>
          <w:sz w:val="22"/>
          <w:szCs w:val="22"/>
        </w:rPr>
      </w:pPr>
    </w:p>
    <w:p w14:paraId="3BA9AA51" w14:textId="77777777" w:rsidR="00EC3546" w:rsidRPr="005A7FBA" w:rsidRDefault="00EC3546" w:rsidP="006E144A">
      <w:pPr>
        <w:rPr>
          <w:sz w:val="22"/>
          <w:szCs w:val="22"/>
          <w:u w:val="single"/>
        </w:rPr>
      </w:pPr>
      <w:r w:rsidRPr="005A7FBA">
        <w:rPr>
          <w:sz w:val="22"/>
          <w:szCs w:val="22"/>
          <w:u w:val="single"/>
        </w:rPr>
        <w:t>Výrobcov zodpovedného za uvoľnenie šarže</w:t>
      </w:r>
      <w:r w:rsidRPr="005A7FBA" w:rsidDel="00B95B09">
        <w:rPr>
          <w:sz w:val="22"/>
          <w:szCs w:val="22"/>
          <w:u w:val="single"/>
        </w:rPr>
        <w:t xml:space="preserve"> </w:t>
      </w:r>
    </w:p>
    <w:p w14:paraId="76F7C6C1" w14:textId="77777777" w:rsidR="00EC3546" w:rsidRPr="005A7FBA" w:rsidRDefault="00EC3546" w:rsidP="006E144A">
      <w:pPr>
        <w:jc w:val="both"/>
        <w:rPr>
          <w:sz w:val="22"/>
          <w:szCs w:val="22"/>
        </w:rPr>
      </w:pPr>
      <w:r w:rsidRPr="005A7FBA">
        <w:rPr>
          <w:sz w:val="22"/>
          <w:szCs w:val="22"/>
        </w:rPr>
        <w:t>Labiana Life Sciences S.A.</w:t>
      </w:r>
    </w:p>
    <w:p w14:paraId="1A90D872" w14:textId="77777777" w:rsidR="00EC3546" w:rsidRPr="005A7FBA" w:rsidRDefault="00EC3546" w:rsidP="006E144A">
      <w:pPr>
        <w:jc w:val="both"/>
        <w:rPr>
          <w:sz w:val="22"/>
          <w:szCs w:val="22"/>
        </w:rPr>
      </w:pPr>
      <w:r w:rsidRPr="005A7FBA">
        <w:rPr>
          <w:sz w:val="22"/>
          <w:szCs w:val="22"/>
        </w:rPr>
        <w:t>Venus, 26</w:t>
      </w:r>
    </w:p>
    <w:p w14:paraId="41CC4A7B" w14:textId="77777777" w:rsidR="00EC3546" w:rsidRPr="005A7FBA" w:rsidRDefault="00EC3546" w:rsidP="006E144A">
      <w:pPr>
        <w:jc w:val="both"/>
        <w:rPr>
          <w:sz w:val="22"/>
          <w:szCs w:val="22"/>
        </w:rPr>
      </w:pPr>
      <w:r w:rsidRPr="005A7FBA">
        <w:rPr>
          <w:sz w:val="22"/>
          <w:szCs w:val="22"/>
        </w:rPr>
        <w:t xml:space="preserve">Can Parellada Industrial </w:t>
      </w:r>
    </w:p>
    <w:p w14:paraId="55522BF2" w14:textId="4C7ADD1B" w:rsidR="00EC3546" w:rsidRPr="005A7FBA" w:rsidRDefault="00EC3546" w:rsidP="006E144A">
      <w:pPr>
        <w:jc w:val="both"/>
        <w:rPr>
          <w:sz w:val="22"/>
          <w:szCs w:val="22"/>
        </w:rPr>
      </w:pPr>
      <w:r w:rsidRPr="005A7FBA">
        <w:rPr>
          <w:sz w:val="22"/>
          <w:szCs w:val="22"/>
        </w:rPr>
        <w:t xml:space="preserve">08228 </w:t>
      </w:r>
      <w:r w:rsidR="00042877" w:rsidRPr="005A7FBA">
        <w:rPr>
          <w:sz w:val="22"/>
          <w:szCs w:val="22"/>
        </w:rPr>
        <w:t>Terrassa, Barcelona</w:t>
      </w:r>
    </w:p>
    <w:p w14:paraId="4C6CC5E5" w14:textId="77777777" w:rsidR="00EC3546" w:rsidRPr="005A7FBA" w:rsidRDefault="00EC3546" w:rsidP="006E144A">
      <w:pPr>
        <w:rPr>
          <w:caps/>
          <w:sz w:val="22"/>
          <w:szCs w:val="22"/>
        </w:rPr>
      </w:pPr>
      <w:r w:rsidRPr="005A7FBA">
        <w:rPr>
          <w:caps/>
          <w:sz w:val="22"/>
          <w:szCs w:val="22"/>
        </w:rPr>
        <w:t>Španielsko</w:t>
      </w:r>
    </w:p>
    <w:p w14:paraId="03F0BA03" w14:textId="77777777" w:rsidR="00EC3546" w:rsidRPr="005A7FBA" w:rsidRDefault="00EC3546" w:rsidP="006E144A">
      <w:pPr>
        <w:rPr>
          <w:sz w:val="22"/>
          <w:szCs w:val="22"/>
        </w:rPr>
      </w:pPr>
    </w:p>
    <w:p w14:paraId="451CB412" w14:textId="77777777" w:rsidR="00EC3546" w:rsidRPr="005A7FBA" w:rsidRDefault="00EC3546" w:rsidP="006E144A">
      <w:pPr>
        <w:widowControl w:val="0"/>
        <w:tabs>
          <w:tab w:val="left" w:pos="567"/>
        </w:tabs>
        <w:adjustRightInd w:val="0"/>
        <w:jc w:val="both"/>
        <w:textAlignment w:val="baseline"/>
        <w:rPr>
          <w:sz w:val="22"/>
          <w:szCs w:val="22"/>
          <w:highlight w:val="lightGray"/>
          <w:lang w:eastAsia="en-US"/>
        </w:rPr>
      </w:pPr>
      <w:r w:rsidRPr="005A7FBA">
        <w:rPr>
          <w:sz w:val="22"/>
          <w:szCs w:val="22"/>
          <w:highlight w:val="lightGray"/>
          <w:lang w:eastAsia="en-US"/>
        </w:rPr>
        <w:t>KVP Pharma + Veterinär Produkte GmbH</w:t>
      </w:r>
    </w:p>
    <w:p w14:paraId="7934EC1B" w14:textId="77777777" w:rsidR="00EC3546" w:rsidRPr="005A7FBA" w:rsidRDefault="00EC3546" w:rsidP="006E144A">
      <w:pPr>
        <w:widowControl w:val="0"/>
        <w:tabs>
          <w:tab w:val="left" w:pos="567"/>
        </w:tabs>
        <w:adjustRightInd w:val="0"/>
        <w:jc w:val="both"/>
        <w:textAlignment w:val="baseline"/>
        <w:rPr>
          <w:sz w:val="22"/>
          <w:szCs w:val="22"/>
          <w:lang w:eastAsia="en-US"/>
        </w:rPr>
      </w:pPr>
      <w:r w:rsidRPr="005A7FBA">
        <w:rPr>
          <w:sz w:val="22"/>
          <w:szCs w:val="22"/>
          <w:highlight w:val="lightGray"/>
          <w:lang w:eastAsia="en-US"/>
        </w:rPr>
        <w:t>Projensdorfer Str. 324</w:t>
      </w:r>
    </w:p>
    <w:p w14:paraId="7E52B247" w14:textId="77777777" w:rsidR="00EC3546" w:rsidRPr="005A7FBA" w:rsidRDefault="00EC3546" w:rsidP="006E144A">
      <w:pPr>
        <w:widowControl w:val="0"/>
        <w:tabs>
          <w:tab w:val="left" w:pos="567"/>
        </w:tabs>
        <w:adjustRightInd w:val="0"/>
        <w:jc w:val="both"/>
        <w:textAlignment w:val="baseline"/>
        <w:rPr>
          <w:sz w:val="22"/>
          <w:szCs w:val="22"/>
          <w:highlight w:val="lightGray"/>
          <w:lang w:eastAsia="en-US"/>
        </w:rPr>
      </w:pPr>
      <w:r w:rsidRPr="005A7FBA">
        <w:rPr>
          <w:sz w:val="22"/>
          <w:szCs w:val="22"/>
          <w:highlight w:val="lightGray"/>
          <w:lang w:eastAsia="en-US"/>
        </w:rPr>
        <w:t>24106 Kiel</w:t>
      </w:r>
    </w:p>
    <w:p w14:paraId="458E5257" w14:textId="77777777" w:rsidR="00EC3546" w:rsidRPr="005A7FBA" w:rsidRDefault="00EC3546" w:rsidP="006E144A">
      <w:pPr>
        <w:rPr>
          <w:caps/>
          <w:sz w:val="22"/>
          <w:szCs w:val="22"/>
        </w:rPr>
      </w:pPr>
      <w:r w:rsidRPr="005A7FBA">
        <w:rPr>
          <w:caps/>
          <w:sz w:val="22"/>
          <w:szCs w:val="22"/>
          <w:highlight w:val="lightGray"/>
        </w:rPr>
        <w:t>Nemecko</w:t>
      </w:r>
    </w:p>
    <w:p w14:paraId="7FF9B9E1" w14:textId="77777777" w:rsidR="00EC3546" w:rsidRPr="005A7FBA" w:rsidRDefault="00EC3546" w:rsidP="006E144A">
      <w:pPr>
        <w:widowControl w:val="0"/>
        <w:tabs>
          <w:tab w:val="left" w:pos="567"/>
        </w:tabs>
        <w:adjustRightInd w:val="0"/>
        <w:jc w:val="both"/>
        <w:textAlignment w:val="baseline"/>
        <w:rPr>
          <w:sz w:val="22"/>
          <w:szCs w:val="22"/>
          <w:lang w:eastAsia="en-US"/>
        </w:rPr>
      </w:pPr>
    </w:p>
    <w:p w14:paraId="2A5CEA9F" w14:textId="77777777" w:rsidR="00EC3546" w:rsidRPr="005A7FBA" w:rsidRDefault="00EC3546" w:rsidP="002C769E">
      <w:pPr>
        <w:ind w:left="567" w:hanging="567"/>
        <w:rPr>
          <w:sz w:val="22"/>
          <w:szCs w:val="22"/>
        </w:rPr>
      </w:pPr>
    </w:p>
    <w:p w14:paraId="49A18F3B" w14:textId="77777777" w:rsidR="00EC3546" w:rsidRPr="005A7FBA" w:rsidRDefault="00EC3546" w:rsidP="006E144A">
      <w:pPr>
        <w:rPr>
          <w:sz w:val="22"/>
          <w:szCs w:val="22"/>
        </w:rPr>
      </w:pPr>
      <w:r w:rsidRPr="005A7FBA">
        <w:rPr>
          <w:b/>
          <w:bCs/>
          <w:sz w:val="22"/>
          <w:szCs w:val="22"/>
          <w:highlight w:val="lightGray"/>
        </w:rPr>
        <w:t>2.</w:t>
      </w:r>
      <w:r w:rsidRPr="005A7FBA">
        <w:rPr>
          <w:b/>
          <w:bCs/>
          <w:sz w:val="22"/>
          <w:szCs w:val="22"/>
        </w:rPr>
        <w:tab/>
        <w:t>NÁZOV VETERINÁRNEHO LIEKU</w:t>
      </w:r>
    </w:p>
    <w:p w14:paraId="5600B07C" w14:textId="77777777" w:rsidR="00EC3546" w:rsidRPr="005A7FBA" w:rsidRDefault="00EC3546" w:rsidP="006E144A">
      <w:pPr>
        <w:rPr>
          <w:sz w:val="22"/>
          <w:szCs w:val="22"/>
        </w:rPr>
      </w:pPr>
    </w:p>
    <w:p w14:paraId="737F6E05" w14:textId="7C3B9020" w:rsidR="00EC3546" w:rsidRPr="005A7FBA" w:rsidRDefault="00EC3546" w:rsidP="006E144A">
      <w:pPr>
        <w:rPr>
          <w:sz w:val="22"/>
          <w:szCs w:val="22"/>
        </w:rPr>
      </w:pPr>
      <w:r w:rsidRPr="005A7FBA">
        <w:rPr>
          <w:sz w:val="22"/>
          <w:szCs w:val="22"/>
        </w:rPr>
        <w:t xml:space="preserve">Metacam </w:t>
      </w:r>
      <w:r w:rsidR="00FB6959" w:rsidRPr="005A7FBA">
        <w:rPr>
          <w:sz w:val="22"/>
          <w:szCs w:val="22"/>
        </w:rPr>
        <w:t>5 </w:t>
      </w:r>
      <w:r w:rsidRPr="005A7FBA">
        <w:rPr>
          <w:sz w:val="22"/>
          <w:szCs w:val="22"/>
        </w:rPr>
        <w:t>mg/ml injekčný roztok pre hovädzí dobytok a ošípané</w:t>
      </w:r>
    </w:p>
    <w:p w14:paraId="7AACA202" w14:textId="77777777" w:rsidR="00EC3546" w:rsidRPr="005A7FBA" w:rsidRDefault="00EC3546" w:rsidP="006E144A">
      <w:pPr>
        <w:rPr>
          <w:sz w:val="22"/>
          <w:szCs w:val="22"/>
        </w:rPr>
      </w:pPr>
      <w:r w:rsidRPr="005A7FBA">
        <w:rPr>
          <w:sz w:val="22"/>
          <w:szCs w:val="22"/>
        </w:rPr>
        <w:t>Meloxikam</w:t>
      </w:r>
    </w:p>
    <w:p w14:paraId="4BD03205" w14:textId="77777777" w:rsidR="00EC3546" w:rsidRPr="005A7FBA" w:rsidRDefault="00EC3546" w:rsidP="006E144A">
      <w:pPr>
        <w:rPr>
          <w:sz w:val="22"/>
          <w:szCs w:val="22"/>
        </w:rPr>
      </w:pPr>
    </w:p>
    <w:p w14:paraId="0D1BB712" w14:textId="77777777" w:rsidR="00EC3546" w:rsidRPr="005A7FBA" w:rsidRDefault="00EC3546" w:rsidP="006E144A">
      <w:pPr>
        <w:rPr>
          <w:sz w:val="22"/>
          <w:szCs w:val="22"/>
        </w:rPr>
      </w:pPr>
    </w:p>
    <w:p w14:paraId="7B4AEB6D" w14:textId="19788FF0"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w:t>
      </w:r>
      <w:r w:rsidRPr="005A7FBA">
        <w:rPr>
          <w:b/>
          <w:bCs/>
          <w:sz w:val="22"/>
          <w:szCs w:val="22"/>
        </w:rPr>
        <w:t xml:space="preserve"> ÚČINN</w:t>
      </w:r>
      <w:r w:rsidR="004D08F8" w:rsidRPr="005A7FBA">
        <w:rPr>
          <w:b/>
          <w:bCs/>
          <w:sz w:val="22"/>
          <w:szCs w:val="22"/>
        </w:rPr>
        <w:t>EJ</w:t>
      </w:r>
      <w:r w:rsidRPr="005A7FBA">
        <w:rPr>
          <w:b/>
          <w:bCs/>
          <w:sz w:val="22"/>
          <w:szCs w:val="22"/>
        </w:rPr>
        <w:t xml:space="preserve"> LÁTK</w:t>
      </w:r>
      <w:r w:rsidR="004D08F8" w:rsidRPr="005A7FBA">
        <w:rPr>
          <w:b/>
          <w:bCs/>
          <w:sz w:val="22"/>
          <w:szCs w:val="22"/>
        </w:rPr>
        <w:t>Y</w:t>
      </w:r>
      <w:r w:rsidRPr="005A7FBA">
        <w:rPr>
          <w:b/>
          <w:bCs/>
          <w:sz w:val="22"/>
          <w:szCs w:val="22"/>
        </w:rPr>
        <w:t xml:space="preserve"> (</w:t>
      </w:r>
      <w:r w:rsidR="004D08F8" w:rsidRPr="005A7FBA">
        <w:rPr>
          <w:b/>
          <w:bCs/>
          <w:sz w:val="22"/>
          <w:szCs w:val="22"/>
        </w:rPr>
        <w:t>-OK</w:t>
      </w:r>
      <w:r w:rsidRPr="005A7FBA">
        <w:rPr>
          <w:b/>
          <w:bCs/>
          <w:sz w:val="22"/>
          <w:szCs w:val="22"/>
        </w:rPr>
        <w:t>) A</w:t>
      </w:r>
      <w:r w:rsidR="004D08F8" w:rsidRPr="005A7FBA">
        <w:rPr>
          <w:b/>
          <w:bCs/>
          <w:sz w:val="22"/>
          <w:szCs w:val="22"/>
        </w:rPr>
        <w:t> </w:t>
      </w:r>
      <w:r w:rsidRPr="005A7FBA">
        <w:rPr>
          <w:b/>
          <w:bCs/>
          <w:sz w:val="22"/>
          <w:szCs w:val="22"/>
        </w:rPr>
        <w:t>IN</w:t>
      </w:r>
      <w:r w:rsidR="004D08F8" w:rsidRPr="005A7FBA">
        <w:rPr>
          <w:b/>
          <w:bCs/>
          <w:sz w:val="22"/>
          <w:szCs w:val="22"/>
        </w:rPr>
        <w:t>EJ LÁTKY</w:t>
      </w:r>
      <w:r w:rsidR="00C179E7" w:rsidRPr="005A7FBA">
        <w:rPr>
          <w:b/>
          <w:bCs/>
          <w:sz w:val="22"/>
          <w:szCs w:val="22"/>
        </w:rPr>
        <w:t xml:space="preserve"> (-OK)</w:t>
      </w:r>
    </w:p>
    <w:p w14:paraId="0436B627" w14:textId="77777777" w:rsidR="00EC3546" w:rsidRPr="005A7FBA" w:rsidRDefault="00EC3546" w:rsidP="006E144A">
      <w:pPr>
        <w:rPr>
          <w:sz w:val="22"/>
          <w:szCs w:val="22"/>
        </w:rPr>
      </w:pPr>
    </w:p>
    <w:p w14:paraId="41F6ABE4" w14:textId="77777777" w:rsidR="00EC3546" w:rsidRPr="005A7FBA" w:rsidRDefault="00EC3546" w:rsidP="006E144A">
      <w:pPr>
        <w:rPr>
          <w:sz w:val="22"/>
          <w:szCs w:val="22"/>
        </w:rPr>
      </w:pPr>
      <w:r w:rsidRPr="005A7FBA">
        <w:rPr>
          <w:sz w:val="22"/>
          <w:szCs w:val="22"/>
        </w:rPr>
        <w:t>Jeden ml obsahuje</w:t>
      </w:r>
    </w:p>
    <w:p w14:paraId="2F2D2CBC" w14:textId="18B54377"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5</w:t>
      </w:r>
      <w:r w:rsidR="00FB6959" w:rsidRPr="005A7FBA">
        <w:rPr>
          <w:sz w:val="22"/>
          <w:szCs w:val="22"/>
        </w:rPr>
        <w:t> </w:t>
      </w:r>
      <w:r w:rsidRPr="005A7FBA">
        <w:rPr>
          <w:sz w:val="22"/>
          <w:szCs w:val="22"/>
        </w:rPr>
        <w:t>mg</w:t>
      </w:r>
    </w:p>
    <w:p w14:paraId="7319F924" w14:textId="7CE9EAF1" w:rsidR="00EC3546" w:rsidRPr="005A7FBA" w:rsidRDefault="00EC3546" w:rsidP="006E144A">
      <w:pPr>
        <w:tabs>
          <w:tab w:val="left" w:pos="1985"/>
        </w:tabs>
        <w:rPr>
          <w:sz w:val="22"/>
          <w:szCs w:val="22"/>
        </w:rPr>
      </w:pPr>
      <w:r w:rsidRPr="005A7FBA">
        <w:rPr>
          <w:sz w:val="22"/>
          <w:szCs w:val="22"/>
        </w:rPr>
        <w:t xml:space="preserve">Etanol </w:t>
      </w:r>
      <w:r w:rsidRPr="005A7FBA">
        <w:rPr>
          <w:sz w:val="22"/>
          <w:szCs w:val="22"/>
        </w:rPr>
        <w:tab/>
        <w:t>150</w:t>
      </w:r>
      <w:r w:rsidR="00FB6959" w:rsidRPr="005A7FBA">
        <w:rPr>
          <w:sz w:val="22"/>
          <w:szCs w:val="22"/>
        </w:rPr>
        <w:t> </w:t>
      </w:r>
      <w:r w:rsidRPr="005A7FBA">
        <w:rPr>
          <w:sz w:val="22"/>
          <w:szCs w:val="22"/>
        </w:rPr>
        <w:t>mg</w:t>
      </w:r>
    </w:p>
    <w:p w14:paraId="4677D9E8" w14:textId="77777777" w:rsidR="00EC3546" w:rsidRPr="005A7FBA" w:rsidRDefault="00EC3546" w:rsidP="006E144A">
      <w:pPr>
        <w:rPr>
          <w:sz w:val="22"/>
          <w:szCs w:val="22"/>
        </w:rPr>
      </w:pPr>
    </w:p>
    <w:p w14:paraId="7EEF6E9F" w14:textId="77777777" w:rsidR="00EC3546" w:rsidRPr="005A7FBA" w:rsidRDefault="00042877" w:rsidP="006E144A">
      <w:pPr>
        <w:rPr>
          <w:sz w:val="22"/>
          <w:szCs w:val="22"/>
        </w:rPr>
      </w:pPr>
      <w:r w:rsidRPr="005A7FBA">
        <w:rPr>
          <w:sz w:val="22"/>
          <w:szCs w:val="22"/>
        </w:rPr>
        <w:t>Číry žltý roztok.</w:t>
      </w:r>
    </w:p>
    <w:p w14:paraId="7EB0ACD8" w14:textId="77777777" w:rsidR="002B1410" w:rsidRPr="005A7FBA" w:rsidRDefault="002B1410" w:rsidP="006E144A">
      <w:pPr>
        <w:rPr>
          <w:sz w:val="22"/>
          <w:szCs w:val="22"/>
        </w:rPr>
      </w:pPr>
    </w:p>
    <w:p w14:paraId="4273C5B1" w14:textId="77777777" w:rsidR="00042877" w:rsidRPr="005A7FBA" w:rsidRDefault="00042877" w:rsidP="006E144A">
      <w:pPr>
        <w:rPr>
          <w:sz w:val="22"/>
          <w:szCs w:val="22"/>
        </w:rPr>
      </w:pPr>
    </w:p>
    <w:p w14:paraId="6E7401EC"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INDIKÁCIA(-E)</w:t>
      </w:r>
    </w:p>
    <w:p w14:paraId="737AA6C7" w14:textId="77777777" w:rsidR="00EC3546" w:rsidRPr="005A7FBA" w:rsidRDefault="00EC3546" w:rsidP="006E144A">
      <w:pPr>
        <w:rPr>
          <w:sz w:val="22"/>
          <w:szCs w:val="22"/>
        </w:rPr>
      </w:pPr>
    </w:p>
    <w:p w14:paraId="435D1DCC" w14:textId="77777777" w:rsidR="00EC3546" w:rsidRPr="005A7FBA" w:rsidRDefault="00EC3546" w:rsidP="006E144A">
      <w:pPr>
        <w:pStyle w:val="Footer"/>
        <w:ind w:left="0" w:firstLine="0"/>
        <w:rPr>
          <w:rFonts w:ascii="Times New Roman" w:hAnsi="Times New Roman" w:cs="Times New Roman"/>
          <w:bCs/>
          <w:sz w:val="22"/>
          <w:szCs w:val="22"/>
          <w:u w:val="single"/>
        </w:rPr>
      </w:pPr>
      <w:r w:rsidRPr="005A7FBA">
        <w:rPr>
          <w:rFonts w:ascii="Times New Roman" w:hAnsi="Times New Roman" w:cs="Times New Roman"/>
          <w:bCs/>
          <w:sz w:val="22"/>
          <w:szCs w:val="22"/>
          <w:u w:val="single"/>
        </w:rPr>
        <w:t>Hovädzí dobytok:</w:t>
      </w:r>
    </w:p>
    <w:p w14:paraId="664CFE8A" w14:textId="77777777" w:rsidR="00EC3546" w:rsidRPr="005A7FBA" w:rsidRDefault="00EC3546" w:rsidP="006E144A">
      <w:pPr>
        <w:tabs>
          <w:tab w:val="left" w:pos="0"/>
          <w:tab w:val="left" w:pos="3969"/>
        </w:tabs>
        <w:rPr>
          <w:sz w:val="22"/>
          <w:szCs w:val="22"/>
        </w:rPr>
      </w:pPr>
      <w:r w:rsidRPr="005A7FBA">
        <w:rPr>
          <w:sz w:val="22"/>
          <w:szCs w:val="22"/>
        </w:rPr>
        <w:t>Akútne respiratórne infekcie hovädzieho dobytka v kombinácii s príslušnou antibiotickou liečbou na zníženie klinických príznakov.</w:t>
      </w:r>
    </w:p>
    <w:p w14:paraId="32CDCF66" w14:textId="77777777" w:rsidR="00EC3546" w:rsidRPr="005A7FBA" w:rsidRDefault="00EC3546" w:rsidP="006E144A">
      <w:pPr>
        <w:rPr>
          <w:sz w:val="22"/>
          <w:szCs w:val="22"/>
        </w:rPr>
      </w:pPr>
      <w:r w:rsidRPr="005A7FBA">
        <w:rPr>
          <w:sz w:val="22"/>
          <w:szCs w:val="22"/>
        </w:rPr>
        <w:t xml:space="preserve">Hnačka v kombinácii s perorálnou rehydratačnou terapiou na zníženie klinických príznakov u teliat starších ako jeden týždeň a u mladého, nelaktujúceho hovädzieho dobytka. </w:t>
      </w:r>
    </w:p>
    <w:p w14:paraId="1C9A38AD" w14:textId="77777777" w:rsidR="00EC3546" w:rsidRPr="005A7FBA" w:rsidRDefault="00EC3546" w:rsidP="006E144A">
      <w:pPr>
        <w:rPr>
          <w:sz w:val="22"/>
          <w:szCs w:val="22"/>
        </w:rPr>
      </w:pPr>
      <w:r w:rsidRPr="005A7FBA">
        <w:rPr>
          <w:sz w:val="22"/>
          <w:szCs w:val="22"/>
        </w:rPr>
        <w:t>Na zmiernenie pooperačnej bolesti u teliat po odrohovaní.</w:t>
      </w:r>
    </w:p>
    <w:p w14:paraId="637CF64C" w14:textId="77777777" w:rsidR="00EC3546" w:rsidRPr="005A7FBA" w:rsidRDefault="00EC3546" w:rsidP="006E144A">
      <w:pPr>
        <w:rPr>
          <w:sz w:val="22"/>
          <w:szCs w:val="22"/>
        </w:rPr>
      </w:pPr>
    </w:p>
    <w:p w14:paraId="4C01BD51" w14:textId="77777777" w:rsidR="00EC3546" w:rsidRPr="005A7FBA" w:rsidRDefault="00EC3546" w:rsidP="006E144A">
      <w:pPr>
        <w:rPr>
          <w:bCs/>
          <w:sz w:val="22"/>
          <w:szCs w:val="22"/>
          <w:u w:val="single"/>
        </w:rPr>
      </w:pPr>
      <w:r w:rsidRPr="005A7FBA">
        <w:rPr>
          <w:bCs/>
          <w:sz w:val="22"/>
          <w:szCs w:val="22"/>
          <w:u w:val="single"/>
        </w:rPr>
        <w:t>Ošípané:</w:t>
      </w:r>
    </w:p>
    <w:p w14:paraId="79C8A1FE" w14:textId="77777777" w:rsidR="00EC3546" w:rsidRPr="005A7FBA" w:rsidRDefault="00EC3546" w:rsidP="006E144A">
      <w:pPr>
        <w:rPr>
          <w:sz w:val="22"/>
          <w:szCs w:val="22"/>
        </w:rPr>
      </w:pPr>
      <w:r w:rsidRPr="005A7FBA">
        <w:rPr>
          <w:sz w:val="22"/>
          <w:szCs w:val="22"/>
        </w:rPr>
        <w:t>Liečba neinfekčných porúch pohybového aparátu na zníženie príznakov krívania a zápalu.</w:t>
      </w:r>
    </w:p>
    <w:p w14:paraId="20FB77C0" w14:textId="77777777" w:rsidR="00EC3546" w:rsidRPr="005A7FBA" w:rsidRDefault="00EC3546" w:rsidP="006E144A">
      <w:pPr>
        <w:rPr>
          <w:sz w:val="22"/>
          <w:szCs w:val="22"/>
        </w:rPr>
      </w:pPr>
      <w:r w:rsidRPr="005A7FBA">
        <w:rPr>
          <w:sz w:val="22"/>
          <w:szCs w:val="22"/>
        </w:rPr>
        <w:t>Na zmiernenie pooperačných bolestí po menších operáciách mäkkých tkanív ako je napr. kastrácia.</w:t>
      </w:r>
    </w:p>
    <w:p w14:paraId="6A2DB892" w14:textId="77777777" w:rsidR="00EC3546" w:rsidRPr="005A7FBA" w:rsidRDefault="00EC3546" w:rsidP="006E144A">
      <w:pPr>
        <w:rPr>
          <w:sz w:val="22"/>
          <w:szCs w:val="22"/>
        </w:rPr>
      </w:pPr>
    </w:p>
    <w:p w14:paraId="770E9F3D" w14:textId="77777777" w:rsidR="00EC3546" w:rsidRPr="005A7FBA" w:rsidRDefault="00EC3546" w:rsidP="006E144A">
      <w:pPr>
        <w:rPr>
          <w:sz w:val="22"/>
          <w:szCs w:val="22"/>
        </w:rPr>
      </w:pPr>
    </w:p>
    <w:p w14:paraId="06FFDE13" w14:textId="77777777" w:rsidR="00EC3546" w:rsidRPr="005A7FBA" w:rsidRDefault="00EC3546" w:rsidP="002C769E">
      <w:pPr>
        <w:keepNext/>
        <w:ind w:left="567" w:hanging="567"/>
        <w:rPr>
          <w:sz w:val="22"/>
          <w:szCs w:val="22"/>
        </w:rPr>
      </w:pPr>
      <w:r w:rsidRPr="005A7FBA">
        <w:rPr>
          <w:b/>
          <w:bCs/>
          <w:sz w:val="22"/>
          <w:szCs w:val="22"/>
          <w:highlight w:val="lightGray"/>
        </w:rPr>
        <w:lastRenderedPageBreak/>
        <w:t>5.</w:t>
      </w:r>
      <w:r w:rsidRPr="005A7FBA">
        <w:rPr>
          <w:b/>
          <w:bCs/>
          <w:sz w:val="22"/>
          <w:szCs w:val="22"/>
        </w:rPr>
        <w:tab/>
        <w:t>KONTRAINDIKÁCIE</w:t>
      </w:r>
    </w:p>
    <w:p w14:paraId="20F73C92" w14:textId="77777777" w:rsidR="00EC3546" w:rsidRPr="005A7FBA" w:rsidRDefault="00EC3546" w:rsidP="006E144A">
      <w:pPr>
        <w:keepNext/>
        <w:rPr>
          <w:sz w:val="22"/>
          <w:szCs w:val="22"/>
        </w:rPr>
      </w:pPr>
    </w:p>
    <w:p w14:paraId="47DB7352" w14:textId="77777777" w:rsidR="00EC3546" w:rsidRPr="005A7FBA" w:rsidRDefault="00EC3546" w:rsidP="006E144A">
      <w:pPr>
        <w:rPr>
          <w:sz w:val="22"/>
          <w:szCs w:val="22"/>
        </w:rPr>
      </w:pPr>
      <w:r w:rsidRPr="005A7FBA">
        <w:rPr>
          <w:sz w:val="22"/>
          <w:szCs w:val="22"/>
        </w:rPr>
        <w:t xml:space="preserve">Nepoužívať u zvierat s narušenou funkciou pečene, srdca alebo obličiek, s hemoragickými poruchami alebo ak ide o ulcerogénne gastrointestinálne lézie. </w:t>
      </w:r>
    </w:p>
    <w:p w14:paraId="48E3F92A" w14:textId="41C6411E" w:rsidR="00EC3546" w:rsidRPr="005A7FBA" w:rsidRDefault="00EC3546" w:rsidP="006E144A">
      <w:pPr>
        <w:rPr>
          <w:sz w:val="22"/>
          <w:szCs w:val="22"/>
        </w:rPr>
      </w:pPr>
      <w:r w:rsidRPr="005A7FBA">
        <w:rPr>
          <w:sz w:val="22"/>
          <w:szCs w:val="22"/>
        </w:rPr>
        <w:t>Nepoužívať v prípad</w:t>
      </w:r>
      <w:r w:rsidR="00042877" w:rsidRPr="005A7FBA">
        <w:rPr>
          <w:sz w:val="22"/>
          <w:szCs w:val="22"/>
        </w:rPr>
        <w:t>och</w:t>
      </w:r>
      <w:r w:rsidRPr="005A7FBA">
        <w:rPr>
          <w:sz w:val="22"/>
          <w:szCs w:val="22"/>
        </w:rPr>
        <w:t xml:space="preserve"> precitlivenosti na účinnú látku alebo na niektorú </w:t>
      </w:r>
      <w:r w:rsidR="00042877" w:rsidRPr="005A7FBA">
        <w:rPr>
          <w:sz w:val="22"/>
          <w:szCs w:val="22"/>
        </w:rPr>
        <w:t xml:space="preserve">z </w:t>
      </w:r>
      <w:r w:rsidRPr="005A7FBA">
        <w:rPr>
          <w:sz w:val="22"/>
          <w:szCs w:val="22"/>
        </w:rPr>
        <w:t>pomocn</w:t>
      </w:r>
      <w:r w:rsidR="00042877" w:rsidRPr="005A7FBA">
        <w:rPr>
          <w:sz w:val="22"/>
          <w:szCs w:val="22"/>
        </w:rPr>
        <w:t>ých</w:t>
      </w:r>
      <w:r w:rsidRPr="005A7FBA">
        <w:rPr>
          <w:sz w:val="22"/>
          <w:szCs w:val="22"/>
        </w:rPr>
        <w:t xml:space="preserve"> lát</w:t>
      </w:r>
      <w:r w:rsidR="00042877" w:rsidRPr="005A7FBA">
        <w:rPr>
          <w:sz w:val="22"/>
          <w:szCs w:val="22"/>
        </w:rPr>
        <w:t>o</w:t>
      </w:r>
      <w:r w:rsidRPr="005A7FBA">
        <w:rPr>
          <w:sz w:val="22"/>
          <w:szCs w:val="22"/>
        </w:rPr>
        <w:t>k.</w:t>
      </w:r>
    </w:p>
    <w:p w14:paraId="6CDA9B12" w14:textId="77777777" w:rsidR="00EC3546" w:rsidRPr="005A7FBA" w:rsidRDefault="00EC3546" w:rsidP="006E144A">
      <w:pPr>
        <w:tabs>
          <w:tab w:val="left" w:pos="720"/>
        </w:tabs>
        <w:rPr>
          <w:sz w:val="22"/>
          <w:szCs w:val="22"/>
        </w:rPr>
      </w:pPr>
      <w:r w:rsidRPr="005A7FBA">
        <w:rPr>
          <w:sz w:val="22"/>
          <w:szCs w:val="22"/>
        </w:rPr>
        <w:t>Nepoužívať na liečbu hnačky u teliat mladších ako jeden týždeň.</w:t>
      </w:r>
    </w:p>
    <w:p w14:paraId="197BE113" w14:textId="77777777" w:rsidR="00EC3546" w:rsidRPr="005A7FBA" w:rsidRDefault="00EC3546" w:rsidP="006E144A">
      <w:pPr>
        <w:rPr>
          <w:sz w:val="22"/>
          <w:szCs w:val="22"/>
        </w:rPr>
      </w:pPr>
      <w:r w:rsidRPr="005A7FBA">
        <w:rPr>
          <w:sz w:val="22"/>
          <w:szCs w:val="22"/>
        </w:rPr>
        <w:t>Nepoužívať u ošípaných mladších ako 2 dni.</w:t>
      </w:r>
    </w:p>
    <w:p w14:paraId="40766028" w14:textId="77777777" w:rsidR="00EC3546" w:rsidRPr="005A7FBA" w:rsidRDefault="00EC3546" w:rsidP="006E144A">
      <w:pPr>
        <w:rPr>
          <w:sz w:val="22"/>
          <w:szCs w:val="22"/>
        </w:rPr>
      </w:pPr>
    </w:p>
    <w:p w14:paraId="1853B899" w14:textId="77777777" w:rsidR="00EC3546" w:rsidRPr="005A7FBA" w:rsidRDefault="00EC3546" w:rsidP="006E144A">
      <w:pPr>
        <w:rPr>
          <w:sz w:val="22"/>
          <w:szCs w:val="22"/>
        </w:rPr>
      </w:pPr>
    </w:p>
    <w:p w14:paraId="5EDD85CB" w14:textId="77777777" w:rsidR="00EC3546" w:rsidRPr="005A7FBA" w:rsidRDefault="00EC3546" w:rsidP="002C769E">
      <w:pPr>
        <w:ind w:left="567" w:hanging="567"/>
        <w:rPr>
          <w:sz w:val="22"/>
          <w:szCs w:val="22"/>
        </w:rPr>
      </w:pPr>
      <w:r w:rsidRPr="005A7FBA">
        <w:rPr>
          <w:b/>
          <w:bCs/>
          <w:sz w:val="22"/>
          <w:szCs w:val="22"/>
          <w:highlight w:val="lightGray"/>
        </w:rPr>
        <w:t>6.</w:t>
      </w:r>
      <w:r w:rsidRPr="005A7FBA">
        <w:rPr>
          <w:b/>
          <w:bCs/>
          <w:sz w:val="22"/>
          <w:szCs w:val="22"/>
        </w:rPr>
        <w:tab/>
        <w:t>NEŽIADUCE ÚČINKY</w:t>
      </w:r>
    </w:p>
    <w:p w14:paraId="7362B022" w14:textId="77777777" w:rsidR="00EC3546" w:rsidRPr="005A7FBA" w:rsidRDefault="00EC3546" w:rsidP="006E144A">
      <w:pPr>
        <w:rPr>
          <w:sz w:val="22"/>
          <w:szCs w:val="22"/>
        </w:rPr>
      </w:pPr>
    </w:p>
    <w:p w14:paraId="7F864276" w14:textId="0518BA51" w:rsidR="00C0068D" w:rsidRDefault="00C0068D" w:rsidP="006E144A">
      <w:pPr>
        <w:tabs>
          <w:tab w:val="left" w:pos="0"/>
        </w:tabs>
        <w:rPr>
          <w:sz w:val="22"/>
          <w:szCs w:val="22"/>
        </w:rPr>
      </w:pPr>
    </w:p>
    <w:p w14:paraId="2C0BFE11" w14:textId="01C03755" w:rsidR="00EC3546" w:rsidRPr="005A7FBA" w:rsidRDefault="00C0068D" w:rsidP="006E144A">
      <w:pPr>
        <w:tabs>
          <w:tab w:val="left" w:pos="0"/>
        </w:tabs>
        <w:rPr>
          <w:sz w:val="22"/>
          <w:szCs w:val="22"/>
        </w:rPr>
      </w:pPr>
      <w:r>
        <w:rPr>
          <w:sz w:val="22"/>
          <w:szCs w:val="22"/>
        </w:rPr>
        <w:t>V</w:t>
      </w:r>
      <w:r w:rsidR="00EC3546" w:rsidRPr="005A7FBA">
        <w:rPr>
          <w:sz w:val="22"/>
          <w:szCs w:val="22"/>
        </w:rPr>
        <w:t xml:space="preserve"> klinických štúdiách bol </w:t>
      </w:r>
      <w:r w:rsidRPr="00C0068D">
        <w:rPr>
          <w:sz w:val="22"/>
          <w:szCs w:val="22"/>
        </w:rPr>
        <w:t xml:space="preserve">u hovädzieho dobytka </w:t>
      </w:r>
      <w:r w:rsidR="00EC3546" w:rsidRPr="005A7FBA">
        <w:rPr>
          <w:sz w:val="22"/>
          <w:szCs w:val="22"/>
        </w:rPr>
        <w:t xml:space="preserve">u menej ako 10 % zvierat pozorovaný len slabý prechodný opuch v mieste injekcie po subkutánnej aplikácii. </w:t>
      </w:r>
    </w:p>
    <w:p w14:paraId="631E9370" w14:textId="77777777" w:rsidR="00EC3546" w:rsidRPr="005A7FBA" w:rsidRDefault="00EC3546" w:rsidP="006E144A">
      <w:pPr>
        <w:rPr>
          <w:sz w:val="22"/>
          <w:szCs w:val="22"/>
        </w:rPr>
      </w:pPr>
    </w:p>
    <w:p w14:paraId="270B118C" w14:textId="2BE30A03" w:rsidR="00EC3546" w:rsidRPr="005A7FBA" w:rsidRDefault="003068E6" w:rsidP="006E144A">
      <w:pPr>
        <w:rPr>
          <w:sz w:val="22"/>
          <w:szCs w:val="22"/>
        </w:rPr>
      </w:pPr>
      <w:r>
        <w:rPr>
          <w:sz w:val="22"/>
          <w:szCs w:val="22"/>
        </w:rPr>
        <w:t>Zo skúsenosí s bezpečnosťou lieku p</w:t>
      </w:r>
      <w:r w:rsidR="00A361A3" w:rsidRPr="003B6C6B">
        <w:rPr>
          <w:sz w:val="22"/>
          <w:szCs w:val="22"/>
        </w:rPr>
        <w:t>o uvedení lieku na trh boli v</w:t>
      </w:r>
      <w:r w:rsidR="00A361A3" w:rsidRPr="005A7FBA">
        <w:rPr>
          <w:sz w:val="22"/>
          <w:szCs w:val="22"/>
        </w:rPr>
        <w:t xml:space="preserve">eľmi zriedkavo </w:t>
      </w:r>
      <w:r w:rsidR="00A361A3" w:rsidRPr="003B6C6B">
        <w:rPr>
          <w:sz w:val="22"/>
          <w:szCs w:val="22"/>
        </w:rPr>
        <w:t>pozorované</w:t>
      </w:r>
      <w:r w:rsidR="00A361A3">
        <w:rPr>
          <w:sz w:val="22"/>
          <w:szCs w:val="22"/>
        </w:rPr>
        <w:t xml:space="preserve"> </w:t>
      </w:r>
      <w:r w:rsidR="00A361A3" w:rsidRPr="005A7FBA">
        <w:rPr>
          <w:sz w:val="22"/>
          <w:szCs w:val="22"/>
        </w:rPr>
        <w:t>anafylaktoidn</w:t>
      </w:r>
      <w:r w:rsidR="00A361A3">
        <w:rPr>
          <w:sz w:val="22"/>
          <w:szCs w:val="22"/>
        </w:rPr>
        <w:t>é</w:t>
      </w:r>
      <w:r w:rsidR="00A361A3" w:rsidRPr="005A7FBA">
        <w:rPr>
          <w:sz w:val="22"/>
          <w:szCs w:val="22"/>
        </w:rPr>
        <w:t xml:space="preserve"> reakci</w:t>
      </w:r>
      <w:r w:rsidR="00A361A3">
        <w:rPr>
          <w:sz w:val="22"/>
          <w:szCs w:val="22"/>
        </w:rPr>
        <w:t>e</w:t>
      </w:r>
      <w:r w:rsidR="00A361A3" w:rsidRPr="005A7FBA">
        <w:rPr>
          <w:sz w:val="22"/>
          <w:szCs w:val="22"/>
        </w:rPr>
        <w:t>, ktor</w:t>
      </w:r>
      <w:r w:rsidR="00A361A3">
        <w:rPr>
          <w:sz w:val="22"/>
          <w:szCs w:val="22"/>
        </w:rPr>
        <w:t>é</w:t>
      </w:r>
      <w:r w:rsidR="00A361A3" w:rsidRPr="005A7FBA">
        <w:rPr>
          <w:sz w:val="22"/>
          <w:szCs w:val="22"/>
        </w:rPr>
        <w:t xml:space="preserve"> môž</w:t>
      </w:r>
      <w:r w:rsidR="00A361A3">
        <w:rPr>
          <w:sz w:val="22"/>
          <w:szCs w:val="22"/>
        </w:rPr>
        <w:t>u</w:t>
      </w:r>
      <w:r w:rsidR="00A361A3" w:rsidRPr="005A7FBA">
        <w:rPr>
          <w:sz w:val="22"/>
          <w:szCs w:val="22"/>
        </w:rPr>
        <w:t xml:space="preserve"> byť vážn</w:t>
      </w:r>
      <w:r w:rsidR="00A361A3">
        <w:rPr>
          <w:sz w:val="22"/>
          <w:szCs w:val="22"/>
        </w:rPr>
        <w:t>e</w:t>
      </w:r>
      <w:r w:rsidR="00A361A3" w:rsidRPr="005A7FBA">
        <w:rPr>
          <w:sz w:val="22"/>
          <w:szCs w:val="22"/>
        </w:rPr>
        <w:t xml:space="preserve"> (</w:t>
      </w:r>
      <w:r w:rsidR="00220D28">
        <w:rPr>
          <w:sz w:val="22"/>
          <w:szCs w:val="22"/>
        </w:rPr>
        <w:t>vrátane fatálnych</w:t>
      </w:r>
      <w:r w:rsidR="00A361A3" w:rsidRPr="005A7FBA">
        <w:rPr>
          <w:sz w:val="22"/>
          <w:szCs w:val="22"/>
        </w:rPr>
        <w:t xml:space="preserve">) a treba </w:t>
      </w:r>
      <w:r w:rsidR="00A361A3" w:rsidRPr="002D2BB5">
        <w:rPr>
          <w:sz w:val="22"/>
          <w:szCs w:val="22"/>
        </w:rPr>
        <w:t>ich liečiť symptomaticky.</w:t>
      </w:r>
    </w:p>
    <w:p w14:paraId="6EACE3E0" w14:textId="77777777" w:rsidR="00EC3546" w:rsidRPr="005A7FBA" w:rsidRDefault="00EC3546" w:rsidP="006E144A">
      <w:pPr>
        <w:rPr>
          <w:sz w:val="22"/>
          <w:szCs w:val="22"/>
        </w:rPr>
      </w:pPr>
    </w:p>
    <w:p w14:paraId="79AEF52B"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480068EF" w14:textId="0717AF39" w:rsidR="00EC3546" w:rsidRPr="005A7FBA" w:rsidRDefault="00E90A58" w:rsidP="006E144A">
      <w:pPr>
        <w:rPr>
          <w:sz w:val="22"/>
          <w:szCs w:val="22"/>
        </w:rPr>
      </w:pPr>
      <w:r w:rsidRPr="005A7FBA">
        <w:rPr>
          <w:sz w:val="22"/>
          <w:szCs w:val="22"/>
        </w:rPr>
        <w:t xml:space="preserve">- </w:t>
      </w:r>
      <w:r w:rsidR="00EC3546" w:rsidRPr="005A7FBA">
        <w:rPr>
          <w:sz w:val="22"/>
          <w:szCs w:val="22"/>
        </w:rPr>
        <w:t xml:space="preserve">veľmi časté (nežiaduce účinky sa prejavili u viac ako 1 z 10 </w:t>
      </w:r>
      <w:r w:rsidR="00042877" w:rsidRPr="005A7FBA">
        <w:rPr>
          <w:sz w:val="22"/>
          <w:szCs w:val="22"/>
        </w:rPr>
        <w:t xml:space="preserve">liečených </w:t>
      </w:r>
      <w:r w:rsidR="00EC3546" w:rsidRPr="005A7FBA">
        <w:rPr>
          <w:sz w:val="22"/>
          <w:szCs w:val="22"/>
        </w:rPr>
        <w:t>zvierat)</w:t>
      </w:r>
    </w:p>
    <w:p w14:paraId="52C66B78" w14:textId="77777777" w:rsidR="00EC3546" w:rsidRPr="005A7FBA" w:rsidRDefault="00E90A58" w:rsidP="006E144A">
      <w:pPr>
        <w:rPr>
          <w:sz w:val="22"/>
          <w:szCs w:val="22"/>
        </w:rPr>
      </w:pPr>
      <w:r w:rsidRPr="005A7FBA">
        <w:rPr>
          <w:sz w:val="22"/>
          <w:szCs w:val="22"/>
        </w:rPr>
        <w:t xml:space="preserve">- </w:t>
      </w:r>
      <w:r w:rsidR="00EC3546" w:rsidRPr="005A7FBA">
        <w:rPr>
          <w:sz w:val="22"/>
          <w:szCs w:val="22"/>
        </w:rPr>
        <w:t xml:space="preserve">časté (u viac ako 1 ale menej ako 10 zo 100 </w:t>
      </w:r>
      <w:r w:rsidR="00042877" w:rsidRPr="005A7FBA">
        <w:rPr>
          <w:sz w:val="22"/>
          <w:szCs w:val="22"/>
        </w:rPr>
        <w:t xml:space="preserve">liečených </w:t>
      </w:r>
      <w:r w:rsidR="00EC3546" w:rsidRPr="005A7FBA">
        <w:rPr>
          <w:sz w:val="22"/>
          <w:szCs w:val="22"/>
        </w:rPr>
        <w:t>zvierat)</w:t>
      </w:r>
    </w:p>
    <w:p w14:paraId="2115C1D9" w14:textId="77777777" w:rsidR="00EC3546" w:rsidRPr="005A7FBA" w:rsidRDefault="00E90A58" w:rsidP="006E144A">
      <w:pPr>
        <w:rPr>
          <w:sz w:val="22"/>
          <w:szCs w:val="22"/>
        </w:rPr>
      </w:pPr>
      <w:r w:rsidRPr="005A7FBA">
        <w:rPr>
          <w:sz w:val="22"/>
          <w:szCs w:val="22"/>
        </w:rPr>
        <w:t xml:space="preserve">- </w:t>
      </w:r>
      <w:r w:rsidR="00EC3546" w:rsidRPr="005A7FBA">
        <w:rPr>
          <w:sz w:val="22"/>
          <w:szCs w:val="22"/>
        </w:rPr>
        <w:t xml:space="preserve">menej časté ( u viac ako 1 ale menej ako 10 z 1 000 </w:t>
      </w:r>
      <w:r w:rsidR="00042877" w:rsidRPr="005A7FBA">
        <w:rPr>
          <w:sz w:val="22"/>
          <w:szCs w:val="22"/>
        </w:rPr>
        <w:t xml:space="preserve">liečených </w:t>
      </w:r>
      <w:r w:rsidR="00EC3546" w:rsidRPr="005A7FBA">
        <w:rPr>
          <w:sz w:val="22"/>
          <w:szCs w:val="22"/>
        </w:rPr>
        <w:t>zvierat)</w:t>
      </w:r>
    </w:p>
    <w:p w14:paraId="5ABA60D8" w14:textId="77777777" w:rsidR="00EC3546" w:rsidRPr="005A7FBA" w:rsidRDefault="00E90A58" w:rsidP="006E144A">
      <w:pPr>
        <w:rPr>
          <w:sz w:val="22"/>
          <w:szCs w:val="22"/>
        </w:rPr>
      </w:pPr>
      <w:r w:rsidRPr="005A7FBA">
        <w:rPr>
          <w:sz w:val="22"/>
          <w:szCs w:val="22"/>
        </w:rPr>
        <w:t xml:space="preserve">- </w:t>
      </w:r>
      <w:r w:rsidR="00EC3546" w:rsidRPr="005A7FBA">
        <w:rPr>
          <w:sz w:val="22"/>
          <w:szCs w:val="22"/>
        </w:rPr>
        <w:t xml:space="preserve">zriedkavé (u viac ako 1 ale menej ako 10 z 10 000 </w:t>
      </w:r>
      <w:r w:rsidR="00042877" w:rsidRPr="005A7FBA">
        <w:rPr>
          <w:sz w:val="22"/>
          <w:szCs w:val="22"/>
        </w:rPr>
        <w:t xml:space="preserve">liečených </w:t>
      </w:r>
      <w:r w:rsidR="00EC3546" w:rsidRPr="005A7FBA">
        <w:rPr>
          <w:sz w:val="22"/>
          <w:szCs w:val="22"/>
        </w:rPr>
        <w:t>zvierat)</w:t>
      </w:r>
    </w:p>
    <w:p w14:paraId="3B223575" w14:textId="77777777" w:rsidR="00EC3546" w:rsidRPr="005A7FBA" w:rsidRDefault="00E90A58" w:rsidP="006E144A">
      <w:pPr>
        <w:rPr>
          <w:sz w:val="22"/>
          <w:szCs w:val="22"/>
        </w:rPr>
      </w:pPr>
      <w:r w:rsidRPr="005A7FBA">
        <w:rPr>
          <w:sz w:val="22"/>
          <w:szCs w:val="22"/>
        </w:rPr>
        <w:t xml:space="preserve">- </w:t>
      </w:r>
      <w:r w:rsidR="00EC3546" w:rsidRPr="005A7FBA">
        <w:rPr>
          <w:sz w:val="22"/>
          <w:szCs w:val="22"/>
        </w:rPr>
        <w:t xml:space="preserve">veľmi zriedkavé (u menej ako 1 z 10 000 </w:t>
      </w:r>
      <w:r w:rsidR="00042877" w:rsidRPr="005A7FBA">
        <w:rPr>
          <w:sz w:val="22"/>
          <w:szCs w:val="22"/>
        </w:rPr>
        <w:t xml:space="preserve">liečených </w:t>
      </w:r>
      <w:r w:rsidR="00EC3546" w:rsidRPr="005A7FBA">
        <w:rPr>
          <w:sz w:val="22"/>
          <w:szCs w:val="22"/>
        </w:rPr>
        <w:t>zvierat, vrátane ojedinelých hlásení).</w:t>
      </w:r>
    </w:p>
    <w:p w14:paraId="2A698E11" w14:textId="77777777" w:rsidR="00EC3546" w:rsidRPr="005A7FBA" w:rsidRDefault="00EC3546" w:rsidP="006E144A">
      <w:pPr>
        <w:rPr>
          <w:sz w:val="22"/>
          <w:szCs w:val="22"/>
        </w:rPr>
      </w:pPr>
    </w:p>
    <w:p w14:paraId="2E7BDD5F" w14:textId="684E3EFC" w:rsidR="00EC3546" w:rsidRPr="005A7FBA" w:rsidRDefault="00EC3546" w:rsidP="006E144A">
      <w:pPr>
        <w:rPr>
          <w:sz w:val="22"/>
          <w:szCs w:val="22"/>
        </w:rPr>
      </w:pPr>
      <w:r w:rsidRPr="005A7FBA">
        <w:rPr>
          <w:sz w:val="22"/>
          <w:szCs w:val="22"/>
        </w:rPr>
        <w:t xml:space="preserve">Ak zistíte akékoľvek </w:t>
      </w:r>
      <w:r w:rsidR="00042877" w:rsidRPr="005A7FBA">
        <w:rPr>
          <w:sz w:val="22"/>
          <w:szCs w:val="22"/>
        </w:rPr>
        <w:t>nežiaduce</w:t>
      </w:r>
      <w:r w:rsidRPr="005A7FBA">
        <w:rPr>
          <w:sz w:val="22"/>
          <w:szCs w:val="22"/>
        </w:rPr>
        <w:t xml:space="preserve"> účinky</w:t>
      </w:r>
      <w:r w:rsidR="00042877" w:rsidRPr="005A7FBA">
        <w:rPr>
          <w:sz w:val="22"/>
          <w:szCs w:val="22"/>
        </w:rPr>
        <w:t>, aj tie,</w:t>
      </w:r>
      <w:r w:rsidRPr="005A7FBA">
        <w:rPr>
          <w:sz w:val="22"/>
          <w:szCs w:val="22"/>
        </w:rPr>
        <w:t xml:space="preserve"> ktoré </w:t>
      </w:r>
      <w:r w:rsidR="00042877" w:rsidRPr="005A7FBA">
        <w:rPr>
          <w:sz w:val="22"/>
          <w:szCs w:val="22"/>
        </w:rPr>
        <w:t xml:space="preserve">už </w:t>
      </w:r>
      <w:r w:rsidRPr="005A7FBA">
        <w:rPr>
          <w:sz w:val="22"/>
          <w:szCs w:val="22"/>
        </w:rPr>
        <w:t>nie sú uvedené v tejto písomnej informácii</w:t>
      </w:r>
      <w:r w:rsidR="00042877" w:rsidRPr="005A7FBA">
        <w:rPr>
          <w:sz w:val="22"/>
          <w:szCs w:val="22"/>
        </w:rPr>
        <w:t xml:space="preserve"> pre používateľov, alebo si myslíte, že liek je neúčinný,</w:t>
      </w:r>
      <w:r w:rsidRPr="005A7FBA">
        <w:rPr>
          <w:sz w:val="22"/>
          <w:szCs w:val="22"/>
        </w:rPr>
        <w:t xml:space="preserve"> informujte vášho veterinárneho lekára.</w:t>
      </w:r>
    </w:p>
    <w:p w14:paraId="60E84C04" w14:textId="77777777" w:rsidR="00EC3546" w:rsidRPr="005A7FBA" w:rsidRDefault="00EC3546" w:rsidP="006E144A">
      <w:pPr>
        <w:rPr>
          <w:sz w:val="22"/>
          <w:szCs w:val="22"/>
        </w:rPr>
      </w:pPr>
    </w:p>
    <w:p w14:paraId="4AB932BC" w14:textId="77777777" w:rsidR="00EC3546" w:rsidRPr="005A7FBA" w:rsidRDefault="00EC3546" w:rsidP="006E144A">
      <w:pPr>
        <w:rPr>
          <w:sz w:val="22"/>
          <w:szCs w:val="22"/>
        </w:rPr>
      </w:pPr>
    </w:p>
    <w:p w14:paraId="3DDC24BF" w14:textId="77777777" w:rsidR="00EC3546" w:rsidRPr="005A7FBA" w:rsidRDefault="00EC3546" w:rsidP="002C769E">
      <w:pPr>
        <w:ind w:left="567" w:hanging="567"/>
        <w:rPr>
          <w:sz w:val="22"/>
          <w:szCs w:val="22"/>
        </w:rPr>
      </w:pPr>
      <w:r w:rsidRPr="005A7FBA">
        <w:rPr>
          <w:b/>
          <w:bCs/>
          <w:sz w:val="22"/>
          <w:szCs w:val="22"/>
          <w:highlight w:val="lightGray"/>
        </w:rPr>
        <w:t>7.</w:t>
      </w:r>
      <w:r w:rsidRPr="005A7FBA">
        <w:rPr>
          <w:b/>
          <w:bCs/>
          <w:sz w:val="22"/>
          <w:szCs w:val="22"/>
        </w:rPr>
        <w:tab/>
        <w:t xml:space="preserve">CIEĽOVÝ DRUH </w:t>
      </w:r>
    </w:p>
    <w:p w14:paraId="417A940B" w14:textId="77777777" w:rsidR="00EC3546" w:rsidRPr="005A7FBA" w:rsidRDefault="00EC3546" w:rsidP="006E144A">
      <w:pPr>
        <w:rPr>
          <w:sz w:val="22"/>
          <w:szCs w:val="22"/>
        </w:rPr>
      </w:pPr>
    </w:p>
    <w:p w14:paraId="168E4FFA" w14:textId="77777777" w:rsidR="00EC3546" w:rsidRPr="005A7FBA" w:rsidRDefault="00EC3546" w:rsidP="006E144A">
      <w:pPr>
        <w:rPr>
          <w:sz w:val="22"/>
          <w:szCs w:val="22"/>
        </w:rPr>
      </w:pPr>
      <w:r w:rsidRPr="005A7FBA">
        <w:rPr>
          <w:sz w:val="22"/>
          <w:szCs w:val="22"/>
        </w:rPr>
        <w:t>Hovädzí dobytok (teľatá a mladý hovädzí dobytok) a ošípané</w:t>
      </w:r>
    </w:p>
    <w:p w14:paraId="6C9EE576" w14:textId="77777777" w:rsidR="00EC3546" w:rsidRPr="005A7FBA" w:rsidRDefault="00EC3546" w:rsidP="006E144A">
      <w:pPr>
        <w:rPr>
          <w:sz w:val="22"/>
          <w:szCs w:val="22"/>
        </w:rPr>
      </w:pPr>
    </w:p>
    <w:p w14:paraId="26D5D030" w14:textId="77777777" w:rsidR="00EC3546" w:rsidRPr="005A7FBA" w:rsidRDefault="00EC3546" w:rsidP="006E144A">
      <w:pPr>
        <w:rPr>
          <w:sz w:val="22"/>
          <w:szCs w:val="22"/>
        </w:rPr>
      </w:pPr>
    </w:p>
    <w:p w14:paraId="73A07FB3" w14:textId="77777777" w:rsidR="00EC3546" w:rsidRPr="005A7FBA" w:rsidRDefault="00EC3546" w:rsidP="002C769E">
      <w:pPr>
        <w:ind w:left="567" w:hanging="567"/>
        <w:rPr>
          <w:b/>
          <w:bCs/>
          <w:sz w:val="22"/>
          <w:szCs w:val="22"/>
        </w:rPr>
      </w:pPr>
      <w:r w:rsidRPr="005A7FBA">
        <w:rPr>
          <w:b/>
          <w:bCs/>
          <w:sz w:val="22"/>
          <w:szCs w:val="22"/>
          <w:highlight w:val="lightGray"/>
        </w:rPr>
        <w:t>8.</w:t>
      </w:r>
      <w:r w:rsidRPr="005A7FBA">
        <w:rPr>
          <w:b/>
          <w:bCs/>
          <w:sz w:val="22"/>
          <w:szCs w:val="22"/>
        </w:rPr>
        <w:tab/>
        <w:t>DÁVKOVANIE PRE KAŽDÝ DRUH, CESTA (-Y) A SP</w:t>
      </w:r>
      <w:r w:rsidRPr="005A7FBA">
        <w:rPr>
          <w:b/>
          <w:bCs/>
          <w:caps/>
          <w:sz w:val="22"/>
          <w:szCs w:val="22"/>
        </w:rPr>
        <w:t>ô</w:t>
      </w:r>
      <w:r w:rsidRPr="005A7FBA">
        <w:rPr>
          <w:b/>
          <w:bCs/>
          <w:sz w:val="22"/>
          <w:szCs w:val="22"/>
        </w:rPr>
        <w:t>SOB PODANIA LIEKU</w:t>
      </w:r>
    </w:p>
    <w:p w14:paraId="6F4FF40E" w14:textId="77777777" w:rsidR="00EC3546" w:rsidRPr="005A7FBA" w:rsidRDefault="00EC3546" w:rsidP="006E144A">
      <w:pPr>
        <w:rPr>
          <w:sz w:val="22"/>
          <w:szCs w:val="22"/>
        </w:rPr>
      </w:pPr>
    </w:p>
    <w:p w14:paraId="6952AB01" w14:textId="77777777" w:rsidR="00EC3546" w:rsidRPr="005A7FBA" w:rsidRDefault="00EC3546" w:rsidP="006E144A">
      <w:pPr>
        <w:pStyle w:val="BodyText"/>
        <w:jc w:val="left"/>
        <w:rPr>
          <w:b/>
          <w:bCs/>
          <w:lang w:val="sk-SK"/>
        </w:rPr>
      </w:pPr>
      <w:r w:rsidRPr="005A7FBA">
        <w:rPr>
          <w:b/>
          <w:bCs/>
          <w:lang w:val="sk-SK"/>
        </w:rPr>
        <w:t>Hovädzí dobytok:</w:t>
      </w:r>
    </w:p>
    <w:p w14:paraId="23773130" w14:textId="77777777" w:rsidR="00EC3546" w:rsidRPr="005A7FBA" w:rsidRDefault="00EC3546" w:rsidP="006E144A">
      <w:pPr>
        <w:tabs>
          <w:tab w:val="left" w:pos="0"/>
        </w:tabs>
        <w:rPr>
          <w:sz w:val="22"/>
          <w:szCs w:val="22"/>
        </w:rPr>
      </w:pPr>
      <w:r w:rsidRPr="005A7FBA">
        <w:rPr>
          <w:sz w:val="22"/>
          <w:szCs w:val="22"/>
        </w:rPr>
        <w:t>Jednorazová subkutánna alebo intravenózna injekcia v dávke 0,5 mg meloxikamu/kg ž.hm. (t</w:t>
      </w:r>
      <w:r w:rsidR="001E5132" w:rsidRPr="005A7FBA">
        <w:rPr>
          <w:sz w:val="22"/>
          <w:szCs w:val="22"/>
        </w:rPr>
        <w:t>. </w:t>
      </w:r>
      <w:r w:rsidRPr="005A7FBA">
        <w:rPr>
          <w:sz w:val="22"/>
          <w:szCs w:val="22"/>
        </w:rPr>
        <w:t>j. 10,0 ml/100 kg ž.hm.) v kombinácii s antibiotickou liečbou alebo so zodpovedajúcou perorálnou rehydratačnou terapiou.</w:t>
      </w:r>
    </w:p>
    <w:p w14:paraId="2EA6C087" w14:textId="77777777" w:rsidR="00EC3546" w:rsidRPr="005A7FBA" w:rsidRDefault="00EC3546" w:rsidP="006E144A">
      <w:pPr>
        <w:rPr>
          <w:sz w:val="22"/>
          <w:szCs w:val="22"/>
        </w:rPr>
      </w:pPr>
    </w:p>
    <w:p w14:paraId="4E34B676" w14:textId="77777777" w:rsidR="00EC3546" w:rsidRPr="005A7FBA" w:rsidRDefault="00EC3546" w:rsidP="006E144A">
      <w:pPr>
        <w:rPr>
          <w:b/>
          <w:bCs/>
          <w:sz w:val="22"/>
          <w:szCs w:val="22"/>
        </w:rPr>
      </w:pPr>
      <w:r w:rsidRPr="005A7FBA">
        <w:rPr>
          <w:b/>
          <w:bCs/>
          <w:sz w:val="22"/>
          <w:szCs w:val="22"/>
        </w:rPr>
        <w:t>Ošípané:</w:t>
      </w:r>
    </w:p>
    <w:p w14:paraId="5748A847" w14:textId="77777777" w:rsidR="00EC3546" w:rsidRPr="005A7FBA" w:rsidRDefault="00EC3546" w:rsidP="006E144A">
      <w:pPr>
        <w:rPr>
          <w:sz w:val="22"/>
          <w:szCs w:val="22"/>
        </w:rPr>
      </w:pPr>
      <w:r w:rsidRPr="005A7FBA">
        <w:rPr>
          <w:sz w:val="22"/>
          <w:szCs w:val="22"/>
          <w:u w:val="single"/>
        </w:rPr>
        <w:t>Lokomotorické poruchy:</w:t>
      </w:r>
    </w:p>
    <w:p w14:paraId="196C9CB6" w14:textId="35334E8A" w:rsidR="00EC3546" w:rsidRPr="005A7FBA" w:rsidRDefault="00EC3546" w:rsidP="006E144A">
      <w:pPr>
        <w:tabs>
          <w:tab w:val="left" w:pos="0"/>
        </w:tabs>
        <w:rPr>
          <w:sz w:val="22"/>
          <w:szCs w:val="22"/>
        </w:rPr>
      </w:pPr>
      <w:r w:rsidRPr="005A7FBA">
        <w:rPr>
          <w:sz w:val="22"/>
          <w:szCs w:val="22"/>
        </w:rPr>
        <w:t>Jednorazová intramuskulárna injekcia v dávke 0,4 mg meloxikamu/kg ž.hm. (t</w:t>
      </w:r>
      <w:r w:rsidR="001E5132" w:rsidRPr="005A7FBA">
        <w:rPr>
          <w:sz w:val="22"/>
          <w:szCs w:val="22"/>
        </w:rPr>
        <w:t>. </w:t>
      </w:r>
      <w:r w:rsidRPr="005A7FBA">
        <w:rPr>
          <w:sz w:val="22"/>
          <w:szCs w:val="22"/>
        </w:rPr>
        <w:t>j.2,0</w:t>
      </w:r>
      <w:r w:rsidR="001E5132" w:rsidRPr="005A7FBA">
        <w:rPr>
          <w:sz w:val="22"/>
          <w:szCs w:val="22"/>
        </w:rPr>
        <w:t> </w:t>
      </w:r>
      <w:r w:rsidRPr="005A7FBA">
        <w:rPr>
          <w:sz w:val="22"/>
          <w:szCs w:val="22"/>
        </w:rPr>
        <w:t>ml/25 kg ž.hm.). Ak je potrebné je možné o 24 hodín aplikovať druhú dávku meloxikamu.</w:t>
      </w:r>
    </w:p>
    <w:p w14:paraId="76C4C1B0" w14:textId="77777777" w:rsidR="00EC3546" w:rsidRPr="005A7FBA" w:rsidRDefault="00EC3546" w:rsidP="006E144A">
      <w:pPr>
        <w:autoSpaceDE w:val="0"/>
        <w:autoSpaceDN w:val="0"/>
        <w:rPr>
          <w:sz w:val="22"/>
          <w:szCs w:val="22"/>
          <w:u w:val="single"/>
          <w:lang w:eastAsia="fr-FR"/>
        </w:rPr>
      </w:pPr>
    </w:p>
    <w:p w14:paraId="75477964"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Zmiernenie pooperačných bolestí:</w:t>
      </w:r>
    </w:p>
    <w:p w14:paraId="5208E64A" w14:textId="77777777" w:rsidR="00EC3546" w:rsidRPr="005A7FBA" w:rsidRDefault="00EC3546" w:rsidP="006E144A">
      <w:pPr>
        <w:rPr>
          <w:sz w:val="22"/>
          <w:szCs w:val="22"/>
          <w:lang w:eastAsia="fr-FR"/>
        </w:rPr>
      </w:pPr>
      <w:r w:rsidRPr="005A7FBA">
        <w:rPr>
          <w:sz w:val="22"/>
          <w:szCs w:val="22"/>
          <w:lang w:eastAsia="fr-FR"/>
        </w:rPr>
        <w:t>Jedna intramuskulárna injekcia v dávke 0,4 mg meloxikamu/kg živej hmotnosti (t.</w:t>
      </w:r>
      <w:r w:rsidR="001E5132" w:rsidRPr="005A7FBA">
        <w:rPr>
          <w:sz w:val="22"/>
          <w:szCs w:val="22"/>
          <w:lang w:eastAsia="fr-FR"/>
        </w:rPr>
        <w:t> </w:t>
      </w:r>
      <w:r w:rsidRPr="005A7FBA">
        <w:rPr>
          <w:sz w:val="22"/>
          <w:szCs w:val="22"/>
          <w:lang w:eastAsia="fr-FR"/>
        </w:rPr>
        <w:t>j. 0,4 ml/5 kg živej hmotnosti) pred zákrokom.</w:t>
      </w:r>
    </w:p>
    <w:p w14:paraId="3A77938D" w14:textId="77777777" w:rsidR="00EC3546" w:rsidRPr="005A7FBA" w:rsidRDefault="00EC3546" w:rsidP="006E144A">
      <w:pPr>
        <w:rPr>
          <w:sz w:val="22"/>
          <w:szCs w:val="22"/>
        </w:rPr>
      </w:pPr>
      <w:r w:rsidRPr="005A7FBA">
        <w:rPr>
          <w:sz w:val="22"/>
          <w:szCs w:val="22"/>
        </w:rPr>
        <w:t>Mimoriadnu pozornosť treba venovať presnému dávkovaniu pomocou vhodného dávkovača a správnemu stanoveniu telesnej hmotnosti.</w:t>
      </w:r>
    </w:p>
    <w:p w14:paraId="18646CEE" w14:textId="77777777" w:rsidR="00EC3546" w:rsidRPr="005A7FBA" w:rsidRDefault="00EC3546" w:rsidP="006E144A">
      <w:pPr>
        <w:rPr>
          <w:sz w:val="22"/>
          <w:szCs w:val="22"/>
        </w:rPr>
      </w:pPr>
    </w:p>
    <w:p w14:paraId="5FB39EBB" w14:textId="77777777" w:rsidR="00EC3546" w:rsidRPr="005A7FBA" w:rsidRDefault="00EC3546" w:rsidP="006E144A">
      <w:pPr>
        <w:rPr>
          <w:sz w:val="22"/>
          <w:szCs w:val="22"/>
        </w:rPr>
      </w:pPr>
    </w:p>
    <w:p w14:paraId="08DD5596" w14:textId="77777777" w:rsidR="00EC3546" w:rsidRPr="005A7FBA" w:rsidRDefault="00EC3546" w:rsidP="003A4263">
      <w:pPr>
        <w:keepNext/>
        <w:ind w:left="567" w:hanging="567"/>
        <w:rPr>
          <w:sz w:val="22"/>
          <w:szCs w:val="22"/>
        </w:rPr>
      </w:pPr>
      <w:r w:rsidRPr="005A7FBA">
        <w:rPr>
          <w:b/>
          <w:bCs/>
          <w:sz w:val="22"/>
          <w:szCs w:val="22"/>
          <w:highlight w:val="lightGray"/>
        </w:rPr>
        <w:lastRenderedPageBreak/>
        <w:t>9.</w:t>
      </w:r>
      <w:r w:rsidRPr="005A7FBA">
        <w:rPr>
          <w:b/>
          <w:bCs/>
          <w:sz w:val="22"/>
          <w:szCs w:val="22"/>
        </w:rPr>
        <w:tab/>
        <w:t>POKYN O SPRÁVNOM PODANÍ</w:t>
      </w:r>
    </w:p>
    <w:p w14:paraId="2E291351" w14:textId="77777777" w:rsidR="00EC3546" w:rsidRPr="005A7FBA" w:rsidRDefault="00EC3546" w:rsidP="003A4263">
      <w:pPr>
        <w:keepNext/>
        <w:rPr>
          <w:sz w:val="22"/>
          <w:szCs w:val="22"/>
        </w:rPr>
      </w:pPr>
    </w:p>
    <w:p w14:paraId="78D6CA43" w14:textId="77777777" w:rsidR="00EC3546" w:rsidRPr="005A7FBA" w:rsidRDefault="00EC3546" w:rsidP="003A4263">
      <w:pPr>
        <w:keepNext/>
        <w:rPr>
          <w:sz w:val="22"/>
          <w:szCs w:val="22"/>
        </w:rPr>
      </w:pPr>
      <w:r w:rsidRPr="005A7FBA">
        <w:rPr>
          <w:sz w:val="22"/>
          <w:szCs w:val="22"/>
        </w:rPr>
        <w:t>V priebehu použitia je potrebné zamedziť kontaminácii.</w:t>
      </w:r>
    </w:p>
    <w:p w14:paraId="631A6340" w14:textId="77777777" w:rsidR="00EC3546" w:rsidRPr="005A7FBA" w:rsidRDefault="00EC3546" w:rsidP="006E144A">
      <w:pPr>
        <w:rPr>
          <w:sz w:val="22"/>
          <w:szCs w:val="22"/>
        </w:rPr>
      </w:pPr>
    </w:p>
    <w:p w14:paraId="065E7248" w14:textId="77777777" w:rsidR="00EC3546" w:rsidRPr="005A7FBA" w:rsidRDefault="00EC3546" w:rsidP="006E144A">
      <w:pPr>
        <w:rPr>
          <w:sz w:val="22"/>
          <w:szCs w:val="22"/>
        </w:rPr>
      </w:pPr>
    </w:p>
    <w:p w14:paraId="7052FA70" w14:textId="6BE9FAC7" w:rsidR="00EC3546" w:rsidRPr="005A7FBA" w:rsidRDefault="00EC3546" w:rsidP="002C769E">
      <w:pPr>
        <w:ind w:left="567" w:hanging="567"/>
        <w:rPr>
          <w:sz w:val="22"/>
          <w:szCs w:val="22"/>
        </w:rPr>
      </w:pPr>
      <w:r w:rsidRPr="005A7FBA">
        <w:rPr>
          <w:b/>
          <w:bCs/>
          <w:sz w:val="22"/>
          <w:szCs w:val="22"/>
          <w:highlight w:val="lightGray"/>
        </w:rPr>
        <w:t>10.</w:t>
      </w:r>
      <w:r w:rsidRPr="005A7FBA">
        <w:rPr>
          <w:b/>
          <w:bCs/>
          <w:sz w:val="22"/>
          <w:szCs w:val="22"/>
        </w:rPr>
        <w:tab/>
        <w:t>OCHRANNÁ LEHOTA</w:t>
      </w:r>
      <w:r w:rsidR="004D08F8" w:rsidRPr="005A7FBA">
        <w:rPr>
          <w:b/>
          <w:bCs/>
          <w:sz w:val="22"/>
          <w:szCs w:val="22"/>
        </w:rPr>
        <w:t>(-Y)</w:t>
      </w:r>
    </w:p>
    <w:p w14:paraId="3A5E8310" w14:textId="77777777" w:rsidR="00EC3546" w:rsidRPr="005A7FBA" w:rsidRDefault="00EC3546" w:rsidP="006E144A">
      <w:pPr>
        <w:rPr>
          <w:sz w:val="22"/>
          <w:szCs w:val="22"/>
        </w:rPr>
      </w:pPr>
    </w:p>
    <w:p w14:paraId="56D6D7B3" w14:textId="77777777" w:rsidR="00EC3546" w:rsidRPr="005A7FBA" w:rsidRDefault="00EC3546" w:rsidP="006E144A">
      <w:pPr>
        <w:pStyle w:val="BodyText"/>
        <w:tabs>
          <w:tab w:val="left" w:pos="1985"/>
          <w:tab w:val="left" w:pos="2552"/>
        </w:tabs>
        <w:jc w:val="left"/>
        <w:rPr>
          <w:lang w:val="sk-SK"/>
        </w:rPr>
      </w:pPr>
      <w:r w:rsidRPr="005A7FBA">
        <w:rPr>
          <w:bCs/>
          <w:u w:val="single"/>
          <w:lang w:val="sk-SK"/>
        </w:rPr>
        <w:t>Hovädzí dobytok:</w:t>
      </w:r>
      <w:r w:rsidRPr="005A7FBA">
        <w:rPr>
          <w:lang w:val="sk-SK"/>
        </w:rPr>
        <w:t xml:space="preserve"> </w:t>
      </w:r>
      <w:r w:rsidRPr="005A7FBA">
        <w:rPr>
          <w:lang w:val="sk-SK"/>
        </w:rPr>
        <w:tab/>
        <w:t>mäso a vnútornosti: 15 dní</w:t>
      </w:r>
    </w:p>
    <w:p w14:paraId="0B1DD488" w14:textId="77777777" w:rsidR="00EC3546" w:rsidRPr="005A7FBA" w:rsidRDefault="00EC3546" w:rsidP="006E144A">
      <w:pPr>
        <w:pStyle w:val="BodyText"/>
        <w:tabs>
          <w:tab w:val="left" w:pos="1985"/>
          <w:tab w:val="left" w:pos="2552"/>
        </w:tabs>
        <w:jc w:val="left"/>
        <w:rPr>
          <w:lang w:val="sk-SK"/>
        </w:rPr>
      </w:pPr>
      <w:r w:rsidRPr="005A7FBA">
        <w:rPr>
          <w:bCs/>
          <w:u w:val="single"/>
          <w:lang w:val="sk-SK"/>
        </w:rPr>
        <w:t>Ošípané:</w:t>
      </w:r>
      <w:r w:rsidRPr="005A7FBA">
        <w:rPr>
          <w:lang w:val="sk-SK"/>
        </w:rPr>
        <w:t xml:space="preserve"> </w:t>
      </w:r>
      <w:r w:rsidRPr="005A7FBA">
        <w:rPr>
          <w:lang w:val="sk-SK"/>
        </w:rPr>
        <w:tab/>
        <w:t>mäso a vnútornosti: 5 dní.</w:t>
      </w:r>
    </w:p>
    <w:p w14:paraId="126F2B78" w14:textId="77777777" w:rsidR="00EC3546" w:rsidRPr="005A7FBA" w:rsidRDefault="00EC3546" w:rsidP="006E144A">
      <w:pPr>
        <w:rPr>
          <w:sz w:val="22"/>
          <w:szCs w:val="22"/>
        </w:rPr>
      </w:pPr>
    </w:p>
    <w:p w14:paraId="4DE347B3" w14:textId="77777777" w:rsidR="00EC3546" w:rsidRPr="005A7FBA" w:rsidRDefault="00EC3546" w:rsidP="006E144A">
      <w:pPr>
        <w:rPr>
          <w:sz w:val="22"/>
          <w:szCs w:val="22"/>
        </w:rPr>
      </w:pPr>
    </w:p>
    <w:p w14:paraId="23428535" w14:textId="77777777" w:rsidR="00EC3546" w:rsidRPr="005A7FBA" w:rsidRDefault="00EC3546" w:rsidP="002C769E">
      <w:pPr>
        <w:ind w:left="567" w:hanging="567"/>
        <w:rPr>
          <w:sz w:val="22"/>
          <w:szCs w:val="22"/>
        </w:rPr>
      </w:pPr>
      <w:r w:rsidRPr="005A7FBA">
        <w:rPr>
          <w:b/>
          <w:bCs/>
          <w:sz w:val="22"/>
          <w:szCs w:val="22"/>
          <w:highlight w:val="lightGray"/>
        </w:rPr>
        <w:t>11.</w:t>
      </w:r>
      <w:r w:rsidRPr="005A7FBA">
        <w:rPr>
          <w:b/>
          <w:bCs/>
          <w:sz w:val="22"/>
          <w:szCs w:val="22"/>
        </w:rPr>
        <w:tab/>
        <w:t>OSOBITNÉ BEZPEČNOSTNÉ OPATRENIA NA UCHOVÁVANIE</w:t>
      </w:r>
    </w:p>
    <w:p w14:paraId="49FCFA4D" w14:textId="77777777" w:rsidR="00EC3546" w:rsidRPr="005A7FBA" w:rsidRDefault="00EC3546" w:rsidP="006E144A">
      <w:pPr>
        <w:rPr>
          <w:sz w:val="22"/>
          <w:szCs w:val="22"/>
        </w:rPr>
      </w:pPr>
    </w:p>
    <w:p w14:paraId="091B30B8" w14:textId="77777777" w:rsidR="00EC3546" w:rsidRPr="005A7FBA" w:rsidRDefault="00EC3546" w:rsidP="006E144A">
      <w:pPr>
        <w:rPr>
          <w:sz w:val="22"/>
          <w:szCs w:val="22"/>
        </w:rPr>
      </w:pPr>
      <w:r w:rsidRPr="005A7FBA">
        <w:rPr>
          <w:sz w:val="22"/>
          <w:szCs w:val="22"/>
        </w:rPr>
        <w:t>Uchovávať mimo dohľadu a dosahu detí.</w:t>
      </w:r>
    </w:p>
    <w:p w14:paraId="7328C707"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7E683C9E" w14:textId="77777777" w:rsidR="00EC3546" w:rsidRPr="005A7FBA" w:rsidRDefault="00EC3546" w:rsidP="006E144A">
      <w:pPr>
        <w:rPr>
          <w:sz w:val="22"/>
          <w:szCs w:val="22"/>
        </w:rPr>
      </w:pPr>
      <w:r w:rsidRPr="005A7FBA">
        <w:rPr>
          <w:sz w:val="22"/>
          <w:szCs w:val="22"/>
        </w:rPr>
        <w:t>Čas použiteľnosti po prvom otvorení obalu: 28 dní.</w:t>
      </w:r>
    </w:p>
    <w:p w14:paraId="7FEA7AF2" w14:textId="77777777" w:rsidR="00EC3546" w:rsidRPr="005A7FBA" w:rsidRDefault="00EC3546" w:rsidP="006E144A">
      <w:pPr>
        <w:rPr>
          <w:sz w:val="22"/>
          <w:szCs w:val="22"/>
        </w:rPr>
      </w:pPr>
      <w:r w:rsidRPr="005A7FBA">
        <w:rPr>
          <w:sz w:val="22"/>
          <w:szCs w:val="22"/>
        </w:rPr>
        <w:t xml:space="preserve">Nepoužívať </w:t>
      </w:r>
      <w:r w:rsidR="00042877" w:rsidRPr="005A7FBA">
        <w:rPr>
          <w:sz w:val="22"/>
          <w:szCs w:val="22"/>
        </w:rPr>
        <w:t xml:space="preserve">tento veterinárny liek </w:t>
      </w:r>
      <w:r w:rsidRPr="005A7FBA">
        <w:rPr>
          <w:sz w:val="22"/>
          <w:szCs w:val="22"/>
        </w:rPr>
        <w:t>po dátume exspirácie uvedenom na škatuli a fľaši po {EXP}.</w:t>
      </w:r>
    </w:p>
    <w:p w14:paraId="617B985D" w14:textId="77777777" w:rsidR="00EC3546" w:rsidRPr="005A7FBA" w:rsidRDefault="00EC3546" w:rsidP="006E144A">
      <w:pPr>
        <w:rPr>
          <w:sz w:val="22"/>
          <w:szCs w:val="22"/>
        </w:rPr>
      </w:pPr>
    </w:p>
    <w:p w14:paraId="5D910AC4" w14:textId="77777777" w:rsidR="00EC3546" w:rsidRPr="005A7FBA" w:rsidRDefault="00EC3546" w:rsidP="006E144A">
      <w:pPr>
        <w:rPr>
          <w:sz w:val="22"/>
          <w:szCs w:val="22"/>
        </w:rPr>
      </w:pPr>
    </w:p>
    <w:p w14:paraId="2056D905" w14:textId="77777777" w:rsidR="00EC3546" w:rsidRPr="005A7FBA" w:rsidRDefault="00EC3546" w:rsidP="002C769E">
      <w:pPr>
        <w:ind w:left="567" w:hanging="567"/>
        <w:rPr>
          <w:b/>
          <w:bCs/>
          <w:sz w:val="22"/>
          <w:szCs w:val="22"/>
        </w:rPr>
      </w:pPr>
      <w:r w:rsidRPr="005A7FBA">
        <w:rPr>
          <w:b/>
          <w:bCs/>
          <w:sz w:val="22"/>
          <w:szCs w:val="22"/>
          <w:highlight w:val="lightGray"/>
        </w:rPr>
        <w:t>12.</w:t>
      </w:r>
      <w:r w:rsidRPr="005A7FBA">
        <w:rPr>
          <w:b/>
          <w:bCs/>
          <w:sz w:val="22"/>
          <w:szCs w:val="22"/>
        </w:rPr>
        <w:tab/>
        <w:t>OSOBITNÉ UPOZORNENIA</w:t>
      </w:r>
    </w:p>
    <w:p w14:paraId="3ED06A29" w14:textId="77777777" w:rsidR="00EC3546" w:rsidRPr="005A7FBA" w:rsidRDefault="00EC3546" w:rsidP="006E144A">
      <w:pPr>
        <w:rPr>
          <w:b/>
          <w:bCs/>
          <w:sz w:val="22"/>
          <w:szCs w:val="22"/>
        </w:rPr>
      </w:pPr>
    </w:p>
    <w:p w14:paraId="5C857C76" w14:textId="1CD3422F" w:rsidR="00EC3546" w:rsidRPr="005A7FBA" w:rsidRDefault="00EC3546" w:rsidP="006E144A">
      <w:pPr>
        <w:rPr>
          <w:sz w:val="22"/>
          <w:szCs w:val="22"/>
        </w:rPr>
      </w:pPr>
      <w:r w:rsidRPr="005A7FBA">
        <w:rPr>
          <w:sz w:val="22"/>
          <w:szCs w:val="22"/>
        </w:rPr>
        <w:t xml:space="preserve">Liečba teliat </w:t>
      </w:r>
      <w:r w:rsidR="00C41B4E" w:rsidRPr="005A7FBA">
        <w:rPr>
          <w:sz w:val="22"/>
          <w:szCs w:val="22"/>
        </w:rPr>
        <w:t xml:space="preserve">liekom </w:t>
      </w:r>
      <w:r w:rsidRPr="005A7FBA">
        <w:rPr>
          <w:sz w:val="22"/>
          <w:szCs w:val="22"/>
        </w:rPr>
        <w:t xml:space="preserve">Metacam 20 minút pred odrohovaním redukuje pooperačnú bolesť. </w:t>
      </w:r>
      <w:r w:rsidR="00C41B4E" w:rsidRPr="005A7FBA">
        <w:rPr>
          <w:sz w:val="22"/>
          <w:szCs w:val="22"/>
        </w:rPr>
        <w:t xml:space="preserve">Liek </w:t>
      </w:r>
      <w:r w:rsidRPr="005A7FBA">
        <w:rPr>
          <w:sz w:val="22"/>
          <w:szCs w:val="22"/>
        </w:rPr>
        <w:t>Metacam sám neposkytuje dostatočnú  úľavu od bolesti počas procesu odrohovania. Na dosiahnutie dostatočnej úľavy od bolesti počas operácie je potrebná súčasná medikácia  vhodnými analgetikami.</w:t>
      </w:r>
    </w:p>
    <w:p w14:paraId="0804A558" w14:textId="77777777" w:rsidR="00EC3546" w:rsidRPr="005A7FBA" w:rsidRDefault="00EC3546" w:rsidP="006E144A">
      <w:pPr>
        <w:rPr>
          <w:sz w:val="22"/>
          <w:szCs w:val="22"/>
        </w:rPr>
      </w:pPr>
    </w:p>
    <w:p w14:paraId="3547D8B7" w14:textId="6F9EC97B" w:rsidR="00EC3546" w:rsidRPr="005A7FBA" w:rsidRDefault="00EC3546" w:rsidP="006E144A">
      <w:pPr>
        <w:rPr>
          <w:sz w:val="22"/>
          <w:szCs w:val="22"/>
        </w:rPr>
      </w:pPr>
      <w:r w:rsidRPr="005A7FBA">
        <w:rPr>
          <w:sz w:val="22"/>
          <w:szCs w:val="22"/>
        </w:rPr>
        <w:t xml:space="preserve">Ošetrenie prasiatok </w:t>
      </w:r>
      <w:r w:rsidR="00C41B4E" w:rsidRPr="005A7FBA">
        <w:rPr>
          <w:sz w:val="22"/>
          <w:szCs w:val="22"/>
        </w:rPr>
        <w:t xml:space="preserve">liekom </w:t>
      </w:r>
      <w:r w:rsidRPr="005A7FBA">
        <w:rPr>
          <w:sz w:val="22"/>
          <w:szCs w:val="22"/>
        </w:rPr>
        <w:t>Metacam pred kastráciou zmierňuje pooperačné bolesti. Na elimináciu bolesti počas chirurgického zákroku, treba súčasne aplikovať vhodné anestetikum resp. sedatívum.</w:t>
      </w:r>
    </w:p>
    <w:p w14:paraId="2051C3B7" w14:textId="77777777" w:rsidR="00EC3546" w:rsidRPr="005A7FBA" w:rsidRDefault="00EC3546" w:rsidP="006E144A">
      <w:pPr>
        <w:rPr>
          <w:sz w:val="22"/>
          <w:szCs w:val="22"/>
        </w:rPr>
      </w:pPr>
      <w:r w:rsidRPr="005A7FBA">
        <w:rPr>
          <w:sz w:val="22"/>
          <w:szCs w:val="22"/>
        </w:rPr>
        <w:t xml:space="preserve">Na dosiahnutie čo najväčšej úľavy od bolesti po operácii by mal byť </w:t>
      </w:r>
      <w:r w:rsidR="00C41B4E" w:rsidRPr="005A7FBA">
        <w:rPr>
          <w:sz w:val="22"/>
          <w:szCs w:val="22"/>
        </w:rPr>
        <w:t xml:space="preserve">liek </w:t>
      </w:r>
      <w:r w:rsidRPr="005A7FBA">
        <w:rPr>
          <w:sz w:val="22"/>
          <w:szCs w:val="22"/>
        </w:rPr>
        <w:t>Metacam podaný 30 minút pred chirurgickým zákrokom.</w:t>
      </w:r>
    </w:p>
    <w:p w14:paraId="7BCE1825" w14:textId="77777777" w:rsidR="00EC3546" w:rsidRPr="005A7FBA" w:rsidRDefault="00EC3546" w:rsidP="006E144A">
      <w:pPr>
        <w:rPr>
          <w:sz w:val="22"/>
          <w:szCs w:val="22"/>
        </w:rPr>
      </w:pPr>
    </w:p>
    <w:p w14:paraId="2C814D63" w14:textId="741007DE"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C179E7" w:rsidRPr="005A7FBA">
        <w:rPr>
          <w:sz w:val="22"/>
          <w:szCs w:val="22"/>
          <w:u w:val="single"/>
          <w:lang w:eastAsia="fr-FR"/>
        </w:rPr>
        <w:t xml:space="preserve">bezpečnostné </w:t>
      </w:r>
      <w:r w:rsidRPr="005A7FBA">
        <w:rPr>
          <w:sz w:val="22"/>
          <w:szCs w:val="22"/>
          <w:u w:val="single"/>
          <w:lang w:eastAsia="fr-FR"/>
        </w:rPr>
        <w:t xml:space="preserve">opatrenia </w:t>
      </w:r>
      <w:r w:rsidR="00EC3546" w:rsidRPr="005A7FBA">
        <w:rPr>
          <w:sz w:val="22"/>
          <w:szCs w:val="22"/>
          <w:u w:val="single"/>
          <w:lang w:eastAsia="fr-FR"/>
        </w:rPr>
        <w:t>na používanie u zvierat</w:t>
      </w:r>
      <w:r w:rsidR="00C179E7" w:rsidRPr="005A7FBA">
        <w:rPr>
          <w:sz w:val="22"/>
          <w:szCs w:val="22"/>
          <w:u w:val="single"/>
          <w:lang w:eastAsia="fr-FR"/>
        </w:rPr>
        <w:t>:</w:t>
      </w:r>
      <w:r w:rsidR="00EC3546" w:rsidRPr="005A7FBA">
        <w:rPr>
          <w:sz w:val="22"/>
          <w:szCs w:val="22"/>
          <w:u w:val="single"/>
          <w:lang w:eastAsia="fr-FR"/>
        </w:rPr>
        <w:t xml:space="preserve"> </w:t>
      </w:r>
    </w:p>
    <w:p w14:paraId="778291DF" w14:textId="77777777" w:rsidR="00EC3546" w:rsidRPr="005A7FBA" w:rsidRDefault="00EC3546" w:rsidP="006E144A">
      <w:pPr>
        <w:rPr>
          <w:sz w:val="22"/>
          <w:szCs w:val="22"/>
        </w:rPr>
      </w:pPr>
      <w:r w:rsidRPr="005A7FBA">
        <w:rPr>
          <w:sz w:val="22"/>
          <w:szCs w:val="22"/>
        </w:rPr>
        <w:t>Ak sa vyskytnú nežiaduce účinky, treba liečbu prerušiť a vyhľadať pomoc veterinárneho lekára.</w:t>
      </w:r>
    </w:p>
    <w:p w14:paraId="67232014" w14:textId="77777777" w:rsidR="00EC3546" w:rsidRPr="005A7FBA" w:rsidRDefault="00EC3546" w:rsidP="006E144A">
      <w:pPr>
        <w:rPr>
          <w:sz w:val="22"/>
          <w:szCs w:val="22"/>
        </w:rPr>
      </w:pPr>
      <w:r w:rsidRPr="005A7FBA">
        <w:rPr>
          <w:sz w:val="22"/>
          <w:szCs w:val="22"/>
        </w:rPr>
        <w:t>Nepoužívať u silne dehydratovaných, hypovolemických alebo hypotenzných zvierat, ktoré vyžadujú parenterálnu rehydratáciu, pre potenciálne riziko renálnej toxicity.</w:t>
      </w:r>
    </w:p>
    <w:p w14:paraId="49929A13" w14:textId="77777777" w:rsidR="00EC3546" w:rsidRPr="005A7FBA" w:rsidRDefault="00EC3546" w:rsidP="006E144A">
      <w:pPr>
        <w:rPr>
          <w:b/>
          <w:bCs/>
          <w:sz w:val="22"/>
          <w:szCs w:val="22"/>
        </w:rPr>
      </w:pPr>
    </w:p>
    <w:p w14:paraId="182D9994" w14:textId="260ACC2E"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C179E7"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ktoré má urobiť osoba podávajúca liek </w:t>
      </w:r>
      <w:r w:rsidR="00EC3546" w:rsidRPr="005A7FBA">
        <w:rPr>
          <w:sz w:val="22"/>
          <w:szCs w:val="22"/>
          <w:u w:val="single"/>
          <w:lang w:eastAsia="de-DE"/>
        </w:rPr>
        <w:t>zvieratám</w:t>
      </w:r>
      <w:r w:rsidR="00C179E7" w:rsidRPr="005A7FBA">
        <w:rPr>
          <w:sz w:val="22"/>
          <w:szCs w:val="22"/>
          <w:u w:val="single"/>
          <w:lang w:eastAsia="de-DE"/>
        </w:rPr>
        <w:t>:</w:t>
      </w:r>
    </w:p>
    <w:p w14:paraId="286991F7" w14:textId="0747D635" w:rsidR="00EC3546" w:rsidRPr="005A7FBA" w:rsidRDefault="00EC3546" w:rsidP="006E144A">
      <w:pPr>
        <w:rPr>
          <w:sz w:val="22"/>
          <w:szCs w:val="22"/>
        </w:rPr>
      </w:pPr>
      <w:r w:rsidRPr="005A7FBA">
        <w:rPr>
          <w:sz w:val="22"/>
          <w:szCs w:val="22"/>
        </w:rPr>
        <w:t xml:space="preserve">Náhodné samoinjikovanie môže mať za následok vznik silnej bolesti. Ľudia so známou precitlivenosťou na nesteroidné protizápalové </w:t>
      </w:r>
      <w:r w:rsidR="004513BC" w:rsidRPr="005A7FBA">
        <w:rPr>
          <w:sz w:val="22"/>
          <w:szCs w:val="22"/>
        </w:rPr>
        <w:t xml:space="preserve">lieky </w:t>
      </w:r>
      <w:r w:rsidRPr="005A7FBA">
        <w:rPr>
          <w:sz w:val="22"/>
          <w:szCs w:val="22"/>
        </w:rPr>
        <w:t>(NSAID) sa musia vyhýbať kontaktu s veterinárnym liekom.</w:t>
      </w:r>
    </w:p>
    <w:p w14:paraId="75118A57" w14:textId="7C687664" w:rsidR="00EC3546" w:rsidRDefault="00EC3546" w:rsidP="006E144A">
      <w:pPr>
        <w:tabs>
          <w:tab w:val="left" w:pos="0"/>
          <w:tab w:val="left" w:pos="3969"/>
        </w:tabs>
        <w:rPr>
          <w:sz w:val="22"/>
          <w:szCs w:val="22"/>
        </w:rPr>
      </w:pPr>
      <w:r w:rsidRPr="005A7FBA">
        <w:rPr>
          <w:sz w:val="22"/>
          <w:szCs w:val="22"/>
        </w:rPr>
        <w:t>V prípade náhodného samoinjikovania vyhľadajte ihneď lekársku pomoc a ukážte obal alebo písomnú informáciu lekárovi.</w:t>
      </w:r>
    </w:p>
    <w:p w14:paraId="4E92D9B5" w14:textId="089CA3DD" w:rsidR="00C0068D" w:rsidRPr="005A7FBA" w:rsidRDefault="00C0068D" w:rsidP="006E144A">
      <w:pPr>
        <w:tabs>
          <w:tab w:val="left" w:pos="0"/>
          <w:tab w:val="left" w:pos="3969"/>
        </w:tabs>
        <w:rPr>
          <w:sz w:val="22"/>
          <w:szCs w:val="22"/>
        </w:rPr>
      </w:pPr>
      <w:r w:rsidRPr="00DA7649">
        <w:rPr>
          <w:sz w:val="22"/>
          <w:szCs w:val="22"/>
        </w:rPr>
        <w:t>Tento liek môže spôsobiť podráždenie očí. Pri zasiahnutí očí ich ihneď dôkladne vypláchnite vodou</w:t>
      </w:r>
      <w:r w:rsidRPr="005132E3">
        <w:rPr>
          <w:sz w:val="22"/>
          <w:szCs w:val="22"/>
        </w:rPr>
        <w:t>.</w:t>
      </w:r>
    </w:p>
    <w:p w14:paraId="3CF53519" w14:textId="77777777" w:rsidR="00EC3546" w:rsidRPr="005A7FBA" w:rsidRDefault="00EC3546" w:rsidP="006E144A">
      <w:pPr>
        <w:tabs>
          <w:tab w:val="left" w:pos="0"/>
          <w:tab w:val="left" w:pos="3969"/>
        </w:tabs>
        <w:rPr>
          <w:sz w:val="22"/>
          <w:szCs w:val="22"/>
        </w:rPr>
      </w:pPr>
    </w:p>
    <w:p w14:paraId="2602E5E9" w14:textId="69F16C65" w:rsidR="00EC3546" w:rsidRPr="005A7FBA" w:rsidRDefault="00042877" w:rsidP="006E144A">
      <w:pPr>
        <w:autoSpaceDE w:val="0"/>
        <w:autoSpaceDN w:val="0"/>
        <w:rPr>
          <w:sz w:val="22"/>
          <w:szCs w:val="22"/>
          <w:u w:val="single"/>
          <w:lang w:eastAsia="fr-FR"/>
        </w:rPr>
      </w:pPr>
      <w:r w:rsidRPr="005A7FBA">
        <w:rPr>
          <w:sz w:val="22"/>
          <w:szCs w:val="22"/>
          <w:u w:val="single"/>
          <w:lang w:eastAsia="fr-FR"/>
        </w:rPr>
        <w:t>Gravidita a</w:t>
      </w:r>
      <w:r w:rsidR="00323E68" w:rsidRPr="005A7FBA">
        <w:rPr>
          <w:sz w:val="22"/>
          <w:szCs w:val="22"/>
          <w:u w:val="single"/>
          <w:lang w:eastAsia="fr-FR"/>
        </w:rPr>
        <w:t> </w:t>
      </w:r>
      <w:r w:rsidRPr="005A7FBA">
        <w:rPr>
          <w:sz w:val="22"/>
          <w:szCs w:val="22"/>
          <w:u w:val="single"/>
          <w:lang w:eastAsia="fr-FR"/>
        </w:rPr>
        <w:t>laktácia</w:t>
      </w:r>
      <w:r w:rsidR="00323E68" w:rsidRPr="005A7FBA">
        <w:rPr>
          <w:sz w:val="22"/>
          <w:szCs w:val="22"/>
          <w:u w:val="single"/>
          <w:lang w:eastAsia="fr-FR"/>
        </w:rPr>
        <w:t>:</w:t>
      </w:r>
    </w:p>
    <w:p w14:paraId="583AEFB7" w14:textId="6DD840EC" w:rsidR="00EC3546" w:rsidRPr="005A7FBA" w:rsidRDefault="00EC3546" w:rsidP="006E144A">
      <w:pPr>
        <w:pStyle w:val="EndnoteText"/>
        <w:tabs>
          <w:tab w:val="clear" w:pos="567"/>
          <w:tab w:val="left" w:pos="1985"/>
        </w:tabs>
        <w:rPr>
          <w:lang w:val="sk-SK"/>
        </w:rPr>
      </w:pPr>
      <w:r w:rsidRPr="005A7FBA">
        <w:rPr>
          <w:lang w:val="sk-SK"/>
        </w:rPr>
        <w:t xml:space="preserve">Hovädzí dobytok: </w:t>
      </w:r>
      <w:r w:rsidRPr="005A7FBA">
        <w:rPr>
          <w:lang w:val="sk-SK"/>
        </w:rPr>
        <w:tab/>
        <w:t xml:space="preserve">Môže </w:t>
      </w:r>
      <w:r w:rsidR="00042877" w:rsidRPr="005A7FBA">
        <w:rPr>
          <w:lang w:val="sk-SK"/>
        </w:rPr>
        <w:t>sa použiť</w:t>
      </w:r>
      <w:r w:rsidRPr="005A7FBA">
        <w:rPr>
          <w:lang w:val="sk-SK"/>
        </w:rPr>
        <w:t xml:space="preserve"> počas gravidity.</w:t>
      </w:r>
    </w:p>
    <w:p w14:paraId="680B11AD" w14:textId="1C3F7C99" w:rsidR="00EC3546" w:rsidRPr="005A7FBA" w:rsidRDefault="00EC3546" w:rsidP="006E144A">
      <w:pPr>
        <w:pStyle w:val="EndnoteText"/>
        <w:tabs>
          <w:tab w:val="clear" w:pos="567"/>
          <w:tab w:val="left" w:pos="1985"/>
        </w:tabs>
        <w:rPr>
          <w:b/>
          <w:bCs/>
          <w:lang w:val="sk-SK"/>
        </w:rPr>
      </w:pPr>
      <w:r w:rsidRPr="005A7FBA">
        <w:rPr>
          <w:lang w:val="sk-SK"/>
        </w:rPr>
        <w:t xml:space="preserve">Ošípané: </w:t>
      </w:r>
      <w:r w:rsidRPr="005A7FBA">
        <w:rPr>
          <w:lang w:val="sk-SK"/>
        </w:rPr>
        <w:tab/>
        <w:t xml:space="preserve">Môže </w:t>
      </w:r>
      <w:r w:rsidR="00042877" w:rsidRPr="005A7FBA">
        <w:rPr>
          <w:lang w:val="sk-SK"/>
        </w:rPr>
        <w:t>sa použiť</w:t>
      </w:r>
      <w:r w:rsidRPr="005A7FBA">
        <w:rPr>
          <w:lang w:val="sk-SK"/>
        </w:rPr>
        <w:t xml:space="preserve"> počas gravidity a laktácie.</w:t>
      </w:r>
    </w:p>
    <w:p w14:paraId="0BB1FDA8" w14:textId="77777777" w:rsidR="00EC3546" w:rsidRPr="005A7FBA" w:rsidRDefault="00EC3546" w:rsidP="006E144A">
      <w:pPr>
        <w:tabs>
          <w:tab w:val="left" w:pos="0"/>
          <w:tab w:val="left" w:pos="3969"/>
        </w:tabs>
        <w:rPr>
          <w:b/>
          <w:bCs/>
          <w:sz w:val="22"/>
          <w:szCs w:val="22"/>
        </w:rPr>
      </w:pPr>
    </w:p>
    <w:p w14:paraId="465CC769" w14:textId="4A9BAB69" w:rsidR="00EC3546" w:rsidRPr="005A7FBA" w:rsidRDefault="00042877" w:rsidP="006E144A">
      <w:pPr>
        <w:autoSpaceDE w:val="0"/>
        <w:autoSpaceDN w:val="0"/>
        <w:rPr>
          <w:sz w:val="22"/>
          <w:szCs w:val="22"/>
          <w:u w:val="single"/>
          <w:lang w:eastAsia="fr-FR"/>
        </w:rPr>
      </w:pPr>
      <w:r w:rsidRPr="005A7FBA">
        <w:rPr>
          <w:rStyle w:val="fontstyle01"/>
          <w:rFonts w:ascii="Times New Roman" w:hAnsi="Times New Roman" w:cs="Times New Roman"/>
          <w:color w:val="auto"/>
          <w:sz w:val="22"/>
          <w:szCs w:val="22"/>
        </w:rPr>
        <w:t>Liekové interakcie a iné formy vzájomného pôsobenia:</w:t>
      </w:r>
      <w:r w:rsidRPr="005A7FBA">
        <w:rPr>
          <w:sz w:val="22"/>
          <w:szCs w:val="22"/>
        </w:rPr>
        <w:t xml:space="preserve"> </w:t>
      </w:r>
    </w:p>
    <w:p w14:paraId="705AD584" w14:textId="77777777" w:rsidR="00EC3546" w:rsidRPr="005A7FBA" w:rsidRDefault="00EC3546" w:rsidP="006E144A">
      <w:pPr>
        <w:tabs>
          <w:tab w:val="left" w:pos="0"/>
          <w:tab w:val="left" w:pos="3969"/>
        </w:tabs>
        <w:rPr>
          <w:sz w:val="22"/>
          <w:szCs w:val="22"/>
        </w:rPr>
      </w:pPr>
      <w:r w:rsidRPr="005A7FBA">
        <w:rPr>
          <w:sz w:val="22"/>
          <w:szCs w:val="22"/>
        </w:rPr>
        <w:t>Neaplikovať súčasne s glukokortikoidmi, s inými nesteroidnými protizápalovými liekmi alebo s antikoagulačnými látkami.</w:t>
      </w:r>
    </w:p>
    <w:p w14:paraId="67BE2901" w14:textId="77777777" w:rsidR="00EC3546" w:rsidRPr="005A7FBA" w:rsidRDefault="00EC3546" w:rsidP="006E144A">
      <w:pPr>
        <w:rPr>
          <w:sz w:val="22"/>
          <w:szCs w:val="22"/>
        </w:rPr>
      </w:pPr>
    </w:p>
    <w:p w14:paraId="0537F58A"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Predávkovanie</w:t>
      </w:r>
      <w:r w:rsidR="00042877" w:rsidRPr="005A7FBA">
        <w:rPr>
          <w:sz w:val="22"/>
          <w:szCs w:val="22"/>
          <w:u w:val="single"/>
          <w:lang w:eastAsia="fr-FR"/>
        </w:rPr>
        <w:t xml:space="preserve"> (príznaky, núdzové postupy, antidotá):</w:t>
      </w:r>
    </w:p>
    <w:p w14:paraId="4ED3715E" w14:textId="77777777" w:rsidR="00EC3546" w:rsidRPr="005A7FBA" w:rsidRDefault="00EC3546" w:rsidP="006E144A">
      <w:pPr>
        <w:pStyle w:val="BodyTextIndent3"/>
        <w:ind w:left="0"/>
        <w:rPr>
          <w:sz w:val="22"/>
          <w:szCs w:val="22"/>
        </w:rPr>
      </w:pPr>
      <w:r w:rsidRPr="005A7FBA">
        <w:rPr>
          <w:sz w:val="22"/>
          <w:szCs w:val="22"/>
        </w:rPr>
        <w:t>V prípade predávkovania je potrebné začať so symptomatickou liečbou.</w:t>
      </w:r>
    </w:p>
    <w:p w14:paraId="20B112DE" w14:textId="77777777" w:rsidR="00EC3546" w:rsidRPr="005A7FBA" w:rsidRDefault="00EC3546" w:rsidP="006E144A">
      <w:pPr>
        <w:rPr>
          <w:sz w:val="22"/>
          <w:szCs w:val="22"/>
        </w:rPr>
      </w:pPr>
    </w:p>
    <w:p w14:paraId="442DA1D2" w14:textId="77777777" w:rsidR="00EC3546" w:rsidRPr="005A7FBA" w:rsidRDefault="00EC3546" w:rsidP="006E144A">
      <w:pPr>
        <w:rPr>
          <w:sz w:val="22"/>
          <w:szCs w:val="22"/>
        </w:rPr>
      </w:pPr>
    </w:p>
    <w:p w14:paraId="25A5C098" w14:textId="77777777" w:rsidR="00EC3546" w:rsidRPr="005A7FBA" w:rsidRDefault="00EC3546" w:rsidP="002C769E">
      <w:pPr>
        <w:keepNext/>
        <w:ind w:left="567" w:hanging="567"/>
        <w:rPr>
          <w:b/>
          <w:bCs/>
          <w:sz w:val="22"/>
          <w:szCs w:val="22"/>
        </w:rPr>
      </w:pPr>
      <w:r w:rsidRPr="005A7FBA">
        <w:rPr>
          <w:b/>
          <w:bCs/>
          <w:sz w:val="22"/>
          <w:szCs w:val="22"/>
          <w:highlight w:val="lightGray"/>
        </w:rPr>
        <w:lastRenderedPageBreak/>
        <w:t>13.</w:t>
      </w:r>
      <w:r w:rsidRPr="005A7FBA">
        <w:rPr>
          <w:b/>
          <w:bCs/>
          <w:sz w:val="22"/>
          <w:szCs w:val="22"/>
        </w:rPr>
        <w:tab/>
        <w:t>OSOBITNÉ BEZPEČNOSTNÉ OPATRENIA NA ZNEŠKODNENIE NEPOUŽITÉHO LIEKU(-OV) ALEBO ODPADOVÉHO MATERIÁLU, V PRÍPADE POTREBY</w:t>
      </w:r>
    </w:p>
    <w:p w14:paraId="62DA4FBF" w14:textId="77777777" w:rsidR="00EC3546" w:rsidRPr="005A7FBA" w:rsidRDefault="00EC3546" w:rsidP="006E144A">
      <w:pPr>
        <w:keepNext/>
        <w:rPr>
          <w:sz w:val="22"/>
          <w:szCs w:val="22"/>
        </w:rPr>
      </w:pPr>
    </w:p>
    <w:p w14:paraId="6C324BFE" w14:textId="47F7670E" w:rsidR="00EC3546" w:rsidRPr="005A7FBA" w:rsidRDefault="00042877" w:rsidP="006E144A">
      <w:pPr>
        <w:rPr>
          <w:i/>
          <w:iCs/>
          <w:sz w:val="22"/>
          <w:szCs w:val="22"/>
        </w:rPr>
      </w:pPr>
      <w:r w:rsidRPr="005A7FBA">
        <w:rPr>
          <w:sz w:val="22"/>
          <w:szCs w:val="22"/>
        </w:rPr>
        <w:t>Lieky sa nesmú likvidovať prostredníctvom odpadovej vody alebo odpadu v domácnostiach. O</w:t>
      </w:r>
      <w:r w:rsidR="00C179E7" w:rsidRPr="005A7FBA">
        <w:rPr>
          <w:sz w:val="22"/>
          <w:szCs w:val="22"/>
        </w:rPr>
        <w:t> </w:t>
      </w:r>
      <w:r w:rsidRPr="005A7FBA">
        <w:rPr>
          <w:sz w:val="22"/>
          <w:szCs w:val="22"/>
        </w:rPr>
        <w:t>spôsobe likvidácie liekov, ktoré už nepotrebujete, sa poraďte so svojím veterinárnym lekárom alebo lekárnikom.</w:t>
      </w:r>
      <w:r w:rsidR="00EC3546" w:rsidRPr="005A7FBA">
        <w:rPr>
          <w:sz w:val="22"/>
          <w:szCs w:val="22"/>
        </w:rPr>
        <w:t xml:space="preserve"> Tieto opatrenia by mali byť v súlade s ochranou životného prostredia.</w:t>
      </w:r>
    </w:p>
    <w:p w14:paraId="609A47E8" w14:textId="77777777" w:rsidR="00EC3546" w:rsidRPr="005A7FBA" w:rsidRDefault="00EC3546" w:rsidP="006E144A">
      <w:pPr>
        <w:rPr>
          <w:sz w:val="22"/>
          <w:szCs w:val="22"/>
        </w:rPr>
      </w:pPr>
    </w:p>
    <w:p w14:paraId="19C57A35" w14:textId="77777777" w:rsidR="00EC3546" w:rsidRPr="005A7FBA" w:rsidRDefault="00EC3546" w:rsidP="006E144A">
      <w:pPr>
        <w:rPr>
          <w:sz w:val="22"/>
          <w:szCs w:val="22"/>
        </w:rPr>
      </w:pPr>
    </w:p>
    <w:p w14:paraId="47EDFE72" w14:textId="77777777" w:rsidR="00EC3546" w:rsidRPr="005A7FBA" w:rsidRDefault="00EC3546" w:rsidP="002C769E">
      <w:pPr>
        <w:ind w:left="567" w:hanging="567"/>
        <w:rPr>
          <w:sz w:val="22"/>
          <w:szCs w:val="22"/>
        </w:rPr>
      </w:pPr>
      <w:r w:rsidRPr="005A7FBA">
        <w:rPr>
          <w:b/>
          <w:bCs/>
          <w:sz w:val="22"/>
          <w:szCs w:val="22"/>
          <w:highlight w:val="lightGray"/>
        </w:rPr>
        <w:t>14.</w:t>
      </w:r>
      <w:r w:rsidRPr="005A7FBA">
        <w:rPr>
          <w:b/>
          <w:bCs/>
          <w:sz w:val="22"/>
          <w:szCs w:val="22"/>
        </w:rPr>
        <w:tab/>
        <w:t xml:space="preserve">DÁTUM POSLEDNÉHO SCHVÁLENIA TEXTU V PÍSOMNEJ INFORMÁCII PRE POUŽÍVATEĽOV </w:t>
      </w:r>
    </w:p>
    <w:p w14:paraId="1047484A" w14:textId="77777777" w:rsidR="00EC3546" w:rsidRPr="005A7FBA" w:rsidRDefault="00EC3546" w:rsidP="006E144A">
      <w:pPr>
        <w:rPr>
          <w:sz w:val="22"/>
          <w:szCs w:val="22"/>
        </w:rPr>
      </w:pPr>
    </w:p>
    <w:p w14:paraId="19ACEF70" w14:textId="78D8FCCB"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19" w:history="1">
        <w:r w:rsidR="002B1410" w:rsidRPr="005A7FBA">
          <w:rPr>
            <w:rStyle w:val="Hyperlink"/>
            <w:color w:val="auto"/>
            <w:sz w:val="22"/>
            <w:szCs w:val="22"/>
          </w:rPr>
          <w:t>http://www.ema.europa.eu/</w:t>
        </w:r>
      </w:hyperlink>
      <w:r w:rsidRPr="005A7FBA">
        <w:rPr>
          <w:sz w:val="22"/>
          <w:szCs w:val="22"/>
        </w:rPr>
        <w:t>.</w:t>
      </w:r>
    </w:p>
    <w:p w14:paraId="1A6A6A24" w14:textId="77777777" w:rsidR="00EC3546" w:rsidRPr="005A7FBA" w:rsidRDefault="00EC3546" w:rsidP="006E144A">
      <w:pPr>
        <w:rPr>
          <w:b/>
          <w:bCs/>
          <w:sz w:val="22"/>
          <w:szCs w:val="22"/>
        </w:rPr>
      </w:pPr>
    </w:p>
    <w:p w14:paraId="7F76A15E" w14:textId="77777777" w:rsidR="00EC3546" w:rsidRPr="005A7FBA" w:rsidRDefault="00EC3546" w:rsidP="006E144A">
      <w:pPr>
        <w:rPr>
          <w:b/>
          <w:bCs/>
          <w:sz w:val="22"/>
          <w:szCs w:val="22"/>
        </w:rPr>
      </w:pPr>
    </w:p>
    <w:p w14:paraId="05199F7E" w14:textId="77777777" w:rsidR="00EC3546" w:rsidRPr="005A7FBA" w:rsidRDefault="00EC3546" w:rsidP="006E144A">
      <w:pPr>
        <w:rPr>
          <w:sz w:val="22"/>
          <w:szCs w:val="22"/>
        </w:rPr>
      </w:pPr>
      <w:r w:rsidRPr="005A7FBA">
        <w:rPr>
          <w:b/>
          <w:bCs/>
          <w:sz w:val="22"/>
          <w:szCs w:val="22"/>
          <w:highlight w:val="lightGray"/>
        </w:rPr>
        <w:t>15.</w:t>
      </w:r>
      <w:r w:rsidRPr="005A7FBA">
        <w:rPr>
          <w:b/>
          <w:bCs/>
          <w:sz w:val="22"/>
          <w:szCs w:val="22"/>
        </w:rPr>
        <w:tab/>
        <w:t>ĎALŠIE INFORMÁCIE</w:t>
      </w:r>
    </w:p>
    <w:p w14:paraId="4308607E" w14:textId="77777777" w:rsidR="00EC3546" w:rsidRPr="005A7FBA" w:rsidRDefault="00EC3546" w:rsidP="006E144A">
      <w:pPr>
        <w:rPr>
          <w:sz w:val="22"/>
          <w:szCs w:val="22"/>
        </w:rPr>
      </w:pPr>
    </w:p>
    <w:p w14:paraId="1A8A9719" w14:textId="4453E5EF" w:rsidR="00EC3546" w:rsidRPr="005A7FBA" w:rsidRDefault="00EC3546" w:rsidP="006E144A">
      <w:pPr>
        <w:rPr>
          <w:sz w:val="22"/>
          <w:szCs w:val="22"/>
        </w:rPr>
      </w:pPr>
      <w:r w:rsidRPr="005A7FBA">
        <w:rPr>
          <w:sz w:val="22"/>
          <w:szCs w:val="22"/>
        </w:rPr>
        <w:t>Kartónové obaly s 1 – 12 bezfarebnými sklenenými</w:t>
      </w:r>
      <w:r w:rsidR="005821E0" w:rsidRPr="005A7FBA">
        <w:rPr>
          <w:sz w:val="22"/>
          <w:szCs w:val="22"/>
        </w:rPr>
        <w:t xml:space="preserve"> injekčnými</w:t>
      </w:r>
      <w:r w:rsidRPr="005A7FBA">
        <w:rPr>
          <w:sz w:val="22"/>
          <w:szCs w:val="22"/>
        </w:rPr>
        <w:t xml:space="preserve"> liekovkami s obsahom 20</w:t>
      </w:r>
      <w:r w:rsidR="00FB6959" w:rsidRPr="005A7FBA">
        <w:rPr>
          <w:sz w:val="22"/>
          <w:szCs w:val="22"/>
        </w:rPr>
        <w:t> </w:t>
      </w:r>
      <w:r w:rsidRPr="005A7FBA">
        <w:rPr>
          <w:sz w:val="22"/>
          <w:szCs w:val="22"/>
        </w:rPr>
        <w:t>ml, 50</w:t>
      </w:r>
      <w:r w:rsidR="00FB6959" w:rsidRPr="005A7FBA">
        <w:rPr>
          <w:sz w:val="22"/>
          <w:szCs w:val="22"/>
        </w:rPr>
        <w:t> </w:t>
      </w:r>
      <w:r w:rsidRPr="005A7FBA">
        <w:rPr>
          <w:sz w:val="22"/>
          <w:szCs w:val="22"/>
        </w:rPr>
        <w:t>ml alebo 100</w:t>
      </w:r>
      <w:r w:rsidR="00FB6959" w:rsidRPr="005A7FBA">
        <w:rPr>
          <w:sz w:val="22"/>
          <w:szCs w:val="22"/>
        </w:rPr>
        <w:t> </w:t>
      </w:r>
      <w:r w:rsidRPr="005A7FBA">
        <w:rPr>
          <w:sz w:val="22"/>
          <w:szCs w:val="22"/>
        </w:rPr>
        <w:t>ml.</w:t>
      </w:r>
      <w:r w:rsidR="002B1410" w:rsidRPr="005A7FBA">
        <w:rPr>
          <w:sz w:val="22"/>
          <w:szCs w:val="22"/>
        </w:rPr>
        <w:t xml:space="preserve"> </w:t>
      </w:r>
      <w:r w:rsidRPr="005A7FBA">
        <w:rPr>
          <w:sz w:val="22"/>
          <w:szCs w:val="22"/>
        </w:rPr>
        <w:t>Nie všetky veľkosti balenia sa musia uvádzať na trh.</w:t>
      </w:r>
    </w:p>
    <w:p w14:paraId="51D36B27" w14:textId="77777777" w:rsidR="00EC3546" w:rsidRPr="005A7FBA" w:rsidRDefault="00EC3546" w:rsidP="006E144A">
      <w:pPr>
        <w:rPr>
          <w:sz w:val="22"/>
          <w:szCs w:val="22"/>
        </w:rPr>
      </w:pPr>
    </w:p>
    <w:p w14:paraId="36C2A58A" w14:textId="77777777" w:rsidR="00EC3546" w:rsidRPr="005A7FBA" w:rsidRDefault="00EC3546" w:rsidP="006E144A">
      <w:pPr>
        <w:jc w:val="center"/>
        <w:rPr>
          <w:b/>
          <w:bCs/>
          <w:sz w:val="22"/>
          <w:szCs w:val="22"/>
        </w:rPr>
      </w:pPr>
      <w:r w:rsidRPr="005A7FBA">
        <w:rPr>
          <w:sz w:val="22"/>
          <w:szCs w:val="22"/>
        </w:rPr>
        <w:br w:type="page"/>
      </w:r>
      <w:r w:rsidRPr="005A7FBA">
        <w:rPr>
          <w:b/>
          <w:bCs/>
          <w:sz w:val="22"/>
          <w:szCs w:val="22"/>
        </w:rPr>
        <w:lastRenderedPageBreak/>
        <w:t>PÍSOMNÁ INFORMÁCIA PRE POUŽÍVATEĽOV</w:t>
      </w:r>
    </w:p>
    <w:p w14:paraId="645567F6" w14:textId="39DB96FB" w:rsidR="00EC3546" w:rsidRPr="005A7FBA" w:rsidRDefault="00EC3546" w:rsidP="006E144A">
      <w:pPr>
        <w:jc w:val="center"/>
        <w:outlineLvl w:val="1"/>
        <w:rPr>
          <w:b/>
          <w:bCs/>
          <w:sz w:val="22"/>
          <w:szCs w:val="22"/>
        </w:rPr>
      </w:pPr>
      <w:r w:rsidRPr="005A7FBA">
        <w:rPr>
          <w:b/>
          <w:bCs/>
          <w:sz w:val="22"/>
          <w:szCs w:val="22"/>
        </w:rPr>
        <w:t>Metacam 1,5</w:t>
      </w:r>
      <w:r w:rsidR="002423AE" w:rsidRPr="005A7FBA">
        <w:rPr>
          <w:b/>
          <w:bCs/>
          <w:sz w:val="22"/>
          <w:szCs w:val="22"/>
        </w:rPr>
        <w:t> </w:t>
      </w:r>
      <w:r w:rsidRPr="005A7FBA">
        <w:rPr>
          <w:b/>
          <w:bCs/>
          <w:sz w:val="22"/>
          <w:szCs w:val="22"/>
        </w:rPr>
        <w:t>mg/ml perorálna suspenzia pre psy</w:t>
      </w:r>
    </w:p>
    <w:p w14:paraId="3B82377D" w14:textId="77777777" w:rsidR="00EC3546" w:rsidRPr="005A7FBA" w:rsidRDefault="00EC3546" w:rsidP="006E144A">
      <w:pPr>
        <w:rPr>
          <w:sz w:val="22"/>
          <w:szCs w:val="22"/>
        </w:rPr>
      </w:pPr>
    </w:p>
    <w:p w14:paraId="0D977833"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ROZHODNUTIA O REGISTRÁCII NA VÝROBU ZODPOVEDNÉHO ZA UVOĽNENIE ŠARŽE, AK NIE SÚ IDENTICKÍ</w:t>
      </w:r>
    </w:p>
    <w:p w14:paraId="06EB0270" w14:textId="77777777" w:rsidR="00EC3546" w:rsidRPr="005A7FBA" w:rsidRDefault="00EC3546" w:rsidP="006E144A">
      <w:pPr>
        <w:rPr>
          <w:b/>
          <w:bCs/>
          <w:sz w:val="22"/>
          <w:szCs w:val="22"/>
        </w:rPr>
      </w:pPr>
    </w:p>
    <w:p w14:paraId="00C9483A" w14:textId="77777777" w:rsidR="00EC3546" w:rsidRPr="005A7FBA" w:rsidRDefault="00EC3546" w:rsidP="006E144A">
      <w:pPr>
        <w:rPr>
          <w:b/>
          <w:bCs/>
          <w:sz w:val="22"/>
          <w:szCs w:val="22"/>
          <w:u w:val="single"/>
        </w:rPr>
      </w:pPr>
      <w:r w:rsidRPr="005A7FBA">
        <w:rPr>
          <w:sz w:val="22"/>
          <w:szCs w:val="22"/>
          <w:u w:val="single"/>
        </w:rPr>
        <w:t>Držiteľ rozhodnutia o registrácii a výrobca</w:t>
      </w:r>
      <w:r w:rsidRPr="005A7FBA">
        <w:rPr>
          <w:b/>
          <w:bCs/>
          <w:sz w:val="22"/>
          <w:szCs w:val="22"/>
          <w:u w:val="single"/>
        </w:rPr>
        <w:t xml:space="preserve"> </w:t>
      </w:r>
      <w:r w:rsidRPr="005A7FBA">
        <w:rPr>
          <w:sz w:val="22"/>
          <w:szCs w:val="22"/>
          <w:u w:val="single"/>
        </w:rPr>
        <w:t>zodpovedný za uvoľnenie šarže</w:t>
      </w:r>
    </w:p>
    <w:p w14:paraId="44E47BC3" w14:textId="77777777" w:rsidR="00EC3546" w:rsidRPr="005A7FBA" w:rsidRDefault="00EC3546" w:rsidP="006E144A">
      <w:pPr>
        <w:rPr>
          <w:sz w:val="22"/>
          <w:szCs w:val="22"/>
        </w:rPr>
      </w:pPr>
      <w:r w:rsidRPr="005A7FBA">
        <w:rPr>
          <w:sz w:val="22"/>
          <w:szCs w:val="22"/>
        </w:rPr>
        <w:t>Boehringer Ingelheim Vetmedica GmbH</w:t>
      </w:r>
    </w:p>
    <w:p w14:paraId="0C6CC581" w14:textId="77777777" w:rsidR="00EC3546" w:rsidRPr="005A7FBA" w:rsidRDefault="00EC3546" w:rsidP="006E144A">
      <w:pPr>
        <w:rPr>
          <w:sz w:val="22"/>
          <w:szCs w:val="22"/>
        </w:rPr>
      </w:pPr>
      <w:r w:rsidRPr="005A7FBA">
        <w:rPr>
          <w:sz w:val="22"/>
          <w:szCs w:val="22"/>
        </w:rPr>
        <w:t>55216 Ingelheim/Rhein</w:t>
      </w:r>
    </w:p>
    <w:p w14:paraId="43E1A6C0" w14:textId="77777777" w:rsidR="00EC3546" w:rsidRPr="005A7FBA" w:rsidRDefault="00EC3546" w:rsidP="006E144A">
      <w:pPr>
        <w:rPr>
          <w:caps/>
          <w:sz w:val="22"/>
          <w:szCs w:val="22"/>
        </w:rPr>
      </w:pPr>
      <w:r w:rsidRPr="005A7FBA">
        <w:rPr>
          <w:caps/>
          <w:sz w:val="22"/>
          <w:szCs w:val="22"/>
        </w:rPr>
        <w:t>Nemecko</w:t>
      </w:r>
    </w:p>
    <w:p w14:paraId="42C6F921" w14:textId="77777777" w:rsidR="00EC3546" w:rsidRPr="005A7FBA" w:rsidRDefault="00EC3546" w:rsidP="006E144A">
      <w:pPr>
        <w:rPr>
          <w:sz w:val="22"/>
          <w:szCs w:val="22"/>
        </w:rPr>
      </w:pPr>
    </w:p>
    <w:p w14:paraId="6650379C" w14:textId="77777777" w:rsidR="00EC3546" w:rsidRPr="005A7FBA" w:rsidRDefault="00EC3546" w:rsidP="006E144A">
      <w:pPr>
        <w:rPr>
          <w:sz w:val="22"/>
          <w:szCs w:val="22"/>
        </w:rPr>
      </w:pPr>
    </w:p>
    <w:p w14:paraId="2E724699" w14:textId="77777777" w:rsidR="00EC3546" w:rsidRPr="005A7FBA" w:rsidRDefault="00EC3546" w:rsidP="002C769E">
      <w:pPr>
        <w:ind w:left="567" w:hanging="567"/>
        <w:rPr>
          <w:b/>
          <w:bCs/>
          <w:sz w:val="22"/>
          <w:szCs w:val="22"/>
        </w:rPr>
      </w:pPr>
      <w:r w:rsidRPr="005A7FBA">
        <w:rPr>
          <w:b/>
          <w:bCs/>
          <w:sz w:val="22"/>
          <w:szCs w:val="22"/>
          <w:highlight w:val="lightGray"/>
        </w:rPr>
        <w:t>2.</w:t>
      </w:r>
      <w:r w:rsidRPr="005A7FBA">
        <w:rPr>
          <w:b/>
          <w:bCs/>
          <w:sz w:val="22"/>
          <w:szCs w:val="22"/>
        </w:rPr>
        <w:tab/>
        <w:t>NÁZOV VETERINÁRNEHO LIEKU</w:t>
      </w:r>
    </w:p>
    <w:p w14:paraId="710B16C6" w14:textId="77777777" w:rsidR="00EC3546" w:rsidRPr="005A7FBA" w:rsidRDefault="00EC3546" w:rsidP="006E144A">
      <w:pPr>
        <w:rPr>
          <w:sz w:val="22"/>
          <w:szCs w:val="22"/>
        </w:rPr>
      </w:pPr>
    </w:p>
    <w:p w14:paraId="517596CD" w14:textId="383BF087" w:rsidR="00EC3546" w:rsidRPr="005A7FBA" w:rsidRDefault="00EC3546" w:rsidP="006E144A">
      <w:pPr>
        <w:rPr>
          <w:sz w:val="22"/>
          <w:szCs w:val="22"/>
        </w:rPr>
      </w:pPr>
      <w:r w:rsidRPr="005A7FBA">
        <w:rPr>
          <w:sz w:val="22"/>
          <w:szCs w:val="22"/>
        </w:rPr>
        <w:t>Metacam 1,5</w:t>
      </w:r>
      <w:r w:rsidR="00E90A58" w:rsidRPr="005A7FBA">
        <w:rPr>
          <w:sz w:val="22"/>
          <w:szCs w:val="22"/>
        </w:rPr>
        <w:t> </w:t>
      </w:r>
      <w:r w:rsidRPr="005A7FBA">
        <w:rPr>
          <w:sz w:val="22"/>
          <w:szCs w:val="22"/>
        </w:rPr>
        <w:t>mg/ml perorálna suspenzia pre psy</w:t>
      </w:r>
    </w:p>
    <w:p w14:paraId="27270D77" w14:textId="77777777" w:rsidR="00EC3546" w:rsidRPr="005A7FBA" w:rsidRDefault="00EC3546" w:rsidP="006E144A">
      <w:pPr>
        <w:rPr>
          <w:sz w:val="22"/>
          <w:szCs w:val="22"/>
        </w:rPr>
      </w:pPr>
      <w:r w:rsidRPr="005A7FBA">
        <w:rPr>
          <w:sz w:val="22"/>
          <w:szCs w:val="22"/>
        </w:rPr>
        <w:t>Meloxikam</w:t>
      </w:r>
    </w:p>
    <w:p w14:paraId="203C63A7" w14:textId="77777777" w:rsidR="00EC3546" w:rsidRPr="005A7FBA" w:rsidRDefault="00EC3546" w:rsidP="006E144A">
      <w:pPr>
        <w:rPr>
          <w:sz w:val="22"/>
          <w:szCs w:val="22"/>
        </w:rPr>
      </w:pPr>
    </w:p>
    <w:p w14:paraId="47C7B3D7" w14:textId="77777777" w:rsidR="00EC3546" w:rsidRPr="005A7FBA" w:rsidRDefault="00EC3546" w:rsidP="006E144A">
      <w:pPr>
        <w:rPr>
          <w:sz w:val="22"/>
          <w:szCs w:val="22"/>
        </w:rPr>
      </w:pPr>
    </w:p>
    <w:p w14:paraId="534B2575" w14:textId="7939706E"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 INEJ LÁTKY</w:t>
      </w:r>
      <w:r w:rsidR="00C179E7" w:rsidRPr="005A7FBA">
        <w:rPr>
          <w:b/>
          <w:bCs/>
          <w:sz w:val="22"/>
          <w:szCs w:val="22"/>
        </w:rPr>
        <w:t xml:space="preserve"> (-OK)</w:t>
      </w:r>
    </w:p>
    <w:p w14:paraId="04E8D7FE" w14:textId="77777777" w:rsidR="00EC3546" w:rsidRPr="005A7FBA" w:rsidRDefault="00EC3546" w:rsidP="006E144A">
      <w:pPr>
        <w:rPr>
          <w:sz w:val="22"/>
          <w:szCs w:val="22"/>
        </w:rPr>
      </w:pPr>
    </w:p>
    <w:p w14:paraId="73B2E09F" w14:textId="77777777" w:rsidR="00EC3546" w:rsidRPr="005A7FBA" w:rsidRDefault="00EC3546" w:rsidP="006E144A">
      <w:pPr>
        <w:rPr>
          <w:sz w:val="22"/>
          <w:szCs w:val="22"/>
        </w:rPr>
      </w:pPr>
      <w:r w:rsidRPr="005A7FBA">
        <w:rPr>
          <w:sz w:val="22"/>
          <w:szCs w:val="22"/>
        </w:rPr>
        <w:t>Jeden ml obsahuje:</w:t>
      </w:r>
    </w:p>
    <w:p w14:paraId="30601A31" w14:textId="07645B27" w:rsidR="00EC3546" w:rsidRPr="005A7FBA" w:rsidRDefault="00EC3546" w:rsidP="006E144A">
      <w:pPr>
        <w:tabs>
          <w:tab w:val="left" w:pos="1701"/>
        </w:tabs>
        <w:rPr>
          <w:sz w:val="22"/>
          <w:szCs w:val="22"/>
        </w:rPr>
      </w:pPr>
      <w:r w:rsidRPr="005A7FBA">
        <w:rPr>
          <w:sz w:val="22"/>
          <w:szCs w:val="22"/>
        </w:rPr>
        <w:t xml:space="preserve">Meloxikam </w:t>
      </w:r>
      <w:r w:rsidRPr="005A7FBA">
        <w:rPr>
          <w:sz w:val="22"/>
          <w:szCs w:val="22"/>
        </w:rPr>
        <w:tab/>
        <w:t>1,5</w:t>
      </w:r>
      <w:r w:rsidR="00E90A58" w:rsidRPr="005A7FBA">
        <w:rPr>
          <w:sz w:val="22"/>
          <w:szCs w:val="22"/>
        </w:rPr>
        <w:t> </w:t>
      </w:r>
      <w:r w:rsidRPr="005A7FBA">
        <w:rPr>
          <w:sz w:val="22"/>
          <w:szCs w:val="22"/>
        </w:rPr>
        <w:t>mg (ekvivalent k 0,05</w:t>
      </w:r>
      <w:r w:rsidR="00E90A58" w:rsidRPr="005A7FBA">
        <w:rPr>
          <w:sz w:val="22"/>
          <w:szCs w:val="22"/>
        </w:rPr>
        <w:t> </w:t>
      </w:r>
      <w:r w:rsidRPr="005A7FBA">
        <w:rPr>
          <w:sz w:val="22"/>
          <w:szCs w:val="22"/>
        </w:rPr>
        <w:t>mg na kvapku)</w:t>
      </w:r>
    </w:p>
    <w:p w14:paraId="71D988F6" w14:textId="77777777" w:rsidR="00EC3546" w:rsidRPr="005A7FBA" w:rsidRDefault="00EC3546" w:rsidP="006E144A">
      <w:pPr>
        <w:rPr>
          <w:sz w:val="22"/>
          <w:szCs w:val="22"/>
        </w:rPr>
      </w:pPr>
    </w:p>
    <w:p w14:paraId="41684A4A" w14:textId="77777777" w:rsidR="009D6C7A" w:rsidRPr="005A7FBA" w:rsidRDefault="009D6C7A" w:rsidP="006E144A">
      <w:pPr>
        <w:rPr>
          <w:sz w:val="22"/>
          <w:szCs w:val="22"/>
        </w:rPr>
      </w:pPr>
      <w:r w:rsidRPr="005A7FBA">
        <w:rPr>
          <w:sz w:val="22"/>
          <w:szCs w:val="22"/>
        </w:rPr>
        <w:t>Žltkastá viskózna perorálna suspenzia so zeleným nádychom.</w:t>
      </w:r>
    </w:p>
    <w:p w14:paraId="58F6DBB6" w14:textId="77777777" w:rsidR="00EC3546" w:rsidRPr="005A7FBA" w:rsidRDefault="00EC3546" w:rsidP="006E144A">
      <w:pPr>
        <w:rPr>
          <w:sz w:val="22"/>
          <w:szCs w:val="22"/>
        </w:rPr>
      </w:pPr>
    </w:p>
    <w:p w14:paraId="592542EF" w14:textId="77777777" w:rsidR="002B1410" w:rsidRPr="005A7FBA" w:rsidRDefault="002B1410" w:rsidP="006E144A">
      <w:pPr>
        <w:rPr>
          <w:sz w:val="22"/>
          <w:szCs w:val="22"/>
        </w:rPr>
      </w:pPr>
    </w:p>
    <w:p w14:paraId="1157C55D"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INDIKÁCIA (-E)</w:t>
      </w:r>
    </w:p>
    <w:p w14:paraId="6F3B3801" w14:textId="77777777" w:rsidR="00EC3546" w:rsidRPr="005A7FBA" w:rsidRDefault="00EC3546" w:rsidP="006E144A">
      <w:pPr>
        <w:rPr>
          <w:sz w:val="22"/>
          <w:szCs w:val="22"/>
        </w:rPr>
      </w:pPr>
    </w:p>
    <w:p w14:paraId="4DE0798B" w14:textId="2B9B1ED4" w:rsidR="00EC3546" w:rsidRPr="005A7FBA" w:rsidRDefault="00EC3546" w:rsidP="006E144A">
      <w:pPr>
        <w:rPr>
          <w:sz w:val="22"/>
          <w:szCs w:val="22"/>
        </w:rPr>
      </w:pPr>
      <w:r w:rsidRPr="005A7FBA">
        <w:rPr>
          <w:sz w:val="22"/>
          <w:szCs w:val="22"/>
        </w:rPr>
        <w:t xml:space="preserve">Zmiernenie zápalu a zníženie bolesti pri akútnych a chronických </w:t>
      </w:r>
      <w:r w:rsidR="00E90A58" w:rsidRPr="005A7FBA">
        <w:rPr>
          <w:sz w:val="22"/>
          <w:szCs w:val="22"/>
        </w:rPr>
        <w:t>muskuloskeletálnych</w:t>
      </w:r>
      <w:r w:rsidRPr="005A7FBA">
        <w:rPr>
          <w:sz w:val="22"/>
          <w:szCs w:val="22"/>
        </w:rPr>
        <w:t xml:space="preserve"> ochoreniach u psov.</w:t>
      </w:r>
    </w:p>
    <w:p w14:paraId="37A3BB03" w14:textId="77777777" w:rsidR="00EC3546" w:rsidRPr="005A7FBA" w:rsidRDefault="00EC3546" w:rsidP="006E144A">
      <w:pPr>
        <w:rPr>
          <w:sz w:val="22"/>
          <w:szCs w:val="22"/>
        </w:rPr>
      </w:pPr>
    </w:p>
    <w:p w14:paraId="1F4A430D" w14:textId="77777777" w:rsidR="00EC3546" w:rsidRPr="005A7FBA" w:rsidRDefault="00EC3546" w:rsidP="006E144A">
      <w:pPr>
        <w:rPr>
          <w:sz w:val="22"/>
          <w:szCs w:val="22"/>
        </w:rPr>
      </w:pPr>
    </w:p>
    <w:p w14:paraId="7EFAFED8" w14:textId="77777777" w:rsidR="00EC3546" w:rsidRPr="005A7FBA" w:rsidRDefault="00EC3546" w:rsidP="002C769E">
      <w:pPr>
        <w:ind w:left="567" w:hanging="567"/>
        <w:rPr>
          <w:b/>
          <w:bCs/>
          <w:sz w:val="22"/>
          <w:szCs w:val="22"/>
        </w:rPr>
      </w:pPr>
      <w:r w:rsidRPr="005A7FBA">
        <w:rPr>
          <w:b/>
          <w:bCs/>
          <w:sz w:val="22"/>
          <w:szCs w:val="22"/>
          <w:highlight w:val="lightGray"/>
        </w:rPr>
        <w:t>5.</w:t>
      </w:r>
      <w:r w:rsidRPr="005A7FBA">
        <w:rPr>
          <w:b/>
          <w:bCs/>
          <w:sz w:val="22"/>
          <w:szCs w:val="22"/>
        </w:rPr>
        <w:tab/>
        <w:t xml:space="preserve">KONTRAINDIKÁCIE </w:t>
      </w:r>
    </w:p>
    <w:p w14:paraId="7E0F9C5A" w14:textId="77777777" w:rsidR="00EC3546" w:rsidRPr="005A7FBA" w:rsidRDefault="00EC3546" w:rsidP="006E144A">
      <w:pPr>
        <w:rPr>
          <w:b/>
          <w:bCs/>
          <w:sz w:val="22"/>
          <w:szCs w:val="22"/>
        </w:rPr>
      </w:pPr>
    </w:p>
    <w:p w14:paraId="37EE1A83" w14:textId="77777777" w:rsidR="00EC3546" w:rsidRPr="005A7FBA" w:rsidRDefault="00EC3546" w:rsidP="006E144A">
      <w:pPr>
        <w:rPr>
          <w:sz w:val="22"/>
          <w:szCs w:val="22"/>
        </w:rPr>
      </w:pPr>
      <w:r w:rsidRPr="005A7FBA">
        <w:rPr>
          <w:sz w:val="22"/>
          <w:szCs w:val="22"/>
        </w:rPr>
        <w:t>Nepoužívať u gravidných alebo laktujúcich zvierat.</w:t>
      </w:r>
    </w:p>
    <w:p w14:paraId="447BEA22" w14:textId="77777777" w:rsidR="00EC3546" w:rsidRPr="005A7FBA" w:rsidRDefault="00EC3546" w:rsidP="006E144A">
      <w:pPr>
        <w:rPr>
          <w:sz w:val="22"/>
          <w:szCs w:val="22"/>
        </w:rPr>
      </w:pPr>
      <w:r w:rsidRPr="005A7FBA">
        <w:rPr>
          <w:sz w:val="22"/>
          <w:szCs w:val="22"/>
        </w:rPr>
        <w:t xml:space="preserve">Nepoužívať u psov trpiacich gastrointestinálnymi poruchami ako sú podráždenie a hemoragie, s porušenou funkciou pečene, srdca alebo obličiek a hemoragickými zmenami. </w:t>
      </w:r>
    </w:p>
    <w:p w14:paraId="60D1EC52" w14:textId="1A7ED383" w:rsidR="00EC3546" w:rsidRPr="005A7FBA" w:rsidRDefault="00EC3546" w:rsidP="006E144A">
      <w:pPr>
        <w:rPr>
          <w:sz w:val="22"/>
          <w:szCs w:val="22"/>
        </w:rPr>
      </w:pPr>
      <w:r w:rsidRPr="005A7FBA">
        <w:rPr>
          <w:sz w:val="22"/>
          <w:szCs w:val="22"/>
        </w:rPr>
        <w:t>Nepoužívať v prípad</w:t>
      </w:r>
      <w:r w:rsidR="009D6C7A" w:rsidRPr="005A7FBA">
        <w:rPr>
          <w:sz w:val="22"/>
          <w:szCs w:val="22"/>
        </w:rPr>
        <w:t>och</w:t>
      </w:r>
      <w:r w:rsidRPr="005A7FBA">
        <w:rPr>
          <w:sz w:val="22"/>
          <w:szCs w:val="22"/>
        </w:rPr>
        <w:t xml:space="preserve"> precitlivenosti na účinnú látku alebo na niektorú </w:t>
      </w:r>
      <w:r w:rsidR="009D6C7A" w:rsidRPr="005A7FBA">
        <w:rPr>
          <w:sz w:val="22"/>
          <w:szCs w:val="22"/>
        </w:rPr>
        <w:t xml:space="preserve">z </w:t>
      </w:r>
      <w:r w:rsidRPr="005A7FBA">
        <w:rPr>
          <w:sz w:val="22"/>
          <w:szCs w:val="22"/>
        </w:rPr>
        <w:t>pomocn</w:t>
      </w:r>
      <w:r w:rsidR="009D6C7A" w:rsidRPr="005A7FBA">
        <w:rPr>
          <w:sz w:val="22"/>
          <w:szCs w:val="22"/>
        </w:rPr>
        <w:t>ých</w:t>
      </w:r>
      <w:r w:rsidRPr="005A7FBA">
        <w:rPr>
          <w:sz w:val="22"/>
          <w:szCs w:val="22"/>
        </w:rPr>
        <w:t xml:space="preserve"> lát</w:t>
      </w:r>
      <w:r w:rsidR="009D6C7A" w:rsidRPr="005A7FBA">
        <w:rPr>
          <w:sz w:val="22"/>
          <w:szCs w:val="22"/>
        </w:rPr>
        <w:t>o</w:t>
      </w:r>
      <w:r w:rsidRPr="005A7FBA">
        <w:rPr>
          <w:sz w:val="22"/>
          <w:szCs w:val="22"/>
        </w:rPr>
        <w:t>k.</w:t>
      </w:r>
    </w:p>
    <w:p w14:paraId="7063FB0D" w14:textId="77777777" w:rsidR="00EC3546" w:rsidRPr="005A7FBA" w:rsidRDefault="00EC3546" w:rsidP="006E144A">
      <w:pPr>
        <w:rPr>
          <w:sz w:val="22"/>
          <w:szCs w:val="22"/>
        </w:rPr>
      </w:pPr>
      <w:r w:rsidRPr="005A7FBA">
        <w:rPr>
          <w:sz w:val="22"/>
          <w:szCs w:val="22"/>
        </w:rPr>
        <w:t>Nepodávať zvieratám do veku 6 týždňov.</w:t>
      </w:r>
    </w:p>
    <w:p w14:paraId="46A305D4" w14:textId="77777777" w:rsidR="00EC3546" w:rsidRPr="005A7FBA" w:rsidRDefault="00EC3546" w:rsidP="006E144A">
      <w:pPr>
        <w:rPr>
          <w:sz w:val="22"/>
          <w:szCs w:val="22"/>
        </w:rPr>
      </w:pPr>
    </w:p>
    <w:p w14:paraId="77236343" w14:textId="77777777" w:rsidR="00EC3546" w:rsidRPr="005A7FBA" w:rsidRDefault="00EC3546" w:rsidP="006E144A">
      <w:pPr>
        <w:rPr>
          <w:sz w:val="22"/>
          <w:szCs w:val="22"/>
        </w:rPr>
      </w:pPr>
    </w:p>
    <w:p w14:paraId="23A40BF6" w14:textId="77777777" w:rsidR="00EC3546" w:rsidRPr="005A7FBA" w:rsidRDefault="00EC3546" w:rsidP="002C769E">
      <w:pPr>
        <w:ind w:left="567" w:hanging="567"/>
        <w:rPr>
          <w:b/>
          <w:bCs/>
          <w:sz w:val="22"/>
          <w:szCs w:val="22"/>
        </w:rPr>
      </w:pPr>
      <w:r w:rsidRPr="005A7FBA">
        <w:rPr>
          <w:b/>
          <w:bCs/>
          <w:sz w:val="22"/>
          <w:szCs w:val="22"/>
          <w:highlight w:val="lightGray"/>
        </w:rPr>
        <w:t>6.</w:t>
      </w:r>
      <w:r w:rsidRPr="005A7FBA">
        <w:rPr>
          <w:b/>
          <w:bCs/>
          <w:sz w:val="22"/>
          <w:szCs w:val="22"/>
        </w:rPr>
        <w:tab/>
        <w:t>NEŽIADUCE ÚČINKY</w:t>
      </w:r>
    </w:p>
    <w:p w14:paraId="676B9157" w14:textId="77777777" w:rsidR="00EC3546" w:rsidRPr="005A7FBA" w:rsidRDefault="00EC3546" w:rsidP="006E144A">
      <w:pPr>
        <w:rPr>
          <w:sz w:val="22"/>
          <w:szCs w:val="22"/>
        </w:rPr>
      </w:pPr>
    </w:p>
    <w:p w14:paraId="4A4D9593" w14:textId="41CEC706" w:rsidR="003068E6" w:rsidRPr="005A7FBA" w:rsidRDefault="00FF6C15" w:rsidP="003068E6">
      <w:pPr>
        <w:rPr>
          <w:sz w:val="22"/>
          <w:szCs w:val="22"/>
        </w:rPr>
      </w:pPr>
      <w:r w:rsidRPr="00FF6C15">
        <w:rPr>
          <w:sz w:val="22"/>
          <w:szCs w:val="22"/>
        </w:rPr>
        <w:t>Z</w:t>
      </w:r>
      <w:r w:rsidR="003068E6">
        <w:rPr>
          <w:sz w:val="22"/>
          <w:szCs w:val="22"/>
        </w:rPr>
        <w:t xml:space="preserve">o skúsenosti </w:t>
      </w:r>
      <w:r w:rsidRPr="00FF6C15">
        <w:rPr>
          <w:sz w:val="22"/>
          <w:szCs w:val="22"/>
        </w:rPr>
        <w:t xml:space="preserve"> </w:t>
      </w:r>
      <w:r w:rsidR="003068E6">
        <w:rPr>
          <w:sz w:val="22"/>
          <w:szCs w:val="22"/>
        </w:rPr>
        <w:t xml:space="preserve">s bezpečnosťou lieku </w:t>
      </w:r>
      <w:r w:rsidR="00A361A3">
        <w:rPr>
          <w:sz w:val="22"/>
          <w:szCs w:val="22"/>
        </w:rPr>
        <w:t xml:space="preserve"> po uvedení </w:t>
      </w:r>
      <w:r w:rsidR="003068E6">
        <w:rPr>
          <w:sz w:val="22"/>
          <w:szCs w:val="22"/>
        </w:rPr>
        <w:t xml:space="preserve">lieku </w:t>
      </w:r>
      <w:r w:rsidR="00A361A3">
        <w:rPr>
          <w:sz w:val="22"/>
          <w:szCs w:val="22"/>
        </w:rPr>
        <w:t>na trh boli</w:t>
      </w:r>
      <w:r w:rsidRPr="00FF6C15">
        <w:rPr>
          <w:sz w:val="22"/>
          <w:szCs w:val="22"/>
        </w:rPr>
        <w:t xml:space="preserve"> veľmi</w:t>
      </w:r>
      <w:r w:rsidR="00EC3546" w:rsidRPr="005A7FBA">
        <w:rPr>
          <w:sz w:val="22"/>
          <w:szCs w:val="22"/>
        </w:rPr>
        <w:t xml:space="preserve"> zriedkav</w:t>
      </w:r>
      <w:r w:rsidR="00A361A3">
        <w:rPr>
          <w:sz w:val="22"/>
          <w:szCs w:val="22"/>
        </w:rPr>
        <w:t>o</w:t>
      </w:r>
      <w:r>
        <w:rPr>
          <w:sz w:val="22"/>
          <w:szCs w:val="22"/>
        </w:rPr>
        <w:t>hlásené</w:t>
      </w:r>
      <w:r w:rsidR="00EC3546" w:rsidRPr="005A7FBA">
        <w:rPr>
          <w:sz w:val="22"/>
          <w:szCs w:val="22"/>
        </w:rPr>
        <w:t xml:space="preserve"> nežiaduce reakcie typické pre </w:t>
      </w:r>
      <w:r w:rsidR="00C179E7" w:rsidRPr="005A7FBA">
        <w:rPr>
          <w:sz w:val="22"/>
          <w:szCs w:val="22"/>
        </w:rPr>
        <w:t xml:space="preserve">nesteroidné protizápalové </w:t>
      </w:r>
      <w:r w:rsidR="004513BC" w:rsidRPr="005A7FBA">
        <w:rPr>
          <w:sz w:val="22"/>
          <w:szCs w:val="22"/>
        </w:rPr>
        <w:t xml:space="preserve">lieky </w:t>
      </w:r>
      <w:r w:rsidR="00C179E7" w:rsidRPr="005A7FBA">
        <w:rPr>
          <w:sz w:val="22"/>
          <w:szCs w:val="22"/>
        </w:rPr>
        <w:t>(</w:t>
      </w:r>
      <w:r w:rsidR="00EC3546" w:rsidRPr="005A7FBA">
        <w:rPr>
          <w:sz w:val="22"/>
          <w:szCs w:val="22"/>
        </w:rPr>
        <w:t>NSAID</w:t>
      </w:r>
      <w:r w:rsidR="00C179E7" w:rsidRPr="005A7FBA">
        <w:rPr>
          <w:sz w:val="22"/>
          <w:szCs w:val="22"/>
        </w:rPr>
        <w:t>),</w:t>
      </w:r>
      <w:r w:rsidR="00EC3546" w:rsidRPr="005A7FBA">
        <w:rPr>
          <w:sz w:val="22"/>
          <w:szCs w:val="22"/>
        </w:rPr>
        <w:t xml:space="preserve"> ako sú strata apetítu, zvracanie, hnačka, skrytá krv v truse, skleslosť a poruchy obličiek. </w:t>
      </w:r>
    </w:p>
    <w:p w14:paraId="24B3A08E" w14:textId="36C9183A" w:rsidR="00EC3546" w:rsidRPr="005A7FBA" w:rsidRDefault="003068E6" w:rsidP="003068E6">
      <w:pPr>
        <w:rPr>
          <w:sz w:val="22"/>
          <w:szCs w:val="22"/>
        </w:rPr>
      </w:pPr>
      <w:r w:rsidRPr="00FF6C15">
        <w:rPr>
          <w:sz w:val="22"/>
          <w:szCs w:val="22"/>
        </w:rPr>
        <w:t>Z</w:t>
      </w:r>
      <w:r>
        <w:rPr>
          <w:sz w:val="22"/>
          <w:szCs w:val="22"/>
        </w:rPr>
        <w:t xml:space="preserve">o skúsenosti </w:t>
      </w:r>
      <w:r w:rsidRPr="00FF6C15">
        <w:rPr>
          <w:sz w:val="22"/>
          <w:szCs w:val="22"/>
        </w:rPr>
        <w:t xml:space="preserve"> </w:t>
      </w:r>
      <w:r>
        <w:rPr>
          <w:sz w:val="22"/>
          <w:szCs w:val="22"/>
        </w:rPr>
        <w:t xml:space="preserve">s bezpečnosťou lieku </w:t>
      </w:r>
      <w:r w:rsidR="00FF6C15" w:rsidRPr="00FF6C15">
        <w:rPr>
          <w:sz w:val="22"/>
          <w:szCs w:val="22"/>
        </w:rPr>
        <w:t xml:space="preserve">po uvedení </w:t>
      </w:r>
      <w:r>
        <w:rPr>
          <w:sz w:val="22"/>
          <w:szCs w:val="22"/>
        </w:rPr>
        <w:t xml:space="preserve">lieku </w:t>
      </w:r>
      <w:r w:rsidR="00FF6C15" w:rsidRPr="00FF6C15">
        <w:rPr>
          <w:sz w:val="22"/>
          <w:szCs w:val="22"/>
        </w:rPr>
        <w:t>na trh boli veľmi</w:t>
      </w:r>
      <w:r w:rsidR="00EC3546" w:rsidRPr="005A7FBA">
        <w:rPr>
          <w:sz w:val="22"/>
          <w:szCs w:val="22"/>
        </w:rPr>
        <w:t xml:space="preserve"> </w:t>
      </w:r>
      <w:r w:rsidR="00AE6AC7" w:rsidRPr="005A7FBA">
        <w:rPr>
          <w:sz w:val="22"/>
          <w:szCs w:val="22"/>
        </w:rPr>
        <w:t>zriedkav</w:t>
      </w:r>
      <w:r w:rsidR="00AE6AC7">
        <w:rPr>
          <w:sz w:val="22"/>
          <w:szCs w:val="22"/>
        </w:rPr>
        <w:t>o</w:t>
      </w:r>
      <w:r w:rsidR="00AE6AC7" w:rsidRPr="005A7FBA">
        <w:rPr>
          <w:sz w:val="22"/>
          <w:szCs w:val="22"/>
        </w:rPr>
        <w:t xml:space="preserve"> </w:t>
      </w:r>
      <w:r w:rsidR="00FF6C15">
        <w:rPr>
          <w:sz w:val="22"/>
          <w:szCs w:val="22"/>
        </w:rPr>
        <w:t xml:space="preserve">hlásené </w:t>
      </w:r>
      <w:r w:rsidR="00EC3546" w:rsidRPr="005A7FBA">
        <w:rPr>
          <w:sz w:val="22"/>
          <w:szCs w:val="22"/>
        </w:rPr>
        <w:t xml:space="preserve">hemoragická hnačka, </w:t>
      </w:r>
      <w:r w:rsidR="00EC3546" w:rsidRPr="005A7FBA">
        <w:rPr>
          <w:rStyle w:val="hps"/>
          <w:sz w:val="22"/>
          <w:szCs w:val="22"/>
        </w:rPr>
        <w:t>hemateméza</w:t>
      </w:r>
      <w:r w:rsidR="00EC3546" w:rsidRPr="005A7FBA">
        <w:rPr>
          <w:sz w:val="22"/>
          <w:szCs w:val="22"/>
        </w:rPr>
        <w:t xml:space="preserve">, gastrointestinálna ulcerácia a </w:t>
      </w:r>
      <w:r w:rsidR="00EC3546" w:rsidRPr="005A7FBA">
        <w:rPr>
          <w:sz w:val="22"/>
          <w:szCs w:val="22"/>
          <w:lang w:eastAsia="sk-SK"/>
        </w:rPr>
        <w:t>zvýšenie hodnôt pečeňových enzýmov</w:t>
      </w:r>
      <w:r w:rsidR="00EC3546" w:rsidRPr="005A7FBA">
        <w:rPr>
          <w:sz w:val="22"/>
          <w:szCs w:val="22"/>
        </w:rPr>
        <w:t xml:space="preserve">. </w:t>
      </w:r>
    </w:p>
    <w:p w14:paraId="1A233B49" w14:textId="77777777" w:rsidR="00EC3546" w:rsidRPr="005A7FBA" w:rsidRDefault="00EC3546" w:rsidP="006E144A">
      <w:pPr>
        <w:rPr>
          <w:sz w:val="22"/>
          <w:szCs w:val="22"/>
        </w:rPr>
      </w:pPr>
    </w:p>
    <w:p w14:paraId="54A60EE0" w14:textId="77777777" w:rsidR="00EC3546" w:rsidRPr="005A7FBA" w:rsidRDefault="00EC3546" w:rsidP="006E144A">
      <w:pPr>
        <w:rPr>
          <w:sz w:val="22"/>
          <w:szCs w:val="22"/>
        </w:rPr>
      </w:pPr>
      <w:r w:rsidRPr="005A7FBA">
        <w:rPr>
          <w:sz w:val="22"/>
          <w:szCs w:val="22"/>
        </w:rPr>
        <w:t>Tieto vedľajšie účinky sa objavujú v priebehu prvého týždňa liečby, sú vo väčšine prípadov prechodné a vymiznú po ukončení liečby. Len vo veľmi vzácnych prípadoch môžu byť vážne alebo aj fatálne.</w:t>
      </w:r>
    </w:p>
    <w:p w14:paraId="0195796D" w14:textId="77777777" w:rsidR="00EC3546" w:rsidRPr="005A7FBA" w:rsidRDefault="00EC3546" w:rsidP="006E144A">
      <w:pPr>
        <w:rPr>
          <w:sz w:val="22"/>
          <w:szCs w:val="22"/>
        </w:rPr>
      </w:pPr>
    </w:p>
    <w:p w14:paraId="5E5FFA1A" w14:textId="77777777" w:rsidR="00EC3546" w:rsidRPr="005A7FBA" w:rsidRDefault="00EC3546" w:rsidP="006E144A">
      <w:pPr>
        <w:rPr>
          <w:sz w:val="22"/>
          <w:szCs w:val="22"/>
        </w:rPr>
      </w:pPr>
      <w:r w:rsidRPr="005A7FBA">
        <w:rPr>
          <w:sz w:val="22"/>
          <w:szCs w:val="22"/>
        </w:rPr>
        <w:t>Ak sa vyskytnú nežiaduce účinky, je potrebné liečbu prerušiť a vyhľadať pomoc veterinárneho lekára.</w:t>
      </w:r>
    </w:p>
    <w:p w14:paraId="230A976F" w14:textId="77777777" w:rsidR="00EC3546" w:rsidRPr="005A7FBA" w:rsidRDefault="00EC3546" w:rsidP="006E144A">
      <w:pPr>
        <w:rPr>
          <w:sz w:val="22"/>
          <w:szCs w:val="22"/>
        </w:rPr>
      </w:pPr>
    </w:p>
    <w:p w14:paraId="6860300C"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4D203B70" w14:textId="0E8501EA" w:rsidR="00EC3546" w:rsidRPr="005A7FBA" w:rsidRDefault="00E90A58" w:rsidP="006E144A">
      <w:pPr>
        <w:rPr>
          <w:sz w:val="22"/>
          <w:szCs w:val="22"/>
        </w:rPr>
      </w:pPr>
      <w:r w:rsidRPr="005A7FBA">
        <w:rPr>
          <w:sz w:val="22"/>
          <w:szCs w:val="22"/>
        </w:rPr>
        <w:t xml:space="preserve">- </w:t>
      </w:r>
      <w:r w:rsidR="00EC3546" w:rsidRPr="005A7FBA">
        <w:rPr>
          <w:sz w:val="22"/>
          <w:szCs w:val="22"/>
        </w:rPr>
        <w:t xml:space="preserve">veľmi časté (nežiaduce účinky sa prejavili u viac ako 1 z 10 </w:t>
      </w:r>
      <w:r w:rsidR="009D6C7A" w:rsidRPr="005A7FBA">
        <w:rPr>
          <w:sz w:val="22"/>
          <w:szCs w:val="22"/>
        </w:rPr>
        <w:t xml:space="preserve">liečených </w:t>
      </w:r>
      <w:r w:rsidR="00EC3546" w:rsidRPr="005A7FBA">
        <w:rPr>
          <w:sz w:val="22"/>
          <w:szCs w:val="22"/>
        </w:rPr>
        <w:t>zvierat)</w:t>
      </w:r>
    </w:p>
    <w:p w14:paraId="689513EC" w14:textId="1FA71FC3" w:rsidR="00EC3546" w:rsidRPr="005A7FBA" w:rsidRDefault="00E90A58" w:rsidP="006E144A">
      <w:pPr>
        <w:rPr>
          <w:sz w:val="22"/>
          <w:szCs w:val="22"/>
        </w:rPr>
      </w:pPr>
      <w:r w:rsidRPr="005A7FBA">
        <w:rPr>
          <w:sz w:val="22"/>
          <w:szCs w:val="22"/>
        </w:rPr>
        <w:t xml:space="preserve">- </w:t>
      </w:r>
      <w:r w:rsidR="00EC3546" w:rsidRPr="005A7FBA">
        <w:rPr>
          <w:sz w:val="22"/>
          <w:szCs w:val="22"/>
        </w:rPr>
        <w:t>časté (u viac ako 1 ale menej ako 10 zo 10</w:t>
      </w:r>
      <w:r w:rsidR="009D6C7A" w:rsidRPr="005A7FBA">
        <w:rPr>
          <w:sz w:val="22"/>
          <w:szCs w:val="22"/>
        </w:rPr>
        <w:t>0 liečených zvierat</w:t>
      </w:r>
      <w:r w:rsidR="00EC3546" w:rsidRPr="005A7FBA">
        <w:rPr>
          <w:sz w:val="22"/>
          <w:szCs w:val="22"/>
        </w:rPr>
        <w:t>)</w:t>
      </w:r>
    </w:p>
    <w:p w14:paraId="3A2A3594" w14:textId="697A46B1" w:rsidR="00EC3546" w:rsidRPr="005A7FBA" w:rsidRDefault="00E90A58" w:rsidP="006E144A">
      <w:pPr>
        <w:rPr>
          <w:sz w:val="22"/>
          <w:szCs w:val="22"/>
        </w:rPr>
      </w:pPr>
      <w:r w:rsidRPr="005A7FBA">
        <w:rPr>
          <w:sz w:val="22"/>
          <w:szCs w:val="22"/>
        </w:rPr>
        <w:t xml:space="preserve">- </w:t>
      </w:r>
      <w:r w:rsidR="00EC3546" w:rsidRPr="005A7FBA">
        <w:rPr>
          <w:sz w:val="22"/>
          <w:szCs w:val="22"/>
        </w:rPr>
        <w:t>menej časté ( u viac ako 1 ale menej ako 10 z 1 00</w:t>
      </w:r>
      <w:r w:rsidR="009D6C7A" w:rsidRPr="005A7FBA">
        <w:rPr>
          <w:sz w:val="22"/>
          <w:szCs w:val="22"/>
        </w:rPr>
        <w:t>0 liečených zvierat</w:t>
      </w:r>
      <w:r w:rsidR="00EC3546" w:rsidRPr="005A7FBA">
        <w:rPr>
          <w:sz w:val="22"/>
          <w:szCs w:val="22"/>
        </w:rPr>
        <w:t>)</w:t>
      </w:r>
    </w:p>
    <w:p w14:paraId="00563760" w14:textId="12F6DFC0" w:rsidR="00EC3546" w:rsidRPr="005A7FBA" w:rsidRDefault="00E90A58" w:rsidP="006E144A">
      <w:pPr>
        <w:rPr>
          <w:sz w:val="22"/>
          <w:szCs w:val="22"/>
        </w:rPr>
      </w:pPr>
      <w:r w:rsidRPr="005A7FBA">
        <w:rPr>
          <w:sz w:val="22"/>
          <w:szCs w:val="22"/>
        </w:rPr>
        <w:t xml:space="preserve">- </w:t>
      </w:r>
      <w:r w:rsidR="00EC3546" w:rsidRPr="005A7FBA">
        <w:rPr>
          <w:sz w:val="22"/>
          <w:szCs w:val="22"/>
        </w:rPr>
        <w:t>zriedkavé (u viac ako 1 ale menej ako 10 z 10 00</w:t>
      </w:r>
      <w:r w:rsidR="009D6C7A" w:rsidRPr="005A7FBA">
        <w:rPr>
          <w:sz w:val="22"/>
          <w:szCs w:val="22"/>
        </w:rPr>
        <w:t>0 liečených zvierat</w:t>
      </w:r>
      <w:r w:rsidR="00EC3546" w:rsidRPr="005A7FBA">
        <w:rPr>
          <w:sz w:val="22"/>
          <w:szCs w:val="22"/>
        </w:rPr>
        <w:t>)</w:t>
      </w:r>
    </w:p>
    <w:p w14:paraId="069711BB" w14:textId="23F28E5C" w:rsidR="00EC3546" w:rsidRPr="005A7FBA" w:rsidRDefault="00E90A58" w:rsidP="006E144A">
      <w:pPr>
        <w:rPr>
          <w:sz w:val="22"/>
          <w:szCs w:val="22"/>
        </w:rPr>
      </w:pPr>
      <w:r w:rsidRPr="005A7FBA">
        <w:rPr>
          <w:sz w:val="22"/>
          <w:szCs w:val="22"/>
        </w:rPr>
        <w:t xml:space="preserve">- </w:t>
      </w:r>
      <w:r w:rsidR="00EC3546" w:rsidRPr="005A7FBA">
        <w:rPr>
          <w:sz w:val="22"/>
          <w:szCs w:val="22"/>
        </w:rPr>
        <w:t>veľmi zriedkavé (u menej ako 1 z 10 00</w:t>
      </w:r>
      <w:r w:rsidR="009D6C7A" w:rsidRPr="005A7FBA">
        <w:rPr>
          <w:sz w:val="22"/>
          <w:szCs w:val="22"/>
        </w:rPr>
        <w:t>0 liečených zvierat</w:t>
      </w:r>
      <w:r w:rsidR="00EC3546" w:rsidRPr="005A7FBA">
        <w:rPr>
          <w:sz w:val="22"/>
          <w:szCs w:val="22"/>
        </w:rPr>
        <w:t>, vrátane ojedinelých hlásení).</w:t>
      </w:r>
    </w:p>
    <w:p w14:paraId="6C8FDAB8" w14:textId="77777777" w:rsidR="00EC3546" w:rsidRPr="005A7FBA" w:rsidRDefault="00EC3546" w:rsidP="006E144A">
      <w:pPr>
        <w:rPr>
          <w:sz w:val="22"/>
          <w:szCs w:val="22"/>
        </w:rPr>
      </w:pPr>
    </w:p>
    <w:p w14:paraId="65C6BE5D" w14:textId="24C501F5" w:rsidR="00EC3546" w:rsidRPr="005A7FBA" w:rsidRDefault="00042877" w:rsidP="006E144A">
      <w:pPr>
        <w:rPr>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1481D0AD" w14:textId="77777777" w:rsidR="00EC3546" w:rsidRPr="005A7FBA" w:rsidRDefault="00EC3546" w:rsidP="006E144A">
      <w:pPr>
        <w:rPr>
          <w:b/>
          <w:bCs/>
          <w:sz w:val="22"/>
          <w:szCs w:val="22"/>
        </w:rPr>
      </w:pPr>
    </w:p>
    <w:p w14:paraId="532F3CFC" w14:textId="77777777" w:rsidR="00EC3546" w:rsidRPr="005A7FBA" w:rsidRDefault="00EC3546" w:rsidP="006E144A">
      <w:pPr>
        <w:rPr>
          <w:b/>
          <w:bCs/>
          <w:sz w:val="22"/>
          <w:szCs w:val="22"/>
        </w:rPr>
      </w:pPr>
    </w:p>
    <w:p w14:paraId="56437BF8" w14:textId="77777777" w:rsidR="00EC3546" w:rsidRPr="005A7FBA" w:rsidRDefault="00EC3546" w:rsidP="002C769E">
      <w:pPr>
        <w:ind w:left="567" w:hanging="567"/>
        <w:rPr>
          <w:b/>
          <w:bCs/>
          <w:sz w:val="22"/>
          <w:szCs w:val="22"/>
        </w:rPr>
      </w:pPr>
      <w:r w:rsidRPr="005A7FBA">
        <w:rPr>
          <w:b/>
          <w:bCs/>
          <w:sz w:val="22"/>
          <w:szCs w:val="22"/>
          <w:highlight w:val="lightGray"/>
        </w:rPr>
        <w:t>7.</w:t>
      </w:r>
      <w:r w:rsidRPr="005A7FBA">
        <w:rPr>
          <w:b/>
          <w:bCs/>
          <w:sz w:val="22"/>
          <w:szCs w:val="22"/>
        </w:rPr>
        <w:tab/>
        <w:t>CIEĽOVÝ DRUH</w:t>
      </w:r>
    </w:p>
    <w:p w14:paraId="75F7AC90" w14:textId="77777777" w:rsidR="00EC3546" w:rsidRPr="005A7FBA" w:rsidRDefault="00EC3546" w:rsidP="006E144A">
      <w:pPr>
        <w:rPr>
          <w:sz w:val="22"/>
          <w:szCs w:val="22"/>
        </w:rPr>
      </w:pPr>
    </w:p>
    <w:p w14:paraId="39A3F77D" w14:textId="77777777" w:rsidR="00EC3546" w:rsidRPr="005A7FBA" w:rsidRDefault="00EC3546" w:rsidP="006E144A">
      <w:pPr>
        <w:rPr>
          <w:sz w:val="22"/>
          <w:szCs w:val="22"/>
        </w:rPr>
      </w:pPr>
      <w:r w:rsidRPr="005A7FBA">
        <w:rPr>
          <w:sz w:val="22"/>
          <w:szCs w:val="22"/>
        </w:rPr>
        <w:t>Psy</w:t>
      </w:r>
    </w:p>
    <w:p w14:paraId="625A54E5" w14:textId="77777777" w:rsidR="00EC3546" w:rsidRPr="005A7FBA" w:rsidRDefault="00EC3546" w:rsidP="006E144A">
      <w:pPr>
        <w:rPr>
          <w:sz w:val="22"/>
          <w:szCs w:val="22"/>
        </w:rPr>
      </w:pPr>
    </w:p>
    <w:p w14:paraId="3E77B0E7" w14:textId="77777777" w:rsidR="00EC3546" w:rsidRPr="005A7FBA" w:rsidRDefault="00EC3546" w:rsidP="006E144A">
      <w:pPr>
        <w:rPr>
          <w:sz w:val="22"/>
          <w:szCs w:val="22"/>
        </w:rPr>
      </w:pPr>
    </w:p>
    <w:p w14:paraId="10CA7459" w14:textId="77777777" w:rsidR="00EC3546" w:rsidRPr="005A7FBA" w:rsidRDefault="00EC3546" w:rsidP="002C769E">
      <w:pPr>
        <w:ind w:left="567" w:hanging="567"/>
        <w:rPr>
          <w:b/>
          <w:bCs/>
          <w:sz w:val="22"/>
          <w:szCs w:val="22"/>
        </w:rPr>
      </w:pPr>
      <w:r w:rsidRPr="005A7FBA">
        <w:rPr>
          <w:b/>
          <w:bCs/>
          <w:sz w:val="22"/>
          <w:szCs w:val="22"/>
          <w:highlight w:val="lightGray"/>
        </w:rPr>
        <w:t>8.</w:t>
      </w:r>
      <w:r w:rsidRPr="005A7FBA">
        <w:rPr>
          <w:b/>
          <w:bCs/>
          <w:sz w:val="22"/>
          <w:szCs w:val="22"/>
        </w:rPr>
        <w:tab/>
        <w:t>DÁVKOVANIE PRE KAŽDÝ DRUH, CESTA (-Y) A SP</w:t>
      </w:r>
      <w:r w:rsidRPr="005A7FBA">
        <w:rPr>
          <w:b/>
          <w:bCs/>
          <w:caps/>
          <w:sz w:val="22"/>
          <w:szCs w:val="22"/>
        </w:rPr>
        <w:t>ô</w:t>
      </w:r>
      <w:r w:rsidRPr="005A7FBA">
        <w:rPr>
          <w:b/>
          <w:bCs/>
          <w:sz w:val="22"/>
          <w:szCs w:val="22"/>
        </w:rPr>
        <w:t>SOB PODANIA LIEKU</w:t>
      </w:r>
    </w:p>
    <w:p w14:paraId="41DE396C" w14:textId="77777777" w:rsidR="00EC3546" w:rsidRPr="005A7FBA" w:rsidRDefault="00EC3546" w:rsidP="006E144A">
      <w:pPr>
        <w:rPr>
          <w:sz w:val="22"/>
          <w:szCs w:val="22"/>
        </w:rPr>
      </w:pPr>
    </w:p>
    <w:p w14:paraId="054DBBD4"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pre každý druh</w:t>
      </w:r>
    </w:p>
    <w:p w14:paraId="122B7475" w14:textId="77777777" w:rsidR="00EC3546" w:rsidRPr="005A7FBA" w:rsidRDefault="00EC3546" w:rsidP="006E144A">
      <w:pPr>
        <w:rPr>
          <w:sz w:val="22"/>
          <w:szCs w:val="22"/>
        </w:rPr>
      </w:pPr>
      <w:r w:rsidRPr="005A7FBA">
        <w:rPr>
          <w:sz w:val="22"/>
          <w:szCs w:val="22"/>
        </w:rPr>
        <w:t>Pri začatí liečby sa podáva prvý deň jedna dávka 0,2 mg meloxikamu/kg ž.hm.</w:t>
      </w:r>
    </w:p>
    <w:p w14:paraId="281F6813" w14:textId="77777777" w:rsidR="00EC3546" w:rsidRPr="005A7FBA" w:rsidRDefault="00EC3546" w:rsidP="006E144A">
      <w:pPr>
        <w:rPr>
          <w:sz w:val="22"/>
          <w:szCs w:val="22"/>
        </w:rPr>
      </w:pPr>
      <w:r w:rsidRPr="005A7FBA">
        <w:rPr>
          <w:sz w:val="22"/>
          <w:szCs w:val="22"/>
        </w:rPr>
        <w:t>Liečba pokračuje perorálnym podávaním udržiavacej dávky 0,1 mg meloxikamu/kg ž.hm</w:t>
      </w:r>
    </w:p>
    <w:p w14:paraId="57E863E3" w14:textId="77777777" w:rsidR="00EC3546" w:rsidRPr="005A7FBA" w:rsidRDefault="00EC3546" w:rsidP="006E144A">
      <w:pPr>
        <w:rPr>
          <w:sz w:val="22"/>
          <w:szCs w:val="22"/>
        </w:rPr>
      </w:pPr>
      <w:r w:rsidRPr="005A7FBA">
        <w:rPr>
          <w:sz w:val="22"/>
          <w:szCs w:val="22"/>
        </w:rPr>
        <w:t>raz denne (v 24 hodinových intervaloch).</w:t>
      </w:r>
    </w:p>
    <w:p w14:paraId="094CE425" w14:textId="77777777" w:rsidR="00EC3546" w:rsidRPr="005A7FBA" w:rsidRDefault="00EC3546" w:rsidP="006E144A">
      <w:pPr>
        <w:pStyle w:val="BodyText"/>
        <w:rPr>
          <w:lang w:val="sk-SK"/>
        </w:rPr>
      </w:pPr>
    </w:p>
    <w:p w14:paraId="65D90966" w14:textId="34E8C9CE" w:rsidR="00EC3546" w:rsidRPr="005A7FBA" w:rsidRDefault="00EC3546" w:rsidP="006E144A">
      <w:pPr>
        <w:pStyle w:val="BodyText"/>
        <w:jc w:val="left"/>
        <w:rPr>
          <w:lang w:val="sk-SK"/>
        </w:rPr>
      </w:pPr>
      <w:r w:rsidRPr="005A7FBA">
        <w:rPr>
          <w:lang w:val="sk-SK"/>
        </w:rPr>
        <w:t xml:space="preserve">Po dosiahnutí klinického účinku liečby (po ≥ 4 dňoch) musí byť pre dlhodobú liečbu dávka </w:t>
      </w:r>
      <w:r w:rsidR="00E90A58" w:rsidRPr="005A7FBA">
        <w:rPr>
          <w:lang w:val="sk-SK"/>
        </w:rPr>
        <w:t xml:space="preserve">lieku </w:t>
      </w:r>
      <w:r w:rsidRPr="005A7FBA">
        <w:rPr>
          <w:lang w:val="sk-SK"/>
        </w:rPr>
        <w:t>Metacam podávaná v najnižšej účinnej jednotlivej dávke zodpovedajúcej stupňu bolesti a zápalu spojeného s chronickým muskuloskeletálnym ochorením a táto dávka sa môže časom zmeniť.</w:t>
      </w:r>
    </w:p>
    <w:p w14:paraId="524A8377" w14:textId="77777777" w:rsidR="00EC3546" w:rsidRPr="005A7FBA" w:rsidRDefault="00EC3546" w:rsidP="006E144A">
      <w:pPr>
        <w:rPr>
          <w:sz w:val="22"/>
          <w:szCs w:val="22"/>
        </w:rPr>
      </w:pPr>
    </w:p>
    <w:p w14:paraId="0FA25E46"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Cesta a spôsob podania lieku</w:t>
      </w:r>
    </w:p>
    <w:p w14:paraId="63076870" w14:textId="77777777" w:rsidR="00EC3546" w:rsidRPr="005A7FBA" w:rsidRDefault="00EC3546" w:rsidP="006E144A">
      <w:pPr>
        <w:rPr>
          <w:sz w:val="22"/>
          <w:szCs w:val="22"/>
        </w:rPr>
      </w:pPr>
      <w:r w:rsidRPr="005A7FBA">
        <w:rPr>
          <w:sz w:val="22"/>
          <w:szCs w:val="22"/>
        </w:rPr>
        <w:t>Pred použitím dobre pretrepať. Určené na perorálne podanie priamo do ústnej dutiny alebo zamiešané v krmive.</w:t>
      </w:r>
    </w:p>
    <w:p w14:paraId="2E3E75B1" w14:textId="77777777" w:rsidR="00EC3546" w:rsidRPr="005A7FBA" w:rsidRDefault="00EC3546" w:rsidP="006E144A">
      <w:pPr>
        <w:rPr>
          <w:sz w:val="22"/>
          <w:szCs w:val="22"/>
        </w:rPr>
      </w:pPr>
    </w:p>
    <w:p w14:paraId="2D35DB72" w14:textId="77777777" w:rsidR="00EC3546" w:rsidRPr="005A7FBA" w:rsidRDefault="00EC3546" w:rsidP="006E144A">
      <w:pPr>
        <w:rPr>
          <w:sz w:val="22"/>
          <w:szCs w:val="22"/>
        </w:rPr>
      </w:pPr>
      <w:r w:rsidRPr="005A7FBA">
        <w:rPr>
          <w:sz w:val="22"/>
          <w:szCs w:val="22"/>
        </w:rPr>
        <w:t xml:space="preserve">Suspenziu je možné aplikovať buď kvapkadlom (pre veľmi malé plemená) alebo pomocou odmernej striekačky, ktorá je priložená v balení. </w:t>
      </w:r>
    </w:p>
    <w:p w14:paraId="06307D95" w14:textId="77777777" w:rsidR="00EC3546" w:rsidRPr="005A7FBA" w:rsidRDefault="00EC3546" w:rsidP="006E144A">
      <w:pPr>
        <w:rPr>
          <w:sz w:val="22"/>
          <w:szCs w:val="22"/>
        </w:rPr>
      </w:pPr>
    </w:p>
    <w:p w14:paraId="0D4E7674"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pri použití kvapkadla:</w:t>
      </w:r>
    </w:p>
    <w:p w14:paraId="1622F1E5" w14:textId="77777777" w:rsidR="00EC3546" w:rsidRPr="005A7FBA" w:rsidRDefault="00EC3546" w:rsidP="006E144A">
      <w:pPr>
        <w:rPr>
          <w:sz w:val="22"/>
          <w:szCs w:val="22"/>
        </w:rPr>
      </w:pPr>
      <w:r w:rsidRPr="005A7FBA">
        <w:rPr>
          <w:sz w:val="22"/>
          <w:szCs w:val="22"/>
        </w:rPr>
        <w:t xml:space="preserve">Počiatočná dávka: </w:t>
      </w:r>
      <w:r w:rsidRPr="005A7FBA">
        <w:rPr>
          <w:sz w:val="22"/>
          <w:szCs w:val="22"/>
        </w:rPr>
        <w:tab/>
        <w:t>4 kvapky/kg ž.hm.</w:t>
      </w:r>
    </w:p>
    <w:p w14:paraId="55A6A90B" w14:textId="77777777" w:rsidR="00EC3546" w:rsidRPr="005A7FBA" w:rsidRDefault="00EC3546" w:rsidP="006E144A">
      <w:pPr>
        <w:rPr>
          <w:sz w:val="22"/>
          <w:szCs w:val="22"/>
        </w:rPr>
      </w:pPr>
      <w:r w:rsidRPr="005A7FBA">
        <w:rPr>
          <w:sz w:val="22"/>
          <w:szCs w:val="22"/>
        </w:rPr>
        <w:t xml:space="preserve">Udržiavacia dávka: </w:t>
      </w:r>
      <w:r w:rsidRPr="005A7FBA">
        <w:rPr>
          <w:sz w:val="22"/>
          <w:szCs w:val="22"/>
        </w:rPr>
        <w:tab/>
        <w:t>2 kvapky/kg ž.hm.</w:t>
      </w:r>
    </w:p>
    <w:p w14:paraId="75AFF671" w14:textId="77777777" w:rsidR="00EC3546" w:rsidRPr="005A7FBA" w:rsidRDefault="00EC3546" w:rsidP="006E144A">
      <w:pPr>
        <w:rPr>
          <w:sz w:val="22"/>
          <w:szCs w:val="22"/>
        </w:rPr>
      </w:pPr>
    </w:p>
    <w:p w14:paraId="7A8E3905" w14:textId="6192A758"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pri použití striekačky pribalenej k</w:t>
      </w:r>
      <w:r w:rsidR="00E90A58" w:rsidRPr="005A7FBA">
        <w:rPr>
          <w:sz w:val="22"/>
          <w:szCs w:val="22"/>
          <w:u w:val="single"/>
          <w:lang w:eastAsia="fr-FR"/>
        </w:rPr>
        <w:t xml:space="preserve"> lieku </w:t>
      </w:r>
      <w:r w:rsidRPr="005A7FBA">
        <w:rPr>
          <w:sz w:val="22"/>
          <w:szCs w:val="22"/>
          <w:u w:val="single"/>
          <w:lang w:eastAsia="fr-FR"/>
        </w:rPr>
        <w:t>Metacam:</w:t>
      </w:r>
    </w:p>
    <w:p w14:paraId="3D2E6B47" w14:textId="522ACE0F" w:rsidR="00EC3546" w:rsidRPr="005A7FBA" w:rsidRDefault="00EC3546" w:rsidP="006E144A">
      <w:pPr>
        <w:rPr>
          <w:sz w:val="22"/>
          <w:szCs w:val="22"/>
        </w:rPr>
      </w:pPr>
      <w:r w:rsidRPr="005A7FBA">
        <w:rPr>
          <w:sz w:val="22"/>
          <w:szCs w:val="22"/>
        </w:rPr>
        <w:t xml:space="preserve">Pripojte striekačku ku kvapkadlu fľaše. Striekačka má stupnicu, ktorá zodpovedá množstvu </w:t>
      </w:r>
      <w:r w:rsidR="00E90A58" w:rsidRPr="005A7FBA">
        <w:rPr>
          <w:sz w:val="22"/>
          <w:szCs w:val="22"/>
        </w:rPr>
        <w:t xml:space="preserve">lieku </w:t>
      </w:r>
      <w:r w:rsidRPr="005A7FBA">
        <w:rPr>
          <w:sz w:val="22"/>
          <w:szCs w:val="22"/>
        </w:rPr>
        <w:t xml:space="preserve">Metacam/kg živej hmotnosti. Preto je počiatočná dávka v prvý deň liečby dvojnásobná ako udržiavacia dávka. </w:t>
      </w:r>
    </w:p>
    <w:p w14:paraId="38D66360" w14:textId="77777777" w:rsidR="00EC3546" w:rsidRPr="005A7FBA" w:rsidRDefault="00EC3546" w:rsidP="006E144A">
      <w:pPr>
        <w:rPr>
          <w:sz w:val="22"/>
          <w:szCs w:val="22"/>
        </w:rPr>
      </w:pPr>
    </w:p>
    <w:tbl>
      <w:tblPr>
        <w:tblW w:w="92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380"/>
        <w:gridCol w:w="2406"/>
        <w:gridCol w:w="2231"/>
      </w:tblGrid>
      <w:tr w:rsidR="005A7FBA" w:rsidRPr="005A7FBA" w14:paraId="4006AA1D" w14:textId="77777777">
        <w:trPr>
          <w:cantSplit/>
        </w:trPr>
        <w:tc>
          <w:tcPr>
            <w:tcW w:w="4648" w:type="dxa"/>
            <w:gridSpan w:val="2"/>
            <w:tcBorders>
              <w:top w:val="nil"/>
              <w:left w:val="nil"/>
              <w:bottom w:val="nil"/>
              <w:right w:val="nil"/>
            </w:tcBorders>
          </w:tcPr>
          <w:p w14:paraId="13AF38E3" w14:textId="652AB10C" w:rsidR="00EC3546" w:rsidRPr="005A7FBA" w:rsidRDefault="00113781" w:rsidP="003A4263">
            <w:pPr>
              <w:keepNext/>
              <w:rPr>
                <w:sz w:val="22"/>
                <w:szCs w:val="22"/>
              </w:rPr>
            </w:pPr>
            <w:r w:rsidRPr="005A7FBA">
              <w:rPr>
                <w:noProof/>
                <w:sz w:val="22"/>
                <w:szCs w:val="22"/>
                <w:lang w:val="en-GB" w:eastAsia="zh-CN" w:bidi="th-TH"/>
              </w:rPr>
              <w:lastRenderedPageBreak/>
              <w:drawing>
                <wp:anchor distT="0" distB="0" distL="114300" distR="114300" simplePos="0" relativeHeight="251657216" behindDoc="0" locked="0" layoutInCell="1" allowOverlap="1" wp14:anchorId="511BF9FA" wp14:editId="78FEE1D5">
                  <wp:simplePos x="0" y="0"/>
                  <wp:positionH relativeFrom="column">
                    <wp:posOffset>406400</wp:posOffset>
                  </wp:positionH>
                  <wp:positionV relativeFrom="paragraph">
                    <wp:posOffset>26670</wp:posOffset>
                  </wp:positionV>
                  <wp:extent cx="2141855" cy="11868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14:sizeRelH relativeFrom="page">
                    <wp14:pctWidth>0</wp14:pctWidth>
                  </wp14:sizeRelH>
                  <wp14:sizeRelV relativeFrom="page">
                    <wp14:pctHeight>0</wp14:pctHeight>
                  </wp14:sizeRelV>
                </wp:anchor>
              </w:drawing>
            </w:r>
          </w:p>
          <w:p w14:paraId="44261C3B" w14:textId="77777777" w:rsidR="00EC3546" w:rsidRPr="005A7FBA" w:rsidRDefault="00EC3546" w:rsidP="003A4263">
            <w:pPr>
              <w:keepNext/>
              <w:rPr>
                <w:sz w:val="22"/>
                <w:szCs w:val="22"/>
              </w:rPr>
            </w:pPr>
          </w:p>
          <w:p w14:paraId="0515CD04" w14:textId="77777777" w:rsidR="00EC3546" w:rsidRPr="005A7FBA" w:rsidRDefault="00EC3546" w:rsidP="003A4263">
            <w:pPr>
              <w:keepNext/>
              <w:rPr>
                <w:sz w:val="22"/>
                <w:szCs w:val="22"/>
              </w:rPr>
            </w:pPr>
          </w:p>
          <w:p w14:paraId="3066D42B" w14:textId="77777777" w:rsidR="00EC3546" w:rsidRPr="005A7FBA" w:rsidRDefault="00EC3546" w:rsidP="003A4263">
            <w:pPr>
              <w:keepNext/>
              <w:rPr>
                <w:sz w:val="22"/>
                <w:szCs w:val="22"/>
              </w:rPr>
            </w:pPr>
          </w:p>
          <w:p w14:paraId="73E6348F" w14:textId="77777777" w:rsidR="00EC3546" w:rsidRPr="005A7FBA" w:rsidRDefault="00EC3546" w:rsidP="003A4263">
            <w:pPr>
              <w:keepNext/>
              <w:rPr>
                <w:sz w:val="22"/>
                <w:szCs w:val="22"/>
              </w:rPr>
            </w:pPr>
          </w:p>
          <w:p w14:paraId="617B41F7" w14:textId="77777777" w:rsidR="00EC3546" w:rsidRPr="005A7FBA" w:rsidRDefault="00EC3546" w:rsidP="003A4263">
            <w:pPr>
              <w:keepNext/>
              <w:rPr>
                <w:sz w:val="22"/>
                <w:szCs w:val="22"/>
              </w:rPr>
            </w:pPr>
          </w:p>
          <w:p w14:paraId="509E8FD9" w14:textId="77777777" w:rsidR="00EC3546" w:rsidRPr="005A7FBA" w:rsidRDefault="00EC3546" w:rsidP="003A4263">
            <w:pPr>
              <w:keepNext/>
              <w:rPr>
                <w:sz w:val="22"/>
                <w:szCs w:val="22"/>
              </w:rPr>
            </w:pPr>
          </w:p>
          <w:p w14:paraId="6E015FFB" w14:textId="77777777" w:rsidR="00EC3546" w:rsidRPr="005A7FBA" w:rsidRDefault="00EC3546" w:rsidP="003A4263">
            <w:pPr>
              <w:keepNext/>
              <w:rPr>
                <w:sz w:val="22"/>
                <w:szCs w:val="22"/>
              </w:rPr>
            </w:pPr>
          </w:p>
        </w:tc>
        <w:tc>
          <w:tcPr>
            <w:tcW w:w="4637" w:type="dxa"/>
            <w:gridSpan w:val="2"/>
            <w:tcBorders>
              <w:top w:val="nil"/>
              <w:left w:val="nil"/>
              <w:bottom w:val="nil"/>
              <w:right w:val="nil"/>
            </w:tcBorders>
          </w:tcPr>
          <w:p w14:paraId="45CC0C74" w14:textId="780A3A05" w:rsidR="00EC3546" w:rsidRPr="005A7FBA" w:rsidRDefault="00113781" w:rsidP="003A4263">
            <w:pPr>
              <w:keepNext/>
              <w:rPr>
                <w:sz w:val="22"/>
                <w:szCs w:val="22"/>
              </w:rPr>
            </w:pPr>
            <w:r w:rsidRPr="005A7FBA">
              <w:rPr>
                <w:noProof/>
                <w:sz w:val="22"/>
                <w:szCs w:val="22"/>
                <w:lang w:val="en-GB" w:eastAsia="zh-CN" w:bidi="th-TH"/>
              </w:rPr>
              <w:drawing>
                <wp:anchor distT="0" distB="0" distL="114300" distR="114300" simplePos="0" relativeHeight="251658240" behindDoc="0" locked="0" layoutInCell="1" allowOverlap="1" wp14:anchorId="3951C403" wp14:editId="6EEF93E9">
                  <wp:simplePos x="0" y="0"/>
                  <wp:positionH relativeFrom="column">
                    <wp:posOffset>313690</wp:posOffset>
                  </wp:positionH>
                  <wp:positionV relativeFrom="paragraph">
                    <wp:posOffset>26670</wp:posOffset>
                  </wp:positionV>
                  <wp:extent cx="2139950" cy="118681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14:sizeRelH relativeFrom="page">
                    <wp14:pctWidth>0</wp14:pctWidth>
                  </wp14:sizeRelH>
                  <wp14:sizeRelV relativeFrom="page">
                    <wp14:pctHeight>0</wp14:pctHeight>
                  </wp14:sizeRelV>
                </wp:anchor>
              </w:drawing>
            </w:r>
          </w:p>
        </w:tc>
      </w:tr>
      <w:tr w:rsidR="00EC3546" w:rsidRPr="005A7FBA" w14:paraId="7A0A4A57"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68" w:type="dxa"/>
          </w:tcPr>
          <w:p w14:paraId="5AB8EA8F" w14:textId="77777777" w:rsidR="00EC3546" w:rsidRPr="005A7FBA" w:rsidRDefault="00EC3546" w:rsidP="003A4263">
            <w:pPr>
              <w:pStyle w:val="BodyTextIndent"/>
              <w:keepNext/>
              <w:shd w:val="clear" w:color="auto" w:fill="FFFFFF"/>
              <w:spacing w:after="0" w:line="240" w:lineRule="auto"/>
              <w:rPr>
                <w:sz w:val="16"/>
                <w:szCs w:val="16"/>
              </w:rPr>
            </w:pPr>
            <w:r w:rsidRPr="005A7FBA">
              <w:rPr>
                <w:sz w:val="16"/>
                <w:szCs w:val="16"/>
              </w:rPr>
              <w:t>Fľaštičku dôkladne pretrepať. Stlačiť a odskrutkovať vrchnáčik. Pripojiť jemným pritlačením dávkovaciu striekačku ku kvapkadlu fľašky.</w:t>
            </w:r>
          </w:p>
        </w:tc>
        <w:tc>
          <w:tcPr>
            <w:tcW w:w="2380" w:type="dxa"/>
          </w:tcPr>
          <w:p w14:paraId="030B497E" w14:textId="77777777" w:rsidR="00EC3546" w:rsidRPr="005A7FBA" w:rsidRDefault="00EC3546" w:rsidP="003A4263">
            <w:pPr>
              <w:pStyle w:val="BodyText"/>
              <w:keepNext/>
              <w:jc w:val="left"/>
              <w:rPr>
                <w:sz w:val="16"/>
                <w:szCs w:val="16"/>
                <w:lang w:val="sk-SK"/>
              </w:rPr>
            </w:pPr>
            <w:r w:rsidRPr="005A7FBA">
              <w:rPr>
                <w:sz w:val="16"/>
                <w:szCs w:val="16"/>
                <w:lang w:val="sk-SK"/>
              </w:rPr>
              <w:t>Obrátiť fľaštičku so striekačkou smerom nadol. Ťahať piest až kým čierna čiara nezodpovedá kg hmotnosti psa.</w:t>
            </w:r>
          </w:p>
          <w:p w14:paraId="630F1C92" w14:textId="77777777" w:rsidR="00EC3546" w:rsidRPr="005A7FBA" w:rsidRDefault="00EC3546" w:rsidP="003A4263">
            <w:pPr>
              <w:keepNext/>
              <w:rPr>
                <w:sz w:val="16"/>
                <w:szCs w:val="16"/>
              </w:rPr>
            </w:pPr>
          </w:p>
        </w:tc>
        <w:tc>
          <w:tcPr>
            <w:tcW w:w="2406" w:type="dxa"/>
          </w:tcPr>
          <w:p w14:paraId="55C7F6EA" w14:textId="77777777" w:rsidR="00EC3546" w:rsidRPr="005A7FBA" w:rsidRDefault="00EC3546" w:rsidP="003A4263">
            <w:pPr>
              <w:pStyle w:val="BodyText"/>
              <w:keepNext/>
              <w:jc w:val="left"/>
              <w:rPr>
                <w:sz w:val="16"/>
                <w:szCs w:val="16"/>
                <w:lang w:val="sk-SK"/>
              </w:rPr>
            </w:pPr>
            <w:r w:rsidRPr="005A7FBA">
              <w:rPr>
                <w:sz w:val="16"/>
                <w:szCs w:val="16"/>
                <w:lang w:val="sk-SK"/>
              </w:rPr>
              <w:t>Obrátiť fľaštičku a otáčavým pohybom odpojiť dávkovaciu striekačku od fľaštičky</w:t>
            </w:r>
          </w:p>
          <w:p w14:paraId="735852BC" w14:textId="77777777" w:rsidR="00EC3546" w:rsidRPr="005A7FBA" w:rsidRDefault="00EC3546" w:rsidP="003A4263">
            <w:pPr>
              <w:keepNext/>
              <w:rPr>
                <w:sz w:val="16"/>
                <w:szCs w:val="16"/>
              </w:rPr>
            </w:pPr>
          </w:p>
        </w:tc>
        <w:tc>
          <w:tcPr>
            <w:tcW w:w="2231" w:type="dxa"/>
          </w:tcPr>
          <w:p w14:paraId="1E6AED6F" w14:textId="77777777" w:rsidR="00EC3546" w:rsidRPr="005A7FBA" w:rsidRDefault="00EC3546" w:rsidP="003A4263">
            <w:pPr>
              <w:pStyle w:val="BodyText"/>
              <w:keepNext/>
              <w:jc w:val="left"/>
              <w:rPr>
                <w:sz w:val="16"/>
                <w:szCs w:val="16"/>
                <w:lang w:val="sk-SK"/>
              </w:rPr>
            </w:pPr>
            <w:r w:rsidRPr="005A7FBA">
              <w:rPr>
                <w:sz w:val="16"/>
                <w:szCs w:val="16"/>
                <w:lang w:val="sk-SK"/>
              </w:rPr>
              <w:t>Tlakom na piest vyprázdniť obsah striekačky do krmiva alebo priamo do papule.</w:t>
            </w:r>
          </w:p>
          <w:p w14:paraId="07238DF9" w14:textId="77777777" w:rsidR="00EC3546" w:rsidRPr="005A7FBA" w:rsidRDefault="00EC3546" w:rsidP="003A4263">
            <w:pPr>
              <w:keepNext/>
              <w:rPr>
                <w:sz w:val="16"/>
                <w:szCs w:val="16"/>
              </w:rPr>
            </w:pPr>
          </w:p>
        </w:tc>
      </w:tr>
    </w:tbl>
    <w:p w14:paraId="77D2F758" w14:textId="77777777" w:rsidR="00EC3546" w:rsidRPr="005A7FBA" w:rsidRDefault="00EC3546" w:rsidP="006E144A">
      <w:pPr>
        <w:rPr>
          <w:sz w:val="22"/>
          <w:szCs w:val="22"/>
        </w:rPr>
      </w:pPr>
    </w:p>
    <w:p w14:paraId="7367E207" w14:textId="77777777" w:rsidR="00EC3546" w:rsidRPr="005A7FBA" w:rsidRDefault="00EC3546" w:rsidP="006E144A">
      <w:pPr>
        <w:rPr>
          <w:sz w:val="22"/>
          <w:szCs w:val="22"/>
        </w:rPr>
      </w:pPr>
      <w:r w:rsidRPr="005A7FBA">
        <w:rPr>
          <w:sz w:val="22"/>
          <w:szCs w:val="22"/>
        </w:rPr>
        <w:t>Alternatívne je možné liečbu zahájiť injekčným roztokom Metacam 5 mg/ml.</w:t>
      </w:r>
    </w:p>
    <w:p w14:paraId="73571882" w14:textId="77777777" w:rsidR="00EC3546" w:rsidRPr="005A7FBA" w:rsidRDefault="00EC3546" w:rsidP="006E144A">
      <w:pPr>
        <w:rPr>
          <w:sz w:val="22"/>
          <w:szCs w:val="22"/>
        </w:rPr>
      </w:pPr>
      <w:r w:rsidRPr="005A7FBA">
        <w:rPr>
          <w:sz w:val="22"/>
          <w:szCs w:val="22"/>
        </w:rPr>
        <w:t>Klinická odozva liečby sa zvyčajne dostavuje v priebehu 3</w:t>
      </w:r>
      <w:r w:rsidR="00E90A58" w:rsidRPr="005A7FBA">
        <w:rPr>
          <w:sz w:val="22"/>
          <w:szCs w:val="22"/>
        </w:rPr>
        <w:t xml:space="preserve"> </w:t>
      </w:r>
      <w:r w:rsidRPr="005A7FBA">
        <w:rPr>
          <w:sz w:val="22"/>
          <w:szCs w:val="22"/>
        </w:rPr>
        <w:t>–</w:t>
      </w:r>
      <w:r w:rsidR="00E90A58" w:rsidRPr="005A7FBA">
        <w:rPr>
          <w:sz w:val="22"/>
          <w:szCs w:val="22"/>
        </w:rPr>
        <w:t xml:space="preserve"> </w:t>
      </w:r>
      <w:r w:rsidRPr="005A7FBA">
        <w:rPr>
          <w:sz w:val="22"/>
          <w:szCs w:val="22"/>
        </w:rPr>
        <w:t xml:space="preserve">4 dní. Liečba sa preruší najneskôr po 10 </w:t>
      </w:r>
    </w:p>
    <w:p w14:paraId="6F5417B4" w14:textId="77777777" w:rsidR="00EC3546" w:rsidRPr="005A7FBA" w:rsidRDefault="00EC3546" w:rsidP="006E144A">
      <w:pPr>
        <w:rPr>
          <w:sz w:val="22"/>
          <w:szCs w:val="22"/>
        </w:rPr>
      </w:pPr>
      <w:r w:rsidRPr="005A7FBA">
        <w:rPr>
          <w:sz w:val="22"/>
          <w:szCs w:val="22"/>
        </w:rPr>
        <w:t>dňoch, ak sa nedostaví klinické zlepšenie zdravotného stavu.</w:t>
      </w:r>
    </w:p>
    <w:p w14:paraId="081E4490" w14:textId="77777777" w:rsidR="00EC3546" w:rsidRPr="005A7FBA" w:rsidRDefault="00EC3546" w:rsidP="006E144A">
      <w:pPr>
        <w:rPr>
          <w:sz w:val="22"/>
          <w:szCs w:val="22"/>
        </w:rPr>
      </w:pPr>
    </w:p>
    <w:p w14:paraId="0C38F8A5" w14:textId="77777777" w:rsidR="00EC3546" w:rsidRPr="005A7FBA" w:rsidRDefault="00EC3546" w:rsidP="006E144A">
      <w:pPr>
        <w:rPr>
          <w:sz w:val="22"/>
          <w:szCs w:val="22"/>
        </w:rPr>
      </w:pPr>
    </w:p>
    <w:p w14:paraId="00A78B7E" w14:textId="77777777" w:rsidR="00EC3546" w:rsidRPr="005A7FBA" w:rsidRDefault="00EC3546" w:rsidP="002C769E">
      <w:pPr>
        <w:ind w:left="567" w:hanging="567"/>
        <w:rPr>
          <w:b/>
          <w:bCs/>
          <w:sz w:val="22"/>
          <w:szCs w:val="22"/>
        </w:rPr>
      </w:pPr>
      <w:r w:rsidRPr="005A7FBA">
        <w:rPr>
          <w:b/>
          <w:bCs/>
          <w:sz w:val="22"/>
          <w:szCs w:val="22"/>
          <w:highlight w:val="lightGray"/>
        </w:rPr>
        <w:t>9.</w:t>
      </w:r>
      <w:r w:rsidRPr="005A7FBA">
        <w:rPr>
          <w:b/>
          <w:bCs/>
          <w:sz w:val="22"/>
          <w:szCs w:val="22"/>
        </w:rPr>
        <w:tab/>
        <w:t>POKYN O SPRÁVNOM PODANÍ</w:t>
      </w:r>
    </w:p>
    <w:p w14:paraId="369F0112" w14:textId="77777777" w:rsidR="00EC3546" w:rsidRPr="005A7FBA" w:rsidRDefault="00EC3546" w:rsidP="006E144A">
      <w:pPr>
        <w:rPr>
          <w:b/>
          <w:bCs/>
          <w:sz w:val="22"/>
          <w:szCs w:val="22"/>
        </w:rPr>
      </w:pPr>
    </w:p>
    <w:p w14:paraId="0CF8CE09" w14:textId="77777777" w:rsidR="00EC3546" w:rsidRPr="005A7FBA" w:rsidRDefault="00EC3546" w:rsidP="006E144A">
      <w:pPr>
        <w:rPr>
          <w:sz w:val="22"/>
          <w:szCs w:val="22"/>
        </w:rPr>
      </w:pPr>
      <w:r w:rsidRPr="005A7FBA">
        <w:rPr>
          <w:sz w:val="22"/>
          <w:szCs w:val="22"/>
        </w:rPr>
        <w:t>Zvláštnu pozornosť je potrebné venovať presnosti dávkovania. Prosím dodržujte pokyny veterinárneho lekára.</w:t>
      </w:r>
    </w:p>
    <w:p w14:paraId="4004DA94" w14:textId="77777777" w:rsidR="00EC3546" w:rsidRPr="005A7FBA" w:rsidRDefault="00EC3546" w:rsidP="006E144A">
      <w:pPr>
        <w:rPr>
          <w:sz w:val="22"/>
          <w:szCs w:val="22"/>
        </w:rPr>
      </w:pPr>
      <w:r w:rsidRPr="005A7FBA">
        <w:rPr>
          <w:sz w:val="22"/>
          <w:szCs w:val="22"/>
        </w:rPr>
        <w:t>V priebehu používania je potrebné zabrániť kontaminácii.</w:t>
      </w:r>
    </w:p>
    <w:p w14:paraId="15423928" w14:textId="77777777" w:rsidR="00EC3546" w:rsidRPr="005A7FBA" w:rsidRDefault="00EC3546" w:rsidP="006E144A">
      <w:pPr>
        <w:rPr>
          <w:sz w:val="22"/>
          <w:szCs w:val="22"/>
        </w:rPr>
      </w:pPr>
    </w:p>
    <w:p w14:paraId="289781C2" w14:textId="77777777" w:rsidR="00EC3546" w:rsidRPr="005A7FBA" w:rsidRDefault="00EC3546" w:rsidP="006E144A">
      <w:pPr>
        <w:rPr>
          <w:b/>
          <w:bCs/>
          <w:sz w:val="22"/>
          <w:szCs w:val="22"/>
        </w:rPr>
      </w:pPr>
    </w:p>
    <w:p w14:paraId="5759BB3A" w14:textId="4F2FEF4A" w:rsidR="00EC3546" w:rsidRPr="005A7FBA" w:rsidRDefault="00EC3546" w:rsidP="002C769E">
      <w:pPr>
        <w:ind w:left="567" w:hanging="567"/>
        <w:rPr>
          <w:b/>
          <w:bCs/>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 LEHOTA(-Y)</w:t>
      </w:r>
    </w:p>
    <w:p w14:paraId="2870926A" w14:textId="77777777" w:rsidR="00EC3546" w:rsidRPr="005A7FBA" w:rsidRDefault="00EC3546" w:rsidP="006E144A">
      <w:pPr>
        <w:rPr>
          <w:sz w:val="22"/>
          <w:szCs w:val="22"/>
        </w:rPr>
      </w:pPr>
    </w:p>
    <w:p w14:paraId="01ADA708" w14:textId="77777777" w:rsidR="00EC3546" w:rsidRPr="005A7FBA" w:rsidRDefault="00EC3546" w:rsidP="006E144A">
      <w:pPr>
        <w:rPr>
          <w:sz w:val="22"/>
          <w:szCs w:val="22"/>
        </w:rPr>
      </w:pPr>
      <w:r w:rsidRPr="005A7FBA">
        <w:rPr>
          <w:sz w:val="22"/>
          <w:szCs w:val="22"/>
        </w:rPr>
        <w:t>Netýka sa.</w:t>
      </w:r>
    </w:p>
    <w:p w14:paraId="7DED8C0F" w14:textId="77777777" w:rsidR="00EC3546" w:rsidRPr="005A7FBA" w:rsidRDefault="00EC3546" w:rsidP="006E144A">
      <w:pPr>
        <w:rPr>
          <w:sz w:val="22"/>
          <w:szCs w:val="22"/>
        </w:rPr>
      </w:pPr>
    </w:p>
    <w:p w14:paraId="1D231776" w14:textId="77777777" w:rsidR="00EC3546" w:rsidRPr="005A7FBA" w:rsidRDefault="00EC3546" w:rsidP="006E144A">
      <w:pPr>
        <w:rPr>
          <w:b/>
          <w:bCs/>
          <w:sz w:val="22"/>
          <w:szCs w:val="22"/>
        </w:rPr>
      </w:pPr>
    </w:p>
    <w:p w14:paraId="6647C595" w14:textId="77777777" w:rsidR="00EC3546" w:rsidRPr="005A7FBA" w:rsidRDefault="00EC3546" w:rsidP="002C769E">
      <w:pPr>
        <w:ind w:left="567" w:hanging="567"/>
        <w:rPr>
          <w:b/>
          <w:bCs/>
          <w:sz w:val="22"/>
          <w:szCs w:val="22"/>
        </w:rPr>
      </w:pPr>
      <w:r w:rsidRPr="005A7FBA">
        <w:rPr>
          <w:b/>
          <w:bCs/>
          <w:sz w:val="22"/>
          <w:szCs w:val="22"/>
          <w:highlight w:val="lightGray"/>
        </w:rPr>
        <w:t>11.</w:t>
      </w:r>
      <w:r w:rsidRPr="005A7FBA">
        <w:rPr>
          <w:b/>
          <w:bCs/>
          <w:sz w:val="22"/>
          <w:szCs w:val="22"/>
        </w:rPr>
        <w:tab/>
        <w:t>OSOBITNÉ BEZPEČNOSTNÉ OPATRENIA NA UCHOVÁVANIE</w:t>
      </w:r>
    </w:p>
    <w:p w14:paraId="6A73DC6A" w14:textId="77777777" w:rsidR="00EC3546" w:rsidRPr="005A7FBA" w:rsidRDefault="00EC3546" w:rsidP="006E144A">
      <w:pPr>
        <w:rPr>
          <w:sz w:val="22"/>
          <w:szCs w:val="22"/>
        </w:rPr>
      </w:pPr>
    </w:p>
    <w:p w14:paraId="79DBAEF0" w14:textId="77777777" w:rsidR="00EC3546" w:rsidRPr="005A7FBA" w:rsidRDefault="00EC3546" w:rsidP="006E144A">
      <w:pPr>
        <w:rPr>
          <w:sz w:val="22"/>
          <w:szCs w:val="22"/>
        </w:rPr>
      </w:pPr>
      <w:r w:rsidRPr="005A7FBA">
        <w:rPr>
          <w:sz w:val="22"/>
          <w:szCs w:val="22"/>
        </w:rPr>
        <w:t>Uchovávať mimo dohľadu a dosahu detí.</w:t>
      </w:r>
    </w:p>
    <w:p w14:paraId="7BD3249F" w14:textId="791D9F99" w:rsidR="00EC3546" w:rsidRPr="005A7FBA" w:rsidRDefault="00EC3546" w:rsidP="006E144A">
      <w:pPr>
        <w:rPr>
          <w:sz w:val="22"/>
          <w:szCs w:val="22"/>
        </w:rPr>
      </w:pPr>
      <w:r w:rsidRPr="005A7FBA">
        <w:rPr>
          <w:sz w:val="22"/>
          <w:szCs w:val="22"/>
        </w:rPr>
        <w:t>Tento liek nevyžaduje žiadne zvláštne podmienky na uchovávanie.</w:t>
      </w:r>
    </w:p>
    <w:p w14:paraId="6E30D647" w14:textId="77777777" w:rsidR="00EC3546" w:rsidRPr="005A7FBA" w:rsidRDefault="00EC3546" w:rsidP="006E144A">
      <w:pPr>
        <w:rPr>
          <w:sz w:val="22"/>
          <w:szCs w:val="22"/>
        </w:rPr>
      </w:pPr>
      <w:r w:rsidRPr="005A7FBA">
        <w:rPr>
          <w:sz w:val="22"/>
          <w:szCs w:val="22"/>
        </w:rPr>
        <w:t>Čas použiteľnosti po prvom otvorení obalu: 6 mesiacov.</w:t>
      </w:r>
    </w:p>
    <w:p w14:paraId="62995EFF" w14:textId="0879668B" w:rsidR="00EC3546" w:rsidRPr="005A7FBA" w:rsidRDefault="009D6C7A" w:rsidP="006E144A">
      <w:pPr>
        <w:rPr>
          <w:sz w:val="22"/>
          <w:szCs w:val="22"/>
        </w:rPr>
      </w:pPr>
      <w:r w:rsidRPr="005A7FBA">
        <w:rPr>
          <w:sz w:val="22"/>
          <w:szCs w:val="22"/>
        </w:rPr>
        <w:t>Nepoužívať tento veterinárny liek po dátume exspirácie</w:t>
      </w:r>
      <w:r w:rsidR="00EC3546" w:rsidRPr="005A7FBA">
        <w:rPr>
          <w:sz w:val="22"/>
          <w:szCs w:val="22"/>
        </w:rPr>
        <w:t xml:space="preserve"> uvedenom na škatuli a fľaši po EXP.</w:t>
      </w:r>
    </w:p>
    <w:p w14:paraId="30DE4A8F" w14:textId="77777777" w:rsidR="00EC3546" w:rsidRPr="005A7FBA" w:rsidRDefault="00EC3546" w:rsidP="006E144A">
      <w:pPr>
        <w:rPr>
          <w:sz w:val="22"/>
          <w:szCs w:val="22"/>
        </w:rPr>
      </w:pPr>
    </w:p>
    <w:p w14:paraId="5ADF1555" w14:textId="77777777" w:rsidR="00EC3546" w:rsidRPr="005A7FBA" w:rsidRDefault="00EC3546" w:rsidP="006E144A">
      <w:pPr>
        <w:rPr>
          <w:sz w:val="22"/>
          <w:szCs w:val="22"/>
        </w:rPr>
      </w:pPr>
    </w:p>
    <w:p w14:paraId="3B423F5C" w14:textId="77777777" w:rsidR="00EC3546" w:rsidRPr="005A7FBA" w:rsidRDefault="00EC3546" w:rsidP="002C769E">
      <w:pPr>
        <w:ind w:left="567" w:hanging="567"/>
        <w:rPr>
          <w:b/>
          <w:bCs/>
          <w:sz w:val="22"/>
          <w:szCs w:val="22"/>
        </w:rPr>
      </w:pPr>
      <w:r w:rsidRPr="005A7FBA">
        <w:rPr>
          <w:b/>
          <w:bCs/>
          <w:sz w:val="22"/>
          <w:szCs w:val="22"/>
          <w:highlight w:val="lightGray"/>
        </w:rPr>
        <w:t>12.</w:t>
      </w:r>
      <w:r w:rsidRPr="005A7FBA">
        <w:rPr>
          <w:b/>
          <w:bCs/>
          <w:sz w:val="22"/>
          <w:szCs w:val="22"/>
        </w:rPr>
        <w:tab/>
        <w:t>OSOBITNÉ UPOZORNENIA</w:t>
      </w:r>
    </w:p>
    <w:p w14:paraId="77859252" w14:textId="77777777" w:rsidR="00EC3546" w:rsidRPr="005A7FBA" w:rsidRDefault="00EC3546" w:rsidP="006E144A">
      <w:pPr>
        <w:rPr>
          <w:b/>
          <w:bCs/>
          <w:sz w:val="22"/>
          <w:szCs w:val="22"/>
        </w:rPr>
      </w:pPr>
    </w:p>
    <w:p w14:paraId="5A4B5530" w14:textId="070CB820"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C179E7"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na používanie u</w:t>
      </w:r>
      <w:r w:rsidR="00C179E7" w:rsidRPr="005A7FBA">
        <w:rPr>
          <w:sz w:val="22"/>
          <w:szCs w:val="22"/>
          <w:u w:val="single"/>
          <w:lang w:eastAsia="fr-FR"/>
        </w:rPr>
        <w:t> </w:t>
      </w:r>
      <w:r w:rsidR="00EC3546" w:rsidRPr="005A7FBA">
        <w:rPr>
          <w:sz w:val="22"/>
          <w:szCs w:val="22"/>
          <w:u w:val="single"/>
          <w:lang w:eastAsia="fr-FR"/>
        </w:rPr>
        <w:t>zvierat</w:t>
      </w:r>
      <w:r w:rsidR="00C179E7" w:rsidRPr="005A7FBA">
        <w:rPr>
          <w:sz w:val="22"/>
          <w:szCs w:val="22"/>
          <w:u w:val="single"/>
          <w:lang w:eastAsia="fr-FR"/>
        </w:rPr>
        <w:t>:</w:t>
      </w:r>
      <w:r w:rsidR="00EC3546" w:rsidRPr="005A7FBA">
        <w:rPr>
          <w:sz w:val="22"/>
          <w:szCs w:val="22"/>
          <w:u w:val="single"/>
          <w:lang w:eastAsia="fr-FR"/>
        </w:rPr>
        <w:t xml:space="preserve"> </w:t>
      </w:r>
    </w:p>
    <w:p w14:paraId="171006F4"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renálnej toxicity.</w:t>
      </w:r>
    </w:p>
    <w:p w14:paraId="5CE7836C" w14:textId="77777777" w:rsidR="00EC3546" w:rsidRPr="005A7FBA" w:rsidRDefault="00EC3546" w:rsidP="006E144A">
      <w:pPr>
        <w:rPr>
          <w:sz w:val="22"/>
          <w:szCs w:val="22"/>
        </w:rPr>
      </w:pPr>
      <w:r w:rsidRPr="005A7FBA">
        <w:rPr>
          <w:sz w:val="22"/>
          <w:szCs w:val="22"/>
        </w:rPr>
        <w:t>Tento liek je určený pre psy a nesmie byť podávaný mačkám, pretože nie je vhodný pre tento druh zvierat. Pre mačky je určený Metacam 0,5 mg/ml perorálna suspenzia.</w:t>
      </w:r>
    </w:p>
    <w:p w14:paraId="38A9BCB2" w14:textId="77777777" w:rsidR="00EC3546" w:rsidRPr="005A7FBA" w:rsidRDefault="00EC3546" w:rsidP="006E144A">
      <w:pPr>
        <w:rPr>
          <w:sz w:val="22"/>
          <w:szCs w:val="22"/>
        </w:rPr>
      </w:pPr>
    </w:p>
    <w:p w14:paraId="62B8D92B" w14:textId="3D093E67"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C179E7"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ktoré má urobiť osoba podávajúca liek</w:t>
      </w:r>
      <w:r w:rsidR="00EC3546" w:rsidRPr="005A7FBA">
        <w:rPr>
          <w:sz w:val="22"/>
          <w:szCs w:val="22"/>
          <w:u w:val="single"/>
          <w:lang w:eastAsia="de-DE"/>
        </w:rPr>
        <w:t xml:space="preserve"> zvieratám</w:t>
      </w:r>
      <w:r w:rsidR="00C179E7" w:rsidRPr="005A7FBA">
        <w:rPr>
          <w:sz w:val="22"/>
          <w:szCs w:val="22"/>
          <w:u w:val="single"/>
          <w:lang w:eastAsia="de-DE"/>
        </w:rPr>
        <w:t>:</w:t>
      </w:r>
    </w:p>
    <w:p w14:paraId="68704506" w14:textId="77777777" w:rsidR="00EC3546" w:rsidRPr="005A7FBA" w:rsidRDefault="00EC3546" w:rsidP="006E144A">
      <w:pPr>
        <w:autoSpaceDE w:val="0"/>
        <w:autoSpaceDN w:val="0"/>
        <w:rPr>
          <w:sz w:val="22"/>
          <w:szCs w:val="22"/>
        </w:rPr>
      </w:pPr>
      <w:r w:rsidRPr="005A7FBA">
        <w:rPr>
          <w:sz w:val="22"/>
          <w:szCs w:val="22"/>
          <w:lang w:eastAsia="fr-FR"/>
        </w:rPr>
        <w:t>Ľudia so známou precitlivenosťou na lieky NSAID by sa mali vyhýbať kontaktu s veterinárnym</w:t>
      </w:r>
      <w:r w:rsidRPr="005A7FBA">
        <w:rPr>
          <w:sz w:val="22"/>
          <w:szCs w:val="22"/>
        </w:rPr>
        <w:t xml:space="preserve"> liekom. </w:t>
      </w:r>
    </w:p>
    <w:p w14:paraId="3614E16E" w14:textId="648EB73F" w:rsidR="00EC3546" w:rsidRDefault="00EC3546" w:rsidP="006E144A">
      <w:pPr>
        <w:rPr>
          <w:sz w:val="22"/>
          <w:szCs w:val="22"/>
        </w:rPr>
      </w:pPr>
      <w:r w:rsidRPr="005A7FBA">
        <w:rPr>
          <w:sz w:val="22"/>
          <w:szCs w:val="22"/>
        </w:rPr>
        <w:t>V prípade náhodného požitia lieku vyhľadať ihneď lekársku pomoc a ukázať obal alebo písomnú informáciu lekárovi.</w:t>
      </w:r>
    </w:p>
    <w:p w14:paraId="5218C739" w14:textId="1BA6E9BC" w:rsidR="00FF6C15" w:rsidRPr="00FF6C15" w:rsidRDefault="00FF6C15" w:rsidP="006E144A">
      <w:pPr>
        <w:rPr>
          <w:b/>
          <w:bCs/>
          <w:sz w:val="22"/>
          <w:szCs w:val="22"/>
        </w:rPr>
      </w:pPr>
      <w:r w:rsidRPr="00AE5FE2">
        <w:rPr>
          <w:sz w:val="22"/>
          <w:szCs w:val="22"/>
        </w:rPr>
        <w:t>Tento liek môže spôsobiť podráždenie očí. Pri zasiahnutí očí ich ihneď dôkladne vypláchnite vodou.</w:t>
      </w:r>
    </w:p>
    <w:p w14:paraId="5A19022A" w14:textId="77777777" w:rsidR="00EC3546" w:rsidRPr="005A7FBA" w:rsidRDefault="00EC3546" w:rsidP="006E144A">
      <w:pPr>
        <w:rPr>
          <w:sz w:val="22"/>
          <w:szCs w:val="22"/>
        </w:rPr>
      </w:pPr>
    </w:p>
    <w:p w14:paraId="0C74F0DC" w14:textId="29577BD9" w:rsidR="00EC3546" w:rsidRPr="005A7FBA" w:rsidRDefault="00042877" w:rsidP="003A4263">
      <w:pPr>
        <w:keepNext/>
        <w:autoSpaceDE w:val="0"/>
        <w:autoSpaceDN w:val="0"/>
        <w:rPr>
          <w:sz w:val="22"/>
          <w:szCs w:val="22"/>
          <w:u w:val="single"/>
          <w:lang w:eastAsia="fr-FR"/>
        </w:rPr>
      </w:pPr>
      <w:r w:rsidRPr="005A7FBA">
        <w:rPr>
          <w:sz w:val="22"/>
          <w:szCs w:val="22"/>
          <w:u w:val="single"/>
          <w:lang w:eastAsia="fr-FR"/>
        </w:rPr>
        <w:lastRenderedPageBreak/>
        <w:t>Gravidita a laktácia</w:t>
      </w:r>
    </w:p>
    <w:p w14:paraId="7D48D51A" w14:textId="1C36F4DF" w:rsidR="00EC3546" w:rsidRPr="005A7FBA" w:rsidRDefault="009D6C7A" w:rsidP="003A4263">
      <w:pPr>
        <w:keepNext/>
        <w:rPr>
          <w:sz w:val="22"/>
          <w:szCs w:val="22"/>
        </w:rPr>
      </w:pPr>
      <w:r w:rsidRPr="005A7FBA">
        <w:rPr>
          <w:sz w:val="22"/>
          <w:szCs w:val="22"/>
        </w:rPr>
        <w:t>Pozri</w:t>
      </w:r>
      <w:r w:rsidR="00EC3546" w:rsidRPr="005A7FBA">
        <w:rPr>
          <w:sz w:val="22"/>
          <w:szCs w:val="22"/>
        </w:rPr>
        <w:t xml:space="preserve"> „Kontraindikácie“.</w:t>
      </w:r>
    </w:p>
    <w:p w14:paraId="6E243496" w14:textId="77777777" w:rsidR="00EC3546" w:rsidRPr="005A7FBA" w:rsidRDefault="00EC3546" w:rsidP="006E144A">
      <w:pPr>
        <w:rPr>
          <w:sz w:val="22"/>
          <w:szCs w:val="22"/>
        </w:rPr>
      </w:pPr>
    </w:p>
    <w:p w14:paraId="7E025F4A" w14:textId="035CDBF8" w:rsidR="00EC3546" w:rsidRPr="005A7FBA" w:rsidRDefault="00042877" w:rsidP="006E144A">
      <w:pPr>
        <w:autoSpaceDE w:val="0"/>
        <w:autoSpaceDN w:val="0"/>
        <w:rPr>
          <w:sz w:val="22"/>
          <w:szCs w:val="22"/>
          <w:u w:val="single"/>
          <w:lang w:eastAsia="fr-FR"/>
        </w:rPr>
      </w:pPr>
      <w:r w:rsidRPr="005A7FBA">
        <w:rPr>
          <w:sz w:val="22"/>
          <w:szCs w:val="22"/>
          <w:u w:val="single"/>
          <w:lang w:eastAsia="fr-FR"/>
        </w:rPr>
        <w:t>Liekové interakcie a iné formy vzájomného pôsobenia:</w:t>
      </w:r>
    </w:p>
    <w:p w14:paraId="3C0EA360" w14:textId="77777777" w:rsidR="00EC3546" w:rsidRPr="005A7FBA" w:rsidRDefault="00EC3546" w:rsidP="006E144A">
      <w:pPr>
        <w:rPr>
          <w:sz w:val="22"/>
          <w:szCs w:val="22"/>
        </w:rPr>
      </w:pPr>
      <w:r w:rsidRPr="005A7FBA">
        <w:rPr>
          <w:sz w:val="22"/>
          <w:szCs w:val="22"/>
        </w:rPr>
        <w:t xml:space="preserve">Iné lieky NSAID, diuretiká, antikoagulanciá, aminoglykozidové antibiotiká a látky viažuce sa vo vysokom stupni na proteíny môžu súťažiť o naviazanie, čo môže viesť k toxickým účinkom. </w:t>
      </w:r>
    </w:p>
    <w:p w14:paraId="189E7FB5" w14:textId="77777777" w:rsidR="00EC3546" w:rsidRPr="005A7FBA" w:rsidRDefault="00EC3546" w:rsidP="006E144A">
      <w:pPr>
        <w:rPr>
          <w:sz w:val="22"/>
          <w:szCs w:val="22"/>
        </w:rPr>
      </w:pPr>
      <w:r w:rsidRPr="005A7FBA">
        <w:rPr>
          <w:sz w:val="22"/>
          <w:szCs w:val="22"/>
        </w:rPr>
        <w:t>Metacam sa nesmie aplikovať spolu s inými liekmi NSAID alebo s glukokortikoidmi.</w:t>
      </w:r>
    </w:p>
    <w:p w14:paraId="1395F077" w14:textId="77777777" w:rsidR="00EC3546" w:rsidRPr="005A7FBA" w:rsidRDefault="00EC3546" w:rsidP="006E144A">
      <w:pPr>
        <w:rPr>
          <w:sz w:val="22"/>
          <w:szCs w:val="22"/>
        </w:rPr>
      </w:pPr>
      <w:r w:rsidRPr="005A7FBA">
        <w:rPr>
          <w:sz w:val="22"/>
          <w:szCs w:val="22"/>
        </w:rPr>
        <w:t>Predchádzajúca liečba protizápalovými liekmi môže mať za následok zosilnené nežiaduce vedľajšie reakcie, takže je potrebné pred začatím liečby dodržať obdobie najmenej 24 hodín bez liečby podobnými veterinárnymi liekmi. Dĺžka tohto obdobia bez liečby sa však musí zvážiť podľa farmakologických vlastností predchádzajúceho lieku.</w:t>
      </w:r>
    </w:p>
    <w:p w14:paraId="7A36B10F" w14:textId="77777777" w:rsidR="00EC3546" w:rsidRPr="005A7FBA" w:rsidRDefault="00EC3546" w:rsidP="006E144A">
      <w:pPr>
        <w:rPr>
          <w:b/>
          <w:bCs/>
          <w:sz w:val="22"/>
          <w:szCs w:val="22"/>
        </w:rPr>
      </w:pPr>
    </w:p>
    <w:p w14:paraId="1F33969F" w14:textId="1C6F5B1D" w:rsidR="00EC3546" w:rsidRPr="005A7FBA" w:rsidRDefault="00042877" w:rsidP="006E144A">
      <w:pPr>
        <w:autoSpaceDE w:val="0"/>
        <w:autoSpaceDN w:val="0"/>
        <w:rPr>
          <w:sz w:val="22"/>
          <w:szCs w:val="22"/>
          <w:u w:val="single"/>
          <w:lang w:eastAsia="fr-FR"/>
        </w:rPr>
      </w:pPr>
      <w:r w:rsidRPr="005A7FBA">
        <w:rPr>
          <w:sz w:val="22"/>
          <w:szCs w:val="22"/>
          <w:u w:val="single"/>
          <w:lang w:eastAsia="fr-FR"/>
        </w:rPr>
        <w:t>Predávkovanie (príznaky, núdzové postupy, antidotá):</w:t>
      </w:r>
    </w:p>
    <w:p w14:paraId="19260324" w14:textId="77777777" w:rsidR="00EC3546" w:rsidRPr="005A7FBA" w:rsidRDefault="00EC3546" w:rsidP="006E144A">
      <w:pPr>
        <w:rPr>
          <w:sz w:val="22"/>
          <w:szCs w:val="22"/>
        </w:rPr>
      </w:pPr>
      <w:r w:rsidRPr="005A7FBA">
        <w:rPr>
          <w:sz w:val="22"/>
          <w:szCs w:val="22"/>
        </w:rPr>
        <w:t>V prípade predávkovania je potrebné začať symptomatickú liečbu.</w:t>
      </w:r>
    </w:p>
    <w:p w14:paraId="62534A74" w14:textId="77777777" w:rsidR="00EC3546" w:rsidRPr="005A7FBA" w:rsidRDefault="00EC3546" w:rsidP="006E144A">
      <w:pPr>
        <w:rPr>
          <w:sz w:val="22"/>
          <w:szCs w:val="22"/>
        </w:rPr>
      </w:pPr>
    </w:p>
    <w:p w14:paraId="305C1DD5" w14:textId="77777777" w:rsidR="00EC3546" w:rsidRPr="005A7FBA" w:rsidRDefault="00EC3546" w:rsidP="006E144A">
      <w:pPr>
        <w:rPr>
          <w:sz w:val="22"/>
          <w:szCs w:val="22"/>
        </w:rPr>
      </w:pPr>
    </w:p>
    <w:p w14:paraId="58F1381D" w14:textId="77777777" w:rsidR="00EC3546" w:rsidRPr="005A7FBA" w:rsidRDefault="00EC3546" w:rsidP="002C769E">
      <w:pPr>
        <w:ind w:left="567" w:hanging="567"/>
        <w:rPr>
          <w:b/>
          <w:bCs/>
          <w:sz w:val="22"/>
          <w:szCs w:val="22"/>
        </w:rPr>
      </w:pPr>
      <w:r w:rsidRPr="005A7FBA">
        <w:rPr>
          <w:b/>
          <w:bCs/>
          <w:sz w:val="22"/>
          <w:szCs w:val="22"/>
          <w:highlight w:val="lightGray"/>
        </w:rPr>
        <w:t>13.</w:t>
      </w:r>
      <w:r w:rsidRPr="005A7FBA">
        <w:rPr>
          <w:b/>
          <w:bCs/>
          <w:sz w:val="22"/>
          <w:szCs w:val="22"/>
        </w:rPr>
        <w:tab/>
        <w:t>OSOBITNÉ BEZPEČNOSTNÉ OPATRENIA NA ZNEŠKODNENIE NEPOUŽITÉHO LIEKU(-OV) ALEBO ODPADOVÉHO MATERIÁLU, V PRÍPADE POTREBY</w:t>
      </w:r>
    </w:p>
    <w:p w14:paraId="3902922B" w14:textId="77777777" w:rsidR="00EC3546" w:rsidRPr="005A7FBA" w:rsidRDefault="00EC3546" w:rsidP="006E144A">
      <w:pPr>
        <w:rPr>
          <w:sz w:val="22"/>
          <w:szCs w:val="22"/>
        </w:rPr>
      </w:pPr>
    </w:p>
    <w:p w14:paraId="32AE4919" w14:textId="450D6B35" w:rsidR="00EC3546" w:rsidRPr="005A7FBA" w:rsidRDefault="00EC3546" w:rsidP="006E144A">
      <w:pPr>
        <w:rPr>
          <w:sz w:val="22"/>
          <w:szCs w:val="22"/>
        </w:rPr>
      </w:pPr>
      <w:r w:rsidRPr="005A7FBA">
        <w:rPr>
          <w:sz w:val="22"/>
          <w:szCs w:val="22"/>
        </w:rPr>
        <w:t xml:space="preserve">Lieky sa nesmú likvidovať prostredníctvom odpadovej vody alebo odpadu v domácnostiach. </w:t>
      </w:r>
      <w:r w:rsidR="00C179E7" w:rsidRPr="005A7FBA">
        <w:rPr>
          <w:sz w:val="22"/>
          <w:szCs w:val="22"/>
        </w:rPr>
        <w:t>O </w:t>
      </w:r>
      <w:r w:rsidRPr="005A7FBA">
        <w:rPr>
          <w:sz w:val="22"/>
          <w:szCs w:val="22"/>
        </w:rPr>
        <w:t>spôsobe likvidácie liekov, ktoré už nepotrebujete, sa poraďte so svojím veterinár</w:t>
      </w:r>
      <w:r w:rsidR="009D6C7A" w:rsidRPr="005A7FBA">
        <w:rPr>
          <w:sz w:val="22"/>
          <w:szCs w:val="22"/>
        </w:rPr>
        <w:t>nym lekárom alebo lekárnikom</w:t>
      </w:r>
      <w:r w:rsidRPr="005A7FBA">
        <w:rPr>
          <w:sz w:val="22"/>
          <w:szCs w:val="22"/>
        </w:rPr>
        <w:t>. Tieto opatrenia by mali byť v súlade s ochranou životného prostredia.</w:t>
      </w:r>
    </w:p>
    <w:p w14:paraId="633716E0" w14:textId="77777777" w:rsidR="00EC3546" w:rsidRPr="005A7FBA" w:rsidRDefault="00EC3546" w:rsidP="006E144A">
      <w:pPr>
        <w:rPr>
          <w:sz w:val="22"/>
          <w:szCs w:val="22"/>
        </w:rPr>
      </w:pPr>
    </w:p>
    <w:p w14:paraId="53758490" w14:textId="77777777" w:rsidR="00EC3546" w:rsidRPr="005A7FBA" w:rsidRDefault="00EC3546" w:rsidP="006E144A">
      <w:pPr>
        <w:rPr>
          <w:sz w:val="22"/>
          <w:szCs w:val="22"/>
        </w:rPr>
      </w:pPr>
    </w:p>
    <w:p w14:paraId="5E6B6572" w14:textId="77777777" w:rsidR="00EC3546" w:rsidRPr="005A7FBA" w:rsidRDefault="00EC3546" w:rsidP="002C769E">
      <w:pPr>
        <w:ind w:left="567" w:hanging="567"/>
        <w:rPr>
          <w:b/>
          <w:bCs/>
          <w:sz w:val="22"/>
          <w:szCs w:val="22"/>
        </w:rPr>
      </w:pPr>
      <w:r w:rsidRPr="005A7FBA">
        <w:rPr>
          <w:b/>
          <w:bCs/>
          <w:sz w:val="22"/>
          <w:szCs w:val="22"/>
          <w:highlight w:val="lightGray"/>
        </w:rPr>
        <w:t>14.</w:t>
      </w:r>
      <w:r w:rsidRPr="005A7FBA">
        <w:rPr>
          <w:b/>
          <w:bCs/>
          <w:sz w:val="22"/>
          <w:szCs w:val="22"/>
        </w:rPr>
        <w:tab/>
        <w:t>DÁTUM POSLEDNÉHO SCHVÁLENIA TEXTU V PÍSOMNEJ INFORMÁCII PRE POUŽÍVATEĽOV</w:t>
      </w:r>
    </w:p>
    <w:p w14:paraId="591FBE26" w14:textId="77777777" w:rsidR="00EC3546" w:rsidRPr="005A7FBA" w:rsidRDefault="00EC3546" w:rsidP="006E144A">
      <w:pPr>
        <w:rPr>
          <w:sz w:val="22"/>
          <w:szCs w:val="22"/>
        </w:rPr>
      </w:pPr>
    </w:p>
    <w:p w14:paraId="31CE9BAF" w14:textId="209CDCE9"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22" w:history="1">
        <w:r w:rsidR="002B1410" w:rsidRPr="005A7FBA">
          <w:rPr>
            <w:rStyle w:val="Hyperlink"/>
            <w:color w:val="auto"/>
            <w:sz w:val="22"/>
            <w:szCs w:val="22"/>
          </w:rPr>
          <w:t>http://www.ema.europa.eu/</w:t>
        </w:r>
      </w:hyperlink>
      <w:r w:rsidRPr="005A7FBA">
        <w:rPr>
          <w:sz w:val="22"/>
          <w:szCs w:val="22"/>
        </w:rPr>
        <w:t>.</w:t>
      </w:r>
    </w:p>
    <w:p w14:paraId="5E376748" w14:textId="77777777" w:rsidR="00EC3546" w:rsidRPr="005A7FBA" w:rsidRDefault="00EC3546" w:rsidP="006E144A">
      <w:pPr>
        <w:rPr>
          <w:sz w:val="22"/>
          <w:szCs w:val="22"/>
        </w:rPr>
      </w:pPr>
    </w:p>
    <w:p w14:paraId="47E7F00B" w14:textId="77777777" w:rsidR="002B1410" w:rsidRPr="005A7FBA" w:rsidRDefault="002B1410" w:rsidP="006E144A">
      <w:pPr>
        <w:rPr>
          <w:sz w:val="22"/>
          <w:szCs w:val="22"/>
        </w:rPr>
      </w:pPr>
    </w:p>
    <w:p w14:paraId="0E8225C7" w14:textId="77777777" w:rsidR="00EC3546" w:rsidRPr="005A7FBA" w:rsidRDefault="00EC3546" w:rsidP="002C769E">
      <w:pPr>
        <w:ind w:left="567" w:hanging="567"/>
        <w:rPr>
          <w:b/>
          <w:bCs/>
          <w:sz w:val="22"/>
          <w:szCs w:val="22"/>
        </w:rPr>
      </w:pPr>
      <w:r w:rsidRPr="005A7FBA">
        <w:rPr>
          <w:b/>
          <w:bCs/>
          <w:sz w:val="22"/>
          <w:szCs w:val="22"/>
          <w:highlight w:val="lightGray"/>
        </w:rPr>
        <w:t>15.</w:t>
      </w:r>
      <w:r w:rsidRPr="005A7FBA">
        <w:rPr>
          <w:b/>
          <w:bCs/>
          <w:sz w:val="22"/>
          <w:szCs w:val="22"/>
        </w:rPr>
        <w:tab/>
        <w:t>ĎALŠIE INFORMÁCIE</w:t>
      </w:r>
    </w:p>
    <w:p w14:paraId="31EFF6FF" w14:textId="77777777" w:rsidR="00EC3546" w:rsidRPr="005A7FBA" w:rsidRDefault="00EC3546" w:rsidP="006E144A">
      <w:pPr>
        <w:rPr>
          <w:sz w:val="22"/>
          <w:szCs w:val="22"/>
        </w:rPr>
      </w:pPr>
    </w:p>
    <w:p w14:paraId="5DE354D9" w14:textId="602D97FD" w:rsidR="00EC3546" w:rsidRPr="005A7FBA" w:rsidRDefault="00EC3546" w:rsidP="006E144A">
      <w:pPr>
        <w:rPr>
          <w:sz w:val="22"/>
          <w:szCs w:val="22"/>
        </w:rPr>
      </w:pPr>
      <w:r w:rsidRPr="005A7FBA">
        <w:rPr>
          <w:sz w:val="22"/>
          <w:szCs w:val="22"/>
        </w:rPr>
        <w:t>10</w:t>
      </w:r>
      <w:r w:rsidR="005821E0" w:rsidRPr="005A7FBA">
        <w:rPr>
          <w:sz w:val="22"/>
          <w:szCs w:val="22"/>
        </w:rPr>
        <w:t> </w:t>
      </w:r>
      <w:r w:rsidRPr="005A7FBA">
        <w:rPr>
          <w:sz w:val="22"/>
          <w:szCs w:val="22"/>
        </w:rPr>
        <w:t>ml, 32</w:t>
      </w:r>
      <w:r w:rsidR="005821E0" w:rsidRPr="005A7FBA">
        <w:rPr>
          <w:sz w:val="22"/>
          <w:szCs w:val="22"/>
        </w:rPr>
        <w:t> </w:t>
      </w:r>
      <w:r w:rsidRPr="005A7FBA">
        <w:rPr>
          <w:sz w:val="22"/>
          <w:szCs w:val="22"/>
        </w:rPr>
        <w:t>ml, 100</w:t>
      </w:r>
      <w:r w:rsidR="005821E0" w:rsidRPr="005A7FBA">
        <w:rPr>
          <w:sz w:val="22"/>
          <w:szCs w:val="22"/>
        </w:rPr>
        <w:t> </w:t>
      </w:r>
      <w:r w:rsidRPr="005A7FBA">
        <w:rPr>
          <w:sz w:val="22"/>
          <w:szCs w:val="22"/>
        </w:rPr>
        <w:t>ml a</w:t>
      </w:r>
      <w:r w:rsidR="005821E0" w:rsidRPr="005A7FBA">
        <w:rPr>
          <w:sz w:val="22"/>
          <w:szCs w:val="22"/>
        </w:rPr>
        <w:t> </w:t>
      </w:r>
      <w:r w:rsidRPr="005A7FBA">
        <w:rPr>
          <w:sz w:val="22"/>
          <w:szCs w:val="22"/>
        </w:rPr>
        <w:t>180</w:t>
      </w:r>
      <w:r w:rsidR="005821E0" w:rsidRPr="005A7FBA">
        <w:rPr>
          <w:sz w:val="22"/>
          <w:szCs w:val="22"/>
        </w:rPr>
        <w:t> </w:t>
      </w:r>
      <w:r w:rsidRPr="005A7FBA">
        <w:rPr>
          <w:sz w:val="22"/>
          <w:szCs w:val="22"/>
        </w:rPr>
        <w:t>ml fľaš</w:t>
      </w:r>
      <w:r w:rsidR="005821E0" w:rsidRPr="005A7FBA">
        <w:rPr>
          <w:sz w:val="22"/>
          <w:szCs w:val="22"/>
        </w:rPr>
        <w:t>tič</w:t>
      </w:r>
      <w:r w:rsidRPr="005A7FBA">
        <w:rPr>
          <w:sz w:val="22"/>
          <w:szCs w:val="22"/>
        </w:rPr>
        <w:t>ka. Nie všetky veľkosti balenia sa musia uvádzať na trh.</w:t>
      </w:r>
    </w:p>
    <w:p w14:paraId="753AFC38" w14:textId="77777777" w:rsidR="00EC3546" w:rsidRPr="005A7FBA" w:rsidRDefault="00EC3546" w:rsidP="006E144A">
      <w:pPr>
        <w:rPr>
          <w:sz w:val="22"/>
          <w:szCs w:val="22"/>
        </w:rPr>
      </w:pPr>
    </w:p>
    <w:p w14:paraId="72EAE60E" w14:textId="77777777" w:rsidR="00EC3546" w:rsidRPr="005A7FBA" w:rsidRDefault="00EC3546" w:rsidP="006E144A">
      <w:pPr>
        <w:jc w:val="center"/>
        <w:rPr>
          <w:b/>
          <w:bCs/>
          <w:sz w:val="22"/>
          <w:szCs w:val="22"/>
        </w:rPr>
      </w:pPr>
      <w:r w:rsidRPr="005A7FBA">
        <w:rPr>
          <w:sz w:val="22"/>
          <w:szCs w:val="22"/>
        </w:rPr>
        <w:br w:type="page"/>
      </w:r>
      <w:r w:rsidRPr="005A7FBA">
        <w:rPr>
          <w:b/>
          <w:bCs/>
          <w:sz w:val="22"/>
          <w:szCs w:val="22"/>
        </w:rPr>
        <w:lastRenderedPageBreak/>
        <w:t>PÍSOMNÁ INFORMÁCIA PRE POUŽÍVATEĽOV</w:t>
      </w:r>
    </w:p>
    <w:p w14:paraId="38888EB6" w14:textId="0519AE04" w:rsidR="00EC3546" w:rsidRPr="005A7FBA" w:rsidRDefault="00EC3546" w:rsidP="006E144A">
      <w:pPr>
        <w:jc w:val="center"/>
        <w:outlineLvl w:val="1"/>
        <w:rPr>
          <w:b/>
          <w:bCs/>
          <w:sz w:val="22"/>
          <w:szCs w:val="22"/>
        </w:rPr>
      </w:pPr>
      <w:r w:rsidRPr="005A7FBA">
        <w:rPr>
          <w:b/>
          <w:bCs/>
          <w:sz w:val="22"/>
          <w:szCs w:val="22"/>
        </w:rPr>
        <w:t>Metacam 5</w:t>
      </w:r>
      <w:r w:rsidR="00CD0328" w:rsidRPr="005A7FBA">
        <w:rPr>
          <w:b/>
          <w:bCs/>
          <w:sz w:val="22"/>
          <w:szCs w:val="22"/>
        </w:rPr>
        <w:t> </w:t>
      </w:r>
      <w:r w:rsidRPr="005A7FBA">
        <w:rPr>
          <w:b/>
          <w:bCs/>
          <w:sz w:val="22"/>
          <w:szCs w:val="22"/>
        </w:rPr>
        <w:t>mg/ml injekčný roztok pre psy a mačky</w:t>
      </w:r>
    </w:p>
    <w:p w14:paraId="69D7BE0C" w14:textId="77777777" w:rsidR="00EC3546" w:rsidRPr="005A7FBA" w:rsidRDefault="00EC3546" w:rsidP="006E144A">
      <w:pPr>
        <w:jc w:val="center"/>
        <w:rPr>
          <w:sz w:val="22"/>
          <w:szCs w:val="22"/>
        </w:rPr>
      </w:pPr>
    </w:p>
    <w:p w14:paraId="14A2BBB6"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ROZHODNUTIA O REGISTRÁCII NA VÝROBU ZODPOVEDNÉHO ZA UVOĽNENIE ŠARŽE, AK NIE SÚ IDENTICKÍ</w:t>
      </w:r>
    </w:p>
    <w:p w14:paraId="4207F76E" w14:textId="77777777" w:rsidR="00EC3546" w:rsidRPr="005A7FBA" w:rsidRDefault="00EC3546" w:rsidP="006E144A">
      <w:pPr>
        <w:rPr>
          <w:sz w:val="22"/>
          <w:szCs w:val="22"/>
        </w:rPr>
      </w:pPr>
    </w:p>
    <w:p w14:paraId="46AC0749" w14:textId="77777777" w:rsidR="00EC3546" w:rsidRPr="005A7FBA" w:rsidRDefault="00EC3546" w:rsidP="006E144A">
      <w:pPr>
        <w:rPr>
          <w:sz w:val="22"/>
          <w:szCs w:val="22"/>
          <w:u w:val="single"/>
        </w:rPr>
      </w:pPr>
      <w:r w:rsidRPr="005A7FBA">
        <w:rPr>
          <w:sz w:val="22"/>
          <w:szCs w:val="22"/>
          <w:u w:val="single"/>
        </w:rPr>
        <w:t>Držiteľ rozhodnutia o registrácii</w:t>
      </w:r>
    </w:p>
    <w:p w14:paraId="50A04A91" w14:textId="77777777" w:rsidR="00EC3546" w:rsidRPr="005A7FBA" w:rsidRDefault="00EC3546" w:rsidP="006E144A">
      <w:pPr>
        <w:tabs>
          <w:tab w:val="left" w:pos="0"/>
        </w:tabs>
        <w:jc w:val="both"/>
        <w:rPr>
          <w:sz w:val="22"/>
          <w:szCs w:val="22"/>
        </w:rPr>
      </w:pPr>
      <w:r w:rsidRPr="005A7FBA">
        <w:rPr>
          <w:sz w:val="22"/>
          <w:szCs w:val="22"/>
        </w:rPr>
        <w:t>Boehringer Ingelheim Vetmedica GmbH</w:t>
      </w:r>
    </w:p>
    <w:p w14:paraId="30598EB8" w14:textId="77777777" w:rsidR="00EC3546" w:rsidRPr="005A7FBA" w:rsidRDefault="00EC3546" w:rsidP="006E144A">
      <w:pPr>
        <w:tabs>
          <w:tab w:val="left" w:pos="0"/>
        </w:tabs>
        <w:jc w:val="both"/>
        <w:rPr>
          <w:sz w:val="22"/>
          <w:szCs w:val="22"/>
        </w:rPr>
      </w:pPr>
      <w:r w:rsidRPr="005A7FBA">
        <w:rPr>
          <w:sz w:val="22"/>
          <w:szCs w:val="22"/>
        </w:rPr>
        <w:t>55216 Ingelheim/Rhein</w:t>
      </w:r>
    </w:p>
    <w:p w14:paraId="76C4EDDA" w14:textId="77777777" w:rsidR="00EC3546" w:rsidRPr="005A7FBA" w:rsidRDefault="00EC3546" w:rsidP="006E144A">
      <w:pPr>
        <w:rPr>
          <w:caps/>
          <w:sz w:val="22"/>
          <w:szCs w:val="22"/>
        </w:rPr>
      </w:pPr>
      <w:r w:rsidRPr="005A7FBA">
        <w:rPr>
          <w:caps/>
          <w:sz w:val="22"/>
          <w:szCs w:val="22"/>
        </w:rPr>
        <w:t>Nemecko</w:t>
      </w:r>
    </w:p>
    <w:p w14:paraId="7BE5A932" w14:textId="77777777" w:rsidR="00EC3546" w:rsidRPr="005A7FBA" w:rsidRDefault="00EC3546" w:rsidP="006E144A">
      <w:pPr>
        <w:rPr>
          <w:sz w:val="22"/>
          <w:szCs w:val="22"/>
        </w:rPr>
      </w:pPr>
    </w:p>
    <w:p w14:paraId="3498DDAC" w14:textId="77777777" w:rsidR="00EC3546" w:rsidRPr="005A7FBA" w:rsidRDefault="00EC3546" w:rsidP="006E144A">
      <w:pPr>
        <w:rPr>
          <w:sz w:val="22"/>
          <w:szCs w:val="22"/>
          <w:u w:val="single"/>
        </w:rPr>
      </w:pPr>
      <w:r w:rsidRPr="005A7FBA">
        <w:rPr>
          <w:sz w:val="22"/>
          <w:szCs w:val="22"/>
          <w:u w:val="single"/>
        </w:rPr>
        <w:t>Výrobcov zodpovedného za uvoľnenie šarže</w:t>
      </w:r>
      <w:r w:rsidRPr="005A7FBA" w:rsidDel="00B95B09">
        <w:rPr>
          <w:sz w:val="22"/>
          <w:szCs w:val="22"/>
          <w:u w:val="single"/>
        </w:rPr>
        <w:t xml:space="preserve"> </w:t>
      </w:r>
    </w:p>
    <w:p w14:paraId="677CE8B9" w14:textId="77777777" w:rsidR="00EC3546" w:rsidRPr="005A7FBA" w:rsidRDefault="00EC3546" w:rsidP="006E144A">
      <w:pPr>
        <w:jc w:val="both"/>
        <w:rPr>
          <w:sz w:val="22"/>
          <w:szCs w:val="22"/>
        </w:rPr>
      </w:pPr>
      <w:r w:rsidRPr="005A7FBA">
        <w:rPr>
          <w:sz w:val="22"/>
          <w:szCs w:val="22"/>
        </w:rPr>
        <w:t>Labiana Life Sciences S.A.</w:t>
      </w:r>
    </w:p>
    <w:p w14:paraId="3DF8E7DC" w14:textId="77777777" w:rsidR="00EC3546" w:rsidRPr="005A7FBA" w:rsidRDefault="00EC3546" w:rsidP="006E144A">
      <w:pPr>
        <w:jc w:val="both"/>
        <w:rPr>
          <w:sz w:val="22"/>
          <w:szCs w:val="22"/>
        </w:rPr>
      </w:pPr>
      <w:r w:rsidRPr="005A7FBA">
        <w:rPr>
          <w:sz w:val="22"/>
          <w:szCs w:val="22"/>
        </w:rPr>
        <w:t>Venus, 26</w:t>
      </w:r>
    </w:p>
    <w:p w14:paraId="10E3B6EB" w14:textId="77777777" w:rsidR="00EC3546" w:rsidRPr="005A7FBA" w:rsidRDefault="00EC3546" w:rsidP="006E144A">
      <w:pPr>
        <w:jc w:val="both"/>
        <w:rPr>
          <w:sz w:val="22"/>
          <w:szCs w:val="22"/>
        </w:rPr>
      </w:pPr>
      <w:r w:rsidRPr="005A7FBA">
        <w:rPr>
          <w:sz w:val="22"/>
          <w:szCs w:val="22"/>
        </w:rPr>
        <w:t xml:space="preserve">Can Parellada Industrial </w:t>
      </w:r>
    </w:p>
    <w:p w14:paraId="0AED209A" w14:textId="2ED6AAEB" w:rsidR="00EC3546" w:rsidRPr="005A7FBA" w:rsidRDefault="00EC3546" w:rsidP="006E144A">
      <w:pPr>
        <w:jc w:val="both"/>
        <w:rPr>
          <w:sz w:val="22"/>
          <w:szCs w:val="22"/>
        </w:rPr>
      </w:pPr>
      <w:r w:rsidRPr="005A7FBA">
        <w:rPr>
          <w:sz w:val="22"/>
          <w:szCs w:val="22"/>
        </w:rPr>
        <w:t xml:space="preserve">08228 </w:t>
      </w:r>
      <w:r w:rsidR="00042877" w:rsidRPr="005A7FBA">
        <w:rPr>
          <w:sz w:val="22"/>
          <w:szCs w:val="22"/>
        </w:rPr>
        <w:t>Terrassa, Barcelona</w:t>
      </w:r>
    </w:p>
    <w:p w14:paraId="46087582" w14:textId="77777777" w:rsidR="00EC3546" w:rsidRPr="005A7FBA" w:rsidRDefault="00EC3546" w:rsidP="006E144A">
      <w:pPr>
        <w:rPr>
          <w:caps/>
          <w:sz w:val="22"/>
          <w:szCs w:val="22"/>
        </w:rPr>
      </w:pPr>
      <w:r w:rsidRPr="005A7FBA">
        <w:rPr>
          <w:caps/>
          <w:sz w:val="22"/>
          <w:szCs w:val="22"/>
        </w:rPr>
        <w:t>Španielsko</w:t>
      </w:r>
    </w:p>
    <w:p w14:paraId="4D90D398" w14:textId="77777777" w:rsidR="00EC3546" w:rsidRPr="005A7FBA" w:rsidRDefault="00EC3546" w:rsidP="006E144A">
      <w:pPr>
        <w:rPr>
          <w:sz w:val="22"/>
          <w:szCs w:val="22"/>
        </w:rPr>
      </w:pPr>
    </w:p>
    <w:p w14:paraId="4812401D" w14:textId="77777777" w:rsidR="00EC3546" w:rsidRPr="005A7FBA" w:rsidRDefault="00EC3546" w:rsidP="006E144A">
      <w:pPr>
        <w:widowControl w:val="0"/>
        <w:tabs>
          <w:tab w:val="left" w:pos="567"/>
        </w:tabs>
        <w:adjustRightInd w:val="0"/>
        <w:jc w:val="both"/>
        <w:textAlignment w:val="baseline"/>
        <w:rPr>
          <w:sz w:val="22"/>
          <w:szCs w:val="22"/>
          <w:highlight w:val="lightGray"/>
          <w:lang w:eastAsia="en-US"/>
        </w:rPr>
      </w:pPr>
      <w:r w:rsidRPr="005A7FBA">
        <w:rPr>
          <w:sz w:val="22"/>
          <w:szCs w:val="22"/>
          <w:highlight w:val="lightGray"/>
          <w:lang w:eastAsia="en-US"/>
        </w:rPr>
        <w:t>KVP Pharma + Veterinär Produkte GmbH</w:t>
      </w:r>
    </w:p>
    <w:p w14:paraId="7F3286D3" w14:textId="77777777" w:rsidR="00EC3546" w:rsidRPr="005A7FBA" w:rsidRDefault="00EC3546" w:rsidP="006E144A">
      <w:pPr>
        <w:widowControl w:val="0"/>
        <w:tabs>
          <w:tab w:val="left" w:pos="567"/>
        </w:tabs>
        <w:adjustRightInd w:val="0"/>
        <w:jc w:val="both"/>
        <w:textAlignment w:val="baseline"/>
        <w:rPr>
          <w:sz w:val="22"/>
          <w:szCs w:val="22"/>
          <w:lang w:eastAsia="en-US"/>
        </w:rPr>
      </w:pPr>
      <w:r w:rsidRPr="005A7FBA">
        <w:rPr>
          <w:sz w:val="22"/>
          <w:szCs w:val="22"/>
          <w:highlight w:val="lightGray"/>
          <w:lang w:eastAsia="en-US"/>
        </w:rPr>
        <w:t>Projensdorfer Str. 324</w:t>
      </w:r>
    </w:p>
    <w:p w14:paraId="506B5B3D" w14:textId="77777777" w:rsidR="00EC3546" w:rsidRPr="005A7FBA" w:rsidRDefault="00EC3546" w:rsidP="006E144A">
      <w:pPr>
        <w:widowControl w:val="0"/>
        <w:tabs>
          <w:tab w:val="left" w:pos="567"/>
        </w:tabs>
        <w:adjustRightInd w:val="0"/>
        <w:jc w:val="both"/>
        <w:textAlignment w:val="baseline"/>
        <w:rPr>
          <w:sz w:val="22"/>
          <w:szCs w:val="22"/>
          <w:highlight w:val="lightGray"/>
          <w:lang w:eastAsia="en-US"/>
        </w:rPr>
      </w:pPr>
      <w:r w:rsidRPr="005A7FBA">
        <w:rPr>
          <w:sz w:val="22"/>
          <w:szCs w:val="22"/>
          <w:highlight w:val="lightGray"/>
          <w:lang w:eastAsia="en-US"/>
        </w:rPr>
        <w:t>24106 Kiel</w:t>
      </w:r>
    </w:p>
    <w:p w14:paraId="4198267A" w14:textId="77777777" w:rsidR="00EC3546" w:rsidRPr="005A7FBA" w:rsidRDefault="00EC3546" w:rsidP="006E144A">
      <w:pPr>
        <w:rPr>
          <w:caps/>
          <w:sz w:val="22"/>
          <w:szCs w:val="22"/>
        </w:rPr>
      </w:pPr>
      <w:r w:rsidRPr="005A7FBA">
        <w:rPr>
          <w:caps/>
          <w:sz w:val="22"/>
          <w:szCs w:val="22"/>
          <w:highlight w:val="lightGray"/>
        </w:rPr>
        <w:t>Nemecko</w:t>
      </w:r>
    </w:p>
    <w:p w14:paraId="0508DEB4" w14:textId="77777777" w:rsidR="00EC3546" w:rsidRPr="005A7FBA" w:rsidRDefault="00EC3546" w:rsidP="006E144A">
      <w:pPr>
        <w:widowControl w:val="0"/>
        <w:tabs>
          <w:tab w:val="left" w:pos="567"/>
        </w:tabs>
        <w:adjustRightInd w:val="0"/>
        <w:jc w:val="both"/>
        <w:textAlignment w:val="baseline"/>
        <w:rPr>
          <w:sz w:val="22"/>
          <w:szCs w:val="22"/>
          <w:lang w:eastAsia="en-US"/>
        </w:rPr>
      </w:pPr>
    </w:p>
    <w:p w14:paraId="405464B3" w14:textId="77777777" w:rsidR="00EC3546" w:rsidRPr="005A7FBA" w:rsidRDefault="00EC3546" w:rsidP="006E144A">
      <w:pPr>
        <w:rPr>
          <w:sz w:val="22"/>
          <w:szCs w:val="22"/>
        </w:rPr>
      </w:pPr>
    </w:p>
    <w:p w14:paraId="00A8018B" w14:textId="77777777" w:rsidR="00EC3546" w:rsidRPr="005A7FBA" w:rsidRDefault="00EC3546" w:rsidP="002C769E">
      <w:pPr>
        <w:ind w:left="567" w:hanging="567"/>
        <w:rPr>
          <w:sz w:val="22"/>
          <w:szCs w:val="22"/>
        </w:rPr>
      </w:pPr>
      <w:r w:rsidRPr="005A7FBA">
        <w:rPr>
          <w:b/>
          <w:bCs/>
          <w:sz w:val="22"/>
          <w:szCs w:val="22"/>
          <w:highlight w:val="lightGray"/>
        </w:rPr>
        <w:t>2.</w:t>
      </w:r>
      <w:r w:rsidRPr="005A7FBA">
        <w:rPr>
          <w:b/>
          <w:bCs/>
          <w:sz w:val="22"/>
          <w:szCs w:val="22"/>
        </w:rPr>
        <w:tab/>
        <w:t xml:space="preserve">NÁZOV VETERINÁRNEHO LIEKU </w:t>
      </w:r>
    </w:p>
    <w:p w14:paraId="484FF528" w14:textId="77777777" w:rsidR="00EC3546" w:rsidRPr="005A7FBA" w:rsidRDefault="00EC3546" w:rsidP="006E144A">
      <w:pPr>
        <w:rPr>
          <w:sz w:val="22"/>
          <w:szCs w:val="22"/>
        </w:rPr>
      </w:pPr>
    </w:p>
    <w:p w14:paraId="3E7CDA32" w14:textId="425DAE1A" w:rsidR="00EC3546" w:rsidRPr="005A7FBA" w:rsidRDefault="00EC3546" w:rsidP="006E144A">
      <w:pPr>
        <w:rPr>
          <w:sz w:val="22"/>
          <w:szCs w:val="22"/>
        </w:rPr>
      </w:pPr>
      <w:r w:rsidRPr="005A7FBA">
        <w:rPr>
          <w:sz w:val="22"/>
          <w:szCs w:val="22"/>
        </w:rPr>
        <w:t>Metacam 5</w:t>
      </w:r>
      <w:r w:rsidR="00CD0328" w:rsidRPr="005A7FBA">
        <w:rPr>
          <w:sz w:val="22"/>
          <w:szCs w:val="22"/>
        </w:rPr>
        <w:t> </w:t>
      </w:r>
      <w:r w:rsidRPr="005A7FBA">
        <w:rPr>
          <w:sz w:val="22"/>
          <w:szCs w:val="22"/>
        </w:rPr>
        <w:t>mg/ml injekčný roztok pre psy a mačky</w:t>
      </w:r>
    </w:p>
    <w:p w14:paraId="56CB8D39" w14:textId="77777777" w:rsidR="00EC3546" w:rsidRPr="005A7FBA" w:rsidRDefault="00EC3546" w:rsidP="006E144A">
      <w:pPr>
        <w:rPr>
          <w:sz w:val="22"/>
          <w:szCs w:val="22"/>
        </w:rPr>
      </w:pPr>
      <w:r w:rsidRPr="005A7FBA">
        <w:rPr>
          <w:sz w:val="22"/>
          <w:szCs w:val="22"/>
        </w:rPr>
        <w:t>Meloxikam</w:t>
      </w:r>
    </w:p>
    <w:p w14:paraId="614D3778" w14:textId="05C78325" w:rsidR="006461EB" w:rsidRPr="005A7FBA" w:rsidRDefault="006461EB" w:rsidP="006E144A">
      <w:pPr>
        <w:rPr>
          <w:sz w:val="22"/>
          <w:szCs w:val="22"/>
        </w:rPr>
      </w:pPr>
    </w:p>
    <w:p w14:paraId="42196DF5" w14:textId="77777777" w:rsidR="00EC3546" w:rsidRPr="005A7FBA" w:rsidRDefault="00EC3546" w:rsidP="006E144A">
      <w:pPr>
        <w:rPr>
          <w:sz w:val="22"/>
          <w:szCs w:val="22"/>
        </w:rPr>
      </w:pPr>
    </w:p>
    <w:p w14:paraId="649C2E56" w14:textId="7C67CAF7"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 INEJ LÁTKY</w:t>
      </w:r>
    </w:p>
    <w:p w14:paraId="56AA8D61" w14:textId="77777777" w:rsidR="00EC3546" w:rsidRPr="005A7FBA" w:rsidRDefault="00EC3546" w:rsidP="006E144A">
      <w:pPr>
        <w:rPr>
          <w:sz w:val="22"/>
          <w:szCs w:val="22"/>
        </w:rPr>
      </w:pPr>
    </w:p>
    <w:p w14:paraId="67FEB0E8" w14:textId="77777777" w:rsidR="00EC3546" w:rsidRPr="005A7FBA" w:rsidRDefault="00EC3546" w:rsidP="006E144A">
      <w:pPr>
        <w:tabs>
          <w:tab w:val="left" w:pos="709"/>
          <w:tab w:val="left" w:pos="1418"/>
        </w:tabs>
        <w:rPr>
          <w:sz w:val="22"/>
          <w:szCs w:val="22"/>
        </w:rPr>
      </w:pPr>
      <w:r w:rsidRPr="005A7FBA">
        <w:rPr>
          <w:sz w:val="22"/>
          <w:szCs w:val="22"/>
        </w:rPr>
        <w:t>Jeden ml obsahuje:</w:t>
      </w:r>
    </w:p>
    <w:p w14:paraId="30D598FC" w14:textId="1711CB18"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5</w:t>
      </w:r>
      <w:r w:rsidR="00CD0328" w:rsidRPr="005A7FBA">
        <w:rPr>
          <w:sz w:val="22"/>
          <w:szCs w:val="22"/>
        </w:rPr>
        <w:t> </w:t>
      </w:r>
      <w:r w:rsidRPr="005A7FBA">
        <w:rPr>
          <w:sz w:val="22"/>
          <w:szCs w:val="22"/>
        </w:rPr>
        <w:t>mg</w:t>
      </w:r>
    </w:p>
    <w:p w14:paraId="0D5ADA2F" w14:textId="20A9123D" w:rsidR="00EC3546" w:rsidRPr="005A7FBA" w:rsidRDefault="00EC3546" w:rsidP="006E144A">
      <w:pPr>
        <w:tabs>
          <w:tab w:val="left" w:pos="1985"/>
        </w:tabs>
        <w:rPr>
          <w:sz w:val="22"/>
          <w:szCs w:val="22"/>
        </w:rPr>
      </w:pPr>
      <w:r w:rsidRPr="005A7FBA">
        <w:rPr>
          <w:sz w:val="22"/>
          <w:szCs w:val="22"/>
        </w:rPr>
        <w:t>Etanol</w:t>
      </w:r>
      <w:r w:rsidRPr="005A7FBA">
        <w:rPr>
          <w:sz w:val="22"/>
          <w:szCs w:val="22"/>
        </w:rPr>
        <w:tab/>
        <w:t>150</w:t>
      </w:r>
      <w:r w:rsidR="00CD0328" w:rsidRPr="005A7FBA">
        <w:rPr>
          <w:sz w:val="22"/>
          <w:szCs w:val="22"/>
        </w:rPr>
        <w:t> </w:t>
      </w:r>
      <w:r w:rsidRPr="005A7FBA">
        <w:rPr>
          <w:sz w:val="22"/>
          <w:szCs w:val="22"/>
        </w:rPr>
        <w:t>mg</w:t>
      </w:r>
    </w:p>
    <w:p w14:paraId="1727A79C" w14:textId="77777777" w:rsidR="00EC3546" w:rsidRPr="005A7FBA" w:rsidRDefault="00EC3546" w:rsidP="006E144A">
      <w:pPr>
        <w:rPr>
          <w:sz w:val="22"/>
          <w:szCs w:val="22"/>
        </w:rPr>
      </w:pPr>
    </w:p>
    <w:p w14:paraId="6755CB95" w14:textId="77777777" w:rsidR="00D164B5" w:rsidRPr="005A7FBA" w:rsidRDefault="00D164B5" w:rsidP="006E144A">
      <w:pPr>
        <w:rPr>
          <w:sz w:val="22"/>
          <w:szCs w:val="22"/>
        </w:rPr>
      </w:pPr>
      <w:r w:rsidRPr="005A7FBA">
        <w:rPr>
          <w:sz w:val="22"/>
          <w:szCs w:val="22"/>
        </w:rPr>
        <w:t>Číry žltý roztok.</w:t>
      </w:r>
    </w:p>
    <w:p w14:paraId="61701102" w14:textId="77777777" w:rsidR="00D164B5" w:rsidRPr="005A7FBA" w:rsidRDefault="00D164B5" w:rsidP="006E144A">
      <w:pPr>
        <w:rPr>
          <w:sz w:val="22"/>
          <w:szCs w:val="22"/>
        </w:rPr>
      </w:pPr>
    </w:p>
    <w:p w14:paraId="1F8C6B22" w14:textId="77777777" w:rsidR="002B1410" w:rsidRPr="005A7FBA" w:rsidRDefault="002B1410" w:rsidP="006E144A">
      <w:pPr>
        <w:rPr>
          <w:sz w:val="22"/>
          <w:szCs w:val="22"/>
        </w:rPr>
      </w:pPr>
    </w:p>
    <w:p w14:paraId="23495990"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INDIKÁCIA(-E)</w:t>
      </w:r>
    </w:p>
    <w:p w14:paraId="4FFDA900" w14:textId="77777777" w:rsidR="00EC3546" w:rsidRPr="005A7FBA" w:rsidRDefault="00EC3546" w:rsidP="006E144A">
      <w:pPr>
        <w:rPr>
          <w:sz w:val="22"/>
          <w:szCs w:val="22"/>
        </w:rPr>
      </w:pPr>
    </w:p>
    <w:p w14:paraId="51494DF9" w14:textId="77777777" w:rsidR="00EC3546" w:rsidRPr="005A7FBA" w:rsidRDefault="00EC3546" w:rsidP="006E144A">
      <w:pPr>
        <w:tabs>
          <w:tab w:val="left" w:pos="0"/>
          <w:tab w:val="left" w:pos="3969"/>
        </w:tabs>
        <w:rPr>
          <w:bCs/>
          <w:sz w:val="22"/>
          <w:szCs w:val="22"/>
          <w:u w:val="single"/>
        </w:rPr>
      </w:pPr>
      <w:r w:rsidRPr="005A7FBA">
        <w:rPr>
          <w:bCs/>
          <w:sz w:val="22"/>
          <w:szCs w:val="22"/>
          <w:u w:val="single"/>
        </w:rPr>
        <w:t>Psy</w:t>
      </w:r>
      <w:r w:rsidR="00D164B5" w:rsidRPr="005A7FBA">
        <w:rPr>
          <w:bCs/>
          <w:sz w:val="22"/>
          <w:szCs w:val="22"/>
          <w:u w:val="single"/>
        </w:rPr>
        <w:t>:</w:t>
      </w:r>
    </w:p>
    <w:p w14:paraId="044135A8" w14:textId="77777777" w:rsidR="00EC3546" w:rsidRPr="005A7FBA" w:rsidRDefault="00EC3546" w:rsidP="006E144A">
      <w:pPr>
        <w:tabs>
          <w:tab w:val="left" w:pos="0"/>
          <w:tab w:val="left" w:pos="3969"/>
        </w:tabs>
        <w:rPr>
          <w:sz w:val="22"/>
          <w:szCs w:val="22"/>
        </w:rPr>
      </w:pPr>
      <w:r w:rsidRPr="005A7FBA">
        <w:rPr>
          <w:sz w:val="22"/>
          <w:szCs w:val="22"/>
        </w:rPr>
        <w:t>Zmiernenie zápalu a bolestí ako pri akútnych tak pri chronických muskuloskeletálnych poruchách. Zníženie pooperačných bolestí a zápalu po ortopedických chirurgických zákrokoch a operáciách mäkkých tkanív.</w:t>
      </w:r>
    </w:p>
    <w:p w14:paraId="54B42C98" w14:textId="77777777" w:rsidR="00EC3546" w:rsidRPr="005A7FBA" w:rsidRDefault="00EC3546" w:rsidP="006E144A">
      <w:pPr>
        <w:rPr>
          <w:sz w:val="22"/>
          <w:szCs w:val="22"/>
          <w:u w:val="single"/>
        </w:rPr>
      </w:pPr>
    </w:p>
    <w:p w14:paraId="1F1FB6C3" w14:textId="77777777" w:rsidR="00EC3546" w:rsidRPr="005A7FBA" w:rsidRDefault="00EC3546" w:rsidP="006E144A">
      <w:pPr>
        <w:rPr>
          <w:bCs/>
          <w:sz w:val="22"/>
          <w:szCs w:val="22"/>
          <w:u w:val="single"/>
        </w:rPr>
      </w:pPr>
      <w:r w:rsidRPr="005A7FBA">
        <w:rPr>
          <w:bCs/>
          <w:sz w:val="22"/>
          <w:szCs w:val="22"/>
          <w:u w:val="single"/>
        </w:rPr>
        <w:t>Mačky</w:t>
      </w:r>
      <w:r w:rsidR="00D164B5" w:rsidRPr="005A7FBA">
        <w:rPr>
          <w:bCs/>
          <w:sz w:val="22"/>
          <w:szCs w:val="22"/>
          <w:u w:val="single"/>
        </w:rPr>
        <w:t>:</w:t>
      </w:r>
    </w:p>
    <w:p w14:paraId="1EB30DC4" w14:textId="77777777" w:rsidR="00EC3546" w:rsidRPr="005A7FBA" w:rsidRDefault="00EC3546" w:rsidP="006E144A">
      <w:pPr>
        <w:rPr>
          <w:sz w:val="22"/>
          <w:szCs w:val="22"/>
        </w:rPr>
      </w:pPr>
      <w:r w:rsidRPr="005A7FBA">
        <w:rPr>
          <w:sz w:val="22"/>
          <w:szCs w:val="22"/>
        </w:rPr>
        <w:t>Zníženie pooperačných bolestí po ovario-hysterektómii a po menších operáciách mäkkých tkanív.</w:t>
      </w:r>
    </w:p>
    <w:p w14:paraId="5623D126" w14:textId="77777777" w:rsidR="00EC3546" w:rsidRPr="005A7FBA" w:rsidRDefault="00EC3546" w:rsidP="006E144A">
      <w:pPr>
        <w:rPr>
          <w:sz w:val="22"/>
          <w:szCs w:val="22"/>
        </w:rPr>
      </w:pPr>
    </w:p>
    <w:p w14:paraId="371B7A71" w14:textId="77777777" w:rsidR="00EC3546" w:rsidRPr="005A7FBA" w:rsidRDefault="00EC3546" w:rsidP="006E144A">
      <w:pPr>
        <w:rPr>
          <w:sz w:val="22"/>
          <w:szCs w:val="22"/>
        </w:rPr>
      </w:pPr>
    </w:p>
    <w:p w14:paraId="34352083" w14:textId="77777777" w:rsidR="00EC3546" w:rsidRPr="005A7FBA" w:rsidRDefault="00EC3546" w:rsidP="002C769E">
      <w:pPr>
        <w:ind w:left="567" w:hanging="567"/>
        <w:rPr>
          <w:sz w:val="22"/>
          <w:szCs w:val="22"/>
        </w:rPr>
      </w:pPr>
      <w:r w:rsidRPr="005A7FBA">
        <w:rPr>
          <w:b/>
          <w:bCs/>
          <w:sz w:val="22"/>
          <w:szCs w:val="22"/>
          <w:highlight w:val="lightGray"/>
        </w:rPr>
        <w:t>5.</w:t>
      </w:r>
      <w:r w:rsidRPr="005A7FBA">
        <w:rPr>
          <w:b/>
          <w:bCs/>
          <w:sz w:val="22"/>
          <w:szCs w:val="22"/>
        </w:rPr>
        <w:tab/>
        <w:t>KONTRAINDIKÁCIE</w:t>
      </w:r>
    </w:p>
    <w:p w14:paraId="752D04CC" w14:textId="77777777" w:rsidR="00EC3546" w:rsidRPr="005A7FBA" w:rsidRDefault="00EC3546" w:rsidP="006E144A">
      <w:pPr>
        <w:rPr>
          <w:sz w:val="22"/>
          <w:szCs w:val="22"/>
        </w:rPr>
      </w:pPr>
    </w:p>
    <w:p w14:paraId="5B1E03B0" w14:textId="77777777" w:rsidR="00EC3546" w:rsidRPr="005A7FBA" w:rsidRDefault="00EC3546" w:rsidP="006E144A">
      <w:pPr>
        <w:rPr>
          <w:sz w:val="22"/>
          <w:szCs w:val="22"/>
        </w:rPr>
      </w:pPr>
      <w:r w:rsidRPr="005A7FBA">
        <w:rPr>
          <w:sz w:val="22"/>
          <w:szCs w:val="22"/>
        </w:rPr>
        <w:t>Nepoužívať u gravidných a laktujúcich zvierat.</w:t>
      </w:r>
    </w:p>
    <w:p w14:paraId="29806143" w14:textId="77777777" w:rsidR="00EC3546" w:rsidRPr="005A7FBA" w:rsidRDefault="00EC3546" w:rsidP="006E144A">
      <w:pPr>
        <w:rPr>
          <w:sz w:val="22"/>
          <w:szCs w:val="22"/>
        </w:rPr>
      </w:pPr>
      <w:r w:rsidRPr="005A7FBA">
        <w:rPr>
          <w:sz w:val="22"/>
          <w:szCs w:val="22"/>
        </w:rPr>
        <w:lastRenderedPageBreak/>
        <w:t xml:space="preserve">Nepoužívať u zvierat trpiacich gastrointestinálnymi poruchami ako sú napr. podráždenie a krvácanie, s narušenou funkciou pečene, srdca alebo obličiek a hemoragickými poruchami. </w:t>
      </w:r>
    </w:p>
    <w:p w14:paraId="3D201783" w14:textId="6B50C04C" w:rsidR="00EC3546" w:rsidRPr="005A7FBA" w:rsidRDefault="009D6C7A" w:rsidP="006E144A">
      <w:pPr>
        <w:rPr>
          <w:sz w:val="22"/>
          <w:szCs w:val="22"/>
        </w:rPr>
      </w:pPr>
      <w:r w:rsidRPr="005A7FBA">
        <w:rPr>
          <w:sz w:val="22"/>
          <w:szCs w:val="22"/>
        </w:rPr>
        <w:t>Nepoužívať v prípadoch precitlivenosti na účinnú látku alebo na niektorú z pomocných látok.</w:t>
      </w:r>
    </w:p>
    <w:p w14:paraId="1332E412" w14:textId="77777777" w:rsidR="00EC3546" w:rsidRPr="005A7FBA" w:rsidRDefault="00EC3546" w:rsidP="006E144A">
      <w:pPr>
        <w:rPr>
          <w:sz w:val="22"/>
          <w:szCs w:val="22"/>
        </w:rPr>
      </w:pPr>
      <w:r w:rsidRPr="005A7FBA">
        <w:rPr>
          <w:sz w:val="22"/>
          <w:szCs w:val="22"/>
        </w:rPr>
        <w:t>Nepoužívať u zvierat mladších ako 6 týždňov a u mačiek do telesnej hmotnosti 2 kg.</w:t>
      </w:r>
    </w:p>
    <w:p w14:paraId="22643419" w14:textId="77777777" w:rsidR="00EC3546" w:rsidRPr="005A7FBA" w:rsidRDefault="00EC3546" w:rsidP="006E144A">
      <w:pPr>
        <w:tabs>
          <w:tab w:val="left" w:pos="0"/>
          <w:tab w:val="left" w:pos="3969"/>
        </w:tabs>
        <w:rPr>
          <w:sz w:val="22"/>
          <w:szCs w:val="22"/>
        </w:rPr>
      </w:pPr>
    </w:p>
    <w:p w14:paraId="792F6757" w14:textId="77777777" w:rsidR="00EC3546" w:rsidRPr="005A7FBA" w:rsidRDefault="00EC3546" w:rsidP="006E144A">
      <w:pPr>
        <w:rPr>
          <w:b/>
          <w:bCs/>
          <w:sz w:val="22"/>
          <w:szCs w:val="22"/>
        </w:rPr>
      </w:pPr>
    </w:p>
    <w:p w14:paraId="2A9C60A7" w14:textId="77777777" w:rsidR="00EC3546" w:rsidRPr="005A7FBA" w:rsidRDefault="00EC3546" w:rsidP="002C769E">
      <w:pPr>
        <w:ind w:left="567" w:hanging="567"/>
        <w:rPr>
          <w:sz w:val="22"/>
          <w:szCs w:val="22"/>
        </w:rPr>
      </w:pPr>
      <w:r w:rsidRPr="005A7FBA">
        <w:rPr>
          <w:b/>
          <w:bCs/>
          <w:sz w:val="22"/>
          <w:szCs w:val="22"/>
          <w:highlight w:val="lightGray"/>
        </w:rPr>
        <w:t>6.</w:t>
      </w:r>
      <w:r w:rsidRPr="005A7FBA">
        <w:rPr>
          <w:b/>
          <w:bCs/>
          <w:sz w:val="22"/>
          <w:szCs w:val="22"/>
        </w:rPr>
        <w:tab/>
        <w:t>NEŽIADUCE ÚČINKY</w:t>
      </w:r>
    </w:p>
    <w:p w14:paraId="4C34BDCF" w14:textId="77777777" w:rsidR="00EC3546" w:rsidRPr="005A7FBA" w:rsidRDefault="00EC3546" w:rsidP="006E144A">
      <w:pPr>
        <w:rPr>
          <w:sz w:val="22"/>
          <w:szCs w:val="22"/>
        </w:rPr>
      </w:pPr>
    </w:p>
    <w:p w14:paraId="1E62918E" w14:textId="77C57ACE" w:rsidR="00EC3546" w:rsidRPr="005A7FBA" w:rsidRDefault="00FF6C15" w:rsidP="006E144A">
      <w:pPr>
        <w:tabs>
          <w:tab w:val="left" w:pos="0"/>
        </w:tabs>
        <w:rPr>
          <w:sz w:val="22"/>
          <w:szCs w:val="22"/>
        </w:rPr>
      </w:pPr>
      <w:r w:rsidRPr="00FF6C15">
        <w:rPr>
          <w:sz w:val="22"/>
          <w:szCs w:val="22"/>
        </w:rPr>
        <w:t>Z</w:t>
      </w:r>
      <w:r w:rsidR="003068E6">
        <w:rPr>
          <w:sz w:val="22"/>
          <w:szCs w:val="22"/>
        </w:rPr>
        <w:t xml:space="preserve">o skúsenosti s bezpečnosťou lieku </w:t>
      </w:r>
      <w:r w:rsidRPr="00FF6C15">
        <w:rPr>
          <w:sz w:val="22"/>
          <w:szCs w:val="22"/>
        </w:rPr>
        <w:t xml:space="preserve">po uvedení </w:t>
      </w:r>
      <w:r w:rsidR="002C070B">
        <w:rPr>
          <w:sz w:val="22"/>
          <w:szCs w:val="22"/>
        </w:rPr>
        <w:t>lie</w:t>
      </w:r>
      <w:r w:rsidR="003068E6">
        <w:rPr>
          <w:sz w:val="22"/>
          <w:szCs w:val="22"/>
        </w:rPr>
        <w:t xml:space="preserve">ku </w:t>
      </w:r>
      <w:r w:rsidRPr="00FF6C15">
        <w:rPr>
          <w:sz w:val="22"/>
          <w:szCs w:val="22"/>
        </w:rPr>
        <w:t>na trh boli veľmi</w:t>
      </w:r>
      <w:r w:rsidR="00EC3546" w:rsidRPr="005A7FBA">
        <w:rPr>
          <w:sz w:val="22"/>
          <w:szCs w:val="22"/>
        </w:rPr>
        <w:t xml:space="preserve"> </w:t>
      </w:r>
      <w:r w:rsidR="00A361A3" w:rsidRPr="005A7FBA">
        <w:rPr>
          <w:sz w:val="22"/>
          <w:szCs w:val="22"/>
        </w:rPr>
        <w:t>zriedkav</w:t>
      </w:r>
      <w:r w:rsidR="00A361A3">
        <w:rPr>
          <w:sz w:val="22"/>
          <w:szCs w:val="22"/>
        </w:rPr>
        <w:t>o</w:t>
      </w:r>
      <w:r w:rsidR="00EC3546" w:rsidRPr="005A7FBA">
        <w:rPr>
          <w:sz w:val="22"/>
          <w:szCs w:val="22"/>
        </w:rPr>
        <w:t xml:space="preserve"> </w:t>
      </w:r>
      <w:r>
        <w:rPr>
          <w:sz w:val="22"/>
          <w:szCs w:val="22"/>
        </w:rPr>
        <w:t>hlásené</w:t>
      </w:r>
      <w:r w:rsidR="00EC3546" w:rsidRPr="005A7FBA">
        <w:rPr>
          <w:sz w:val="22"/>
          <w:szCs w:val="22"/>
        </w:rPr>
        <w:t xml:space="preserve"> nežiaduce reakcie typické pre </w:t>
      </w:r>
      <w:r w:rsidR="00C179E7" w:rsidRPr="005A7FBA">
        <w:rPr>
          <w:sz w:val="22"/>
          <w:szCs w:val="22"/>
        </w:rPr>
        <w:t xml:space="preserve">nesteroidné protizápalové </w:t>
      </w:r>
      <w:r w:rsidR="004513BC" w:rsidRPr="005A7FBA">
        <w:rPr>
          <w:sz w:val="22"/>
          <w:szCs w:val="22"/>
        </w:rPr>
        <w:t xml:space="preserve">lieky </w:t>
      </w:r>
      <w:r w:rsidR="00C179E7" w:rsidRPr="005A7FBA">
        <w:rPr>
          <w:sz w:val="22"/>
          <w:szCs w:val="22"/>
        </w:rPr>
        <w:t>(</w:t>
      </w:r>
      <w:r w:rsidR="00EC3546" w:rsidRPr="005A7FBA">
        <w:rPr>
          <w:sz w:val="22"/>
          <w:szCs w:val="22"/>
        </w:rPr>
        <w:t>NSAID</w:t>
      </w:r>
      <w:r w:rsidR="00C179E7" w:rsidRPr="005A7FBA">
        <w:rPr>
          <w:sz w:val="22"/>
          <w:szCs w:val="22"/>
        </w:rPr>
        <w:t>),</w:t>
      </w:r>
      <w:r w:rsidR="00EC3546" w:rsidRPr="005A7FBA">
        <w:rPr>
          <w:sz w:val="22"/>
          <w:szCs w:val="22"/>
        </w:rPr>
        <w:t xml:space="preserve"> ako sú nechutenstvo, zvracanie, diarea, skrytá krv vo výkaloch, apatia, a poruchy obličiek. </w:t>
      </w:r>
    </w:p>
    <w:p w14:paraId="4676C8E1" w14:textId="77777777" w:rsidR="00EC3546" w:rsidRPr="005A7FBA" w:rsidRDefault="00EC3546" w:rsidP="006E144A">
      <w:pPr>
        <w:tabs>
          <w:tab w:val="left" w:pos="0"/>
        </w:tabs>
        <w:rPr>
          <w:sz w:val="22"/>
          <w:szCs w:val="22"/>
        </w:rPr>
      </w:pPr>
    </w:p>
    <w:p w14:paraId="560546D7" w14:textId="01359815" w:rsidR="00EC3546" w:rsidRPr="005A7FBA" w:rsidRDefault="002C070B" w:rsidP="006E144A">
      <w:pPr>
        <w:tabs>
          <w:tab w:val="left" w:pos="0"/>
        </w:tabs>
        <w:rPr>
          <w:sz w:val="22"/>
          <w:szCs w:val="22"/>
        </w:rPr>
      </w:pPr>
      <w:r w:rsidRPr="00FF6C15">
        <w:rPr>
          <w:sz w:val="22"/>
          <w:szCs w:val="22"/>
        </w:rPr>
        <w:t>Z</w:t>
      </w:r>
      <w:r>
        <w:rPr>
          <w:sz w:val="22"/>
          <w:szCs w:val="22"/>
        </w:rPr>
        <w:t xml:space="preserve">o skúsenosti s bezpečnosťou lieku </w:t>
      </w:r>
      <w:r w:rsidR="00FF6C15" w:rsidRPr="00FF6C15">
        <w:rPr>
          <w:sz w:val="22"/>
          <w:szCs w:val="22"/>
        </w:rPr>
        <w:t xml:space="preserve"> po uvedení </w:t>
      </w:r>
      <w:r>
        <w:rPr>
          <w:sz w:val="22"/>
          <w:szCs w:val="22"/>
        </w:rPr>
        <w:t xml:space="preserve">lieku </w:t>
      </w:r>
      <w:r w:rsidR="00FF6C15" w:rsidRPr="00FF6C15">
        <w:rPr>
          <w:sz w:val="22"/>
          <w:szCs w:val="22"/>
        </w:rPr>
        <w:t>na trh boli veľmi zriedkav</w:t>
      </w:r>
      <w:r w:rsidR="00A361A3">
        <w:rPr>
          <w:sz w:val="22"/>
          <w:szCs w:val="22"/>
        </w:rPr>
        <w:t>o</w:t>
      </w:r>
      <w:r w:rsidR="00FF6C15" w:rsidRPr="00FF6C15">
        <w:rPr>
          <w:sz w:val="22"/>
          <w:szCs w:val="22"/>
        </w:rPr>
        <w:t xml:space="preserve"> hlásené</w:t>
      </w:r>
      <w:r w:rsidR="00EC3546" w:rsidRPr="005A7FBA">
        <w:rPr>
          <w:sz w:val="22"/>
          <w:szCs w:val="22"/>
        </w:rPr>
        <w:t xml:space="preserve"> hemoragická hnačka, </w:t>
      </w:r>
      <w:r w:rsidR="00EC3546" w:rsidRPr="005A7FBA">
        <w:rPr>
          <w:rStyle w:val="hps"/>
          <w:sz w:val="22"/>
          <w:szCs w:val="22"/>
        </w:rPr>
        <w:t>hemateméza</w:t>
      </w:r>
      <w:r w:rsidR="00FF6C15">
        <w:rPr>
          <w:sz w:val="22"/>
          <w:szCs w:val="22"/>
        </w:rPr>
        <w:t>,</w:t>
      </w:r>
      <w:r w:rsidR="00EC3546" w:rsidRPr="005A7FBA">
        <w:rPr>
          <w:sz w:val="22"/>
          <w:szCs w:val="22"/>
        </w:rPr>
        <w:t xml:space="preserve"> gastrointestinálne ulcerácie</w:t>
      </w:r>
      <w:r w:rsidR="00FF6C15" w:rsidRPr="00FF6C15">
        <w:t xml:space="preserve"> </w:t>
      </w:r>
      <w:r w:rsidR="00FF6C15" w:rsidRPr="00FF6C15">
        <w:rPr>
          <w:sz w:val="22"/>
          <w:szCs w:val="22"/>
        </w:rPr>
        <w:t>a zvýšenie hodnôt pečeňových enzýmov</w:t>
      </w:r>
      <w:r w:rsidR="00FF6C15">
        <w:rPr>
          <w:sz w:val="22"/>
          <w:szCs w:val="22"/>
        </w:rPr>
        <w:t>.</w:t>
      </w:r>
    </w:p>
    <w:p w14:paraId="237B7D8D" w14:textId="001816A7" w:rsidR="00EC3546" w:rsidRPr="005A7FBA" w:rsidRDefault="00FF6C15" w:rsidP="006E144A">
      <w:pPr>
        <w:tabs>
          <w:tab w:val="left" w:pos="0"/>
        </w:tabs>
        <w:rPr>
          <w:sz w:val="22"/>
          <w:szCs w:val="22"/>
        </w:rPr>
      </w:pPr>
      <w:r>
        <w:rPr>
          <w:sz w:val="22"/>
          <w:szCs w:val="22"/>
        </w:rPr>
        <w:t>T</w:t>
      </w:r>
      <w:r w:rsidR="00EC3546" w:rsidRPr="005A7FBA">
        <w:rPr>
          <w:sz w:val="22"/>
          <w:szCs w:val="22"/>
        </w:rPr>
        <w:t>ieto vedľajšie účinky sa dostavujú zvyčajne v priebehu prvého týždňa liečby, sú vo väčšine prípadov prechodné, vymiznú po ukončení liečby a len vo veľmi vzácnych prípadoch môžu byť vážnejšie alebo smrteľné.</w:t>
      </w:r>
    </w:p>
    <w:p w14:paraId="538C3CB9" w14:textId="77777777" w:rsidR="00EC3546" w:rsidRPr="005A7FBA" w:rsidRDefault="00EC3546" w:rsidP="006E144A">
      <w:pPr>
        <w:rPr>
          <w:sz w:val="22"/>
          <w:szCs w:val="22"/>
        </w:rPr>
      </w:pPr>
    </w:p>
    <w:p w14:paraId="46026F61" w14:textId="4BC4DACD" w:rsidR="00EC3546" w:rsidRPr="005A7FBA" w:rsidRDefault="002C070B" w:rsidP="006E144A">
      <w:pPr>
        <w:rPr>
          <w:sz w:val="22"/>
          <w:szCs w:val="22"/>
        </w:rPr>
      </w:pPr>
      <w:r w:rsidRPr="00FF6C15">
        <w:rPr>
          <w:sz w:val="22"/>
          <w:szCs w:val="22"/>
        </w:rPr>
        <w:t>Z</w:t>
      </w:r>
      <w:r>
        <w:rPr>
          <w:sz w:val="22"/>
          <w:szCs w:val="22"/>
        </w:rPr>
        <w:t>o skúsenosti s bezpečnosťou lieku p</w:t>
      </w:r>
      <w:r w:rsidR="00FB10E5" w:rsidRPr="003B6C6B">
        <w:rPr>
          <w:sz w:val="22"/>
          <w:szCs w:val="22"/>
        </w:rPr>
        <w:t>o uvedení lieku na trh boli v</w:t>
      </w:r>
      <w:r w:rsidR="00FB10E5" w:rsidRPr="005A7FBA">
        <w:rPr>
          <w:sz w:val="22"/>
          <w:szCs w:val="22"/>
        </w:rPr>
        <w:t xml:space="preserve">eľmi zriedkavo </w:t>
      </w:r>
      <w:r w:rsidR="00FB10E5" w:rsidRPr="003B6C6B">
        <w:rPr>
          <w:sz w:val="22"/>
          <w:szCs w:val="22"/>
        </w:rPr>
        <w:t>pozorované</w:t>
      </w:r>
      <w:r w:rsidR="00FB10E5">
        <w:rPr>
          <w:sz w:val="22"/>
          <w:szCs w:val="22"/>
        </w:rPr>
        <w:t xml:space="preserve"> </w:t>
      </w:r>
      <w:r w:rsidR="00FB10E5" w:rsidRPr="005A7FBA">
        <w:rPr>
          <w:sz w:val="22"/>
          <w:szCs w:val="22"/>
        </w:rPr>
        <w:t>anafylaktoidn</w:t>
      </w:r>
      <w:r w:rsidR="00FB10E5">
        <w:rPr>
          <w:sz w:val="22"/>
          <w:szCs w:val="22"/>
        </w:rPr>
        <w:t>é</w:t>
      </w:r>
      <w:r w:rsidR="00FB10E5" w:rsidRPr="005A7FBA">
        <w:rPr>
          <w:sz w:val="22"/>
          <w:szCs w:val="22"/>
        </w:rPr>
        <w:t xml:space="preserve"> reakci</w:t>
      </w:r>
      <w:r w:rsidR="00FB10E5">
        <w:rPr>
          <w:sz w:val="22"/>
          <w:szCs w:val="22"/>
        </w:rPr>
        <w:t>e</w:t>
      </w:r>
      <w:r w:rsidR="00FB10E5" w:rsidRPr="005A7FBA">
        <w:rPr>
          <w:sz w:val="22"/>
          <w:szCs w:val="22"/>
        </w:rPr>
        <w:t>, ktor</w:t>
      </w:r>
      <w:r w:rsidR="00FB10E5">
        <w:rPr>
          <w:sz w:val="22"/>
          <w:szCs w:val="22"/>
        </w:rPr>
        <w:t>é</w:t>
      </w:r>
      <w:r w:rsidR="00FB10E5" w:rsidRPr="005A7FBA">
        <w:rPr>
          <w:sz w:val="22"/>
          <w:szCs w:val="22"/>
        </w:rPr>
        <w:t xml:space="preserve"> treba</w:t>
      </w:r>
      <w:r w:rsidR="00FB10E5" w:rsidRPr="002D2BB5">
        <w:rPr>
          <w:sz w:val="22"/>
          <w:szCs w:val="22"/>
        </w:rPr>
        <w:t>liečiť symptomaticky.</w:t>
      </w:r>
    </w:p>
    <w:p w14:paraId="6677C4D6" w14:textId="77777777" w:rsidR="00EC3546" w:rsidRPr="005A7FBA" w:rsidRDefault="00EC3546" w:rsidP="006E144A">
      <w:pPr>
        <w:rPr>
          <w:sz w:val="22"/>
          <w:szCs w:val="22"/>
        </w:rPr>
      </w:pPr>
    </w:p>
    <w:p w14:paraId="1BC73576" w14:textId="77777777" w:rsidR="00EC3546" w:rsidRPr="005A7FBA" w:rsidRDefault="00EC3546" w:rsidP="006E144A">
      <w:pPr>
        <w:rPr>
          <w:spacing w:val="-2"/>
          <w:sz w:val="22"/>
          <w:szCs w:val="22"/>
        </w:rPr>
      </w:pPr>
      <w:r w:rsidRPr="005A7FBA">
        <w:rPr>
          <w:sz w:val="22"/>
          <w:szCs w:val="22"/>
        </w:rPr>
        <w:t>Ak sa objavia vedľajšie, nežiaduce účinky, je potrebné liečbu prerušiť</w:t>
      </w:r>
      <w:r w:rsidRPr="005A7FBA">
        <w:rPr>
          <w:spacing w:val="-2"/>
          <w:sz w:val="22"/>
          <w:szCs w:val="22"/>
        </w:rPr>
        <w:t xml:space="preserve"> a vy</w:t>
      </w:r>
      <w:r w:rsidRPr="005A7FBA">
        <w:rPr>
          <w:sz w:val="22"/>
          <w:szCs w:val="22"/>
        </w:rPr>
        <w:t>h</w:t>
      </w:r>
      <w:r w:rsidRPr="005A7FBA">
        <w:rPr>
          <w:spacing w:val="-2"/>
          <w:sz w:val="22"/>
          <w:szCs w:val="22"/>
        </w:rPr>
        <w:t>ľad</w:t>
      </w:r>
      <w:r w:rsidRPr="005A7FBA">
        <w:rPr>
          <w:sz w:val="22"/>
          <w:szCs w:val="22"/>
        </w:rPr>
        <w:t>a</w:t>
      </w:r>
      <w:r w:rsidRPr="005A7FBA">
        <w:rPr>
          <w:spacing w:val="-2"/>
          <w:sz w:val="22"/>
          <w:szCs w:val="22"/>
        </w:rPr>
        <w:t>ť pomoc veterinárneho lekára.</w:t>
      </w:r>
    </w:p>
    <w:p w14:paraId="445AC30A" w14:textId="77777777" w:rsidR="00EC3546" w:rsidRPr="005A7FBA" w:rsidRDefault="00EC3546" w:rsidP="006E144A">
      <w:pPr>
        <w:rPr>
          <w:sz w:val="22"/>
          <w:szCs w:val="22"/>
        </w:rPr>
      </w:pPr>
    </w:p>
    <w:p w14:paraId="68F921EF"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3897BCB8" w14:textId="2FB5ED32" w:rsidR="00EC3546" w:rsidRPr="005A7FBA" w:rsidRDefault="005821E0" w:rsidP="006E144A">
      <w:pPr>
        <w:rPr>
          <w:sz w:val="22"/>
          <w:szCs w:val="22"/>
        </w:rPr>
      </w:pPr>
      <w:r w:rsidRPr="005A7FBA">
        <w:rPr>
          <w:sz w:val="22"/>
          <w:szCs w:val="22"/>
        </w:rPr>
        <w:t xml:space="preserve">- </w:t>
      </w:r>
      <w:r w:rsidR="00EC3546" w:rsidRPr="005A7FBA">
        <w:rPr>
          <w:sz w:val="22"/>
          <w:szCs w:val="22"/>
        </w:rPr>
        <w:t>veľmi časté (nežiaduce účinky sa prejavili u viac ako 1 z 1</w:t>
      </w:r>
      <w:r w:rsidR="009D6C7A" w:rsidRPr="005A7FBA">
        <w:rPr>
          <w:sz w:val="22"/>
          <w:szCs w:val="22"/>
        </w:rPr>
        <w:t>0 liečených zvierat</w:t>
      </w:r>
      <w:r w:rsidR="00EC3546" w:rsidRPr="005A7FBA">
        <w:rPr>
          <w:sz w:val="22"/>
          <w:szCs w:val="22"/>
        </w:rPr>
        <w:t>)</w:t>
      </w:r>
    </w:p>
    <w:p w14:paraId="302FB217" w14:textId="71596649" w:rsidR="00EC3546" w:rsidRPr="005A7FBA" w:rsidRDefault="005821E0" w:rsidP="006E144A">
      <w:pPr>
        <w:rPr>
          <w:sz w:val="22"/>
          <w:szCs w:val="22"/>
        </w:rPr>
      </w:pPr>
      <w:r w:rsidRPr="005A7FBA">
        <w:rPr>
          <w:sz w:val="22"/>
          <w:szCs w:val="22"/>
        </w:rPr>
        <w:t xml:space="preserve">- </w:t>
      </w:r>
      <w:r w:rsidR="00EC3546" w:rsidRPr="005A7FBA">
        <w:rPr>
          <w:sz w:val="22"/>
          <w:szCs w:val="22"/>
        </w:rPr>
        <w:t>časté (u viac ako 1 ale menej ako 10 zo 10</w:t>
      </w:r>
      <w:r w:rsidR="009D6C7A" w:rsidRPr="005A7FBA">
        <w:rPr>
          <w:sz w:val="22"/>
          <w:szCs w:val="22"/>
        </w:rPr>
        <w:t>0 liečených zvierat</w:t>
      </w:r>
      <w:r w:rsidR="00EC3546" w:rsidRPr="005A7FBA">
        <w:rPr>
          <w:sz w:val="22"/>
          <w:szCs w:val="22"/>
        </w:rPr>
        <w:t>)</w:t>
      </w:r>
    </w:p>
    <w:p w14:paraId="30CFEEA1" w14:textId="0DB5F788" w:rsidR="00EC3546" w:rsidRPr="005A7FBA" w:rsidRDefault="005821E0" w:rsidP="006E144A">
      <w:pPr>
        <w:rPr>
          <w:sz w:val="22"/>
          <w:szCs w:val="22"/>
        </w:rPr>
      </w:pPr>
      <w:r w:rsidRPr="005A7FBA">
        <w:rPr>
          <w:sz w:val="22"/>
          <w:szCs w:val="22"/>
        </w:rPr>
        <w:t xml:space="preserve">- </w:t>
      </w:r>
      <w:r w:rsidR="00EC3546" w:rsidRPr="005A7FBA">
        <w:rPr>
          <w:sz w:val="22"/>
          <w:szCs w:val="22"/>
        </w:rPr>
        <w:t>menej časté ( u viac ako 1 ale menej ako 10 z 1 00</w:t>
      </w:r>
      <w:r w:rsidR="009D6C7A" w:rsidRPr="005A7FBA">
        <w:rPr>
          <w:sz w:val="22"/>
          <w:szCs w:val="22"/>
        </w:rPr>
        <w:t>0 liečených zvierat</w:t>
      </w:r>
      <w:r w:rsidR="00EC3546" w:rsidRPr="005A7FBA">
        <w:rPr>
          <w:sz w:val="22"/>
          <w:szCs w:val="22"/>
        </w:rPr>
        <w:t>)</w:t>
      </w:r>
    </w:p>
    <w:p w14:paraId="34025AE6" w14:textId="18E5DD5F" w:rsidR="00EC3546" w:rsidRPr="005A7FBA" w:rsidRDefault="005821E0" w:rsidP="006E144A">
      <w:pPr>
        <w:rPr>
          <w:sz w:val="22"/>
          <w:szCs w:val="22"/>
        </w:rPr>
      </w:pPr>
      <w:r w:rsidRPr="005A7FBA">
        <w:rPr>
          <w:sz w:val="22"/>
          <w:szCs w:val="22"/>
        </w:rPr>
        <w:t xml:space="preserve">- </w:t>
      </w:r>
      <w:r w:rsidR="00EC3546" w:rsidRPr="005A7FBA">
        <w:rPr>
          <w:sz w:val="22"/>
          <w:szCs w:val="22"/>
        </w:rPr>
        <w:t>zriedkavé (u viac ako 1 ale menej ako 10 z 10 00</w:t>
      </w:r>
      <w:r w:rsidR="009D6C7A" w:rsidRPr="005A7FBA">
        <w:rPr>
          <w:sz w:val="22"/>
          <w:szCs w:val="22"/>
        </w:rPr>
        <w:t>0 liečených zvierat</w:t>
      </w:r>
      <w:r w:rsidR="00EC3546" w:rsidRPr="005A7FBA">
        <w:rPr>
          <w:sz w:val="22"/>
          <w:szCs w:val="22"/>
        </w:rPr>
        <w:t>)</w:t>
      </w:r>
    </w:p>
    <w:p w14:paraId="5965FD2C" w14:textId="456A4B7F" w:rsidR="00EC3546" w:rsidRPr="005A7FBA" w:rsidRDefault="005821E0" w:rsidP="006E144A">
      <w:pPr>
        <w:rPr>
          <w:sz w:val="22"/>
          <w:szCs w:val="22"/>
        </w:rPr>
      </w:pPr>
      <w:r w:rsidRPr="005A7FBA">
        <w:rPr>
          <w:sz w:val="22"/>
          <w:szCs w:val="22"/>
        </w:rPr>
        <w:t xml:space="preserve">- </w:t>
      </w:r>
      <w:r w:rsidR="00EC3546" w:rsidRPr="005A7FBA">
        <w:rPr>
          <w:sz w:val="22"/>
          <w:szCs w:val="22"/>
        </w:rPr>
        <w:t>veľmi zriedkavé (u menej ako 1 z 10 00</w:t>
      </w:r>
      <w:r w:rsidR="009D6C7A" w:rsidRPr="005A7FBA">
        <w:rPr>
          <w:sz w:val="22"/>
          <w:szCs w:val="22"/>
        </w:rPr>
        <w:t>0 liečených zvierat</w:t>
      </w:r>
      <w:r w:rsidR="00EC3546" w:rsidRPr="005A7FBA">
        <w:rPr>
          <w:sz w:val="22"/>
          <w:szCs w:val="22"/>
        </w:rPr>
        <w:t>, vrátane ojedinelých hlásení).</w:t>
      </w:r>
    </w:p>
    <w:p w14:paraId="38AE7619" w14:textId="77777777" w:rsidR="00EC3546" w:rsidRPr="005A7FBA" w:rsidRDefault="00EC3546" w:rsidP="006E144A">
      <w:pPr>
        <w:rPr>
          <w:sz w:val="22"/>
          <w:szCs w:val="22"/>
        </w:rPr>
      </w:pPr>
    </w:p>
    <w:p w14:paraId="17F57341" w14:textId="19DF13A4" w:rsidR="00EC3546" w:rsidRPr="005A7FBA" w:rsidRDefault="00042877" w:rsidP="006E144A">
      <w:pPr>
        <w:rPr>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3E5333BE" w14:textId="77777777" w:rsidR="00EC3546" w:rsidRPr="005A7FBA" w:rsidRDefault="00EC3546" w:rsidP="006E144A">
      <w:pPr>
        <w:rPr>
          <w:sz w:val="22"/>
          <w:szCs w:val="22"/>
        </w:rPr>
      </w:pPr>
    </w:p>
    <w:p w14:paraId="18F4E388" w14:textId="77777777" w:rsidR="00EC3546" w:rsidRPr="005A7FBA" w:rsidRDefault="00EC3546" w:rsidP="006E144A">
      <w:pPr>
        <w:rPr>
          <w:sz w:val="22"/>
          <w:szCs w:val="22"/>
        </w:rPr>
      </w:pPr>
    </w:p>
    <w:p w14:paraId="05C99447" w14:textId="77777777" w:rsidR="00EC3546" w:rsidRPr="005A7FBA" w:rsidRDefault="00EC3546" w:rsidP="002C769E">
      <w:pPr>
        <w:ind w:left="567" w:hanging="567"/>
        <w:rPr>
          <w:sz w:val="22"/>
          <w:szCs w:val="22"/>
        </w:rPr>
      </w:pPr>
      <w:r w:rsidRPr="005A7FBA">
        <w:rPr>
          <w:b/>
          <w:bCs/>
          <w:sz w:val="22"/>
          <w:szCs w:val="22"/>
          <w:highlight w:val="lightGray"/>
        </w:rPr>
        <w:t>7.</w:t>
      </w:r>
      <w:r w:rsidRPr="005A7FBA">
        <w:rPr>
          <w:b/>
          <w:bCs/>
          <w:sz w:val="22"/>
          <w:szCs w:val="22"/>
        </w:rPr>
        <w:tab/>
        <w:t xml:space="preserve">CIEĽOVÝ DRUH </w:t>
      </w:r>
    </w:p>
    <w:p w14:paraId="214A204B" w14:textId="77777777" w:rsidR="00EC3546" w:rsidRPr="005A7FBA" w:rsidRDefault="00EC3546" w:rsidP="006E144A">
      <w:pPr>
        <w:rPr>
          <w:sz w:val="22"/>
          <w:szCs w:val="22"/>
        </w:rPr>
      </w:pPr>
    </w:p>
    <w:p w14:paraId="33C58F13" w14:textId="77777777" w:rsidR="00EC3546" w:rsidRPr="005A7FBA" w:rsidRDefault="00EC3546" w:rsidP="006E144A">
      <w:pPr>
        <w:rPr>
          <w:sz w:val="22"/>
          <w:szCs w:val="22"/>
        </w:rPr>
      </w:pPr>
      <w:r w:rsidRPr="005A7FBA">
        <w:rPr>
          <w:sz w:val="22"/>
          <w:szCs w:val="22"/>
        </w:rPr>
        <w:t>Psy a mačky</w:t>
      </w:r>
    </w:p>
    <w:p w14:paraId="3D0E9DB9" w14:textId="77777777" w:rsidR="00EC3546" w:rsidRPr="005A7FBA" w:rsidRDefault="00EC3546" w:rsidP="006E144A">
      <w:pPr>
        <w:rPr>
          <w:sz w:val="22"/>
          <w:szCs w:val="22"/>
        </w:rPr>
      </w:pPr>
    </w:p>
    <w:p w14:paraId="74C5A988" w14:textId="77777777" w:rsidR="00EC3546" w:rsidRPr="005A7FBA" w:rsidRDefault="00EC3546" w:rsidP="006E144A">
      <w:pPr>
        <w:rPr>
          <w:sz w:val="22"/>
          <w:szCs w:val="22"/>
        </w:rPr>
      </w:pPr>
    </w:p>
    <w:p w14:paraId="5E05B2C0" w14:textId="77777777" w:rsidR="00EC3546" w:rsidRPr="005A7FBA" w:rsidRDefault="00EC3546" w:rsidP="002C769E">
      <w:pPr>
        <w:ind w:left="567" w:hanging="567"/>
        <w:rPr>
          <w:sz w:val="22"/>
          <w:szCs w:val="22"/>
        </w:rPr>
      </w:pPr>
      <w:r w:rsidRPr="005A7FBA">
        <w:rPr>
          <w:b/>
          <w:bCs/>
          <w:sz w:val="22"/>
          <w:szCs w:val="22"/>
          <w:highlight w:val="lightGray"/>
        </w:rPr>
        <w:t>8.</w:t>
      </w:r>
      <w:r w:rsidRPr="005A7FBA">
        <w:rPr>
          <w:b/>
          <w:bCs/>
          <w:sz w:val="22"/>
          <w:szCs w:val="22"/>
        </w:rPr>
        <w:tab/>
        <w:t>DÁVKOVANIE PRE KAŽDÝ DRUH, CESTA (-Y) A SP</w:t>
      </w:r>
      <w:r w:rsidRPr="005A7FBA">
        <w:rPr>
          <w:b/>
          <w:bCs/>
          <w:caps/>
          <w:sz w:val="22"/>
          <w:szCs w:val="22"/>
        </w:rPr>
        <w:t>ô</w:t>
      </w:r>
      <w:r w:rsidRPr="005A7FBA">
        <w:rPr>
          <w:b/>
          <w:bCs/>
          <w:sz w:val="22"/>
          <w:szCs w:val="22"/>
        </w:rPr>
        <w:t>SOB PODANIA LIEKU</w:t>
      </w:r>
    </w:p>
    <w:p w14:paraId="1BA762C4" w14:textId="77777777" w:rsidR="00EC3546" w:rsidRPr="005A7FBA" w:rsidRDefault="00EC3546" w:rsidP="006E144A">
      <w:pPr>
        <w:rPr>
          <w:sz w:val="22"/>
          <w:szCs w:val="22"/>
        </w:rPr>
      </w:pPr>
    </w:p>
    <w:p w14:paraId="7F84CC12" w14:textId="77777777" w:rsidR="00EC3546" w:rsidRPr="005A7FBA" w:rsidRDefault="00EC3546" w:rsidP="006E144A">
      <w:pPr>
        <w:autoSpaceDE w:val="0"/>
        <w:autoSpaceDN w:val="0"/>
        <w:rPr>
          <w:b/>
          <w:sz w:val="22"/>
          <w:szCs w:val="22"/>
          <w:lang w:eastAsia="fr-FR"/>
        </w:rPr>
      </w:pPr>
      <w:r w:rsidRPr="005A7FBA">
        <w:rPr>
          <w:b/>
          <w:sz w:val="22"/>
          <w:szCs w:val="22"/>
          <w:lang w:eastAsia="fr-FR"/>
        </w:rPr>
        <w:t>Dávkovanie pre každý druh</w:t>
      </w:r>
    </w:p>
    <w:p w14:paraId="2495CAB2" w14:textId="77777777" w:rsidR="00EC3546" w:rsidRPr="005A7FBA" w:rsidRDefault="00EC3546" w:rsidP="006E144A">
      <w:pPr>
        <w:tabs>
          <w:tab w:val="left" w:pos="1134"/>
        </w:tabs>
        <w:rPr>
          <w:sz w:val="22"/>
          <w:szCs w:val="22"/>
        </w:rPr>
      </w:pPr>
      <w:r w:rsidRPr="005A7FBA">
        <w:rPr>
          <w:bCs/>
          <w:sz w:val="22"/>
          <w:szCs w:val="22"/>
          <w:u w:val="single"/>
        </w:rPr>
        <w:t>Psy:</w:t>
      </w:r>
      <w:r w:rsidRPr="005A7FBA">
        <w:rPr>
          <w:sz w:val="22"/>
          <w:szCs w:val="22"/>
        </w:rPr>
        <w:tab/>
        <w:t>jednorazová injekcia v dávke 0,2 mg meloxikamu/kg ž.hm. (t</w:t>
      </w:r>
      <w:r w:rsidR="00CD0328" w:rsidRPr="005A7FBA">
        <w:rPr>
          <w:sz w:val="22"/>
          <w:szCs w:val="22"/>
        </w:rPr>
        <w:t>. </w:t>
      </w:r>
      <w:r w:rsidRPr="005A7FBA">
        <w:rPr>
          <w:sz w:val="22"/>
          <w:szCs w:val="22"/>
        </w:rPr>
        <w:t>j. 0,4 ml/10 kg ž.hm.).</w:t>
      </w:r>
    </w:p>
    <w:p w14:paraId="218DE7C2" w14:textId="15B91C39" w:rsidR="00EC3546" w:rsidRPr="005A7FBA" w:rsidRDefault="00EC3546" w:rsidP="006E144A">
      <w:pPr>
        <w:tabs>
          <w:tab w:val="left" w:pos="1134"/>
        </w:tabs>
        <w:rPr>
          <w:sz w:val="22"/>
          <w:szCs w:val="22"/>
        </w:rPr>
      </w:pPr>
      <w:r w:rsidRPr="005A7FBA">
        <w:rPr>
          <w:bCs/>
          <w:sz w:val="22"/>
          <w:szCs w:val="22"/>
          <w:u w:val="single"/>
        </w:rPr>
        <w:t>Mačky:</w:t>
      </w:r>
      <w:r w:rsidRPr="005A7FBA">
        <w:rPr>
          <w:sz w:val="22"/>
          <w:szCs w:val="22"/>
        </w:rPr>
        <w:t xml:space="preserve"> </w:t>
      </w:r>
      <w:r w:rsidRPr="005A7FBA">
        <w:rPr>
          <w:sz w:val="22"/>
          <w:szCs w:val="22"/>
        </w:rPr>
        <w:tab/>
        <w:t>jednorazová injekcia v dávke 0,3 mg meloxikamu/kg ž.hm. (t</w:t>
      </w:r>
      <w:r w:rsidR="00CD0328" w:rsidRPr="005A7FBA">
        <w:rPr>
          <w:sz w:val="22"/>
          <w:szCs w:val="22"/>
        </w:rPr>
        <w:t>. </w:t>
      </w:r>
      <w:r w:rsidRPr="005A7FBA">
        <w:rPr>
          <w:sz w:val="22"/>
          <w:szCs w:val="22"/>
        </w:rPr>
        <w:t>j. 0,06 ml/kg ž.hm.)</w:t>
      </w:r>
    </w:p>
    <w:p w14:paraId="5C00AFD4" w14:textId="77777777" w:rsidR="00EC3546" w:rsidRPr="005A7FBA" w:rsidRDefault="00EC3546" w:rsidP="006E144A">
      <w:pPr>
        <w:rPr>
          <w:sz w:val="22"/>
          <w:szCs w:val="22"/>
        </w:rPr>
      </w:pPr>
    </w:p>
    <w:p w14:paraId="21663441" w14:textId="77777777" w:rsidR="00EC3546" w:rsidRPr="005A7FBA" w:rsidRDefault="00EC3546" w:rsidP="006E144A">
      <w:pPr>
        <w:autoSpaceDE w:val="0"/>
        <w:autoSpaceDN w:val="0"/>
        <w:rPr>
          <w:b/>
          <w:sz w:val="22"/>
          <w:szCs w:val="22"/>
          <w:lang w:eastAsia="fr-FR"/>
        </w:rPr>
      </w:pPr>
      <w:r w:rsidRPr="005A7FBA">
        <w:rPr>
          <w:b/>
          <w:sz w:val="22"/>
          <w:szCs w:val="22"/>
          <w:lang w:eastAsia="fr-FR"/>
        </w:rPr>
        <w:t>Cesta a spôsob podania lieku</w:t>
      </w:r>
    </w:p>
    <w:p w14:paraId="68EF6C17" w14:textId="77777777" w:rsidR="00EC3546" w:rsidRPr="005A7FBA" w:rsidRDefault="00EC3546" w:rsidP="006E144A">
      <w:pPr>
        <w:tabs>
          <w:tab w:val="left" w:pos="709"/>
        </w:tabs>
        <w:rPr>
          <w:bCs/>
          <w:sz w:val="22"/>
          <w:szCs w:val="22"/>
          <w:u w:val="single"/>
        </w:rPr>
      </w:pPr>
      <w:r w:rsidRPr="005A7FBA">
        <w:rPr>
          <w:bCs/>
          <w:sz w:val="22"/>
          <w:szCs w:val="22"/>
          <w:u w:val="single"/>
        </w:rPr>
        <w:t xml:space="preserve">Psy: </w:t>
      </w:r>
    </w:p>
    <w:p w14:paraId="44129D53" w14:textId="77777777" w:rsidR="00EC3546" w:rsidRPr="005A7FBA" w:rsidRDefault="00EC3546" w:rsidP="006E144A">
      <w:pPr>
        <w:tabs>
          <w:tab w:val="left" w:pos="-142"/>
        </w:tabs>
        <w:rPr>
          <w:sz w:val="22"/>
          <w:szCs w:val="22"/>
        </w:rPr>
      </w:pPr>
      <w:r w:rsidRPr="005A7FBA">
        <w:rPr>
          <w:sz w:val="22"/>
          <w:szCs w:val="22"/>
        </w:rPr>
        <w:t xml:space="preserve">Muskuloskeletálne poruchy: jednorazová subkutánna injekcia. </w:t>
      </w:r>
    </w:p>
    <w:p w14:paraId="192A535E" w14:textId="77777777" w:rsidR="00EC3546" w:rsidRPr="005A7FBA" w:rsidRDefault="00EC3546" w:rsidP="006E144A">
      <w:pPr>
        <w:tabs>
          <w:tab w:val="left" w:pos="-142"/>
          <w:tab w:val="left" w:pos="709"/>
        </w:tabs>
        <w:rPr>
          <w:sz w:val="22"/>
          <w:szCs w:val="22"/>
        </w:rPr>
      </w:pPr>
      <w:r w:rsidRPr="005A7FBA">
        <w:rPr>
          <w:sz w:val="22"/>
          <w:szCs w:val="22"/>
        </w:rPr>
        <w:t>Pre pokračovanie liečby je možné použiť perorálnu suspenziu Metacam 1,5  mg/ml alebo Metacam 1 mg a 2,5 mg žuvacie tablety pre psy v dávke 0,1 mg meloxikamu/kg ž.hm. 24 hodín po predchádzajúcej aplikácii injekcie.</w:t>
      </w:r>
    </w:p>
    <w:p w14:paraId="07CD0B4D" w14:textId="77777777" w:rsidR="00EC3546" w:rsidRPr="005A7FBA" w:rsidRDefault="00EC3546" w:rsidP="006E144A">
      <w:pPr>
        <w:tabs>
          <w:tab w:val="left" w:pos="-142"/>
        </w:tabs>
        <w:rPr>
          <w:sz w:val="22"/>
          <w:szCs w:val="22"/>
        </w:rPr>
      </w:pPr>
      <w:r w:rsidRPr="005A7FBA">
        <w:rPr>
          <w:sz w:val="22"/>
          <w:szCs w:val="22"/>
        </w:rPr>
        <w:t>Zníženie pooperačnej bolesti (počas 24 hodín): jednorazová intravenózna alebo subkutánna injekcia pred operáciou, napr. v čase navodenia anestézie.</w:t>
      </w:r>
    </w:p>
    <w:p w14:paraId="60374DC1" w14:textId="77777777" w:rsidR="00EC3546" w:rsidRPr="005A7FBA" w:rsidRDefault="00EC3546" w:rsidP="006E144A">
      <w:pPr>
        <w:tabs>
          <w:tab w:val="left" w:pos="709"/>
        </w:tabs>
        <w:rPr>
          <w:sz w:val="22"/>
          <w:szCs w:val="22"/>
        </w:rPr>
      </w:pPr>
    </w:p>
    <w:p w14:paraId="44AEDB93" w14:textId="77777777" w:rsidR="00EC3546" w:rsidRPr="005A7FBA" w:rsidRDefault="00EC3546" w:rsidP="006E144A">
      <w:pPr>
        <w:keepNext/>
        <w:rPr>
          <w:bCs/>
          <w:sz w:val="22"/>
          <w:szCs w:val="22"/>
          <w:u w:val="single"/>
        </w:rPr>
      </w:pPr>
      <w:r w:rsidRPr="005A7FBA">
        <w:rPr>
          <w:bCs/>
          <w:sz w:val="22"/>
          <w:szCs w:val="22"/>
          <w:u w:val="single"/>
        </w:rPr>
        <w:t xml:space="preserve">Mačky: </w:t>
      </w:r>
    </w:p>
    <w:p w14:paraId="032A76EA" w14:textId="77777777" w:rsidR="00EC3546" w:rsidRPr="005A7FBA" w:rsidRDefault="00EC3546" w:rsidP="006E144A">
      <w:pPr>
        <w:rPr>
          <w:sz w:val="22"/>
          <w:szCs w:val="22"/>
        </w:rPr>
      </w:pPr>
      <w:r w:rsidRPr="005A7FBA">
        <w:rPr>
          <w:sz w:val="22"/>
          <w:szCs w:val="22"/>
        </w:rPr>
        <w:t>Zníženie pooperačnej bolesti po ovario-hysterektómii a po menších operáciách mäkkých tkanív: jednorazová subkutánna injekcia pred operáciou, napr. v čase navodenia anestézie.</w:t>
      </w:r>
    </w:p>
    <w:p w14:paraId="0F20A0B0" w14:textId="77777777" w:rsidR="00EC3546" w:rsidRPr="005A7FBA" w:rsidRDefault="00EC3546" w:rsidP="006E144A">
      <w:pPr>
        <w:tabs>
          <w:tab w:val="left" w:pos="709"/>
        </w:tabs>
        <w:rPr>
          <w:sz w:val="22"/>
          <w:szCs w:val="22"/>
        </w:rPr>
      </w:pPr>
    </w:p>
    <w:p w14:paraId="71C143D2" w14:textId="77777777" w:rsidR="00EC3546" w:rsidRPr="005A7FBA" w:rsidRDefault="00EC3546" w:rsidP="006E144A">
      <w:pPr>
        <w:tabs>
          <w:tab w:val="left" w:pos="709"/>
        </w:tabs>
        <w:rPr>
          <w:sz w:val="22"/>
          <w:szCs w:val="22"/>
        </w:rPr>
      </w:pPr>
    </w:p>
    <w:p w14:paraId="1E53D5DD" w14:textId="77777777" w:rsidR="00EC3546" w:rsidRPr="005A7FBA" w:rsidRDefault="00EC3546" w:rsidP="002C769E">
      <w:pPr>
        <w:ind w:left="567" w:hanging="567"/>
        <w:rPr>
          <w:sz w:val="22"/>
          <w:szCs w:val="22"/>
        </w:rPr>
      </w:pPr>
      <w:r w:rsidRPr="005A7FBA">
        <w:rPr>
          <w:b/>
          <w:bCs/>
          <w:sz w:val="22"/>
          <w:szCs w:val="22"/>
          <w:highlight w:val="lightGray"/>
        </w:rPr>
        <w:t>9.</w:t>
      </w:r>
      <w:r w:rsidRPr="005A7FBA">
        <w:rPr>
          <w:b/>
          <w:bCs/>
          <w:sz w:val="22"/>
          <w:szCs w:val="22"/>
        </w:rPr>
        <w:tab/>
        <w:t>POKYN O SPRÁVNOM PODANÍ</w:t>
      </w:r>
    </w:p>
    <w:p w14:paraId="11403B75" w14:textId="77777777" w:rsidR="00EC3546" w:rsidRPr="005A7FBA" w:rsidRDefault="00EC3546" w:rsidP="006E144A">
      <w:pPr>
        <w:rPr>
          <w:sz w:val="22"/>
          <w:szCs w:val="22"/>
        </w:rPr>
      </w:pPr>
    </w:p>
    <w:p w14:paraId="6835A582" w14:textId="77777777" w:rsidR="00EC3546" w:rsidRPr="005A7FBA" w:rsidRDefault="00EC3546" w:rsidP="006E144A">
      <w:pPr>
        <w:rPr>
          <w:sz w:val="22"/>
          <w:szCs w:val="22"/>
        </w:rPr>
      </w:pPr>
      <w:r w:rsidRPr="005A7FBA">
        <w:rPr>
          <w:sz w:val="22"/>
          <w:szCs w:val="22"/>
        </w:rPr>
        <w:t>Osobitnú pozornosť je potrebné venovať presnému dávkovaniu.</w:t>
      </w:r>
    </w:p>
    <w:p w14:paraId="6D1B5A4B" w14:textId="77777777" w:rsidR="00EC3546" w:rsidRPr="005A7FBA" w:rsidRDefault="00EC3546" w:rsidP="006E144A">
      <w:pPr>
        <w:rPr>
          <w:sz w:val="22"/>
          <w:szCs w:val="22"/>
        </w:rPr>
      </w:pPr>
      <w:r w:rsidRPr="005A7FBA">
        <w:rPr>
          <w:sz w:val="22"/>
          <w:szCs w:val="22"/>
        </w:rPr>
        <w:t>V priebehu použitia je potrebné zamedziť kontaminácii.</w:t>
      </w:r>
    </w:p>
    <w:p w14:paraId="4D63E8EE" w14:textId="77777777" w:rsidR="00EC3546" w:rsidRPr="005A7FBA" w:rsidRDefault="00EC3546" w:rsidP="006E144A">
      <w:pPr>
        <w:tabs>
          <w:tab w:val="left" w:pos="709"/>
        </w:tabs>
        <w:rPr>
          <w:sz w:val="22"/>
          <w:szCs w:val="22"/>
        </w:rPr>
      </w:pPr>
    </w:p>
    <w:p w14:paraId="0CEBCBB4" w14:textId="77777777" w:rsidR="00EC3546" w:rsidRPr="005A7FBA" w:rsidRDefault="00EC3546" w:rsidP="006E144A">
      <w:pPr>
        <w:rPr>
          <w:sz w:val="22"/>
          <w:szCs w:val="22"/>
        </w:rPr>
      </w:pPr>
    </w:p>
    <w:p w14:paraId="4CF278AE" w14:textId="1E013F84" w:rsidR="00EC3546" w:rsidRPr="005A7FBA" w:rsidRDefault="00EC3546" w:rsidP="002C769E">
      <w:pPr>
        <w:ind w:left="567" w:hanging="567"/>
        <w:rPr>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w:t>
      </w:r>
      <w:r w:rsidR="00360C56" w:rsidRPr="005A7FBA">
        <w:rPr>
          <w:b/>
          <w:bCs/>
          <w:sz w:val="22"/>
          <w:szCs w:val="22"/>
        </w:rPr>
        <w:t>(-É)</w:t>
      </w:r>
      <w:r w:rsidR="004D08F8" w:rsidRPr="005A7FBA">
        <w:rPr>
          <w:b/>
          <w:bCs/>
          <w:sz w:val="22"/>
          <w:szCs w:val="22"/>
        </w:rPr>
        <w:t xml:space="preserve"> LEHOTA(-Y)</w:t>
      </w:r>
      <w:r w:rsidRPr="005A7FBA">
        <w:rPr>
          <w:b/>
          <w:bCs/>
          <w:sz w:val="22"/>
          <w:szCs w:val="22"/>
        </w:rPr>
        <w:t xml:space="preserve"> </w:t>
      </w:r>
    </w:p>
    <w:p w14:paraId="0D0C7F36" w14:textId="77777777" w:rsidR="00EC3546" w:rsidRPr="005A7FBA" w:rsidRDefault="00EC3546" w:rsidP="006E144A">
      <w:pPr>
        <w:rPr>
          <w:sz w:val="22"/>
          <w:szCs w:val="22"/>
        </w:rPr>
      </w:pPr>
    </w:p>
    <w:p w14:paraId="3378DF7C" w14:textId="77777777" w:rsidR="00EC3546" w:rsidRPr="005A7FBA" w:rsidRDefault="00EC3546" w:rsidP="006E144A">
      <w:pPr>
        <w:rPr>
          <w:sz w:val="22"/>
          <w:szCs w:val="22"/>
        </w:rPr>
      </w:pPr>
      <w:r w:rsidRPr="005A7FBA">
        <w:rPr>
          <w:sz w:val="22"/>
          <w:szCs w:val="22"/>
        </w:rPr>
        <w:t>Netýka sa.</w:t>
      </w:r>
    </w:p>
    <w:p w14:paraId="3F22599C" w14:textId="77777777" w:rsidR="00EC3546" w:rsidRPr="005A7FBA" w:rsidRDefault="00EC3546" w:rsidP="006E144A">
      <w:pPr>
        <w:rPr>
          <w:sz w:val="22"/>
          <w:szCs w:val="22"/>
        </w:rPr>
      </w:pPr>
    </w:p>
    <w:p w14:paraId="23D48D0A" w14:textId="77777777" w:rsidR="00EC3546" w:rsidRPr="005A7FBA" w:rsidRDefault="00EC3546" w:rsidP="006E144A">
      <w:pPr>
        <w:rPr>
          <w:sz w:val="22"/>
          <w:szCs w:val="22"/>
        </w:rPr>
      </w:pPr>
    </w:p>
    <w:p w14:paraId="2C338A88" w14:textId="77777777" w:rsidR="00EC3546" w:rsidRPr="005A7FBA" w:rsidRDefault="00EC3546" w:rsidP="002C769E">
      <w:pPr>
        <w:ind w:left="567" w:hanging="567"/>
        <w:rPr>
          <w:sz w:val="22"/>
          <w:szCs w:val="22"/>
        </w:rPr>
      </w:pPr>
      <w:r w:rsidRPr="005A7FBA">
        <w:rPr>
          <w:b/>
          <w:bCs/>
          <w:sz w:val="22"/>
          <w:szCs w:val="22"/>
          <w:highlight w:val="lightGray"/>
        </w:rPr>
        <w:t>11.</w:t>
      </w:r>
      <w:r w:rsidRPr="005A7FBA">
        <w:rPr>
          <w:b/>
          <w:bCs/>
          <w:sz w:val="22"/>
          <w:szCs w:val="22"/>
        </w:rPr>
        <w:tab/>
        <w:t>OSOBITNÉ BEZPEČNOSTNÉ OPATRENIA NA UCHOVÁVANIE</w:t>
      </w:r>
    </w:p>
    <w:p w14:paraId="50564B56" w14:textId="77777777" w:rsidR="00EC3546" w:rsidRPr="005A7FBA" w:rsidRDefault="00EC3546" w:rsidP="006E144A">
      <w:pPr>
        <w:rPr>
          <w:sz w:val="22"/>
          <w:szCs w:val="22"/>
        </w:rPr>
      </w:pPr>
    </w:p>
    <w:p w14:paraId="19950A78" w14:textId="77777777" w:rsidR="00EC3546" w:rsidRPr="005A7FBA" w:rsidRDefault="00EC3546" w:rsidP="006E144A">
      <w:pPr>
        <w:rPr>
          <w:sz w:val="22"/>
          <w:szCs w:val="22"/>
        </w:rPr>
      </w:pPr>
      <w:r w:rsidRPr="005A7FBA">
        <w:rPr>
          <w:sz w:val="22"/>
          <w:szCs w:val="22"/>
        </w:rPr>
        <w:t>Uchovávať mimo dohľadu a dosahu detí.</w:t>
      </w:r>
    </w:p>
    <w:p w14:paraId="05BF6A79" w14:textId="2B3CC36A" w:rsidR="00EC3546" w:rsidRPr="005A7FBA" w:rsidRDefault="00EC3546" w:rsidP="006E144A">
      <w:pPr>
        <w:rPr>
          <w:sz w:val="22"/>
          <w:szCs w:val="22"/>
        </w:rPr>
      </w:pPr>
      <w:r w:rsidRPr="005A7FBA">
        <w:rPr>
          <w:sz w:val="22"/>
          <w:szCs w:val="22"/>
        </w:rPr>
        <w:t>Tento veterinárny liek nevyžaduje žiadne zvláštne podmienky na uchovávanie.</w:t>
      </w:r>
    </w:p>
    <w:p w14:paraId="1B64655F" w14:textId="77777777" w:rsidR="00EC3546" w:rsidRPr="005A7FBA" w:rsidRDefault="00EC3546" w:rsidP="006E144A">
      <w:pPr>
        <w:rPr>
          <w:sz w:val="22"/>
          <w:szCs w:val="22"/>
        </w:rPr>
      </w:pPr>
      <w:r w:rsidRPr="005A7FBA">
        <w:rPr>
          <w:sz w:val="22"/>
          <w:szCs w:val="22"/>
        </w:rPr>
        <w:t>Čas použiteľnosti po prvom otvorení obalu: 28 dní.</w:t>
      </w:r>
    </w:p>
    <w:p w14:paraId="7591B6F0" w14:textId="30EE62A0" w:rsidR="00EC3546" w:rsidRPr="005A7FBA" w:rsidRDefault="009D6C7A" w:rsidP="006E144A">
      <w:pPr>
        <w:rPr>
          <w:sz w:val="22"/>
          <w:szCs w:val="22"/>
        </w:rPr>
      </w:pPr>
      <w:r w:rsidRPr="005A7FBA">
        <w:rPr>
          <w:sz w:val="22"/>
          <w:szCs w:val="22"/>
        </w:rPr>
        <w:t>Nepoužívať tento veterinárny liek po dátume exspirácie</w:t>
      </w:r>
      <w:r w:rsidR="00EC3546" w:rsidRPr="005A7FBA">
        <w:rPr>
          <w:sz w:val="22"/>
          <w:szCs w:val="22"/>
        </w:rPr>
        <w:t xml:space="preserve"> uvedenom na škatuli a fľaši po {EXP}.</w:t>
      </w:r>
    </w:p>
    <w:p w14:paraId="722415B0" w14:textId="77777777" w:rsidR="00EC3546" w:rsidRPr="005A7FBA" w:rsidRDefault="00EC3546" w:rsidP="006E144A">
      <w:pPr>
        <w:rPr>
          <w:sz w:val="22"/>
          <w:szCs w:val="22"/>
        </w:rPr>
      </w:pPr>
    </w:p>
    <w:p w14:paraId="6D60EE8E" w14:textId="77777777" w:rsidR="00EC3546" w:rsidRPr="005A7FBA" w:rsidRDefault="00EC3546" w:rsidP="006E144A">
      <w:pPr>
        <w:rPr>
          <w:sz w:val="22"/>
          <w:szCs w:val="22"/>
        </w:rPr>
      </w:pPr>
    </w:p>
    <w:p w14:paraId="3AACB3E6" w14:textId="77777777" w:rsidR="00EC3546" w:rsidRPr="005A7FBA" w:rsidRDefault="00EC3546" w:rsidP="002C769E">
      <w:pPr>
        <w:ind w:left="567" w:hanging="567"/>
        <w:rPr>
          <w:b/>
          <w:bCs/>
          <w:sz w:val="22"/>
          <w:szCs w:val="22"/>
        </w:rPr>
      </w:pPr>
      <w:r w:rsidRPr="005A7FBA">
        <w:rPr>
          <w:b/>
          <w:bCs/>
          <w:sz w:val="22"/>
          <w:szCs w:val="22"/>
          <w:highlight w:val="lightGray"/>
        </w:rPr>
        <w:t>12.</w:t>
      </w:r>
      <w:r w:rsidRPr="005A7FBA">
        <w:rPr>
          <w:b/>
          <w:bCs/>
          <w:sz w:val="22"/>
          <w:szCs w:val="22"/>
        </w:rPr>
        <w:tab/>
        <w:t>OSOBITNÉ UPOZORNENIA</w:t>
      </w:r>
    </w:p>
    <w:p w14:paraId="0E7E5134" w14:textId="77777777" w:rsidR="00EC3546" w:rsidRPr="005A7FBA" w:rsidRDefault="00EC3546" w:rsidP="006E144A">
      <w:pPr>
        <w:rPr>
          <w:b/>
          <w:bCs/>
          <w:sz w:val="22"/>
          <w:szCs w:val="22"/>
        </w:rPr>
      </w:pPr>
    </w:p>
    <w:p w14:paraId="1EFDF8C8" w14:textId="762D111D"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na používanie u</w:t>
      </w:r>
      <w:r w:rsidR="00483308" w:rsidRPr="005A7FBA">
        <w:rPr>
          <w:sz w:val="22"/>
          <w:szCs w:val="22"/>
          <w:u w:val="single"/>
          <w:lang w:eastAsia="fr-FR"/>
        </w:rPr>
        <w:t> </w:t>
      </w:r>
      <w:r w:rsidR="00EC3546" w:rsidRPr="005A7FBA">
        <w:rPr>
          <w:sz w:val="22"/>
          <w:szCs w:val="22"/>
          <w:u w:val="single"/>
          <w:lang w:eastAsia="fr-FR"/>
        </w:rPr>
        <w:t>zvierat</w:t>
      </w:r>
      <w:r w:rsidR="00483308" w:rsidRPr="005A7FBA">
        <w:rPr>
          <w:sz w:val="22"/>
          <w:szCs w:val="22"/>
          <w:u w:val="single"/>
          <w:lang w:eastAsia="fr-FR"/>
        </w:rPr>
        <w:t>:</w:t>
      </w:r>
      <w:r w:rsidR="00EC3546" w:rsidRPr="005A7FBA">
        <w:rPr>
          <w:sz w:val="22"/>
          <w:szCs w:val="22"/>
          <w:u w:val="single"/>
          <w:lang w:eastAsia="fr-FR"/>
        </w:rPr>
        <w:t xml:space="preserve"> </w:t>
      </w:r>
    </w:p>
    <w:p w14:paraId="103DCFAD"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renálnej toxicity. Počas anestézie by malo byť monitorovanie a hydratácia súčasťou štandardnej praxe.</w:t>
      </w:r>
    </w:p>
    <w:p w14:paraId="2E54CA1C" w14:textId="77777777" w:rsidR="00EC3546" w:rsidRPr="005A7FBA" w:rsidRDefault="00EC3546" w:rsidP="006E144A">
      <w:pPr>
        <w:rPr>
          <w:sz w:val="22"/>
          <w:szCs w:val="22"/>
        </w:rPr>
      </w:pPr>
    </w:p>
    <w:p w14:paraId="05DA58BC" w14:textId="42DCC52B"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ktoré má urobiť osoba podávajúca liek</w:t>
      </w:r>
      <w:r w:rsidR="00EC3546" w:rsidRPr="005A7FBA">
        <w:rPr>
          <w:sz w:val="22"/>
          <w:szCs w:val="22"/>
          <w:u w:val="single"/>
          <w:lang w:eastAsia="de-DE"/>
        </w:rPr>
        <w:t xml:space="preserve"> zvieratám</w:t>
      </w:r>
      <w:r w:rsidR="00483308" w:rsidRPr="005A7FBA">
        <w:rPr>
          <w:sz w:val="22"/>
          <w:szCs w:val="22"/>
          <w:u w:val="single"/>
          <w:lang w:eastAsia="de-DE"/>
        </w:rPr>
        <w:t>:</w:t>
      </w:r>
    </w:p>
    <w:p w14:paraId="248ADF7E" w14:textId="5A0AD1B9" w:rsidR="00EC3546" w:rsidRPr="005A7FBA" w:rsidRDefault="00EC3546" w:rsidP="006E144A">
      <w:pPr>
        <w:rPr>
          <w:sz w:val="22"/>
          <w:szCs w:val="22"/>
        </w:rPr>
      </w:pPr>
      <w:r w:rsidRPr="005A7FBA">
        <w:rPr>
          <w:sz w:val="22"/>
          <w:szCs w:val="22"/>
        </w:rPr>
        <w:t xml:space="preserve">Náhodné samoinjikovanie môže mať za následok vznik silnej bolesti. Ľudia so známou precitlivenosťou na </w:t>
      </w:r>
      <w:r w:rsidR="00FF6C15">
        <w:rPr>
          <w:sz w:val="22"/>
          <w:szCs w:val="22"/>
        </w:rPr>
        <w:t>nesteroidné protizápalové lieky (</w:t>
      </w:r>
      <w:r w:rsidRPr="005A7FBA">
        <w:rPr>
          <w:sz w:val="22"/>
          <w:szCs w:val="22"/>
        </w:rPr>
        <w:t>NSAID</w:t>
      </w:r>
      <w:r w:rsidR="00FF6C15">
        <w:rPr>
          <w:sz w:val="22"/>
          <w:szCs w:val="22"/>
        </w:rPr>
        <w:t>)</w:t>
      </w:r>
      <w:r w:rsidRPr="005A7FBA">
        <w:rPr>
          <w:sz w:val="22"/>
          <w:szCs w:val="22"/>
        </w:rPr>
        <w:t xml:space="preserve"> sa musia vyhýbať kontaktu s veterinárnym liekom.</w:t>
      </w:r>
    </w:p>
    <w:p w14:paraId="7EACAB47" w14:textId="32734D74" w:rsidR="00EC3546" w:rsidRDefault="00EC3546" w:rsidP="006E144A">
      <w:pPr>
        <w:tabs>
          <w:tab w:val="left" w:pos="0"/>
          <w:tab w:val="left" w:pos="3969"/>
        </w:tabs>
        <w:rPr>
          <w:sz w:val="22"/>
          <w:szCs w:val="22"/>
        </w:rPr>
      </w:pPr>
      <w:r w:rsidRPr="005A7FBA">
        <w:rPr>
          <w:sz w:val="22"/>
          <w:szCs w:val="22"/>
        </w:rPr>
        <w:t>V prípade náhodného samoinjikovania vyhľadajte ihneď lekársku pomoc a ukážte obal alebo písomnú informáciu lekárovi.</w:t>
      </w:r>
    </w:p>
    <w:p w14:paraId="0C6F2CF7" w14:textId="48DB8B12" w:rsidR="00FF6C15" w:rsidRPr="005A7FBA" w:rsidRDefault="00FF6C15" w:rsidP="006E144A">
      <w:pPr>
        <w:tabs>
          <w:tab w:val="left" w:pos="0"/>
          <w:tab w:val="left" w:pos="3969"/>
        </w:tabs>
        <w:rPr>
          <w:sz w:val="22"/>
          <w:szCs w:val="22"/>
        </w:rPr>
      </w:pPr>
      <w:r w:rsidRPr="00AE5FE2">
        <w:rPr>
          <w:sz w:val="22"/>
          <w:szCs w:val="22"/>
        </w:rPr>
        <w:t>Tento liek môže spôsobiť podráždenie očí. Pri zasiahnutí očí ich ihneď dôkladne vypláchnite vodou.</w:t>
      </w:r>
    </w:p>
    <w:p w14:paraId="4133C013" w14:textId="77777777" w:rsidR="00EC3546" w:rsidRPr="005A7FBA" w:rsidRDefault="00EC3546" w:rsidP="006E144A">
      <w:pPr>
        <w:tabs>
          <w:tab w:val="left" w:pos="0"/>
          <w:tab w:val="left" w:pos="3969"/>
        </w:tabs>
        <w:rPr>
          <w:sz w:val="22"/>
          <w:szCs w:val="22"/>
        </w:rPr>
      </w:pPr>
    </w:p>
    <w:p w14:paraId="795C6759" w14:textId="4383A9A3" w:rsidR="00EC3546" w:rsidRPr="005A7FBA" w:rsidRDefault="00042877" w:rsidP="006E144A">
      <w:pPr>
        <w:autoSpaceDE w:val="0"/>
        <w:autoSpaceDN w:val="0"/>
        <w:rPr>
          <w:sz w:val="22"/>
          <w:szCs w:val="22"/>
          <w:u w:val="single"/>
          <w:lang w:eastAsia="fr-FR"/>
        </w:rPr>
      </w:pPr>
      <w:r w:rsidRPr="005A7FBA">
        <w:rPr>
          <w:sz w:val="22"/>
          <w:szCs w:val="22"/>
          <w:u w:val="single"/>
          <w:lang w:eastAsia="fr-FR"/>
        </w:rPr>
        <w:t>Gravidita a laktácia</w:t>
      </w:r>
    </w:p>
    <w:p w14:paraId="68F5C85A" w14:textId="2D0FB220" w:rsidR="00EC3546" w:rsidRPr="005A7FBA" w:rsidRDefault="00042877" w:rsidP="006E144A">
      <w:pPr>
        <w:tabs>
          <w:tab w:val="left" w:pos="0"/>
          <w:tab w:val="left" w:pos="3969"/>
        </w:tabs>
        <w:rPr>
          <w:b/>
          <w:bCs/>
          <w:sz w:val="22"/>
          <w:szCs w:val="22"/>
        </w:rPr>
      </w:pPr>
      <w:r w:rsidRPr="005A7FBA">
        <w:rPr>
          <w:sz w:val="22"/>
          <w:szCs w:val="22"/>
        </w:rPr>
        <w:t>Pozri</w:t>
      </w:r>
      <w:r w:rsidR="00EC3546" w:rsidRPr="005A7FBA">
        <w:rPr>
          <w:sz w:val="22"/>
          <w:szCs w:val="22"/>
        </w:rPr>
        <w:t xml:space="preserve"> „Kontraindikácie“.</w:t>
      </w:r>
    </w:p>
    <w:p w14:paraId="38140AD3" w14:textId="77777777" w:rsidR="00EC3546" w:rsidRPr="005A7FBA" w:rsidRDefault="00EC3546" w:rsidP="006E144A">
      <w:pPr>
        <w:tabs>
          <w:tab w:val="left" w:pos="0"/>
          <w:tab w:val="left" w:pos="3969"/>
        </w:tabs>
        <w:rPr>
          <w:b/>
          <w:bCs/>
          <w:sz w:val="22"/>
          <w:szCs w:val="22"/>
        </w:rPr>
      </w:pPr>
    </w:p>
    <w:p w14:paraId="73F00A3B" w14:textId="4E313C48" w:rsidR="00EC3546" w:rsidRPr="005A7FBA" w:rsidRDefault="00042877" w:rsidP="006E144A">
      <w:pPr>
        <w:autoSpaceDE w:val="0"/>
        <w:autoSpaceDN w:val="0"/>
        <w:rPr>
          <w:sz w:val="22"/>
          <w:szCs w:val="22"/>
          <w:u w:val="single"/>
          <w:lang w:eastAsia="fr-FR"/>
        </w:rPr>
      </w:pPr>
      <w:r w:rsidRPr="005A7FBA">
        <w:rPr>
          <w:sz w:val="22"/>
          <w:szCs w:val="22"/>
          <w:u w:val="single"/>
          <w:lang w:eastAsia="fr-FR"/>
        </w:rPr>
        <w:t>Liekové interakcie a iné formy vzájomného pôsobenia:</w:t>
      </w:r>
    </w:p>
    <w:p w14:paraId="5AC56182" w14:textId="77777777" w:rsidR="00EC3546" w:rsidRPr="005A7FBA" w:rsidRDefault="00EC3546" w:rsidP="006E144A">
      <w:pPr>
        <w:tabs>
          <w:tab w:val="left" w:pos="0"/>
          <w:tab w:val="left" w:pos="3969"/>
        </w:tabs>
        <w:rPr>
          <w:sz w:val="22"/>
          <w:szCs w:val="22"/>
        </w:rPr>
      </w:pPr>
      <w:r w:rsidRPr="005A7FBA">
        <w:rPr>
          <w:sz w:val="22"/>
          <w:szCs w:val="22"/>
        </w:rPr>
        <w:t>Iné NSAID lieky, diuretiká, antikoagulanciá, aminoglykozidové antibiotiká a látky s vysokou schopnosťou väzby na proteíny môžu súťažiť o naviazanie a to môže viesť k toxickým účinkom. Metacam sa nesmie aplikovať súčasne s NSAID liekmi alebo s glukokortikoidmi. Je potrebné sa vyhýbať súčasnej aplikácii potenciálne nefrotoxických liekov. U zvierat s rizikom pri anestézii (napr. u starších zvierat) je potrebné v priebehu anestézie počítať s intravenóznou alebo subkutánnou aplikáciou tekutín. Pri súčasnej anestézii a aplikácii NSAID liekov nie je možné vylúčiť riziko alterácie funkcie obličiek.</w:t>
      </w:r>
    </w:p>
    <w:p w14:paraId="613A9D9A" w14:textId="77777777" w:rsidR="00EC3546" w:rsidRPr="005A7FBA" w:rsidRDefault="00EC3546" w:rsidP="006E144A">
      <w:pPr>
        <w:tabs>
          <w:tab w:val="left" w:pos="709"/>
          <w:tab w:val="left" w:pos="3969"/>
        </w:tabs>
        <w:rPr>
          <w:sz w:val="22"/>
          <w:szCs w:val="22"/>
        </w:rPr>
      </w:pPr>
    </w:p>
    <w:p w14:paraId="20BD13EF" w14:textId="77777777" w:rsidR="00EC3546" w:rsidRPr="005A7FBA" w:rsidRDefault="00EC3546" w:rsidP="006E144A">
      <w:pPr>
        <w:tabs>
          <w:tab w:val="left" w:pos="0"/>
          <w:tab w:val="left" w:pos="3969"/>
        </w:tabs>
        <w:rPr>
          <w:sz w:val="22"/>
          <w:szCs w:val="22"/>
        </w:rPr>
      </w:pPr>
      <w:r w:rsidRPr="005A7FBA">
        <w:rPr>
          <w:sz w:val="22"/>
          <w:szCs w:val="22"/>
        </w:rPr>
        <w:t>Predchádzajúca liečba protizápalovými látkami môže navodiť ďalšie alebo zosilnené nežiaduce účinky, preto je potrebné pred začiatkom liečby začleniť obdobie najmenej 24 hodín úplne bez liečby podobnými veterinárnymi liekmi. Obdobia bez liečby však musí zohľadniť farmakologické vlastnosti predchádzajúceho lieku.</w:t>
      </w:r>
    </w:p>
    <w:p w14:paraId="10B27C63" w14:textId="77777777" w:rsidR="00EC3546" w:rsidRPr="005A7FBA" w:rsidRDefault="00EC3546" w:rsidP="006E144A">
      <w:pPr>
        <w:autoSpaceDE w:val="0"/>
        <w:autoSpaceDN w:val="0"/>
        <w:rPr>
          <w:sz w:val="22"/>
          <w:szCs w:val="22"/>
          <w:u w:val="single"/>
          <w:lang w:eastAsia="fr-FR"/>
        </w:rPr>
      </w:pPr>
    </w:p>
    <w:p w14:paraId="2A5A9D29" w14:textId="51E27B02" w:rsidR="00EC3546" w:rsidRPr="005A7FBA" w:rsidRDefault="00042877" w:rsidP="006E144A">
      <w:pPr>
        <w:autoSpaceDE w:val="0"/>
        <w:autoSpaceDN w:val="0"/>
        <w:rPr>
          <w:sz w:val="22"/>
          <w:szCs w:val="22"/>
          <w:u w:val="single"/>
          <w:lang w:eastAsia="fr-FR"/>
        </w:rPr>
      </w:pPr>
      <w:r w:rsidRPr="005A7FBA">
        <w:rPr>
          <w:sz w:val="22"/>
          <w:szCs w:val="22"/>
          <w:u w:val="single"/>
          <w:lang w:eastAsia="fr-FR"/>
        </w:rPr>
        <w:t>Predávkovanie (príznaky, núdzové postupy, antidotá):</w:t>
      </w:r>
    </w:p>
    <w:p w14:paraId="714BF466" w14:textId="77777777" w:rsidR="00EC3546" w:rsidRPr="005A7FBA" w:rsidRDefault="00EC3546" w:rsidP="006E144A">
      <w:pPr>
        <w:rPr>
          <w:sz w:val="22"/>
          <w:szCs w:val="22"/>
        </w:rPr>
      </w:pPr>
      <w:r w:rsidRPr="005A7FBA">
        <w:rPr>
          <w:sz w:val="22"/>
          <w:szCs w:val="22"/>
        </w:rPr>
        <w:t>V prípade predávkovania je potrebné začať so symptomatickou liečbou.</w:t>
      </w:r>
    </w:p>
    <w:p w14:paraId="09EBEA57" w14:textId="77777777" w:rsidR="00EC3546" w:rsidRPr="005A7FBA" w:rsidRDefault="00EC3546" w:rsidP="006E144A">
      <w:pPr>
        <w:rPr>
          <w:sz w:val="22"/>
          <w:szCs w:val="22"/>
        </w:rPr>
      </w:pPr>
    </w:p>
    <w:p w14:paraId="3A89B3B1" w14:textId="77777777" w:rsidR="00EC3546" w:rsidRPr="005A7FBA" w:rsidRDefault="00EC3546" w:rsidP="006E144A">
      <w:pPr>
        <w:rPr>
          <w:sz w:val="22"/>
          <w:szCs w:val="22"/>
        </w:rPr>
      </w:pPr>
    </w:p>
    <w:p w14:paraId="4FBF6DF5" w14:textId="77777777" w:rsidR="00EC3546" w:rsidRPr="005A7FBA" w:rsidRDefault="00EC3546" w:rsidP="002C769E">
      <w:pPr>
        <w:ind w:left="567" w:hanging="567"/>
        <w:rPr>
          <w:b/>
          <w:bCs/>
          <w:sz w:val="22"/>
          <w:szCs w:val="22"/>
        </w:rPr>
      </w:pPr>
      <w:r w:rsidRPr="005A7FBA">
        <w:rPr>
          <w:b/>
          <w:bCs/>
          <w:sz w:val="22"/>
          <w:szCs w:val="22"/>
          <w:highlight w:val="lightGray"/>
        </w:rPr>
        <w:t>13.</w:t>
      </w:r>
      <w:r w:rsidRPr="005A7FBA">
        <w:rPr>
          <w:b/>
          <w:bCs/>
          <w:sz w:val="22"/>
          <w:szCs w:val="22"/>
        </w:rPr>
        <w:tab/>
        <w:t>OSOBITNÉ BEZPEČNOSTNÉ OPATRENIA NA ZNEŠKODNENIE NEPOUŽITÉHO LIEKU(-OV) ALEBO ODPADOVÉHO MATERIÁLU, V PRÍPADE POTREBY</w:t>
      </w:r>
    </w:p>
    <w:p w14:paraId="7DEA35FA" w14:textId="77777777" w:rsidR="00EC3546" w:rsidRPr="005A7FBA" w:rsidRDefault="00EC3546" w:rsidP="006E144A">
      <w:pPr>
        <w:rPr>
          <w:sz w:val="22"/>
          <w:szCs w:val="22"/>
        </w:rPr>
      </w:pPr>
    </w:p>
    <w:p w14:paraId="1D25C031" w14:textId="7895E84B" w:rsidR="00EC3546" w:rsidRPr="005A7FBA" w:rsidRDefault="00EC3546" w:rsidP="006E144A">
      <w:pPr>
        <w:rPr>
          <w:i/>
          <w:iCs/>
          <w:sz w:val="22"/>
          <w:szCs w:val="22"/>
        </w:rPr>
      </w:pPr>
      <w:r w:rsidRPr="005A7FBA">
        <w:rPr>
          <w:sz w:val="22"/>
          <w:szCs w:val="22"/>
        </w:rPr>
        <w:t xml:space="preserve">Lieky sa nesmú likvidovať prostredníctvom odpadovej vody alebo odpadu v domácnostiach. </w:t>
      </w:r>
      <w:r w:rsidR="00483308" w:rsidRPr="005A7FBA">
        <w:rPr>
          <w:sz w:val="22"/>
          <w:szCs w:val="22"/>
        </w:rPr>
        <w:t xml:space="preserve">O spôsobe likvidácie liekov, ktoré už nepotrebujete, sa poraďte so svojím veterinárnym lekárom alebo lekárnikom. </w:t>
      </w:r>
      <w:r w:rsidRPr="005A7FBA">
        <w:rPr>
          <w:sz w:val="22"/>
          <w:szCs w:val="22"/>
        </w:rPr>
        <w:t>Tieto opatrenia by mali byť v súlade s ochranou životného prostredia.</w:t>
      </w:r>
    </w:p>
    <w:p w14:paraId="4C4AE1C1" w14:textId="77777777" w:rsidR="00EC3546" w:rsidRPr="005A7FBA" w:rsidRDefault="00EC3546" w:rsidP="006E144A">
      <w:pPr>
        <w:rPr>
          <w:sz w:val="22"/>
          <w:szCs w:val="22"/>
        </w:rPr>
      </w:pPr>
    </w:p>
    <w:p w14:paraId="6FC38DAA" w14:textId="77777777" w:rsidR="00EC3546" w:rsidRPr="005A7FBA" w:rsidRDefault="00EC3546" w:rsidP="006E144A">
      <w:pPr>
        <w:rPr>
          <w:sz w:val="22"/>
          <w:szCs w:val="22"/>
        </w:rPr>
      </w:pPr>
    </w:p>
    <w:p w14:paraId="3C1EA9D2" w14:textId="77777777" w:rsidR="00EC3546" w:rsidRPr="005A7FBA" w:rsidRDefault="00EC3546" w:rsidP="002C769E">
      <w:pPr>
        <w:ind w:left="567" w:hanging="567"/>
        <w:rPr>
          <w:sz w:val="22"/>
          <w:szCs w:val="22"/>
        </w:rPr>
      </w:pPr>
      <w:r w:rsidRPr="005A7FBA">
        <w:rPr>
          <w:b/>
          <w:bCs/>
          <w:sz w:val="22"/>
          <w:szCs w:val="22"/>
          <w:highlight w:val="lightGray"/>
        </w:rPr>
        <w:t>14.</w:t>
      </w:r>
      <w:r w:rsidRPr="005A7FBA">
        <w:rPr>
          <w:b/>
          <w:bCs/>
          <w:sz w:val="22"/>
          <w:szCs w:val="22"/>
        </w:rPr>
        <w:tab/>
        <w:t>DÁTUM POSLEDNÉHO SCHVÁLENIA TEXTU V PÍSOMNEJ INFORMÁCII PRE POUŽÍVATEĽOV</w:t>
      </w:r>
    </w:p>
    <w:p w14:paraId="7F65A8E3" w14:textId="77777777" w:rsidR="00EC3546" w:rsidRPr="005A7FBA" w:rsidRDefault="00EC3546" w:rsidP="006E144A">
      <w:pPr>
        <w:rPr>
          <w:sz w:val="22"/>
          <w:szCs w:val="22"/>
        </w:rPr>
      </w:pPr>
    </w:p>
    <w:p w14:paraId="7A0D173B" w14:textId="472645F0"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23" w:history="1">
        <w:r w:rsidR="002B1410" w:rsidRPr="005A7FBA">
          <w:rPr>
            <w:rStyle w:val="Hyperlink"/>
            <w:color w:val="auto"/>
            <w:sz w:val="22"/>
            <w:szCs w:val="22"/>
          </w:rPr>
          <w:t>http://www.ema.europa.eu/</w:t>
        </w:r>
      </w:hyperlink>
      <w:r w:rsidRPr="005A7FBA">
        <w:rPr>
          <w:sz w:val="22"/>
          <w:szCs w:val="22"/>
        </w:rPr>
        <w:t>.</w:t>
      </w:r>
    </w:p>
    <w:p w14:paraId="63411B8E" w14:textId="77777777" w:rsidR="00EC3546" w:rsidRPr="005A7FBA" w:rsidRDefault="00EC3546" w:rsidP="006E144A">
      <w:pPr>
        <w:rPr>
          <w:sz w:val="22"/>
          <w:szCs w:val="22"/>
        </w:rPr>
      </w:pPr>
    </w:p>
    <w:p w14:paraId="53CB10CB" w14:textId="77777777" w:rsidR="00EC3546" w:rsidRPr="005A7FBA" w:rsidRDefault="00EC3546" w:rsidP="006E144A">
      <w:pPr>
        <w:rPr>
          <w:sz w:val="22"/>
          <w:szCs w:val="22"/>
        </w:rPr>
      </w:pPr>
    </w:p>
    <w:p w14:paraId="30501F67" w14:textId="77777777" w:rsidR="00EC3546" w:rsidRPr="005A7FBA" w:rsidRDefault="00EC3546" w:rsidP="002C769E">
      <w:pPr>
        <w:ind w:left="567" w:hanging="567"/>
        <w:rPr>
          <w:sz w:val="22"/>
          <w:szCs w:val="22"/>
        </w:rPr>
      </w:pPr>
      <w:r w:rsidRPr="005A7FBA">
        <w:rPr>
          <w:b/>
          <w:bCs/>
          <w:sz w:val="22"/>
          <w:szCs w:val="22"/>
          <w:highlight w:val="lightGray"/>
        </w:rPr>
        <w:t>15.</w:t>
      </w:r>
      <w:r w:rsidRPr="005A7FBA">
        <w:rPr>
          <w:b/>
          <w:bCs/>
          <w:sz w:val="22"/>
          <w:szCs w:val="22"/>
        </w:rPr>
        <w:tab/>
        <w:t>ĎALŠIE INFORMÁCIE</w:t>
      </w:r>
    </w:p>
    <w:p w14:paraId="0CD17C3A" w14:textId="77777777" w:rsidR="00EC3546" w:rsidRPr="005A7FBA" w:rsidRDefault="00EC3546" w:rsidP="006E144A">
      <w:pPr>
        <w:rPr>
          <w:sz w:val="22"/>
          <w:szCs w:val="22"/>
        </w:rPr>
      </w:pPr>
    </w:p>
    <w:p w14:paraId="5B49E217" w14:textId="27CE0DB7" w:rsidR="00EC3546" w:rsidRPr="005A7FBA" w:rsidRDefault="00EC3546" w:rsidP="006E144A">
      <w:pPr>
        <w:rPr>
          <w:sz w:val="22"/>
          <w:szCs w:val="22"/>
        </w:rPr>
      </w:pPr>
      <w:r w:rsidRPr="005A7FBA">
        <w:rPr>
          <w:sz w:val="22"/>
          <w:szCs w:val="22"/>
        </w:rPr>
        <w:t>10 ml alebo 20 ml injekčná liekovka.</w:t>
      </w:r>
      <w:r w:rsidR="002B1410" w:rsidRPr="005A7FBA">
        <w:rPr>
          <w:sz w:val="22"/>
          <w:szCs w:val="22"/>
        </w:rPr>
        <w:t xml:space="preserve"> </w:t>
      </w:r>
      <w:r w:rsidRPr="005A7FBA">
        <w:rPr>
          <w:sz w:val="22"/>
          <w:szCs w:val="22"/>
        </w:rPr>
        <w:t>Nie všetky veľkosti balenia sa musia uvádzať na trh.</w:t>
      </w:r>
    </w:p>
    <w:p w14:paraId="3C737D7F" w14:textId="77777777" w:rsidR="00EC3546" w:rsidRPr="005A7FBA" w:rsidRDefault="00EC3546" w:rsidP="006E144A">
      <w:pPr>
        <w:rPr>
          <w:sz w:val="22"/>
          <w:szCs w:val="22"/>
        </w:rPr>
      </w:pPr>
    </w:p>
    <w:p w14:paraId="35A2559E" w14:textId="77777777" w:rsidR="00EC3546" w:rsidRPr="005A7FBA" w:rsidRDefault="00EC3546" w:rsidP="006E144A">
      <w:pPr>
        <w:jc w:val="center"/>
        <w:rPr>
          <w:sz w:val="22"/>
          <w:szCs w:val="22"/>
        </w:rPr>
      </w:pPr>
      <w:r w:rsidRPr="005A7FBA">
        <w:rPr>
          <w:b/>
          <w:bCs/>
          <w:sz w:val="22"/>
          <w:szCs w:val="22"/>
        </w:rPr>
        <w:br w:type="page"/>
      </w:r>
      <w:r w:rsidRPr="005A7FBA">
        <w:rPr>
          <w:b/>
          <w:bCs/>
          <w:sz w:val="22"/>
          <w:szCs w:val="22"/>
        </w:rPr>
        <w:lastRenderedPageBreak/>
        <w:t>PÍSOMNÁ INFORMÁCIA PRE POUŽÍVATEĽOV</w:t>
      </w:r>
    </w:p>
    <w:p w14:paraId="2FBB5821" w14:textId="11DA2096" w:rsidR="00EC3546" w:rsidRPr="005A7FBA" w:rsidRDefault="00EC3546" w:rsidP="006E144A">
      <w:pPr>
        <w:jc w:val="center"/>
        <w:outlineLvl w:val="1"/>
        <w:rPr>
          <w:b/>
          <w:bCs/>
          <w:sz w:val="22"/>
          <w:szCs w:val="22"/>
        </w:rPr>
      </w:pPr>
      <w:r w:rsidRPr="005A7FBA">
        <w:rPr>
          <w:b/>
          <w:bCs/>
          <w:sz w:val="22"/>
          <w:szCs w:val="22"/>
        </w:rPr>
        <w:t>Metacam 20</w:t>
      </w:r>
      <w:r w:rsidR="00CD0328" w:rsidRPr="005A7FBA">
        <w:rPr>
          <w:b/>
          <w:bCs/>
          <w:sz w:val="22"/>
          <w:szCs w:val="22"/>
        </w:rPr>
        <w:t> </w:t>
      </w:r>
      <w:r w:rsidRPr="005A7FBA">
        <w:rPr>
          <w:b/>
          <w:bCs/>
          <w:sz w:val="22"/>
          <w:szCs w:val="22"/>
        </w:rPr>
        <w:t>mg/ml injekčný roztok pre hovädzí dobytok, ošípané a kone</w:t>
      </w:r>
    </w:p>
    <w:p w14:paraId="4130B9A3" w14:textId="77777777" w:rsidR="00EC3546" w:rsidRPr="005A7FBA" w:rsidRDefault="00EC3546" w:rsidP="006E144A">
      <w:pPr>
        <w:rPr>
          <w:sz w:val="22"/>
          <w:szCs w:val="22"/>
        </w:rPr>
      </w:pPr>
    </w:p>
    <w:p w14:paraId="054E7F48"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ROZHODNUTIA O REGISTRÁCII NA VÝROBU ZODPOVEDNÉHO ZA UVOĽNENIE ŠARŽE, AK NIE SÚ IDENTICKÍ</w:t>
      </w:r>
    </w:p>
    <w:p w14:paraId="2F759133" w14:textId="77777777" w:rsidR="00EC3546" w:rsidRPr="005A7FBA" w:rsidRDefault="00EC3546" w:rsidP="006E144A">
      <w:pPr>
        <w:rPr>
          <w:sz w:val="22"/>
          <w:szCs w:val="22"/>
        </w:rPr>
      </w:pPr>
    </w:p>
    <w:p w14:paraId="4C50132A" w14:textId="77777777" w:rsidR="00EC3546" w:rsidRPr="005A7FBA" w:rsidRDefault="00EC3546" w:rsidP="006E144A">
      <w:pPr>
        <w:rPr>
          <w:sz w:val="22"/>
          <w:szCs w:val="22"/>
          <w:u w:val="single"/>
        </w:rPr>
      </w:pPr>
      <w:r w:rsidRPr="005A7FBA">
        <w:rPr>
          <w:sz w:val="22"/>
          <w:szCs w:val="22"/>
          <w:u w:val="single"/>
        </w:rPr>
        <w:t>Držiteľ rozhodnutia o registrácii</w:t>
      </w:r>
    </w:p>
    <w:p w14:paraId="36FC1098" w14:textId="77777777" w:rsidR="00EC3546" w:rsidRPr="005A7FBA" w:rsidRDefault="00EC3546" w:rsidP="006E144A">
      <w:pPr>
        <w:tabs>
          <w:tab w:val="left" w:pos="0"/>
        </w:tabs>
        <w:jc w:val="both"/>
        <w:rPr>
          <w:sz w:val="22"/>
          <w:szCs w:val="22"/>
        </w:rPr>
      </w:pPr>
      <w:r w:rsidRPr="005A7FBA">
        <w:rPr>
          <w:sz w:val="22"/>
          <w:szCs w:val="22"/>
        </w:rPr>
        <w:t>Boehringer Ingelheim Vetmedica GmbH</w:t>
      </w:r>
    </w:p>
    <w:p w14:paraId="7F1564FE" w14:textId="77777777" w:rsidR="00EC3546" w:rsidRPr="005A7FBA" w:rsidRDefault="00EC3546" w:rsidP="006E144A">
      <w:pPr>
        <w:tabs>
          <w:tab w:val="left" w:pos="0"/>
        </w:tabs>
        <w:jc w:val="both"/>
        <w:rPr>
          <w:sz w:val="22"/>
          <w:szCs w:val="22"/>
        </w:rPr>
      </w:pPr>
      <w:r w:rsidRPr="005A7FBA">
        <w:rPr>
          <w:sz w:val="22"/>
          <w:szCs w:val="22"/>
        </w:rPr>
        <w:t>55216 Ingelheim/Rhein</w:t>
      </w:r>
    </w:p>
    <w:p w14:paraId="72D052F1" w14:textId="77777777" w:rsidR="00EC3546" w:rsidRPr="005A7FBA" w:rsidRDefault="00EC3546" w:rsidP="006E144A">
      <w:pPr>
        <w:rPr>
          <w:caps/>
          <w:sz w:val="22"/>
          <w:szCs w:val="22"/>
        </w:rPr>
      </w:pPr>
      <w:r w:rsidRPr="005A7FBA">
        <w:rPr>
          <w:caps/>
          <w:sz w:val="22"/>
          <w:szCs w:val="22"/>
        </w:rPr>
        <w:t>Nemecko</w:t>
      </w:r>
    </w:p>
    <w:p w14:paraId="3D0ACC54" w14:textId="77777777" w:rsidR="00EC3546" w:rsidRPr="005A7FBA" w:rsidRDefault="00EC3546" w:rsidP="006E144A">
      <w:pPr>
        <w:rPr>
          <w:sz w:val="22"/>
          <w:szCs w:val="22"/>
        </w:rPr>
      </w:pPr>
    </w:p>
    <w:p w14:paraId="624D9831" w14:textId="77777777" w:rsidR="00EC3546" w:rsidRPr="005A7FBA" w:rsidRDefault="00EC3546" w:rsidP="006E144A">
      <w:pPr>
        <w:rPr>
          <w:sz w:val="22"/>
          <w:szCs w:val="22"/>
          <w:u w:val="single"/>
        </w:rPr>
      </w:pPr>
      <w:r w:rsidRPr="005A7FBA">
        <w:rPr>
          <w:sz w:val="22"/>
          <w:szCs w:val="22"/>
          <w:u w:val="single"/>
        </w:rPr>
        <w:t>Výrobcov zodpovedného za uvoľnenie šarže</w:t>
      </w:r>
      <w:r w:rsidRPr="005A7FBA" w:rsidDel="00B95B09">
        <w:rPr>
          <w:sz w:val="22"/>
          <w:szCs w:val="22"/>
          <w:u w:val="single"/>
        </w:rPr>
        <w:t xml:space="preserve"> </w:t>
      </w:r>
    </w:p>
    <w:p w14:paraId="55D47C4C" w14:textId="77777777" w:rsidR="00EC3546" w:rsidRPr="005A7FBA" w:rsidRDefault="00EC3546" w:rsidP="006E144A">
      <w:pPr>
        <w:jc w:val="both"/>
        <w:rPr>
          <w:sz w:val="22"/>
          <w:szCs w:val="22"/>
        </w:rPr>
      </w:pPr>
      <w:r w:rsidRPr="005A7FBA">
        <w:rPr>
          <w:sz w:val="22"/>
          <w:szCs w:val="22"/>
        </w:rPr>
        <w:t>Labiana Life Sciences S.A.</w:t>
      </w:r>
    </w:p>
    <w:p w14:paraId="53B14A0C" w14:textId="77777777" w:rsidR="00EC3546" w:rsidRPr="005A7FBA" w:rsidRDefault="00EC3546" w:rsidP="006E144A">
      <w:pPr>
        <w:jc w:val="both"/>
        <w:rPr>
          <w:sz w:val="22"/>
          <w:szCs w:val="22"/>
        </w:rPr>
      </w:pPr>
      <w:r w:rsidRPr="005A7FBA">
        <w:rPr>
          <w:sz w:val="22"/>
          <w:szCs w:val="22"/>
        </w:rPr>
        <w:t>Venus, 26</w:t>
      </w:r>
    </w:p>
    <w:p w14:paraId="5372916A" w14:textId="77777777" w:rsidR="00EC3546" w:rsidRPr="005A7FBA" w:rsidRDefault="00EC3546" w:rsidP="006E144A">
      <w:pPr>
        <w:jc w:val="both"/>
        <w:rPr>
          <w:sz w:val="22"/>
          <w:szCs w:val="22"/>
        </w:rPr>
      </w:pPr>
      <w:r w:rsidRPr="005A7FBA">
        <w:rPr>
          <w:sz w:val="22"/>
          <w:szCs w:val="22"/>
        </w:rPr>
        <w:t xml:space="preserve">Can Parellada Industrial </w:t>
      </w:r>
    </w:p>
    <w:p w14:paraId="6D416E4A" w14:textId="29FD8D05" w:rsidR="00EC3546" w:rsidRPr="005A7FBA" w:rsidRDefault="00EC3546" w:rsidP="006E144A">
      <w:pPr>
        <w:jc w:val="both"/>
        <w:rPr>
          <w:sz w:val="22"/>
          <w:szCs w:val="22"/>
        </w:rPr>
      </w:pPr>
      <w:r w:rsidRPr="005A7FBA">
        <w:rPr>
          <w:sz w:val="22"/>
          <w:szCs w:val="22"/>
        </w:rPr>
        <w:t xml:space="preserve">08228 </w:t>
      </w:r>
      <w:r w:rsidR="00042877" w:rsidRPr="005A7FBA">
        <w:rPr>
          <w:sz w:val="22"/>
          <w:szCs w:val="22"/>
        </w:rPr>
        <w:t>Terrassa, Barcelona</w:t>
      </w:r>
    </w:p>
    <w:p w14:paraId="02310479" w14:textId="77777777" w:rsidR="00EC3546" w:rsidRPr="005A7FBA" w:rsidRDefault="00EC3546" w:rsidP="006E144A">
      <w:pPr>
        <w:rPr>
          <w:caps/>
          <w:sz w:val="22"/>
          <w:szCs w:val="22"/>
        </w:rPr>
      </w:pPr>
      <w:r w:rsidRPr="005A7FBA">
        <w:rPr>
          <w:caps/>
          <w:sz w:val="22"/>
          <w:szCs w:val="22"/>
        </w:rPr>
        <w:t>Španielsko</w:t>
      </w:r>
    </w:p>
    <w:p w14:paraId="2D85458A" w14:textId="77777777" w:rsidR="00EC3546" w:rsidRPr="005A7FBA" w:rsidRDefault="00EC3546" w:rsidP="006E144A">
      <w:pPr>
        <w:rPr>
          <w:sz w:val="22"/>
          <w:szCs w:val="22"/>
        </w:rPr>
      </w:pPr>
    </w:p>
    <w:p w14:paraId="6CC97FB9" w14:textId="77777777" w:rsidR="00EC3546" w:rsidRPr="005A7FBA" w:rsidRDefault="00EC3546" w:rsidP="006E144A">
      <w:pPr>
        <w:widowControl w:val="0"/>
        <w:tabs>
          <w:tab w:val="left" w:pos="567"/>
        </w:tabs>
        <w:adjustRightInd w:val="0"/>
        <w:jc w:val="both"/>
        <w:textAlignment w:val="baseline"/>
        <w:rPr>
          <w:sz w:val="22"/>
          <w:szCs w:val="22"/>
          <w:highlight w:val="lightGray"/>
          <w:lang w:eastAsia="en-US"/>
        </w:rPr>
      </w:pPr>
      <w:r w:rsidRPr="005A7FBA">
        <w:rPr>
          <w:sz w:val="22"/>
          <w:szCs w:val="22"/>
          <w:highlight w:val="lightGray"/>
          <w:lang w:eastAsia="en-US"/>
        </w:rPr>
        <w:t>KVP Pharma + Veterinär Produkte GmbH</w:t>
      </w:r>
    </w:p>
    <w:p w14:paraId="0935BCB8" w14:textId="77777777" w:rsidR="00EC3546" w:rsidRPr="005A7FBA" w:rsidRDefault="00EC3546" w:rsidP="006E144A">
      <w:pPr>
        <w:widowControl w:val="0"/>
        <w:tabs>
          <w:tab w:val="left" w:pos="567"/>
        </w:tabs>
        <w:adjustRightInd w:val="0"/>
        <w:jc w:val="both"/>
        <w:textAlignment w:val="baseline"/>
        <w:rPr>
          <w:sz w:val="22"/>
          <w:szCs w:val="22"/>
          <w:lang w:eastAsia="en-US"/>
        </w:rPr>
      </w:pPr>
      <w:r w:rsidRPr="005A7FBA">
        <w:rPr>
          <w:sz w:val="22"/>
          <w:szCs w:val="22"/>
          <w:highlight w:val="lightGray"/>
          <w:lang w:eastAsia="en-US"/>
        </w:rPr>
        <w:t>Projensdorfer Str. 324</w:t>
      </w:r>
    </w:p>
    <w:p w14:paraId="6D959085" w14:textId="77777777" w:rsidR="00EC3546" w:rsidRPr="005A7FBA" w:rsidRDefault="00EC3546" w:rsidP="006E144A">
      <w:pPr>
        <w:widowControl w:val="0"/>
        <w:tabs>
          <w:tab w:val="left" w:pos="567"/>
        </w:tabs>
        <w:adjustRightInd w:val="0"/>
        <w:jc w:val="both"/>
        <w:textAlignment w:val="baseline"/>
        <w:rPr>
          <w:sz w:val="22"/>
          <w:szCs w:val="22"/>
          <w:highlight w:val="lightGray"/>
          <w:lang w:eastAsia="en-US"/>
        </w:rPr>
      </w:pPr>
      <w:r w:rsidRPr="005A7FBA">
        <w:rPr>
          <w:sz w:val="22"/>
          <w:szCs w:val="22"/>
          <w:highlight w:val="lightGray"/>
          <w:lang w:eastAsia="en-US"/>
        </w:rPr>
        <w:t>24106 Kiel</w:t>
      </w:r>
    </w:p>
    <w:p w14:paraId="1DD62891" w14:textId="77777777" w:rsidR="00EC3546" w:rsidRPr="005A7FBA" w:rsidRDefault="00EC3546" w:rsidP="006E144A">
      <w:pPr>
        <w:rPr>
          <w:caps/>
          <w:sz w:val="22"/>
          <w:szCs w:val="22"/>
        </w:rPr>
      </w:pPr>
      <w:r w:rsidRPr="005A7FBA">
        <w:rPr>
          <w:caps/>
          <w:sz w:val="22"/>
          <w:szCs w:val="22"/>
          <w:highlight w:val="lightGray"/>
        </w:rPr>
        <w:t>Nemecko</w:t>
      </w:r>
    </w:p>
    <w:p w14:paraId="3BDF0C08" w14:textId="77777777" w:rsidR="00EC3546" w:rsidRPr="005A7FBA" w:rsidRDefault="00EC3546" w:rsidP="006E144A">
      <w:pPr>
        <w:widowControl w:val="0"/>
        <w:tabs>
          <w:tab w:val="left" w:pos="567"/>
        </w:tabs>
        <w:adjustRightInd w:val="0"/>
        <w:jc w:val="both"/>
        <w:textAlignment w:val="baseline"/>
        <w:rPr>
          <w:sz w:val="22"/>
          <w:szCs w:val="22"/>
          <w:lang w:eastAsia="en-US"/>
        </w:rPr>
      </w:pPr>
    </w:p>
    <w:p w14:paraId="76DD6213" w14:textId="77777777" w:rsidR="00EC3546" w:rsidRPr="005A7FBA" w:rsidRDefault="00EC3546" w:rsidP="006E144A">
      <w:pPr>
        <w:rPr>
          <w:sz w:val="22"/>
          <w:szCs w:val="22"/>
        </w:rPr>
      </w:pPr>
    </w:p>
    <w:p w14:paraId="26086492" w14:textId="77777777" w:rsidR="00EC3546" w:rsidRPr="005A7FBA" w:rsidRDefault="00EC3546" w:rsidP="002C769E">
      <w:pPr>
        <w:tabs>
          <w:tab w:val="left" w:pos="567"/>
        </w:tabs>
        <w:ind w:left="567" w:hanging="567"/>
        <w:rPr>
          <w:sz w:val="22"/>
          <w:szCs w:val="22"/>
        </w:rPr>
      </w:pPr>
      <w:r w:rsidRPr="005A7FBA">
        <w:rPr>
          <w:b/>
          <w:bCs/>
          <w:sz w:val="22"/>
          <w:szCs w:val="22"/>
          <w:highlight w:val="lightGray"/>
        </w:rPr>
        <w:t>2.</w:t>
      </w:r>
      <w:r w:rsidRPr="005A7FBA">
        <w:rPr>
          <w:b/>
          <w:bCs/>
          <w:sz w:val="22"/>
          <w:szCs w:val="22"/>
        </w:rPr>
        <w:tab/>
        <w:t>NÁZOV VETERINÁRNEHO LIEKU</w:t>
      </w:r>
    </w:p>
    <w:p w14:paraId="2B06FDA5" w14:textId="77777777" w:rsidR="00EC3546" w:rsidRPr="005A7FBA" w:rsidRDefault="00EC3546" w:rsidP="006E144A">
      <w:pPr>
        <w:rPr>
          <w:sz w:val="22"/>
          <w:szCs w:val="22"/>
        </w:rPr>
      </w:pPr>
    </w:p>
    <w:p w14:paraId="463D7D28" w14:textId="5309AC5D" w:rsidR="00EC3546" w:rsidRPr="005A7FBA" w:rsidRDefault="00EC3546" w:rsidP="006E144A">
      <w:pPr>
        <w:rPr>
          <w:sz w:val="22"/>
          <w:szCs w:val="22"/>
        </w:rPr>
      </w:pPr>
      <w:r w:rsidRPr="005A7FBA">
        <w:rPr>
          <w:sz w:val="22"/>
          <w:szCs w:val="22"/>
        </w:rPr>
        <w:t>Metacam 20</w:t>
      </w:r>
      <w:r w:rsidR="00CD0328" w:rsidRPr="005A7FBA">
        <w:rPr>
          <w:sz w:val="22"/>
          <w:szCs w:val="22"/>
        </w:rPr>
        <w:t> </w:t>
      </w:r>
      <w:r w:rsidRPr="005A7FBA">
        <w:rPr>
          <w:sz w:val="22"/>
          <w:szCs w:val="22"/>
        </w:rPr>
        <w:t>mg/ml injekčný roztok pre hovädzí dobytok, ošípané a kone.</w:t>
      </w:r>
    </w:p>
    <w:p w14:paraId="3FF735AF" w14:textId="77777777" w:rsidR="00EC3546" w:rsidRPr="005A7FBA" w:rsidRDefault="00EC3546" w:rsidP="006E144A">
      <w:pPr>
        <w:rPr>
          <w:sz w:val="22"/>
          <w:szCs w:val="22"/>
        </w:rPr>
      </w:pPr>
      <w:r w:rsidRPr="005A7FBA">
        <w:rPr>
          <w:sz w:val="22"/>
          <w:szCs w:val="22"/>
        </w:rPr>
        <w:t>Meloxikam</w:t>
      </w:r>
    </w:p>
    <w:p w14:paraId="09D33F5D" w14:textId="77777777" w:rsidR="00EC3546" w:rsidRPr="005A7FBA" w:rsidRDefault="00EC3546" w:rsidP="006E144A">
      <w:pPr>
        <w:rPr>
          <w:sz w:val="22"/>
          <w:szCs w:val="22"/>
        </w:rPr>
      </w:pPr>
    </w:p>
    <w:p w14:paraId="08327C86" w14:textId="77777777" w:rsidR="00EC3546" w:rsidRPr="005A7FBA" w:rsidRDefault="00EC3546" w:rsidP="006E144A">
      <w:pPr>
        <w:rPr>
          <w:sz w:val="22"/>
          <w:szCs w:val="22"/>
        </w:rPr>
      </w:pPr>
    </w:p>
    <w:p w14:paraId="13DFDAD4" w14:textId="7F17B162" w:rsidR="00EC3546" w:rsidRPr="005A7FBA" w:rsidRDefault="00EC3546" w:rsidP="002C769E">
      <w:pPr>
        <w:tabs>
          <w:tab w:val="left" w:pos="567"/>
        </w:tabs>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 INEJ LÁTKY</w:t>
      </w:r>
      <w:r w:rsidR="00483308" w:rsidRPr="005A7FBA">
        <w:rPr>
          <w:b/>
          <w:bCs/>
          <w:sz w:val="22"/>
          <w:szCs w:val="22"/>
        </w:rPr>
        <w:t xml:space="preserve"> (-OK)</w:t>
      </w:r>
    </w:p>
    <w:p w14:paraId="0DDAA8B2" w14:textId="77777777" w:rsidR="00EC3546" w:rsidRPr="005A7FBA" w:rsidRDefault="00EC3546" w:rsidP="006E144A">
      <w:pPr>
        <w:rPr>
          <w:sz w:val="22"/>
          <w:szCs w:val="22"/>
        </w:rPr>
      </w:pPr>
    </w:p>
    <w:p w14:paraId="1886788D" w14:textId="77777777" w:rsidR="00EC3546" w:rsidRPr="005A7FBA" w:rsidRDefault="00EC3546" w:rsidP="006E144A">
      <w:pPr>
        <w:tabs>
          <w:tab w:val="left" w:pos="709"/>
          <w:tab w:val="left" w:pos="1418"/>
        </w:tabs>
        <w:rPr>
          <w:sz w:val="22"/>
          <w:szCs w:val="22"/>
        </w:rPr>
      </w:pPr>
      <w:r w:rsidRPr="005A7FBA">
        <w:rPr>
          <w:sz w:val="22"/>
          <w:szCs w:val="22"/>
        </w:rPr>
        <w:t>Jeden ml obsahuje:</w:t>
      </w:r>
    </w:p>
    <w:p w14:paraId="79CB826D" w14:textId="10B76816" w:rsidR="00EC3546" w:rsidRPr="005A7FBA" w:rsidRDefault="00EC3546" w:rsidP="006E144A">
      <w:pPr>
        <w:tabs>
          <w:tab w:val="left" w:pos="709"/>
          <w:tab w:val="left" w:pos="1985"/>
        </w:tabs>
        <w:rPr>
          <w:sz w:val="22"/>
          <w:szCs w:val="22"/>
        </w:rPr>
      </w:pPr>
      <w:r w:rsidRPr="005A7FBA">
        <w:rPr>
          <w:sz w:val="22"/>
          <w:szCs w:val="22"/>
        </w:rPr>
        <w:t>Meloxikam</w:t>
      </w:r>
      <w:r w:rsidRPr="005A7FBA">
        <w:rPr>
          <w:sz w:val="22"/>
          <w:szCs w:val="22"/>
        </w:rPr>
        <w:tab/>
        <w:t>20</w:t>
      </w:r>
      <w:r w:rsidR="00CD0328" w:rsidRPr="005A7FBA">
        <w:rPr>
          <w:sz w:val="22"/>
          <w:szCs w:val="22"/>
        </w:rPr>
        <w:t> </w:t>
      </w:r>
      <w:r w:rsidRPr="005A7FBA">
        <w:rPr>
          <w:sz w:val="22"/>
          <w:szCs w:val="22"/>
        </w:rPr>
        <w:t>mg</w:t>
      </w:r>
    </w:p>
    <w:p w14:paraId="0F577B33" w14:textId="6720DF71" w:rsidR="00EC3546" w:rsidRPr="005A7FBA" w:rsidRDefault="00EC3546" w:rsidP="006E144A">
      <w:pPr>
        <w:tabs>
          <w:tab w:val="left" w:pos="1985"/>
        </w:tabs>
        <w:rPr>
          <w:sz w:val="22"/>
          <w:szCs w:val="22"/>
        </w:rPr>
      </w:pPr>
      <w:r w:rsidRPr="005A7FBA">
        <w:rPr>
          <w:sz w:val="22"/>
          <w:szCs w:val="22"/>
        </w:rPr>
        <w:t>Etanol</w:t>
      </w:r>
      <w:r w:rsidRPr="005A7FBA">
        <w:rPr>
          <w:sz w:val="22"/>
          <w:szCs w:val="22"/>
        </w:rPr>
        <w:tab/>
        <w:t>150</w:t>
      </w:r>
      <w:r w:rsidR="00CD0328" w:rsidRPr="005A7FBA">
        <w:rPr>
          <w:sz w:val="22"/>
          <w:szCs w:val="22"/>
        </w:rPr>
        <w:t> </w:t>
      </w:r>
      <w:r w:rsidRPr="005A7FBA">
        <w:rPr>
          <w:sz w:val="22"/>
          <w:szCs w:val="22"/>
        </w:rPr>
        <w:t>mg</w:t>
      </w:r>
    </w:p>
    <w:p w14:paraId="5C0E0DE6" w14:textId="77777777" w:rsidR="00EC3546" w:rsidRPr="005A7FBA" w:rsidRDefault="00EC3546" w:rsidP="006E144A">
      <w:pPr>
        <w:rPr>
          <w:sz w:val="22"/>
          <w:szCs w:val="22"/>
        </w:rPr>
      </w:pPr>
    </w:p>
    <w:p w14:paraId="22380AD8" w14:textId="77777777" w:rsidR="00D164B5" w:rsidRPr="005A7FBA" w:rsidRDefault="00D164B5" w:rsidP="006E144A">
      <w:pPr>
        <w:rPr>
          <w:sz w:val="22"/>
          <w:szCs w:val="22"/>
        </w:rPr>
      </w:pPr>
      <w:r w:rsidRPr="005A7FBA">
        <w:rPr>
          <w:sz w:val="22"/>
          <w:szCs w:val="22"/>
        </w:rPr>
        <w:t>Číry žltý roztok.</w:t>
      </w:r>
    </w:p>
    <w:p w14:paraId="5B04D596" w14:textId="77777777" w:rsidR="00665237" w:rsidRPr="005A7FBA" w:rsidRDefault="00665237" w:rsidP="006E144A">
      <w:pPr>
        <w:rPr>
          <w:sz w:val="22"/>
          <w:szCs w:val="22"/>
        </w:rPr>
      </w:pPr>
    </w:p>
    <w:p w14:paraId="6382C284" w14:textId="77777777" w:rsidR="00EC3546" w:rsidRPr="005A7FBA" w:rsidRDefault="00EC3546" w:rsidP="002C769E">
      <w:pPr>
        <w:tabs>
          <w:tab w:val="left" w:pos="567"/>
        </w:tabs>
        <w:ind w:left="567" w:hanging="567"/>
        <w:rPr>
          <w:b/>
          <w:bCs/>
          <w:sz w:val="22"/>
          <w:szCs w:val="22"/>
        </w:rPr>
      </w:pPr>
      <w:r w:rsidRPr="005A7FBA">
        <w:rPr>
          <w:b/>
          <w:bCs/>
          <w:sz w:val="22"/>
          <w:szCs w:val="22"/>
          <w:highlight w:val="lightGray"/>
        </w:rPr>
        <w:t>4.</w:t>
      </w:r>
      <w:r w:rsidRPr="005A7FBA">
        <w:rPr>
          <w:b/>
          <w:bCs/>
          <w:sz w:val="22"/>
          <w:szCs w:val="22"/>
        </w:rPr>
        <w:tab/>
        <w:t>INDIKÁCIA(-E)</w:t>
      </w:r>
    </w:p>
    <w:p w14:paraId="2A6D38CB" w14:textId="77777777" w:rsidR="00EC3546" w:rsidRPr="005A7FBA" w:rsidRDefault="00EC3546" w:rsidP="006E144A">
      <w:pPr>
        <w:rPr>
          <w:sz w:val="22"/>
          <w:szCs w:val="22"/>
        </w:rPr>
      </w:pPr>
    </w:p>
    <w:p w14:paraId="3B287A5F" w14:textId="77777777" w:rsidR="00EC3546" w:rsidRPr="005A7FBA" w:rsidRDefault="00EC3546" w:rsidP="006E144A">
      <w:pPr>
        <w:tabs>
          <w:tab w:val="center" w:pos="4536"/>
          <w:tab w:val="center" w:pos="8930"/>
        </w:tabs>
        <w:rPr>
          <w:bCs/>
          <w:sz w:val="22"/>
          <w:szCs w:val="22"/>
          <w:u w:val="single"/>
        </w:rPr>
      </w:pPr>
      <w:r w:rsidRPr="005A7FBA">
        <w:rPr>
          <w:bCs/>
          <w:sz w:val="22"/>
          <w:szCs w:val="22"/>
          <w:u w:val="single"/>
        </w:rPr>
        <w:t>Hovädzí dobytok:</w:t>
      </w:r>
    </w:p>
    <w:p w14:paraId="1AEB51F3" w14:textId="77777777" w:rsidR="00EC3546" w:rsidRPr="005A7FBA" w:rsidRDefault="00EC3546" w:rsidP="006E144A">
      <w:pPr>
        <w:tabs>
          <w:tab w:val="left" w:pos="0"/>
          <w:tab w:val="left" w:pos="3969"/>
        </w:tabs>
        <w:rPr>
          <w:sz w:val="22"/>
          <w:szCs w:val="22"/>
        </w:rPr>
      </w:pPr>
      <w:r w:rsidRPr="005A7FBA">
        <w:rPr>
          <w:sz w:val="22"/>
          <w:szCs w:val="22"/>
        </w:rPr>
        <w:t>Akútne respiratórne infekcie hovädzieho dobytka v kombinácii s príslušnou antibiotickou liečbou na zníženie klinických príznakov.</w:t>
      </w:r>
    </w:p>
    <w:p w14:paraId="50B39D09" w14:textId="77777777" w:rsidR="00EC3546" w:rsidRPr="005A7FBA" w:rsidRDefault="00EC3546" w:rsidP="006E144A">
      <w:pPr>
        <w:rPr>
          <w:sz w:val="22"/>
          <w:szCs w:val="22"/>
        </w:rPr>
      </w:pPr>
      <w:r w:rsidRPr="005A7FBA">
        <w:rPr>
          <w:sz w:val="22"/>
          <w:szCs w:val="22"/>
        </w:rPr>
        <w:t xml:space="preserve">Hnačka v kombinácii s perorálnou rehydratačnou terapiou na zníženie klinických príznakov u teliat starších ako jeden týždeň a u mladého, nelaktujúceho hovädzieho dobytka. </w:t>
      </w:r>
    </w:p>
    <w:p w14:paraId="159C403C" w14:textId="77777777" w:rsidR="00EC3546" w:rsidRPr="005A7FBA" w:rsidRDefault="00EC3546" w:rsidP="006E144A">
      <w:pPr>
        <w:tabs>
          <w:tab w:val="center" w:pos="4536"/>
          <w:tab w:val="right" w:pos="9072"/>
        </w:tabs>
        <w:rPr>
          <w:sz w:val="22"/>
          <w:szCs w:val="22"/>
        </w:rPr>
      </w:pPr>
      <w:r w:rsidRPr="005A7FBA">
        <w:rPr>
          <w:sz w:val="22"/>
          <w:szCs w:val="22"/>
        </w:rPr>
        <w:t>Podporná liečba akútnej mastitídy v kombinácii s antibiotickou liečbou.</w:t>
      </w:r>
    </w:p>
    <w:p w14:paraId="2658E8BC" w14:textId="77777777" w:rsidR="00EC3546" w:rsidRPr="005A7FBA" w:rsidRDefault="00EC3546" w:rsidP="006E144A">
      <w:pPr>
        <w:rPr>
          <w:sz w:val="22"/>
          <w:szCs w:val="22"/>
        </w:rPr>
      </w:pPr>
      <w:r w:rsidRPr="005A7FBA">
        <w:rPr>
          <w:sz w:val="22"/>
          <w:szCs w:val="22"/>
        </w:rPr>
        <w:t>Na zmiernenie pooperačnej bolesti u teliat po odrohovaní.</w:t>
      </w:r>
    </w:p>
    <w:p w14:paraId="3BE52AD8" w14:textId="77777777" w:rsidR="00EC3546" w:rsidRPr="005A7FBA" w:rsidRDefault="00EC3546" w:rsidP="006E144A">
      <w:pPr>
        <w:rPr>
          <w:sz w:val="22"/>
          <w:szCs w:val="22"/>
        </w:rPr>
      </w:pPr>
    </w:p>
    <w:p w14:paraId="61A9834C" w14:textId="77777777" w:rsidR="00EC3546" w:rsidRPr="005A7FBA" w:rsidRDefault="00EC3546" w:rsidP="006E144A">
      <w:pPr>
        <w:rPr>
          <w:bCs/>
          <w:sz w:val="22"/>
          <w:szCs w:val="22"/>
          <w:u w:val="single"/>
        </w:rPr>
      </w:pPr>
      <w:r w:rsidRPr="005A7FBA">
        <w:rPr>
          <w:bCs/>
          <w:sz w:val="22"/>
          <w:szCs w:val="22"/>
          <w:u w:val="single"/>
        </w:rPr>
        <w:t>Ošípané:</w:t>
      </w:r>
    </w:p>
    <w:p w14:paraId="3F1EEADA" w14:textId="77777777" w:rsidR="00EC3546" w:rsidRPr="005A7FBA" w:rsidRDefault="00EC3546" w:rsidP="006E144A">
      <w:pPr>
        <w:rPr>
          <w:sz w:val="22"/>
          <w:szCs w:val="22"/>
        </w:rPr>
      </w:pPr>
      <w:r w:rsidRPr="005A7FBA">
        <w:rPr>
          <w:sz w:val="22"/>
          <w:szCs w:val="22"/>
        </w:rPr>
        <w:t>Liečba neinfekčných porúch pohybového aparátu na zníženie príznakov krívania a zápalu.</w:t>
      </w:r>
    </w:p>
    <w:p w14:paraId="20248AC8" w14:textId="77777777" w:rsidR="00EC3546" w:rsidRPr="005A7FBA" w:rsidRDefault="00EC3546" w:rsidP="006E144A">
      <w:pPr>
        <w:rPr>
          <w:sz w:val="22"/>
          <w:szCs w:val="22"/>
        </w:rPr>
      </w:pPr>
      <w:r w:rsidRPr="005A7FBA">
        <w:rPr>
          <w:sz w:val="22"/>
          <w:szCs w:val="22"/>
        </w:rPr>
        <w:t>Podporná liečba puerperálnej septikémie a toxémie (syndróm mastitis-metritis-agalactia) s príslušnou antibiotickou liečbou.</w:t>
      </w:r>
    </w:p>
    <w:p w14:paraId="34ECEF7A" w14:textId="77777777" w:rsidR="00EC3546" w:rsidRPr="005A7FBA" w:rsidRDefault="00EC3546" w:rsidP="006E144A">
      <w:pPr>
        <w:rPr>
          <w:sz w:val="22"/>
          <w:szCs w:val="22"/>
        </w:rPr>
      </w:pPr>
    </w:p>
    <w:p w14:paraId="00ABE67A" w14:textId="77777777" w:rsidR="00EC3546" w:rsidRPr="005A7FBA" w:rsidRDefault="00EC3546" w:rsidP="006E144A">
      <w:pPr>
        <w:keepNext/>
        <w:rPr>
          <w:bCs/>
          <w:sz w:val="22"/>
          <w:szCs w:val="22"/>
          <w:u w:val="single"/>
        </w:rPr>
      </w:pPr>
      <w:r w:rsidRPr="005A7FBA">
        <w:rPr>
          <w:bCs/>
          <w:sz w:val="22"/>
          <w:szCs w:val="22"/>
          <w:u w:val="single"/>
        </w:rPr>
        <w:lastRenderedPageBreak/>
        <w:t>Kone:</w:t>
      </w:r>
    </w:p>
    <w:p w14:paraId="5DB590EA" w14:textId="77777777" w:rsidR="00EC3546" w:rsidRPr="005A7FBA" w:rsidRDefault="00EC3546" w:rsidP="006E144A">
      <w:pPr>
        <w:rPr>
          <w:sz w:val="22"/>
          <w:szCs w:val="22"/>
        </w:rPr>
      </w:pPr>
      <w:r w:rsidRPr="005A7FBA">
        <w:rPr>
          <w:sz w:val="22"/>
          <w:szCs w:val="22"/>
        </w:rPr>
        <w:t>Tlmenie</w:t>
      </w:r>
      <w:r w:rsidRPr="005A7FBA">
        <w:rPr>
          <w:b/>
          <w:bCs/>
          <w:sz w:val="22"/>
          <w:szCs w:val="22"/>
        </w:rPr>
        <w:t xml:space="preserve"> </w:t>
      </w:r>
      <w:r w:rsidRPr="005A7FBA">
        <w:rPr>
          <w:sz w:val="22"/>
          <w:szCs w:val="22"/>
        </w:rPr>
        <w:t>zápalu a bolestivosti pri chronickej aj akútnej poruche pohybového aparátu.</w:t>
      </w:r>
    </w:p>
    <w:p w14:paraId="19853C80" w14:textId="77777777" w:rsidR="00EC3546" w:rsidRPr="005A7FBA" w:rsidRDefault="00EC3546" w:rsidP="006E144A">
      <w:pPr>
        <w:rPr>
          <w:sz w:val="22"/>
          <w:szCs w:val="22"/>
        </w:rPr>
      </w:pPr>
      <w:r w:rsidRPr="005A7FBA">
        <w:rPr>
          <w:sz w:val="22"/>
          <w:szCs w:val="22"/>
        </w:rPr>
        <w:t>Na úľavu bolesti spôsobenej kolikou koní.</w:t>
      </w:r>
    </w:p>
    <w:p w14:paraId="276EB120" w14:textId="77777777" w:rsidR="00EC3546" w:rsidRPr="005A7FBA" w:rsidRDefault="00EC3546" w:rsidP="006E144A">
      <w:pPr>
        <w:rPr>
          <w:sz w:val="22"/>
          <w:szCs w:val="22"/>
        </w:rPr>
      </w:pPr>
    </w:p>
    <w:p w14:paraId="5C8DDC0F" w14:textId="77777777" w:rsidR="00EC3546" w:rsidRPr="005A7FBA" w:rsidRDefault="00EC3546" w:rsidP="006E144A">
      <w:pPr>
        <w:rPr>
          <w:sz w:val="22"/>
          <w:szCs w:val="22"/>
        </w:rPr>
      </w:pPr>
    </w:p>
    <w:p w14:paraId="49401792" w14:textId="77777777" w:rsidR="00EC3546" w:rsidRPr="005A7FBA" w:rsidRDefault="00EC3546" w:rsidP="002C769E">
      <w:pPr>
        <w:tabs>
          <w:tab w:val="left" w:pos="567"/>
        </w:tabs>
        <w:ind w:left="567" w:hanging="567"/>
        <w:rPr>
          <w:sz w:val="22"/>
          <w:szCs w:val="22"/>
        </w:rPr>
      </w:pPr>
      <w:r w:rsidRPr="005A7FBA">
        <w:rPr>
          <w:b/>
          <w:bCs/>
          <w:sz w:val="22"/>
          <w:szCs w:val="22"/>
          <w:highlight w:val="lightGray"/>
        </w:rPr>
        <w:t>5.</w:t>
      </w:r>
      <w:r w:rsidRPr="005A7FBA">
        <w:rPr>
          <w:b/>
          <w:bCs/>
          <w:sz w:val="22"/>
          <w:szCs w:val="22"/>
        </w:rPr>
        <w:tab/>
        <w:t>KONTRAINDIKÁCI</w:t>
      </w:r>
      <w:r w:rsidRPr="005A7FBA">
        <w:rPr>
          <w:sz w:val="22"/>
          <w:szCs w:val="22"/>
        </w:rPr>
        <w:t>E</w:t>
      </w:r>
    </w:p>
    <w:p w14:paraId="3AD51A00" w14:textId="77777777" w:rsidR="00EC3546" w:rsidRPr="005A7FBA" w:rsidRDefault="00EC3546" w:rsidP="006E144A">
      <w:pPr>
        <w:rPr>
          <w:sz w:val="22"/>
          <w:szCs w:val="22"/>
        </w:rPr>
      </w:pPr>
    </w:p>
    <w:p w14:paraId="1C53434D" w14:textId="77777777" w:rsidR="00EC3546" w:rsidRPr="005A7FBA" w:rsidRDefault="00EC3546" w:rsidP="006E144A">
      <w:pPr>
        <w:rPr>
          <w:sz w:val="22"/>
          <w:szCs w:val="22"/>
        </w:rPr>
      </w:pPr>
      <w:r w:rsidRPr="005A7FBA">
        <w:rPr>
          <w:sz w:val="22"/>
          <w:szCs w:val="22"/>
        </w:rPr>
        <w:t>Nepoužívať u koní mladších ako 6 týždňov.</w:t>
      </w:r>
    </w:p>
    <w:p w14:paraId="41499785" w14:textId="77777777" w:rsidR="00EC3546" w:rsidRPr="005A7FBA" w:rsidRDefault="00EC3546" w:rsidP="006E144A">
      <w:pPr>
        <w:rPr>
          <w:rFonts w:eastAsia="Arial Unicode MS"/>
          <w:sz w:val="22"/>
          <w:szCs w:val="22"/>
        </w:rPr>
      </w:pPr>
      <w:r w:rsidRPr="005A7FBA">
        <w:rPr>
          <w:sz w:val="22"/>
          <w:szCs w:val="22"/>
        </w:rPr>
        <w:t>Nepoužívať u gravidných alebo laktujúcich kobýl.</w:t>
      </w:r>
    </w:p>
    <w:p w14:paraId="3F46AC26" w14:textId="77777777" w:rsidR="00EC3546" w:rsidRPr="005A7FBA" w:rsidRDefault="00EC3546" w:rsidP="006E144A">
      <w:pPr>
        <w:rPr>
          <w:sz w:val="22"/>
          <w:szCs w:val="22"/>
        </w:rPr>
      </w:pPr>
      <w:r w:rsidRPr="005A7FBA">
        <w:rPr>
          <w:sz w:val="22"/>
          <w:szCs w:val="22"/>
        </w:rPr>
        <w:t xml:space="preserve">Nepoužívať u zvierat s narušenou funkciou pečene, srdca alebo obličiek a s hemoragickými poruchami alebo ak ide o ulcerogénne gastrointestinálne lézie. </w:t>
      </w:r>
    </w:p>
    <w:p w14:paraId="1546F7B0" w14:textId="36547EDB" w:rsidR="00EC3546" w:rsidRPr="005A7FBA" w:rsidRDefault="00EC3546" w:rsidP="006E144A">
      <w:pPr>
        <w:rPr>
          <w:sz w:val="22"/>
          <w:szCs w:val="22"/>
        </w:rPr>
      </w:pPr>
      <w:r w:rsidRPr="005A7FBA">
        <w:rPr>
          <w:sz w:val="22"/>
          <w:szCs w:val="22"/>
        </w:rPr>
        <w:t>Nepoužívať v prípad</w:t>
      </w:r>
      <w:r w:rsidR="00D164B5" w:rsidRPr="005A7FBA">
        <w:rPr>
          <w:sz w:val="22"/>
          <w:szCs w:val="22"/>
        </w:rPr>
        <w:t>och</w:t>
      </w:r>
      <w:r w:rsidRPr="005A7FBA">
        <w:rPr>
          <w:sz w:val="22"/>
          <w:szCs w:val="22"/>
        </w:rPr>
        <w:t xml:space="preserve"> precitlivenosti na účinnú látku alebo na niektorú </w:t>
      </w:r>
      <w:r w:rsidR="00D164B5" w:rsidRPr="005A7FBA">
        <w:rPr>
          <w:sz w:val="22"/>
          <w:szCs w:val="22"/>
        </w:rPr>
        <w:t xml:space="preserve">z </w:t>
      </w:r>
      <w:r w:rsidRPr="005A7FBA">
        <w:rPr>
          <w:sz w:val="22"/>
          <w:szCs w:val="22"/>
        </w:rPr>
        <w:t>pomocn</w:t>
      </w:r>
      <w:r w:rsidR="00D164B5" w:rsidRPr="005A7FBA">
        <w:rPr>
          <w:sz w:val="22"/>
          <w:szCs w:val="22"/>
        </w:rPr>
        <w:t>ých</w:t>
      </w:r>
      <w:r w:rsidRPr="005A7FBA">
        <w:rPr>
          <w:sz w:val="22"/>
          <w:szCs w:val="22"/>
        </w:rPr>
        <w:t xml:space="preserve"> lát</w:t>
      </w:r>
      <w:r w:rsidR="00D164B5" w:rsidRPr="005A7FBA">
        <w:rPr>
          <w:sz w:val="22"/>
          <w:szCs w:val="22"/>
        </w:rPr>
        <w:t>ok</w:t>
      </w:r>
      <w:r w:rsidRPr="005A7FBA">
        <w:rPr>
          <w:sz w:val="22"/>
          <w:szCs w:val="22"/>
        </w:rPr>
        <w:t>.</w:t>
      </w:r>
    </w:p>
    <w:p w14:paraId="5E98D228" w14:textId="77777777" w:rsidR="00EC3546" w:rsidRPr="005A7FBA" w:rsidRDefault="00EC3546" w:rsidP="006E144A">
      <w:pPr>
        <w:tabs>
          <w:tab w:val="left" w:pos="720"/>
        </w:tabs>
        <w:rPr>
          <w:sz w:val="22"/>
          <w:szCs w:val="22"/>
        </w:rPr>
      </w:pPr>
      <w:r w:rsidRPr="005A7FBA">
        <w:rPr>
          <w:sz w:val="22"/>
          <w:szCs w:val="22"/>
        </w:rPr>
        <w:t>Nepoužívať na liečbu hnačky u teliat mladších ako jeden týždeň.</w:t>
      </w:r>
    </w:p>
    <w:p w14:paraId="27C343B7" w14:textId="77777777" w:rsidR="00EC3546" w:rsidRPr="005A7FBA" w:rsidRDefault="00EC3546" w:rsidP="006E144A">
      <w:pPr>
        <w:rPr>
          <w:sz w:val="22"/>
          <w:szCs w:val="22"/>
        </w:rPr>
      </w:pPr>
    </w:p>
    <w:p w14:paraId="09098EA3" w14:textId="77777777" w:rsidR="00EC3546" w:rsidRPr="005A7FBA" w:rsidRDefault="00EC3546" w:rsidP="006E144A">
      <w:pPr>
        <w:rPr>
          <w:sz w:val="22"/>
          <w:szCs w:val="22"/>
        </w:rPr>
      </w:pPr>
    </w:p>
    <w:p w14:paraId="4EB1BDCF" w14:textId="77777777" w:rsidR="00EC3546" w:rsidRPr="005A7FBA" w:rsidRDefault="00EC3546" w:rsidP="002C769E">
      <w:pPr>
        <w:tabs>
          <w:tab w:val="left" w:pos="567"/>
        </w:tabs>
        <w:ind w:left="567" w:hanging="567"/>
        <w:rPr>
          <w:sz w:val="22"/>
          <w:szCs w:val="22"/>
        </w:rPr>
      </w:pPr>
      <w:r w:rsidRPr="005A7FBA">
        <w:rPr>
          <w:b/>
          <w:bCs/>
          <w:sz w:val="22"/>
          <w:szCs w:val="22"/>
          <w:highlight w:val="lightGray"/>
        </w:rPr>
        <w:t>6.</w:t>
      </w:r>
      <w:r w:rsidRPr="005A7FBA">
        <w:rPr>
          <w:b/>
          <w:bCs/>
          <w:sz w:val="22"/>
          <w:szCs w:val="22"/>
        </w:rPr>
        <w:tab/>
        <w:t>NEŽIADUCE ÚČINKY</w:t>
      </w:r>
    </w:p>
    <w:p w14:paraId="13CB89B1" w14:textId="77777777" w:rsidR="00EC3546" w:rsidRPr="005A7FBA" w:rsidRDefault="00EC3546" w:rsidP="006E144A">
      <w:pPr>
        <w:rPr>
          <w:sz w:val="22"/>
          <w:szCs w:val="22"/>
        </w:rPr>
      </w:pPr>
    </w:p>
    <w:p w14:paraId="026DF677" w14:textId="7F5F3B51" w:rsidR="00EC3546" w:rsidRPr="005A7FBA" w:rsidRDefault="00974FE0" w:rsidP="006E144A">
      <w:pPr>
        <w:tabs>
          <w:tab w:val="left" w:pos="0"/>
        </w:tabs>
        <w:rPr>
          <w:sz w:val="22"/>
          <w:szCs w:val="22"/>
        </w:rPr>
      </w:pPr>
      <w:r>
        <w:rPr>
          <w:sz w:val="22"/>
          <w:szCs w:val="22"/>
        </w:rPr>
        <w:t>V</w:t>
      </w:r>
      <w:r w:rsidRPr="005A7FBA">
        <w:rPr>
          <w:sz w:val="22"/>
          <w:szCs w:val="22"/>
        </w:rPr>
        <w:t xml:space="preserve"> klinických štúdiách </w:t>
      </w:r>
      <w:r>
        <w:rPr>
          <w:sz w:val="22"/>
          <w:szCs w:val="22"/>
        </w:rPr>
        <w:t>u</w:t>
      </w:r>
      <w:r w:rsidR="00EC3546" w:rsidRPr="005A7FBA">
        <w:rPr>
          <w:sz w:val="22"/>
          <w:szCs w:val="22"/>
        </w:rPr>
        <w:t xml:space="preserve"> hovädzieho dobytka bol u menej ako 10</w:t>
      </w:r>
      <w:r w:rsidR="00D164B5" w:rsidRPr="005A7FBA">
        <w:rPr>
          <w:sz w:val="22"/>
          <w:szCs w:val="22"/>
        </w:rPr>
        <w:t> </w:t>
      </w:r>
      <w:r w:rsidR="00EC3546" w:rsidRPr="005A7FBA">
        <w:rPr>
          <w:sz w:val="22"/>
          <w:szCs w:val="22"/>
        </w:rPr>
        <w:t xml:space="preserve">% zvierat pozorovaný len slabý prechodný opuch v mieste injekcie po subkutánnej aplikácii. </w:t>
      </w:r>
    </w:p>
    <w:p w14:paraId="4F94D852" w14:textId="77777777" w:rsidR="00EC3546" w:rsidRPr="005A7FBA" w:rsidRDefault="00EC3546" w:rsidP="006E144A">
      <w:pPr>
        <w:rPr>
          <w:sz w:val="22"/>
          <w:szCs w:val="22"/>
        </w:rPr>
      </w:pPr>
    </w:p>
    <w:p w14:paraId="1C3B9843" w14:textId="180FA8D7" w:rsidR="00EC3546" w:rsidRPr="005A7FBA" w:rsidRDefault="00EC3546" w:rsidP="006E144A">
      <w:pPr>
        <w:rPr>
          <w:sz w:val="22"/>
          <w:szCs w:val="22"/>
        </w:rPr>
      </w:pPr>
      <w:r w:rsidRPr="005A7FBA">
        <w:rPr>
          <w:sz w:val="22"/>
          <w:szCs w:val="22"/>
        </w:rPr>
        <w:t xml:space="preserve">U koní </w:t>
      </w:r>
      <w:r w:rsidR="00A361A3">
        <w:rPr>
          <w:sz w:val="22"/>
          <w:szCs w:val="22"/>
        </w:rPr>
        <w:t xml:space="preserve">bol počas klinických štúdií </w:t>
      </w:r>
      <w:r w:rsidR="00A361A3" w:rsidRPr="005A7FBA">
        <w:rPr>
          <w:sz w:val="22"/>
          <w:szCs w:val="22"/>
        </w:rPr>
        <w:t xml:space="preserve">v mieste aplikácie </w:t>
      </w:r>
      <w:r w:rsidR="00A361A3">
        <w:rPr>
          <w:sz w:val="22"/>
          <w:szCs w:val="22"/>
        </w:rPr>
        <w:t xml:space="preserve">veľmi zriedkavo </w:t>
      </w:r>
      <w:r w:rsidR="00974FE0" w:rsidRPr="00974FE0">
        <w:rPr>
          <w:sz w:val="22"/>
          <w:szCs w:val="22"/>
        </w:rPr>
        <w:t>pozorovaný</w:t>
      </w:r>
      <w:r w:rsidRPr="005A7FBA">
        <w:rPr>
          <w:sz w:val="22"/>
          <w:szCs w:val="22"/>
        </w:rPr>
        <w:t xml:space="preserve"> prechodný opuch, ktorý </w:t>
      </w:r>
      <w:r w:rsidR="00974FE0">
        <w:rPr>
          <w:sz w:val="22"/>
          <w:szCs w:val="22"/>
        </w:rPr>
        <w:t>spontánne vymizol</w:t>
      </w:r>
      <w:r w:rsidRPr="005A7FBA">
        <w:rPr>
          <w:sz w:val="22"/>
          <w:szCs w:val="22"/>
        </w:rPr>
        <w:t>.</w:t>
      </w:r>
    </w:p>
    <w:p w14:paraId="354CFDFC" w14:textId="77777777" w:rsidR="00EC3546" w:rsidRPr="005A7FBA" w:rsidRDefault="00EC3546" w:rsidP="006E144A">
      <w:pPr>
        <w:rPr>
          <w:sz w:val="22"/>
          <w:szCs w:val="22"/>
        </w:rPr>
      </w:pPr>
    </w:p>
    <w:p w14:paraId="65B87680" w14:textId="71E2BEB4" w:rsidR="00EC3546" w:rsidRPr="005A7FBA" w:rsidRDefault="002C070B" w:rsidP="006E144A">
      <w:pPr>
        <w:rPr>
          <w:sz w:val="22"/>
          <w:szCs w:val="22"/>
        </w:rPr>
      </w:pPr>
      <w:r>
        <w:rPr>
          <w:sz w:val="22"/>
          <w:szCs w:val="22"/>
        </w:rPr>
        <w:t>Zo skúseností s bezpečnosťou lieku</w:t>
      </w:r>
      <w:r w:rsidRPr="003B6C6B">
        <w:rPr>
          <w:sz w:val="22"/>
          <w:szCs w:val="22"/>
        </w:rPr>
        <w:t xml:space="preserve"> </w:t>
      </w:r>
      <w:r>
        <w:rPr>
          <w:sz w:val="22"/>
          <w:szCs w:val="22"/>
        </w:rPr>
        <w:t>p</w:t>
      </w:r>
      <w:r w:rsidR="00A361A3" w:rsidRPr="003B6C6B">
        <w:rPr>
          <w:sz w:val="22"/>
          <w:szCs w:val="22"/>
        </w:rPr>
        <w:t>o uvedení lieku na trh boli v</w:t>
      </w:r>
      <w:r w:rsidR="00A361A3" w:rsidRPr="005A7FBA">
        <w:rPr>
          <w:sz w:val="22"/>
          <w:szCs w:val="22"/>
        </w:rPr>
        <w:t xml:space="preserve">eľmi zriedkavo </w:t>
      </w:r>
      <w:r w:rsidR="00A361A3" w:rsidRPr="003B6C6B">
        <w:rPr>
          <w:sz w:val="22"/>
          <w:szCs w:val="22"/>
        </w:rPr>
        <w:t>pozorované</w:t>
      </w:r>
      <w:r w:rsidR="00A361A3">
        <w:rPr>
          <w:sz w:val="22"/>
          <w:szCs w:val="22"/>
        </w:rPr>
        <w:t xml:space="preserve"> </w:t>
      </w:r>
      <w:r w:rsidR="00A361A3" w:rsidRPr="005A7FBA">
        <w:rPr>
          <w:sz w:val="22"/>
          <w:szCs w:val="22"/>
        </w:rPr>
        <w:t>anafylaktoidn</w:t>
      </w:r>
      <w:r w:rsidR="00A361A3">
        <w:rPr>
          <w:sz w:val="22"/>
          <w:szCs w:val="22"/>
        </w:rPr>
        <w:t>é</w:t>
      </w:r>
      <w:r w:rsidR="00A361A3" w:rsidRPr="005A7FBA">
        <w:rPr>
          <w:sz w:val="22"/>
          <w:szCs w:val="22"/>
        </w:rPr>
        <w:t xml:space="preserve"> reakci</w:t>
      </w:r>
      <w:r w:rsidR="00A361A3">
        <w:rPr>
          <w:sz w:val="22"/>
          <w:szCs w:val="22"/>
        </w:rPr>
        <w:t>e</w:t>
      </w:r>
      <w:r w:rsidR="00A361A3" w:rsidRPr="005A7FBA">
        <w:rPr>
          <w:sz w:val="22"/>
          <w:szCs w:val="22"/>
        </w:rPr>
        <w:t>, ktor</w:t>
      </w:r>
      <w:r w:rsidR="00A361A3">
        <w:rPr>
          <w:sz w:val="22"/>
          <w:szCs w:val="22"/>
        </w:rPr>
        <w:t>é</w:t>
      </w:r>
      <w:r w:rsidR="00A361A3" w:rsidRPr="005A7FBA">
        <w:rPr>
          <w:sz w:val="22"/>
          <w:szCs w:val="22"/>
        </w:rPr>
        <w:t xml:space="preserve"> môž</w:t>
      </w:r>
      <w:r w:rsidR="00A361A3">
        <w:rPr>
          <w:sz w:val="22"/>
          <w:szCs w:val="22"/>
        </w:rPr>
        <w:t>u</w:t>
      </w:r>
      <w:r w:rsidR="00A361A3" w:rsidRPr="005A7FBA">
        <w:rPr>
          <w:sz w:val="22"/>
          <w:szCs w:val="22"/>
        </w:rPr>
        <w:t xml:space="preserve"> byť vážn</w:t>
      </w:r>
      <w:r w:rsidR="00A361A3">
        <w:rPr>
          <w:sz w:val="22"/>
          <w:szCs w:val="22"/>
        </w:rPr>
        <w:t>e</w:t>
      </w:r>
      <w:r w:rsidR="007678DD">
        <w:rPr>
          <w:sz w:val="22"/>
          <w:szCs w:val="22"/>
        </w:rPr>
        <w:t xml:space="preserve"> (</w:t>
      </w:r>
      <w:r w:rsidR="00220D28">
        <w:rPr>
          <w:sz w:val="22"/>
          <w:szCs w:val="22"/>
        </w:rPr>
        <w:t>vrátane fatálnych</w:t>
      </w:r>
      <w:r w:rsidR="007678DD">
        <w:rPr>
          <w:sz w:val="22"/>
          <w:szCs w:val="22"/>
        </w:rPr>
        <w:t xml:space="preserve">) </w:t>
      </w:r>
      <w:r w:rsidR="00A361A3" w:rsidRPr="005A7FBA">
        <w:rPr>
          <w:sz w:val="22"/>
          <w:szCs w:val="22"/>
        </w:rPr>
        <w:t xml:space="preserve">a treba </w:t>
      </w:r>
      <w:r w:rsidR="007678DD">
        <w:rPr>
          <w:sz w:val="22"/>
          <w:szCs w:val="22"/>
        </w:rPr>
        <w:t>ich</w:t>
      </w:r>
      <w:r w:rsidR="00A361A3" w:rsidRPr="002D2BB5">
        <w:rPr>
          <w:sz w:val="22"/>
          <w:szCs w:val="22"/>
        </w:rPr>
        <w:t xml:space="preserve"> liečiť symptomaticky.</w:t>
      </w:r>
    </w:p>
    <w:p w14:paraId="70A6F10D" w14:textId="77777777" w:rsidR="00EC3546" w:rsidRPr="005A7FBA" w:rsidRDefault="00EC3546" w:rsidP="006E144A">
      <w:pPr>
        <w:rPr>
          <w:sz w:val="22"/>
          <w:szCs w:val="22"/>
        </w:rPr>
      </w:pPr>
    </w:p>
    <w:p w14:paraId="4F7A76C8"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282BC8A0" w14:textId="49F15013" w:rsidR="00EC3546" w:rsidRPr="005A7FBA" w:rsidRDefault="005821E0" w:rsidP="006E144A">
      <w:pPr>
        <w:rPr>
          <w:sz w:val="22"/>
          <w:szCs w:val="22"/>
        </w:rPr>
      </w:pPr>
      <w:r w:rsidRPr="005A7FBA">
        <w:rPr>
          <w:sz w:val="22"/>
          <w:szCs w:val="22"/>
        </w:rPr>
        <w:t xml:space="preserve">- </w:t>
      </w:r>
      <w:r w:rsidR="00EC3546" w:rsidRPr="005A7FBA">
        <w:rPr>
          <w:sz w:val="22"/>
          <w:szCs w:val="22"/>
        </w:rPr>
        <w:t>veľmi časté (nežiaduce účinky sa prejavili u viac ako 1 z 1</w:t>
      </w:r>
      <w:r w:rsidR="009D6C7A" w:rsidRPr="005A7FBA">
        <w:rPr>
          <w:sz w:val="22"/>
          <w:szCs w:val="22"/>
        </w:rPr>
        <w:t>0 liečených zvierat</w:t>
      </w:r>
      <w:r w:rsidR="00EC3546" w:rsidRPr="005A7FBA">
        <w:rPr>
          <w:sz w:val="22"/>
          <w:szCs w:val="22"/>
        </w:rPr>
        <w:t>)</w:t>
      </w:r>
    </w:p>
    <w:p w14:paraId="32BC602B" w14:textId="4999D613" w:rsidR="00EC3546" w:rsidRPr="005A7FBA" w:rsidRDefault="005821E0" w:rsidP="006E144A">
      <w:pPr>
        <w:rPr>
          <w:sz w:val="22"/>
          <w:szCs w:val="22"/>
        </w:rPr>
      </w:pPr>
      <w:r w:rsidRPr="005A7FBA">
        <w:rPr>
          <w:sz w:val="22"/>
          <w:szCs w:val="22"/>
        </w:rPr>
        <w:t xml:space="preserve">- </w:t>
      </w:r>
      <w:r w:rsidR="00EC3546" w:rsidRPr="005A7FBA">
        <w:rPr>
          <w:sz w:val="22"/>
          <w:szCs w:val="22"/>
        </w:rPr>
        <w:t>časté (u viac ako 1 ale menej ako 10 zo 10</w:t>
      </w:r>
      <w:r w:rsidR="009D6C7A" w:rsidRPr="005A7FBA">
        <w:rPr>
          <w:sz w:val="22"/>
          <w:szCs w:val="22"/>
        </w:rPr>
        <w:t>0 liečených zvierat</w:t>
      </w:r>
      <w:r w:rsidR="00EC3546" w:rsidRPr="005A7FBA">
        <w:rPr>
          <w:sz w:val="22"/>
          <w:szCs w:val="22"/>
        </w:rPr>
        <w:t>)</w:t>
      </w:r>
    </w:p>
    <w:p w14:paraId="7FC21461" w14:textId="2DB66355" w:rsidR="00EC3546" w:rsidRPr="005A7FBA" w:rsidRDefault="005821E0" w:rsidP="006E144A">
      <w:pPr>
        <w:rPr>
          <w:sz w:val="22"/>
          <w:szCs w:val="22"/>
        </w:rPr>
      </w:pPr>
      <w:r w:rsidRPr="005A7FBA">
        <w:rPr>
          <w:sz w:val="22"/>
          <w:szCs w:val="22"/>
        </w:rPr>
        <w:t xml:space="preserve">- </w:t>
      </w:r>
      <w:r w:rsidR="00EC3546" w:rsidRPr="005A7FBA">
        <w:rPr>
          <w:sz w:val="22"/>
          <w:szCs w:val="22"/>
        </w:rPr>
        <w:t>menej časté ( u viac ako 1 ale menej ako 10 z 1 00</w:t>
      </w:r>
      <w:r w:rsidR="009D6C7A" w:rsidRPr="005A7FBA">
        <w:rPr>
          <w:sz w:val="22"/>
          <w:szCs w:val="22"/>
        </w:rPr>
        <w:t>0 liečených zvierat</w:t>
      </w:r>
      <w:r w:rsidR="00EC3546" w:rsidRPr="005A7FBA">
        <w:rPr>
          <w:sz w:val="22"/>
          <w:szCs w:val="22"/>
        </w:rPr>
        <w:t>)</w:t>
      </w:r>
    </w:p>
    <w:p w14:paraId="5394C75F" w14:textId="490D71D8" w:rsidR="00EC3546" w:rsidRPr="005A7FBA" w:rsidRDefault="005821E0" w:rsidP="006E144A">
      <w:pPr>
        <w:rPr>
          <w:sz w:val="22"/>
          <w:szCs w:val="22"/>
        </w:rPr>
      </w:pPr>
      <w:r w:rsidRPr="005A7FBA">
        <w:rPr>
          <w:sz w:val="22"/>
          <w:szCs w:val="22"/>
        </w:rPr>
        <w:t xml:space="preserve">- </w:t>
      </w:r>
      <w:r w:rsidR="00EC3546" w:rsidRPr="005A7FBA">
        <w:rPr>
          <w:sz w:val="22"/>
          <w:szCs w:val="22"/>
        </w:rPr>
        <w:t>zriedkavé (u viac ako 1 ale menej ako 10 z 10 00</w:t>
      </w:r>
      <w:r w:rsidR="009D6C7A" w:rsidRPr="005A7FBA">
        <w:rPr>
          <w:sz w:val="22"/>
          <w:szCs w:val="22"/>
        </w:rPr>
        <w:t>0 liečených zvierat</w:t>
      </w:r>
      <w:r w:rsidR="00EC3546" w:rsidRPr="005A7FBA">
        <w:rPr>
          <w:sz w:val="22"/>
          <w:szCs w:val="22"/>
        </w:rPr>
        <w:t>)</w:t>
      </w:r>
    </w:p>
    <w:p w14:paraId="0DB1645A" w14:textId="23D54DA0" w:rsidR="00EC3546" w:rsidRPr="005A7FBA" w:rsidRDefault="005821E0" w:rsidP="006E144A">
      <w:pPr>
        <w:rPr>
          <w:sz w:val="22"/>
          <w:szCs w:val="22"/>
        </w:rPr>
      </w:pPr>
      <w:r w:rsidRPr="005A7FBA">
        <w:rPr>
          <w:sz w:val="22"/>
          <w:szCs w:val="22"/>
        </w:rPr>
        <w:t xml:space="preserve">- </w:t>
      </w:r>
      <w:r w:rsidR="00EC3546" w:rsidRPr="005A7FBA">
        <w:rPr>
          <w:sz w:val="22"/>
          <w:szCs w:val="22"/>
        </w:rPr>
        <w:t>veľmi zriedkavé (u menej ako 1 z 10 00</w:t>
      </w:r>
      <w:r w:rsidR="009D6C7A" w:rsidRPr="005A7FBA">
        <w:rPr>
          <w:sz w:val="22"/>
          <w:szCs w:val="22"/>
        </w:rPr>
        <w:t>0 liečených zvierat</w:t>
      </w:r>
      <w:r w:rsidR="00EC3546" w:rsidRPr="005A7FBA">
        <w:rPr>
          <w:sz w:val="22"/>
          <w:szCs w:val="22"/>
        </w:rPr>
        <w:t>, vrátane ojedinelých hlásení).</w:t>
      </w:r>
    </w:p>
    <w:p w14:paraId="69638631" w14:textId="77777777" w:rsidR="00EC3546" w:rsidRPr="005A7FBA" w:rsidRDefault="00EC3546" w:rsidP="006E144A">
      <w:pPr>
        <w:rPr>
          <w:sz w:val="22"/>
          <w:szCs w:val="22"/>
        </w:rPr>
      </w:pPr>
    </w:p>
    <w:p w14:paraId="2A1FFA2B" w14:textId="7DEC34C3" w:rsidR="00EC3546" w:rsidRPr="005A7FBA" w:rsidRDefault="00042877" w:rsidP="006E144A">
      <w:pPr>
        <w:rPr>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27CCFA78" w14:textId="77777777" w:rsidR="00EC3546" w:rsidRPr="005A7FBA" w:rsidRDefault="00EC3546" w:rsidP="006E144A">
      <w:pPr>
        <w:rPr>
          <w:sz w:val="22"/>
          <w:szCs w:val="22"/>
        </w:rPr>
      </w:pPr>
    </w:p>
    <w:p w14:paraId="7DB1A5EE" w14:textId="77777777" w:rsidR="00EC3546" w:rsidRPr="005A7FBA" w:rsidRDefault="00EC3546" w:rsidP="006E144A">
      <w:pPr>
        <w:rPr>
          <w:sz w:val="22"/>
          <w:szCs w:val="22"/>
        </w:rPr>
      </w:pPr>
    </w:p>
    <w:p w14:paraId="2337A196" w14:textId="77777777" w:rsidR="00EC3546" w:rsidRPr="005A7FBA" w:rsidRDefault="00EC3546" w:rsidP="006E144A">
      <w:pPr>
        <w:tabs>
          <w:tab w:val="left" w:pos="567"/>
        </w:tabs>
        <w:rPr>
          <w:sz w:val="22"/>
          <w:szCs w:val="22"/>
        </w:rPr>
      </w:pPr>
      <w:r w:rsidRPr="005A7FBA">
        <w:rPr>
          <w:b/>
          <w:bCs/>
          <w:sz w:val="22"/>
          <w:szCs w:val="22"/>
          <w:highlight w:val="lightGray"/>
        </w:rPr>
        <w:t>7.</w:t>
      </w:r>
      <w:r w:rsidRPr="005A7FBA">
        <w:rPr>
          <w:b/>
          <w:bCs/>
          <w:sz w:val="22"/>
          <w:szCs w:val="22"/>
        </w:rPr>
        <w:tab/>
        <w:t xml:space="preserve">CIEĽOVÝ DRUH </w:t>
      </w:r>
    </w:p>
    <w:p w14:paraId="283EB05D" w14:textId="77777777" w:rsidR="00EC3546" w:rsidRPr="005A7FBA" w:rsidRDefault="00EC3546" w:rsidP="006E144A">
      <w:pPr>
        <w:rPr>
          <w:sz w:val="22"/>
          <w:szCs w:val="22"/>
        </w:rPr>
      </w:pPr>
    </w:p>
    <w:p w14:paraId="0800B475" w14:textId="77777777" w:rsidR="00EC3546" w:rsidRPr="005A7FBA" w:rsidRDefault="00EC3546" w:rsidP="006E144A">
      <w:pPr>
        <w:rPr>
          <w:sz w:val="22"/>
          <w:szCs w:val="22"/>
        </w:rPr>
      </w:pPr>
      <w:r w:rsidRPr="005A7FBA">
        <w:rPr>
          <w:sz w:val="22"/>
          <w:szCs w:val="22"/>
        </w:rPr>
        <w:t>Hovädzí dobytok, ošípané a kone.</w:t>
      </w:r>
    </w:p>
    <w:p w14:paraId="1E17A9B9" w14:textId="77777777" w:rsidR="00EC3546" w:rsidRPr="005A7FBA" w:rsidRDefault="00EC3546" w:rsidP="006E144A">
      <w:pPr>
        <w:rPr>
          <w:sz w:val="22"/>
          <w:szCs w:val="22"/>
        </w:rPr>
      </w:pPr>
    </w:p>
    <w:p w14:paraId="0CD6E10C" w14:textId="77777777" w:rsidR="00EC3546" w:rsidRPr="005A7FBA" w:rsidRDefault="00EC3546" w:rsidP="006E144A">
      <w:pPr>
        <w:rPr>
          <w:sz w:val="22"/>
          <w:szCs w:val="22"/>
        </w:rPr>
      </w:pPr>
    </w:p>
    <w:p w14:paraId="2A843DBC" w14:textId="77777777" w:rsidR="00EC3546" w:rsidRPr="005A7FBA" w:rsidRDefault="00EC3546" w:rsidP="006E144A">
      <w:pPr>
        <w:tabs>
          <w:tab w:val="left" w:pos="567"/>
        </w:tabs>
        <w:rPr>
          <w:sz w:val="22"/>
          <w:szCs w:val="22"/>
        </w:rPr>
      </w:pPr>
      <w:r w:rsidRPr="005A7FBA">
        <w:rPr>
          <w:b/>
          <w:bCs/>
          <w:sz w:val="22"/>
          <w:szCs w:val="22"/>
          <w:highlight w:val="lightGray"/>
        </w:rPr>
        <w:t>8.</w:t>
      </w:r>
      <w:r w:rsidRPr="005A7FBA">
        <w:rPr>
          <w:b/>
          <w:bCs/>
          <w:sz w:val="22"/>
          <w:szCs w:val="22"/>
        </w:rPr>
        <w:tab/>
        <w:t>DÁVKOVANIE PRE KAŽDÝ DRUH, CESTA (-Y) A SP</w:t>
      </w:r>
      <w:r w:rsidRPr="005A7FBA">
        <w:rPr>
          <w:b/>
          <w:bCs/>
          <w:caps/>
          <w:sz w:val="22"/>
          <w:szCs w:val="22"/>
        </w:rPr>
        <w:t>ô</w:t>
      </w:r>
      <w:r w:rsidRPr="005A7FBA">
        <w:rPr>
          <w:b/>
          <w:bCs/>
          <w:sz w:val="22"/>
          <w:szCs w:val="22"/>
        </w:rPr>
        <w:t>SOB PODANIA LIEKU</w:t>
      </w:r>
    </w:p>
    <w:p w14:paraId="2E412DDD" w14:textId="77777777" w:rsidR="00EC3546" w:rsidRPr="005A7FBA" w:rsidRDefault="00EC3546" w:rsidP="006E144A">
      <w:pPr>
        <w:rPr>
          <w:sz w:val="22"/>
          <w:szCs w:val="22"/>
        </w:rPr>
      </w:pPr>
    </w:p>
    <w:p w14:paraId="15894597" w14:textId="77777777" w:rsidR="00EC3546" w:rsidRPr="005A7FBA" w:rsidRDefault="00EC3546" w:rsidP="006E144A">
      <w:pPr>
        <w:rPr>
          <w:bCs/>
          <w:sz w:val="22"/>
          <w:szCs w:val="22"/>
          <w:u w:val="single"/>
        </w:rPr>
      </w:pPr>
      <w:r w:rsidRPr="005A7FBA">
        <w:rPr>
          <w:bCs/>
          <w:sz w:val="22"/>
          <w:szCs w:val="22"/>
          <w:u w:val="single"/>
        </w:rPr>
        <w:t>Hovädzí dobytok:</w:t>
      </w:r>
    </w:p>
    <w:p w14:paraId="4E3F5E36" w14:textId="69B114A6" w:rsidR="00EC3546" w:rsidRPr="005A7FBA" w:rsidRDefault="00EC3546" w:rsidP="006E144A">
      <w:pPr>
        <w:tabs>
          <w:tab w:val="left" w:pos="0"/>
        </w:tabs>
        <w:rPr>
          <w:sz w:val="22"/>
          <w:szCs w:val="22"/>
        </w:rPr>
      </w:pPr>
      <w:r w:rsidRPr="005A7FBA">
        <w:rPr>
          <w:sz w:val="22"/>
          <w:szCs w:val="22"/>
        </w:rPr>
        <w:t>Jednorazová subkutánna alebo intravenózna injekcia v dávke 0,5 mg meloxikamu/kg ž.hm. (t</w:t>
      </w:r>
      <w:r w:rsidR="00CD0328" w:rsidRPr="005A7FBA">
        <w:rPr>
          <w:sz w:val="22"/>
          <w:szCs w:val="22"/>
        </w:rPr>
        <w:t>. </w:t>
      </w:r>
      <w:r w:rsidRPr="005A7FBA">
        <w:rPr>
          <w:sz w:val="22"/>
          <w:szCs w:val="22"/>
        </w:rPr>
        <w:t>j.2,5 ml</w:t>
      </w:r>
      <w:r w:rsidR="00D73764" w:rsidRPr="005A7FBA">
        <w:rPr>
          <w:sz w:val="22"/>
          <w:szCs w:val="22"/>
        </w:rPr>
        <w:t>/</w:t>
      </w:r>
      <w:r w:rsidRPr="005A7FBA">
        <w:rPr>
          <w:sz w:val="22"/>
          <w:szCs w:val="22"/>
        </w:rPr>
        <w:t>100 kg ž.hm.) v kombinácii s antibiotickou liečbou alebo so zodpovedajúcou perorálnou rehydratačnou terapiou.</w:t>
      </w:r>
    </w:p>
    <w:p w14:paraId="700E2BD6" w14:textId="77777777" w:rsidR="00EC3546" w:rsidRPr="005A7FBA" w:rsidRDefault="00EC3546" w:rsidP="006E144A">
      <w:pPr>
        <w:rPr>
          <w:sz w:val="22"/>
          <w:szCs w:val="22"/>
        </w:rPr>
      </w:pPr>
    </w:p>
    <w:p w14:paraId="6AB491FF" w14:textId="77777777" w:rsidR="00EC3546" w:rsidRPr="005A7FBA" w:rsidRDefault="00EC3546" w:rsidP="006E144A">
      <w:pPr>
        <w:rPr>
          <w:bCs/>
          <w:sz w:val="22"/>
          <w:szCs w:val="22"/>
          <w:u w:val="single"/>
        </w:rPr>
      </w:pPr>
      <w:r w:rsidRPr="005A7FBA">
        <w:rPr>
          <w:bCs/>
          <w:sz w:val="22"/>
          <w:szCs w:val="22"/>
          <w:u w:val="single"/>
        </w:rPr>
        <w:t>Ošípané:</w:t>
      </w:r>
    </w:p>
    <w:p w14:paraId="2C51DB26" w14:textId="49720F3A" w:rsidR="00EC3546" w:rsidRPr="005A7FBA" w:rsidRDefault="00EC3546" w:rsidP="006E144A">
      <w:pPr>
        <w:tabs>
          <w:tab w:val="left" w:pos="0"/>
        </w:tabs>
        <w:rPr>
          <w:sz w:val="22"/>
          <w:szCs w:val="22"/>
        </w:rPr>
      </w:pPr>
      <w:r w:rsidRPr="005A7FBA">
        <w:rPr>
          <w:sz w:val="22"/>
          <w:szCs w:val="22"/>
        </w:rPr>
        <w:t>Jednorazová intramuskulárna injekcia v dávke 0,4 mg meloxikamu/kg ž.hm. (t</w:t>
      </w:r>
      <w:r w:rsidR="00CD0328" w:rsidRPr="005A7FBA">
        <w:rPr>
          <w:sz w:val="22"/>
          <w:szCs w:val="22"/>
        </w:rPr>
        <w:t>. </w:t>
      </w:r>
      <w:r w:rsidRPr="005A7FBA">
        <w:rPr>
          <w:sz w:val="22"/>
          <w:szCs w:val="22"/>
        </w:rPr>
        <w:t>j.2,0 ml</w:t>
      </w:r>
      <w:r w:rsidR="00D73764" w:rsidRPr="005A7FBA">
        <w:rPr>
          <w:sz w:val="22"/>
          <w:szCs w:val="22"/>
        </w:rPr>
        <w:t>/</w:t>
      </w:r>
      <w:r w:rsidRPr="005A7FBA">
        <w:rPr>
          <w:sz w:val="22"/>
          <w:szCs w:val="22"/>
        </w:rPr>
        <w:t>100 kg ž.hm.) v kombinácii s príslušnou antibiotickou liečbou. Ak je potrebné, je možné o 24 hodín aplikovať druhú dávku meloxikamu.</w:t>
      </w:r>
    </w:p>
    <w:p w14:paraId="5B510FC7" w14:textId="77777777" w:rsidR="00EC3546" w:rsidRPr="005A7FBA" w:rsidRDefault="00EC3546" w:rsidP="006E144A">
      <w:pPr>
        <w:tabs>
          <w:tab w:val="left" w:pos="0"/>
        </w:tabs>
        <w:rPr>
          <w:sz w:val="22"/>
          <w:szCs w:val="22"/>
        </w:rPr>
      </w:pPr>
    </w:p>
    <w:p w14:paraId="4FD7305D" w14:textId="77777777" w:rsidR="00EC3546" w:rsidRPr="005A7FBA" w:rsidRDefault="00EC3546" w:rsidP="006E144A">
      <w:pPr>
        <w:keepNext/>
        <w:tabs>
          <w:tab w:val="left" w:pos="0"/>
        </w:tabs>
        <w:rPr>
          <w:bCs/>
          <w:sz w:val="22"/>
          <w:szCs w:val="22"/>
          <w:u w:val="single"/>
        </w:rPr>
      </w:pPr>
      <w:r w:rsidRPr="005A7FBA">
        <w:rPr>
          <w:bCs/>
          <w:sz w:val="22"/>
          <w:szCs w:val="22"/>
          <w:u w:val="single"/>
        </w:rPr>
        <w:lastRenderedPageBreak/>
        <w:t>Kone:</w:t>
      </w:r>
    </w:p>
    <w:p w14:paraId="0D674F48" w14:textId="6FD483F1" w:rsidR="00EC3546" w:rsidRPr="005A7FBA" w:rsidRDefault="00EC3546" w:rsidP="006E144A">
      <w:pPr>
        <w:rPr>
          <w:sz w:val="22"/>
          <w:szCs w:val="22"/>
        </w:rPr>
      </w:pPr>
      <w:r w:rsidRPr="005A7FBA">
        <w:rPr>
          <w:sz w:val="22"/>
          <w:szCs w:val="22"/>
        </w:rPr>
        <w:t>Jednorazová intravenózna injekcia v dávke 0,6 mg meloxikamu/kg ž.hm. (t</w:t>
      </w:r>
      <w:r w:rsidR="00D73764" w:rsidRPr="005A7FBA">
        <w:rPr>
          <w:sz w:val="22"/>
          <w:szCs w:val="22"/>
        </w:rPr>
        <w:t>. </w:t>
      </w:r>
      <w:r w:rsidRPr="005A7FBA">
        <w:rPr>
          <w:sz w:val="22"/>
          <w:szCs w:val="22"/>
        </w:rPr>
        <w:t>j. 3,0 ml/100 kg</w:t>
      </w:r>
      <w:r w:rsidR="00D73764" w:rsidRPr="005A7FBA">
        <w:rPr>
          <w:sz w:val="22"/>
          <w:szCs w:val="22"/>
        </w:rPr>
        <w:t xml:space="preserve"> </w:t>
      </w:r>
      <w:r w:rsidRPr="005A7FBA">
        <w:rPr>
          <w:sz w:val="22"/>
          <w:szCs w:val="22"/>
        </w:rPr>
        <w:t>ž.hm.). Na zmiernenie zápalu a bolesti pri akútnom a chronickom ochorení muskuloskeletálneho aparátu možno použiť Metacam 15 mg/ml perorálnu suspenziu v dávke 0,6 mg meloxikamu/kg ž.hm. 24 hodín po injekčnom podaní.</w:t>
      </w:r>
    </w:p>
    <w:p w14:paraId="4F593B6C" w14:textId="77777777" w:rsidR="00EC3546" w:rsidRPr="005A7FBA" w:rsidRDefault="00EC3546" w:rsidP="006E144A">
      <w:pPr>
        <w:rPr>
          <w:sz w:val="22"/>
          <w:szCs w:val="22"/>
        </w:rPr>
      </w:pPr>
    </w:p>
    <w:p w14:paraId="2D4975E7" w14:textId="77777777" w:rsidR="00EC3546" w:rsidRPr="005A7FBA" w:rsidRDefault="00EC3546" w:rsidP="006E144A">
      <w:pPr>
        <w:rPr>
          <w:sz w:val="22"/>
          <w:szCs w:val="22"/>
        </w:rPr>
      </w:pPr>
    </w:p>
    <w:p w14:paraId="763CE652" w14:textId="77777777" w:rsidR="00EC3546" w:rsidRPr="005A7FBA" w:rsidRDefault="00EC3546" w:rsidP="006E144A">
      <w:pPr>
        <w:tabs>
          <w:tab w:val="left" w:pos="567"/>
        </w:tabs>
        <w:rPr>
          <w:sz w:val="22"/>
          <w:szCs w:val="22"/>
        </w:rPr>
      </w:pPr>
      <w:r w:rsidRPr="005A7FBA">
        <w:rPr>
          <w:b/>
          <w:bCs/>
          <w:sz w:val="22"/>
          <w:szCs w:val="22"/>
          <w:highlight w:val="lightGray"/>
        </w:rPr>
        <w:t>9.</w:t>
      </w:r>
      <w:r w:rsidRPr="005A7FBA">
        <w:rPr>
          <w:b/>
          <w:bCs/>
          <w:sz w:val="22"/>
          <w:szCs w:val="22"/>
        </w:rPr>
        <w:tab/>
        <w:t>POKYN O SPRÁVNOM PODANÍ</w:t>
      </w:r>
    </w:p>
    <w:p w14:paraId="195CDBF7" w14:textId="77777777" w:rsidR="00EC3546" w:rsidRPr="005A7FBA" w:rsidRDefault="00EC3546" w:rsidP="006E144A">
      <w:pPr>
        <w:rPr>
          <w:sz w:val="22"/>
          <w:szCs w:val="22"/>
        </w:rPr>
      </w:pPr>
    </w:p>
    <w:p w14:paraId="1A6F5618" w14:textId="77777777" w:rsidR="00EC3546" w:rsidRPr="005A7FBA" w:rsidRDefault="00EC3546" w:rsidP="006E144A">
      <w:pPr>
        <w:rPr>
          <w:sz w:val="22"/>
          <w:szCs w:val="22"/>
        </w:rPr>
      </w:pPr>
      <w:r w:rsidRPr="005A7FBA">
        <w:rPr>
          <w:sz w:val="22"/>
          <w:szCs w:val="22"/>
        </w:rPr>
        <w:t>V priebehu použitia je potrebné zamedziť kontaminácii.</w:t>
      </w:r>
    </w:p>
    <w:p w14:paraId="3C469582" w14:textId="77777777" w:rsidR="00EC3546" w:rsidRPr="005A7FBA" w:rsidRDefault="00EC3546" w:rsidP="006E144A">
      <w:pPr>
        <w:rPr>
          <w:sz w:val="22"/>
          <w:szCs w:val="22"/>
        </w:rPr>
      </w:pPr>
    </w:p>
    <w:p w14:paraId="7AE27E4E" w14:textId="77777777" w:rsidR="00EC3546" w:rsidRPr="005A7FBA" w:rsidRDefault="00EC3546" w:rsidP="006E144A">
      <w:pPr>
        <w:rPr>
          <w:sz w:val="22"/>
          <w:szCs w:val="22"/>
        </w:rPr>
      </w:pPr>
    </w:p>
    <w:p w14:paraId="5E146D9F" w14:textId="37BF05A1" w:rsidR="00EC3546" w:rsidRPr="005A7FBA" w:rsidRDefault="00EC3546" w:rsidP="006E144A">
      <w:pPr>
        <w:tabs>
          <w:tab w:val="left" w:pos="567"/>
        </w:tabs>
        <w:rPr>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 LEHOTA(-Y)</w:t>
      </w:r>
      <w:r w:rsidRPr="005A7FBA">
        <w:rPr>
          <w:b/>
          <w:bCs/>
          <w:sz w:val="22"/>
          <w:szCs w:val="22"/>
        </w:rPr>
        <w:t xml:space="preserve"> </w:t>
      </w:r>
    </w:p>
    <w:p w14:paraId="50BE4D32" w14:textId="77777777" w:rsidR="00EC3546" w:rsidRPr="005A7FBA" w:rsidRDefault="00EC3546" w:rsidP="006E144A">
      <w:pPr>
        <w:rPr>
          <w:sz w:val="22"/>
          <w:szCs w:val="22"/>
        </w:rPr>
      </w:pPr>
    </w:p>
    <w:p w14:paraId="2FA4483D" w14:textId="77777777" w:rsidR="00EC3546" w:rsidRPr="005A7FBA" w:rsidRDefault="00EC3546" w:rsidP="006E144A">
      <w:pPr>
        <w:rPr>
          <w:sz w:val="22"/>
          <w:szCs w:val="22"/>
        </w:rPr>
      </w:pPr>
      <w:r w:rsidRPr="005A7FBA">
        <w:rPr>
          <w:bCs/>
          <w:sz w:val="22"/>
          <w:szCs w:val="22"/>
          <w:u w:val="single"/>
        </w:rPr>
        <w:t>Hovädzí dobytok:</w:t>
      </w:r>
      <w:r w:rsidRPr="005A7FBA">
        <w:rPr>
          <w:sz w:val="22"/>
          <w:szCs w:val="22"/>
        </w:rPr>
        <w:t xml:space="preserve"> </w:t>
      </w:r>
      <w:r w:rsidRPr="005A7FBA">
        <w:rPr>
          <w:sz w:val="22"/>
          <w:szCs w:val="22"/>
        </w:rPr>
        <w:tab/>
        <w:t>mäso a vnútornosti:15 dní; mlieko: 5 dní</w:t>
      </w:r>
    </w:p>
    <w:p w14:paraId="4C74142A" w14:textId="77777777" w:rsidR="00EC3546" w:rsidRPr="005A7FBA" w:rsidRDefault="00EC3546" w:rsidP="006E144A">
      <w:pPr>
        <w:rPr>
          <w:sz w:val="22"/>
          <w:szCs w:val="22"/>
        </w:rPr>
      </w:pPr>
      <w:r w:rsidRPr="005A7FBA">
        <w:rPr>
          <w:bCs/>
          <w:sz w:val="22"/>
          <w:szCs w:val="22"/>
          <w:u w:val="single"/>
        </w:rPr>
        <w:t>Ošípané:</w:t>
      </w:r>
      <w:r w:rsidRPr="005A7FBA">
        <w:rPr>
          <w:b/>
          <w:bCs/>
          <w:sz w:val="22"/>
          <w:szCs w:val="22"/>
        </w:rPr>
        <w:tab/>
      </w:r>
      <w:r w:rsidRPr="005A7FBA">
        <w:rPr>
          <w:b/>
          <w:bCs/>
          <w:sz w:val="22"/>
          <w:szCs w:val="22"/>
        </w:rPr>
        <w:tab/>
      </w:r>
      <w:r w:rsidRPr="005A7FBA">
        <w:rPr>
          <w:sz w:val="22"/>
          <w:szCs w:val="22"/>
        </w:rPr>
        <w:t>mäso a vnútornosti: 5 dní.</w:t>
      </w:r>
    </w:p>
    <w:p w14:paraId="1C367E74" w14:textId="77777777" w:rsidR="00EC3546" w:rsidRPr="005A7FBA" w:rsidRDefault="00EC3546" w:rsidP="006E144A">
      <w:pPr>
        <w:rPr>
          <w:sz w:val="22"/>
          <w:szCs w:val="22"/>
        </w:rPr>
      </w:pPr>
      <w:r w:rsidRPr="005A7FBA">
        <w:rPr>
          <w:bCs/>
          <w:sz w:val="22"/>
          <w:szCs w:val="22"/>
          <w:u w:val="single"/>
        </w:rPr>
        <w:t xml:space="preserve">Kone: </w:t>
      </w:r>
      <w:r w:rsidRPr="005A7FBA">
        <w:rPr>
          <w:bCs/>
          <w:sz w:val="22"/>
          <w:szCs w:val="22"/>
          <w:u w:val="single"/>
        </w:rPr>
        <w:tab/>
      </w:r>
      <w:r w:rsidRPr="005A7FBA">
        <w:rPr>
          <w:b/>
          <w:bCs/>
          <w:sz w:val="22"/>
          <w:szCs w:val="22"/>
        </w:rPr>
        <w:tab/>
      </w:r>
      <w:r w:rsidRPr="005A7FBA">
        <w:rPr>
          <w:b/>
          <w:bCs/>
          <w:sz w:val="22"/>
          <w:szCs w:val="22"/>
        </w:rPr>
        <w:tab/>
      </w:r>
      <w:r w:rsidRPr="005A7FBA">
        <w:rPr>
          <w:sz w:val="22"/>
          <w:szCs w:val="22"/>
        </w:rPr>
        <w:t>mäso a vnútornosti. 5 dní.</w:t>
      </w:r>
    </w:p>
    <w:p w14:paraId="719DF0E5" w14:textId="786A888D" w:rsidR="00EC3546" w:rsidRPr="005A7FBA" w:rsidRDefault="00EC3546" w:rsidP="006E144A">
      <w:pPr>
        <w:rPr>
          <w:sz w:val="22"/>
          <w:szCs w:val="22"/>
        </w:rPr>
      </w:pPr>
      <w:r w:rsidRPr="005A7FBA">
        <w:rPr>
          <w:sz w:val="22"/>
          <w:szCs w:val="22"/>
        </w:rPr>
        <w:t xml:space="preserve">Nie je </w:t>
      </w:r>
      <w:r w:rsidR="00033BBF" w:rsidRPr="005A7FBA">
        <w:rPr>
          <w:sz w:val="22"/>
          <w:szCs w:val="22"/>
        </w:rPr>
        <w:t>registrova</w:t>
      </w:r>
      <w:r w:rsidRPr="005A7FBA">
        <w:rPr>
          <w:sz w:val="22"/>
          <w:szCs w:val="22"/>
        </w:rPr>
        <w:t>ný na použitie u </w:t>
      </w:r>
      <w:r w:rsidR="00033BBF" w:rsidRPr="005A7FBA">
        <w:rPr>
          <w:sz w:val="22"/>
          <w:szCs w:val="22"/>
        </w:rPr>
        <w:t>koní</w:t>
      </w:r>
      <w:r w:rsidRPr="005A7FBA">
        <w:rPr>
          <w:sz w:val="22"/>
          <w:szCs w:val="22"/>
        </w:rPr>
        <w:t xml:space="preserve"> produkujúcich mlieko na ľudskú spotrebu.</w:t>
      </w:r>
    </w:p>
    <w:p w14:paraId="532F6957" w14:textId="77777777" w:rsidR="00EC3546" w:rsidRPr="005A7FBA" w:rsidRDefault="00EC3546" w:rsidP="006E144A">
      <w:pPr>
        <w:rPr>
          <w:sz w:val="22"/>
          <w:szCs w:val="22"/>
        </w:rPr>
      </w:pPr>
    </w:p>
    <w:p w14:paraId="5CE91B06" w14:textId="77777777" w:rsidR="00EC3546" w:rsidRPr="005A7FBA" w:rsidRDefault="00EC3546" w:rsidP="006E144A">
      <w:pPr>
        <w:rPr>
          <w:sz w:val="22"/>
          <w:szCs w:val="22"/>
        </w:rPr>
      </w:pPr>
    </w:p>
    <w:p w14:paraId="75BEAF03" w14:textId="77777777" w:rsidR="00EC3546" w:rsidRPr="005A7FBA" w:rsidRDefault="00EC3546" w:rsidP="006E144A">
      <w:pPr>
        <w:tabs>
          <w:tab w:val="left" w:pos="567"/>
        </w:tabs>
        <w:rPr>
          <w:sz w:val="22"/>
          <w:szCs w:val="22"/>
        </w:rPr>
      </w:pPr>
      <w:r w:rsidRPr="005A7FBA">
        <w:rPr>
          <w:b/>
          <w:bCs/>
          <w:sz w:val="22"/>
          <w:szCs w:val="22"/>
          <w:highlight w:val="lightGray"/>
        </w:rPr>
        <w:t>11.</w:t>
      </w:r>
      <w:r w:rsidRPr="005A7FBA">
        <w:rPr>
          <w:b/>
          <w:bCs/>
          <w:sz w:val="22"/>
          <w:szCs w:val="22"/>
        </w:rPr>
        <w:tab/>
        <w:t>OSOBITNÉ BEZPEČNOSTNÉ OPATRENIA NA UCHOVÁVANIE</w:t>
      </w:r>
    </w:p>
    <w:p w14:paraId="2F4CED44" w14:textId="77777777" w:rsidR="00EC3546" w:rsidRPr="005A7FBA" w:rsidRDefault="00EC3546" w:rsidP="006E144A">
      <w:pPr>
        <w:rPr>
          <w:sz w:val="22"/>
          <w:szCs w:val="22"/>
        </w:rPr>
      </w:pPr>
    </w:p>
    <w:p w14:paraId="35372830" w14:textId="77777777" w:rsidR="00EC3546" w:rsidRPr="005A7FBA" w:rsidRDefault="00EC3546" w:rsidP="006E144A">
      <w:pPr>
        <w:rPr>
          <w:sz w:val="22"/>
          <w:szCs w:val="22"/>
        </w:rPr>
      </w:pPr>
      <w:r w:rsidRPr="005A7FBA">
        <w:rPr>
          <w:sz w:val="22"/>
          <w:szCs w:val="22"/>
        </w:rPr>
        <w:t>Uchovávať mimo dohľadu a dosahu detí.</w:t>
      </w:r>
    </w:p>
    <w:p w14:paraId="200D9527"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441FB93B" w14:textId="77777777" w:rsidR="00EC3546" w:rsidRPr="005A7FBA" w:rsidRDefault="00EC3546" w:rsidP="006E144A">
      <w:pPr>
        <w:rPr>
          <w:sz w:val="22"/>
          <w:szCs w:val="22"/>
        </w:rPr>
      </w:pPr>
      <w:r w:rsidRPr="005A7FBA">
        <w:rPr>
          <w:sz w:val="22"/>
          <w:szCs w:val="22"/>
        </w:rPr>
        <w:t>Čas použiteľnosti po prvom otvorení obalu: 28 dní.</w:t>
      </w:r>
    </w:p>
    <w:p w14:paraId="1011F1E4" w14:textId="2A057E0A" w:rsidR="00EC3546" w:rsidRPr="005A7FBA" w:rsidRDefault="009D6C7A" w:rsidP="006E144A">
      <w:pPr>
        <w:rPr>
          <w:sz w:val="22"/>
          <w:szCs w:val="22"/>
        </w:rPr>
      </w:pPr>
      <w:r w:rsidRPr="005A7FBA">
        <w:rPr>
          <w:sz w:val="22"/>
          <w:szCs w:val="22"/>
        </w:rPr>
        <w:t>Nepoužívať tento veterinárny liek po dátume exspirácie</w:t>
      </w:r>
      <w:r w:rsidR="00EC3546" w:rsidRPr="005A7FBA">
        <w:rPr>
          <w:sz w:val="22"/>
          <w:szCs w:val="22"/>
        </w:rPr>
        <w:t xml:space="preserve"> uvedenom na škatuli a liekovke po {EXP}.</w:t>
      </w:r>
    </w:p>
    <w:p w14:paraId="1B79690F" w14:textId="77777777" w:rsidR="00EC3546" w:rsidRPr="005A7FBA" w:rsidRDefault="00EC3546" w:rsidP="006E144A">
      <w:pPr>
        <w:rPr>
          <w:sz w:val="22"/>
          <w:szCs w:val="22"/>
        </w:rPr>
      </w:pPr>
    </w:p>
    <w:p w14:paraId="1BC024E4" w14:textId="77777777" w:rsidR="00EC3546" w:rsidRPr="005A7FBA" w:rsidRDefault="00EC3546" w:rsidP="006E144A">
      <w:pPr>
        <w:rPr>
          <w:sz w:val="22"/>
          <w:szCs w:val="22"/>
        </w:rPr>
      </w:pPr>
    </w:p>
    <w:p w14:paraId="3553FA66" w14:textId="77777777" w:rsidR="00EC3546" w:rsidRPr="005A7FBA" w:rsidRDefault="00EC3546" w:rsidP="006E144A">
      <w:pPr>
        <w:tabs>
          <w:tab w:val="left" w:pos="567"/>
        </w:tabs>
        <w:rPr>
          <w:b/>
          <w:bCs/>
          <w:sz w:val="22"/>
          <w:szCs w:val="22"/>
        </w:rPr>
      </w:pPr>
      <w:r w:rsidRPr="005A7FBA">
        <w:rPr>
          <w:b/>
          <w:bCs/>
          <w:sz w:val="22"/>
          <w:szCs w:val="22"/>
          <w:highlight w:val="lightGray"/>
        </w:rPr>
        <w:t>12.</w:t>
      </w:r>
      <w:r w:rsidRPr="005A7FBA">
        <w:rPr>
          <w:b/>
          <w:bCs/>
          <w:sz w:val="22"/>
          <w:szCs w:val="22"/>
        </w:rPr>
        <w:tab/>
        <w:t>OSOBITNÉ UPOZORNENIA</w:t>
      </w:r>
    </w:p>
    <w:p w14:paraId="71B9DE0A" w14:textId="77777777" w:rsidR="00EC3546" w:rsidRPr="005A7FBA" w:rsidRDefault="00EC3546" w:rsidP="006E144A">
      <w:pPr>
        <w:tabs>
          <w:tab w:val="left" w:pos="567"/>
        </w:tabs>
        <w:rPr>
          <w:b/>
          <w:bCs/>
          <w:sz w:val="22"/>
          <w:szCs w:val="22"/>
        </w:rPr>
      </w:pPr>
    </w:p>
    <w:p w14:paraId="02880E50" w14:textId="2FC10001" w:rsidR="00EC3546" w:rsidRPr="005A7FBA" w:rsidRDefault="00EC3546" w:rsidP="006E144A">
      <w:pPr>
        <w:rPr>
          <w:sz w:val="22"/>
          <w:szCs w:val="22"/>
        </w:rPr>
      </w:pPr>
      <w:r w:rsidRPr="005A7FBA">
        <w:rPr>
          <w:sz w:val="22"/>
          <w:szCs w:val="22"/>
        </w:rPr>
        <w:t xml:space="preserve">Liečba teliat </w:t>
      </w:r>
      <w:r w:rsidR="00D73764" w:rsidRPr="005A7FBA">
        <w:rPr>
          <w:sz w:val="22"/>
          <w:szCs w:val="22"/>
        </w:rPr>
        <w:t xml:space="preserve">liekom </w:t>
      </w:r>
      <w:r w:rsidRPr="005A7FBA">
        <w:rPr>
          <w:sz w:val="22"/>
          <w:szCs w:val="22"/>
        </w:rPr>
        <w:t xml:space="preserve">Metacam 20 minút pred odrohovaním redukuje pooperačnú bolesť.. </w:t>
      </w:r>
      <w:r w:rsidR="00D73764" w:rsidRPr="005A7FBA">
        <w:rPr>
          <w:sz w:val="22"/>
          <w:szCs w:val="22"/>
        </w:rPr>
        <w:t xml:space="preserve">Liek </w:t>
      </w:r>
      <w:r w:rsidRPr="005A7FBA">
        <w:rPr>
          <w:sz w:val="22"/>
          <w:szCs w:val="22"/>
        </w:rPr>
        <w:t>Metacam sám neposkytuje dostatočnú  úľavu od bolesti počas procesu odrohovania. Na dosiahnutie dostatočnej úľavy od bolesti počas operácie je potrebná súčasná medikácia  vhodnými analgetikami.</w:t>
      </w:r>
    </w:p>
    <w:p w14:paraId="3899BD19" w14:textId="77777777" w:rsidR="00EC3546" w:rsidRPr="005A7FBA" w:rsidRDefault="00EC3546" w:rsidP="006E144A">
      <w:pPr>
        <w:rPr>
          <w:sz w:val="22"/>
          <w:szCs w:val="22"/>
        </w:rPr>
      </w:pPr>
    </w:p>
    <w:p w14:paraId="7CF83E19" w14:textId="5573DDCC"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na používanie u</w:t>
      </w:r>
      <w:r w:rsidR="00483308" w:rsidRPr="005A7FBA">
        <w:rPr>
          <w:sz w:val="22"/>
          <w:szCs w:val="22"/>
          <w:u w:val="single"/>
          <w:lang w:eastAsia="fr-FR"/>
        </w:rPr>
        <w:t> </w:t>
      </w:r>
      <w:r w:rsidR="00EC3546" w:rsidRPr="005A7FBA">
        <w:rPr>
          <w:sz w:val="22"/>
          <w:szCs w:val="22"/>
          <w:u w:val="single"/>
          <w:lang w:eastAsia="fr-FR"/>
        </w:rPr>
        <w:t>zvierat</w:t>
      </w:r>
      <w:r w:rsidR="00483308" w:rsidRPr="005A7FBA">
        <w:rPr>
          <w:sz w:val="22"/>
          <w:szCs w:val="22"/>
          <w:u w:val="single"/>
          <w:lang w:eastAsia="fr-FR"/>
        </w:rPr>
        <w:t>:</w:t>
      </w:r>
      <w:r w:rsidR="00EC3546" w:rsidRPr="005A7FBA">
        <w:rPr>
          <w:sz w:val="22"/>
          <w:szCs w:val="22"/>
          <w:u w:val="single"/>
          <w:lang w:eastAsia="fr-FR"/>
        </w:rPr>
        <w:t xml:space="preserve"> </w:t>
      </w:r>
    </w:p>
    <w:p w14:paraId="5A734A01" w14:textId="77777777" w:rsidR="00EC3546" w:rsidRPr="005A7FBA" w:rsidRDefault="00EC3546" w:rsidP="006E144A">
      <w:pPr>
        <w:rPr>
          <w:sz w:val="22"/>
          <w:szCs w:val="22"/>
        </w:rPr>
      </w:pPr>
      <w:r w:rsidRPr="005A7FBA">
        <w:rPr>
          <w:sz w:val="22"/>
          <w:szCs w:val="22"/>
        </w:rPr>
        <w:t xml:space="preserve">Ak sa objavia nežiaduce účinky, treba liečbu prerušiť a vyhľadať pomoc veterinárneho lekára. </w:t>
      </w:r>
    </w:p>
    <w:p w14:paraId="13EAEB32" w14:textId="77777777" w:rsidR="00EC3546" w:rsidRPr="005A7FBA" w:rsidRDefault="00EC3546" w:rsidP="006E144A">
      <w:pPr>
        <w:rPr>
          <w:sz w:val="22"/>
          <w:szCs w:val="22"/>
        </w:rPr>
      </w:pPr>
      <w:r w:rsidRPr="005A7FBA">
        <w:rPr>
          <w:sz w:val="22"/>
          <w:szCs w:val="22"/>
        </w:rPr>
        <w:t>Nepoužívať u silne dehydratovaných, hypovolemických alebo hypotenzných zvierat, ktoré vyžadujú parenterálnu rehydratáciu, pre potenciálne riziko renálnej toxicity.</w:t>
      </w:r>
    </w:p>
    <w:p w14:paraId="364DA70B" w14:textId="77777777" w:rsidR="00EC3546" w:rsidRPr="005A7FBA" w:rsidRDefault="00EC3546" w:rsidP="006E144A">
      <w:pPr>
        <w:rPr>
          <w:sz w:val="22"/>
          <w:szCs w:val="22"/>
        </w:rPr>
      </w:pPr>
      <w:r w:rsidRPr="005A7FBA">
        <w:rPr>
          <w:sz w:val="22"/>
          <w:szCs w:val="22"/>
        </w:rPr>
        <w:t>V prípade nedostatočnej úľavy od bolesti pri liečbe koliky by mala byť starostlivo prehodnotená diagnóza a zvážený chirurgický zákrok.</w:t>
      </w:r>
    </w:p>
    <w:p w14:paraId="5C0E2E95" w14:textId="77777777" w:rsidR="00EC3546" w:rsidRPr="005A7FBA" w:rsidRDefault="00EC3546" w:rsidP="006E144A">
      <w:pPr>
        <w:rPr>
          <w:sz w:val="22"/>
          <w:szCs w:val="22"/>
        </w:rPr>
      </w:pPr>
    </w:p>
    <w:p w14:paraId="271DDEF3" w14:textId="3BBB2F52"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ktoré má urobiť osoba podávajúca</w:t>
      </w:r>
      <w:r w:rsidR="002D2E12" w:rsidRPr="005A7FBA">
        <w:rPr>
          <w:sz w:val="22"/>
          <w:szCs w:val="22"/>
          <w:u w:val="single"/>
          <w:lang w:eastAsia="fr-FR"/>
        </w:rPr>
        <w:t xml:space="preserve"> </w:t>
      </w:r>
      <w:r w:rsidR="00EC3546" w:rsidRPr="005A7FBA">
        <w:rPr>
          <w:sz w:val="22"/>
          <w:szCs w:val="22"/>
          <w:u w:val="single"/>
          <w:lang w:eastAsia="fr-FR"/>
        </w:rPr>
        <w:t>liek</w:t>
      </w:r>
      <w:r w:rsidR="00EC3546" w:rsidRPr="005A7FBA">
        <w:rPr>
          <w:sz w:val="22"/>
          <w:szCs w:val="22"/>
          <w:u w:val="single"/>
          <w:lang w:eastAsia="de-DE"/>
        </w:rPr>
        <w:t xml:space="preserve"> zvieratám</w:t>
      </w:r>
      <w:r w:rsidR="00483308" w:rsidRPr="005A7FBA">
        <w:rPr>
          <w:sz w:val="22"/>
          <w:szCs w:val="22"/>
          <w:u w:val="single"/>
          <w:lang w:eastAsia="de-DE"/>
        </w:rPr>
        <w:t>:</w:t>
      </w:r>
    </w:p>
    <w:p w14:paraId="3FFEDB6E" w14:textId="1532C745" w:rsidR="00EC3546" w:rsidRPr="005A7FBA" w:rsidRDefault="00EC3546" w:rsidP="006E144A">
      <w:pPr>
        <w:rPr>
          <w:sz w:val="22"/>
          <w:szCs w:val="22"/>
        </w:rPr>
      </w:pPr>
      <w:r w:rsidRPr="005A7FBA">
        <w:rPr>
          <w:sz w:val="22"/>
          <w:szCs w:val="22"/>
        </w:rPr>
        <w:t xml:space="preserve">Náhodné samoinjikovanie môže mať za následok vznik silnej bolesti. Ľudia so známou precitlivenosťou na </w:t>
      </w:r>
      <w:r w:rsidR="00483308" w:rsidRPr="005A7FBA">
        <w:rPr>
          <w:sz w:val="22"/>
          <w:szCs w:val="22"/>
        </w:rPr>
        <w:t>nesteroidné protizápalové</w:t>
      </w:r>
      <w:r w:rsidR="004513BC" w:rsidRPr="005A7FBA">
        <w:rPr>
          <w:sz w:val="22"/>
          <w:szCs w:val="22"/>
        </w:rPr>
        <w:t xml:space="preserve"> lieky</w:t>
      </w:r>
      <w:r w:rsidR="00483308" w:rsidRPr="005A7FBA">
        <w:rPr>
          <w:sz w:val="22"/>
          <w:szCs w:val="22"/>
        </w:rPr>
        <w:t xml:space="preserve"> (</w:t>
      </w:r>
      <w:r w:rsidRPr="005A7FBA">
        <w:rPr>
          <w:sz w:val="22"/>
          <w:szCs w:val="22"/>
        </w:rPr>
        <w:t>NSAID</w:t>
      </w:r>
      <w:r w:rsidR="00483308" w:rsidRPr="005A7FBA">
        <w:rPr>
          <w:sz w:val="22"/>
          <w:szCs w:val="22"/>
        </w:rPr>
        <w:t>)</w:t>
      </w:r>
      <w:r w:rsidR="004513BC" w:rsidRPr="005A7FBA">
        <w:rPr>
          <w:sz w:val="22"/>
          <w:szCs w:val="22"/>
        </w:rPr>
        <w:t xml:space="preserve"> </w:t>
      </w:r>
      <w:r w:rsidRPr="005A7FBA">
        <w:rPr>
          <w:sz w:val="22"/>
          <w:szCs w:val="22"/>
        </w:rPr>
        <w:t>sa musia vyhýbať kontaktu s veterinárnym liekom.</w:t>
      </w:r>
    </w:p>
    <w:p w14:paraId="2F34EBEB" w14:textId="2B49C322" w:rsidR="00EC3546" w:rsidRDefault="00EC3546" w:rsidP="006E144A">
      <w:pPr>
        <w:autoSpaceDE w:val="0"/>
        <w:autoSpaceDN w:val="0"/>
        <w:adjustRightInd w:val="0"/>
        <w:rPr>
          <w:sz w:val="22"/>
          <w:szCs w:val="22"/>
        </w:rPr>
      </w:pPr>
      <w:r w:rsidRPr="005A7FBA">
        <w:rPr>
          <w:sz w:val="22"/>
          <w:szCs w:val="22"/>
        </w:rPr>
        <w:t>V prípade náhodného samoinjikovania vyhľadajte ihneď lekársku pomoc a ukážte písomnú informáciu alebo obal lekárovi.</w:t>
      </w:r>
    </w:p>
    <w:p w14:paraId="47CFBF00" w14:textId="01A33728" w:rsidR="00974FE0" w:rsidRPr="005A7FBA" w:rsidRDefault="00974FE0" w:rsidP="006E144A">
      <w:pPr>
        <w:autoSpaceDE w:val="0"/>
        <w:autoSpaceDN w:val="0"/>
        <w:adjustRightInd w:val="0"/>
        <w:rPr>
          <w:sz w:val="22"/>
          <w:szCs w:val="22"/>
        </w:rPr>
      </w:pPr>
      <w:r w:rsidRPr="00AE5FE2">
        <w:rPr>
          <w:sz w:val="22"/>
          <w:szCs w:val="22"/>
        </w:rPr>
        <w:t>Tento liek môže spôsobiť podráždenie očí. Pri zasiahnutí očí ich ihneď dôkladne vypláchnite vodou.</w:t>
      </w:r>
    </w:p>
    <w:p w14:paraId="1C4B71DC" w14:textId="77777777" w:rsidR="00EC3546" w:rsidRPr="005A7FBA" w:rsidRDefault="00EC3546" w:rsidP="006E144A">
      <w:pPr>
        <w:rPr>
          <w:sz w:val="22"/>
          <w:szCs w:val="22"/>
        </w:rPr>
      </w:pPr>
    </w:p>
    <w:p w14:paraId="155BD672" w14:textId="17132A31" w:rsidR="00EC3546" w:rsidRPr="005A7FBA" w:rsidRDefault="00042877" w:rsidP="006E144A">
      <w:pPr>
        <w:autoSpaceDE w:val="0"/>
        <w:autoSpaceDN w:val="0"/>
        <w:rPr>
          <w:sz w:val="22"/>
          <w:szCs w:val="22"/>
          <w:u w:val="single"/>
          <w:lang w:eastAsia="fr-FR"/>
        </w:rPr>
      </w:pPr>
      <w:r w:rsidRPr="005A7FBA">
        <w:rPr>
          <w:sz w:val="22"/>
          <w:szCs w:val="22"/>
          <w:u w:val="single"/>
          <w:lang w:eastAsia="fr-FR"/>
        </w:rPr>
        <w:t>Gravidita a laktácia</w:t>
      </w:r>
    </w:p>
    <w:p w14:paraId="7F3E9EDD" w14:textId="554665A1" w:rsidR="00EC3546" w:rsidRPr="005A7FBA" w:rsidRDefault="00EC3546" w:rsidP="006E144A">
      <w:pPr>
        <w:tabs>
          <w:tab w:val="left" w:pos="3119"/>
        </w:tabs>
        <w:rPr>
          <w:sz w:val="22"/>
          <w:szCs w:val="22"/>
        </w:rPr>
      </w:pPr>
      <w:r w:rsidRPr="005A7FBA">
        <w:rPr>
          <w:bCs/>
          <w:sz w:val="22"/>
          <w:szCs w:val="22"/>
          <w:u w:val="single"/>
        </w:rPr>
        <w:t>Hovädzí dobytok a ošípané:</w:t>
      </w:r>
      <w:r w:rsidRPr="005A7FBA">
        <w:rPr>
          <w:sz w:val="22"/>
          <w:szCs w:val="22"/>
        </w:rPr>
        <w:t xml:space="preserve"> </w:t>
      </w:r>
      <w:r w:rsidRPr="005A7FBA">
        <w:rPr>
          <w:sz w:val="22"/>
          <w:szCs w:val="22"/>
        </w:rPr>
        <w:tab/>
        <w:t xml:space="preserve">Môže </w:t>
      </w:r>
      <w:r w:rsidR="00042877" w:rsidRPr="005A7FBA">
        <w:rPr>
          <w:sz w:val="22"/>
          <w:szCs w:val="22"/>
        </w:rPr>
        <w:t>sa použiť</w:t>
      </w:r>
      <w:r w:rsidRPr="005A7FBA">
        <w:rPr>
          <w:sz w:val="22"/>
          <w:szCs w:val="22"/>
        </w:rPr>
        <w:t xml:space="preserve"> počas gravidity a laktácie. </w:t>
      </w:r>
    </w:p>
    <w:p w14:paraId="2061811E" w14:textId="77777777" w:rsidR="00EC3546" w:rsidRPr="005A7FBA" w:rsidRDefault="00EC3546" w:rsidP="006E144A">
      <w:pPr>
        <w:tabs>
          <w:tab w:val="left" w:pos="3119"/>
        </w:tabs>
        <w:rPr>
          <w:sz w:val="22"/>
          <w:szCs w:val="22"/>
        </w:rPr>
      </w:pPr>
      <w:r w:rsidRPr="003A4263">
        <w:rPr>
          <w:bCs/>
          <w:sz w:val="22"/>
          <w:szCs w:val="22"/>
          <w:u w:val="single"/>
        </w:rPr>
        <w:t>Kone:</w:t>
      </w:r>
      <w:r w:rsidRPr="005A7FBA">
        <w:rPr>
          <w:sz w:val="22"/>
          <w:szCs w:val="22"/>
        </w:rPr>
        <w:t xml:space="preserve"> </w:t>
      </w:r>
      <w:r w:rsidRPr="005A7FBA">
        <w:rPr>
          <w:sz w:val="22"/>
          <w:szCs w:val="22"/>
        </w:rPr>
        <w:tab/>
        <w:t>Nepoužívať u gravidných alebo laktujúcich kobýl.</w:t>
      </w:r>
    </w:p>
    <w:p w14:paraId="57A3270D" w14:textId="77777777" w:rsidR="00EC3546" w:rsidRPr="005A7FBA" w:rsidRDefault="00EC3546" w:rsidP="006E144A">
      <w:pPr>
        <w:rPr>
          <w:sz w:val="22"/>
          <w:szCs w:val="22"/>
        </w:rPr>
      </w:pPr>
    </w:p>
    <w:p w14:paraId="291DFEAE" w14:textId="3B721316" w:rsidR="00EC3546" w:rsidRPr="005A7FBA" w:rsidRDefault="00042877" w:rsidP="003A4263">
      <w:pPr>
        <w:keepNext/>
        <w:autoSpaceDE w:val="0"/>
        <w:autoSpaceDN w:val="0"/>
        <w:rPr>
          <w:sz w:val="22"/>
          <w:szCs w:val="22"/>
          <w:u w:val="single"/>
          <w:lang w:eastAsia="fr-FR"/>
        </w:rPr>
      </w:pPr>
      <w:r w:rsidRPr="005A7FBA">
        <w:rPr>
          <w:sz w:val="22"/>
          <w:szCs w:val="22"/>
          <w:u w:val="single"/>
          <w:lang w:eastAsia="fr-FR"/>
        </w:rPr>
        <w:lastRenderedPageBreak/>
        <w:t>Liekové interakcie a iné formy vzájomného pôsobenia:</w:t>
      </w:r>
    </w:p>
    <w:p w14:paraId="7EC034B2" w14:textId="77777777" w:rsidR="00EC3546" w:rsidRPr="005A7FBA" w:rsidRDefault="00EC3546" w:rsidP="003A4263">
      <w:pPr>
        <w:keepNext/>
        <w:rPr>
          <w:sz w:val="22"/>
          <w:szCs w:val="22"/>
        </w:rPr>
      </w:pPr>
      <w:r w:rsidRPr="005A7FBA">
        <w:rPr>
          <w:sz w:val="22"/>
          <w:szCs w:val="22"/>
        </w:rPr>
        <w:t>Neaplikovať súčasne s glukokortikoidmi, s inými nesteroidnými protizápalovými liekmi alebo s antikoagulačnými látkami.</w:t>
      </w:r>
    </w:p>
    <w:p w14:paraId="2EB2888D" w14:textId="77777777" w:rsidR="00EC3546" w:rsidRPr="005A7FBA" w:rsidRDefault="00EC3546" w:rsidP="006E144A">
      <w:pPr>
        <w:rPr>
          <w:sz w:val="22"/>
          <w:szCs w:val="22"/>
        </w:rPr>
      </w:pPr>
    </w:p>
    <w:p w14:paraId="122D54AE" w14:textId="66626196" w:rsidR="00EC3546" w:rsidRPr="005A7FBA" w:rsidRDefault="00042877" w:rsidP="006E144A">
      <w:pPr>
        <w:autoSpaceDE w:val="0"/>
        <w:autoSpaceDN w:val="0"/>
        <w:rPr>
          <w:sz w:val="22"/>
          <w:szCs w:val="22"/>
          <w:u w:val="single"/>
          <w:lang w:eastAsia="fr-FR"/>
        </w:rPr>
      </w:pPr>
      <w:r w:rsidRPr="005A7FBA">
        <w:rPr>
          <w:sz w:val="22"/>
          <w:szCs w:val="22"/>
          <w:u w:val="single"/>
          <w:lang w:eastAsia="fr-FR"/>
        </w:rPr>
        <w:t>Predávkovanie (príznaky, núdzové postupy, antidotá):</w:t>
      </w:r>
    </w:p>
    <w:p w14:paraId="70164750" w14:textId="77777777" w:rsidR="00EC3546" w:rsidRPr="005A7FBA" w:rsidRDefault="00EC3546" w:rsidP="006E144A">
      <w:pPr>
        <w:rPr>
          <w:sz w:val="22"/>
          <w:szCs w:val="22"/>
        </w:rPr>
      </w:pPr>
      <w:r w:rsidRPr="005A7FBA">
        <w:rPr>
          <w:sz w:val="22"/>
          <w:szCs w:val="22"/>
        </w:rPr>
        <w:t>V prípade predávkovania je potrebné zahájiť symptomatickú liečbu.</w:t>
      </w:r>
    </w:p>
    <w:p w14:paraId="21BAB96E" w14:textId="77777777" w:rsidR="00EC3546" w:rsidRPr="005A7FBA" w:rsidRDefault="00EC3546" w:rsidP="006E144A">
      <w:pPr>
        <w:rPr>
          <w:sz w:val="22"/>
          <w:szCs w:val="22"/>
        </w:rPr>
      </w:pPr>
    </w:p>
    <w:p w14:paraId="1368840F" w14:textId="77777777" w:rsidR="00EC3546" w:rsidRPr="005A7FBA" w:rsidRDefault="00EC3546" w:rsidP="006E144A">
      <w:pPr>
        <w:rPr>
          <w:sz w:val="22"/>
          <w:szCs w:val="22"/>
        </w:rPr>
      </w:pPr>
    </w:p>
    <w:p w14:paraId="2B9EF7C9" w14:textId="77777777" w:rsidR="00EC3546" w:rsidRPr="005A7FBA" w:rsidRDefault="00EC3546" w:rsidP="002C769E">
      <w:pPr>
        <w:ind w:left="567" w:hanging="567"/>
        <w:rPr>
          <w:b/>
          <w:bCs/>
          <w:sz w:val="22"/>
          <w:szCs w:val="22"/>
        </w:rPr>
      </w:pPr>
      <w:r w:rsidRPr="005A7FBA">
        <w:rPr>
          <w:b/>
          <w:bCs/>
          <w:sz w:val="22"/>
          <w:szCs w:val="22"/>
          <w:highlight w:val="lightGray"/>
        </w:rPr>
        <w:t>13.</w:t>
      </w:r>
      <w:r w:rsidRPr="005A7FBA">
        <w:rPr>
          <w:b/>
          <w:bCs/>
          <w:sz w:val="22"/>
          <w:szCs w:val="22"/>
        </w:rPr>
        <w:tab/>
        <w:t>OSOBITNÉ BEZPEČNOSTNÉ OPATRENIA NA ZNEŠKODNENIE NEPOUŽITÉHO LIEKU(-OV) ALEBO ODPADOVÉHO MATERIÁLU, V PRÍPADE POTREBY</w:t>
      </w:r>
    </w:p>
    <w:p w14:paraId="0C94A6AD" w14:textId="77777777" w:rsidR="00EC3546" w:rsidRPr="005A7FBA" w:rsidRDefault="00EC3546" w:rsidP="006E144A">
      <w:pPr>
        <w:rPr>
          <w:sz w:val="22"/>
          <w:szCs w:val="22"/>
        </w:rPr>
      </w:pPr>
    </w:p>
    <w:p w14:paraId="3DCAE75B" w14:textId="67469454" w:rsidR="00EC3546" w:rsidRPr="005A7FBA" w:rsidRDefault="00EC3546" w:rsidP="006E144A">
      <w:pPr>
        <w:rPr>
          <w:i/>
          <w:iCs/>
          <w:sz w:val="22"/>
          <w:szCs w:val="22"/>
        </w:rPr>
      </w:pPr>
      <w:r w:rsidRPr="005A7FBA">
        <w:rPr>
          <w:sz w:val="22"/>
          <w:szCs w:val="22"/>
        </w:rPr>
        <w:t>Lieky sa nesmú likvidovať prostredníctvom odpadovej vody alebo odpadu v</w:t>
      </w:r>
      <w:r w:rsidR="00483308" w:rsidRPr="005A7FBA">
        <w:rPr>
          <w:sz w:val="22"/>
          <w:szCs w:val="22"/>
        </w:rPr>
        <w:t> </w:t>
      </w:r>
      <w:r w:rsidRPr="005A7FBA">
        <w:rPr>
          <w:sz w:val="22"/>
          <w:szCs w:val="22"/>
        </w:rPr>
        <w:t>domácnostiach</w:t>
      </w:r>
      <w:r w:rsidR="00483308" w:rsidRPr="005A7FBA">
        <w:rPr>
          <w:sz w:val="22"/>
          <w:szCs w:val="22"/>
        </w:rPr>
        <w:t>. O spôsobe likvidácie liekov, ktoré už nepotrebujete, sa poraďte so svojím veterinárnym lekárom alebo lekárnikom.</w:t>
      </w:r>
      <w:r w:rsidR="00483308" w:rsidRPr="005A7FBA" w:rsidDel="00483308">
        <w:rPr>
          <w:sz w:val="22"/>
          <w:szCs w:val="22"/>
        </w:rPr>
        <w:t xml:space="preserve"> </w:t>
      </w:r>
      <w:r w:rsidRPr="005A7FBA">
        <w:rPr>
          <w:sz w:val="22"/>
          <w:szCs w:val="22"/>
        </w:rPr>
        <w:t>Tieto opatrenia by mali byť v súlade s ochranou životného prostredia.</w:t>
      </w:r>
    </w:p>
    <w:p w14:paraId="2C1A63DA" w14:textId="77777777" w:rsidR="00EC3546" w:rsidRPr="005A7FBA" w:rsidRDefault="00EC3546" w:rsidP="006E144A">
      <w:pPr>
        <w:rPr>
          <w:sz w:val="22"/>
          <w:szCs w:val="22"/>
        </w:rPr>
      </w:pPr>
    </w:p>
    <w:p w14:paraId="0B757B37" w14:textId="77777777" w:rsidR="00EC3546" w:rsidRPr="005A7FBA" w:rsidRDefault="00EC3546" w:rsidP="006E144A">
      <w:pPr>
        <w:rPr>
          <w:sz w:val="22"/>
          <w:szCs w:val="22"/>
        </w:rPr>
      </w:pPr>
    </w:p>
    <w:p w14:paraId="3504985D" w14:textId="77777777" w:rsidR="00EC3546" w:rsidRPr="005A7FBA" w:rsidRDefault="00EC3546" w:rsidP="002C769E">
      <w:pPr>
        <w:ind w:left="567" w:hanging="567"/>
        <w:rPr>
          <w:b/>
          <w:bCs/>
          <w:sz w:val="22"/>
          <w:szCs w:val="22"/>
        </w:rPr>
      </w:pPr>
      <w:r w:rsidRPr="005A7FBA">
        <w:rPr>
          <w:b/>
          <w:bCs/>
          <w:sz w:val="22"/>
          <w:szCs w:val="22"/>
          <w:highlight w:val="lightGray"/>
        </w:rPr>
        <w:t>14.</w:t>
      </w:r>
      <w:r w:rsidRPr="005A7FBA">
        <w:rPr>
          <w:b/>
          <w:bCs/>
          <w:sz w:val="22"/>
          <w:szCs w:val="22"/>
        </w:rPr>
        <w:tab/>
        <w:t>DÁTUM POSLEDNÉHO SCHVÁLENIA TEXTU V PÍSOMNEJ INFORMÁCII PRE POUŽÍVATEĽOV</w:t>
      </w:r>
    </w:p>
    <w:p w14:paraId="0C560825" w14:textId="77777777" w:rsidR="00EC3546" w:rsidRPr="005A7FBA" w:rsidRDefault="00EC3546" w:rsidP="006E144A">
      <w:pPr>
        <w:rPr>
          <w:b/>
          <w:bCs/>
          <w:sz w:val="22"/>
          <w:szCs w:val="22"/>
        </w:rPr>
      </w:pPr>
    </w:p>
    <w:p w14:paraId="5B833D8B" w14:textId="08282001"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24" w:history="1">
        <w:r w:rsidR="002B1410" w:rsidRPr="005A7FBA">
          <w:rPr>
            <w:rStyle w:val="Hyperlink"/>
            <w:color w:val="auto"/>
            <w:sz w:val="22"/>
            <w:szCs w:val="22"/>
          </w:rPr>
          <w:t>http://www.ema.europa.eu/</w:t>
        </w:r>
      </w:hyperlink>
      <w:r w:rsidRPr="005A7FBA">
        <w:rPr>
          <w:sz w:val="22"/>
          <w:szCs w:val="22"/>
        </w:rPr>
        <w:t>.</w:t>
      </w:r>
    </w:p>
    <w:p w14:paraId="54DCEFFC" w14:textId="77777777" w:rsidR="00EC3546" w:rsidRPr="005A7FBA" w:rsidRDefault="00EC3546" w:rsidP="006E144A">
      <w:pPr>
        <w:rPr>
          <w:sz w:val="22"/>
          <w:szCs w:val="22"/>
        </w:rPr>
      </w:pPr>
    </w:p>
    <w:p w14:paraId="3AEF855E" w14:textId="77777777" w:rsidR="00EC3546" w:rsidRPr="005A7FBA" w:rsidRDefault="00EC3546" w:rsidP="006E144A">
      <w:pPr>
        <w:rPr>
          <w:sz w:val="22"/>
          <w:szCs w:val="22"/>
        </w:rPr>
      </w:pPr>
    </w:p>
    <w:p w14:paraId="11DC336E" w14:textId="77777777" w:rsidR="00EC3546" w:rsidRPr="005A7FBA" w:rsidRDefault="00EC3546" w:rsidP="002C769E">
      <w:pPr>
        <w:ind w:left="567" w:hanging="567"/>
        <w:rPr>
          <w:sz w:val="22"/>
          <w:szCs w:val="22"/>
        </w:rPr>
      </w:pPr>
      <w:r w:rsidRPr="005A7FBA">
        <w:rPr>
          <w:b/>
          <w:bCs/>
          <w:sz w:val="22"/>
          <w:szCs w:val="22"/>
          <w:highlight w:val="lightGray"/>
        </w:rPr>
        <w:t>15.</w:t>
      </w:r>
      <w:r w:rsidRPr="005A7FBA">
        <w:rPr>
          <w:b/>
          <w:bCs/>
          <w:sz w:val="22"/>
          <w:szCs w:val="22"/>
        </w:rPr>
        <w:tab/>
        <w:t>ĎALŠIE INFORMÁCIE</w:t>
      </w:r>
    </w:p>
    <w:p w14:paraId="47ADB2FD" w14:textId="77777777" w:rsidR="00EC3546" w:rsidRPr="005A7FBA" w:rsidRDefault="00EC3546" w:rsidP="006E144A">
      <w:pPr>
        <w:rPr>
          <w:sz w:val="22"/>
          <w:szCs w:val="22"/>
        </w:rPr>
      </w:pPr>
    </w:p>
    <w:p w14:paraId="6DB87E4E" w14:textId="19B53661" w:rsidR="00EC3546" w:rsidRPr="005A7FBA" w:rsidRDefault="00EC3546" w:rsidP="006E144A">
      <w:pPr>
        <w:rPr>
          <w:sz w:val="22"/>
          <w:szCs w:val="22"/>
        </w:rPr>
      </w:pPr>
      <w:r w:rsidRPr="005A7FBA">
        <w:rPr>
          <w:sz w:val="22"/>
          <w:szCs w:val="22"/>
        </w:rPr>
        <w:t xml:space="preserve">Kartónové škatule s 1 alebo 12 bezfarebnými sklenenými </w:t>
      </w:r>
      <w:r w:rsidR="00D73764" w:rsidRPr="005A7FBA">
        <w:rPr>
          <w:sz w:val="22"/>
          <w:szCs w:val="22"/>
        </w:rPr>
        <w:t xml:space="preserve">injekčnými </w:t>
      </w:r>
      <w:r w:rsidRPr="005A7FBA">
        <w:rPr>
          <w:sz w:val="22"/>
          <w:szCs w:val="22"/>
        </w:rPr>
        <w:t>liekovkami s obsahom 20 ml , 50 ml alebo 100 ml.</w:t>
      </w:r>
    </w:p>
    <w:p w14:paraId="59D273D7" w14:textId="4514025F" w:rsidR="00EC3546" w:rsidRPr="005A7FBA" w:rsidRDefault="00EC3546" w:rsidP="006E144A">
      <w:pPr>
        <w:rPr>
          <w:sz w:val="22"/>
          <w:szCs w:val="22"/>
        </w:rPr>
      </w:pPr>
      <w:r w:rsidRPr="005A7FBA">
        <w:rPr>
          <w:sz w:val="22"/>
          <w:szCs w:val="22"/>
        </w:rPr>
        <w:t xml:space="preserve">Kartónové škatule s 1 alebo 6 bezfarebnými sklenenými </w:t>
      </w:r>
      <w:r w:rsidR="00D73764" w:rsidRPr="005A7FBA">
        <w:rPr>
          <w:sz w:val="22"/>
          <w:szCs w:val="22"/>
        </w:rPr>
        <w:t xml:space="preserve">injekčnými </w:t>
      </w:r>
      <w:r w:rsidRPr="005A7FBA">
        <w:rPr>
          <w:sz w:val="22"/>
          <w:szCs w:val="22"/>
        </w:rPr>
        <w:t>liekovkami s obsahom 250 ml.</w:t>
      </w:r>
    </w:p>
    <w:p w14:paraId="79B2E288" w14:textId="77777777" w:rsidR="00EC3546" w:rsidRPr="005A7FBA" w:rsidRDefault="00EC3546" w:rsidP="006E144A">
      <w:pPr>
        <w:rPr>
          <w:sz w:val="22"/>
          <w:szCs w:val="22"/>
        </w:rPr>
      </w:pPr>
      <w:r w:rsidRPr="005A7FBA">
        <w:rPr>
          <w:sz w:val="22"/>
          <w:szCs w:val="22"/>
        </w:rPr>
        <w:t>Nie všetky veľkosti balenia sa musia uvádzať na trh.</w:t>
      </w:r>
    </w:p>
    <w:p w14:paraId="5EA97D08" w14:textId="77777777" w:rsidR="00EC3546" w:rsidRPr="005A7FBA" w:rsidRDefault="00EC3546" w:rsidP="006E144A">
      <w:pPr>
        <w:rPr>
          <w:sz w:val="22"/>
          <w:szCs w:val="22"/>
        </w:rPr>
      </w:pPr>
    </w:p>
    <w:p w14:paraId="272E7F0A" w14:textId="77777777" w:rsidR="00EC3546" w:rsidRPr="005A7FBA" w:rsidRDefault="00EC3546" w:rsidP="006E144A">
      <w:pPr>
        <w:jc w:val="center"/>
        <w:rPr>
          <w:b/>
          <w:bCs/>
          <w:sz w:val="22"/>
          <w:szCs w:val="22"/>
        </w:rPr>
      </w:pPr>
      <w:r w:rsidRPr="005A7FBA">
        <w:rPr>
          <w:b/>
          <w:bCs/>
          <w:sz w:val="22"/>
          <w:szCs w:val="22"/>
        </w:rPr>
        <w:br w:type="page"/>
      </w:r>
      <w:r w:rsidRPr="005A7FBA">
        <w:rPr>
          <w:b/>
          <w:bCs/>
          <w:sz w:val="22"/>
          <w:szCs w:val="22"/>
        </w:rPr>
        <w:lastRenderedPageBreak/>
        <w:t>PÍSOMNÁ INFORMÁCIA PRE POUŽÍVATEĽOV</w:t>
      </w:r>
    </w:p>
    <w:p w14:paraId="3DCC6206" w14:textId="78590158" w:rsidR="00EC3546" w:rsidRPr="005A7FBA" w:rsidRDefault="00EC3546" w:rsidP="006E144A">
      <w:pPr>
        <w:jc w:val="center"/>
        <w:outlineLvl w:val="1"/>
        <w:rPr>
          <w:b/>
          <w:bCs/>
          <w:sz w:val="22"/>
          <w:szCs w:val="22"/>
        </w:rPr>
      </w:pPr>
      <w:r w:rsidRPr="005A7FBA">
        <w:rPr>
          <w:b/>
          <w:bCs/>
          <w:sz w:val="22"/>
          <w:szCs w:val="22"/>
        </w:rPr>
        <w:t>Metacam 15</w:t>
      </w:r>
      <w:r w:rsidR="005821E0" w:rsidRPr="005A7FBA">
        <w:rPr>
          <w:b/>
          <w:bCs/>
          <w:sz w:val="22"/>
          <w:szCs w:val="22"/>
        </w:rPr>
        <w:t> </w:t>
      </w:r>
      <w:r w:rsidRPr="005A7FBA">
        <w:rPr>
          <w:b/>
          <w:bCs/>
          <w:sz w:val="22"/>
          <w:szCs w:val="22"/>
        </w:rPr>
        <w:t>mg/ml perorálna suspenzia pre kone</w:t>
      </w:r>
    </w:p>
    <w:p w14:paraId="64D94D47" w14:textId="77777777" w:rsidR="00EC3546" w:rsidRPr="005A7FBA" w:rsidRDefault="00EC3546" w:rsidP="006E144A">
      <w:pPr>
        <w:rPr>
          <w:sz w:val="22"/>
          <w:szCs w:val="22"/>
        </w:rPr>
      </w:pPr>
    </w:p>
    <w:p w14:paraId="7F769978"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ROZHODNUTIA O REGISTRÁCII NA VÝROBU ZODPOVEDNÉHO ZA UVOĽNENIE ŠARŽE, AK NIE SÚ IDENTICKÍ</w:t>
      </w:r>
    </w:p>
    <w:p w14:paraId="03EA9A64" w14:textId="77777777" w:rsidR="00EC3546" w:rsidRPr="005A7FBA" w:rsidRDefault="00EC3546" w:rsidP="006E144A">
      <w:pPr>
        <w:rPr>
          <w:sz w:val="22"/>
          <w:szCs w:val="22"/>
        </w:rPr>
      </w:pPr>
    </w:p>
    <w:p w14:paraId="5A31A34D" w14:textId="77777777" w:rsidR="00EC3546" w:rsidRPr="005A7FBA" w:rsidRDefault="00EC3546" w:rsidP="006E144A">
      <w:pPr>
        <w:rPr>
          <w:b/>
          <w:bCs/>
          <w:sz w:val="22"/>
          <w:szCs w:val="22"/>
          <w:u w:val="single"/>
        </w:rPr>
      </w:pPr>
      <w:r w:rsidRPr="005A7FBA">
        <w:rPr>
          <w:sz w:val="22"/>
          <w:szCs w:val="22"/>
          <w:u w:val="single"/>
        </w:rPr>
        <w:t>Držiteľ rozhodnutia o registrácii a výrobca</w:t>
      </w:r>
      <w:r w:rsidRPr="005A7FBA">
        <w:rPr>
          <w:b/>
          <w:bCs/>
          <w:sz w:val="22"/>
          <w:szCs w:val="22"/>
          <w:u w:val="single"/>
        </w:rPr>
        <w:t xml:space="preserve"> </w:t>
      </w:r>
      <w:r w:rsidRPr="005A7FBA">
        <w:rPr>
          <w:sz w:val="22"/>
          <w:szCs w:val="22"/>
          <w:u w:val="single"/>
        </w:rPr>
        <w:t>zodpovedný za uvoľnenie šarže</w:t>
      </w:r>
    </w:p>
    <w:p w14:paraId="3D52AAEC" w14:textId="77777777" w:rsidR="00EC3546" w:rsidRPr="005A7FBA" w:rsidRDefault="00EC3546" w:rsidP="006E144A">
      <w:pPr>
        <w:rPr>
          <w:sz w:val="22"/>
          <w:szCs w:val="22"/>
        </w:rPr>
      </w:pPr>
      <w:r w:rsidRPr="005A7FBA">
        <w:rPr>
          <w:sz w:val="22"/>
          <w:szCs w:val="22"/>
        </w:rPr>
        <w:t>Boehringer Ingelheim Vetmedica GmbH</w:t>
      </w:r>
    </w:p>
    <w:p w14:paraId="2773F36E" w14:textId="77777777" w:rsidR="00EC3546" w:rsidRPr="005A7FBA" w:rsidRDefault="00EC3546" w:rsidP="006E144A">
      <w:pPr>
        <w:rPr>
          <w:sz w:val="22"/>
          <w:szCs w:val="22"/>
        </w:rPr>
      </w:pPr>
      <w:r w:rsidRPr="005A7FBA">
        <w:rPr>
          <w:sz w:val="22"/>
          <w:szCs w:val="22"/>
        </w:rPr>
        <w:t>55216 Ingelheim/Rhein</w:t>
      </w:r>
    </w:p>
    <w:p w14:paraId="264E98AE" w14:textId="77777777" w:rsidR="00EC3546" w:rsidRPr="005A7FBA" w:rsidRDefault="00EC3546" w:rsidP="006E144A">
      <w:pPr>
        <w:rPr>
          <w:caps/>
          <w:sz w:val="22"/>
          <w:szCs w:val="22"/>
        </w:rPr>
      </w:pPr>
      <w:r w:rsidRPr="005A7FBA">
        <w:rPr>
          <w:caps/>
          <w:sz w:val="22"/>
          <w:szCs w:val="22"/>
        </w:rPr>
        <w:t>Nemecko</w:t>
      </w:r>
    </w:p>
    <w:p w14:paraId="30441D42" w14:textId="77777777" w:rsidR="00EC3546" w:rsidRPr="005A7FBA" w:rsidRDefault="00EC3546" w:rsidP="006E144A">
      <w:pPr>
        <w:rPr>
          <w:sz w:val="22"/>
          <w:szCs w:val="22"/>
        </w:rPr>
      </w:pPr>
    </w:p>
    <w:p w14:paraId="402342D8" w14:textId="77777777" w:rsidR="00EC3546" w:rsidRPr="005A7FBA" w:rsidRDefault="00EC3546" w:rsidP="006E144A">
      <w:pPr>
        <w:rPr>
          <w:sz w:val="22"/>
          <w:szCs w:val="22"/>
        </w:rPr>
      </w:pPr>
    </w:p>
    <w:p w14:paraId="23C83874" w14:textId="77777777" w:rsidR="00EC3546" w:rsidRPr="005A7FBA" w:rsidRDefault="00EC3546" w:rsidP="002C769E">
      <w:pPr>
        <w:ind w:left="567" w:hanging="567"/>
        <w:rPr>
          <w:b/>
          <w:bCs/>
          <w:sz w:val="22"/>
          <w:szCs w:val="22"/>
        </w:rPr>
      </w:pPr>
      <w:r w:rsidRPr="005A7FBA">
        <w:rPr>
          <w:b/>
          <w:bCs/>
          <w:sz w:val="22"/>
          <w:szCs w:val="22"/>
          <w:highlight w:val="lightGray"/>
        </w:rPr>
        <w:t>2.</w:t>
      </w:r>
      <w:r w:rsidRPr="005A7FBA">
        <w:rPr>
          <w:b/>
          <w:bCs/>
          <w:sz w:val="22"/>
          <w:szCs w:val="22"/>
        </w:rPr>
        <w:tab/>
        <w:t>NÁZOV VETERINÁRNEHO LIEKU</w:t>
      </w:r>
    </w:p>
    <w:p w14:paraId="532A87C4" w14:textId="77777777" w:rsidR="00EC3546" w:rsidRPr="005A7FBA" w:rsidRDefault="00EC3546" w:rsidP="006E144A">
      <w:pPr>
        <w:rPr>
          <w:sz w:val="22"/>
          <w:szCs w:val="22"/>
        </w:rPr>
      </w:pPr>
    </w:p>
    <w:p w14:paraId="21A74AF0" w14:textId="1001EE48" w:rsidR="00EC3546" w:rsidRPr="005A7FBA" w:rsidRDefault="00EC3546" w:rsidP="006E144A">
      <w:pPr>
        <w:rPr>
          <w:sz w:val="22"/>
          <w:szCs w:val="22"/>
        </w:rPr>
      </w:pPr>
      <w:r w:rsidRPr="005A7FBA">
        <w:rPr>
          <w:sz w:val="22"/>
          <w:szCs w:val="22"/>
        </w:rPr>
        <w:t>Metacam 15</w:t>
      </w:r>
      <w:r w:rsidR="005821E0" w:rsidRPr="005A7FBA">
        <w:rPr>
          <w:sz w:val="22"/>
          <w:szCs w:val="22"/>
        </w:rPr>
        <w:t> </w:t>
      </w:r>
      <w:r w:rsidRPr="005A7FBA">
        <w:rPr>
          <w:sz w:val="22"/>
          <w:szCs w:val="22"/>
        </w:rPr>
        <w:t>mg/ml perorálna suspenzia pre kone</w:t>
      </w:r>
    </w:p>
    <w:p w14:paraId="29F29FC6" w14:textId="77777777" w:rsidR="00EC3546" w:rsidRPr="005A7FBA" w:rsidRDefault="00EC3546" w:rsidP="006E144A">
      <w:pPr>
        <w:rPr>
          <w:sz w:val="22"/>
          <w:szCs w:val="22"/>
        </w:rPr>
      </w:pPr>
      <w:r w:rsidRPr="005A7FBA">
        <w:rPr>
          <w:sz w:val="22"/>
          <w:szCs w:val="22"/>
        </w:rPr>
        <w:t>Meloxikam</w:t>
      </w:r>
    </w:p>
    <w:p w14:paraId="5BE82673" w14:textId="77777777" w:rsidR="00EC3546" w:rsidRPr="005A7FBA" w:rsidRDefault="00EC3546" w:rsidP="006E144A">
      <w:pPr>
        <w:rPr>
          <w:sz w:val="22"/>
          <w:szCs w:val="22"/>
        </w:rPr>
      </w:pPr>
    </w:p>
    <w:p w14:paraId="7417FA77" w14:textId="77777777" w:rsidR="00EC3546" w:rsidRPr="005A7FBA" w:rsidRDefault="00EC3546" w:rsidP="006E144A">
      <w:pPr>
        <w:rPr>
          <w:sz w:val="22"/>
          <w:szCs w:val="22"/>
        </w:rPr>
      </w:pPr>
    </w:p>
    <w:p w14:paraId="56F0AEA0" w14:textId="2BABCEDB"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 INEJ LÁTKY</w:t>
      </w:r>
      <w:r w:rsidRPr="005A7FBA">
        <w:rPr>
          <w:b/>
          <w:bCs/>
          <w:sz w:val="22"/>
          <w:szCs w:val="22"/>
        </w:rPr>
        <w:t xml:space="preserve"> </w:t>
      </w:r>
      <w:r w:rsidR="00483308" w:rsidRPr="005A7FBA">
        <w:rPr>
          <w:b/>
          <w:bCs/>
          <w:sz w:val="22"/>
          <w:szCs w:val="22"/>
        </w:rPr>
        <w:t>(-OK)</w:t>
      </w:r>
    </w:p>
    <w:p w14:paraId="6A6812A7" w14:textId="77777777" w:rsidR="00EC3546" w:rsidRPr="005A7FBA" w:rsidRDefault="00EC3546" w:rsidP="006E144A">
      <w:pPr>
        <w:rPr>
          <w:b/>
          <w:bCs/>
          <w:sz w:val="22"/>
          <w:szCs w:val="22"/>
        </w:rPr>
      </w:pPr>
    </w:p>
    <w:p w14:paraId="35A08B67" w14:textId="77777777" w:rsidR="00EC3546" w:rsidRPr="005A7FBA" w:rsidRDefault="00EC3546" w:rsidP="006E144A">
      <w:pPr>
        <w:rPr>
          <w:sz w:val="22"/>
          <w:szCs w:val="22"/>
        </w:rPr>
      </w:pPr>
      <w:r w:rsidRPr="005A7FBA">
        <w:rPr>
          <w:sz w:val="22"/>
          <w:szCs w:val="22"/>
        </w:rPr>
        <w:t>Jeden ml obsahuje:</w:t>
      </w:r>
    </w:p>
    <w:p w14:paraId="6B10B61F" w14:textId="1852C2C2"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15</w:t>
      </w:r>
      <w:r w:rsidR="005821E0" w:rsidRPr="005A7FBA">
        <w:rPr>
          <w:sz w:val="22"/>
          <w:szCs w:val="22"/>
        </w:rPr>
        <w:t> </w:t>
      </w:r>
      <w:r w:rsidRPr="005A7FBA">
        <w:rPr>
          <w:sz w:val="22"/>
          <w:szCs w:val="22"/>
        </w:rPr>
        <w:t>mg</w:t>
      </w:r>
    </w:p>
    <w:p w14:paraId="7B27BCF1" w14:textId="77777777" w:rsidR="00EC3546" w:rsidRPr="005A7FBA" w:rsidRDefault="00EC3546" w:rsidP="006E144A">
      <w:pPr>
        <w:rPr>
          <w:sz w:val="22"/>
          <w:szCs w:val="22"/>
        </w:rPr>
      </w:pPr>
    </w:p>
    <w:p w14:paraId="3E886927" w14:textId="77777777" w:rsidR="00D164B5" w:rsidRPr="005A7FBA" w:rsidRDefault="00D164B5" w:rsidP="006E144A">
      <w:pPr>
        <w:rPr>
          <w:sz w:val="22"/>
          <w:szCs w:val="22"/>
        </w:rPr>
      </w:pPr>
      <w:r w:rsidRPr="005A7FBA">
        <w:rPr>
          <w:sz w:val="22"/>
          <w:szCs w:val="22"/>
        </w:rPr>
        <w:t>Žltkastá viskózna perorálna suspenzia so zeleným nádychom.</w:t>
      </w:r>
    </w:p>
    <w:p w14:paraId="1236E3E6" w14:textId="77777777" w:rsidR="00EC3546" w:rsidRPr="005A7FBA" w:rsidRDefault="00EC3546" w:rsidP="006E144A">
      <w:pPr>
        <w:rPr>
          <w:sz w:val="22"/>
          <w:szCs w:val="22"/>
        </w:rPr>
      </w:pPr>
    </w:p>
    <w:p w14:paraId="720BB0A9" w14:textId="77777777" w:rsidR="002B1410" w:rsidRPr="005A7FBA" w:rsidRDefault="002B1410" w:rsidP="006E144A">
      <w:pPr>
        <w:rPr>
          <w:sz w:val="22"/>
          <w:szCs w:val="22"/>
        </w:rPr>
      </w:pPr>
    </w:p>
    <w:p w14:paraId="5ED1A327"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INDIKÁCIA(-E)</w:t>
      </w:r>
    </w:p>
    <w:p w14:paraId="2B6CFCA4" w14:textId="77777777" w:rsidR="00EC3546" w:rsidRPr="005A7FBA" w:rsidRDefault="00EC3546" w:rsidP="006E144A">
      <w:pPr>
        <w:rPr>
          <w:sz w:val="22"/>
          <w:szCs w:val="22"/>
        </w:rPr>
      </w:pPr>
    </w:p>
    <w:p w14:paraId="0F24E185" w14:textId="77777777" w:rsidR="00EC3546" w:rsidRPr="005A7FBA" w:rsidRDefault="00EC3546" w:rsidP="006E144A">
      <w:pPr>
        <w:rPr>
          <w:sz w:val="22"/>
          <w:szCs w:val="22"/>
        </w:rPr>
      </w:pPr>
      <w:r w:rsidRPr="005A7FBA">
        <w:rPr>
          <w:sz w:val="22"/>
          <w:szCs w:val="22"/>
        </w:rPr>
        <w:t>Zmiernenie zápalu a zníženie bolesti pri akútnych a chronických svalovo-kostrových ochoreniach u koní.</w:t>
      </w:r>
    </w:p>
    <w:p w14:paraId="14EC58CD" w14:textId="77777777" w:rsidR="00EC3546" w:rsidRPr="005A7FBA" w:rsidRDefault="00EC3546" w:rsidP="006E144A">
      <w:pPr>
        <w:rPr>
          <w:sz w:val="22"/>
          <w:szCs w:val="22"/>
        </w:rPr>
      </w:pPr>
    </w:p>
    <w:p w14:paraId="4A176DC4" w14:textId="77777777" w:rsidR="00EC3546" w:rsidRPr="005A7FBA" w:rsidRDefault="00EC3546" w:rsidP="006E144A">
      <w:pPr>
        <w:rPr>
          <w:sz w:val="22"/>
          <w:szCs w:val="22"/>
        </w:rPr>
      </w:pPr>
    </w:p>
    <w:p w14:paraId="7FDAC201" w14:textId="77777777" w:rsidR="00EC3546" w:rsidRPr="005A7FBA" w:rsidRDefault="00EC3546" w:rsidP="002C769E">
      <w:pPr>
        <w:ind w:left="567" w:hanging="567"/>
        <w:rPr>
          <w:b/>
          <w:bCs/>
          <w:sz w:val="22"/>
          <w:szCs w:val="22"/>
        </w:rPr>
      </w:pPr>
      <w:r w:rsidRPr="005A7FBA">
        <w:rPr>
          <w:b/>
          <w:bCs/>
          <w:sz w:val="22"/>
          <w:szCs w:val="22"/>
          <w:highlight w:val="lightGray"/>
        </w:rPr>
        <w:t>5.</w:t>
      </w:r>
      <w:r w:rsidRPr="005A7FBA">
        <w:rPr>
          <w:b/>
          <w:bCs/>
          <w:sz w:val="22"/>
          <w:szCs w:val="22"/>
        </w:rPr>
        <w:tab/>
        <w:t xml:space="preserve">KONTRAINDIKÁCIE </w:t>
      </w:r>
    </w:p>
    <w:p w14:paraId="06519D59" w14:textId="77777777" w:rsidR="00EC3546" w:rsidRPr="005A7FBA" w:rsidRDefault="00EC3546" w:rsidP="006E144A">
      <w:pPr>
        <w:rPr>
          <w:b/>
          <w:bCs/>
          <w:sz w:val="22"/>
          <w:szCs w:val="22"/>
        </w:rPr>
      </w:pPr>
    </w:p>
    <w:p w14:paraId="040E11EA" w14:textId="77777777" w:rsidR="00EC3546" w:rsidRPr="005A7FBA" w:rsidRDefault="00EC3546" w:rsidP="006E144A">
      <w:pPr>
        <w:rPr>
          <w:sz w:val="22"/>
          <w:szCs w:val="22"/>
        </w:rPr>
      </w:pPr>
      <w:r w:rsidRPr="005A7FBA">
        <w:rPr>
          <w:sz w:val="22"/>
          <w:szCs w:val="22"/>
        </w:rPr>
        <w:t>Nepoužívať u gravidných alebo laktujúcich kobýl.</w:t>
      </w:r>
    </w:p>
    <w:p w14:paraId="2AD1E26D" w14:textId="77777777" w:rsidR="00EC3546" w:rsidRPr="005A7FBA" w:rsidRDefault="00EC3546" w:rsidP="006E144A">
      <w:pPr>
        <w:rPr>
          <w:sz w:val="22"/>
          <w:szCs w:val="22"/>
        </w:rPr>
      </w:pPr>
      <w:r w:rsidRPr="005A7FBA">
        <w:rPr>
          <w:sz w:val="22"/>
          <w:szCs w:val="22"/>
        </w:rPr>
        <w:t xml:space="preserve">Nepoužívať u koní trpiacich gastro–intestinálnymi poruchami, ako sú podráždenie a hemoragie, s narušenými funkciami pečene, srdca alebo obličiek a hemoragickými zmenami. </w:t>
      </w:r>
    </w:p>
    <w:p w14:paraId="50E82DB6" w14:textId="792B60F3" w:rsidR="00EC3546" w:rsidRPr="005A7FBA" w:rsidRDefault="009D6C7A" w:rsidP="006E144A">
      <w:pPr>
        <w:rPr>
          <w:sz w:val="22"/>
          <w:szCs w:val="22"/>
        </w:rPr>
      </w:pPr>
      <w:r w:rsidRPr="005A7FBA">
        <w:rPr>
          <w:sz w:val="22"/>
          <w:szCs w:val="22"/>
        </w:rPr>
        <w:t>Nepoužívať v prípadoch precitlivenosti na účinnú látku alebo na niektorú z pomocných látok.</w:t>
      </w:r>
    </w:p>
    <w:p w14:paraId="762E8F35" w14:textId="77777777" w:rsidR="00EC3546" w:rsidRPr="005A7FBA" w:rsidRDefault="00EC3546" w:rsidP="006E144A">
      <w:pPr>
        <w:rPr>
          <w:sz w:val="22"/>
          <w:szCs w:val="22"/>
        </w:rPr>
      </w:pPr>
      <w:r w:rsidRPr="005A7FBA">
        <w:rPr>
          <w:sz w:val="22"/>
          <w:szCs w:val="22"/>
        </w:rPr>
        <w:t>Nepoužívať u koní do veku 6 týždňov.</w:t>
      </w:r>
    </w:p>
    <w:p w14:paraId="7338DA43" w14:textId="77777777" w:rsidR="00EC3546" w:rsidRPr="005A7FBA" w:rsidRDefault="00EC3546" w:rsidP="006E144A">
      <w:pPr>
        <w:rPr>
          <w:sz w:val="22"/>
          <w:szCs w:val="22"/>
        </w:rPr>
      </w:pPr>
    </w:p>
    <w:p w14:paraId="671A3FD6" w14:textId="77777777" w:rsidR="00EC3546" w:rsidRPr="005A7FBA" w:rsidRDefault="00EC3546" w:rsidP="006E144A">
      <w:pPr>
        <w:rPr>
          <w:sz w:val="22"/>
          <w:szCs w:val="22"/>
        </w:rPr>
      </w:pPr>
    </w:p>
    <w:p w14:paraId="750FEC8D" w14:textId="77777777" w:rsidR="00EC3546" w:rsidRPr="005A7FBA" w:rsidRDefault="00EC3546" w:rsidP="002C769E">
      <w:pPr>
        <w:ind w:left="567" w:hanging="567"/>
        <w:rPr>
          <w:b/>
          <w:bCs/>
          <w:sz w:val="22"/>
          <w:szCs w:val="22"/>
        </w:rPr>
      </w:pPr>
      <w:r w:rsidRPr="005A7FBA">
        <w:rPr>
          <w:b/>
          <w:bCs/>
          <w:sz w:val="22"/>
          <w:szCs w:val="22"/>
          <w:highlight w:val="lightGray"/>
        </w:rPr>
        <w:t>6.</w:t>
      </w:r>
      <w:r w:rsidRPr="005A7FBA">
        <w:rPr>
          <w:b/>
          <w:bCs/>
          <w:sz w:val="22"/>
          <w:szCs w:val="22"/>
        </w:rPr>
        <w:tab/>
        <w:t>NEŽIADUCE ÚČINKY</w:t>
      </w:r>
    </w:p>
    <w:p w14:paraId="7EF2C811" w14:textId="77777777" w:rsidR="00EC3546" w:rsidRPr="005A7FBA" w:rsidRDefault="00EC3546" w:rsidP="006E144A">
      <w:pPr>
        <w:rPr>
          <w:sz w:val="22"/>
          <w:szCs w:val="22"/>
        </w:rPr>
      </w:pPr>
    </w:p>
    <w:p w14:paraId="42F23547" w14:textId="3073298A" w:rsidR="00EC3546" w:rsidRPr="005A7FBA" w:rsidRDefault="0001642F" w:rsidP="006E144A">
      <w:pPr>
        <w:rPr>
          <w:sz w:val="22"/>
          <w:szCs w:val="22"/>
        </w:rPr>
      </w:pPr>
      <w:r>
        <w:rPr>
          <w:snapToGrid w:val="0"/>
          <w:sz w:val="22"/>
          <w:szCs w:val="22"/>
        </w:rPr>
        <w:t>Diarea,</w:t>
      </w:r>
      <w:r w:rsidRPr="00A7144E">
        <w:rPr>
          <w:snapToGrid w:val="0"/>
          <w:sz w:val="22"/>
          <w:szCs w:val="22"/>
        </w:rPr>
        <w:t xml:space="preserve"> </w:t>
      </w:r>
      <w:r w:rsidR="002C070B">
        <w:rPr>
          <w:snapToGrid w:val="0"/>
          <w:sz w:val="22"/>
          <w:szCs w:val="22"/>
        </w:rPr>
        <w:t xml:space="preserve">spájaná s </w:t>
      </w:r>
      <w:r w:rsidRPr="00A7144E">
        <w:rPr>
          <w:snapToGrid w:val="0"/>
          <w:sz w:val="22"/>
          <w:szCs w:val="22"/>
        </w:rPr>
        <w:t>NSAID</w:t>
      </w:r>
      <w:r>
        <w:rPr>
          <w:snapToGrid w:val="0"/>
          <w:sz w:val="22"/>
          <w:szCs w:val="22"/>
        </w:rPr>
        <w:t xml:space="preserve">, </w:t>
      </w:r>
      <w:r w:rsidRPr="00A7144E">
        <w:rPr>
          <w:snapToGrid w:val="0"/>
          <w:sz w:val="22"/>
          <w:szCs w:val="22"/>
        </w:rPr>
        <w:t>b</w:t>
      </w:r>
      <w:r>
        <w:rPr>
          <w:snapToGrid w:val="0"/>
          <w:sz w:val="22"/>
          <w:szCs w:val="22"/>
        </w:rPr>
        <w:t>o</w:t>
      </w:r>
      <w:r w:rsidRPr="00A7144E">
        <w:rPr>
          <w:snapToGrid w:val="0"/>
          <w:sz w:val="22"/>
          <w:szCs w:val="22"/>
        </w:rPr>
        <w:t>l</w:t>
      </w:r>
      <w:r>
        <w:rPr>
          <w:snapToGrid w:val="0"/>
          <w:sz w:val="22"/>
          <w:szCs w:val="22"/>
        </w:rPr>
        <w:t>a</w:t>
      </w:r>
      <w:r w:rsidRPr="00A7144E">
        <w:rPr>
          <w:snapToGrid w:val="0"/>
          <w:sz w:val="22"/>
          <w:szCs w:val="22"/>
        </w:rPr>
        <w:t xml:space="preserve"> </w:t>
      </w:r>
      <w:r>
        <w:rPr>
          <w:snapToGrid w:val="0"/>
          <w:sz w:val="22"/>
          <w:szCs w:val="22"/>
        </w:rPr>
        <w:t>velmi zr</w:t>
      </w:r>
      <w:r w:rsidR="002C070B">
        <w:rPr>
          <w:snapToGrid w:val="0"/>
          <w:sz w:val="22"/>
          <w:szCs w:val="22"/>
        </w:rPr>
        <w:t>ie</w:t>
      </w:r>
      <w:r>
        <w:rPr>
          <w:snapToGrid w:val="0"/>
          <w:sz w:val="22"/>
          <w:szCs w:val="22"/>
        </w:rPr>
        <w:t>dkavo</w:t>
      </w:r>
      <w:r w:rsidRPr="00A7144E">
        <w:rPr>
          <w:snapToGrid w:val="0"/>
          <w:sz w:val="22"/>
          <w:szCs w:val="22"/>
        </w:rPr>
        <w:t xml:space="preserve"> pozorov</w:t>
      </w:r>
      <w:r>
        <w:rPr>
          <w:snapToGrid w:val="0"/>
          <w:sz w:val="22"/>
          <w:szCs w:val="22"/>
        </w:rPr>
        <w:t>aná</w:t>
      </w:r>
      <w:r w:rsidRPr="00A7144E" w:rsidDel="00282EEC">
        <w:rPr>
          <w:snapToGrid w:val="0"/>
          <w:sz w:val="22"/>
          <w:szCs w:val="22"/>
        </w:rPr>
        <w:t xml:space="preserve"> </w:t>
      </w:r>
      <w:r>
        <w:rPr>
          <w:snapToGrid w:val="0"/>
          <w:sz w:val="22"/>
          <w:szCs w:val="22"/>
        </w:rPr>
        <w:t>v</w:t>
      </w:r>
      <w:r w:rsidRPr="00A7144E">
        <w:rPr>
          <w:snapToGrid w:val="0"/>
          <w:sz w:val="22"/>
          <w:szCs w:val="22"/>
        </w:rPr>
        <w:t xml:space="preserve"> klinických </w:t>
      </w:r>
      <w:r>
        <w:rPr>
          <w:snapToGrid w:val="0"/>
          <w:sz w:val="22"/>
          <w:szCs w:val="22"/>
        </w:rPr>
        <w:t>skúškach</w:t>
      </w:r>
      <w:r w:rsidRPr="00A7144E">
        <w:rPr>
          <w:snapToGrid w:val="0"/>
          <w:sz w:val="22"/>
          <w:szCs w:val="22"/>
        </w:rPr>
        <w:t xml:space="preserve">. </w:t>
      </w:r>
      <w:r>
        <w:rPr>
          <w:snapToGrid w:val="0"/>
          <w:sz w:val="22"/>
          <w:szCs w:val="22"/>
        </w:rPr>
        <w:t>Tento klinický pr</w:t>
      </w:r>
      <w:r w:rsidRPr="00A7144E">
        <w:rPr>
          <w:snapToGrid w:val="0"/>
          <w:sz w:val="22"/>
          <w:szCs w:val="22"/>
        </w:rPr>
        <w:t>íznak byl rever</w:t>
      </w:r>
      <w:r>
        <w:rPr>
          <w:snapToGrid w:val="0"/>
          <w:sz w:val="22"/>
          <w:szCs w:val="22"/>
        </w:rPr>
        <w:t>z</w:t>
      </w:r>
      <w:r w:rsidRPr="00A7144E">
        <w:rPr>
          <w:snapToGrid w:val="0"/>
          <w:sz w:val="22"/>
          <w:szCs w:val="22"/>
        </w:rPr>
        <w:t>ibiln</w:t>
      </w:r>
      <w:r>
        <w:rPr>
          <w:snapToGrid w:val="0"/>
          <w:sz w:val="22"/>
          <w:szCs w:val="22"/>
        </w:rPr>
        <w:t>ý</w:t>
      </w:r>
      <w:r w:rsidRPr="00A7144E">
        <w:rPr>
          <w:snapToGrid w:val="0"/>
          <w:sz w:val="22"/>
          <w:szCs w:val="22"/>
        </w:rPr>
        <w:t>.</w:t>
      </w:r>
    </w:p>
    <w:p w14:paraId="60F2BD6E" w14:textId="387C9961" w:rsidR="00EC3546" w:rsidRPr="005A7FBA" w:rsidRDefault="00220D28" w:rsidP="006E144A">
      <w:pPr>
        <w:rPr>
          <w:sz w:val="22"/>
          <w:szCs w:val="22"/>
        </w:rPr>
      </w:pPr>
      <w:r w:rsidRPr="00220D28">
        <w:rPr>
          <w:sz w:val="22"/>
          <w:szCs w:val="22"/>
        </w:rPr>
        <w:t xml:space="preserve">Zo skúseností s bezpečnosťou lieku </w:t>
      </w:r>
      <w:r w:rsidR="00974FE0" w:rsidRPr="00974FE0">
        <w:rPr>
          <w:sz w:val="22"/>
          <w:szCs w:val="22"/>
        </w:rPr>
        <w:t xml:space="preserve">po uvedení </w:t>
      </w:r>
      <w:r w:rsidR="002C070B">
        <w:rPr>
          <w:sz w:val="22"/>
          <w:szCs w:val="22"/>
        </w:rPr>
        <w:t xml:space="preserve">lieku </w:t>
      </w:r>
      <w:r w:rsidR="00974FE0" w:rsidRPr="00974FE0">
        <w:rPr>
          <w:sz w:val="22"/>
          <w:szCs w:val="22"/>
        </w:rPr>
        <w:t>na trh bola veľmi zriedkav</w:t>
      </w:r>
      <w:r w:rsidR="00A361A3">
        <w:rPr>
          <w:sz w:val="22"/>
          <w:szCs w:val="22"/>
        </w:rPr>
        <w:t>o</w:t>
      </w:r>
      <w:r w:rsidR="00974FE0" w:rsidRPr="00974FE0">
        <w:rPr>
          <w:sz w:val="22"/>
          <w:szCs w:val="22"/>
        </w:rPr>
        <w:t xml:space="preserve"> hlásená</w:t>
      </w:r>
      <w:r w:rsidR="00EC3546" w:rsidRPr="005A7FBA">
        <w:rPr>
          <w:sz w:val="22"/>
          <w:szCs w:val="22"/>
        </w:rPr>
        <w:t xml:space="preserve"> strata apetítu, skleslosť, abdominálna bolesť</w:t>
      </w:r>
      <w:r w:rsidR="00A361A3">
        <w:rPr>
          <w:sz w:val="22"/>
          <w:szCs w:val="22"/>
        </w:rPr>
        <w:t>, </w:t>
      </w:r>
      <w:r w:rsidR="00EC3546" w:rsidRPr="005A7FBA">
        <w:rPr>
          <w:sz w:val="22"/>
          <w:szCs w:val="22"/>
        </w:rPr>
        <w:t>kolitída</w:t>
      </w:r>
      <w:r w:rsidR="00A361A3">
        <w:rPr>
          <w:sz w:val="22"/>
          <w:szCs w:val="22"/>
        </w:rPr>
        <w:t xml:space="preserve"> a </w:t>
      </w:r>
      <w:r w:rsidR="008C649A">
        <w:rPr>
          <w:sz w:val="22"/>
          <w:szCs w:val="22"/>
        </w:rPr>
        <w:t>žihľavka</w:t>
      </w:r>
      <w:r w:rsidR="00EC3546" w:rsidRPr="005A7FBA">
        <w:rPr>
          <w:sz w:val="22"/>
          <w:szCs w:val="22"/>
        </w:rPr>
        <w:t>.</w:t>
      </w:r>
    </w:p>
    <w:p w14:paraId="5B5A2097" w14:textId="78AB001E" w:rsidR="00EC3546" w:rsidRPr="005A7FBA" w:rsidRDefault="002C070B" w:rsidP="006E144A">
      <w:pPr>
        <w:rPr>
          <w:sz w:val="22"/>
          <w:szCs w:val="22"/>
        </w:rPr>
      </w:pPr>
      <w:r>
        <w:rPr>
          <w:sz w:val="22"/>
          <w:szCs w:val="22"/>
        </w:rPr>
        <w:t>Zo skúseností s bezpečnosťou lieku</w:t>
      </w:r>
      <w:r w:rsidRPr="003B6C6B">
        <w:rPr>
          <w:sz w:val="22"/>
          <w:szCs w:val="22"/>
        </w:rPr>
        <w:t xml:space="preserve"> </w:t>
      </w:r>
      <w:r>
        <w:rPr>
          <w:sz w:val="22"/>
          <w:szCs w:val="22"/>
        </w:rPr>
        <w:t>p</w:t>
      </w:r>
      <w:r w:rsidR="00A361A3" w:rsidRPr="003B6C6B">
        <w:rPr>
          <w:sz w:val="22"/>
          <w:szCs w:val="22"/>
        </w:rPr>
        <w:t>o uvedení lieku na trh boli v</w:t>
      </w:r>
      <w:r w:rsidR="00A361A3" w:rsidRPr="005A7FBA">
        <w:rPr>
          <w:sz w:val="22"/>
          <w:szCs w:val="22"/>
        </w:rPr>
        <w:t xml:space="preserve">eľmi zriedkavo </w:t>
      </w:r>
      <w:r w:rsidR="00A361A3" w:rsidRPr="003B6C6B">
        <w:rPr>
          <w:sz w:val="22"/>
          <w:szCs w:val="22"/>
        </w:rPr>
        <w:t>pozorované</w:t>
      </w:r>
      <w:r w:rsidR="00A361A3">
        <w:rPr>
          <w:sz w:val="22"/>
          <w:szCs w:val="22"/>
        </w:rPr>
        <w:t xml:space="preserve"> </w:t>
      </w:r>
      <w:r w:rsidR="00A361A3" w:rsidRPr="005A7FBA">
        <w:rPr>
          <w:sz w:val="22"/>
          <w:szCs w:val="22"/>
        </w:rPr>
        <w:t>anafylaktoidn</w:t>
      </w:r>
      <w:r w:rsidR="00A361A3">
        <w:rPr>
          <w:sz w:val="22"/>
          <w:szCs w:val="22"/>
        </w:rPr>
        <w:t>é</w:t>
      </w:r>
      <w:r w:rsidR="00A361A3" w:rsidRPr="005A7FBA">
        <w:rPr>
          <w:sz w:val="22"/>
          <w:szCs w:val="22"/>
        </w:rPr>
        <w:t xml:space="preserve"> reakci</w:t>
      </w:r>
      <w:r w:rsidR="00A361A3">
        <w:rPr>
          <w:sz w:val="22"/>
          <w:szCs w:val="22"/>
        </w:rPr>
        <w:t>e</w:t>
      </w:r>
      <w:r w:rsidR="00A361A3" w:rsidRPr="005A7FBA">
        <w:rPr>
          <w:sz w:val="22"/>
          <w:szCs w:val="22"/>
        </w:rPr>
        <w:t>, ktor</w:t>
      </w:r>
      <w:r w:rsidR="00A361A3">
        <w:rPr>
          <w:sz w:val="22"/>
          <w:szCs w:val="22"/>
        </w:rPr>
        <w:t>é</w:t>
      </w:r>
      <w:r w:rsidR="00A361A3" w:rsidRPr="005A7FBA">
        <w:rPr>
          <w:sz w:val="22"/>
          <w:szCs w:val="22"/>
        </w:rPr>
        <w:t xml:space="preserve"> môž</w:t>
      </w:r>
      <w:r w:rsidR="00A361A3">
        <w:rPr>
          <w:sz w:val="22"/>
          <w:szCs w:val="22"/>
        </w:rPr>
        <w:t>u</w:t>
      </w:r>
      <w:r w:rsidR="00A361A3" w:rsidRPr="005A7FBA">
        <w:rPr>
          <w:sz w:val="22"/>
          <w:szCs w:val="22"/>
        </w:rPr>
        <w:t xml:space="preserve"> byť vážn</w:t>
      </w:r>
      <w:r w:rsidR="00A361A3">
        <w:rPr>
          <w:sz w:val="22"/>
          <w:szCs w:val="22"/>
        </w:rPr>
        <w:t>e</w:t>
      </w:r>
      <w:r w:rsidR="00A361A3" w:rsidRPr="005A7FBA">
        <w:rPr>
          <w:sz w:val="22"/>
          <w:szCs w:val="22"/>
        </w:rPr>
        <w:t xml:space="preserve"> (</w:t>
      </w:r>
      <w:r w:rsidR="00220D28">
        <w:rPr>
          <w:sz w:val="22"/>
          <w:szCs w:val="22"/>
        </w:rPr>
        <w:t>vrátane fatálnych</w:t>
      </w:r>
      <w:r w:rsidR="00A361A3" w:rsidRPr="005A7FBA">
        <w:rPr>
          <w:sz w:val="22"/>
          <w:szCs w:val="22"/>
        </w:rPr>
        <w:t xml:space="preserve">) a treba </w:t>
      </w:r>
      <w:r w:rsidR="007678DD">
        <w:rPr>
          <w:sz w:val="22"/>
          <w:szCs w:val="22"/>
        </w:rPr>
        <w:t>ich</w:t>
      </w:r>
      <w:r w:rsidR="00A361A3" w:rsidRPr="002D2BB5">
        <w:rPr>
          <w:sz w:val="22"/>
          <w:szCs w:val="22"/>
        </w:rPr>
        <w:t xml:space="preserve"> liečiť symptomaticky.</w:t>
      </w:r>
    </w:p>
    <w:p w14:paraId="2BA135D2" w14:textId="77777777" w:rsidR="00EC3546" w:rsidRPr="005A7FBA" w:rsidRDefault="00EC3546" w:rsidP="006E144A">
      <w:pPr>
        <w:rPr>
          <w:sz w:val="22"/>
          <w:szCs w:val="22"/>
        </w:rPr>
      </w:pPr>
    </w:p>
    <w:p w14:paraId="629A8185" w14:textId="77777777" w:rsidR="00EC3546" w:rsidRPr="005A7FBA" w:rsidRDefault="00EC3546" w:rsidP="006E144A">
      <w:pPr>
        <w:rPr>
          <w:sz w:val="22"/>
          <w:szCs w:val="22"/>
        </w:rPr>
      </w:pPr>
      <w:r w:rsidRPr="005A7FBA">
        <w:rPr>
          <w:sz w:val="22"/>
          <w:szCs w:val="22"/>
        </w:rPr>
        <w:t>Ak sa vyskytnú nežiaduce účinky, je potrebné liečbu prerušiť a vyhľadať pomoc veterinárneho lekára.</w:t>
      </w:r>
    </w:p>
    <w:p w14:paraId="5C67A90D" w14:textId="77777777" w:rsidR="00EC3546" w:rsidRPr="005A7FBA" w:rsidRDefault="00EC3546" w:rsidP="006E144A">
      <w:pPr>
        <w:rPr>
          <w:sz w:val="22"/>
          <w:szCs w:val="22"/>
        </w:rPr>
      </w:pPr>
    </w:p>
    <w:p w14:paraId="0FCD3A7B" w14:textId="77777777" w:rsidR="00EC3546" w:rsidRPr="005A7FBA" w:rsidRDefault="00EC3546" w:rsidP="003A4263">
      <w:pPr>
        <w:keepNext/>
        <w:rPr>
          <w:sz w:val="22"/>
          <w:szCs w:val="22"/>
        </w:rPr>
      </w:pPr>
      <w:r w:rsidRPr="005A7FBA">
        <w:rPr>
          <w:sz w:val="22"/>
          <w:szCs w:val="22"/>
        </w:rPr>
        <w:lastRenderedPageBreak/>
        <w:t>Frekvencia výskytu nežiaducich účinkov sa definuje použitím nasledujúceho pravidla:</w:t>
      </w:r>
    </w:p>
    <w:p w14:paraId="4F494398" w14:textId="0C1FAAAB" w:rsidR="00EC3546" w:rsidRPr="005A7FBA" w:rsidRDefault="005821E0" w:rsidP="003A4263">
      <w:pPr>
        <w:keepNext/>
        <w:rPr>
          <w:sz w:val="22"/>
          <w:szCs w:val="22"/>
        </w:rPr>
      </w:pPr>
      <w:r w:rsidRPr="005A7FBA">
        <w:rPr>
          <w:sz w:val="22"/>
          <w:szCs w:val="22"/>
        </w:rPr>
        <w:t xml:space="preserve">- </w:t>
      </w:r>
      <w:r w:rsidR="00EC3546" w:rsidRPr="005A7FBA">
        <w:rPr>
          <w:sz w:val="22"/>
          <w:szCs w:val="22"/>
        </w:rPr>
        <w:t>veľmi časté (nežiaduce účinky sa prejavili u viac ako 1 z 1</w:t>
      </w:r>
      <w:r w:rsidR="009D6C7A" w:rsidRPr="005A7FBA">
        <w:rPr>
          <w:sz w:val="22"/>
          <w:szCs w:val="22"/>
        </w:rPr>
        <w:t>0 liečených zvierat</w:t>
      </w:r>
      <w:r w:rsidR="00EC3546" w:rsidRPr="005A7FBA">
        <w:rPr>
          <w:sz w:val="22"/>
          <w:szCs w:val="22"/>
        </w:rPr>
        <w:t>)</w:t>
      </w:r>
    </w:p>
    <w:p w14:paraId="48B2FFED" w14:textId="35E32016" w:rsidR="00EC3546" w:rsidRPr="005A7FBA" w:rsidRDefault="005821E0" w:rsidP="003A4263">
      <w:pPr>
        <w:keepNext/>
        <w:rPr>
          <w:sz w:val="22"/>
          <w:szCs w:val="22"/>
        </w:rPr>
      </w:pPr>
      <w:r w:rsidRPr="005A7FBA">
        <w:rPr>
          <w:sz w:val="22"/>
          <w:szCs w:val="22"/>
        </w:rPr>
        <w:t xml:space="preserve">- </w:t>
      </w:r>
      <w:r w:rsidR="00EC3546" w:rsidRPr="005A7FBA">
        <w:rPr>
          <w:sz w:val="22"/>
          <w:szCs w:val="22"/>
        </w:rPr>
        <w:t>časté (u viac ako 1 ale menej ako 10 zo 10</w:t>
      </w:r>
      <w:r w:rsidR="009D6C7A" w:rsidRPr="005A7FBA">
        <w:rPr>
          <w:sz w:val="22"/>
          <w:szCs w:val="22"/>
        </w:rPr>
        <w:t>0 liečených zvierat</w:t>
      </w:r>
      <w:r w:rsidR="00EC3546" w:rsidRPr="005A7FBA">
        <w:rPr>
          <w:sz w:val="22"/>
          <w:szCs w:val="22"/>
        </w:rPr>
        <w:t>)</w:t>
      </w:r>
    </w:p>
    <w:p w14:paraId="1610FB8B" w14:textId="6552CE25" w:rsidR="00EC3546" w:rsidRPr="005A7FBA" w:rsidRDefault="005821E0" w:rsidP="006E144A">
      <w:pPr>
        <w:rPr>
          <w:sz w:val="22"/>
          <w:szCs w:val="22"/>
        </w:rPr>
      </w:pPr>
      <w:r w:rsidRPr="005A7FBA">
        <w:rPr>
          <w:sz w:val="22"/>
          <w:szCs w:val="22"/>
        </w:rPr>
        <w:t xml:space="preserve">- </w:t>
      </w:r>
      <w:r w:rsidR="00EC3546" w:rsidRPr="005A7FBA">
        <w:rPr>
          <w:sz w:val="22"/>
          <w:szCs w:val="22"/>
        </w:rPr>
        <w:t>menej časté ( u viac ako 1 ale menej ako 10 z 1 00</w:t>
      </w:r>
      <w:r w:rsidR="009D6C7A" w:rsidRPr="005A7FBA">
        <w:rPr>
          <w:sz w:val="22"/>
          <w:szCs w:val="22"/>
        </w:rPr>
        <w:t>0 liečených zvierat</w:t>
      </w:r>
      <w:r w:rsidR="00EC3546" w:rsidRPr="005A7FBA">
        <w:rPr>
          <w:sz w:val="22"/>
          <w:szCs w:val="22"/>
        </w:rPr>
        <w:t>)</w:t>
      </w:r>
    </w:p>
    <w:p w14:paraId="248ED22C" w14:textId="13530BFB" w:rsidR="00EC3546" w:rsidRPr="005A7FBA" w:rsidRDefault="005821E0" w:rsidP="006E144A">
      <w:pPr>
        <w:rPr>
          <w:sz w:val="22"/>
          <w:szCs w:val="22"/>
        </w:rPr>
      </w:pPr>
      <w:r w:rsidRPr="005A7FBA">
        <w:rPr>
          <w:sz w:val="22"/>
          <w:szCs w:val="22"/>
        </w:rPr>
        <w:t xml:space="preserve">- </w:t>
      </w:r>
      <w:r w:rsidR="00EC3546" w:rsidRPr="005A7FBA">
        <w:rPr>
          <w:sz w:val="22"/>
          <w:szCs w:val="22"/>
        </w:rPr>
        <w:t>zriedkavé (u viac ako 1 ale menej ako 10 z 10 00</w:t>
      </w:r>
      <w:r w:rsidR="009D6C7A" w:rsidRPr="005A7FBA">
        <w:rPr>
          <w:sz w:val="22"/>
          <w:szCs w:val="22"/>
        </w:rPr>
        <w:t>0 liečených zvierat</w:t>
      </w:r>
      <w:r w:rsidR="00EC3546" w:rsidRPr="005A7FBA">
        <w:rPr>
          <w:sz w:val="22"/>
          <w:szCs w:val="22"/>
        </w:rPr>
        <w:t>)</w:t>
      </w:r>
    </w:p>
    <w:p w14:paraId="1621B130" w14:textId="73FF4744" w:rsidR="00EC3546" w:rsidRPr="005A7FBA" w:rsidRDefault="005821E0" w:rsidP="006E144A">
      <w:pPr>
        <w:rPr>
          <w:sz w:val="22"/>
          <w:szCs w:val="22"/>
        </w:rPr>
      </w:pPr>
      <w:r w:rsidRPr="005A7FBA">
        <w:rPr>
          <w:sz w:val="22"/>
          <w:szCs w:val="22"/>
        </w:rPr>
        <w:t xml:space="preserve">- </w:t>
      </w:r>
      <w:r w:rsidR="00EC3546" w:rsidRPr="005A7FBA">
        <w:rPr>
          <w:sz w:val="22"/>
          <w:szCs w:val="22"/>
        </w:rPr>
        <w:t>veľmi zriedkavé (u menej ako 1 z 10 00</w:t>
      </w:r>
      <w:r w:rsidR="009D6C7A" w:rsidRPr="005A7FBA">
        <w:rPr>
          <w:sz w:val="22"/>
          <w:szCs w:val="22"/>
        </w:rPr>
        <w:t>0 liečených zvierat</w:t>
      </w:r>
      <w:r w:rsidR="00EC3546" w:rsidRPr="005A7FBA">
        <w:rPr>
          <w:sz w:val="22"/>
          <w:szCs w:val="22"/>
        </w:rPr>
        <w:t>, vrátane ojedinelých hlásení).</w:t>
      </w:r>
    </w:p>
    <w:p w14:paraId="259731B1" w14:textId="77777777" w:rsidR="00EC3546" w:rsidRPr="005A7FBA" w:rsidRDefault="00EC3546" w:rsidP="006E144A">
      <w:pPr>
        <w:rPr>
          <w:sz w:val="22"/>
          <w:szCs w:val="22"/>
        </w:rPr>
      </w:pPr>
    </w:p>
    <w:p w14:paraId="5D6A1BA7" w14:textId="77777777" w:rsidR="007E06D0" w:rsidRPr="005A7FBA" w:rsidRDefault="007E06D0" w:rsidP="007E06D0">
      <w:pPr>
        <w:rPr>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7E2741ED" w14:textId="77777777" w:rsidR="00EC3546" w:rsidRPr="005A7FBA" w:rsidRDefault="00EC3546" w:rsidP="006E144A">
      <w:pPr>
        <w:rPr>
          <w:sz w:val="22"/>
          <w:szCs w:val="22"/>
        </w:rPr>
      </w:pPr>
    </w:p>
    <w:p w14:paraId="43191490" w14:textId="77777777" w:rsidR="00EC3546" w:rsidRPr="005A7FBA" w:rsidRDefault="00EC3546" w:rsidP="006E144A">
      <w:pPr>
        <w:rPr>
          <w:b/>
          <w:bCs/>
          <w:sz w:val="22"/>
          <w:szCs w:val="22"/>
        </w:rPr>
      </w:pPr>
    </w:p>
    <w:p w14:paraId="3436AEB5" w14:textId="77777777" w:rsidR="00EC3546" w:rsidRPr="005A7FBA" w:rsidRDefault="00EC3546" w:rsidP="002C769E">
      <w:pPr>
        <w:ind w:left="567" w:hanging="567"/>
        <w:rPr>
          <w:b/>
          <w:bCs/>
          <w:sz w:val="22"/>
          <w:szCs w:val="22"/>
        </w:rPr>
      </w:pPr>
      <w:r w:rsidRPr="005A7FBA">
        <w:rPr>
          <w:b/>
          <w:bCs/>
          <w:sz w:val="22"/>
          <w:szCs w:val="22"/>
          <w:highlight w:val="lightGray"/>
        </w:rPr>
        <w:t>7.</w:t>
      </w:r>
      <w:r w:rsidRPr="005A7FBA">
        <w:rPr>
          <w:b/>
          <w:bCs/>
          <w:sz w:val="22"/>
          <w:szCs w:val="22"/>
        </w:rPr>
        <w:tab/>
        <w:t>CIEĽOVÝ DRUH</w:t>
      </w:r>
    </w:p>
    <w:p w14:paraId="30D919CA" w14:textId="77777777" w:rsidR="00EC3546" w:rsidRPr="005A7FBA" w:rsidRDefault="00EC3546" w:rsidP="006E144A">
      <w:pPr>
        <w:rPr>
          <w:sz w:val="22"/>
          <w:szCs w:val="22"/>
        </w:rPr>
      </w:pPr>
    </w:p>
    <w:p w14:paraId="13BF3187" w14:textId="77777777" w:rsidR="00EC3546" w:rsidRPr="005A7FBA" w:rsidRDefault="00EC3546" w:rsidP="006E144A">
      <w:pPr>
        <w:rPr>
          <w:sz w:val="22"/>
          <w:szCs w:val="22"/>
        </w:rPr>
      </w:pPr>
      <w:r w:rsidRPr="005A7FBA">
        <w:rPr>
          <w:sz w:val="22"/>
          <w:szCs w:val="22"/>
        </w:rPr>
        <w:t>Kone</w:t>
      </w:r>
    </w:p>
    <w:p w14:paraId="28DBC509" w14:textId="77777777" w:rsidR="00EC3546" w:rsidRPr="005A7FBA" w:rsidRDefault="00EC3546" w:rsidP="006E144A">
      <w:pPr>
        <w:rPr>
          <w:sz w:val="22"/>
          <w:szCs w:val="22"/>
        </w:rPr>
      </w:pPr>
    </w:p>
    <w:p w14:paraId="1222BE91" w14:textId="77777777" w:rsidR="00EC3546" w:rsidRPr="005A7FBA" w:rsidRDefault="00EC3546" w:rsidP="006E144A">
      <w:pPr>
        <w:rPr>
          <w:b/>
          <w:bCs/>
          <w:sz w:val="22"/>
          <w:szCs w:val="22"/>
        </w:rPr>
      </w:pPr>
    </w:p>
    <w:p w14:paraId="59F5816A" w14:textId="77777777" w:rsidR="00EC3546" w:rsidRPr="005A7FBA" w:rsidRDefault="00EC3546" w:rsidP="002C769E">
      <w:pPr>
        <w:ind w:left="567" w:hanging="567"/>
        <w:rPr>
          <w:b/>
          <w:bCs/>
          <w:sz w:val="22"/>
          <w:szCs w:val="22"/>
        </w:rPr>
      </w:pPr>
      <w:r w:rsidRPr="005A7FBA">
        <w:rPr>
          <w:b/>
          <w:bCs/>
          <w:sz w:val="22"/>
          <w:szCs w:val="22"/>
          <w:highlight w:val="lightGray"/>
        </w:rPr>
        <w:t>8.</w:t>
      </w:r>
      <w:r w:rsidRPr="005A7FBA">
        <w:rPr>
          <w:b/>
          <w:bCs/>
          <w:sz w:val="22"/>
          <w:szCs w:val="22"/>
        </w:rPr>
        <w:tab/>
        <w:t>DÁVKOVANIE PRE KAŽDÝ DRUH, CESTA (-Y) A SP</w:t>
      </w:r>
      <w:r w:rsidRPr="005A7FBA">
        <w:rPr>
          <w:b/>
          <w:bCs/>
          <w:caps/>
          <w:sz w:val="22"/>
          <w:szCs w:val="22"/>
        </w:rPr>
        <w:t>ô</w:t>
      </w:r>
      <w:r w:rsidRPr="005A7FBA">
        <w:rPr>
          <w:b/>
          <w:bCs/>
          <w:sz w:val="22"/>
          <w:szCs w:val="22"/>
        </w:rPr>
        <w:t>SOB PODANIA LIEKU</w:t>
      </w:r>
    </w:p>
    <w:p w14:paraId="3A7296F3" w14:textId="77777777" w:rsidR="00EC3546" w:rsidRPr="005A7FBA" w:rsidRDefault="00EC3546" w:rsidP="006E144A">
      <w:pPr>
        <w:rPr>
          <w:sz w:val="22"/>
          <w:szCs w:val="22"/>
        </w:rPr>
      </w:pPr>
    </w:p>
    <w:p w14:paraId="5915C124"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w:t>
      </w:r>
    </w:p>
    <w:p w14:paraId="329F6C41" w14:textId="77777777" w:rsidR="00EC3546" w:rsidRPr="005A7FBA" w:rsidRDefault="00EC3546" w:rsidP="006E144A">
      <w:pPr>
        <w:rPr>
          <w:sz w:val="22"/>
          <w:szCs w:val="22"/>
        </w:rPr>
      </w:pPr>
      <w:r w:rsidRPr="005A7FBA">
        <w:rPr>
          <w:sz w:val="22"/>
          <w:szCs w:val="22"/>
        </w:rPr>
        <w:t>Perorálna suspenzia sa podáva v dávke 0,6 mg/kg ž.hm. raz denne až 14 dní.</w:t>
      </w:r>
    </w:p>
    <w:p w14:paraId="2908BBDA" w14:textId="77777777" w:rsidR="00EC3546" w:rsidRPr="005A7FBA" w:rsidRDefault="00EC3546" w:rsidP="006E144A">
      <w:pPr>
        <w:rPr>
          <w:sz w:val="22"/>
          <w:szCs w:val="22"/>
        </w:rPr>
      </w:pPr>
    </w:p>
    <w:p w14:paraId="4F1B638D"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Cesta a spôsob podania lieku</w:t>
      </w:r>
    </w:p>
    <w:p w14:paraId="68C6EB64" w14:textId="77777777" w:rsidR="00EC3546" w:rsidRPr="005A7FBA" w:rsidRDefault="00EC3546" w:rsidP="006E144A">
      <w:pPr>
        <w:rPr>
          <w:sz w:val="22"/>
          <w:szCs w:val="22"/>
        </w:rPr>
      </w:pPr>
      <w:r w:rsidRPr="005A7FBA">
        <w:rPr>
          <w:sz w:val="22"/>
          <w:szCs w:val="22"/>
        </w:rPr>
        <w:t>Pred použitím dobre pretrepať. Liek podávať zamiešaný s malým množstvom krmiva pred kŕmením alebo priamo do ústnej dutiny.</w:t>
      </w:r>
    </w:p>
    <w:p w14:paraId="32414CFF" w14:textId="77777777" w:rsidR="00EC3546" w:rsidRPr="005A7FBA" w:rsidRDefault="00EC3546" w:rsidP="006E144A">
      <w:pPr>
        <w:rPr>
          <w:sz w:val="22"/>
          <w:szCs w:val="22"/>
        </w:rPr>
      </w:pPr>
    </w:p>
    <w:p w14:paraId="0E339B2C" w14:textId="77777777" w:rsidR="00EC3546" w:rsidRPr="005A7FBA" w:rsidRDefault="00EC3546" w:rsidP="006E144A">
      <w:pPr>
        <w:rPr>
          <w:sz w:val="22"/>
          <w:szCs w:val="22"/>
        </w:rPr>
      </w:pPr>
      <w:r w:rsidRPr="005A7FBA">
        <w:rPr>
          <w:sz w:val="22"/>
          <w:szCs w:val="22"/>
        </w:rPr>
        <w:t xml:space="preserve">Suspenziu je možné aplikovať pomocou odmernej striekačky, ktorá je priložená v balení. </w:t>
      </w:r>
    </w:p>
    <w:p w14:paraId="6CD493DD" w14:textId="77777777" w:rsidR="00EC3546" w:rsidRPr="005A7FBA" w:rsidRDefault="00EC3546" w:rsidP="006E144A">
      <w:pPr>
        <w:rPr>
          <w:sz w:val="22"/>
          <w:szCs w:val="22"/>
        </w:rPr>
      </w:pPr>
      <w:r w:rsidRPr="005A7FBA">
        <w:rPr>
          <w:sz w:val="22"/>
          <w:szCs w:val="22"/>
        </w:rPr>
        <w:t>Striekačka je pribalená ku fľaštičke a má mierku na množstvo podľa kg ž.hm.</w:t>
      </w:r>
    </w:p>
    <w:p w14:paraId="32397DEC" w14:textId="77777777" w:rsidR="00EC3546" w:rsidRPr="005A7FBA" w:rsidRDefault="00EC3546" w:rsidP="006E144A">
      <w:pPr>
        <w:rPr>
          <w:sz w:val="22"/>
          <w:szCs w:val="22"/>
        </w:rPr>
      </w:pPr>
    </w:p>
    <w:p w14:paraId="62A08B4B" w14:textId="77777777" w:rsidR="00EC3546" w:rsidRPr="005A7FBA" w:rsidRDefault="00EC3546" w:rsidP="006E144A">
      <w:pPr>
        <w:rPr>
          <w:sz w:val="22"/>
          <w:szCs w:val="22"/>
        </w:rPr>
      </w:pPr>
      <w:r w:rsidRPr="005A7FBA">
        <w:rPr>
          <w:sz w:val="22"/>
          <w:szCs w:val="22"/>
          <w:lang w:eastAsia="de-DE"/>
        </w:rPr>
        <w:t>Po podaní lieku uzatvoriť fľaštičku vrchnákom, opláchnuť odmernú striekačku teplou vodou a nechať ju usušiť.</w:t>
      </w:r>
    </w:p>
    <w:p w14:paraId="440C9DCE" w14:textId="77777777" w:rsidR="00EC3546" w:rsidRPr="005A7FBA" w:rsidRDefault="00EC3546" w:rsidP="006E144A">
      <w:pPr>
        <w:rPr>
          <w:sz w:val="22"/>
          <w:szCs w:val="22"/>
        </w:rPr>
      </w:pPr>
    </w:p>
    <w:p w14:paraId="330EAE58" w14:textId="77777777" w:rsidR="00EC3546" w:rsidRPr="005A7FBA" w:rsidRDefault="00EC3546" w:rsidP="006E144A">
      <w:pPr>
        <w:rPr>
          <w:sz w:val="22"/>
          <w:szCs w:val="22"/>
        </w:rPr>
      </w:pPr>
    </w:p>
    <w:p w14:paraId="55433CE2" w14:textId="77777777" w:rsidR="00EC3546" w:rsidRPr="005A7FBA" w:rsidRDefault="00EC3546" w:rsidP="002C769E">
      <w:pPr>
        <w:ind w:left="567" w:hanging="567"/>
        <w:rPr>
          <w:b/>
          <w:bCs/>
          <w:sz w:val="22"/>
          <w:szCs w:val="22"/>
        </w:rPr>
      </w:pPr>
      <w:r w:rsidRPr="005A7FBA">
        <w:rPr>
          <w:b/>
          <w:bCs/>
          <w:sz w:val="22"/>
          <w:szCs w:val="22"/>
          <w:highlight w:val="lightGray"/>
        </w:rPr>
        <w:t>9.</w:t>
      </w:r>
      <w:r w:rsidRPr="005A7FBA">
        <w:rPr>
          <w:b/>
          <w:bCs/>
          <w:sz w:val="22"/>
          <w:szCs w:val="22"/>
        </w:rPr>
        <w:tab/>
        <w:t>POKYN O SPRÁVNOM PODANÍ</w:t>
      </w:r>
    </w:p>
    <w:p w14:paraId="0F839EEB" w14:textId="77777777" w:rsidR="00EC3546" w:rsidRPr="005A7FBA" w:rsidRDefault="00EC3546" w:rsidP="006E144A">
      <w:pPr>
        <w:rPr>
          <w:b/>
          <w:bCs/>
          <w:sz w:val="22"/>
          <w:szCs w:val="22"/>
        </w:rPr>
      </w:pPr>
    </w:p>
    <w:p w14:paraId="477457AA" w14:textId="77777777" w:rsidR="00EC3546" w:rsidRPr="005A7FBA" w:rsidRDefault="00EC3546" w:rsidP="006E144A">
      <w:pPr>
        <w:rPr>
          <w:sz w:val="22"/>
          <w:szCs w:val="22"/>
        </w:rPr>
      </w:pPr>
      <w:r w:rsidRPr="005A7FBA">
        <w:rPr>
          <w:sz w:val="22"/>
          <w:szCs w:val="22"/>
        </w:rPr>
        <w:t>V priebehu používania zabrániť kontaminácii.</w:t>
      </w:r>
    </w:p>
    <w:p w14:paraId="5553FABC" w14:textId="77777777" w:rsidR="00EC3546" w:rsidRPr="005A7FBA" w:rsidRDefault="00EC3546" w:rsidP="006E144A">
      <w:pPr>
        <w:rPr>
          <w:sz w:val="22"/>
          <w:szCs w:val="22"/>
        </w:rPr>
      </w:pPr>
    </w:p>
    <w:p w14:paraId="11C6E04E" w14:textId="77777777" w:rsidR="00EC3546" w:rsidRPr="005A7FBA" w:rsidRDefault="00EC3546" w:rsidP="006E144A">
      <w:pPr>
        <w:rPr>
          <w:sz w:val="22"/>
          <w:szCs w:val="22"/>
        </w:rPr>
      </w:pPr>
    </w:p>
    <w:p w14:paraId="1597DA4B" w14:textId="48131D58" w:rsidR="00EC3546" w:rsidRPr="005A7FBA" w:rsidRDefault="00EC3546" w:rsidP="002C769E">
      <w:pPr>
        <w:ind w:left="567" w:hanging="567"/>
        <w:rPr>
          <w:b/>
          <w:bCs/>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 LEHOTA(-Y)</w:t>
      </w:r>
    </w:p>
    <w:p w14:paraId="7D9E2D6F" w14:textId="77777777" w:rsidR="00EC3546" w:rsidRPr="005A7FBA" w:rsidRDefault="00EC3546" w:rsidP="006E144A">
      <w:pPr>
        <w:rPr>
          <w:sz w:val="22"/>
          <w:szCs w:val="22"/>
        </w:rPr>
      </w:pPr>
    </w:p>
    <w:p w14:paraId="3841F263" w14:textId="77777777" w:rsidR="00EC3546" w:rsidRPr="005A7FBA" w:rsidRDefault="00EC3546" w:rsidP="006E144A">
      <w:pPr>
        <w:rPr>
          <w:sz w:val="22"/>
          <w:szCs w:val="22"/>
        </w:rPr>
      </w:pPr>
      <w:r w:rsidRPr="005A7FBA">
        <w:rPr>
          <w:sz w:val="22"/>
          <w:szCs w:val="22"/>
        </w:rPr>
        <w:t>Mäso a vnútornosti: 3 dni.</w:t>
      </w:r>
    </w:p>
    <w:p w14:paraId="54FC8B91" w14:textId="77777777" w:rsidR="00EC3546" w:rsidRPr="005A7FBA" w:rsidRDefault="00EC3546" w:rsidP="006E144A">
      <w:pPr>
        <w:rPr>
          <w:sz w:val="22"/>
          <w:szCs w:val="22"/>
        </w:rPr>
      </w:pPr>
    </w:p>
    <w:p w14:paraId="77831E14" w14:textId="77777777" w:rsidR="00EC3546" w:rsidRPr="005A7FBA" w:rsidRDefault="00EC3546" w:rsidP="006E144A">
      <w:pPr>
        <w:rPr>
          <w:sz w:val="22"/>
          <w:szCs w:val="22"/>
        </w:rPr>
      </w:pPr>
    </w:p>
    <w:p w14:paraId="7C25CE63" w14:textId="77777777" w:rsidR="00EC3546" w:rsidRPr="005A7FBA" w:rsidRDefault="00EC3546" w:rsidP="002C769E">
      <w:pPr>
        <w:ind w:left="567" w:hanging="567"/>
        <w:rPr>
          <w:b/>
          <w:bCs/>
          <w:sz w:val="22"/>
          <w:szCs w:val="22"/>
        </w:rPr>
      </w:pPr>
      <w:r w:rsidRPr="005A7FBA">
        <w:rPr>
          <w:b/>
          <w:bCs/>
          <w:sz w:val="22"/>
          <w:szCs w:val="22"/>
          <w:highlight w:val="lightGray"/>
        </w:rPr>
        <w:t>11.</w:t>
      </w:r>
      <w:r w:rsidRPr="005A7FBA">
        <w:rPr>
          <w:b/>
          <w:bCs/>
          <w:sz w:val="22"/>
          <w:szCs w:val="22"/>
        </w:rPr>
        <w:tab/>
        <w:t>OSOBITNÉ BEZPEČNOSTNÉ OPATRENIA NA UCHOVÁVANIE</w:t>
      </w:r>
    </w:p>
    <w:p w14:paraId="516BA62C" w14:textId="77777777" w:rsidR="00EC3546" w:rsidRPr="005A7FBA" w:rsidRDefault="00EC3546" w:rsidP="006E144A">
      <w:pPr>
        <w:rPr>
          <w:sz w:val="22"/>
          <w:szCs w:val="22"/>
        </w:rPr>
      </w:pPr>
    </w:p>
    <w:p w14:paraId="29D2C9B7" w14:textId="77777777" w:rsidR="00EC3546" w:rsidRPr="005A7FBA" w:rsidRDefault="00EC3546" w:rsidP="006E144A">
      <w:pPr>
        <w:rPr>
          <w:sz w:val="22"/>
          <w:szCs w:val="22"/>
        </w:rPr>
      </w:pPr>
      <w:r w:rsidRPr="005A7FBA">
        <w:rPr>
          <w:sz w:val="22"/>
          <w:szCs w:val="22"/>
        </w:rPr>
        <w:t>Uchovávať mimo dohľadu a dosahu detí.</w:t>
      </w:r>
    </w:p>
    <w:p w14:paraId="16914242"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5DA78A1C" w14:textId="77777777" w:rsidR="00EC3546" w:rsidRPr="005A7FBA" w:rsidRDefault="00EC3546" w:rsidP="006E144A">
      <w:pPr>
        <w:rPr>
          <w:sz w:val="22"/>
          <w:szCs w:val="22"/>
        </w:rPr>
      </w:pPr>
      <w:r w:rsidRPr="005A7FBA">
        <w:rPr>
          <w:sz w:val="22"/>
          <w:szCs w:val="22"/>
        </w:rPr>
        <w:t>Čas použiteľnosti po prvom otvorení obalu: 6 mesiacov.</w:t>
      </w:r>
    </w:p>
    <w:p w14:paraId="7F6A2D7C" w14:textId="20598AF1" w:rsidR="00EC3546" w:rsidRPr="005A7FBA" w:rsidRDefault="009D6C7A" w:rsidP="006E144A">
      <w:pPr>
        <w:rPr>
          <w:sz w:val="22"/>
          <w:szCs w:val="22"/>
        </w:rPr>
      </w:pPr>
      <w:r w:rsidRPr="005A7FBA">
        <w:rPr>
          <w:sz w:val="22"/>
          <w:szCs w:val="22"/>
        </w:rPr>
        <w:t>Nepoužívať tento veterinárny liek po dátume exspirácie</w:t>
      </w:r>
      <w:r w:rsidR="00EC3546" w:rsidRPr="005A7FBA">
        <w:rPr>
          <w:sz w:val="22"/>
          <w:szCs w:val="22"/>
        </w:rPr>
        <w:t xml:space="preserve"> uvedenom na škatuli a fľaši po {EXP}.</w:t>
      </w:r>
    </w:p>
    <w:p w14:paraId="275FDBAB" w14:textId="77777777" w:rsidR="00EC3546" w:rsidRPr="005A7FBA" w:rsidRDefault="00EC3546" w:rsidP="006E144A">
      <w:pPr>
        <w:rPr>
          <w:sz w:val="22"/>
          <w:szCs w:val="22"/>
        </w:rPr>
      </w:pPr>
    </w:p>
    <w:p w14:paraId="237AFF12" w14:textId="77777777" w:rsidR="00EC3546" w:rsidRPr="005A7FBA" w:rsidRDefault="00EC3546" w:rsidP="006E144A">
      <w:pPr>
        <w:rPr>
          <w:sz w:val="22"/>
          <w:szCs w:val="22"/>
        </w:rPr>
      </w:pPr>
    </w:p>
    <w:p w14:paraId="4098281C" w14:textId="77777777" w:rsidR="00EC3546" w:rsidRPr="005A7FBA" w:rsidRDefault="00EC3546" w:rsidP="002C769E">
      <w:pPr>
        <w:ind w:left="567" w:hanging="567"/>
        <w:rPr>
          <w:b/>
          <w:bCs/>
          <w:sz w:val="22"/>
          <w:szCs w:val="22"/>
        </w:rPr>
      </w:pPr>
      <w:r w:rsidRPr="005A7FBA">
        <w:rPr>
          <w:b/>
          <w:bCs/>
          <w:sz w:val="22"/>
          <w:szCs w:val="22"/>
          <w:highlight w:val="lightGray"/>
        </w:rPr>
        <w:t>12.</w:t>
      </w:r>
      <w:r w:rsidRPr="005A7FBA">
        <w:rPr>
          <w:b/>
          <w:bCs/>
          <w:sz w:val="22"/>
          <w:szCs w:val="22"/>
        </w:rPr>
        <w:tab/>
        <w:t>OSOBITNÉ UPOZORNENIA</w:t>
      </w:r>
    </w:p>
    <w:p w14:paraId="28479A75" w14:textId="77777777" w:rsidR="00EC3546" w:rsidRPr="005A7FBA" w:rsidRDefault="00EC3546" w:rsidP="006E144A">
      <w:pPr>
        <w:rPr>
          <w:b/>
          <w:bCs/>
          <w:sz w:val="22"/>
          <w:szCs w:val="22"/>
        </w:rPr>
      </w:pPr>
    </w:p>
    <w:p w14:paraId="5DFD3DA3" w14:textId="26340E74"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na používanie u zvierat</w:t>
      </w:r>
      <w:r w:rsidR="00483308" w:rsidRPr="005A7FBA">
        <w:rPr>
          <w:sz w:val="22"/>
          <w:szCs w:val="22"/>
          <w:u w:val="single"/>
          <w:lang w:eastAsia="fr-FR"/>
        </w:rPr>
        <w:t>:</w:t>
      </w:r>
      <w:r w:rsidR="00EC3546" w:rsidRPr="005A7FBA">
        <w:rPr>
          <w:sz w:val="22"/>
          <w:szCs w:val="22"/>
          <w:u w:val="single"/>
          <w:lang w:eastAsia="fr-FR"/>
        </w:rPr>
        <w:t xml:space="preserve"> </w:t>
      </w:r>
    </w:p>
    <w:p w14:paraId="57328CD3"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toxicity pre obličky.</w:t>
      </w:r>
    </w:p>
    <w:p w14:paraId="49516919" w14:textId="77777777" w:rsidR="00EC3546" w:rsidRPr="005A7FBA" w:rsidRDefault="00EC3546" w:rsidP="006E144A">
      <w:pPr>
        <w:rPr>
          <w:sz w:val="22"/>
          <w:szCs w:val="22"/>
        </w:rPr>
      </w:pPr>
    </w:p>
    <w:p w14:paraId="5339B3E1" w14:textId="4CEEEC5A" w:rsidR="00EC3546" w:rsidRPr="005A7FBA" w:rsidRDefault="00042877" w:rsidP="006E144A">
      <w:pPr>
        <w:keepNext/>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ktoré má urobiť osoba podávajúca liek</w:t>
      </w:r>
      <w:r w:rsidR="00EC3546" w:rsidRPr="005A7FBA">
        <w:rPr>
          <w:sz w:val="22"/>
          <w:szCs w:val="22"/>
          <w:u w:val="single"/>
          <w:lang w:eastAsia="de-DE"/>
        </w:rPr>
        <w:t xml:space="preserve"> zvieratám</w:t>
      </w:r>
      <w:r w:rsidR="00483308" w:rsidRPr="005A7FBA">
        <w:rPr>
          <w:sz w:val="22"/>
          <w:szCs w:val="22"/>
          <w:u w:val="single"/>
          <w:lang w:eastAsia="de-DE"/>
        </w:rPr>
        <w:t>:</w:t>
      </w:r>
    </w:p>
    <w:p w14:paraId="67B6A9BC" w14:textId="77777777" w:rsidR="00EC3546" w:rsidRPr="005A7FBA" w:rsidRDefault="00EC3546" w:rsidP="006E144A">
      <w:pPr>
        <w:rPr>
          <w:sz w:val="22"/>
          <w:szCs w:val="22"/>
        </w:rPr>
      </w:pPr>
      <w:r w:rsidRPr="005A7FBA">
        <w:rPr>
          <w:sz w:val="22"/>
          <w:szCs w:val="22"/>
        </w:rPr>
        <w:t>Ľudia so známou precitlivenosťou na nesteroidné protizápalové lieky (NSAID) sa musia vyhýbať kontaktu s veterinárnym liekom.</w:t>
      </w:r>
    </w:p>
    <w:p w14:paraId="659A79D2" w14:textId="3CF5C696" w:rsidR="00EC3546" w:rsidRDefault="00EC3546" w:rsidP="006E144A">
      <w:pPr>
        <w:rPr>
          <w:sz w:val="22"/>
          <w:szCs w:val="22"/>
        </w:rPr>
      </w:pPr>
      <w:r w:rsidRPr="005A7FBA">
        <w:rPr>
          <w:sz w:val="22"/>
          <w:szCs w:val="22"/>
        </w:rPr>
        <w:t>V prípade náhodného požitia vyhľadajte ihneď lekársku pomoc a ukážte písomnú informáciu alebo obal lekárovi.</w:t>
      </w:r>
    </w:p>
    <w:p w14:paraId="3BD0416F" w14:textId="3A9DF223" w:rsidR="00974FE0" w:rsidRPr="005A7FBA" w:rsidRDefault="00974FE0" w:rsidP="006E144A">
      <w:pPr>
        <w:rPr>
          <w:sz w:val="22"/>
          <w:szCs w:val="22"/>
        </w:rPr>
      </w:pPr>
      <w:r w:rsidRPr="00AE5FE2">
        <w:rPr>
          <w:sz w:val="22"/>
          <w:szCs w:val="22"/>
        </w:rPr>
        <w:t>Tento liek môže spôsobiť podráždenie očí. Pri zasiahnutí očí ich ihneď dôkladne vypláchnite vodou.</w:t>
      </w:r>
    </w:p>
    <w:p w14:paraId="72405609" w14:textId="77777777" w:rsidR="00EC3546" w:rsidRPr="005A7FBA" w:rsidRDefault="00EC3546" w:rsidP="006E144A">
      <w:pPr>
        <w:rPr>
          <w:sz w:val="22"/>
          <w:szCs w:val="22"/>
        </w:rPr>
      </w:pPr>
    </w:p>
    <w:p w14:paraId="293194ED" w14:textId="04EE1CF4" w:rsidR="00EC3546" w:rsidRPr="005A7FBA" w:rsidRDefault="00042877" w:rsidP="006E144A">
      <w:pPr>
        <w:autoSpaceDE w:val="0"/>
        <w:autoSpaceDN w:val="0"/>
        <w:rPr>
          <w:sz w:val="22"/>
          <w:szCs w:val="22"/>
          <w:u w:val="single"/>
          <w:lang w:eastAsia="fr-FR"/>
        </w:rPr>
      </w:pPr>
      <w:r w:rsidRPr="005A7FBA">
        <w:rPr>
          <w:sz w:val="22"/>
          <w:szCs w:val="22"/>
          <w:u w:val="single"/>
          <w:lang w:eastAsia="fr-FR"/>
        </w:rPr>
        <w:t>Gravidita a laktácia</w:t>
      </w:r>
    </w:p>
    <w:p w14:paraId="6E2B1319" w14:textId="3DD97177" w:rsidR="00EC3546" w:rsidRPr="005A7FBA" w:rsidRDefault="00042877" w:rsidP="006E144A">
      <w:pPr>
        <w:rPr>
          <w:sz w:val="22"/>
          <w:szCs w:val="22"/>
        </w:rPr>
      </w:pPr>
      <w:r w:rsidRPr="005A7FBA">
        <w:rPr>
          <w:sz w:val="22"/>
          <w:szCs w:val="22"/>
        </w:rPr>
        <w:t>Pozri</w:t>
      </w:r>
      <w:r w:rsidR="00EC3546" w:rsidRPr="005A7FBA">
        <w:rPr>
          <w:sz w:val="22"/>
          <w:szCs w:val="22"/>
        </w:rPr>
        <w:t xml:space="preserve"> „Kontraindikácie“.</w:t>
      </w:r>
    </w:p>
    <w:p w14:paraId="05889F78" w14:textId="77777777" w:rsidR="00EC3546" w:rsidRPr="005A7FBA" w:rsidRDefault="00EC3546" w:rsidP="006E144A">
      <w:pPr>
        <w:rPr>
          <w:sz w:val="22"/>
          <w:szCs w:val="22"/>
        </w:rPr>
      </w:pPr>
    </w:p>
    <w:p w14:paraId="655A7BF5" w14:textId="6AA92C75" w:rsidR="00EC3546" w:rsidRPr="005A7FBA" w:rsidRDefault="00042877" w:rsidP="006E144A">
      <w:pPr>
        <w:autoSpaceDE w:val="0"/>
        <w:autoSpaceDN w:val="0"/>
        <w:rPr>
          <w:sz w:val="22"/>
          <w:szCs w:val="22"/>
          <w:u w:val="single"/>
          <w:lang w:eastAsia="fr-FR"/>
        </w:rPr>
      </w:pPr>
      <w:r w:rsidRPr="005A7FBA">
        <w:rPr>
          <w:sz w:val="22"/>
          <w:szCs w:val="22"/>
          <w:u w:val="single"/>
          <w:lang w:eastAsia="fr-FR"/>
        </w:rPr>
        <w:t>Liekové interakcie a iné formy vzájomného pôsobenia:</w:t>
      </w:r>
    </w:p>
    <w:p w14:paraId="5B525D23" w14:textId="77777777" w:rsidR="00EC3546" w:rsidRPr="005A7FBA" w:rsidRDefault="00EC3546" w:rsidP="006E144A">
      <w:pPr>
        <w:rPr>
          <w:sz w:val="22"/>
          <w:szCs w:val="22"/>
        </w:rPr>
      </w:pPr>
      <w:r w:rsidRPr="005A7FBA">
        <w:rPr>
          <w:sz w:val="22"/>
          <w:szCs w:val="22"/>
        </w:rPr>
        <w:t>Neaplikovať súčasne s glukokortikoidmi, s inými nesteroidnými protizápalovými liekmi alebo s antikoagulačnými látkami.</w:t>
      </w:r>
    </w:p>
    <w:p w14:paraId="01CC0094" w14:textId="77777777" w:rsidR="00EC3546" w:rsidRPr="005A7FBA" w:rsidRDefault="00EC3546" w:rsidP="006E144A">
      <w:pPr>
        <w:rPr>
          <w:sz w:val="22"/>
          <w:szCs w:val="22"/>
        </w:rPr>
      </w:pPr>
    </w:p>
    <w:p w14:paraId="0A3EE0B8" w14:textId="75040DD4" w:rsidR="00EC3546" w:rsidRPr="005A7FBA" w:rsidRDefault="00042877" w:rsidP="006E144A">
      <w:pPr>
        <w:autoSpaceDE w:val="0"/>
        <w:autoSpaceDN w:val="0"/>
        <w:rPr>
          <w:sz w:val="22"/>
          <w:szCs w:val="22"/>
          <w:u w:val="single"/>
          <w:lang w:eastAsia="fr-FR"/>
        </w:rPr>
      </w:pPr>
      <w:r w:rsidRPr="005A7FBA">
        <w:rPr>
          <w:sz w:val="22"/>
          <w:szCs w:val="22"/>
          <w:u w:val="single"/>
          <w:lang w:eastAsia="fr-FR"/>
        </w:rPr>
        <w:t>Predávkovanie (príznaky, núdzové postupy, antidotá):</w:t>
      </w:r>
    </w:p>
    <w:p w14:paraId="293FBA1B" w14:textId="77777777" w:rsidR="00EC3546" w:rsidRPr="005A7FBA" w:rsidRDefault="00EC3546" w:rsidP="006E144A">
      <w:pPr>
        <w:rPr>
          <w:sz w:val="22"/>
          <w:szCs w:val="22"/>
        </w:rPr>
      </w:pPr>
      <w:r w:rsidRPr="005A7FBA">
        <w:rPr>
          <w:sz w:val="22"/>
          <w:szCs w:val="22"/>
        </w:rPr>
        <w:t>V prípade predávkovania je potrebné zahájiť symptomatickú liečbu.</w:t>
      </w:r>
    </w:p>
    <w:p w14:paraId="0CD35E51" w14:textId="77777777" w:rsidR="00EC3546" w:rsidRPr="005A7FBA" w:rsidRDefault="00EC3546" w:rsidP="006E144A">
      <w:pPr>
        <w:rPr>
          <w:sz w:val="22"/>
          <w:szCs w:val="22"/>
        </w:rPr>
      </w:pPr>
    </w:p>
    <w:p w14:paraId="23D5FCB7" w14:textId="77777777" w:rsidR="00EC3546" w:rsidRPr="005A7FBA" w:rsidRDefault="00EC3546" w:rsidP="006E144A">
      <w:pPr>
        <w:rPr>
          <w:sz w:val="22"/>
          <w:szCs w:val="22"/>
        </w:rPr>
      </w:pPr>
    </w:p>
    <w:p w14:paraId="634CCBE9" w14:textId="77777777" w:rsidR="00EC3546" w:rsidRPr="005A7FBA" w:rsidRDefault="00EC3546" w:rsidP="002C769E">
      <w:pPr>
        <w:ind w:left="567" w:hanging="567"/>
        <w:rPr>
          <w:b/>
          <w:bCs/>
          <w:sz w:val="22"/>
          <w:szCs w:val="22"/>
        </w:rPr>
      </w:pPr>
      <w:r w:rsidRPr="005A7FBA">
        <w:rPr>
          <w:b/>
          <w:bCs/>
          <w:sz w:val="22"/>
          <w:szCs w:val="22"/>
          <w:highlight w:val="lightGray"/>
        </w:rPr>
        <w:t>13.</w:t>
      </w:r>
      <w:r w:rsidRPr="005A7FBA">
        <w:rPr>
          <w:b/>
          <w:bCs/>
          <w:sz w:val="22"/>
          <w:szCs w:val="22"/>
        </w:rPr>
        <w:tab/>
        <w:t>OSOBITNÉ BEZPEČNOSTNÉ OPATRENIA NA ZNEŠKODNENIE NEPOUŽITÉHO LIEKU(-OV) ALEBO ODPADOVÉHO MATERIÁLU, V PRÍPADE POTREBY</w:t>
      </w:r>
    </w:p>
    <w:p w14:paraId="1437A085" w14:textId="77777777" w:rsidR="00EC3546" w:rsidRPr="005A7FBA" w:rsidRDefault="00EC3546" w:rsidP="006E144A">
      <w:pPr>
        <w:rPr>
          <w:sz w:val="22"/>
          <w:szCs w:val="22"/>
        </w:rPr>
      </w:pPr>
    </w:p>
    <w:p w14:paraId="3515DBA5" w14:textId="18C3143F" w:rsidR="00EC3546" w:rsidRPr="005A7FBA" w:rsidRDefault="00EC3546" w:rsidP="006E144A">
      <w:pPr>
        <w:rPr>
          <w:sz w:val="22"/>
          <w:szCs w:val="22"/>
        </w:rPr>
      </w:pPr>
      <w:r w:rsidRPr="005A7FBA">
        <w:rPr>
          <w:sz w:val="22"/>
          <w:szCs w:val="22"/>
        </w:rPr>
        <w:t xml:space="preserve">Lieky sa nesmú likvidovať prostredníctvom odpadovej vody alebo odpadu v domácnostiach. O spôsobe likvidácie liekov, ktoré už nepotrebujete, sa poraďte so svojím </w:t>
      </w:r>
      <w:r w:rsidR="009D6C7A" w:rsidRPr="005A7FBA">
        <w:rPr>
          <w:sz w:val="22"/>
          <w:szCs w:val="22"/>
        </w:rPr>
        <w:t>veterinárnym lekárom alebo lekárnikom</w:t>
      </w:r>
      <w:r w:rsidRPr="005A7FBA">
        <w:rPr>
          <w:sz w:val="22"/>
          <w:szCs w:val="22"/>
        </w:rPr>
        <w:t xml:space="preserve">. Tieto opatrenia by mali byť v súlade s ochranou životného prostredia. </w:t>
      </w:r>
    </w:p>
    <w:p w14:paraId="22980DCD" w14:textId="77777777" w:rsidR="00EC3546" w:rsidRPr="005A7FBA" w:rsidRDefault="00EC3546" w:rsidP="006E144A">
      <w:pPr>
        <w:rPr>
          <w:sz w:val="22"/>
          <w:szCs w:val="22"/>
        </w:rPr>
      </w:pPr>
    </w:p>
    <w:p w14:paraId="3E56488A" w14:textId="77777777" w:rsidR="00EC3546" w:rsidRPr="005A7FBA" w:rsidRDefault="00EC3546" w:rsidP="006E144A">
      <w:pPr>
        <w:rPr>
          <w:sz w:val="22"/>
          <w:szCs w:val="22"/>
        </w:rPr>
      </w:pPr>
    </w:p>
    <w:p w14:paraId="0F29B286" w14:textId="77777777" w:rsidR="00EC3546" w:rsidRPr="005A7FBA" w:rsidRDefault="00EC3546" w:rsidP="002C769E">
      <w:pPr>
        <w:ind w:left="567" w:hanging="567"/>
        <w:rPr>
          <w:b/>
          <w:bCs/>
          <w:sz w:val="22"/>
          <w:szCs w:val="22"/>
        </w:rPr>
      </w:pPr>
      <w:r w:rsidRPr="005A7FBA">
        <w:rPr>
          <w:b/>
          <w:bCs/>
          <w:sz w:val="22"/>
          <w:szCs w:val="22"/>
          <w:highlight w:val="lightGray"/>
        </w:rPr>
        <w:t>14.</w:t>
      </w:r>
      <w:r w:rsidRPr="005A7FBA">
        <w:rPr>
          <w:b/>
          <w:bCs/>
          <w:sz w:val="22"/>
          <w:szCs w:val="22"/>
        </w:rPr>
        <w:tab/>
        <w:t>DÁTUM POSLEDNÉHO SCHVÁLENIA TEXTU V PÍSOMNEJ INFORMÁCII PRE POUŽÍVATEĽOV</w:t>
      </w:r>
    </w:p>
    <w:p w14:paraId="4DB270BB" w14:textId="77777777" w:rsidR="00EC3546" w:rsidRPr="005A7FBA" w:rsidRDefault="00EC3546" w:rsidP="006E144A">
      <w:pPr>
        <w:rPr>
          <w:sz w:val="22"/>
          <w:szCs w:val="22"/>
        </w:rPr>
      </w:pPr>
    </w:p>
    <w:p w14:paraId="519B9CA9" w14:textId="72ADE525"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25" w:history="1">
        <w:r w:rsidR="002B1410" w:rsidRPr="005A7FBA">
          <w:rPr>
            <w:rStyle w:val="Hyperlink"/>
            <w:color w:val="auto"/>
            <w:sz w:val="22"/>
            <w:szCs w:val="22"/>
          </w:rPr>
          <w:t>http://www.ema.europa.eu/</w:t>
        </w:r>
      </w:hyperlink>
      <w:r w:rsidRPr="005A7FBA">
        <w:rPr>
          <w:sz w:val="22"/>
          <w:szCs w:val="22"/>
        </w:rPr>
        <w:t>.</w:t>
      </w:r>
    </w:p>
    <w:p w14:paraId="59D5DA5B" w14:textId="77777777" w:rsidR="00EC3546" w:rsidRPr="005A7FBA" w:rsidRDefault="00EC3546" w:rsidP="006E144A">
      <w:pPr>
        <w:rPr>
          <w:b/>
          <w:bCs/>
          <w:sz w:val="22"/>
          <w:szCs w:val="22"/>
        </w:rPr>
      </w:pPr>
    </w:p>
    <w:p w14:paraId="7C26C287" w14:textId="77777777" w:rsidR="00EC3546" w:rsidRPr="005A7FBA" w:rsidRDefault="00EC3546" w:rsidP="006E144A">
      <w:pPr>
        <w:rPr>
          <w:b/>
          <w:bCs/>
          <w:sz w:val="22"/>
          <w:szCs w:val="22"/>
        </w:rPr>
      </w:pPr>
    </w:p>
    <w:p w14:paraId="76019D57" w14:textId="77777777" w:rsidR="00EC3546" w:rsidRPr="005A7FBA" w:rsidRDefault="00EC3546" w:rsidP="002C769E">
      <w:pPr>
        <w:ind w:left="567" w:hanging="567"/>
        <w:rPr>
          <w:b/>
          <w:bCs/>
          <w:sz w:val="22"/>
          <w:szCs w:val="22"/>
        </w:rPr>
      </w:pPr>
      <w:r w:rsidRPr="005A7FBA">
        <w:rPr>
          <w:b/>
          <w:bCs/>
          <w:sz w:val="22"/>
          <w:szCs w:val="22"/>
          <w:highlight w:val="lightGray"/>
        </w:rPr>
        <w:t>15.</w:t>
      </w:r>
      <w:r w:rsidRPr="005A7FBA">
        <w:rPr>
          <w:b/>
          <w:bCs/>
          <w:sz w:val="22"/>
          <w:szCs w:val="22"/>
        </w:rPr>
        <w:tab/>
        <w:t>ĎALŠIE INFORMÁCIE</w:t>
      </w:r>
    </w:p>
    <w:p w14:paraId="36FE0CD0" w14:textId="77777777" w:rsidR="00EC3546" w:rsidRPr="005A7FBA" w:rsidRDefault="00EC3546" w:rsidP="006E144A">
      <w:pPr>
        <w:rPr>
          <w:sz w:val="22"/>
          <w:szCs w:val="22"/>
        </w:rPr>
      </w:pPr>
    </w:p>
    <w:p w14:paraId="34A6ED05" w14:textId="254E11C7" w:rsidR="00EC3546" w:rsidRPr="005A7FBA" w:rsidRDefault="00EC3546" w:rsidP="006E144A">
      <w:pPr>
        <w:rPr>
          <w:sz w:val="22"/>
          <w:szCs w:val="22"/>
        </w:rPr>
      </w:pPr>
      <w:r w:rsidRPr="005A7FBA">
        <w:rPr>
          <w:sz w:val="22"/>
          <w:szCs w:val="22"/>
        </w:rPr>
        <w:t>100 ml alebo 250 ml</w:t>
      </w:r>
      <w:r w:rsidR="005821E0" w:rsidRPr="005A7FBA">
        <w:rPr>
          <w:sz w:val="22"/>
          <w:szCs w:val="22"/>
        </w:rPr>
        <w:t xml:space="preserve"> fľaštička</w:t>
      </w:r>
      <w:r w:rsidRPr="005A7FBA">
        <w:rPr>
          <w:sz w:val="22"/>
          <w:szCs w:val="22"/>
        </w:rPr>
        <w:t>.</w:t>
      </w:r>
      <w:r w:rsidR="002B1410" w:rsidRPr="005A7FBA">
        <w:rPr>
          <w:sz w:val="22"/>
          <w:szCs w:val="22"/>
        </w:rPr>
        <w:t xml:space="preserve"> </w:t>
      </w:r>
      <w:r w:rsidRPr="005A7FBA">
        <w:rPr>
          <w:sz w:val="22"/>
          <w:szCs w:val="22"/>
        </w:rPr>
        <w:t>Nie všetky veľkosti balenia sa musia uvádzať na trh.</w:t>
      </w:r>
    </w:p>
    <w:p w14:paraId="02DFAB51" w14:textId="77777777" w:rsidR="00EC3546" w:rsidRPr="005A7FBA" w:rsidRDefault="00EC3546" w:rsidP="006E144A">
      <w:pPr>
        <w:rPr>
          <w:b/>
          <w:bCs/>
          <w:sz w:val="22"/>
          <w:szCs w:val="22"/>
        </w:rPr>
      </w:pPr>
    </w:p>
    <w:p w14:paraId="1AC15180" w14:textId="77777777" w:rsidR="00EC3546" w:rsidRPr="005A7FBA" w:rsidRDefault="00EC3546" w:rsidP="006E144A">
      <w:pPr>
        <w:jc w:val="center"/>
        <w:rPr>
          <w:b/>
          <w:bCs/>
          <w:sz w:val="22"/>
          <w:szCs w:val="22"/>
        </w:rPr>
      </w:pPr>
      <w:r w:rsidRPr="005A7FBA">
        <w:rPr>
          <w:b/>
          <w:bCs/>
          <w:sz w:val="22"/>
          <w:szCs w:val="22"/>
        </w:rPr>
        <w:br w:type="page"/>
      </w:r>
      <w:r w:rsidRPr="005A7FBA">
        <w:rPr>
          <w:b/>
          <w:bCs/>
          <w:sz w:val="22"/>
          <w:szCs w:val="22"/>
        </w:rPr>
        <w:lastRenderedPageBreak/>
        <w:t>PÍSOMNÁ INFORMÁCIA PRE POUŽÍVATEĽOV</w:t>
      </w:r>
    </w:p>
    <w:p w14:paraId="05605C04" w14:textId="2EE586F6" w:rsidR="00EC3546" w:rsidRPr="005A7FBA" w:rsidRDefault="00EC3546" w:rsidP="006E144A">
      <w:pPr>
        <w:jc w:val="center"/>
        <w:outlineLvl w:val="1"/>
        <w:rPr>
          <w:b/>
          <w:bCs/>
          <w:sz w:val="22"/>
          <w:szCs w:val="22"/>
        </w:rPr>
      </w:pPr>
      <w:r w:rsidRPr="005A7FBA">
        <w:rPr>
          <w:b/>
          <w:bCs/>
          <w:sz w:val="22"/>
          <w:szCs w:val="22"/>
        </w:rPr>
        <w:t>Metacam 0,5</w:t>
      </w:r>
      <w:r w:rsidR="005821E0" w:rsidRPr="005A7FBA">
        <w:rPr>
          <w:b/>
          <w:bCs/>
          <w:sz w:val="22"/>
          <w:szCs w:val="22"/>
        </w:rPr>
        <w:t> </w:t>
      </w:r>
      <w:r w:rsidRPr="005A7FBA">
        <w:rPr>
          <w:b/>
          <w:bCs/>
          <w:sz w:val="22"/>
          <w:szCs w:val="22"/>
        </w:rPr>
        <w:t>mg/ml perorálna suspenzia pre psy</w:t>
      </w:r>
    </w:p>
    <w:p w14:paraId="5CB6C7FD" w14:textId="77777777" w:rsidR="00EC3546" w:rsidRPr="005A7FBA" w:rsidRDefault="00EC3546" w:rsidP="006E144A">
      <w:pPr>
        <w:rPr>
          <w:sz w:val="22"/>
          <w:szCs w:val="22"/>
        </w:rPr>
      </w:pPr>
    </w:p>
    <w:p w14:paraId="6B231A23"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ROZHODNUTIA O REGISTRÁCII NA VÝROBU ZODPOVEDNÉHO ZA UVOĽNENIE ŠARŽE, AK NIE SÚ IDENTICKÍ</w:t>
      </w:r>
    </w:p>
    <w:p w14:paraId="3CAE99C4" w14:textId="77777777" w:rsidR="00EC3546" w:rsidRPr="005A7FBA" w:rsidRDefault="00EC3546" w:rsidP="006E144A">
      <w:pPr>
        <w:rPr>
          <w:sz w:val="22"/>
          <w:szCs w:val="22"/>
        </w:rPr>
      </w:pPr>
    </w:p>
    <w:p w14:paraId="114DC128" w14:textId="77777777" w:rsidR="00EC3546" w:rsidRPr="005A7FBA" w:rsidRDefault="00EC3546" w:rsidP="006E144A">
      <w:pPr>
        <w:rPr>
          <w:b/>
          <w:bCs/>
          <w:sz w:val="22"/>
          <w:szCs w:val="22"/>
          <w:u w:val="single"/>
        </w:rPr>
      </w:pPr>
      <w:r w:rsidRPr="005A7FBA">
        <w:rPr>
          <w:sz w:val="22"/>
          <w:szCs w:val="22"/>
          <w:u w:val="single"/>
        </w:rPr>
        <w:t>Držiteľ rozhodnutia o registrácii a výrobca</w:t>
      </w:r>
      <w:r w:rsidRPr="005A7FBA">
        <w:rPr>
          <w:b/>
          <w:bCs/>
          <w:sz w:val="22"/>
          <w:szCs w:val="22"/>
          <w:u w:val="single"/>
        </w:rPr>
        <w:t xml:space="preserve"> </w:t>
      </w:r>
      <w:r w:rsidRPr="005A7FBA">
        <w:rPr>
          <w:sz w:val="22"/>
          <w:szCs w:val="22"/>
          <w:u w:val="single"/>
        </w:rPr>
        <w:t>zodpovedný za uvoľnenie šarže</w:t>
      </w:r>
    </w:p>
    <w:p w14:paraId="6EF7E3E9" w14:textId="77777777" w:rsidR="00EC3546" w:rsidRPr="005A7FBA" w:rsidRDefault="00EC3546" w:rsidP="006E144A">
      <w:pPr>
        <w:rPr>
          <w:sz w:val="22"/>
          <w:szCs w:val="22"/>
        </w:rPr>
      </w:pPr>
      <w:r w:rsidRPr="005A7FBA">
        <w:rPr>
          <w:sz w:val="22"/>
          <w:szCs w:val="22"/>
        </w:rPr>
        <w:t>Boehringer Ingelheim Vetmedica GmbH</w:t>
      </w:r>
    </w:p>
    <w:p w14:paraId="36EF4D51" w14:textId="77777777" w:rsidR="00EC3546" w:rsidRPr="005A7FBA" w:rsidRDefault="00EC3546" w:rsidP="006E144A">
      <w:pPr>
        <w:rPr>
          <w:sz w:val="22"/>
          <w:szCs w:val="22"/>
        </w:rPr>
      </w:pPr>
      <w:r w:rsidRPr="005A7FBA">
        <w:rPr>
          <w:sz w:val="22"/>
          <w:szCs w:val="22"/>
        </w:rPr>
        <w:t>55216 Ingelheim/Rhein</w:t>
      </w:r>
    </w:p>
    <w:p w14:paraId="1575F704" w14:textId="77777777" w:rsidR="00EC3546" w:rsidRPr="005A7FBA" w:rsidRDefault="00EC3546" w:rsidP="006E144A">
      <w:pPr>
        <w:rPr>
          <w:caps/>
          <w:sz w:val="22"/>
          <w:szCs w:val="22"/>
        </w:rPr>
      </w:pPr>
      <w:r w:rsidRPr="005A7FBA">
        <w:rPr>
          <w:caps/>
          <w:sz w:val="22"/>
          <w:szCs w:val="22"/>
        </w:rPr>
        <w:t>Nemecko</w:t>
      </w:r>
    </w:p>
    <w:p w14:paraId="69921F14" w14:textId="77777777" w:rsidR="00EC3546" w:rsidRPr="005A7FBA" w:rsidRDefault="00EC3546" w:rsidP="006E144A">
      <w:pPr>
        <w:rPr>
          <w:sz w:val="22"/>
          <w:szCs w:val="22"/>
        </w:rPr>
      </w:pPr>
    </w:p>
    <w:p w14:paraId="25BF3F2C" w14:textId="77777777" w:rsidR="00EC3546" w:rsidRPr="005A7FBA" w:rsidRDefault="00EC3546" w:rsidP="006E144A">
      <w:pPr>
        <w:rPr>
          <w:sz w:val="22"/>
          <w:szCs w:val="22"/>
        </w:rPr>
      </w:pPr>
    </w:p>
    <w:p w14:paraId="34E74CF5" w14:textId="77777777" w:rsidR="00EC3546" w:rsidRPr="005A7FBA" w:rsidRDefault="00EC3546" w:rsidP="002C769E">
      <w:pPr>
        <w:ind w:left="567" w:hanging="567"/>
        <w:rPr>
          <w:b/>
          <w:bCs/>
          <w:sz w:val="22"/>
          <w:szCs w:val="22"/>
        </w:rPr>
      </w:pPr>
      <w:r w:rsidRPr="005A7FBA">
        <w:rPr>
          <w:b/>
          <w:bCs/>
          <w:sz w:val="22"/>
          <w:szCs w:val="22"/>
          <w:highlight w:val="lightGray"/>
        </w:rPr>
        <w:t>2.</w:t>
      </w:r>
      <w:r w:rsidRPr="005A7FBA">
        <w:rPr>
          <w:b/>
          <w:bCs/>
          <w:sz w:val="22"/>
          <w:szCs w:val="22"/>
        </w:rPr>
        <w:tab/>
        <w:t>NÁZOV VETERINÁRNEHO LIEKU</w:t>
      </w:r>
    </w:p>
    <w:p w14:paraId="288021E8" w14:textId="77777777" w:rsidR="00EC3546" w:rsidRPr="005A7FBA" w:rsidRDefault="00EC3546" w:rsidP="006E144A">
      <w:pPr>
        <w:rPr>
          <w:sz w:val="22"/>
          <w:szCs w:val="22"/>
        </w:rPr>
      </w:pPr>
    </w:p>
    <w:p w14:paraId="56A17F05" w14:textId="367764D5" w:rsidR="00EC3546" w:rsidRPr="005A7FBA" w:rsidRDefault="00EC3546" w:rsidP="006E144A">
      <w:pPr>
        <w:rPr>
          <w:sz w:val="22"/>
          <w:szCs w:val="22"/>
        </w:rPr>
      </w:pPr>
      <w:r w:rsidRPr="005A7FBA">
        <w:rPr>
          <w:sz w:val="22"/>
          <w:szCs w:val="22"/>
        </w:rPr>
        <w:t>Metacam 0,5</w:t>
      </w:r>
      <w:r w:rsidR="003A29AB" w:rsidRPr="005A7FBA">
        <w:rPr>
          <w:sz w:val="22"/>
          <w:szCs w:val="22"/>
        </w:rPr>
        <w:t> </w:t>
      </w:r>
      <w:r w:rsidRPr="005A7FBA">
        <w:rPr>
          <w:sz w:val="22"/>
          <w:szCs w:val="22"/>
        </w:rPr>
        <w:t>mg/ml perorálna suspenzia pre psy</w:t>
      </w:r>
    </w:p>
    <w:p w14:paraId="0C92D66F" w14:textId="77777777" w:rsidR="00EC3546" w:rsidRPr="005A7FBA" w:rsidRDefault="00EC3546" w:rsidP="006E144A">
      <w:pPr>
        <w:rPr>
          <w:sz w:val="22"/>
          <w:szCs w:val="22"/>
        </w:rPr>
      </w:pPr>
      <w:r w:rsidRPr="005A7FBA">
        <w:rPr>
          <w:sz w:val="22"/>
          <w:szCs w:val="22"/>
        </w:rPr>
        <w:t>Meloxikam</w:t>
      </w:r>
    </w:p>
    <w:p w14:paraId="78391E36" w14:textId="77777777" w:rsidR="00EC3546" w:rsidRPr="005A7FBA" w:rsidRDefault="00EC3546" w:rsidP="006E144A">
      <w:pPr>
        <w:rPr>
          <w:sz w:val="22"/>
          <w:szCs w:val="22"/>
        </w:rPr>
      </w:pPr>
    </w:p>
    <w:p w14:paraId="4248FF2B" w14:textId="77777777" w:rsidR="00EC3546" w:rsidRPr="005A7FBA" w:rsidRDefault="00EC3546" w:rsidP="006E144A">
      <w:pPr>
        <w:rPr>
          <w:sz w:val="22"/>
          <w:szCs w:val="22"/>
        </w:rPr>
      </w:pPr>
    </w:p>
    <w:p w14:paraId="0571F0B6" w14:textId="0EEC79C0"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 INEJ LÁTKY</w:t>
      </w:r>
      <w:r w:rsidR="00483308" w:rsidRPr="005A7FBA">
        <w:rPr>
          <w:b/>
          <w:bCs/>
          <w:sz w:val="22"/>
          <w:szCs w:val="22"/>
        </w:rPr>
        <w:t xml:space="preserve"> (-OK)</w:t>
      </w:r>
    </w:p>
    <w:p w14:paraId="7F2C32A8" w14:textId="77777777" w:rsidR="00EC3546" w:rsidRPr="005A7FBA" w:rsidRDefault="00EC3546" w:rsidP="006E144A">
      <w:pPr>
        <w:rPr>
          <w:sz w:val="22"/>
          <w:szCs w:val="22"/>
        </w:rPr>
      </w:pPr>
    </w:p>
    <w:p w14:paraId="5DA04E3E" w14:textId="77777777" w:rsidR="00EC3546" w:rsidRPr="005A7FBA" w:rsidRDefault="00EC3546" w:rsidP="006E144A">
      <w:pPr>
        <w:rPr>
          <w:sz w:val="22"/>
          <w:szCs w:val="22"/>
        </w:rPr>
      </w:pPr>
      <w:r w:rsidRPr="005A7FBA">
        <w:rPr>
          <w:sz w:val="22"/>
          <w:szCs w:val="22"/>
        </w:rPr>
        <w:t>Jeden ml obsahuje:</w:t>
      </w:r>
    </w:p>
    <w:p w14:paraId="69E67A0F" w14:textId="6C78A274"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0,5</w:t>
      </w:r>
      <w:r w:rsidR="003A29AB" w:rsidRPr="005A7FBA">
        <w:rPr>
          <w:sz w:val="22"/>
          <w:szCs w:val="22"/>
        </w:rPr>
        <w:t> </w:t>
      </w:r>
      <w:r w:rsidRPr="005A7FBA">
        <w:rPr>
          <w:sz w:val="22"/>
          <w:szCs w:val="22"/>
        </w:rPr>
        <w:t>ml (ekvivalent k 0,02 mg na kvapku)</w:t>
      </w:r>
    </w:p>
    <w:p w14:paraId="076AA156" w14:textId="77777777" w:rsidR="00EC3546" w:rsidRPr="005A7FBA" w:rsidRDefault="00EC3546" w:rsidP="006E144A">
      <w:pPr>
        <w:rPr>
          <w:sz w:val="22"/>
          <w:szCs w:val="22"/>
        </w:rPr>
      </w:pPr>
    </w:p>
    <w:p w14:paraId="20BC069C" w14:textId="77777777" w:rsidR="00665237" w:rsidRPr="005A7FBA" w:rsidRDefault="00665237" w:rsidP="006E144A">
      <w:pPr>
        <w:rPr>
          <w:sz w:val="22"/>
          <w:szCs w:val="22"/>
        </w:rPr>
      </w:pPr>
      <w:r w:rsidRPr="005A7FBA">
        <w:rPr>
          <w:sz w:val="22"/>
          <w:szCs w:val="22"/>
        </w:rPr>
        <w:t>Žltkastá viskózna perorálna suspenzia so zeleným nádychom.</w:t>
      </w:r>
    </w:p>
    <w:p w14:paraId="68564225" w14:textId="77777777" w:rsidR="00665237" w:rsidRPr="005A7FBA" w:rsidRDefault="00665237" w:rsidP="006E144A">
      <w:pPr>
        <w:rPr>
          <w:sz w:val="22"/>
          <w:szCs w:val="22"/>
        </w:rPr>
      </w:pPr>
    </w:p>
    <w:p w14:paraId="5D01AD59" w14:textId="77777777" w:rsidR="005E4C23" w:rsidRPr="005A7FBA" w:rsidRDefault="005E4C23" w:rsidP="006E144A">
      <w:pPr>
        <w:rPr>
          <w:sz w:val="22"/>
          <w:szCs w:val="22"/>
        </w:rPr>
      </w:pPr>
    </w:p>
    <w:p w14:paraId="50347D7A"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INDIKÁCIA(-E)</w:t>
      </w:r>
    </w:p>
    <w:p w14:paraId="08BE8AB7" w14:textId="77777777" w:rsidR="00EC3546" w:rsidRPr="005A7FBA" w:rsidRDefault="00EC3546" w:rsidP="006E144A">
      <w:pPr>
        <w:rPr>
          <w:sz w:val="22"/>
          <w:szCs w:val="22"/>
        </w:rPr>
      </w:pPr>
    </w:p>
    <w:p w14:paraId="10DC3658" w14:textId="21076B75" w:rsidR="00EC3546" w:rsidRPr="005A7FBA" w:rsidRDefault="00EC3546" w:rsidP="006E144A">
      <w:pPr>
        <w:rPr>
          <w:sz w:val="22"/>
          <w:szCs w:val="22"/>
        </w:rPr>
      </w:pPr>
      <w:r w:rsidRPr="005A7FBA">
        <w:rPr>
          <w:sz w:val="22"/>
          <w:szCs w:val="22"/>
        </w:rPr>
        <w:t xml:space="preserve">Zmiernenie zápalu a zníženie bolesti pri akútnych a chronických </w:t>
      </w:r>
      <w:r w:rsidR="00B601E7" w:rsidRPr="005A7FBA">
        <w:rPr>
          <w:sz w:val="22"/>
          <w:szCs w:val="22"/>
        </w:rPr>
        <w:t>muskuloskeletálnych</w:t>
      </w:r>
      <w:r w:rsidRPr="005A7FBA">
        <w:rPr>
          <w:sz w:val="22"/>
          <w:szCs w:val="22"/>
        </w:rPr>
        <w:t xml:space="preserve"> ochoreniach u psov.</w:t>
      </w:r>
    </w:p>
    <w:p w14:paraId="6B1D99B8" w14:textId="77777777" w:rsidR="00EC3546" w:rsidRPr="005A7FBA" w:rsidRDefault="00EC3546" w:rsidP="006E144A">
      <w:pPr>
        <w:rPr>
          <w:sz w:val="22"/>
          <w:szCs w:val="22"/>
        </w:rPr>
      </w:pPr>
    </w:p>
    <w:p w14:paraId="699F1A2F" w14:textId="77777777" w:rsidR="00EC3546" w:rsidRPr="005A7FBA" w:rsidRDefault="00EC3546" w:rsidP="006E144A">
      <w:pPr>
        <w:rPr>
          <w:sz w:val="22"/>
          <w:szCs w:val="22"/>
        </w:rPr>
      </w:pPr>
    </w:p>
    <w:p w14:paraId="17BC5E1C" w14:textId="77777777" w:rsidR="00EC3546" w:rsidRPr="005A7FBA" w:rsidRDefault="00EC3546" w:rsidP="002C769E">
      <w:pPr>
        <w:ind w:left="567" w:hanging="567"/>
        <w:rPr>
          <w:b/>
          <w:bCs/>
          <w:sz w:val="22"/>
          <w:szCs w:val="22"/>
        </w:rPr>
      </w:pPr>
      <w:r w:rsidRPr="005A7FBA">
        <w:rPr>
          <w:b/>
          <w:bCs/>
          <w:sz w:val="22"/>
          <w:szCs w:val="22"/>
          <w:highlight w:val="lightGray"/>
        </w:rPr>
        <w:t>5.</w:t>
      </w:r>
      <w:r w:rsidRPr="005A7FBA">
        <w:rPr>
          <w:b/>
          <w:bCs/>
          <w:sz w:val="22"/>
          <w:szCs w:val="22"/>
        </w:rPr>
        <w:tab/>
        <w:t xml:space="preserve">KONTRAINDIKÁCIE </w:t>
      </w:r>
    </w:p>
    <w:p w14:paraId="30731444" w14:textId="77777777" w:rsidR="00EC3546" w:rsidRPr="005A7FBA" w:rsidRDefault="00EC3546" w:rsidP="006E144A">
      <w:pPr>
        <w:rPr>
          <w:b/>
          <w:bCs/>
          <w:sz w:val="22"/>
          <w:szCs w:val="22"/>
        </w:rPr>
      </w:pPr>
    </w:p>
    <w:p w14:paraId="49DD421B" w14:textId="77777777" w:rsidR="00EC3546" w:rsidRPr="005A7FBA" w:rsidRDefault="00EC3546" w:rsidP="006E144A">
      <w:pPr>
        <w:rPr>
          <w:sz w:val="22"/>
          <w:szCs w:val="22"/>
        </w:rPr>
      </w:pPr>
      <w:r w:rsidRPr="005A7FBA">
        <w:rPr>
          <w:sz w:val="22"/>
          <w:szCs w:val="22"/>
        </w:rPr>
        <w:t>Nepoužívať u gravidných alebo laktujúcich zvierat.</w:t>
      </w:r>
    </w:p>
    <w:p w14:paraId="483DD1A3" w14:textId="77777777" w:rsidR="00EC3546" w:rsidRPr="005A7FBA" w:rsidRDefault="00EC3546" w:rsidP="006E144A">
      <w:pPr>
        <w:rPr>
          <w:sz w:val="22"/>
          <w:szCs w:val="22"/>
        </w:rPr>
      </w:pPr>
      <w:r w:rsidRPr="005A7FBA">
        <w:rPr>
          <w:sz w:val="22"/>
          <w:szCs w:val="22"/>
        </w:rPr>
        <w:t xml:space="preserve">Nepoužívať u psov trpiacich gastro–intestinálnymi poruchami, ako sú podráždenie a hemoragie, s porušenou funkciou pečene, srdca alebo obličiek a hemoragickými zmenami. </w:t>
      </w:r>
    </w:p>
    <w:p w14:paraId="06A02D2A" w14:textId="30239C76" w:rsidR="00EC3546" w:rsidRPr="005A7FBA" w:rsidRDefault="009D6C7A" w:rsidP="006E144A">
      <w:pPr>
        <w:rPr>
          <w:sz w:val="22"/>
          <w:szCs w:val="22"/>
        </w:rPr>
      </w:pPr>
      <w:r w:rsidRPr="005A7FBA">
        <w:rPr>
          <w:sz w:val="22"/>
          <w:szCs w:val="22"/>
        </w:rPr>
        <w:t>Nepoužívať v prípadoch precitlivenosti na účinnú látku alebo na niektorú z pomocných látok.</w:t>
      </w:r>
    </w:p>
    <w:p w14:paraId="49F15AA8" w14:textId="77777777" w:rsidR="00EC3546" w:rsidRPr="005A7FBA" w:rsidRDefault="00EC3546" w:rsidP="006E144A">
      <w:pPr>
        <w:rPr>
          <w:sz w:val="22"/>
          <w:szCs w:val="22"/>
        </w:rPr>
      </w:pPr>
      <w:r w:rsidRPr="005A7FBA">
        <w:rPr>
          <w:sz w:val="22"/>
          <w:szCs w:val="22"/>
        </w:rPr>
        <w:t>Nepodávať zvieratám do veku 6 týždňov.</w:t>
      </w:r>
    </w:p>
    <w:p w14:paraId="4B2FB3ED" w14:textId="77777777" w:rsidR="00EC3546" w:rsidRPr="005A7FBA" w:rsidRDefault="00EC3546" w:rsidP="006E144A">
      <w:pPr>
        <w:rPr>
          <w:sz w:val="22"/>
          <w:szCs w:val="22"/>
        </w:rPr>
      </w:pPr>
    </w:p>
    <w:p w14:paraId="00165D39" w14:textId="77777777" w:rsidR="00EC3546" w:rsidRPr="005A7FBA" w:rsidRDefault="00EC3546" w:rsidP="006E144A">
      <w:pPr>
        <w:rPr>
          <w:sz w:val="22"/>
          <w:szCs w:val="22"/>
        </w:rPr>
      </w:pPr>
    </w:p>
    <w:p w14:paraId="75030A2D" w14:textId="77777777" w:rsidR="00EC3546" w:rsidRPr="005A7FBA" w:rsidRDefault="00EC3546" w:rsidP="002C769E">
      <w:pPr>
        <w:ind w:left="567" w:hanging="567"/>
        <w:rPr>
          <w:b/>
          <w:bCs/>
          <w:sz w:val="22"/>
          <w:szCs w:val="22"/>
        </w:rPr>
      </w:pPr>
      <w:r w:rsidRPr="005A7FBA">
        <w:rPr>
          <w:b/>
          <w:bCs/>
          <w:sz w:val="22"/>
          <w:szCs w:val="22"/>
          <w:highlight w:val="lightGray"/>
        </w:rPr>
        <w:t>6.</w:t>
      </w:r>
      <w:r w:rsidRPr="005A7FBA">
        <w:rPr>
          <w:b/>
          <w:bCs/>
          <w:sz w:val="22"/>
          <w:szCs w:val="22"/>
        </w:rPr>
        <w:tab/>
        <w:t>NEŽIADUCE ÚČINKY</w:t>
      </w:r>
    </w:p>
    <w:p w14:paraId="10AA6294" w14:textId="77777777" w:rsidR="00EC3546" w:rsidRPr="005A7FBA" w:rsidRDefault="00EC3546" w:rsidP="006E144A">
      <w:pPr>
        <w:rPr>
          <w:sz w:val="22"/>
          <w:szCs w:val="22"/>
        </w:rPr>
      </w:pPr>
    </w:p>
    <w:p w14:paraId="2A3D1DAB" w14:textId="06215EDA" w:rsidR="00A74DD4" w:rsidRDefault="002C070B" w:rsidP="006E144A">
      <w:pPr>
        <w:rPr>
          <w:sz w:val="22"/>
          <w:szCs w:val="22"/>
        </w:rPr>
      </w:pPr>
      <w:r>
        <w:rPr>
          <w:sz w:val="22"/>
          <w:szCs w:val="22"/>
        </w:rPr>
        <w:t>Zo skúseností s bezpečnosťou lieku</w:t>
      </w:r>
      <w:r w:rsidRPr="003B6C6B">
        <w:rPr>
          <w:sz w:val="22"/>
          <w:szCs w:val="22"/>
        </w:rPr>
        <w:t xml:space="preserve"> </w:t>
      </w:r>
      <w:r w:rsidR="00974FE0" w:rsidRPr="00974FE0">
        <w:rPr>
          <w:sz w:val="22"/>
          <w:szCs w:val="22"/>
        </w:rPr>
        <w:t xml:space="preserve">po uvedení </w:t>
      </w:r>
      <w:r>
        <w:rPr>
          <w:sz w:val="22"/>
          <w:szCs w:val="22"/>
        </w:rPr>
        <w:t xml:space="preserve">lieku </w:t>
      </w:r>
      <w:r w:rsidR="00974FE0" w:rsidRPr="00974FE0">
        <w:rPr>
          <w:sz w:val="22"/>
          <w:szCs w:val="22"/>
        </w:rPr>
        <w:t>na trh boli veľmi zriedkav</w:t>
      </w:r>
      <w:r w:rsidR="0001642F">
        <w:rPr>
          <w:sz w:val="22"/>
          <w:szCs w:val="22"/>
        </w:rPr>
        <w:t>o</w:t>
      </w:r>
      <w:r w:rsidR="00974FE0" w:rsidRPr="00974FE0">
        <w:rPr>
          <w:sz w:val="22"/>
          <w:szCs w:val="22"/>
        </w:rPr>
        <w:t xml:space="preserve"> hlásené</w:t>
      </w:r>
      <w:r w:rsidR="00EC3546" w:rsidRPr="005A7FBA">
        <w:rPr>
          <w:sz w:val="22"/>
          <w:szCs w:val="22"/>
        </w:rPr>
        <w:t xml:space="preserve"> nežiaduce reakcie typické pre </w:t>
      </w:r>
      <w:r w:rsidR="00483308" w:rsidRPr="005A7FBA">
        <w:rPr>
          <w:sz w:val="22"/>
          <w:szCs w:val="22"/>
        </w:rPr>
        <w:t xml:space="preserve">nesterodiné protizápalové </w:t>
      </w:r>
      <w:r w:rsidR="004513BC" w:rsidRPr="005A7FBA">
        <w:rPr>
          <w:sz w:val="22"/>
          <w:szCs w:val="22"/>
        </w:rPr>
        <w:t xml:space="preserve">lieky </w:t>
      </w:r>
      <w:r w:rsidR="00483308" w:rsidRPr="005A7FBA">
        <w:rPr>
          <w:sz w:val="22"/>
          <w:szCs w:val="22"/>
        </w:rPr>
        <w:t>(</w:t>
      </w:r>
      <w:r w:rsidR="00EC3546" w:rsidRPr="005A7FBA">
        <w:rPr>
          <w:sz w:val="22"/>
          <w:szCs w:val="22"/>
        </w:rPr>
        <w:t>NSAID</w:t>
      </w:r>
      <w:r w:rsidR="004513BC" w:rsidRPr="005A7FBA">
        <w:rPr>
          <w:sz w:val="22"/>
          <w:szCs w:val="22"/>
        </w:rPr>
        <w:t>)</w:t>
      </w:r>
      <w:r w:rsidR="00483308" w:rsidRPr="005A7FBA">
        <w:rPr>
          <w:sz w:val="22"/>
          <w:szCs w:val="22"/>
        </w:rPr>
        <w:t>,</w:t>
      </w:r>
      <w:r w:rsidR="00EC3546" w:rsidRPr="005A7FBA">
        <w:rPr>
          <w:sz w:val="22"/>
          <w:szCs w:val="22"/>
        </w:rPr>
        <w:t xml:space="preserve"> ako sú strata apetítu, zvracanie, hnačka, skrytá krv v truse, skleslosť a  poruchy obličiek. </w:t>
      </w:r>
    </w:p>
    <w:p w14:paraId="73947D30" w14:textId="4B6529B3" w:rsidR="00EC3546" w:rsidRPr="005A7FBA" w:rsidRDefault="002C070B" w:rsidP="006E144A">
      <w:pPr>
        <w:rPr>
          <w:sz w:val="22"/>
          <w:szCs w:val="22"/>
        </w:rPr>
      </w:pPr>
      <w:r>
        <w:rPr>
          <w:sz w:val="22"/>
          <w:szCs w:val="22"/>
        </w:rPr>
        <w:t>Zo skúseností s bezpečnosťou lieku</w:t>
      </w:r>
      <w:r w:rsidRPr="00E96C19">
        <w:rPr>
          <w:sz w:val="22"/>
          <w:szCs w:val="22"/>
        </w:rPr>
        <w:t xml:space="preserve"> </w:t>
      </w:r>
      <w:r w:rsidR="00E96C19" w:rsidRPr="00E96C19">
        <w:rPr>
          <w:sz w:val="22"/>
          <w:szCs w:val="22"/>
        </w:rPr>
        <w:t xml:space="preserve">po uvedení </w:t>
      </w:r>
      <w:r>
        <w:rPr>
          <w:sz w:val="22"/>
          <w:szCs w:val="22"/>
        </w:rPr>
        <w:t xml:space="preserve">lieku </w:t>
      </w:r>
      <w:r w:rsidR="00E96C19" w:rsidRPr="00E96C19">
        <w:rPr>
          <w:sz w:val="22"/>
          <w:szCs w:val="22"/>
        </w:rPr>
        <w:t>na trh boli veľmi zriedkav</w:t>
      </w:r>
      <w:r w:rsidR="009659F5">
        <w:rPr>
          <w:sz w:val="22"/>
          <w:szCs w:val="22"/>
        </w:rPr>
        <w:t xml:space="preserve">o </w:t>
      </w:r>
      <w:r w:rsidR="00E96C19" w:rsidRPr="00E96C19">
        <w:rPr>
          <w:sz w:val="22"/>
          <w:szCs w:val="22"/>
        </w:rPr>
        <w:t>hlásené</w:t>
      </w:r>
      <w:r w:rsidR="00EC3546" w:rsidRPr="005A7FBA">
        <w:rPr>
          <w:sz w:val="22"/>
          <w:szCs w:val="22"/>
        </w:rPr>
        <w:t xml:space="preserve"> hemoragická hnačka, </w:t>
      </w:r>
      <w:r w:rsidR="00EC3546" w:rsidRPr="005A7FBA">
        <w:rPr>
          <w:rStyle w:val="hps"/>
          <w:sz w:val="22"/>
          <w:szCs w:val="22"/>
        </w:rPr>
        <w:t>hemateméza</w:t>
      </w:r>
      <w:r w:rsidR="00EC3546" w:rsidRPr="005A7FBA">
        <w:rPr>
          <w:sz w:val="22"/>
          <w:szCs w:val="22"/>
        </w:rPr>
        <w:t xml:space="preserve">, gastrointestinálne ulcerácie a </w:t>
      </w:r>
      <w:r w:rsidR="00EC3546" w:rsidRPr="005A7FBA">
        <w:rPr>
          <w:sz w:val="22"/>
          <w:szCs w:val="22"/>
          <w:lang w:eastAsia="sk-SK"/>
        </w:rPr>
        <w:t>zvýšenie hodnôt pečeňových enzýmov</w:t>
      </w:r>
      <w:r w:rsidR="00EC3546" w:rsidRPr="005A7FBA">
        <w:rPr>
          <w:sz w:val="22"/>
          <w:szCs w:val="22"/>
        </w:rPr>
        <w:t xml:space="preserve">. </w:t>
      </w:r>
    </w:p>
    <w:p w14:paraId="229387D6" w14:textId="77777777" w:rsidR="00EC3546" w:rsidRPr="005A7FBA" w:rsidRDefault="00EC3546" w:rsidP="006E144A">
      <w:pPr>
        <w:rPr>
          <w:sz w:val="22"/>
          <w:szCs w:val="22"/>
        </w:rPr>
      </w:pPr>
    </w:p>
    <w:p w14:paraId="10CED7B7" w14:textId="77777777" w:rsidR="00EC3546" w:rsidRPr="005A7FBA" w:rsidRDefault="00EC3546" w:rsidP="006E144A">
      <w:pPr>
        <w:rPr>
          <w:sz w:val="22"/>
          <w:szCs w:val="22"/>
        </w:rPr>
      </w:pPr>
      <w:r w:rsidRPr="005A7FBA">
        <w:rPr>
          <w:sz w:val="22"/>
          <w:szCs w:val="22"/>
        </w:rPr>
        <w:t>Tieto vedľajšie účinky sa objavujú v priebehu prvého týždňa liečby, sú vo väčšine prípadov prechodné a vymiznú po ukončení liečby. Len vo veľmi vzácnych prípadoch môžu byť vážne alebo aj fatálne.</w:t>
      </w:r>
    </w:p>
    <w:p w14:paraId="6A363915" w14:textId="77777777" w:rsidR="00EC3546" w:rsidRPr="005A7FBA" w:rsidRDefault="00EC3546" w:rsidP="006E144A">
      <w:pPr>
        <w:rPr>
          <w:sz w:val="22"/>
          <w:szCs w:val="22"/>
        </w:rPr>
      </w:pPr>
    </w:p>
    <w:p w14:paraId="3D38BDE9" w14:textId="77777777" w:rsidR="00EC3546" w:rsidRPr="005A7FBA" w:rsidRDefault="00EC3546" w:rsidP="006E144A">
      <w:pPr>
        <w:rPr>
          <w:sz w:val="22"/>
          <w:szCs w:val="22"/>
        </w:rPr>
      </w:pPr>
      <w:r w:rsidRPr="005A7FBA">
        <w:rPr>
          <w:sz w:val="22"/>
          <w:szCs w:val="22"/>
        </w:rPr>
        <w:t>Ak sa vyskytnú nežiaduce účinky, je potrebné liečbu prerušiť a vyhľadať pomoc veterinárneho lekára.</w:t>
      </w:r>
    </w:p>
    <w:p w14:paraId="44DA60F8" w14:textId="77777777" w:rsidR="00EC3546" w:rsidRPr="005A7FBA" w:rsidRDefault="00EC3546" w:rsidP="006E144A">
      <w:pPr>
        <w:rPr>
          <w:sz w:val="22"/>
          <w:szCs w:val="22"/>
        </w:rPr>
      </w:pPr>
    </w:p>
    <w:p w14:paraId="08C6F552" w14:textId="77777777" w:rsidR="00EC3546" w:rsidRPr="005A7FBA" w:rsidRDefault="00EC3546" w:rsidP="006E144A">
      <w:pPr>
        <w:keepNext/>
        <w:rPr>
          <w:sz w:val="22"/>
          <w:szCs w:val="22"/>
        </w:rPr>
      </w:pPr>
      <w:r w:rsidRPr="005A7FBA">
        <w:rPr>
          <w:sz w:val="22"/>
          <w:szCs w:val="22"/>
        </w:rPr>
        <w:lastRenderedPageBreak/>
        <w:t>Frekvencia výskytu nežiaducich účinkov sa definuje použitím nasledujúceho pravidla:</w:t>
      </w:r>
    </w:p>
    <w:p w14:paraId="53BDFB7E" w14:textId="73BF8165" w:rsidR="00EC3546" w:rsidRPr="005A7FBA" w:rsidRDefault="00B601E7" w:rsidP="006E144A">
      <w:pPr>
        <w:rPr>
          <w:sz w:val="22"/>
          <w:szCs w:val="22"/>
        </w:rPr>
      </w:pPr>
      <w:r w:rsidRPr="005A7FBA">
        <w:rPr>
          <w:sz w:val="22"/>
          <w:szCs w:val="22"/>
        </w:rPr>
        <w:t xml:space="preserve">- </w:t>
      </w:r>
      <w:r w:rsidR="00EC3546" w:rsidRPr="005A7FBA">
        <w:rPr>
          <w:sz w:val="22"/>
          <w:szCs w:val="22"/>
        </w:rPr>
        <w:t>veľmi časté (nežiaduce účinky sa prejavili u viac ako 1 z 1</w:t>
      </w:r>
      <w:r w:rsidR="009D6C7A" w:rsidRPr="005A7FBA">
        <w:rPr>
          <w:sz w:val="22"/>
          <w:szCs w:val="22"/>
        </w:rPr>
        <w:t>0 liečených zvierat</w:t>
      </w:r>
      <w:r w:rsidR="00EC3546" w:rsidRPr="005A7FBA">
        <w:rPr>
          <w:sz w:val="22"/>
          <w:szCs w:val="22"/>
        </w:rPr>
        <w:t>)</w:t>
      </w:r>
    </w:p>
    <w:p w14:paraId="3A65ED29" w14:textId="14D3ED2A" w:rsidR="00EC3546" w:rsidRPr="005A7FBA" w:rsidRDefault="00B601E7" w:rsidP="006E144A">
      <w:pPr>
        <w:rPr>
          <w:sz w:val="22"/>
          <w:szCs w:val="22"/>
        </w:rPr>
      </w:pPr>
      <w:r w:rsidRPr="005A7FBA">
        <w:rPr>
          <w:sz w:val="22"/>
          <w:szCs w:val="22"/>
        </w:rPr>
        <w:t xml:space="preserve">- </w:t>
      </w:r>
      <w:r w:rsidR="00EC3546" w:rsidRPr="005A7FBA">
        <w:rPr>
          <w:sz w:val="22"/>
          <w:szCs w:val="22"/>
        </w:rPr>
        <w:t>časté (u viac ako 1 ale menej ako 10 zo 10</w:t>
      </w:r>
      <w:r w:rsidR="009D6C7A" w:rsidRPr="005A7FBA">
        <w:rPr>
          <w:sz w:val="22"/>
          <w:szCs w:val="22"/>
        </w:rPr>
        <w:t>0 liečených zvierat</w:t>
      </w:r>
      <w:r w:rsidR="00EC3546" w:rsidRPr="005A7FBA">
        <w:rPr>
          <w:sz w:val="22"/>
          <w:szCs w:val="22"/>
        </w:rPr>
        <w:t>)</w:t>
      </w:r>
    </w:p>
    <w:p w14:paraId="7348164F" w14:textId="213E2646" w:rsidR="00EC3546" w:rsidRPr="005A7FBA" w:rsidRDefault="00B601E7" w:rsidP="006E144A">
      <w:pPr>
        <w:rPr>
          <w:sz w:val="22"/>
          <w:szCs w:val="22"/>
        </w:rPr>
      </w:pPr>
      <w:r w:rsidRPr="005A7FBA">
        <w:rPr>
          <w:sz w:val="22"/>
          <w:szCs w:val="22"/>
        </w:rPr>
        <w:t xml:space="preserve">- </w:t>
      </w:r>
      <w:r w:rsidR="00EC3546" w:rsidRPr="005A7FBA">
        <w:rPr>
          <w:sz w:val="22"/>
          <w:szCs w:val="22"/>
        </w:rPr>
        <w:t>menej časté ( u viac ako 1 ale menej ako 10 z 1 00</w:t>
      </w:r>
      <w:r w:rsidR="009D6C7A" w:rsidRPr="005A7FBA">
        <w:rPr>
          <w:sz w:val="22"/>
          <w:szCs w:val="22"/>
        </w:rPr>
        <w:t>0 liečených zvierat</w:t>
      </w:r>
      <w:r w:rsidR="00EC3546" w:rsidRPr="005A7FBA">
        <w:rPr>
          <w:sz w:val="22"/>
          <w:szCs w:val="22"/>
        </w:rPr>
        <w:t>)</w:t>
      </w:r>
    </w:p>
    <w:p w14:paraId="2F8CBB6D" w14:textId="684EFFE1" w:rsidR="00EC3546" w:rsidRPr="005A7FBA" w:rsidRDefault="00B601E7" w:rsidP="006E144A">
      <w:pPr>
        <w:rPr>
          <w:sz w:val="22"/>
          <w:szCs w:val="22"/>
        </w:rPr>
      </w:pPr>
      <w:r w:rsidRPr="005A7FBA">
        <w:rPr>
          <w:sz w:val="22"/>
          <w:szCs w:val="22"/>
        </w:rPr>
        <w:t xml:space="preserve">- </w:t>
      </w:r>
      <w:r w:rsidR="00EC3546" w:rsidRPr="005A7FBA">
        <w:rPr>
          <w:sz w:val="22"/>
          <w:szCs w:val="22"/>
        </w:rPr>
        <w:t>zriedkavé (u viac ako 1 ale menej ako 10 z 10 00</w:t>
      </w:r>
      <w:r w:rsidR="009D6C7A" w:rsidRPr="005A7FBA">
        <w:rPr>
          <w:sz w:val="22"/>
          <w:szCs w:val="22"/>
        </w:rPr>
        <w:t>0 liečených zvierat</w:t>
      </w:r>
      <w:r w:rsidR="00EC3546" w:rsidRPr="005A7FBA">
        <w:rPr>
          <w:sz w:val="22"/>
          <w:szCs w:val="22"/>
        </w:rPr>
        <w:t>)</w:t>
      </w:r>
    </w:p>
    <w:p w14:paraId="44FF1FA3" w14:textId="39BB3A46" w:rsidR="00EC3546" w:rsidRPr="005A7FBA" w:rsidRDefault="00B601E7" w:rsidP="006E144A">
      <w:pPr>
        <w:rPr>
          <w:sz w:val="22"/>
          <w:szCs w:val="22"/>
        </w:rPr>
      </w:pPr>
      <w:r w:rsidRPr="005A7FBA">
        <w:rPr>
          <w:sz w:val="22"/>
          <w:szCs w:val="22"/>
        </w:rPr>
        <w:t xml:space="preserve">- </w:t>
      </w:r>
      <w:r w:rsidR="00EC3546" w:rsidRPr="005A7FBA">
        <w:rPr>
          <w:sz w:val="22"/>
          <w:szCs w:val="22"/>
        </w:rPr>
        <w:t>veľmi zriedkavé (u menej ako 1 z 10 00</w:t>
      </w:r>
      <w:r w:rsidR="009D6C7A" w:rsidRPr="005A7FBA">
        <w:rPr>
          <w:sz w:val="22"/>
          <w:szCs w:val="22"/>
        </w:rPr>
        <w:t>0 liečených zvierat</w:t>
      </w:r>
      <w:r w:rsidR="00EC3546" w:rsidRPr="005A7FBA">
        <w:rPr>
          <w:sz w:val="22"/>
          <w:szCs w:val="22"/>
        </w:rPr>
        <w:t>, vrátane ojedinelých hlásení).</w:t>
      </w:r>
    </w:p>
    <w:p w14:paraId="0A6D7E4B" w14:textId="77777777" w:rsidR="00EC3546" w:rsidRPr="005A7FBA" w:rsidRDefault="00EC3546" w:rsidP="006E144A">
      <w:pPr>
        <w:rPr>
          <w:sz w:val="22"/>
          <w:szCs w:val="22"/>
        </w:rPr>
      </w:pPr>
    </w:p>
    <w:p w14:paraId="2592C110" w14:textId="3AF588C5" w:rsidR="00EC3546" w:rsidRPr="005A7FBA" w:rsidRDefault="00042877" w:rsidP="006E144A">
      <w:pPr>
        <w:rPr>
          <w:b/>
          <w:bCs/>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0A055709" w14:textId="77777777" w:rsidR="00EC3546" w:rsidRPr="005A7FBA" w:rsidRDefault="00EC3546" w:rsidP="006E144A">
      <w:pPr>
        <w:rPr>
          <w:sz w:val="22"/>
          <w:szCs w:val="22"/>
        </w:rPr>
      </w:pPr>
    </w:p>
    <w:p w14:paraId="09E8AE0B" w14:textId="77777777" w:rsidR="00EC3546" w:rsidRPr="005A7FBA" w:rsidRDefault="00EC3546" w:rsidP="006E144A">
      <w:pPr>
        <w:rPr>
          <w:sz w:val="22"/>
          <w:szCs w:val="22"/>
        </w:rPr>
      </w:pPr>
    </w:p>
    <w:p w14:paraId="3E699132" w14:textId="77777777" w:rsidR="00EC3546" w:rsidRPr="005A7FBA" w:rsidRDefault="00EC3546" w:rsidP="002C769E">
      <w:pPr>
        <w:ind w:left="567" w:hanging="567"/>
        <w:rPr>
          <w:b/>
          <w:bCs/>
          <w:sz w:val="22"/>
          <w:szCs w:val="22"/>
        </w:rPr>
      </w:pPr>
      <w:r w:rsidRPr="005A7FBA">
        <w:rPr>
          <w:b/>
          <w:bCs/>
          <w:sz w:val="22"/>
          <w:szCs w:val="22"/>
          <w:highlight w:val="lightGray"/>
        </w:rPr>
        <w:t>7.</w:t>
      </w:r>
      <w:r w:rsidRPr="005A7FBA">
        <w:rPr>
          <w:b/>
          <w:bCs/>
          <w:sz w:val="22"/>
          <w:szCs w:val="22"/>
        </w:rPr>
        <w:tab/>
        <w:t>CIEĽOVÝ DRUH</w:t>
      </w:r>
    </w:p>
    <w:p w14:paraId="72F403A7" w14:textId="77777777" w:rsidR="00EC3546" w:rsidRPr="005A7FBA" w:rsidRDefault="00EC3546" w:rsidP="006E144A">
      <w:pPr>
        <w:rPr>
          <w:sz w:val="22"/>
          <w:szCs w:val="22"/>
        </w:rPr>
      </w:pPr>
    </w:p>
    <w:p w14:paraId="163D0B5E" w14:textId="77777777" w:rsidR="00EC3546" w:rsidRPr="005A7FBA" w:rsidRDefault="00EC3546" w:rsidP="006E144A">
      <w:pPr>
        <w:rPr>
          <w:sz w:val="22"/>
          <w:szCs w:val="22"/>
        </w:rPr>
      </w:pPr>
      <w:r w:rsidRPr="005A7FBA">
        <w:rPr>
          <w:sz w:val="22"/>
          <w:szCs w:val="22"/>
        </w:rPr>
        <w:t>Psy</w:t>
      </w:r>
    </w:p>
    <w:p w14:paraId="3EE9C5A1" w14:textId="77777777" w:rsidR="00EC3546" w:rsidRPr="005A7FBA" w:rsidRDefault="00EC3546" w:rsidP="006E144A">
      <w:pPr>
        <w:rPr>
          <w:sz w:val="22"/>
          <w:szCs w:val="22"/>
        </w:rPr>
      </w:pPr>
    </w:p>
    <w:p w14:paraId="294F78F9" w14:textId="77777777" w:rsidR="00EC3546" w:rsidRPr="005A7FBA" w:rsidRDefault="00EC3546" w:rsidP="006E144A">
      <w:pPr>
        <w:rPr>
          <w:sz w:val="22"/>
          <w:szCs w:val="22"/>
        </w:rPr>
      </w:pPr>
    </w:p>
    <w:p w14:paraId="68E0A6DF" w14:textId="77777777" w:rsidR="00EC3546" w:rsidRPr="005A7FBA" w:rsidRDefault="00EC3546" w:rsidP="002C769E">
      <w:pPr>
        <w:ind w:left="567" w:hanging="567"/>
        <w:rPr>
          <w:b/>
          <w:bCs/>
          <w:sz w:val="22"/>
          <w:szCs w:val="22"/>
        </w:rPr>
      </w:pPr>
      <w:r w:rsidRPr="005A7FBA">
        <w:rPr>
          <w:b/>
          <w:bCs/>
          <w:sz w:val="22"/>
          <w:szCs w:val="22"/>
          <w:highlight w:val="lightGray"/>
        </w:rPr>
        <w:t>8.</w:t>
      </w:r>
      <w:r w:rsidRPr="005A7FBA">
        <w:rPr>
          <w:b/>
          <w:bCs/>
          <w:sz w:val="22"/>
          <w:szCs w:val="22"/>
        </w:rPr>
        <w:tab/>
        <w:t>DÁVKOVANIE PRE KAŽDÝ DRUH, CESTA (-Y) A SP</w:t>
      </w:r>
      <w:r w:rsidRPr="005A7FBA">
        <w:rPr>
          <w:b/>
          <w:bCs/>
          <w:caps/>
          <w:sz w:val="22"/>
          <w:szCs w:val="22"/>
        </w:rPr>
        <w:t>ô</w:t>
      </w:r>
      <w:r w:rsidRPr="005A7FBA">
        <w:rPr>
          <w:b/>
          <w:bCs/>
          <w:sz w:val="22"/>
          <w:szCs w:val="22"/>
        </w:rPr>
        <w:t>SOB PODANIA LIEKU</w:t>
      </w:r>
    </w:p>
    <w:p w14:paraId="0D6E9E9E" w14:textId="77777777" w:rsidR="00EC3546" w:rsidRPr="005A7FBA" w:rsidRDefault="00EC3546" w:rsidP="006E144A">
      <w:pPr>
        <w:rPr>
          <w:b/>
          <w:bCs/>
          <w:sz w:val="22"/>
          <w:szCs w:val="22"/>
        </w:rPr>
      </w:pPr>
    </w:p>
    <w:p w14:paraId="67C7D290"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pre každý druh</w:t>
      </w:r>
    </w:p>
    <w:p w14:paraId="77E5BCDE" w14:textId="77777777" w:rsidR="00EC3546" w:rsidRPr="005A7FBA" w:rsidRDefault="00EC3546" w:rsidP="006E144A">
      <w:pPr>
        <w:rPr>
          <w:sz w:val="22"/>
          <w:szCs w:val="22"/>
        </w:rPr>
      </w:pPr>
      <w:r w:rsidRPr="005A7FBA">
        <w:rPr>
          <w:sz w:val="22"/>
          <w:szCs w:val="22"/>
        </w:rPr>
        <w:t>Pri začatí liečby sa podáva prvý deň jedna dávka 0,2 mg meloxikamu/kg ž.hm.</w:t>
      </w:r>
    </w:p>
    <w:p w14:paraId="438B99B1" w14:textId="2FE26453" w:rsidR="00EC3546" w:rsidRPr="005A7FBA" w:rsidRDefault="00EC3546" w:rsidP="006E144A">
      <w:pPr>
        <w:rPr>
          <w:sz w:val="22"/>
          <w:szCs w:val="22"/>
        </w:rPr>
      </w:pPr>
      <w:r w:rsidRPr="005A7FBA">
        <w:rPr>
          <w:sz w:val="22"/>
          <w:szCs w:val="22"/>
        </w:rPr>
        <w:t>Liečba pokračuje perorálnym podávaním udržiavacej dávky 0,1 mg meloxikamu/kg</w:t>
      </w:r>
      <w:r w:rsidR="00B601E7" w:rsidRPr="005A7FBA">
        <w:rPr>
          <w:sz w:val="22"/>
          <w:szCs w:val="22"/>
        </w:rPr>
        <w:t xml:space="preserve"> </w:t>
      </w:r>
      <w:r w:rsidRPr="005A7FBA">
        <w:rPr>
          <w:sz w:val="22"/>
          <w:szCs w:val="22"/>
        </w:rPr>
        <w:t>ž.hm,</w:t>
      </w:r>
    </w:p>
    <w:p w14:paraId="5D93FDAE" w14:textId="77777777" w:rsidR="00EC3546" w:rsidRPr="005A7FBA" w:rsidRDefault="00EC3546" w:rsidP="006E144A">
      <w:pPr>
        <w:rPr>
          <w:sz w:val="22"/>
          <w:szCs w:val="22"/>
        </w:rPr>
      </w:pPr>
      <w:r w:rsidRPr="005A7FBA">
        <w:rPr>
          <w:sz w:val="22"/>
          <w:szCs w:val="22"/>
        </w:rPr>
        <w:t>raz denne (v 24 hodinových intervaloch).</w:t>
      </w:r>
    </w:p>
    <w:p w14:paraId="1177E903" w14:textId="77777777" w:rsidR="00EC3546" w:rsidRPr="005A7FBA" w:rsidRDefault="00EC3546" w:rsidP="006E144A">
      <w:pPr>
        <w:pStyle w:val="BodyText"/>
        <w:rPr>
          <w:lang w:val="sk-SK"/>
        </w:rPr>
      </w:pPr>
    </w:p>
    <w:p w14:paraId="4032C1AD" w14:textId="788CB1E6" w:rsidR="00EC3546" w:rsidRPr="005A7FBA" w:rsidRDefault="00EC3546" w:rsidP="006E144A">
      <w:pPr>
        <w:pStyle w:val="BodyText"/>
        <w:jc w:val="left"/>
        <w:rPr>
          <w:lang w:val="sk-SK"/>
        </w:rPr>
      </w:pPr>
      <w:r w:rsidRPr="005A7FBA">
        <w:rPr>
          <w:lang w:val="sk-SK"/>
        </w:rPr>
        <w:t xml:space="preserve">Po dosiahnutí klinického účinku liečby (po ≥ 4 dňoch) musí byť pre dlhodobú liečbu dávka </w:t>
      </w:r>
      <w:r w:rsidR="00B601E7" w:rsidRPr="005A7FBA">
        <w:rPr>
          <w:lang w:val="sk-SK"/>
        </w:rPr>
        <w:t xml:space="preserve">lieku </w:t>
      </w:r>
      <w:r w:rsidRPr="005A7FBA">
        <w:rPr>
          <w:lang w:val="sk-SK"/>
        </w:rPr>
        <w:t>Metacam podávaná v najnižšej účinnej jednotlivej dávke zodpovedajúcej stupňu bolesti a zápalu spojeného s chronickým muskuloskeletálnym ochorením a táto dávka sa môže časom zmeniť.</w:t>
      </w:r>
    </w:p>
    <w:p w14:paraId="763CDC6A" w14:textId="77777777" w:rsidR="00EC3546" w:rsidRPr="005A7FBA" w:rsidRDefault="00EC3546" w:rsidP="006E144A">
      <w:pPr>
        <w:rPr>
          <w:sz w:val="22"/>
          <w:szCs w:val="22"/>
        </w:rPr>
      </w:pPr>
    </w:p>
    <w:p w14:paraId="17E0D528"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Cesta a spôsob podania lieku</w:t>
      </w:r>
    </w:p>
    <w:p w14:paraId="275E22BE" w14:textId="77777777" w:rsidR="00EC3546" w:rsidRPr="005A7FBA" w:rsidRDefault="00EC3546" w:rsidP="006E144A">
      <w:pPr>
        <w:rPr>
          <w:sz w:val="22"/>
          <w:szCs w:val="22"/>
        </w:rPr>
      </w:pPr>
      <w:r w:rsidRPr="005A7FBA">
        <w:rPr>
          <w:sz w:val="22"/>
          <w:szCs w:val="22"/>
        </w:rPr>
        <w:t>Pred použitím dobre pretrepať. Určené na orálne podanie priamo do ústnej dutiny alebo zamiešané v krmive.</w:t>
      </w:r>
    </w:p>
    <w:p w14:paraId="6167AA3D" w14:textId="77777777" w:rsidR="00EC3546" w:rsidRPr="005A7FBA" w:rsidRDefault="00EC3546" w:rsidP="006E144A">
      <w:pPr>
        <w:rPr>
          <w:sz w:val="22"/>
          <w:szCs w:val="22"/>
        </w:rPr>
      </w:pPr>
      <w:r w:rsidRPr="005A7FBA">
        <w:rPr>
          <w:sz w:val="22"/>
          <w:szCs w:val="22"/>
        </w:rPr>
        <w:t xml:space="preserve">Suspenziu je možné aplikovať buď kvapkadlom (pre veľmi malé plemená) alebo pomocou odmernej striekačky, ktorá je priložená v balení. </w:t>
      </w:r>
    </w:p>
    <w:p w14:paraId="60FAD07B" w14:textId="77777777" w:rsidR="00EC3546" w:rsidRPr="005A7FBA" w:rsidRDefault="00EC3546" w:rsidP="006E144A">
      <w:pPr>
        <w:rPr>
          <w:sz w:val="22"/>
          <w:szCs w:val="22"/>
        </w:rPr>
      </w:pPr>
    </w:p>
    <w:p w14:paraId="111CF539"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pri použití kvapkadla:</w:t>
      </w:r>
    </w:p>
    <w:p w14:paraId="1EF84CD2" w14:textId="77777777" w:rsidR="00EC3546" w:rsidRPr="005A7FBA" w:rsidRDefault="00EC3546" w:rsidP="006E144A">
      <w:pPr>
        <w:rPr>
          <w:sz w:val="22"/>
          <w:szCs w:val="22"/>
        </w:rPr>
      </w:pPr>
      <w:r w:rsidRPr="005A7FBA">
        <w:rPr>
          <w:sz w:val="22"/>
          <w:szCs w:val="22"/>
        </w:rPr>
        <w:t xml:space="preserve">Počiatočná dávka: </w:t>
      </w:r>
      <w:r w:rsidRPr="005A7FBA">
        <w:rPr>
          <w:sz w:val="22"/>
          <w:szCs w:val="22"/>
        </w:rPr>
        <w:tab/>
        <w:t>10 kvapiek/kg ž.hm.</w:t>
      </w:r>
    </w:p>
    <w:p w14:paraId="36A7E836" w14:textId="77777777" w:rsidR="00EC3546" w:rsidRPr="005A7FBA" w:rsidRDefault="00EC3546" w:rsidP="006E144A">
      <w:pPr>
        <w:rPr>
          <w:sz w:val="22"/>
          <w:szCs w:val="22"/>
        </w:rPr>
      </w:pPr>
      <w:r w:rsidRPr="005A7FBA">
        <w:rPr>
          <w:sz w:val="22"/>
          <w:szCs w:val="22"/>
        </w:rPr>
        <w:t xml:space="preserve">Udržiavacia dávka: </w:t>
      </w:r>
      <w:r w:rsidRPr="005A7FBA">
        <w:rPr>
          <w:sz w:val="22"/>
          <w:szCs w:val="22"/>
        </w:rPr>
        <w:tab/>
        <w:t>5 kvapiek/kg ž.hm.</w:t>
      </w:r>
    </w:p>
    <w:p w14:paraId="628423E0" w14:textId="77777777" w:rsidR="00EC3546" w:rsidRPr="005A7FBA" w:rsidRDefault="00EC3546" w:rsidP="006E144A">
      <w:pPr>
        <w:rPr>
          <w:sz w:val="22"/>
          <w:szCs w:val="22"/>
        </w:rPr>
      </w:pPr>
    </w:p>
    <w:p w14:paraId="0261346D" w14:textId="4891B792" w:rsidR="00EC3546" w:rsidRPr="005A7FBA" w:rsidRDefault="00EC3546" w:rsidP="006E144A">
      <w:pPr>
        <w:autoSpaceDE w:val="0"/>
        <w:autoSpaceDN w:val="0"/>
        <w:rPr>
          <w:sz w:val="22"/>
          <w:szCs w:val="22"/>
          <w:u w:val="single"/>
          <w:lang w:eastAsia="fr-FR"/>
        </w:rPr>
      </w:pPr>
      <w:r w:rsidRPr="005A7FBA">
        <w:rPr>
          <w:sz w:val="22"/>
          <w:szCs w:val="22"/>
          <w:u w:val="single"/>
          <w:lang w:eastAsia="fr-FR"/>
        </w:rPr>
        <w:t>Dávkovanie pri použití striekačky pribalenej k</w:t>
      </w:r>
      <w:r w:rsidR="00B601E7" w:rsidRPr="005A7FBA">
        <w:rPr>
          <w:sz w:val="22"/>
          <w:szCs w:val="22"/>
          <w:u w:val="single"/>
          <w:lang w:eastAsia="fr-FR"/>
        </w:rPr>
        <w:t xml:space="preserve"> lieku </w:t>
      </w:r>
      <w:r w:rsidRPr="005A7FBA">
        <w:rPr>
          <w:sz w:val="22"/>
          <w:szCs w:val="22"/>
          <w:u w:val="single"/>
          <w:lang w:eastAsia="fr-FR"/>
        </w:rPr>
        <w:t>Metacam:</w:t>
      </w:r>
    </w:p>
    <w:p w14:paraId="6624EA39" w14:textId="193C2EFD" w:rsidR="00EC3546" w:rsidRPr="005A7FBA" w:rsidRDefault="00EC3546" w:rsidP="006E144A">
      <w:pPr>
        <w:rPr>
          <w:sz w:val="22"/>
          <w:szCs w:val="22"/>
        </w:rPr>
      </w:pPr>
      <w:r w:rsidRPr="005A7FBA">
        <w:rPr>
          <w:sz w:val="22"/>
          <w:szCs w:val="22"/>
        </w:rPr>
        <w:t xml:space="preserve">Pripojte striekačku ku kvapkadlu fľaše. Striekačka má stupnicu, ktorá zodpovedá množstvu </w:t>
      </w:r>
      <w:r w:rsidR="00B601E7" w:rsidRPr="005A7FBA">
        <w:rPr>
          <w:sz w:val="22"/>
          <w:szCs w:val="22"/>
        </w:rPr>
        <w:t xml:space="preserve">lieku </w:t>
      </w:r>
      <w:r w:rsidRPr="005A7FBA">
        <w:rPr>
          <w:sz w:val="22"/>
          <w:szCs w:val="22"/>
        </w:rPr>
        <w:t xml:space="preserve">Metacam/kg živej hmotnosti. Preto je počiatočná dávka v prvý deň liečby dvojnásobná ako udržiavacia dávka. </w:t>
      </w:r>
    </w:p>
    <w:p w14:paraId="313A887E" w14:textId="77777777" w:rsidR="00EC3546" w:rsidRPr="005A7FBA" w:rsidRDefault="00EC3546" w:rsidP="006E144A">
      <w:pPr>
        <w:rPr>
          <w:sz w:val="22"/>
          <w:szCs w:val="22"/>
        </w:rPr>
      </w:pPr>
    </w:p>
    <w:tbl>
      <w:tblPr>
        <w:tblW w:w="92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380"/>
        <w:gridCol w:w="2406"/>
        <w:gridCol w:w="2231"/>
      </w:tblGrid>
      <w:tr w:rsidR="005A7FBA" w:rsidRPr="005A7FBA" w14:paraId="5280F3FE" w14:textId="77777777">
        <w:trPr>
          <w:cantSplit/>
        </w:trPr>
        <w:tc>
          <w:tcPr>
            <w:tcW w:w="4648" w:type="dxa"/>
            <w:gridSpan w:val="2"/>
            <w:tcBorders>
              <w:top w:val="nil"/>
              <w:left w:val="nil"/>
              <w:bottom w:val="nil"/>
              <w:right w:val="nil"/>
            </w:tcBorders>
          </w:tcPr>
          <w:p w14:paraId="2D9316F3" w14:textId="548049EF" w:rsidR="00EC3546" w:rsidRPr="005A7FBA" w:rsidRDefault="00113781" w:rsidP="006E144A">
            <w:pPr>
              <w:rPr>
                <w:sz w:val="22"/>
                <w:szCs w:val="22"/>
              </w:rPr>
            </w:pPr>
            <w:r w:rsidRPr="005A7FBA">
              <w:rPr>
                <w:noProof/>
                <w:sz w:val="22"/>
                <w:szCs w:val="22"/>
                <w:lang w:val="en-GB" w:eastAsia="zh-CN" w:bidi="th-TH"/>
              </w:rPr>
              <w:drawing>
                <wp:anchor distT="0" distB="0" distL="114300" distR="114300" simplePos="0" relativeHeight="251655168" behindDoc="0" locked="0" layoutInCell="1" allowOverlap="1" wp14:anchorId="10D978EA" wp14:editId="320DBFB5">
                  <wp:simplePos x="0" y="0"/>
                  <wp:positionH relativeFrom="column">
                    <wp:posOffset>406400</wp:posOffset>
                  </wp:positionH>
                  <wp:positionV relativeFrom="paragraph">
                    <wp:posOffset>26670</wp:posOffset>
                  </wp:positionV>
                  <wp:extent cx="2141855" cy="11868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14:sizeRelH relativeFrom="page">
                    <wp14:pctWidth>0</wp14:pctWidth>
                  </wp14:sizeRelH>
                  <wp14:sizeRelV relativeFrom="page">
                    <wp14:pctHeight>0</wp14:pctHeight>
                  </wp14:sizeRelV>
                </wp:anchor>
              </w:drawing>
            </w:r>
          </w:p>
          <w:p w14:paraId="7EE4458F" w14:textId="77777777" w:rsidR="00EC3546" w:rsidRPr="005A7FBA" w:rsidRDefault="00EC3546" w:rsidP="006E144A">
            <w:pPr>
              <w:rPr>
                <w:sz w:val="22"/>
                <w:szCs w:val="22"/>
              </w:rPr>
            </w:pPr>
          </w:p>
          <w:p w14:paraId="164D84A0" w14:textId="77777777" w:rsidR="00EC3546" w:rsidRPr="005A7FBA" w:rsidRDefault="00EC3546" w:rsidP="006E144A">
            <w:pPr>
              <w:rPr>
                <w:sz w:val="22"/>
                <w:szCs w:val="22"/>
              </w:rPr>
            </w:pPr>
          </w:p>
          <w:p w14:paraId="36E5A366" w14:textId="77777777" w:rsidR="00EC3546" w:rsidRPr="005A7FBA" w:rsidRDefault="00EC3546" w:rsidP="006E144A">
            <w:pPr>
              <w:rPr>
                <w:sz w:val="22"/>
                <w:szCs w:val="22"/>
              </w:rPr>
            </w:pPr>
          </w:p>
          <w:p w14:paraId="22BA5F84" w14:textId="77777777" w:rsidR="00EC3546" w:rsidRPr="005A7FBA" w:rsidRDefault="00EC3546" w:rsidP="006E144A">
            <w:pPr>
              <w:rPr>
                <w:sz w:val="22"/>
                <w:szCs w:val="22"/>
              </w:rPr>
            </w:pPr>
          </w:p>
          <w:p w14:paraId="62EF0E29" w14:textId="77777777" w:rsidR="00EC3546" w:rsidRPr="005A7FBA" w:rsidRDefault="00EC3546" w:rsidP="006E144A">
            <w:pPr>
              <w:rPr>
                <w:sz w:val="22"/>
                <w:szCs w:val="22"/>
              </w:rPr>
            </w:pPr>
          </w:p>
          <w:p w14:paraId="07FF387A" w14:textId="77777777" w:rsidR="00EC3546" w:rsidRPr="005A7FBA" w:rsidRDefault="00EC3546" w:rsidP="006E144A">
            <w:pPr>
              <w:rPr>
                <w:sz w:val="22"/>
                <w:szCs w:val="22"/>
              </w:rPr>
            </w:pPr>
          </w:p>
          <w:p w14:paraId="65266447" w14:textId="77777777" w:rsidR="00EC3546" w:rsidRPr="005A7FBA" w:rsidRDefault="00EC3546" w:rsidP="006E144A">
            <w:pPr>
              <w:rPr>
                <w:sz w:val="22"/>
                <w:szCs w:val="22"/>
              </w:rPr>
            </w:pPr>
          </w:p>
        </w:tc>
        <w:tc>
          <w:tcPr>
            <w:tcW w:w="4637" w:type="dxa"/>
            <w:gridSpan w:val="2"/>
            <w:tcBorders>
              <w:top w:val="nil"/>
              <w:left w:val="nil"/>
              <w:bottom w:val="nil"/>
              <w:right w:val="nil"/>
            </w:tcBorders>
          </w:tcPr>
          <w:p w14:paraId="0CE1EE55" w14:textId="4625D93C" w:rsidR="00EC3546" w:rsidRPr="005A7FBA" w:rsidRDefault="00113781" w:rsidP="006E144A">
            <w:pPr>
              <w:rPr>
                <w:sz w:val="22"/>
                <w:szCs w:val="22"/>
              </w:rPr>
            </w:pPr>
            <w:r w:rsidRPr="005A7FBA">
              <w:rPr>
                <w:noProof/>
                <w:sz w:val="22"/>
                <w:szCs w:val="22"/>
                <w:lang w:val="en-GB" w:eastAsia="zh-CN" w:bidi="th-TH"/>
              </w:rPr>
              <w:drawing>
                <wp:anchor distT="0" distB="0" distL="114300" distR="114300" simplePos="0" relativeHeight="251656192" behindDoc="0" locked="0" layoutInCell="1" allowOverlap="1" wp14:anchorId="020069FA" wp14:editId="3FAF60EA">
                  <wp:simplePos x="0" y="0"/>
                  <wp:positionH relativeFrom="column">
                    <wp:posOffset>313690</wp:posOffset>
                  </wp:positionH>
                  <wp:positionV relativeFrom="paragraph">
                    <wp:posOffset>26670</wp:posOffset>
                  </wp:positionV>
                  <wp:extent cx="2139950" cy="1186815"/>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14:sizeRelH relativeFrom="page">
                    <wp14:pctWidth>0</wp14:pctWidth>
                  </wp14:sizeRelH>
                  <wp14:sizeRelV relativeFrom="page">
                    <wp14:pctHeight>0</wp14:pctHeight>
                  </wp14:sizeRelV>
                </wp:anchor>
              </w:drawing>
            </w:r>
          </w:p>
        </w:tc>
      </w:tr>
      <w:tr w:rsidR="00EC3546" w:rsidRPr="005A7FBA" w14:paraId="0026CADD"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68" w:type="dxa"/>
          </w:tcPr>
          <w:p w14:paraId="381D2B32" w14:textId="77777777" w:rsidR="00EC3546" w:rsidRPr="005A7FBA" w:rsidRDefault="00EC3546" w:rsidP="006E144A">
            <w:pPr>
              <w:pStyle w:val="BodyTextIndent"/>
              <w:shd w:val="clear" w:color="auto" w:fill="FFFFFF"/>
              <w:spacing w:after="0" w:line="240" w:lineRule="auto"/>
              <w:rPr>
                <w:sz w:val="16"/>
                <w:szCs w:val="16"/>
              </w:rPr>
            </w:pPr>
            <w:r w:rsidRPr="005A7FBA">
              <w:rPr>
                <w:sz w:val="16"/>
                <w:szCs w:val="16"/>
              </w:rPr>
              <w:t>Fľaštičku dôkladne pretrepať. Stlačiť a odskrutkovať vrchnáčik. Pripojiť jemným pritlačením dávkovaciu striekačku ku kvapkadlu fľašky.</w:t>
            </w:r>
          </w:p>
        </w:tc>
        <w:tc>
          <w:tcPr>
            <w:tcW w:w="2380" w:type="dxa"/>
          </w:tcPr>
          <w:p w14:paraId="520EE16C" w14:textId="77777777" w:rsidR="00EC3546" w:rsidRPr="005A7FBA" w:rsidRDefault="00EC3546" w:rsidP="006E144A">
            <w:pPr>
              <w:pStyle w:val="BodyText"/>
              <w:jc w:val="left"/>
              <w:rPr>
                <w:sz w:val="16"/>
                <w:szCs w:val="16"/>
                <w:lang w:val="sk-SK"/>
              </w:rPr>
            </w:pPr>
            <w:r w:rsidRPr="005A7FBA">
              <w:rPr>
                <w:sz w:val="16"/>
                <w:szCs w:val="16"/>
                <w:lang w:val="sk-SK"/>
              </w:rPr>
              <w:t>Obrátiť fľaštičku so striekačkou smerom nadol. Ťahať piest až kým čierna čiara nezodpovedá kg hmotnosti psa.</w:t>
            </w:r>
          </w:p>
          <w:p w14:paraId="1FEAD849" w14:textId="77777777" w:rsidR="00EC3546" w:rsidRPr="005A7FBA" w:rsidRDefault="00EC3546" w:rsidP="006E144A">
            <w:pPr>
              <w:rPr>
                <w:sz w:val="16"/>
                <w:szCs w:val="16"/>
              </w:rPr>
            </w:pPr>
          </w:p>
        </w:tc>
        <w:tc>
          <w:tcPr>
            <w:tcW w:w="2406" w:type="dxa"/>
          </w:tcPr>
          <w:p w14:paraId="0F781927" w14:textId="77777777" w:rsidR="00EC3546" w:rsidRPr="005A7FBA" w:rsidRDefault="00EC3546" w:rsidP="006E144A">
            <w:pPr>
              <w:pStyle w:val="BodyText"/>
              <w:jc w:val="left"/>
              <w:rPr>
                <w:sz w:val="16"/>
                <w:szCs w:val="16"/>
                <w:lang w:val="sk-SK"/>
              </w:rPr>
            </w:pPr>
            <w:r w:rsidRPr="005A7FBA">
              <w:rPr>
                <w:sz w:val="16"/>
                <w:szCs w:val="16"/>
                <w:lang w:val="sk-SK"/>
              </w:rPr>
              <w:t>Obrátiť fľaštičku a otáčavým pohybom odpojiť dávkovaciu striekačku od fľaštičky</w:t>
            </w:r>
          </w:p>
          <w:p w14:paraId="0D699C3A" w14:textId="77777777" w:rsidR="00EC3546" w:rsidRPr="005A7FBA" w:rsidRDefault="00EC3546" w:rsidP="006E144A">
            <w:pPr>
              <w:rPr>
                <w:sz w:val="16"/>
                <w:szCs w:val="16"/>
              </w:rPr>
            </w:pPr>
          </w:p>
        </w:tc>
        <w:tc>
          <w:tcPr>
            <w:tcW w:w="2231" w:type="dxa"/>
          </w:tcPr>
          <w:p w14:paraId="279B133F" w14:textId="77777777" w:rsidR="00EC3546" w:rsidRPr="005A7FBA" w:rsidRDefault="00EC3546" w:rsidP="006E144A">
            <w:pPr>
              <w:pStyle w:val="BodyText"/>
              <w:jc w:val="left"/>
              <w:rPr>
                <w:sz w:val="16"/>
                <w:szCs w:val="16"/>
                <w:lang w:val="sk-SK"/>
              </w:rPr>
            </w:pPr>
            <w:r w:rsidRPr="005A7FBA">
              <w:rPr>
                <w:sz w:val="16"/>
                <w:szCs w:val="16"/>
                <w:lang w:val="sk-SK"/>
              </w:rPr>
              <w:t>Tlakom na piest vyprázdniť obsah striekačky do krmiva alebo priamo do papule.</w:t>
            </w:r>
          </w:p>
          <w:p w14:paraId="033E17E1" w14:textId="77777777" w:rsidR="00EC3546" w:rsidRPr="005A7FBA" w:rsidRDefault="00EC3546" w:rsidP="006E144A">
            <w:pPr>
              <w:rPr>
                <w:sz w:val="16"/>
                <w:szCs w:val="16"/>
              </w:rPr>
            </w:pPr>
          </w:p>
        </w:tc>
      </w:tr>
    </w:tbl>
    <w:p w14:paraId="6B4135A2" w14:textId="77777777" w:rsidR="00EC3546" w:rsidRPr="005A7FBA" w:rsidRDefault="00EC3546" w:rsidP="006E144A">
      <w:pPr>
        <w:rPr>
          <w:sz w:val="22"/>
          <w:szCs w:val="22"/>
        </w:rPr>
      </w:pPr>
    </w:p>
    <w:p w14:paraId="3FB38547" w14:textId="4FFBB976" w:rsidR="00EC3546" w:rsidRPr="005A7FBA" w:rsidRDefault="00EC3546" w:rsidP="006E144A">
      <w:pPr>
        <w:rPr>
          <w:sz w:val="22"/>
          <w:szCs w:val="22"/>
        </w:rPr>
      </w:pPr>
      <w:r w:rsidRPr="005A7FBA">
        <w:rPr>
          <w:sz w:val="22"/>
          <w:szCs w:val="22"/>
        </w:rPr>
        <w:t>Alternatívne je možné liečbu zahájiť injekčným roztokom Metacam 5</w:t>
      </w:r>
      <w:r w:rsidR="00B601E7" w:rsidRPr="005A7FBA">
        <w:rPr>
          <w:sz w:val="22"/>
          <w:szCs w:val="22"/>
        </w:rPr>
        <w:t> </w:t>
      </w:r>
      <w:r w:rsidRPr="005A7FBA">
        <w:rPr>
          <w:sz w:val="22"/>
          <w:szCs w:val="22"/>
        </w:rPr>
        <w:t>mg/ml.</w:t>
      </w:r>
    </w:p>
    <w:p w14:paraId="650CC0FE" w14:textId="77777777" w:rsidR="00EC3546" w:rsidRPr="005A7FBA" w:rsidRDefault="00EC3546" w:rsidP="006E144A">
      <w:pPr>
        <w:rPr>
          <w:sz w:val="22"/>
          <w:szCs w:val="22"/>
        </w:rPr>
      </w:pPr>
    </w:p>
    <w:p w14:paraId="3554C610" w14:textId="77777777" w:rsidR="00EC3546" w:rsidRPr="005A7FBA" w:rsidRDefault="00EC3546" w:rsidP="006E144A">
      <w:pPr>
        <w:rPr>
          <w:sz w:val="22"/>
          <w:szCs w:val="22"/>
        </w:rPr>
      </w:pPr>
      <w:r w:rsidRPr="005A7FBA">
        <w:rPr>
          <w:sz w:val="22"/>
          <w:szCs w:val="22"/>
        </w:rPr>
        <w:t>Klinická odozva liečby sa zvyčajne dostavuje v priebehu 3</w:t>
      </w:r>
      <w:r w:rsidR="00B601E7" w:rsidRPr="005A7FBA">
        <w:rPr>
          <w:sz w:val="22"/>
          <w:szCs w:val="22"/>
        </w:rPr>
        <w:t xml:space="preserve"> </w:t>
      </w:r>
      <w:r w:rsidRPr="005A7FBA">
        <w:rPr>
          <w:sz w:val="22"/>
          <w:szCs w:val="22"/>
        </w:rPr>
        <w:t>–</w:t>
      </w:r>
      <w:r w:rsidR="00B601E7" w:rsidRPr="005A7FBA">
        <w:rPr>
          <w:sz w:val="22"/>
          <w:szCs w:val="22"/>
        </w:rPr>
        <w:t xml:space="preserve"> </w:t>
      </w:r>
      <w:r w:rsidRPr="005A7FBA">
        <w:rPr>
          <w:sz w:val="22"/>
          <w:szCs w:val="22"/>
        </w:rPr>
        <w:t xml:space="preserve">4 dní. Liečba sa preruší najneskôr po 10 </w:t>
      </w:r>
    </w:p>
    <w:p w14:paraId="103F1BF9" w14:textId="77777777" w:rsidR="00EC3546" w:rsidRPr="005A7FBA" w:rsidRDefault="00EC3546" w:rsidP="006E144A">
      <w:pPr>
        <w:rPr>
          <w:sz w:val="22"/>
          <w:szCs w:val="22"/>
        </w:rPr>
      </w:pPr>
      <w:r w:rsidRPr="005A7FBA">
        <w:rPr>
          <w:sz w:val="22"/>
          <w:szCs w:val="22"/>
        </w:rPr>
        <w:t>dňoch, ak sa nedostaví klinické zlepšenie zdravotného stavu.</w:t>
      </w:r>
    </w:p>
    <w:p w14:paraId="6020CFDC" w14:textId="77777777" w:rsidR="00EC3546" w:rsidRPr="005A7FBA" w:rsidRDefault="00EC3546" w:rsidP="006E144A">
      <w:pPr>
        <w:rPr>
          <w:sz w:val="22"/>
          <w:szCs w:val="22"/>
        </w:rPr>
      </w:pPr>
    </w:p>
    <w:p w14:paraId="65D311CC" w14:textId="77777777" w:rsidR="00EC3546" w:rsidRPr="005A7FBA" w:rsidRDefault="00EC3546" w:rsidP="006E144A">
      <w:pPr>
        <w:rPr>
          <w:sz w:val="22"/>
          <w:szCs w:val="22"/>
        </w:rPr>
      </w:pPr>
    </w:p>
    <w:p w14:paraId="6D5EA802" w14:textId="77777777" w:rsidR="00EC3546" w:rsidRPr="005A7FBA" w:rsidRDefault="00EC3546" w:rsidP="002C769E">
      <w:pPr>
        <w:ind w:left="567" w:hanging="567"/>
        <w:rPr>
          <w:b/>
          <w:bCs/>
          <w:sz w:val="22"/>
          <w:szCs w:val="22"/>
        </w:rPr>
      </w:pPr>
      <w:r w:rsidRPr="005A7FBA">
        <w:rPr>
          <w:b/>
          <w:bCs/>
          <w:sz w:val="22"/>
          <w:szCs w:val="22"/>
          <w:highlight w:val="lightGray"/>
        </w:rPr>
        <w:t>9.</w:t>
      </w:r>
      <w:r w:rsidRPr="005A7FBA">
        <w:rPr>
          <w:b/>
          <w:bCs/>
          <w:sz w:val="22"/>
          <w:szCs w:val="22"/>
        </w:rPr>
        <w:tab/>
        <w:t>POKYN O SPRÁVNOM PODANÍ</w:t>
      </w:r>
    </w:p>
    <w:p w14:paraId="636039F4" w14:textId="77777777" w:rsidR="00EC3546" w:rsidRPr="005A7FBA" w:rsidRDefault="00EC3546" w:rsidP="006E144A">
      <w:pPr>
        <w:rPr>
          <w:b/>
          <w:bCs/>
          <w:sz w:val="22"/>
          <w:szCs w:val="22"/>
        </w:rPr>
      </w:pPr>
    </w:p>
    <w:p w14:paraId="7D9C2EC3" w14:textId="77777777" w:rsidR="00EC3546" w:rsidRPr="005A7FBA" w:rsidRDefault="00EC3546" w:rsidP="006E144A">
      <w:pPr>
        <w:rPr>
          <w:sz w:val="22"/>
          <w:szCs w:val="22"/>
        </w:rPr>
      </w:pPr>
      <w:r w:rsidRPr="005A7FBA">
        <w:rPr>
          <w:sz w:val="22"/>
          <w:szCs w:val="22"/>
        </w:rPr>
        <w:t>Zvláštnu pozornosť je potrebné venovať presnosti dávkovania. Prosím dodržujte pokyny veterinárneho lekára.</w:t>
      </w:r>
    </w:p>
    <w:p w14:paraId="6BBAE8F8" w14:textId="77777777" w:rsidR="00EC3546" w:rsidRPr="005A7FBA" w:rsidRDefault="00EC3546" w:rsidP="006E144A">
      <w:pPr>
        <w:rPr>
          <w:sz w:val="22"/>
          <w:szCs w:val="22"/>
        </w:rPr>
      </w:pPr>
      <w:r w:rsidRPr="005A7FBA">
        <w:rPr>
          <w:sz w:val="22"/>
          <w:szCs w:val="22"/>
        </w:rPr>
        <w:t>V priebehu používania je potrebné zabrániť kontaminácii.</w:t>
      </w:r>
    </w:p>
    <w:p w14:paraId="7C88754A" w14:textId="77777777" w:rsidR="00EC3546" w:rsidRPr="005A7FBA" w:rsidRDefault="00EC3546" w:rsidP="006E144A">
      <w:pPr>
        <w:rPr>
          <w:b/>
          <w:bCs/>
          <w:sz w:val="22"/>
          <w:szCs w:val="22"/>
        </w:rPr>
      </w:pPr>
    </w:p>
    <w:p w14:paraId="1A089A30" w14:textId="77777777" w:rsidR="00EC3546" w:rsidRPr="005A7FBA" w:rsidRDefault="00EC3546" w:rsidP="006E144A">
      <w:pPr>
        <w:rPr>
          <w:b/>
          <w:bCs/>
          <w:sz w:val="22"/>
          <w:szCs w:val="22"/>
        </w:rPr>
      </w:pPr>
    </w:p>
    <w:p w14:paraId="570FD21E" w14:textId="34E3564F" w:rsidR="00EC3546" w:rsidRPr="005A7FBA" w:rsidRDefault="00EC3546" w:rsidP="002C769E">
      <w:pPr>
        <w:ind w:left="567" w:hanging="567"/>
        <w:rPr>
          <w:b/>
          <w:bCs/>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 LEHOTA(-Y)</w:t>
      </w:r>
    </w:p>
    <w:p w14:paraId="14FCA8F6" w14:textId="77777777" w:rsidR="00EC3546" w:rsidRPr="005A7FBA" w:rsidRDefault="00EC3546" w:rsidP="006E144A">
      <w:pPr>
        <w:rPr>
          <w:sz w:val="22"/>
          <w:szCs w:val="22"/>
        </w:rPr>
      </w:pPr>
    </w:p>
    <w:p w14:paraId="3BEA9399" w14:textId="77777777" w:rsidR="00EC3546" w:rsidRPr="005A7FBA" w:rsidRDefault="00EC3546" w:rsidP="006E144A">
      <w:pPr>
        <w:rPr>
          <w:sz w:val="22"/>
          <w:szCs w:val="22"/>
        </w:rPr>
      </w:pPr>
      <w:r w:rsidRPr="005A7FBA">
        <w:rPr>
          <w:sz w:val="22"/>
          <w:szCs w:val="22"/>
        </w:rPr>
        <w:t>Netýka sa.</w:t>
      </w:r>
    </w:p>
    <w:p w14:paraId="312D3132" w14:textId="77777777" w:rsidR="00EC3546" w:rsidRPr="005A7FBA" w:rsidRDefault="00EC3546" w:rsidP="006E144A">
      <w:pPr>
        <w:rPr>
          <w:b/>
          <w:bCs/>
          <w:sz w:val="22"/>
          <w:szCs w:val="22"/>
        </w:rPr>
      </w:pPr>
    </w:p>
    <w:p w14:paraId="2DC5121F" w14:textId="77777777" w:rsidR="00EC3546" w:rsidRPr="005A7FBA" w:rsidRDefault="00EC3546" w:rsidP="006E144A">
      <w:pPr>
        <w:rPr>
          <w:b/>
          <w:bCs/>
          <w:sz w:val="22"/>
          <w:szCs w:val="22"/>
        </w:rPr>
      </w:pPr>
    </w:p>
    <w:p w14:paraId="7C55099F" w14:textId="77777777" w:rsidR="00EC3546" w:rsidRPr="005A7FBA" w:rsidRDefault="00EC3546" w:rsidP="002C769E">
      <w:pPr>
        <w:ind w:left="567" w:hanging="567"/>
        <w:rPr>
          <w:b/>
          <w:bCs/>
          <w:sz w:val="22"/>
          <w:szCs w:val="22"/>
        </w:rPr>
      </w:pPr>
      <w:r w:rsidRPr="005A7FBA">
        <w:rPr>
          <w:b/>
          <w:bCs/>
          <w:sz w:val="22"/>
          <w:szCs w:val="22"/>
          <w:highlight w:val="lightGray"/>
        </w:rPr>
        <w:t>11.</w:t>
      </w:r>
      <w:r w:rsidRPr="005A7FBA">
        <w:rPr>
          <w:b/>
          <w:bCs/>
          <w:sz w:val="22"/>
          <w:szCs w:val="22"/>
        </w:rPr>
        <w:tab/>
        <w:t>OSOBITNÉ BEZPEČNOSTNÉ OPATRENIA NA UCHOVÁVANIE</w:t>
      </w:r>
    </w:p>
    <w:p w14:paraId="655F1B36" w14:textId="77777777" w:rsidR="00EC3546" w:rsidRPr="005A7FBA" w:rsidRDefault="00EC3546" w:rsidP="006E144A">
      <w:pPr>
        <w:rPr>
          <w:sz w:val="22"/>
          <w:szCs w:val="22"/>
        </w:rPr>
      </w:pPr>
    </w:p>
    <w:p w14:paraId="0CA3C99A" w14:textId="77777777" w:rsidR="00EC3546" w:rsidRPr="005A7FBA" w:rsidRDefault="00EC3546" w:rsidP="006E144A">
      <w:pPr>
        <w:rPr>
          <w:sz w:val="22"/>
          <w:szCs w:val="22"/>
        </w:rPr>
      </w:pPr>
      <w:r w:rsidRPr="005A7FBA">
        <w:rPr>
          <w:sz w:val="22"/>
          <w:szCs w:val="22"/>
        </w:rPr>
        <w:t>Uchovávať mimo dohľadu a dosahu detí.</w:t>
      </w:r>
    </w:p>
    <w:p w14:paraId="0279CA67"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15568067" w14:textId="77777777" w:rsidR="00EC3546" w:rsidRPr="005A7FBA" w:rsidRDefault="00EC3546" w:rsidP="006E144A">
      <w:pPr>
        <w:rPr>
          <w:sz w:val="22"/>
          <w:szCs w:val="22"/>
        </w:rPr>
      </w:pPr>
      <w:r w:rsidRPr="005A7FBA">
        <w:rPr>
          <w:sz w:val="22"/>
          <w:szCs w:val="22"/>
        </w:rPr>
        <w:t>Čas použiteľnosti po prvom otvorení obalu: 6 mesiacov.</w:t>
      </w:r>
    </w:p>
    <w:p w14:paraId="32889EA0" w14:textId="1072E999" w:rsidR="00EC3546" w:rsidRPr="005A7FBA" w:rsidRDefault="009D6C7A" w:rsidP="006E144A">
      <w:pPr>
        <w:rPr>
          <w:sz w:val="22"/>
          <w:szCs w:val="22"/>
        </w:rPr>
      </w:pPr>
      <w:r w:rsidRPr="005A7FBA">
        <w:rPr>
          <w:sz w:val="22"/>
          <w:szCs w:val="22"/>
        </w:rPr>
        <w:t>Nepoužívať tento veterinárny liek po dátume exspirácie</w:t>
      </w:r>
      <w:r w:rsidR="00EC3546" w:rsidRPr="005A7FBA">
        <w:rPr>
          <w:sz w:val="22"/>
          <w:szCs w:val="22"/>
        </w:rPr>
        <w:t xml:space="preserve"> uvedenom na škatuli a fľaši po {EXP}.</w:t>
      </w:r>
    </w:p>
    <w:p w14:paraId="3E3A3B3D" w14:textId="77777777" w:rsidR="00EC3546" w:rsidRPr="005A7FBA" w:rsidRDefault="00EC3546" w:rsidP="006E144A">
      <w:pPr>
        <w:rPr>
          <w:sz w:val="22"/>
          <w:szCs w:val="22"/>
        </w:rPr>
      </w:pPr>
    </w:p>
    <w:p w14:paraId="5AFF6834" w14:textId="77777777" w:rsidR="00EC3546" w:rsidRPr="005A7FBA" w:rsidRDefault="00EC3546" w:rsidP="006E144A">
      <w:pPr>
        <w:rPr>
          <w:sz w:val="22"/>
          <w:szCs w:val="22"/>
        </w:rPr>
      </w:pPr>
    </w:p>
    <w:p w14:paraId="134D72F4" w14:textId="77777777" w:rsidR="00EC3546" w:rsidRPr="005A7FBA" w:rsidRDefault="00EC3546" w:rsidP="002C769E">
      <w:pPr>
        <w:ind w:left="567" w:hanging="567"/>
        <w:rPr>
          <w:b/>
          <w:bCs/>
          <w:sz w:val="22"/>
          <w:szCs w:val="22"/>
        </w:rPr>
      </w:pPr>
      <w:r w:rsidRPr="005A7FBA">
        <w:rPr>
          <w:b/>
          <w:bCs/>
          <w:sz w:val="22"/>
          <w:szCs w:val="22"/>
          <w:highlight w:val="lightGray"/>
        </w:rPr>
        <w:t>12.</w:t>
      </w:r>
      <w:r w:rsidRPr="005A7FBA">
        <w:rPr>
          <w:b/>
          <w:bCs/>
          <w:sz w:val="22"/>
          <w:szCs w:val="22"/>
        </w:rPr>
        <w:tab/>
        <w:t>OSOBITNÉ UPOZORNENIA</w:t>
      </w:r>
    </w:p>
    <w:p w14:paraId="1D3FA8E0" w14:textId="77777777" w:rsidR="00EC3546" w:rsidRPr="005A7FBA" w:rsidRDefault="00EC3546" w:rsidP="006E144A">
      <w:pPr>
        <w:rPr>
          <w:b/>
          <w:bCs/>
          <w:sz w:val="22"/>
          <w:szCs w:val="22"/>
        </w:rPr>
      </w:pPr>
    </w:p>
    <w:p w14:paraId="2E3E4FA0" w14:textId="56FC6C71"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na používanie u</w:t>
      </w:r>
      <w:r w:rsidR="00483308" w:rsidRPr="005A7FBA">
        <w:rPr>
          <w:sz w:val="22"/>
          <w:szCs w:val="22"/>
          <w:u w:val="single"/>
          <w:lang w:eastAsia="fr-FR"/>
        </w:rPr>
        <w:t> </w:t>
      </w:r>
      <w:r w:rsidR="00EC3546" w:rsidRPr="005A7FBA">
        <w:rPr>
          <w:sz w:val="22"/>
          <w:szCs w:val="22"/>
          <w:u w:val="single"/>
          <w:lang w:eastAsia="fr-FR"/>
        </w:rPr>
        <w:t>zvierat</w:t>
      </w:r>
      <w:r w:rsidR="00483308" w:rsidRPr="005A7FBA">
        <w:rPr>
          <w:sz w:val="22"/>
          <w:szCs w:val="22"/>
          <w:u w:val="single"/>
          <w:lang w:eastAsia="fr-FR"/>
        </w:rPr>
        <w:t>:</w:t>
      </w:r>
      <w:r w:rsidR="00EC3546" w:rsidRPr="005A7FBA">
        <w:rPr>
          <w:sz w:val="22"/>
          <w:szCs w:val="22"/>
          <w:u w:val="single"/>
          <w:lang w:eastAsia="fr-FR"/>
        </w:rPr>
        <w:t xml:space="preserve"> </w:t>
      </w:r>
    </w:p>
    <w:p w14:paraId="27817415" w14:textId="77777777" w:rsidR="00EC3546" w:rsidRPr="005A7FBA" w:rsidRDefault="00EC3546" w:rsidP="006E144A">
      <w:pPr>
        <w:rPr>
          <w:sz w:val="22"/>
          <w:szCs w:val="22"/>
        </w:rPr>
      </w:pPr>
      <w:r w:rsidRPr="005A7FBA">
        <w:rPr>
          <w:sz w:val="22"/>
          <w:szCs w:val="22"/>
          <w:lang w:eastAsia="fr-FR"/>
        </w:rPr>
        <w:t>Nepoužívať u dehydratovaných, hypovolemických alebo hypotenzných zvierat pre potenciálne riziko</w:t>
      </w:r>
      <w:r w:rsidRPr="005A7FBA">
        <w:rPr>
          <w:sz w:val="22"/>
          <w:szCs w:val="22"/>
        </w:rPr>
        <w:t xml:space="preserve"> renálnej toxicity.</w:t>
      </w:r>
    </w:p>
    <w:p w14:paraId="2C4F23FE" w14:textId="2CD906EA" w:rsidR="00EC3546" w:rsidRPr="005A7FBA" w:rsidRDefault="00EC3546" w:rsidP="006E144A">
      <w:pPr>
        <w:rPr>
          <w:sz w:val="22"/>
          <w:szCs w:val="22"/>
        </w:rPr>
      </w:pPr>
      <w:r w:rsidRPr="005A7FBA">
        <w:rPr>
          <w:sz w:val="22"/>
          <w:szCs w:val="22"/>
        </w:rPr>
        <w:t>Tento liek je určený pre psy a nesmie byť podávaný mačkám z dôvodu rozdielnych aplikátorov. Pre mačky je určený Metacam 0,</w:t>
      </w:r>
      <w:r w:rsidR="00B601E7" w:rsidRPr="005A7FBA">
        <w:rPr>
          <w:sz w:val="22"/>
          <w:szCs w:val="22"/>
        </w:rPr>
        <w:t> </w:t>
      </w:r>
      <w:r w:rsidRPr="005A7FBA">
        <w:rPr>
          <w:sz w:val="22"/>
          <w:szCs w:val="22"/>
        </w:rPr>
        <w:t>mg/ml perorálna suspenzia.</w:t>
      </w:r>
    </w:p>
    <w:p w14:paraId="7324A35C" w14:textId="77777777" w:rsidR="00EC3546" w:rsidRPr="005A7FBA" w:rsidRDefault="00EC3546" w:rsidP="006E144A">
      <w:pPr>
        <w:rPr>
          <w:sz w:val="22"/>
          <w:szCs w:val="22"/>
        </w:rPr>
      </w:pPr>
    </w:p>
    <w:p w14:paraId="5F9BE353" w14:textId="005EE2F1"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ktoré má urobiť osoba podávajúca liek</w:t>
      </w:r>
      <w:r w:rsidR="00EC3546" w:rsidRPr="005A7FBA">
        <w:rPr>
          <w:sz w:val="22"/>
          <w:szCs w:val="22"/>
          <w:u w:val="single"/>
          <w:lang w:eastAsia="de-DE"/>
        </w:rPr>
        <w:t xml:space="preserve"> zvieratám</w:t>
      </w:r>
      <w:r w:rsidR="00483308" w:rsidRPr="005A7FBA">
        <w:rPr>
          <w:sz w:val="22"/>
          <w:szCs w:val="22"/>
          <w:u w:val="single"/>
          <w:lang w:eastAsia="de-DE"/>
        </w:rPr>
        <w:t>:</w:t>
      </w:r>
    </w:p>
    <w:p w14:paraId="7A6CDE5C" w14:textId="77777777" w:rsidR="00EC3546" w:rsidRPr="005A7FBA" w:rsidRDefault="00EC3546" w:rsidP="006E144A">
      <w:pPr>
        <w:rPr>
          <w:sz w:val="22"/>
          <w:szCs w:val="22"/>
        </w:rPr>
      </w:pPr>
      <w:r w:rsidRPr="005A7FBA">
        <w:rPr>
          <w:sz w:val="22"/>
          <w:szCs w:val="22"/>
        </w:rPr>
        <w:t>Ľudia so známou precitlivenosťou na lieky NSAID sa musia vyhýbať kontaktu s veterinárnym liekom.</w:t>
      </w:r>
    </w:p>
    <w:p w14:paraId="3D9B6F40" w14:textId="2C67D5C0" w:rsidR="00EC3546" w:rsidRDefault="00EC3546" w:rsidP="006E144A">
      <w:pPr>
        <w:rPr>
          <w:sz w:val="22"/>
          <w:szCs w:val="22"/>
        </w:rPr>
      </w:pPr>
      <w:r w:rsidRPr="005A7FBA">
        <w:rPr>
          <w:sz w:val="22"/>
          <w:szCs w:val="22"/>
        </w:rPr>
        <w:t>V prípade náhodného požitia lieku, vyhľadať ihneď lekársku pomoc a ukázať obal alebo písomnú informáciu lekárovi.</w:t>
      </w:r>
    </w:p>
    <w:p w14:paraId="267FEC23" w14:textId="64EC08E8" w:rsidR="00974FE0" w:rsidRPr="005A7FBA" w:rsidRDefault="00974FE0" w:rsidP="006E144A">
      <w:pPr>
        <w:rPr>
          <w:sz w:val="22"/>
          <w:szCs w:val="22"/>
        </w:rPr>
      </w:pPr>
      <w:r w:rsidRPr="00AE5FE2">
        <w:rPr>
          <w:sz w:val="22"/>
          <w:szCs w:val="22"/>
        </w:rPr>
        <w:t>Tento liek môže spôsobiť podráždenie očí. Pri zasiahnutí očí ich ihneď dôkladne vypláchnite vodou.</w:t>
      </w:r>
    </w:p>
    <w:p w14:paraId="0F07BF99" w14:textId="77777777" w:rsidR="00EC3546" w:rsidRPr="005A7FBA" w:rsidRDefault="00EC3546" w:rsidP="006E144A">
      <w:pPr>
        <w:rPr>
          <w:sz w:val="22"/>
          <w:szCs w:val="22"/>
        </w:rPr>
      </w:pPr>
    </w:p>
    <w:p w14:paraId="374DFFCA" w14:textId="5334E987" w:rsidR="00EC3546" w:rsidRPr="005A7FBA" w:rsidRDefault="00042877" w:rsidP="006E144A">
      <w:pPr>
        <w:autoSpaceDE w:val="0"/>
        <w:autoSpaceDN w:val="0"/>
        <w:rPr>
          <w:sz w:val="22"/>
          <w:szCs w:val="22"/>
          <w:u w:val="single"/>
          <w:lang w:eastAsia="fr-FR"/>
        </w:rPr>
      </w:pPr>
      <w:r w:rsidRPr="005A7FBA">
        <w:rPr>
          <w:sz w:val="22"/>
          <w:szCs w:val="22"/>
          <w:u w:val="single"/>
          <w:lang w:eastAsia="fr-FR"/>
        </w:rPr>
        <w:t>Gravidita a laktácia</w:t>
      </w:r>
      <w:r w:rsidR="00EC3546" w:rsidRPr="005A7FBA">
        <w:rPr>
          <w:sz w:val="22"/>
          <w:szCs w:val="22"/>
          <w:u w:val="single"/>
          <w:lang w:eastAsia="fr-FR"/>
        </w:rPr>
        <w:t xml:space="preserve"> </w:t>
      </w:r>
    </w:p>
    <w:p w14:paraId="465AAC7E" w14:textId="2FEFBFCE" w:rsidR="00EC3546" w:rsidRPr="005A7FBA" w:rsidRDefault="00042877" w:rsidP="006E144A">
      <w:pPr>
        <w:rPr>
          <w:sz w:val="22"/>
          <w:szCs w:val="22"/>
        </w:rPr>
      </w:pPr>
      <w:r w:rsidRPr="005A7FBA">
        <w:rPr>
          <w:sz w:val="22"/>
          <w:szCs w:val="22"/>
        </w:rPr>
        <w:t>Pozri</w:t>
      </w:r>
      <w:r w:rsidR="00EC3546" w:rsidRPr="005A7FBA">
        <w:rPr>
          <w:sz w:val="22"/>
          <w:szCs w:val="22"/>
        </w:rPr>
        <w:t xml:space="preserve"> „Kontraindikácie“.</w:t>
      </w:r>
    </w:p>
    <w:p w14:paraId="1F983BE3" w14:textId="77777777" w:rsidR="00EC3546" w:rsidRPr="005A7FBA" w:rsidRDefault="00EC3546" w:rsidP="006E144A">
      <w:pPr>
        <w:rPr>
          <w:sz w:val="22"/>
          <w:szCs w:val="22"/>
        </w:rPr>
      </w:pPr>
    </w:p>
    <w:p w14:paraId="2E3E2C56" w14:textId="18C9EDDB" w:rsidR="00EC3546" w:rsidRPr="005A7FBA" w:rsidRDefault="00042877" w:rsidP="006E144A">
      <w:pPr>
        <w:autoSpaceDE w:val="0"/>
        <w:autoSpaceDN w:val="0"/>
        <w:rPr>
          <w:sz w:val="22"/>
          <w:szCs w:val="22"/>
          <w:u w:val="single"/>
          <w:lang w:eastAsia="fr-FR"/>
        </w:rPr>
      </w:pPr>
      <w:r w:rsidRPr="005A7FBA">
        <w:rPr>
          <w:sz w:val="22"/>
          <w:szCs w:val="22"/>
          <w:u w:val="single"/>
          <w:lang w:eastAsia="fr-FR"/>
        </w:rPr>
        <w:t>Liekové interakcie a iné formy vzájomného pôsobenia:</w:t>
      </w:r>
    </w:p>
    <w:p w14:paraId="2237B3EA" w14:textId="77777777" w:rsidR="00EC3546" w:rsidRPr="005A7FBA" w:rsidRDefault="00EC3546" w:rsidP="006E144A">
      <w:pPr>
        <w:rPr>
          <w:sz w:val="22"/>
          <w:szCs w:val="22"/>
        </w:rPr>
      </w:pPr>
      <w:r w:rsidRPr="005A7FBA">
        <w:rPr>
          <w:sz w:val="22"/>
          <w:szCs w:val="22"/>
        </w:rPr>
        <w:t xml:space="preserve">Iné lieky NSAID, diuretiká, antikoagulanciá, aminoglykozidové antibiotiká a látky viažuce sa vo vysokom stupni na proteíny môžu súťažiť o naviazanie, čo môže viesť k toxickým účinkom. </w:t>
      </w:r>
    </w:p>
    <w:p w14:paraId="4DFDD539" w14:textId="77777777" w:rsidR="00EC3546" w:rsidRPr="005A7FBA" w:rsidRDefault="00EC3546" w:rsidP="006E144A">
      <w:pPr>
        <w:rPr>
          <w:sz w:val="22"/>
          <w:szCs w:val="22"/>
        </w:rPr>
      </w:pPr>
      <w:r w:rsidRPr="005A7FBA">
        <w:rPr>
          <w:sz w:val="22"/>
          <w:szCs w:val="22"/>
        </w:rPr>
        <w:t>Metacam sa nesmie aplikovať spolu s inými liekmi NSAID alebo s glukokortikoidmi.</w:t>
      </w:r>
    </w:p>
    <w:p w14:paraId="1DE9D4E9" w14:textId="77777777" w:rsidR="00EC3546" w:rsidRPr="005A7FBA" w:rsidRDefault="00EC3546" w:rsidP="006E144A">
      <w:pPr>
        <w:rPr>
          <w:sz w:val="22"/>
          <w:szCs w:val="22"/>
        </w:rPr>
      </w:pPr>
      <w:r w:rsidRPr="005A7FBA">
        <w:rPr>
          <w:sz w:val="22"/>
          <w:szCs w:val="22"/>
        </w:rPr>
        <w:t>Predchádzajúca liečba protizápalovými liekmi môže mať za následok zosilnené nežiaduce vedľajšie reakcie, takže je potrebné pred začatím liečby dodržať obdobie najmenej 24 hodín bez liečby podobnými veterinárnymi liekmi. Dĺžka tohto obdobia bez liečby sa však musí zvážiť podľa farmakologických vlastností predchádzajúceho lieku.</w:t>
      </w:r>
    </w:p>
    <w:p w14:paraId="2E99A305" w14:textId="77777777" w:rsidR="00EC3546" w:rsidRPr="005A7FBA" w:rsidRDefault="00EC3546" w:rsidP="006E144A">
      <w:pPr>
        <w:rPr>
          <w:sz w:val="22"/>
          <w:szCs w:val="22"/>
        </w:rPr>
      </w:pPr>
    </w:p>
    <w:p w14:paraId="570FCF61" w14:textId="18F39B4A" w:rsidR="00EC3546" w:rsidRPr="005A7FBA" w:rsidRDefault="00042877" w:rsidP="006E144A">
      <w:pPr>
        <w:autoSpaceDE w:val="0"/>
        <w:autoSpaceDN w:val="0"/>
        <w:rPr>
          <w:sz w:val="22"/>
          <w:szCs w:val="22"/>
          <w:u w:val="single"/>
          <w:lang w:eastAsia="fr-FR"/>
        </w:rPr>
      </w:pPr>
      <w:r w:rsidRPr="005A7FBA">
        <w:rPr>
          <w:sz w:val="22"/>
          <w:szCs w:val="22"/>
          <w:u w:val="single"/>
          <w:lang w:eastAsia="fr-FR"/>
        </w:rPr>
        <w:t>Predávkovanie (príznaky, núdzové postupy, antidotá):</w:t>
      </w:r>
      <w:r w:rsidR="00EC3546" w:rsidRPr="005A7FBA">
        <w:rPr>
          <w:sz w:val="22"/>
          <w:szCs w:val="22"/>
          <w:u w:val="single"/>
          <w:lang w:eastAsia="fr-FR"/>
        </w:rPr>
        <w:t xml:space="preserve"> </w:t>
      </w:r>
    </w:p>
    <w:p w14:paraId="1493B0E8" w14:textId="77777777" w:rsidR="00EC3546" w:rsidRPr="005A7FBA" w:rsidRDefault="00EC3546" w:rsidP="006E144A">
      <w:pPr>
        <w:rPr>
          <w:sz w:val="22"/>
          <w:szCs w:val="22"/>
        </w:rPr>
      </w:pPr>
      <w:r w:rsidRPr="005A7FBA">
        <w:rPr>
          <w:sz w:val="22"/>
          <w:szCs w:val="22"/>
        </w:rPr>
        <w:t>V prípade predávkovania je potrebné začať symptomatickú liečbu.</w:t>
      </w:r>
    </w:p>
    <w:p w14:paraId="00F660A5" w14:textId="77777777" w:rsidR="00EC3546" w:rsidRPr="005A7FBA" w:rsidRDefault="00EC3546" w:rsidP="006E144A">
      <w:pPr>
        <w:rPr>
          <w:sz w:val="22"/>
          <w:szCs w:val="22"/>
        </w:rPr>
      </w:pPr>
    </w:p>
    <w:p w14:paraId="06E63B70" w14:textId="77777777" w:rsidR="00EC3546" w:rsidRPr="005A7FBA" w:rsidRDefault="00EC3546" w:rsidP="006E144A">
      <w:pPr>
        <w:rPr>
          <w:sz w:val="22"/>
          <w:szCs w:val="22"/>
        </w:rPr>
      </w:pPr>
    </w:p>
    <w:p w14:paraId="4982F295" w14:textId="77777777" w:rsidR="00EC3546" w:rsidRPr="005A7FBA" w:rsidRDefault="00EC3546" w:rsidP="002C769E">
      <w:pPr>
        <w:ind w:left="567" w:hanging="567"/>
        <w:rPr>
          <w:b/>
          <w:bCs/>
          <w:sz w:val="22"/>
          <w:szCs w:val="22"/>
        </w:rPr>
      </w:pPr>
      <w:r w:rsidRPr="005A7FBA">
        <w:rPr>
          <w:b/>
          <w:bCs/>
          <w:sz w:val="22"/>
          <w:szCs w:val="22"/>
          <w:highlight w:val="lightGray"/>
        </w:rPr>
        <w:t>13.</w:t>
      </w:r>
      <w:r w:rsidRPr="005A7FBA">
        <w:rPr>
          <w:b/>
          <w:bCs/>
          <w:sz w:val="22"/>
          <w:szCs w:val="22"/>
        </w:rPr>
        <w:tab/>
        <w:t xml:space="preserve">OSOBITNÉ BEZPEČNOSTNÉ OPATRENIA NA ZNEŠKODNENIE NEPOUŽITÉHO LIEKU(-OV) ALEBO ODPADOVÉHO MATERIÁLU, V PRÍPADE POTREBY </w:t>
      </w:r>
    </w:p>
    <w:p w14:paraId="3FA11AA1" w14:textId="77777777" w:rsidR="00EC3546" w:rsidRPr="005A7FBA" w:rsidRDefault="00EC3546" w:rsidP="006E144A">
      <w:pPr>
        <w:rPr>
          <w:sz w:val="22"/>
          <w:szCs w:val="22"/>
        </w:rPr>
      </w:pPr>
    </w:p>
    <w:p w14:paraId="22876237" w14:textId="5F5DA586" w:rsidR="00EC3546" w:rsidRPr="005A7FBA" w:rsidRDefault="00EC3546" w:rsidP="006E144A">
      <w:pPr>
        <w:rPr>
          <w:i/>
          <w:iCs/>
          <w:sz w:val="22"/>
          <w:szCs w:val="22"/>
        </w:rPr>
      </w:pPr>
      <w:r w:rsidRPr="005A7FBA">
        <w:rPr>
          <w:sz w:val="22"/>
          <w:szCs w:val="22"/>
        </w:rPr>
        <w:t xml:space="preserve">Lieky sa nesmú likvidovať prostredníctvom odpadovej vody alebo odpadu v domácnostiach. O spôsobe likvidácie liekov, ktoré už nepotrebujete, sa poraďte so svojím </w:t>
      </w:r>
      <w:r w:rsidR="009D6C7A" w:rsidRPr="005A7FBA">
        <w:rPr>
          <w:sz w:val="22"/>
          <w:szCs w:val="22"/>
        </w:rPr>
        <w:t>veterinárnym lekárom alebo lekárnikom</w:t>
      </w:r>
      <w:r w:rsidRPr="005A7FBA">
        <w:rPr>
          <w:sz w:val="22"/>
          <w:szCs w:val="22"/>
        </w:rPr>
        <w:t>. Tieto opatrenia by mali byť v súlade s ochranou životného prostredia.</w:t>
      </w:r>
    </w:p>
    <w:p w14:paraId="3ECF95A6" w14:textId="77777777" w:rsidR="00EC3546" w:rsidRPr="005A7FBA" w:rsidRDefault="00EC3546" w:rsidP="006E144A">
      <w:pPr>
        <w:rPr>
          <w:sz w:val="22"/>
          <w:szCs w:val="22"/>
        </w:rPr>
      </w:pPr>
    </w:p>
    <w:p w14:paraId="3CACC797" w14:textId="77777777" w:rsidR="00EC3546" w:rsidRPr="005A7FBA" w:rsidRDefault="00EC3546" w:rsidP="006E144A">
      <w:pPr>
        <w:rPr>
          <w:sz w:val="22"/>
          <w:szCs w:val="22"/>
        </w:rPr>
      </w:pPr>
    </w:p>
    <w:p w14:paraId="4B71ADDE" w14:textId="77777777" w:rsidR="00EC3546" w:rsidRPr="005A7FBA" w:rsidRDefault="00EC3546" w:rsidP="002C769E">
      <w:pPr>
        <w:ind w:left="567" w:hanging="567"/>
        <w:rPr>
          <w:b/>
          <w:bCs/>
          <w:sz w:val="22"/>
          <w:szCs w:val="22"/>
        </w:rPr>
      </w:pPr>
      <w:r w:rsidRPr="005A7FBA">
        <w:rPr>
          <w:b/>
          <w:bCs/>
          <w:sz w:val="22"/>
          <w:szCs w:val="22"/>
          <w:highlight w:val="lightGray"/>
        </w:rPr>
        <w:t>14.</w:t>
      </w:r>
      <w:r w:rsidRPr="005A7FBA">
        <w:rPr>
          <w:b/>
          <w:bCs/>
          <w:sz w:val="22"/>
          <w:szCs w:val="22"/>
        </w:rPr>
        <w:tab/>
        <w:t>DÁTUM POSLEDNÉHO SCHVÁLENIA TEXTU V PÍSOMNEJ INFORMÁCII PRE POUŽÍVATEĽOV</w:t>
      </w:r>
    </w:p>
    <w:p w14:paraId="6327F876" w14:textId="77777777" w:rsidR="00EC3546" w:rsidRPr="005A7FBA" w:rsidRDefault="00EC3546" w:rsidP="006E144A">
      <w:pPr>
        <w:rPr>
          <w:sz w:val="22"/>
          <w:szCs w:val="22"/>
        </w:rPr>
      </w:pPr>
    </w:p>
    <w:p w14:paraId="0F73A667" w14:textId="698AAFBD"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26" w:history="1">
        <w:r w:rsidR="002B1410" w:rsidRPr="005A7FBA">
          <w:rPr>
            <w:rStyle w:val="Hyperlink"/>
            <w:color w:val="auto"/>
            <w:sz w:val="22"/>
            <w:szCs w:val="22"/>
          </w:rPr>
          <w:t>http://www.ema.europa.eu/</w:t>
        </w:r>
      </w:hyperlink>
      <w:r w:rsidRPr="005A7FBA">
        <w:rPr>
          <w:sz w:val="22"/>
          <w:szCs w:val="22"/>
        </w:rPr>
        <w:t>.</w:t>
      </w:r>
    </w:p>
    <w:p w14:paraId="62C38798" w14:textId="77777777" w:rsidR="00EC3546" w:rsidRPr="005A7FBA" w:rsidRDefault="00EC3546" w:rsidP="006E144A">
      <w:pPr>
        <w:rPr>
          <w:sz w:val="22"/>
          <w:szCs w:val="22"/>
        </w:rPr>
      </w:pPr>
    </w:p>
    <w:p w14:paraId="0235CBAE" w14:textId="77777777" w:rsidR="00EC3546" w:rsidRPr="005A7FBA" w:rsidRDefault="00EC3546" w:rsidP="006E144A">
      <w:pPr>
        <w:rPr>
          <w:sz w:val="22"/>
          <w:szCs w:val="22"/>
        </w:rPr>
      </w:pPr>
    </w:p>
    <w:p w14:paraId="64D3968B" w14:textId="77777777" w:rsidR="00EC3546" w:rsidRPr="005A7FBA" w:rsidRDefault="00EC3546" w:rsidP="002C769E">
      <w:pPr>
        <w:ind w:left="567" w:hanging="567"/>
        <w:rPr>
          <w:b/>
          <w:bCs/>
          <w:sz w:val="22"/>
          <w:szCs w:val="22"/>
        </w:rPr>
      </w:pPr>
      <w:r w:rsidRPr="005A7FBA">
        <w:rPr>
          <w:b/>
          <w:bCs/>
          <w:sz w:val="22"/>
          <w:szCs w:val="22"/>
          <w:highlight w:val="lightGray"/>
        </w:rPr>
        <w:t>15.</w:t>
      </w:r>
      <w:r w:rsidRPr="005A7FBA">
        <w:rPr>
          <w:b/>
          <w:bCs/>
          <w:sz w:val="22"/>
          <w:szCs w:val="22"/>
        </w:rPr>
        <w:tab/>
        <w:t>ĎALŠIE INFORMÁCIE</w:t>
      </w:r>
    </w:p>
    <w:p w14:paraId="24434584" w14:textId="77777777" w:rsidR="00EC3546" w:rsidRPr="005A7FBA" w:rsidRDefault="00EC3546" w:rsidP="006E144A">
      <w:pPr>
        <w:rPr>
          <w:sz w:val="22"/>
          <w:szCs w:val="22"/>
        </w:rPr>
      </w:pPr>
    </w:p>
    <w:p w14:paraId="68554DF4" w14:textId="128EEC12" w:rsidR="00EC3546" w:rsidRPr="005A7FBA" w:rsidRDefault="00EC3546" w:rsidP="006E144A">
      <w:pPr>
        <w:rPr>
          <w:sz w:val="22"/>
          <w:szCs w:val="22"/>
        </w:rPr>
      </w:pPr>
      <w:r w:rsidRPr="005A7FBA">
        <w:rPr>
          <w:sz w:val="22"/>
          <w:szCs w:val="22"/>
        </w:rPr>
        <w:t>15 ml alebo 30 ml fľaštička.</w:t>
      </w:r>
      <w:r w:rsidR="002B1410" w:rsidRPr="005A7FBA">
        <w:rPr>
          <w:sz w:val="22"/>
          <w:szCs w:val="22"/>
        </w:rPr>
        <w:t xml:space="preserve"> </w:t>
      </w:r>
      <w:r w:rsidRPr="005A7FBA">
        <w:rPr>
          <w:sz w:val="22"/>
          <w:szCs w:val="22"/>
        </w:rPr>
        <w:t>Nie všetky veľkosti balenia sa musia uvádzať na trh.</w:t>
      </w:r>
    </w:p>
    <w:p w14:paraId="2B9C89D8" w14:textId="77777777" w:rsidR="00EC3546" w:rsidRPr="005A7FBA" w:rsidRDefault="00EC3546" w:rsidP="006E144A">
      <w:pPr>
        <w:rPr>
          <w:b/>
          <w:bCs/>
          <w:sz w:val="22"/>
          <w:szCs w:val="22"/>
        </w:rPr>
      </w:pPr>
    </w:p>
    <w:p w14:paraId="35A93F78" w14:textId="77777777" w:rsidR="00EC3546" w:rsidRPr="005A7FBA" w:rsidRDefault="00EC3546" w:rsidP="006E144A">
      <w:pPr>
        <w:jc w:val="center"/>
        <w:rPr>
          <w:b/>
          <w:bCs/>
          <w:sz w:val="22"/>
          <w:szCs w:val="22"/>
        </w:rPr>
      </w:pPr>
      <w:r w:rsidRPr="005A7FBA">
        <w:rPr>
          <w:sz w:val="22"/>
          <w:szCs w:val="22"/>
        </w:rPr>
        <w:br w:type="page"/>
      </w:r>
      <w:r w:rsidRPr="005A7FBA">
        <w:rPr>
          <w:b/>
          <w:bCs/>
          <w:sz w:val="22"/>
          <w:szCs w:val="22"/>
        </w:rPr>
        <w:lastRenderedPageBreak/>
        <w:t>PÍSOMNÁ INFORMÁCIA PRE POUŽÍVATEĽOV</w:t>
      </w:r>
    </w:p>
    <w:p w14:paraId="38F4ACD2" w14:textId="417FF4CB" w:rsidR="00EC3546" w:rsidRPr="005A7FBA" w:rsidRDefault="00EC3546" w:rsidP="006E144A">
      <w:pPr>
        <w:jc w:val="center"/>
        <w:outlineLvl w:val="1"/>
        <w:rPr>
          <w:b/>
          <w:bCs/>
          <w:sz w:val="22"/>
          <w:szCs w:val="22"/>
        </w:rPr>
      </w:pPr>
      <w:r w:rsidRPr="005A7FBA">
        <w:rPr>
          <w:b/>
          <w:bCs/>
          <w:sz w:val="22"/>
          <w:szCs w:val="22"/>
        </w:rPr>
        <w:t>Metacam 1</w:t>
      </w:r>
      <w:r w:rsidR="00B601E7" w:rsidRPr="005A7FBA">
        <w:rPr>
          <w:b/>
          <w:bCs/>
          <w:sz w:val="22"/>
          <w:szCs w:val="22"/>
        </w:rPr>
        <w:t> </w:t>
      </w:r>
      <w:r w:rsidRPr="005A7FBA">
        <w:rPr>
          <w:b/>
          <w:bCs/>
          <w:sz w:val="22"/>
          <w:szCs w:val="22"/>
        </w:rPr>
        <w:t>mg žuvacie tablety pre psy</w:t>
      </w:r>
    </w:p>
    <w:p w14:paraId="1D96C00B" w14:textId="64DEE589" w:rsidR="00EC3546" w:rsidRPr="005A7FBA" w:rsidRDefault="00EC3546" w:rsidP="006E144A">
      <w:pPr>
        <w:jc w:val="center"/>
        <w:outlineLvl w:val="1"/>
        <w:rPr>
          <w:b/>
          <w:bCs/>
          <w:sz w:val="22"/>
          <w:szCs w:val="22"/>
        </w:rPr>
      </w:pPr>
      <w:r w:rsidRPr="005A7FBA">
        <w:rPr>
          <w:b/>
          <w:bCs/>
          <w:sz w:val="22"/>
          <w:szCs w:val="22"/>
        </w:rPr>
        <w:t>Metacam 2,5</w:t>
      </w:r>
      <w:r w:rsidR="00B601E7" w:rsidRPr="005A7FBA">
        <w:rPr>
          <w:b/>
          <w:bCs/>
          <w:sz w:val="22"/>
          <w:szCs w:val="22"/>
        </w:rPr>
        <w:t> </w:t>
      </w:r>
      <w:r w:rsidRPr="005A7FBA">
        <w:rPr>
          <w:b/>
          <w:bCs/>
          <w:sz w:val="22"/>
          <w:szCs w:val="22"/>
        </w:rPr>
        <w:t>mg žuvacie tablety pre psy</w:t>
      </w:r>
    </w:p>
    <w:p w14:paraId="3B5231F9" w14:textId="77777777" w:rsidR="00EC3546" w:rsidRPr="005A7FBA" w:rsidRDefault="00EC3546" w:rsidP="006E144A">
      <w:pPr>
        <w:rPr>
          <w:sz w:val="22"/>
          <w:szCs w:val="22"/>
        </w:rPr>
      </w:pPr>
    </w:p>
    <w:p w14:paraId="5B53FE57"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ROZHODNUTIA O REGISTRÁCII NA VÝROBU ZODPOVEDNÉHO ZA UVOĽNENIE ŠARŽE, AK NIE SÚ IDENTICKÍ</w:t>
      </w:r>
    </w:p>
    <w:p w14:paraId="40512420" w14:textId="77777777" w:rsidR="00EC3546" w:rsidRPr="005A7FBA" w:rsidRDefault="00EC3546" w:rsidP="006E144A">
      <w:pPr>
        <w:rPr>
          <w:sz w:val="22"/>
          <w:szCs w:val="22"/>
        </w:rPr>
      </w:pPr>
    </w:p>
    <w:p w14:paraId="03E3B546" w14:textId="77777777" w:rsidR="00EC3546" w:rsidRPr="005A7FBA" w:rsidRDefault="00EC3546" w:rsidP="006E144A">
      <w:pPr>
        <w:rPr>
          <w:b/>
          <w:bCs/>
          <w:sz w:val="22"/>
          <w:szCs w:val="22"/>
          <w:u w:val="single"/>
        </w:rPr>
      </w:pPr>
      <w:r w:rsidRPr="005A7FBA">
        <w:rPr>
          <w:sz w:val="22"/>
          <w:szCs w:val="22"/>
          <w:u w:val="single"/>
        </w:rPr>
        <w:t>Držiteľ rozhodnutia o registrácii a výrobca</w:t>
      </w:r>
      <w:r w:rsidRPr="005A7FBA">
        <w:rPr>
          <w:b/>
          <w:bCs/>
          <w:sz w:val="22"/>
          <w:szCs w:val="22"/>
          <w:u w:val="single"/>
        </w:rPr>
        <w:t xml:space="preserve"> </w:t>
      </w:r>
      <w:r w:rsidRPr="005A7FBA">
        <w:rPr>
          <w:sz w:val="22"/>
          <w:szCs w:val="22"/>
          <w:u w:val="single"/>
        </w:rPr>
        <w:t>zodpovedný za uvoľnenie šarže</w:t>
      </w:r>
    </w:p>
    <w:p w14:paraId="51ADE325" w14:textId="77777777" w:rsidR="00EC3546" w:rsidRPr="005A7FBA" w:rsidRDefault="00EC3546" w:rsidP="006E144A">
      <w:pPr>
        <w:rPr>
          <w:sz w:val="22"/>
          <w:szCs w:val="22"/>
        </w:rPr>
      </w:pPr>
      <w:r w:rsidRPr="005A7FBA">
        <w:rPr>
          <w:sz w:val="22"/>
          <w:szCs w:val="22"/>
        </w:rPr>
        <w:t>Boehringer Ingelheim Vetmedica GmbH</w:t>
      </w:r>
    </w:p>
    <w:p w14:paraId="16EFDC6F" w14:textId="423B4152" w:rsidR="00EC3546" w:rsidRPr="005A7FBA" w:rsidRDefault="00EC3546" w:rsidP="006E144A">
      <w:pPr>
        <w:rPr>
          <w:sz w:val="22"/>
          <w:szCs w:val="22"/>
        </w:rPr>
      </w:pPr>
      <w:r w:rsidRPr="005A7FBA">
        <w:rPr>
          <w:sz w:val="22"/>
          <w:szCs w:val="22"/>
        </w:rPr>
        <w:t>552 16 Ingelheim/Rhein</w:t>
      </w:r>
    </w:p>
    <w:p w14:paraId="0AE84793" w14:textId="77777777" w:rsidR="00EC3546" w:rsidRPr="005A7FBA" w:rsidRDefault="00EC3546" w:rsidP="006E144A">
      <w:pPr>
        <w:rPr>
          <w:caps/>
          <w:sz w:val="22"/>
          <w:szCs w:val="22"/>
        </w:rPr>
      </w:pPr>
      <w:r w:rsidRPr="005A7FBA">
        <w:rPr>
          <w:caps/>
          <w:sz w:val="22"/>
          <w:szCs w:val="22"/>
        </w:rPr>
        <w:t>Nemecko</w:t>
      </w:r>
    </w:p>
    <w:p w14:paraId="0C0E7D31" w14:textId="77777777" w:rsidR="00EC3546" w:rsidRPr="005A7FBA" w:rsidRDefault="00EC3546" w:rsidP="006E144A">
      <w:pPr>
        <w:rPr>
          <w:b/>
          <w:bCs/>
          <w:sz w:val="22"/>
          <w:szCs w:val="22"/>
          <w:u w:val="single"/>
        </w:rPr>
      </w:pPr>
    </w:p>
    <w:p w14:paraId="22E5696A" w14:textId="77777777" w:rsidR="00EC3546" w:rsidRPr="005A7FBA" w:rsidRDefault="00EC3546" w:rsidP="006E144A">
      <w:pPr>
        <w:rPr>
          <w:b/>
          <w:bCs/>
          <w:sz w:val="22"/>
          <w:szCs w:val="22"/>
        </w:rPr>
      </w:pPr>
    </w:p>
    <w:p w14:paraId="5609CC37" w14:textId="77777777" w:rsidR="00EC3546" w:rsidRPr="005A7FBA" w:rsidRDefault="00EC3546" w:rsidP="002C769E">
      <w:pPr>
        <w:ind w:left="567" w:hanging="567"/>
        <w:rPr>
          <w:b/>
          <w:bCs/>
          <w:sz w:val="22"/>
          <w:szCs w:val="22"/>
        </w:rPr>
      </w:pPr>
      <w:r w:rsidRPr="005A7FBA">
        <w:rPr>
          <w:b/>
          <w:bCs/>
          <w:sz w:val="22"/>
          <w:szCs w:val="22"/>
          <w:highlight w:val="lightGray"/>
        </w:rPr>
        <w:t>2.</w:t>
      </w:r>
      <w:r w:rsidRPr="005A7FBA">
        <w:rPr>
          <w:b/>
          <w:bCs/>
          <w:sz w:val="22"/>
          <w:szCs w:val="22"/>
        </w:rPr>
        <w:tab/>
        <w:t>NÁZOV VETERINÁRNEHO LIEKU</w:t>
      </w:r>
    </w:p>
    <w:p w14:paraId="50EC4979" w14:textId="77777777" w:rsidR="00EC3546" w:rsidRPr="005A7FBA" w:rsidRDefault="00EC3546" w:rsidP="006E144A">
      <w:pPr>
        <w:rPr>
          <w:sz w:val="22"/>
          <w:szCs w:val="22"/>
        </w:rPr>
      </w:pPr>
    </w:p>
    <w:p w14:paraId="13CB8B97" w14:textId="7645D1B5" w:rsidR="00EC3546" w:rsidRPr="005A7FBA" w:rsidRDefault="00EC3546" w:rsidP="006E144A">
      <w:pPr>
        <w:rPr>
          <w:sz w:val="22"/>
          <w:szCs w:val="22"/>
        </w:rPr>
      </w:pPr>
      <w:r w:rsidRPr="005A7FBA">
        <w:rPr>
          <w:sz w:val="22"/>
          <w:szCs w:val="22"/>
        </w:rPr>
        <w:t>Metacam 1</w:t>
      </w:r>
      <w:r w:rsidR="00B601E7" w:rsidRPr="005A7FBA">
        <w:rPr>
          <w:sz w:val="22"/>
          <w:szCs w:val="22"/>
        </w:rPr>
        <w:t> </w:t>
      </w:r>
      <w:r w:rsidRPr="005A7FBA">
        <w:rPr>
          <w:sz w:val="22"/>
          <w:szCs w:val="22"/>
        </w:rPr>
        <w:t>mg žuvacie tablety pre psy</w:t>
      </w:r>
    </w:p>
    <w:p w14:paraId="02B6D12A" w14:textId="6F8B14AC" w:rsidR="00EC3546" w:rsidRPr="005A7FBA" w:rsidRDefault="00EC3546" w:rsidP="006E144A">
      <w:pPr>
        <w:rPr>
          <w:sz w:val="22"/>
          <w:szCs w:val="22"/>
        </w:rPr>
      </w:pPr>
      <w:r w:rsidRPr="005A7FBA">
        <w:rPr>
          <w:sz w:val="22"/>
          <w:szCs w:val="22"/>
        </w:rPr>
        <w:t>Metacam 2,5</w:t>
      </w:r>
      <w:r w:rsidR="00B601E7" w:rsidRPr="005A7FBA">
        <w:rPr>
          <w:sz w:val="22"/>
          <w:szCs w:val="22"/>
        </w:rPr>
        <w:t> </w:t>
      </w:r>
      <w:r w:rsidRPr="005A7FBA">
        <w:rPr>
          <w:sz w:val="22"/>
          <w:szCs w:val="22"/>
        </w:rPr>
        <w:t>mg žuvacie tablety pre psy</w:t>
      </w:r>
    </w:p>
    <w:p w14:paraId="3A82D94D" w14:textId="77777777" w:rsidR="00EC3546" w:rsidRPr="005A7FBA" w:rsidRDefault="00EC3546" w:rsidP="006E144A">
      <w:pPr>
        <w:rPr>
          <w:sz w:val="22"/>
          <w:szCs w:val="22"/>
        </w:rPr>
      </w:pPr>
      <w:r w:rsidRPr="005A7FBA">
        <w:rPr>
          <w:sz w:val="22"/>
          <w:szCs w:val="22"/>
        </w:rPr>
        <w:t>Meloxikam</w:t>
      </w:r>
    </w:p>
    <w:p w14:paraId="48D73CC9" w14:textId="77777777" w:rsidR="00EC3546" w:rsidRPr="005A7FBA" w:rsidRDefault="00EC3546" w:rsidP="006E144A">
      <w:pPr>
        <w:rPr>
          <w:sz w:val="22"/>
          <w:szCs w:val="22"/>
        </w:rPr>
      </w:pPr>
    </w:p>
    <w:p w14:paraId="0443C563" w14:textId="77777777" w:rsidR="00EC3546" w:rsidRPr="005A7FBA" w:rsidRDefault="00EC3546" w:rsidP="006E144A">
      <w:pPr>
        <w:rPr>
          <w:sz w:val="22"/>
          <w:szCs w:val="22"/>
        </w:rPr>
      </w:pPr>
    </w:p>
    <w:p w14:paraId="36F81CB0" w14:textId="26A3F6D3"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 INEJ LÁTKY</w:t>
      </w:r>
      <w:r w:rsidR="00483308" w:rsidRPr="005A7FBA">
        <w:rPr>
          <w:b/>
          <w:bCs/>
          <w:sz w:val="22"/>
          <w:szCs w:val="22"/>
        </w:rPr>
        <w:t xml:space="preserve"> (-OK)</w:t>
      </w:r>
    </w:p>
    <w:p w14:paraId="67716ED7" w14:textId="77777777" w:rsidR="00EC3546" w:rsidRPr="005A7FBA" w:rsidRDefault="00EC3546" w:rsidP="006E144A">
      <w:pPr>
        <w:rPr>
          <w:b/>
          <w:bCs/>
          <w:sz w:val="22"/>
          <w:szCs w:val="22"/>
        </w:rPr>
      </w:pPr>
    </w:p>
    <w:p w14:paraId="05B62552" w14:textId="77777777" w:rsidR="00EC3546" w:rsidRPr="005A7FBA" w:rsidRDefault="00EC3546" w:rsidP="006E144A">
      <w:pPr>
        <w:rPr>
          <w:sz w:val="22"/>
          <w:szCs w:val="22"/>
        </w:rPr>
      </w:pPr>
      <w:r w:rsidRPr="005A7FBA">
        <w:rPr>
          <w:sz w:val="22"/>
          <w:szCs w:val="22"/>
        </w:rPr>
        <w:t>Jedna tableta obsahuje:</w:t>
      </w:r>
    </w:p>
    <w:p w14:paraId="37C26DE4" w14:textId="64F49F9B" w:rsidR="00EC3546" w:rsidRPr="005A7FBA" w:rsidRDefault="00EC3546" w:rsidP="006E144A">
      <w:pPr>
        <w:tabs>
          <w:tab w:val="left" w:pos="1985"/>
        </w:tabs>
        <w:rPr>
          <w:sz w:val="22"/>
          <w:szCs w:val="22"/>
        </w:rPr>
      </w:pPr>
      <w:r w:rsidRPr="005A7FBA">
        <w:rPr>
          <w:sz w:val="22"/>
          <w:szCs w:val="22"/>
        </w:rPr>
        <w:t>Meloxikam</w:t>
      </w:r>
      <w:r w:rsidRPr="005A7FBA">
        <w:rPr>
          <w:sz w:val="22"/>
          <w:szCs w:val="22"/>
        </w:rPr>
        <w:tab/>
        <w:t>1</w:t>
      </w:r>
      <w:r w:rsidR="00B601E7" w:rsidRPr="005A7FBA">
        <w:rPr>
          <w:sz w:val="22"/>
          <w:szCs w:val="22"/>
        </w:rPr>
        <w:t> </w:t>
      </w:r>
      <w:r w:rsidRPr="005A7FBA">
        <w:rPr>
          <w:sz w:val="22"/>
          <w:szCs w:val="22"/>
        </w:rPr>
        <w:t>mg</w:t>
      </w:r>
    </w:p>
    <w:p w14:paraId="38FE9906" w14:textId="179BF6C5" w:rsidR="00EC3546" w:rsidRPr="005A7FBA" w:rsidRDefault="00EC3546" w:rsidP="006E144A">
      <w:pPr>
        <w:tabs>
          <w:tab w:val="left" w:pos="1985"/>
        </w:tabs>
        <w:rPr>
          <w:sz w:val="22"/>
          <w:szCs w:val="22"/>
        </w:rPr>
      </w:pPr>
      <w:r w:rsidRPr="005A7FBA">
        <w:rPr>
          <w:sz w:val="22"/>
          <w:szCs w:val="22"/>
        </w:rPr>
        <w:t>Meloxikam</w:t>
      </w:r>
      <w:r w:rsidRPr="005A7FBA">
        <w:rPr>
          <w:sz w:val="22"/>
          <w:szCs w:val="22"/>
        </w:rPr>
        <w:tab/>
        <w:t>2,5</w:t>
      </w:r>
      <w:r w:rsidR="00B601E7" w:rsidRPr="005A7FBA">
        <w:rPr>
          <w:sz w:val="22"/>
          <w:szCs w:val="22"/>
        </w:rPr>
        <w:t> </w:t>
      </w:r>
      <w:r w:rsidRPr="005A7FBA">
        <w:rPr>
          <w:sz w:val="22"/>
          <w:szCs w:val="22"/>
        </w:rPr>
        <w:t xml:space="preserve">mg </w:t>
      </w:r>
    </w:p>
    <w:p w14:paraId="1A4142D0" w14:textId="77777777" w:rsidR="00EC3546" w:rsidRPr="005A7FBA" w:rsidRDefault="00EC3546" w:rsidP="006E144A">
      <w:pPr>
        <w:rPr>
          <w:sz w:val="22"/>
          <w:szCs w:val="22"/>
        </w:rPr>
      </w:pPr>
    </w:p>
    <w:p w14:paraId="54ACF1EA" w14:textId="77777777" w:rsidR="00665237" w:rsidRPr="005A7FBA" w:rsidRDefault="00665237" w:rsidP="006E144A">
      <w:pPr>
        <w:rPr>
          <w:sz w:val="22"/>
          <w:szCs w:val="22"/>
        </w:rPr>
      </w:pPr>
      <w:r w:rsidRPr="005A7FBA">
        <w:rPr>
          <w:sz w:val="22"/>
          <w:szCs w:val="22"/>
          <w:lang w:eastAsia="en-US"/>
        </w:rPr>
        <w:t>Béžové škvrnité okrúhle bikonvexné tablety s deliacou ryhou na jednej strane a so zapusteným kódom „</w:t>
      </w:r>
      <w:r w:rsidRPr="005A7FBA">
        <w:rPr>
          <w:sz w:val="22"/>
          <w:szCs w:val="22"/>
        </w:rPr>
        <w:t xml:space="preserve">M10“ alebo „M25“ na druhej strane tablety. </w:t>
      </w:r>
      <w:r w:rsidRPr="005A7FBA">
        <w:rPr>
          <w:sz w:val="22"/>
          <w:szCs w:val="22"/>
          <w:lang w:eastAsia="en-US"/>
        </w:rPr>
        <w:t xml:space="preserve">Tabletu je možné rozdeliť na dve rovnaké polovice. </w:t>
      </w:r>
    </w:p>
    <w:p w14:paraId="09C97B5F" w14:textId="77777777" w:rsidR="00EC3546" w:rsidRPr="005A7FBA" w:rsidRDefault="00EC3546" w:rsidP="006E144A">
      <w:pPr>
        <w:rPr>
          <w:b/>
          <w:bCs/>
          <w:sz w:val="22"/>
          <w:szCs w:val="22"/>
        </w:rPr>
      </w:pPr>
    </w:p>
    <w:p w14:paraId="36A0A642" w14:textId="77777777" w:rsidR="002B1410" w:rsidRPr="005A7FBA" w:rsidRDefault="002B1410" w:rsidP="006E144A">
      <w:pPr>
        <w:rPr>
          <w:b/>
          <w:bCs/>
          <w:sz w:val="22"/>
          <w:szCs w:val="22"/>
        </w:rPr>
      </w:pPr>
    </w:p>
    <w:p w14:paraId="118EAB6E"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w:t>
      </w:r>
      <w:r w:rsidR="00665237" w:rsidRPr="005A7FBA">
        <w:rPr>
          <w:b/>
          <w:bCs/>
          <w:sz w:val="22"/>
          <w:szCs w:val="22"/>
        </w:rPr>
        <w:t>A(-</w:t>
      </w:r>
      <w:r w:rsidRPr="005A7FBA">
        <w:rPr>
          <w:b/>
          <w:bCs/>
          <w:sz w:val="22"/>
          <w:szCs w:val="22"/>
        </w:rPr>
        <w:t>E</w:t>
      </w:r>
      <w:r w:rsidR="00665237" w:rsidRPr="005A7FBA">
        <w:rPr>
          <w:b/>
          <w:bCs/>
          <w:sz w:val="22"/>
          <w:szCs w:val="22"/>
        </w:rPr>
        <w:t>)</w:t>
      </w:r>
    </w:p>
    <w:p w14:paraId="29534C1E" w14:textId="77777777" w:rsidR="00EC3546" w:rsidRPr="005A7FBA" w:rsidRDefault="00EC3546" w:rsidP="006E144A">
      <w:pPr>
        <w:rPr>
          <w:sz w:val="22"/>
          <w:szCs w:val="22"/>
        </w:rPr>
      </w:pPr>
    </w:p>
    <w:p w14:paraId="7B9BD45D" w14:textId="77777777" w:rsidR="00EC3546" w:rsidRPr="005A7FBA" w:rsidRDefault="00EC3546" w:rsidP="006E144A">
      <w:pPr>
        <w:rPr>
          <w:sz w:val="22"/>
          <w:szCs w:val="22"/>
        </w:rPr>
      </w:pPr>
      <w:r w:rsidRPr="005A7FBA">
        <w:rPr>
          <w:sz w:val="22"/>
          <w:szCs w:val="22"/>
        </w:rPr>
        <w:t>Zmiernenie zápalu a zníženie bolesti pri akútnych a chronických svalovo-kostrových ochoreniach u psov.</w:t>
      </w:r>
    </w:p>
    <w:p w14:paraId="242F0034" w14:textId="77777777" w:rsidR="00EC3546" w:rsidRPr="005A7FBA" w:rsidRDefault="00EC3546" w:rsidP="006E144A">
      <w:pPr>
        <w:rPr>
          <w:b/>
          <w:bCs/>
          <w:sz w:val="22"/>
          <w:szCs w:val="22"/>
        </w:rPr>
      </w:pPr>
    </w:p>
    <w:p w14:paraId="3A278DA7" w14:textId="77777777" w:rsidR="00EC3546" w:rsidRPr="005A7FBA" w:rsidRDefault="00EC3546" w:rsidP="006E144A">
      <w:pPr>
        <w:rPr>
          <w:b/>
          <w:bCs/>
          <w:sz w:val="22"/>
          <w:szCs w:val="22"/>
        </w:rPr>
      </w:pPr>
    </w:p>
    <w:p w14:paraId="1A721371" w14:textId="77777777" w:rsidR="00EC3546" w:rsidRPr="005A7FBA" w:rsidRDefault="00EC3546" w:rsidP="002C769E">
      <w:pPr>
        <w:ind w:left="567" w:hanging="567"/>
        <w:rPr>
          <w:b/>
          <w:bCs/>
          <w:sz w:val="22"/>
          <w:szCs w:val="22"/>
        </w:rPr>
      </w:pPr>
      <w:r w:rsidRPr="005A7FBA">
        <w:rPr>
          <w:b/>
          <w:bCs/>
          <w:sz w:val="22"/>
          <w:szCs w:val="22"/>
          <w:highlight w:val="lightGray"/>
        </w:rPr>
        <w:t>5.</w:t>
      </w:r>
      <w:r w:rsidRPr="005A7FBA">
        <w:rPr>
          <w:b/>
          <w:bCs/>
          <w:sz w:val="22"/>
          <w:szCs w:val="22"/>
        </w:rPr>
        <w:tab/>
        <w:t>KONTRAINDIKÁCIE</w:t>
      </w:r>
    </w:p>
    <w:p w14:paraId="25608C60" w14:textId="77777777" w:rsidR="00EC3546" w:rsidRPr="005A7FBA" w:rsidRDefault="00EC3546" w:rsidP="006E144A">
      <w:pPr>
        <w:rPr>
          <w:sz w:val="22"/>
          <w:szCs w:val="22"/>
        </w:rPr>
      </w:pPr>
    </w:p>
    <w:p w14:paraId="03F60CCE" w14:textId="77777777" w:rsidR="00EC3546" w:rsidRPr="005A7FBA" w:rsidRDefault="00EC3546" w:rsidP="006E144A">
      <w:pPr>
        <w:rPr>
          <w:sz w:val="22"/>
          <w:szCs w:val="22"/>
        </w:rPr>
      </w:pPr>
      <w:r w:rsidRPr="005A7FBA">
        <w:rPr>
          <w:sz w:val="22"/>
          <w:szCs w:val="22"/>
        </w:rPr>
        <w:t>Nepoužívať u gravidných alebo laktujúcich zvierat.</w:t>
      </w:r>
    </w:p>
    <w:p w14:paraId="1155EAB8" w14:textId="3AD60FA9" w:rsidR="00EC3546" w:rsidRPr="005A7FBA" w:rsidRDefault="00EC3546" w:rsidP="006E144A">
      <w:pPr>
        <w:rPr>
          <w:sz w:val="22"/>
          <w:szCs w:val="22"/>
        </w:rPr>
      </w:pPr>
      <w:r w:rsidRPr="005A7FBA">
        <w:rPr>
          <w:sz w:val="22"/>
          <w:szCs w:val="22"/>
        </w:rPr>
        <w:t xml:space="preserve">Nepoužívať u psov trpiacich gastrointestinálnymi poruchami, ako sú podráždenie a hemoragie, s porušenou funkciou pečene, srdca alebo obličiek a hemoragickými zmenami. </w:t>
      </w:r>
    </w:p>
    <w:p w14:paraId="281A4AF2" w14:textId="77777777" w:rsidR="00EC3546" w:rsidRPr="005A7FBA" w:rsidRDefault="00EC3546" w:rsidP="006E144A">
      <w:pPr>
        <w:rPr>
          <w:sz w:val="22"/>
          <w:szCs w:val="22"/>
        </w:rPr>
      </w:pPr>
      <w:r w:rsidRPr="005A7FBA">
        <w:rPr>
          <w:sz w:val="22"/>
          <w:szCs w:val="22"/>
        </w:rPr>
        <w:t>Nepoužívať u psov do veku 6 týždňov a s hmotnosťou do 4 kg.</w:t>
      </w:r>
    </w:p>
    <w:p w14:paraId="13B9DEF0" w14:textId="7D49E14B" w:rsidR="00EC3546" w:rsidRPr="005A7FBA" w:rsidRDefault="009D6C7A" w:rsidP="006E144A">
      <w:pPr>
        <w:rPr>
          <w:sz w:val="22"/>
          <w:szCs w:val="22"/>
        </w:rPr>
      </w:pPr>
      <w:r w:rsidRPr="005A7FBA">
        <w:rPr>
          <w:sz w:val="22"/>
          <w:szCs w:val="22"/>
        </w:rPr>
        <w:t>Nepoužívať v prípadoch precitlivenosti na účinnú látku alebo na niektorú z pomocných látok.</w:t>
      </w:r>
    </w:p>
    <w:p w14:paraId="5CAA596E" w14:textId="77777777" w:rsidR="00EC3546" w:rsidRPr="005A7FBA" w:rsidRDefault="00EC3546" w:rsidP="006E144A">
      <w:pPr>
        <w:rPr>
          <w:b/>
          <w:bCs/>
          <w:sz w:val="22"/>
          <w:szCs w:val="22"/>
        </w:rPr>
      </w:pPr>
    </w:p>
    <w:p w14:paraId="0E35AC4D" w14:textId="77777777" w:rsidR="00EC3546" w:rsidRPr="005A7FBA" w:rsidRDefault="00EC3546" w:rsidP="006E144A">
      <w:pPr>
        <w:rPr>
          <w:b/>
          <w:bCs/>
          <w:sz w:val="22"/>
          <w:szCs w:val="22"/>
        </w:rPr>
      </w:pPr>
    </w:p>
    <w:p w14:paraId="3C1FC98F" w14:textId="77777777" w:rsidR="00EC3546" w:rsidRPr="005A7FBA" w:rsidRDefault="00EC3546" w:rsidP="002C769E">
      <w:pPr>
        <w:ind w:left="567" w:hanging="567"/>
        <w:rPr>
          <w:b/>
          <w:bCs/>
          <w:sz w:val="22"/>
          <w:szCs w:val="22"/>
        </w:rPr>
      </w:pPr>
      <w:r w:rsidRPr="005A7FBA">
        <w:rPr>
          <w:b/>
          <w:bCs/>
          <w:sz w:val="22"/>
          <w:szCs w:val="22"/>
          <w:highlight w:val="lightGray"/>
        </w:rPr>
        <w:t>6.</w:t>
      </w:r>
      <w:r w:rsidRPr="005A7FBA">
        <w:rPr>
          <w:b/>
          <w:bCs/>
          <w:sz w:val="22"/>
          <w:szCs w:val="22"/>
        </w:rPr>
        <w:tab/>
        <w:t>NEŽIADUCE ÚČINKY</w:t>
      </w:r>
    </w:p>
    <w:p w14:paraId="2A8446A5" w14:textId="77777777" w:rsidR="00EC3546" w:rsidRPr="005A7FBA" w:rsidRDefault="00EC3546" w:rsidP="006E144A">
      <w:pPr>
        <w:rPr>
          <w:b/>
          <w:bCs/>
          <w:sz w:val="22"/>
          <w:szCs w:val="22"/>
        </w:rPr>
      </w:pPr>
    </w:p>
    <w:p w14:paraId="6177A684" w14:textId="6CD1CF21" w:rsidR="00A74DD4" w:rsidRDefault="002C070B" w:rsidP="006E144A">
      <w:pPr>
        <w:rPr>
          <w:sz w:val="22"/>
          <w:szCs w:val="22"/>
        </w:rPr>
      </w:pPr>
      <w:r>
        <w:rPr>
          <w:sz w:val="22"/>
          <w:szCs w:val="22"/>
        </w:rPr>
        <w:t>Zo skúsenost</w:t>
      </w:r>
      <w:r w:rsidR="00295FD3">
        <w:rPr>
          <w:sz w:val="22"/>
          <w:szCs w:val="22"/>
        </w:rPr>
        <w:t>i</w:t>
      </w:r>
      <w:r>
        <w:rPr>
          <w:sz w:val="22"/>
          <w:szCs w:val="22"/>
        </w:rPr>
        <w:t xml:space="preserve"> s bezpečnosťou lieku</w:t>
      </w:r>
      <w:r w:rsidRPr="003B6C6B">
        <w:rPr>
          <w:sz w:val="22"/>
          <w:szCs w:val="22"/>
        </w:rPr>
        <w:t xml:space="preserve"> </w:t>
      </w:r>
      <w:r w:rsidR="00E96C19" w:rsidRPr="00E96C19">
        <w:rPr>
          <w:sz w:val="22"/>
          <w:szCs w:val="22"/>
        </w:rPr>
        <w:t xml:space="preserve"> po uvedení </w:t>
      </w:r>
      <w:r>
        <w:rPr>
          <w:sz w:val="22"/>
          <w:szCs w:val="22"/>
        </w:rPr>
        <w:t xml:space="preserve">lieku </w:t>
      </w:r>
      <w:r w:rsidR="00E96C19" w:rsidRPr="00E96C19">
        <w:rPr>
          <w:sz w:val="22"/>
          <w:szCs w:val="22"/>
        </w:rPr>
        <w:t>na trh boli veľmi zriedkav</w:t>
      </w:r>
      <w:r w:rsidR="0001642F">
        <w:rPr>
          <w:sz w:val="22"/>
          <w:szCs w:val="22"/>
        </w:rPr>
        <w:t>o</w:t>
      </w:r>
      <w:r w:rsidR="00E96C19" w:rsidRPr="00E96C19">
        <w:rPr>
          <w:sz w:val="22"/>
          <w:szCs w:val="22"/>
        </w:rPr>
        <w:t xml:space="preserve"> hlásené</w:t>
      </w:r>
      <w:r w:rsidR="00EC3546" w:rsidRPr="005A7FBA">
        <w:rPr>
          <w:sz w:val="22"/>
          <w:szCs w:val="22"/>
        </w:rPr>
        <w:t xml:space="preserve"> nežiaduce reakcie typické pre </w:t>
      </w:r>
      <w:r w:rsidR="00483308" w:rsidRPr="005A7FBA">
        <w:rPr>
          <w:sz w:val="22"/>
          <w:szCs w:val="22"/>
        </w:rPr>
        <w:t xml:space="preserve">nesterodiné protizápalové </w:t>
      </w:r>
      <w:r w:rsidR="004513BC" w:rsidRPr="005A7FBA">
        <w:rPr>
          <w:sz w:val="22"/>
          <w:szCs w:val="22"/>
        </w:rPr>
        <w:t xml:space="preserve">lieky </w:t>
      </w:r>
      <w:r w:rsidR="00483308" w:rsidRPr="005A7FBA">
        <w:rPr>
          <w:sz w:val="22"/>
          <w:szCs w:val="22"/>
        </w:rPr>
        <w:t>(</w:t>
      </w:r>
      <w:r w:rsidR="00EC3546" w:rsidRPr="005A7FBA">
        <w:rPr>
          <w:sz w:val="22"/>
          <w:szCs w:val="22"/>
        </w:rPr>
        <w:t>NSAID</w:t>
      </w:r>
      <w:r w:rsidR="004513BC" w:rsidRPr="005A7FBA">
        <w:rPr>
          <w:sz w:val="22"/>
          <w:szCs w:val="22"/>
        </w:rPr>
        <w:t xml:space="preserve">), </w:t>
      </w:r>
      <w:r w:rsidR="00EC3546" w:rsidRPr="005A7FBA">
        <w:rPr>
          <w:sz w:val="22"/>
          <w:szCs w:val="22"/>
        </w:rPr>
        <w:t xml:space="preserve">ako sú strata apetítu, zvracanie, hnačka, skrytá krv v truse, skleslosť a  poruchy obličiek. </w:t>
      </w:r>
    </w:p>
    <w:p w14:paraId="2F96FDA9" w14:textId="5DFBB00C" w:rsidR="00EC3546" w:rsidRPr="005A7FBA" w:rsidRDefault="002C070B" w:rsidP="006E144A">
      <w:pPr>
        <w:rPr>
          <w:sz w:val="22"/>
          <w:szCs w:val="22"/>
        </w:rPr>
      </w:pPr>
      <w:r>
        <w:rPr>
          <w:sz w:val="22"/>
          <w:szCs w:val="22"/>
        </w:rPr>
        <w:t>Zo skúsenost</w:t>
      </w:r>
      <w:r w:rsidR="00295FD3">
        <w:rPr>
          <w:sz w:val="22"/>
          <w:szCs w:val="22"/>
        </w:rPr>
        <w:t>i</w:t>
      </w:r>
      <w:r>
        <w:rPr>
          <w:sz w:val="22"/>
          <w:szCs w:val="22"/>
        </w:rPr>
        <w:t xml:space="preserve"> s bezpečnosťou lieku </w:t>
      </w:r>
      <w:r w:rsidR="0001642F">
        <w:rPr>
          <w:sz w:val="22"/>
          <w:szCs w:val="22"/>
        </w:rPr>
        <w:t xml:space="preserve"> po uvedení </w:t>
      </w:r>
      <w:r>
        <w:rPr>
          <w:sz w:val="22"/>
          <w:szCs w:val="22"/>
        </w:rPr>
        <w:t xml:space="preserve">lieku </w:t>
      </w:r>
      <w:r w:rsidR="0001642F">
        <w:rPr>
          <w:sz w:val="22"/>
          <w:szCs w:val="22"/>
        </w:rPr>
        <w:t>na trh boli</w:t>
      </w:r>
      <w:r w:rsidR="00E96C19" w:rsidRPr="00E96C19">
        <w:rPr>
          <w:sz w:val="22"/>
          <w:szCs w:val="22"/>
        </w:rPr>
        <w:t xml:space="preserve"> veľmi zriedkav</w:t>
      </w:r>
      <w:r w:rsidR="0001642F">
        <w:rPr>
          <w:sz w:val="22"/>
          <w:szCs w:val="22"/>
        </w:rPr>
        <w:t>o</w:t>
      </w:r>
      <w:r w:rsidR="00E96C19" w:rsidRPr="00E96C19">
        <w:rPr>
          <w:sz w:val="22"/>
          <w:szCs w:val="22"/>
        </w:rPr>
        <w:t xml:space="preserve"> hlásené</w:t>
      </w:r>
      <w:r w:rsidR="00EC3546" w:rsidRPr="005A7FBA">
        <w:rPr>
          <w:sz w:val="22"/>
          <w:szCs w:val="22"/>
        </w:rPr>
        <w:t xml:space="preserve"> hemoragická hnačka, </w:t>
      </w:r>
      <w:r w:rsidR="00EC3546" w:rsidRPr="005A7FBA">
        <w:rPr>
          <w:rStyle w:val="hps"/>
          <w:sz w:val="22"/>
          <w:szCs w:val="22"/>
        </w:rPr>
        <w:t>hemateméza</w:t>
      </w:r>
      <w:r w:rsidR="00EC3546" w:rsidRPr="005A7FBA">
        <w:rPr>
          <w:sz w:val="22"/>
          <w:szCs w:val="22"/>
        </w:rPr>
        <w:t xml:space="preserve">, gastrointestinálne ulcerácie a </w:t>
      </w:r>
      <w:r w:rsidR="00EC3546" w:rsidRPr="005A7FBA">
        <w:rPr>
          <w:sz w:val="22"/>
          <w:szCs w:val="22"/>
          <w:lang w:eastAsia="sk-SK"/>
        </w:rPr>
        <w:t>zvýšenie hodnôt pečeňových enzýmov</w:t>
      </w:r>
      <w:r w:rsidR="00EC3546" w:rsidRPr="005A7FBA">
        <w:rPr>
          <w:sz w:val="22"/>
          <w:szCs w:val="22"/>
        </w:rPr>
        <w:t xml:space="preserve">. </w:t>
      </w:r>
    </w:p>
    <w:p w14:paraId="4E8E0E71" w14:textId="77777777" w:rsidR="00EC3546" w:rsidRPr="005A7FBA" w:rsidRDefault="00EC3546" w:rsidP="006E144A">
      <w:pPr>
        <w:rPr>
          <w:sz w:val="22"/>
          <w:szCs w:val="22"/>
        </w:rPr>
      </w:pPr>
    </w:p>
    <w:p w14:paraId="3ACCDAEB" w14:textId="77777777" w:rsidR="00EC3546" w:rsidRPr="005A7FBA" w:rsidRDefault="00EC3546" w:rsidP="006E144A">
      <w:pPr>
        <w:rPr>
          <w:sz w:val="22"/>
          <w:szCs w:val="22"/>
        </w:rPr>
      </w:pPr>
      <w:r w:rsidRPr="005A7FBA">
        <w:rPr>
          <w:sz w:val="22"/>
          <w:szCs w:val="22"/>
        </w:rPr>
        <w:lastRenderedPageBreak/>
        <w:t>Tieto vedľajšie účinky sa objavujú v priebehu prvého týždňa liečby, sú vo väčšine prípadov prechodné a vymiznú po ukončení liečby. Len vo veľmi vzácnych prípadoch môžu byť vážne alebo aj fatálne.</w:t>
      </w:r>
    </w:p>
    <w:p w14:paraId="5FF7495A" w14:textId="77777777" w:rsidR="00EC3546" w:rsidRPr="005A7FBA" w:rsidRDefault="00EC3546" w:rsidP="006E144A">
      <w:pPr>
        <w:rPr>
          <w:sz w:val="22"/>
          <w:szCs w:val="22"/>
        </w:rPr>
      </w:pPr>
    </w:p>
    <w:p w14:paraId="2CC5F5B0" w14:textId="1654F043" w:rsidR="00EC3546" w:rsidRPr="005A7FBA" w:rsidRDefault="00EC3546" w:rsidP="006E144A">
      <w:pPr>
        <w:rPr>
          <w:sz w:val="22"/>
          <w:szCs w:val="22"/>
        </w:rPr>
      </w:pPr>
      <w:r w:rsidRPr="005A7FBA">
        <w:rPr>
          <w:sz w:val="22"/>
          <w:szCs w:val="22"/>
        </w:rPr>
        <w:t xml:space="preserve">Ak sa vyskytnú </w:t>
      </w:r>
      <w:r w:rsidR="00D4001C" w:rsidRPr="005A7FBA">
        <w:rPr>
          <w:sz w:val="22"/>
          <w:szCs w:val="22"/>
        </w:rPr>
        <w:t>nežiaduce</w:t>
      </w:r>
      <w:r w:rsidRPr="005A7FBA">
        <w:rPr>
          <w:sz w:val="22"/>
          <w:szCs w:val="22"/>
        </w:rPr>
        <w:t xml:space="preserve"> účinky, je potrebné liečbu prerušiť a vyhľadať pomoc veterinárneho lekára.</w:t>
      </w:r>
    </w:p>
    <w:p w14:paraId="416F1B4F" w14:textId="77777777" w:rsidR="00EC3546" w:rsidRPr="005A7FBA" w:rsidRDefault="00EC3546" w:rsidP="006E144A">
      <w:pPr>
        <w:rPr>
          <w:sz w:val="22"/>
          <w:szCs w:val="22"/>
        </w:rPr>
      </w:pPr>
    </w:p>
    <w:p w14:paraId="5E776C48"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2681E40B" w14:textId="2804C62A" w:rsidR="00EC3546" w:rsidRPr="005A7FBA" w:rsidRDefault="00B601E7" w:rsidP="006E144A">
      <w:pPr>
        <w:rPr>
          <w:sz w:val="22"/>
          <w:szCs w:val="22"/>
        </w:rPr>
      </w:pPr>
      <w:r w:rsidRPr="005A7FBA">
        <w:rPr>
          <w:sz w:val="22"/>
          <w:szCs w:val="22"/>
        </w:rPr>
        <w:t xml:space="preserve">- </w:t>
      </w:r>
      <w:r w:rsidR="00EC3546" w:rsidRPr="005A7FBA">
        <w:rPr>
          <w:sz w:val="22"/>
          <w:szCs w:val="22"/>
        </w:rPr>
        <w:t>veľmi časté (nežiaduce účinky sa prejavili u viac ako 1 z 1</w:t>
      </w:r>
      <w:r w:rsidR="009D6C7A" w:rsidRPr="005A7FBA">
        <w:rPr>
          <w:sz w:val="22"/>
          <w:szCs w:val="22"/>
        </w:rPr>
        <w:t>0 liečených zvierat</w:t>
      </w:r>
      <w:r w:rsidR="00EC3546" w:rsidRPr="005A7FBA">
        <w:rPr>
          <w:sz w:val="22"/>
          <w:szCs w:val="22"/>
        </w:rPr>
        <w:t>)</w:t>
      </w:r>
    </w:p>
    <w:p w14:paraId="60164453" w14:textId="5A32F19A" w:rsidR="00EC3546" w:rsidRPr="005A7FBA" w:rsidRDefault="00B601E7" w:rsidP="006E144A">
      <w:pPr>
        <w:rPr>
          <w:sz w:val="22"/>
          <w:szCs w:val="22"/>
        </w:rPr>
      </w:pPr>
      <w:r w:rsidRPr="005A7FBA">
        <w:rPr>
          <w:sz w:val="22"/>
          <w:szCs w:val="22"/>
        </w:rPr>
        <w:t xml:space="preserve">- </w:t>
      </w:r>
      <w:r w:rsidR="00EC3546" w:rsidRPr="005A7FBA">
        <w:rPr>
          <w:sz w:val="22"/>
          <w:szCs w:val="22"/>
        </w:rPr>
        <w:t>časté (u viac ako 1 ale menej ako 10 zo 10</w:t>
      </w:r>
      <w:r w:rsidR="009D6C7A" w:rsidRPr="005A7FBA">
        <w:rPr>
          <w:sz w:val="22"/>
          <w:szCs w:val="22"/>
        </w:rPr>
        <w:t>0 liečených zvierat</w:t>
      </w:r>
      <w:r w:rsidR="00EC3546" w:rsidRPr="005A7FBA">
        <w:rPr>
          <w:sz w:val="22"/>
          <w:szCs w:val="22"/>
        </w:rPr>
        <w:t>)</w:t>
      </w:r>
    </w:p>
    <w:p w14:paraId="5148052F" w14:textId="6F6B918F" w:rsidR="00EC3546" w:rsidRPr="005A7FBA" w:rsidRDefault="00B601E7" w:rsidP="006E144A">
      <w:pPr>
        <w:rPr>
          <w:sz w:val="22"/>
          <w:szCs w:val="22"/>
        </w:rPr>
      </w:pPr>
      <w:r w:rsidRPr="005A7FBA">
        <w:rPr>
          <w:sz w:val="22"/>
          <w:szCs w:val="22"/>
        </w:rPr>
        <w:t xml:space="preserve">- </w:t>
      </w:r>
      <w:r w:rsidR="00EC3546" w:rsidRPr="005A7FBA">
        <w:rPr>
          <w:sz w:val="22"/>
          <w:szCs w:val="22"/>
        </w:rPr>
        <w:t>menej časté ( u viac ako 1 ale menej ako 10 z 1 00</w:t>
      </w:r>
      <w:r w:rsidR="009D6C7A" w:rsidRPr="005A7FBA">
        <w:rPr>
          <w:sz w:val="22"/>
          <w:szCs w:val="22"/>
        </w:rPr>
        <w:t>0 liečených zvierat</w:t>
      </w:r>
      <w:r w:rsidR="00EC3546" w:rsidRPr="005A7FBA">
        <w:rPr>
          <w:sz w:val="22"/>
          <w:szCs w:val="22"/>
        </w:rPr>
        <w:t>)</w:t>
      </w:r>
    </w:p>
    <w:p w14:paraId="52FBBE87" w14:textId="0CBC1B61" w:rsidR="00EC3546" w:rsidRPr="005A7FBA" w:rsidRDefault="00B601E7" w:rsidP="006E144A">
      <w:pPr>
        <w:rPr>
          <w:sz w:val="22"/>
          <w:szCs w:val="22"/>
        </w:rPr>
      </w:pPr>
      <w:r w:rsidRPr="005A7FBA">
        <w:rPr>
          <w:sz w:val="22"/>
          <w:szCs w:val="22"/>
        </w:rPr>
        <w:t xml:space="preserve">- </w:t>
      </w:r>
      <w:r w:rsidR="00EC3546" w:rsidRPr="005A7FBA">
        <w:rPr>
          <w:sz w:val="22"/>
          <w:szCs w:val="22"/>
        </w:rPr>
        <w:t>zriedkavé (u viac ako 1 ale menej ako 10 z 10 00</w:t>
      </w:r>
      <w:r w:rsidR="009D6C7A" w:rsidRPr="005A7FBA">
        <w:rPr>
          <w:sz w:val="22"/>
          <w:szCs w:val="22"/>
        </w:rPr>
        <w:t>0 liečených zvierat</w:t>
      </w:r>
      <w:r w:rsidR="00EC3546" w:rsidRPr="005A7FBA">
        <w:rPr>
          <w:sz w:val="22"/>
          <w:szCs w:val="22"/>
        </w:rPr>
        <w:t>)</w:t>
      </w:r>
    </w:p>
    <w:p w14:paraId="1EC934CF" w14:textId="27731874" w:rsidR="00EC3546" w:rsidRPr="005A7FBA" w:rsidRDefault="00B601E7" w:rsidP="006E144A">
      <w:pPr>
        <w:rPr>
          <w:sz w:val="22"/>
          <w:szCs w:val="22"/>
        </w:rPr>
      </w:pPr>
      <w:r w:rsidRPr="005A7FBA">
        <w:rPr>
          <w:sz w:val="22"/>
          <w:szCs w:val="22"/>
        </w:rPr>
        <w:t xml:space="preserve">- </w:t>
      </w:r>
      <w:r w:rsidR="00EC3546" w:rsidRPr="005A7FBA">
        <w:rPr>
          <w:sz w:val="22"/>
          <w:szCs w:val="22"/>
        </w:rPr>
        <w:t>veľmi zriedkavé (u menej ako 1 z 10 00</w:t>
      </w:r>
      <w:r w:rsidR="009D6C7A" w:rsidRPr="005A7FBA">
        <w:rPr>
          <w:sz w:val="22"/>
          <w:szCs w:val="22"/>
        </w:rPr>
        <w:t>0 liečených zvierat</w:t>
      </w:r>
      <w:r w:rsidR="00EC3546" w:rsidRPr="005A7FBA">
        <w:rPr>
          <w:sz w:val="22"/>
          <w:szCs w:val="22"/>
        </w:rPr>
        <w:t>, vrátane ojedinelých hlásení).</w:t>
      </w:r>
    </w:p>
    <w:p w14:paraId="27FBB507" w14:textId="77777777" w:rsidR="00EC3546" w:rsidRPr="005A7FBA" w:rsidRDefault="00EC3546" w:rsidP="006E144A">
      <w:pPr>
        <w:rPr>
          <w:sz w:val="22"/>
          <w:szCs w:val="22"/>
        </w:rPr>
      </w:pPr>
    </w:p>
    <w:p w14:paraId="7E5CA07C" w14:textId="057DE72C" w:rsidR="00EC3546" w:rsidRPr="005A7FBA" w:rsidRDefault="00042877" w:rsidP="006E144A">
      <w:pPr>
        <w:rPr>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4285B82C" w14:textId="77777777" w:rsidR="00EC3546" w:rsidRPr="005A7FBA" w:rsidRDefault="00EC3546" w:rsidP="006E144A">
      <w:pPr>
        <w:rPr>
          <w:sz w:val="22"/>
          <w:szCs w:val="22"/>
        </w:rPr>
      </w:pPr>
    </w:p>
    <w:p w14:paraId="1EF74508" w14:textId="77777777" w:rsidR="00EC3546" w:rsidRPr="005A7FBA" w:rsidRDefault="00EC3546" w:rsidP="006E144A">
      <w:pPr>
        <w:rPr>
          <w:b/>
          <w:bCs/>
          <w:sz w:val="22"/>
          <w:szCs w:val="22"/>
        </w:rPr>
      </w:pPr>
    </w:p>
    <w:p w14:paraId="0F1FFD9B" w14:textId="77777777" w:rsidR="00EC3546" w:rsidRPr="005A7FBA" w:rsidRDefault="00EC3546" w:rsidP="002C769E">
      <w:pPr>
        <w:ind w:left="567" w:hanging="567"/>
        <w:rPr>
          <w:b/>
          <w:bCs/>
          <w:sz w:val="22"/>
          <w:szCs w:val="22"/>
        </w:rPr>
      </w:pPr>
      <w:r w:rsidRPr="005A7FBA">
        <w:rPr>
          <w:b/>
          <w:bCs/>
          <w:sz w:val="22"/>
          <w:szCs w:val="22"/>
          <w:highlight w:val="lightGray"/>
        </w:rPr>
        <w:t>7.</w:t>
      </w:r>
      <w:r w:rsidRPr="005A7FBA">
        <w:rPr>
          <w:b/>
          <w:bCs/>
          <w:sz w:val="22"/>
          <w:szCs w:val="22"/>
        </w:rPr>
        <w:tab/>
        <w:t>CIEĽOVÝ DRUH</w:t>
      </w:r>
    </w:p>
    <w:p w14:paraId="5950D18A" w14:textId="77777777" w:rsidR="00EC3546" w:rsidRPr="005A7FBA" w:rsidRDefault="00EC3546" w:rsidP="006E144A">
      <w:pPr>
        <w:rPr>
          <w:sz w:val="22"/>
          <w:szCs w:val="22"/>
        </w:rPr>
      </w:pPr>
    </w:p>
    <w:p w14:paraId="0C8377BF" w14:textId="77777777" w:rsidR="00EC3546" w:rsidRPr="005A7FBA" w:rsidRDefault="00EC3546" w:rsidP="006E144A">
      <w:pPr>
        <w:rPr>
          <w:sz w:val="22"/>
          <w:szCs w:val="22"/>
        </w:rPr>
      </w:pPr>
      <w:r w:rsidRPr="005A7FBA">
        <w:rPr>
          <w:sz w:val="22"/>
          <w:szCs w:val="22"/>
        </w:rPr>
        <w:t>Psy</w:t>
      </w:r>
    </w:p>
    <w:p w14:paraId="2A95A158" w14:textId="77777777" w:rsidR="00EC3546" w:rsidRPr="005A7FBA" w:rsidRDefault="00EC3546" w:rsidP="006E144A">
      <w:pPr>
        <w:rPr>
          <w:sz w:val="22"/>
          <w:szCs w:val="22"/>
        </w:rPr>
      </w:pPr>
    </w:p>
    <w:p w14:paraId="495B8755" w14:textId="77777777" w:rsidR="00EC3546" w:rsidRPr="005A7FBA" w:rsidRDefault="00EC3546" w:rsidP="006E144A">
      <w:pPr>
        <w:rPr>
          <w:sz w:val="22"/>
          <w:szCs w:val="22"/>
        </w:rPr>
      </w:pPr>
    </w:p>
    <w:p w14:paraId="5763A3F7" w14:textId="77777777" w:rsidR="00EC3546" w:rsidRPr="005A7FBA" w:rsidRDefault="00EC3546" w:rsidP="002C769E">
      <w:pPr>
        <w:ind w:left="567" w:hanging="567"/>
        <w:rPr>
          <w:b/>
          <w:bCs/>
          <w:sz w:val="22"/>
          <w:szCs w:val="22"/>
        </w:rPr>
      </w:pPr>
      <w:r w:rsidRPr="005A7FBA">
        <w:rPr>
          <w:b/>
          <w:bCs/>
          <w:sz w:val="22"/>
          <w:szCs w:val="22"/>
          <w:highlight w:val="lightGray"/>
        </w:rPr>
        <w:t>8.</w:t>
      </w:r>
      <w:r w:rsidRPr="005A7FBA">
        <w:rPr>
          <w:b/>
          <w:bCs/>
          <w:sz w:val="22"/>
          <w:szCs w:val="22"/>
        </w:rPr>
        <w:tab/>
        <w:t>DÁVKOVANIE PRE KAŽDÝ DRUH, CESTA A SP</w:t>
      </w:r>
      <w:r w:rsidRPr="005A7FBA">
        <w:rPr>
          <w:b/>
          <w:bCs/>
          <w:caps/>
          <w:sz w:val="22"/>
          <w:szCs w:val="22"/>
        </w:rPr>
        <w:t>ô</w:t>
      </w:r>
      <w:r w:rsidRPr="005A7FBA">
        <w:rPr>
          <w:b/>
          <w:bCs/>
          <w:sz w:val="22"/>
          <w:szCs w:val="22"/>
        </w:rPr>
        <w:t>SOB PODANIA LIEKU</w:t>
      </w:r>
    </w:p>
    <w:p w14:paraId="24961DA3" w14:textId="77777777" w:rsidR="00EC3546" w:rsidRPr="005A7FBA" w:rsidRDefault="00EC3546" w:rsidP="006E144A">
      <w:pPr>
        <w:rPr>
          <w:sz w:val="22"/>
          <w:szCs w:val="22"/>
        </w:rPr>
      </w:pPr>
    </w:p>
    <w:p w14:paraId="2DFBC710" w14:textId="77777777" w:rsidR="00EC3546" w:rsidRPr="005A7FBA" w:rsidRDefault="00EC3546" w:rsidP="006E144A">
      <w:pPr>
        <w:pStyle w:val="EndnoteText"/>
        <w:tabs>
          <w:tab w:val="clear" w:pos="567"/>
        </w:tabs>
        <w:rPr>
          <w:lang w:val="sk-SK" w:eastAsia="en-US"/>
        </w:rPr>
      </w:pPr>
      <w:r w:rsidRPr="005A7FBA">
        <w:rPr>
          <w:lang w:val="sk-SK" w:eastAsia="en-US"/>
        </w:rPr>
        <w:t xml:space="preserve">Liečba sa prvý deň začína jednorazovou dávkou 0,2 mg meloxikamu/kg živej hmotnosti, čo je možné aplikovať perorálne alebo alternatívne podaním lieku Metacam 5 mg/ml </w:t>
      </w:r>
      <w:r w:rsidRPr="005A7FBA">
        <w:rPr>
          <w:lang w:val="sk-SK"/>
        </w:rPr>
        <w:t>injekčný roztok pre psy a mačky</w:t>
      </w:r>
      <w:r w:rsidRPr="005A7FBA">
        <w:rPr>
          <w:lang w:val="sk-SK" w:eastAsia="en-US"/>
        </w:rPr>
        <w:t>.</w:t>
      </w:r>
    </w:p>
    <w:p w14:paraId="2F108A47" w14:textId="77777777" w:rsidR="00EC3546" w:rsidRPr="005A7FBA" w:rsidRDefault="00EC3546" w:rsidP="006E144A">
      <w:pPr>
        <w:pStyle w:val="EndnoteText"/>
        <w:tabs>
          <w:tab w:val="clear" w:pos="567"/>
        </w:tabs>
        <w:rPr>
          <w:lang w:val="sk-SK" w:eastAsia="en-US"/>
        </w:rPr>
      </w:pPr>
      <w:r w:rsidRPr="005A7FBA">
        <w:rPr>
          <w:lang w:val="sk-SK" w:eastAsia="en-US"/>
        </w:rPr>
        <w:t>Liečba pokračuje perorálnym podaním udržiavacej dávky 0,1 mg meloxikamu/kg živej hmotnosti raz denne (v 24-hodinovom intervale).</w:t>
      </w:r>
    </w:p>
    <w:p w14:paraId="28959AFD" w14:textId="77777777" w:rsidR="00EC3546" w:rsidRPr="005A7FBA" w:rsidRDefault="00EC3546" w:rsidP="006E144A">
      <w:pPr>
        <w:pStyle w:val="EndnoteText"/>
        <w:tabs>
          <w:tab w:val="clear" w:pos="567"/>
        </w:tabs>
        <w:rPr>
          <w:lang w:val="sk-SK" w:eastAsia="en-US"/>
        </w:rPr>
      </w:pPr>
    </w:p>
    <w:p w14:paraId="0E67A38C" w14:textId="77777777" w:rsidR="00EC3546" w:rsidRPr="005A7FBA" w:rsidRDefault="00EC3546" w:rsidP="006E144A">
      <w:pPr>
        <w:pStyle w:val="EndnoteText"/>
        <w:tabs>
          <w:tab w:val="clear" w:pos="567"/>
        </w:tabs>
        <w:rPr>
          <w:lang w:val="sk-SK" w:eastAsia="en-US"/>
        </w:rPr>
      </w:pPr>
      <w:r w:rsidRPr="005A7FBA">
        <w:rPr>
          <w:lang w:val="sk-SK" w:eastAsia="en-US"/>
        </w:rPr>
        <w:t>Každá žuvacia tableta obsahuje buď 1 mg alebo 2,5 mg meloxikamu, čo zodpovedá dennej udržiavacej dávke pre psa s hmotnosťou 10 kg živej hmotnosti resp. 25 kg živej hmotnosti.</w:t>
      </w:r>
    </w:p>
    <w:p w14:paraId="38F9D7D9" w14:textId="77777777" w:rsidR="00EC3546" w:rsidRPr="005A7FBA" w:rsidRDefault="00EC3546" w:rsidP="006E144A">
      <w:pPr>
        <w:pStyle w:val="EndnoteText"/>
        <w:tabs>
          <w:tab w:val="clear" w:pos="567"/>
        </w:tabs>
        <w:rPr>
          <w:lang w:val="sk-SK" w:eastAsia="en-US"/>
        </w:rPr>
      </w:pPr>
      <w:r w:rsidRPr="005A7FBA">
        <w:rPr>
          <w:lang w:val="sk-SK" w:eastAsia="en-US"/>
        </w:rPr>
        <w:t>Každá žuvacia tableta môže byť rozpolená pre presné dávkovanie podľa individuálnej živej hmotnosti psa. Žuvacie tablety je možné podávať s alebo bez krmiva, sú ochutené a väčšina psov ich dobre prijíma.</w:t>
      </w:r>
    </w:p>
    <w:p w14:paraId="63DA7D31" w14:textId="77777777" w:rsidR="00EC3546" w:rsidRPr="005A7FBA" w:rsidRDefault="00EC3546" w:rsidP="006E144A">
      <w:pPr>
        <w:pStyle w:val="EndnoteText"/>
        <w:tabs>
          <w:tab w:val="clear" w:pos="567"/>
        </w:tabs>
        <w:rPr>
          <w:lang w:val="sk-SK" w:eastAsia="en-US"/>
        </w:rPr>
      </w:pPr>
    </w:p>
    <w:p w14:paraId="5001A714" w14:textId="77777777" w:rsidR="00EC3546" w:rsidRPr="005A7FBA" w:rsidRDefault="00EC3546" w:rsidP="006E144A">
      <w:pPr>
        <w:pStyle w:val="EndnoteText"/>
        <w:tabs>
          <w:tab w:val="clear" w:pos="567"/>
        </w:tabs>
        <w:rPr>
          <w:lang w:val="sk-SK" w:eastAsia="en-US"/>
        </w:rPr>
      </w:pPr>
      <w:r w:rsidRPr="005A7FBA">
        <w:rPr>
          <w:lang w:val="sk-SK" w:eastAsia="en-US"/>
        </w:rPr>
        <w:t>Schéma dávkovania na udržiavaciu dávku:</w:t>
      </w:r>
    </w:p>
    <w:p w14:paraId="6A7381C8" w14:textId="77777777" w:rsidR="00EC3546" w:rsidRPr="005A7FBA" w:rsidRDefault="00EC3546" w:rsidP="006E144A">
      <w:pPr>
        <w:tabs>
          <w:tab w:val="left" w:pos="3969"/>
        </w:tabs>
        <w:rPr>
          <w:sz w:val="22"/>
          <w:szCs w:val="22"/>
        </w:rPr>
      </w:pPr>
    </w:p>
    <w:tbl>
      <w:tblPr>
        <w:tblW w:w="908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9"/>
        <w:gridCol w:w="1842"/>
        <w:gridCol w:w="1843"/>
        <w:gridCol w:w="2693"/>
      </w:tblGrid>
      <w:tr w:rsidR="005A7FBA" w:rsidRPr="005A7FBA" w14:paraId="4E35B11E" w14:textId="77777777">
        <w:trPr>
          <w:trHeight w:val="255"/>
        </w:trPr>
        <w:tc>
          <w:tcPr>
            <w:tcW w:w="2709" w:type="dxa"/>
            <w:vMerge w:val="restart"/>
            <w:tcBorders>
              <w:top w:val="single" w:sz="4" w:space="0" w:color="auto"/>
              <w:left w:val="single" w:sz="4" w:space="0" w:color="auto"/>
              <w:bottom w:val="single" w:sz="4" w:space="0" w:color="auto"/>
              <w:right w:val="single" w:sz="4" w:space="0" w:color="auto"/>
            </w:tcBorders>
            <w:noWrap/>
            <w:vAlign w:val="center"/>
          </w:tcPr>
          <w:p w14:paraId="6C46B57D" w14:textId="77777777" w:rsidR="00EC3546" w:rsidRPr="005A7FBA" w:rsidRDefault="00EC3546" w:rsidP="006E144A">
            <w:pPr>
              <w:spacing w:before="40" w:after="40" w:line="260" w:lineRule="exact"/>
              <w:jc w:val="center"/>
              <w:rPr>
                <w:sz w:val="22"/>
                <w:szCs w:val="22"/>
              </w:rPr>
            </w:pPr>
            <w:r w:rsidRPr="005A7FBA">
              <w:rPr>
                <w:sz w:val="22"/>
                <w:szCs w:val="22"/>
              </w:rPr>
              <w:t>Živá hmotnosť (kg)</w:t>
            </w:r>
          </w:p>
        </w:tc>
        <w:tc>
          <w:tcPr>
            <w:tcW w:w="3685" w:type="dxa"/>
            <w:gridSpan w:val="2"/>
            <w:tcBorders>
              <w:top w:val="single" w:sz="4" w:space="0" w:color="auto"/>
              <w:left w:val="single" w:sz="4" w:space="0" w:color="auto"/>
              <w:bottom w:val="single" w:sz="4" w:space="0" w:color="auto"/>
              <w:right w:val="single" w:sz="4" w:space="0" w:color="auto"/>
            </w:tcBorders>
            <w:noWrap/>
            <w:vAlign w:val="bottom"/>
          </w:tcPr>
          <w:p w14:paraId="6FAD6276" w14:textId="77777777" w:rsidR="00EC3546" w:rsidRPr="005A7FBA" w:rsidRDefault="00EC3546" w:rsidP="006E144A">
            <w:pPr>
              <w:spacing w:before="40" w:after="40" w:line="260" w:lineRule="exact"/>
              <w:jc w:val="center"/>
              <w:rPr>
                <w:sz w:val="22"/>
                <w:szCs w:val="22"/>
              </w:rPr>
            </w:pPr>
            <w:r w:rsidRPr="005A7FBA">
              <w:rPr>
                <w:sz w:val="22"/>
                <w:szCs w:val="22"/>
              </w:rPr>
              <w:t>Počet žuvacích tabliet</w:t>
            </w:r>
          </w:p>
        </w:tc>
        <w:tc>
          <w:tcPr>
            <w:tcW w:w="2693" w:type="dxa"/>
            <w:vMerge w:val="restart"/>
            <w:tcBorders>
              <w:top w:val="single" w:sz="4" w:space="0" w:color="auto"/>
              <w:left w:val="single" w:sz="4" w:space="0" w:color="auto"/>
              <w:bottom w:val="single" w:sz="4" w:space="0" w:color="auto"/>
              <w:right w:val="single" w:sz="4" w:space="0" w:color="auto"/>
            </w:tcBorders>
            <w:noWrap/>
            <w:vAlign w:val="center"/>
          </w:tcPr>
          <w:p w14:paraId="69A731FD" w14:textId="77777777" w:rsidR="00EC3546" w:rsidRPr="005A7FBA" w:rsidRDefault="00EC3546" w:rsidP="006E144A">
            <w:pPr>
              <w:spacing w:before="40" w:after="40" w:line="260" w:lineRule="exact"/>
              <w:jc w:val="center"/>
              <w:rPr>
                <w:sz w:val="22"/>
                <w:szCs w:val="22"/>
              </w:rPr>
            </w:pPr>
            <w:r w:rsidRPr="005A7FBA">
              <w:rPr>
                <w:sz w:val="22"/>
                <w:szCs w:val="22"/>
              </w:rPr>
              <w:t>mg/kg</w:t>
            </w:r>
          </w:p>
        </w:tc>
      </w:tr>
      <w:tr w:rsidR="005A7FBA" w:rsidRPr="005A7FBA" w14:paraId="5897483A" w14:textId="77777777">
        <w:trPr>
          <w:trHeight w:val="255"/>
        </w:trPr>
        <w:tc>
          <w:tcPr>
            <w:tcW w:w="2709" w:type="dxa"/>
            <w:vMerge/>
            <w:tcBorders>
              <w:top w:val="single" w:sz="4" w:space="0" w:color="auto"/>
              <w:left w:val="single" w:sz="4" w:space="0" w:color="auto"/>
              <w:bottom w:val="single" w:sz="4" w:space="0" w:color="auto"/>
              <w:right w:val="single" w:sz="4" w:space="0" w:color="auto"/>
            </w:tcBorders>
            <w:noWrap/>
            <w:vAlign w:val="bottom"/>
          </w:tcPr>
          <w:p w14:paraId="7CD8AF8D" w14:textId="77777777" w:rsidR="00EC3546" w:rsidRPr="005A7FBA" w:rsidRDefault="00EC3546" w:rsidP="006E144A">
            <w:pPr>
              <w:spacing w:before="40" w:after="40" w:line="260" w:lineRule="exact"/>
              <w:jc w:val="center"/>
              <w:rPr>
                <w:sz w:val="22"/>
                <w:szCs w:val="22"/>
              </w:rPr>
            </w:pPr>
          </w:p>
        </w:tc>
        <w:tc>
          <w:tcPr>
            <w:tcW w:w="1842" w:type="dxa"/>
            <w:tcBorders>
              <w:top w:val="single" w:sz="4" w:space="0" w:color="auto"/>
              <w:left w:val="single" w:sz="4" w:space="0" w:color="auto"/>
              <w:bottom w:val="single" w:sz="4" w:space="0" w:color="auto"/>
              <w:right w:val="single" w:sz="4" w:space="0" w:color="auto"/>
            </w:tcBorders>
            <w:noWrap/>
            <w:vAlign w:val="bottom"/>
          </w:tcPr>
          <w:p w14:paraId="1FD3A465" w14:textId="0A04E8E2" w:rsidR="00EC3546" w:rsidRPr="005A7FBA" w:rsidRDefault="00EC3546" w:rsidP="006E144A">
            <w:pPr>
              <w:spacing w:before="40" w:after="40" w:line="260" w:lineRule="exact"/>
              <w:jc w:val="center"/>
              <w:rPr>
                <w:sz w:val="22"/>
                <w:szCs w:val="22"/>
              </w:rPr>
            </w:pPr>
            <w:r w:rsidRPr="005A7FBA">
              <w:rPr>
                <w:sz w:val="22"/>
                <w:szCs w:val="22"/>
              </w:rPr>
              <w:t>1</w:t>
            </w:r>
            <w:r w:rsidR="00B601E7" w:rsidRPr="005A7FBA">
              <w:rPr>
                <w:sz w:val="22"/>
                <w:szCs w:val="22"/>
              </w:rPr>
              <w:t> </w:t>
            </w:r>
            <w:r w:rsidRPr="005A7FBA">
              <w:rPr>
                <w:sz w:val="22"/>
                <w:szCs w:val="22"/>
              </w:rPr>
              <w:t>mg</w:t>
            </w:r>
          </w:p>
        </w:tc>
        <w:tc>
          <w:tcPr>
            <w:tcW w:w="1843" w:type="dxa"/>
            <w:tcBorders>
              <w:top w:val="single" w:sz="4" w:space="0" w:color="auto"/>
              <w:left w:val="single" w:sz="4" w:space="0" w:color="auto"/>
              <w:bottom w:val="single" w:sz="4" w:space="0" w:color="auto"/>
              <w:right w:val="single" w:sz="4" w:space="0" w:color="auto"/>
            </w:tcBorders>
          </w:tcPr>
          <w:p w14:paraId="15566706" w14:textId="79C153EB" w:rsidR="00EC3546" w:rsidRPr="005A7FBA" w:rsidRDefault="00EC3546" w:rsidP="006E144A">
            <w:pPr>
              <w:spacing w:before="40" w:after="40" w:line="260" w:lineRule="exact"/>
              <w:jc w:val="center"/>
              <w:rPr>
                <w:sz w:val="22"/>
                <w:szCs w:val="22"/>
              </w:rPr>
            </w:pPr>
            <w:r w:rsidRPr="005A7FBA">
              <w:rPr>
                <w:sz w:val="22"/>
                <w:szCs w:val="22"/>
              </w:rPr>
              <w:t>2</w:t>
            </w:r>
            <w:r w:rsidR="008B28AA" w:rsidRPr="005A7FBA">
              <w:rPr>
                <w:sz w:val="22"/>
                <w:szCs w:val="22"/>
              </w:rPr>
              <w:t>,</w:t>
            </w:r>
            <w:r w:rsidRPr="005A7FBA">
              <w:rPr>
                <w:sz w:val="22"/>
                <w:szCs w:val="22"/>
              </w:rPr>
              <w:t>5</w:t>
            </w:r>
            <w:r w:rsidR="00B601E7" w:rsidRPr="005A7FBA">
              <w:rPr>
                <w:sz w:val="22"/>
                <w:szCs w:val="22"/>
              </w:rPr>
              <w:t> </w:t>
            </w:r>
            <w:r w:rsidRPr="005A7FBA">
              <w:rPr>
                <w:sz w:val="22"/>
                <w:szCs w:val="22"/>
              </w:rPr>
              <w:t>mg</w:t>
            </w:r>
          </w:p>
        </w:tc>
        <w:tc>
          <w:tcPr>
            <w:tcW w:w="2693" w:type="dxa"/>
            <w:vMerge/>
            <w:tcBorders>
              <w:top w:val="single" w:sz="4" w:space="0" w:color="auto"/>
              <w:left w:val="single" w:sz="4" w:space="0" w:color="auto"/>
              <w:bottom w:val="single" w:sz="4" w:space="0" w:color="auto"/>
              <w:right w:val="single" w:sz="4" w:space="0" w:color="auto"/>
            </w:tcBorders>
            <w:noWrap/>
            <w:vAlign w:val="bottom"/>
          </w:tcPr>
          <w:p w14:paraId="2EBB0ABA" w14:textId="77777777" w:rsidR="00EC3546" w:rsidRPr="005A7FBA" w:rsidRDefault="00EC3546" w:rsidP="006E144A">
            <w:pPr>
              <w:spacing w:before="40" w:after="40" w:line="260" w:lineRule="exact"/>
              <w:jc w:val="center"/>
              <w:rPr>
                <w:sz w:val="22"/>
                <w:szCs w:val="22"/>
              </w:rPr>
            </w:pPr>
          </w:p>
        </w:tc>
      </w:tr>
      <w:tr w:rsidR="005A7FBA" w:rsidRPr="005A7FBA" w14:paraId="6CB7C929"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3EBABDED" w14:textId="15DCB9E0" w:rsidR="00EC3546" w:rsidRPr="005A7FBA" w:rsidRDefault="00EC3546" w:rsidP="006E144A">
            <w:pPr>
              <w:spacing w:before="40" w:after="40" w:line="260" w:lineRule="exact"/>
              <w:jc w:val="center"/>
              <w:rPr>
                <w:sz w:val="22"/>
                <w:szCs w:val="22"/>
              </w:rPr>
            </w:pPr>
            <w:r w:rsidRPr="005A7FBA">
              <w:rPr>
                <w:sz w:val="22"/>
                <w:szCs w:val="22"/>
              </w:rPr>
              <w:t>4</w:t>
            </w:r>
            <w:r w:rsidR="008B28AA" w:rsidRPr="005A7FBA">
              <w:rPr>
                <w:sz w:val="22"/>
                <w:szCs w:val="22"/>
              </w:rPr>
              <w:t>,</w:t>
            </w:r>
            <w:r w:rsidRPr="005A7FBA">
              <w:rPr>
                <w:sz w:val="22"/>
                <w:szCs w:val="22"/>
              </w:rPr>
              <w:t>0</w:t>
            </w:r>
            <w:r w:rsidR="008B28AA" w:rsidRPr="005A7FBA">
              <w:rPr>
                <w:sz w:val="22"/>
                <w:szCs w:val="22"/>
              </w:rPr>
              <w:t xml:space="preserve"> – </w:t>
            </w:r>
            <w:r w:rsidRPr="005A7FBA">
              <w:rPr>
                <w:sz w:val="22"/>
                <w:szCs w:val="22"/>
              </w:rPr>
              <w:t>7</w:t>
            </w:r>
            <w:r w:rsidR="008B28AA" w:rsidRPr="005A7FBA">
              <w:rPr>
                <w:sz w:val="22"/>
                <w:szCs w:val="22"/>
              </w:rPr>
              <w:t>,</w:t>
            </w:r>
            <w:r w:rsidRPr="005A7FBA">
              <w:rPr>
                <w:sz w:val="22"/>
                <w:szCs w:val="22"/>
              </w:rPr>
              <w:t>0</w:t>
            </w:r>
          </w:p>
        </w:tc>
        <w:tc>
          <w:tcPr>
            <w:tcW w:w="1842" w:type="dxa"/>
            <w:tcBorders>
              <w:top w:val="single" w:sz="4" w:space="0" w:color="auto"/>
              <w:left w:val="single" w:sz="4" w:space="0" w:color="auto"/>
              <w:bottom w:val="single" w:sz="4" w:space="0" w:color="auto"/>
              <w:right w:val="single" w:sz="4" w:space="0" w:color="auto"/>
            </w:tcBorders>
            <w:noWrap/>
            <w:vAlign w:val="bottom"/>
          </w:tcPr>
          <w:p w14:paraId="1D14F34F" w14:textId="77777777" w:rsidR="00EC3546" w:rsidRPr="005A7FBA" w:rsidRDefault="00EC3546" w:rsidP="006E144A">
            <w:pPr>
              <w:spacing w:before="40" w:after="40" w:line="260" w:lineRule="exact"/>
              <w:jc w:val="center"/>
              <w:rPr>
                <w:sz w:val="22"/>
                <w:szCs w:val="22"/>
              </w:rPr>
            </w:pPr>
            <w:r w:rsidRPr="005A7FBA">
              <w:rPr>
                <w:sz w:val="22"/>
                <w:szCs w:val="22"/>
              </w:rPr>
              <w:t>½</w:t>
            </w:r>
          </w:p>
        </w:tc>
        <w:tc>
          <w:tcPr>
            <w:tcW w:w="1843" w:type="dxa"/>
            <w:tcBorders>
              <w:top w:val="single" w:sz="4" w:space="0" w:color="auto"/>
              <w:left w:val="single" w:sz="4" w:space="0" w:color="auto"/>
              <w:bottom w:val="single" w:sz="4" w:space="0" w:color="auto"/>
              <w:right w:val="single" w:sz="4" w:space="0" w:color="auto"/>
            </w:tcBorders>
          </w:tcPr>
          <w:p w14:paraId="47C6D8BE" w14:textId="77777777" w:rsidR="00EC3546" w:rsidRPr="005A7FBA" w:rsidRDefault="00EC3546" w:rsidP="006E144A">
            <w:pPr>
              <w:spacing w:before="40" w:after="40" w:line="260" w:lineRule="exact"/>
              <w:jc w:val="center"/>
              <w:rPr>
                <w:sz w:val="22"/>
                <w:szCs w:val="22"/>
              </w:rPr>
            </w:pPr>
          </w:p>
        </w:tc>
        <w:tc>
          <w:tcPr>
            <w:tcW w:w="2693" w:type="dxa"/>
            <w:tcBorders>
              <w:top w:val="single" w:sz="4" w:space="0" w:color="auto"/>
              <w:left w:val="single" w:sz="4" w:space="0" w:color="auto"/>
              <w:bottom w:val="single" w:sz="4" w:space="0" w:color="auto"/>
              <w:right w:val="single" w:sz="4" w:space="0" w:color="auto"/>
            </w:tcBorders>
            <w:noWrap/>
            <w:vAlign w:val="bottom"/>
          </w:tcPr>
          <w:p w14:paraId="3275CFF5" w14:textId="3D643D9C" w:rsidR="00EC3546" w:rsidRPr="005A7FBA" w:rsidRDefault="00EC3546" w:rsidP="006E144A">
            <w:pPr>
              <w:spacing w:before="40" w:after="40" w:line="260" w:lineRule="exact"/>
              <w:jc w:val="center"/>
              <w:rPr>
                <w:sz w:val="22"/>
                <w:szCs w:val="22"/>
              </w:rPr>
            </w:pPr>
            <w:r w:rsidRPr="005A7FBA">
              <w:rPr>
                <w:sz w:val="22"/>
                <w:szCs w:val="22"/>
              </w:rPr>
              <w:t>0</w:t>
            </w:r>
            <w:r w:rsidR="008B28AA" w:rsidRPr="005A7FBA">
              <w:rPr>
                <w:sz w:val="22"/>
                <w:szCs w:val="22"/>
              </w:rPr>
              <w:t>,</w:t>
            </w:r>
            <w:r w:rsidRPr="005A7FBA">
              <w:rPr>
                <w:sz w:val="22"/>
                <w:szCs w:val="22"/>
              </w:rPr>
              <w:t>13</w:t>
            </w:r>
            <w:r w:rsidR="008B28AA" w:rsidRPr="005A7FBA">
              <w:rPr>
                <w:sz w:val="22"/>
                <w:szCs w:val="22"/>
              </w:rPr>
              <w:t xml:space="preserve"> – </w:t>
            </w:r>
            <w:r w:rsidRPr="005A7FBA">
              <w:rPr>
                <w:sz w:val="22"/>
                <w:szCs w:val="22"/>
              </w:rPr>
              <w:t>0</w:t>
            </w:r>
            <w:r w:rsidR="008B28AA" w:rsidRPr="005A7FBA">
              <w:rPr>
                <w:sz w:val="22"/>
                <w:szCs w:val="22"/>
              </w:rPr>
              <w:t>,</w:t>
            </w:r>
            <w:r w:rsidRPr="005A7FBA">
              <w:rPr>
                <w:sz w:val="22"/>
                <w:szCs w:val="22"/>
              </w:rPr>
              <w:t>1</w:t>
            </w:r>
          </w:p>
        </w:tc>
      </w:tr>
      <w:tr w:rsidR="005A7FBA" w:rsidRPr="005A7FBA" w14:paraId="03C7C29D"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61AD1DF5" w14:textId="2DCEE1B4" w:rsidR="00EC3546" w:rsidRPr="005A7FBA" w:rsidRDefault="00EC3546" w:rsidP="006E144A">
            <w:pPr>
              <w:spacing w:before="40" w:after="40" w:line="260" w:lineRule="exact"/>
              <w:jc w:val="center"/>
              <w:rPr>
                <w:sz w:val="22"/>
                <w:szCs w:val="22"/>
              </w:rPr>
            </w:pPr>
            <w:r w:rsidRPr="005A7FBA">
              <w:rPr>
                <w:sz w:val="22"/>
                <w:szCs w:val="22"/>
              </w:rPr>
              <w:t>7</w:t>
            </w:r>
            <w:r w:rsidR="008B28AA" w:rsidRPr="005A7FBA">
              <w:rPr>
                <w:sz w:val="22"/>
                <w:szCs w:val="22"/>
              </w:rPr>
              <w:t>,</w:t>
            </w:r>
            <w:r w:rsidRPr="005A7FBA">
              <w:rPr>
                <w:sz w:val="22"/>
                <w:szCs w:val="22"/>
              </w:rPr>
              <w:t>1</w:t>
            </w:r>
            <w:r w:rsidR="008B28AA" w:rsidRPr="005A7FBA">
              <w:rPr>
                <w:sz w:val="22"/>
                <w:szCs w:val="22"/>
              </w:rPr>
              <w:t xml:space="preserve"> – </w:t>
            </w:r>
            <w:r w:rsidRPr="005A7FBA">
              <w:rPr>
                <w:sz w:val="22"/>
                <w:szCs w:val="22"/>
              </w:rPr>
              <w:t>10</w:t>
            </w:r>
            <w:r w:rsidR="008B28AA" w:rsidRPr="005A7FBA">
              <w:rPr>
                <w:sz w:val="22"/>
                <w:szCs w:val="22"/>
              </w:rPr>
              <w:t>,</w:t>
            </w:r>
            <w:r w:rsidRPr="005A7FBA">
              <w:rPr>
                <w:sz w:val="22"/>
                <w:szCs w:val="22"/>
              </w:rPr>
              <w:t>0</w:t>
            </w:r>
          </w:p>
        </w:tc>
        <w:tc>
          <w:tcPr>
            <w:tcW w:w="1842" w:type="dxa"/>
            <w:tcBorders>
              <w:top w:val="single" w:sz="4" w:space="0" w:color="auto"/>
              <w:left w:val="single" w:sz="4" w:space="0" w:color="auto"/>
              <w:bottom w:val="single" w:sz="4" w:space="0" w:color="auto"/>
              <w:right w:val="single" w:sz="4" w:space="0" w:color="auto"/>
            </w:tcBorders>
            <w:noWrap/>
            <w:vAlign w:val="bottom"/>
          </w:tcPr>
          <w:p w14:paraId="496327C8" w14:textId="77777777" w:rsidR="00EC3546" w:rsidRPr="005A7FBA" w:rsidRDefault="00EC3546" w:rsidP="006E144A">
            <w:pPr>
              <w:spacing w:before="40" w:after="40" w:line="260" w:lineRule="exact"/>
              <w:jc w:val="center"/>
              <w:rPr>
                <w:sz w:val="22"/>
                <w:szCs w:val="22"/>
              </w:rPr>
            </w:pPr>
            <w:r w:rsidRPr="005A7FBA">
              <w:rPr>
                <w:sz w:val="22"/>
                <w:szCs w:val="22"/>
              </w:rPr>
              <w:t>1</w:t>
            </w:r>
          </w:p>
        </w:tc>
        <w:tc>
          <w:tcPr>
            <w:tcW w:w="1843" w:type="dxa"/>
            <w:tcBorders>
              <w:top w:val="single" w:sz="4" w:space="0" w:color="auto"/>
              <w:left w:val="single" w:sz="4" w:space="0" w:color="auto"/>
              <w:bottom w:val="single" w:sz="4" w:space="0" w:color="auto"/>
              <w:right w:val="single" w:sz="4" w:space="0" w:color="auto"/>
            </w:tcBorders>
          </w:tcPr>
          <w:p w14:paraId="7BF9ED15" w14:textId="77777777" w:rsidR="00EC3546" w:rsidRPr="005A7FBA" w:rsidRDefault="00EC3546" w:rsidP="006E144A">
            <w:pPr>
              <w:spacing w:before="40" w:after="40" w:line="260" w:lineRule="exact"/>
              <w:jc w:val="center"/>
              <w:rPr>
                <w:sz w:val="22"/>
                <w:szCs w:val="22"/>
              </w:rPr>
            </w:pPr>
          </w:p>
        </w:tc>
        <w:tc>
          <w:tcPr>
            <w:tcW w:w="2693" w:type="dxa"/>
            <w:tcBorders>
              <w:top w:val="single" w:sz="4" w:space="0" w:color="auto"/>
              <w:left w:val="single" w:sz="4" w:space="0" w:color="auto"/>
              <w:bottom w:val="single" w:sz="4" w:space="0" w:color="auto"/>
              <w:right w:val="single" w:sz="4" w:space="0" w:color="auto"/>
            </w:tcBorders>
            <w:noWrap/>
            <w:vAlign w:val="bottom"/>
          </w:tcPr>
          <w:p w14:paraId="3E093F22" w14:textId="70E4FE6E" w:rsidR="00EC3546" w:rsidRPr="005A7FBA" w:rsidRDefault="00EC3546" w:rsidP="006E144A">
            <w:pPr>
              <w:spacing w:before="40" w:after="40" w:line="260" w:lineRule="exact"/>
              <w:jc w:val="center"/>
              <w:rPr>
                <w:sz w:val="22"/>
                <w:szCs w:val="22"/>
              </w:rPr>
            </w:pPr>
            <w:r w:rsidRPr="005A7FBA">
              <w:rPr>
                <w:sz w:val="22"/>
                <w:szCs w:val="22"/>
              </w:rPr>
              <w:t>0</w:t>
            </w:r>
            <w:r w:rsidR="008B28AA" w:rsidRPr="005A7FBA">
              <w:rPr>
                <w:sz w:val="22"/>
                <w:szCs w:val="22"/>
              </w:rPr>
              <w:t>,</w:t>
            </w:r>
            <w:r w:rsidRPr="005A7FBA">
              <w:rPr>
                <w:sz w:val="22"/>
                <w:szCs w:val="22"/>
              </w:rPr>
              <w:t>14</w:t>
            </w:r>
            <w:r w:rsidR="008B28AA" w:rsidRPr="005A7FBA">
              <w:rPr>
                <w:sz w:val="22"/>
                <w:szCs w:val="22"/>
              </w:rPr>
              <w:t xml:space="preserve"> – </w:t>
            </w:r>
            <w:r w:rsidRPr="005A7FBA">
              <w:rPr>
                <w:sz w:val="22"/>
                <w:szCs w:val="22"/>
              </w:rPr>
              <w:t>0</w:t>
            </w:r>
            <w:r w:rsidR="008B28AA" w:rsidRPr="005A7FBA">
              <w:rPr>
                <w:sz w:val="22"/>
                <w:szCs w:val="22"/>
              </w:rPr>
              <w:t>,</w:t>
            </w:r>
            <w:r w:rsidRPr="005A7FBA">
              <w:rPr>
                <w:sz w:val="22"/>
                <w:szCs w:val="22"/>
              </w:rPr>
              <w:t>1</w:t>
            </w:r>
          </w:p>
        </w:tc>
      </w:tr>
      <w:tr w:rsidR="005A7FBA" w:rsidRPr="005A7FBA" w14:paraId="53297E92"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2181AA8C" w14:textId="364EA991" w:rsidR="00EC3546" w:rsidRPr="005A7FBA" w:rsidRDefault="00EC3546" w:rsidP="006E144A">
            <w:pPr>
              <w:spacing w:before="40" w:after="40" w:line="260" w:lineRule="exact"/>
              <w:jc w:val="center"/>
              <w:rPr>
                <w:sz w:val="22"/>
                <w:szCs w:val="22"/>
              </w:rPr>
            </w:pPr>
            <w:r w:rsidRPr="005A7FBA">
              <w:rPr>
                <w:sz w:val="22"/>
                <w:szCs w:val="22"/>
              </w:rPr>
              <w:t>10</w:t>
            </w:r>
            <w:r w:rsidR="008B28AA" w:rsidRPr="005A7FBA">
              <w:rPr>
                <w:sz w:val="22"/>
                <w:szCs w:val="22"/>
              </w:rPr>
              <w:t>,</w:t>
            </w:r>
            <w:r w:rsidRPr="005A7FBA">
              <w:rPr>
                <w:sz w:val="22"/>
                <w:szCs w:val="22"/>
              </w:rPr>
              <w:t>1</w:t>
            </w:r>
            <w:r w:rsidR="008B28AA" w:rsidRPr="005A7FBA">
              <w:rPr>
                <w:sz w:val="22"/>
                <w:szCs w:val="22"/>
              </w:rPr>
              <w:t xml:space="preserve"> – </w:t>
            </w:r>
            <w:r w:rsidRPr="005A7FBA">
              <w:rPr>
                <w:sz w:val="22"/>
                <w:szCs w:val="22"/>
              </w:rPr>
              <w:t>15</w:t>
            </w:r>
            <w:r w:rsidR="008B28AA" w:rsidRPr="005A7FBA">
              <w:rPr>
                <w:sz w:val="22"/>
                <w:szCs w:val="22"/>
              </w:rPr>
              <w:t>,</w:t>
            </w:r>
            <w:r w:rsidRPr="005A7FBA">
              <w:rPr>
                <w:sz w:val="22"/>
                <w:szCs w:val="22"/>
              </w:rPr>
              <w:t>0</w:t>
            </w:r>
          </w:p>
        </w:tc>
        <w:tc>
          <w:tcPr>
            <w:tcW w:w="1842" w:type="dxa"/>
            <w:tcBorders>
              <w:top w:val="single" w:sz="4" w:space="0" w:color="auto"/>
              <w:left w:val="single" w:sz="4" w:space="0" w:color="auto"/>
              <w:bottom w:val="single" w:sz="4" w:space="0" w:color="auto"/>
              <w:right w:val="single" w:sz="4" w:space="0" w:color="auto"/>
            </w:tcBorders>
            <w:noWrap/>
            <w:vAlign w:val="bottom"/>
          </w:tcPr>
          <w:p w14:paraId="06788877" w14:textId="77777777" w:rsidR="00EC3546" w:rsidRPr="005A7FBA" w:rsidRDefault="00EC3546" w:rsidP="006E144A">
            <w:pPr>
              <w:spacing w:before="40" w:after="40" w:line="260" w:lineRule="exact"/>
              <w:jc w:val="center"/>
              <w:rPr>
                <w:sz w:val="22"/>
                <w:szCs w:val="22"/>
              </w:rPr>
            </w:pPr>
            <w:r w:rsidRPr="005A7FBA">
              <w:rPr>
                <w:sz w:val="22"/>
                <w:szCs w:val="22"/>
              </w:rPr>
              <w:t>1½</w:t>
            </w:r>
          </w:p>
        </w:tc>
        <w:tc>
          <w:tcPr>
            <w:tcW w:w="1843" w:type="dxa"/>
            <w:tcBorders>
              <w:top w:val="single" w:sz="4" w:space="0" w:color="auto"/>
              <w:left w:val="single" w:sz="4" w:space="0" w:color="auto"/>
              <w:bottom w:val="single" w:sz="4" w:space="0" w:color="auto"/>
              <w:right w:val="single" w:sz="4" w:space="0" w:color="auto"/>
            </w:tcBorders>
          </w:tcPr>
          <w:p w14:paraId="5917FB45" w14:textId="77777777" w:rsidR="00EC3546" w:rsidRPr="005A7FBA" w:rsidRDefault="00EC3546" w:rsidP="006E144A">
            <w:pPr>
              <w:spacing w:before="40" w:after="40" w:line="260" w:lineRule="exact"/>
              <w:jc w:val="center"/>
              <w:rPr>
                <w:sz w:val="22"/>
                <w:szCs w:val="22"/>
              </w:rPr>
            </w:pPr>
          </w:p>
        </w:tc>
        <w:tc>
          <w:tcPr>
            <w:tcW w:w="2693" w:type="dxa"/>
            <w:tcBorders>
              <w:top w:val="single" w:sz="4" w:space="0" w:color="auto"/>
              <w:left w:val="single" w:sz="4" w:space="0" w:color="auto"/>
              <w:bottom w:val="single" w:sz="4" w:space="0" w:color="auto"/>
              <w:right w:val="single" w:sz="4" w:space="0" w:color="auto"/>
            </w:tcBorders>
            <w:noWrap/>
            <w:vAlign w:val="bottom"/>
          </w:tcPr>
          <w:p w14:paraId="080F6F32" w14:textId="27CE83C4" w:rsidR="00EC3546" w:rsidRPr="005A7FBA" w:rsidRDefault="00EC3546" w:rsidP="006E144A">
            <w:pPr>
              <w:spacing w:before="40" w:after="40" w:line="260" w:lineRule="exact"/>
              <w:jc w:val="center"/>
              <w:rPr>
                <w:sz w:val="22"/>
                <w:szCs w:val="22"/>
              </w:rPr>
            </w:pPr>
            <w:r w:rsidRPr="005A7FBA">
              <w:rPr>
                <w:sz w:val="22"/>
                <w:szCs w:val="22"/>
              </w:rPr>
              <w:t>0</w:t>
            </w:r>
            <w:r w:rsidR="008B28AA" w:rsidRPr="005A7FBA">
              <w:rPr>
                <w:sz w:val="22"/>
                <w:szCs w:val="22"/>
              </w:rPr>
              <w:t>,</w:t>
            </w:r>
            <w:r w:rsidRPr="005A7FBA">
              <w:rPr>
                <w:sz w:val="22"/>
                <w:szCs w:val="22"/>
              </w:rPr>
              <w:t>15</w:t>
            </w:r>
            <w:r w:rsidR="008B28AA" w:rsidRPr="005A7FBA">
              <w:rPr>
                <w:sz w:val="22"/>
                <w:szCs w:val="22"/>
              </w:rPr>
              <w:t xml:space="preserve"> – </w:t>
            </w:r>
            <w:r w:rsidRPr="005A7FBA">
              <w:rPr>
                <w:sz w:val="22"/>
                <w:szCs w:val="22"/>
              </w:rPr>
              <w:t>0</w:t>
            </w:r>
            <w:r w:rsidR="008B28AA" w:rsidRPr="005A7FBA">
              <w:rPr>
                <w:sz w:val="22"/>
                <w:szCs w:val="22"/>
              </w:rPr>
              <w:t>,</w:t>
            </w:r>
            <w:r w:rsidRPr="005A7FBA">
              <w:rPr>
                <w:sz w:val="22"/>
                <w:szCs w:val="22"/>
              </w:rPr>
              <w:t>1</w:t>
            </w:r>
          </w:p>
        </w:tc>
      </w:tr>
      <w:tr w:rsidR="005A7FBA" w:rsidRPr="005A7FBA" w14:paraId="3B510569"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79E983B9" w14:textId="32AE0483" w:rsidR="00EC3546" w:rsidRPr="005A7FBA" w:rsidRDefault="00EC3546" w:rsidP="006E144A">
            <w:pPr>
              <w:spacing w:before="40" w:after="40" w:line="260" w:lineRule="exact"/>
              <w:jc w:val="center"/>
              <w:rPr>
                <w:sz w:val="22"/>
                <w:szCs w:val="22"/>
              </w:rPr>
            </w:pPr>
            <w:r w:rsidRPr="005A7FBA">
              <w:rPr>
                <w:sz w:val="22"/>
                <w:szCs w:val="22"/>
              </w:rPr>
              <w:t>15</w:t>
            </w:r>
            <w:r w:rsidR="008B28AA" w:rsidRPr="005A7FBA">
              <w:rPr>
                <w:sz w:val="22"/>
                <w:szCs w:val="22"/>
              </w:rPr>
              <w:t>,</w:t>
            </w:r>
            <w:r w:rsidRPr="005A7FBA">
              <w:rPr>
                <w:sz w:val="22"/>
                <w:szCs w:val="22"/>
              </w:rPr>
              <w:t>1</w:t>
            </w:r>
            <w:r w:rsidR="008B28AA" w:rsidRPr="005A7FBA">
              <w:rPr>
                <w:sz w:val="22"/>
                <w:szCs w:val="22"/>
              </w:rPr>
              <w:t xml:space="preserve"> – </w:t>
            </w:r>
            <w:r w:rsidRPr="005A7FBA">
              <w:rPr>
                <w:sz w:val="22"/>
                <w:szCs w:val="22"/>
              </w:rPr>
              <w:t>20</w:t>
            </w:r>
            <w:r w:rsidR="008B28AA" w:rsidRPr="005A7FBA">
              <w:rPr>
                <w:sz w:val="22"/>
                <w:szCs w:val="22"/>
              </w:rPr>
              <w:t>,</w:t>
            </w:r>
            <w:r w:rsidRPr="005A7FBA">
              <w:rPr>
                <w:sz w:val="22"/>
                <w:szCs w:val="22"/>
              </w:rPr>
              <w:t>0</w:t>
            </w:r>
          </w:p>
        </w:tc>
        <w:tc>
          <w:tcPr>
            <w:tcW w:w="1842" w:type="dxa"/>
            <w:tcBorders>
              <w:top w:val="single" w:sz="4" w:space="0" w:color="auto"/>
              <w:left w:val="single" w:sz="4" w:space="0" w:color="auto"/>
              <w:bottom w:val="single" w:sz="4" w:space="0" w:color="auto"/>
              <w:right w:val="single" w:sz="4" w:space="0" w:color="auto"/>
            </w:tcBorders>
            <w:noWrap/>
            <w:vAlign w:val="bottom"/>
          </w:tcPr>
          <w:p w14:paraId="0E6F4480" w14:textId="77777777" w:rsidR="00EC3546" w:rsidRPr="005A7FBA" w:rsidRDefault="00EC3546" w:rsidP="006E144A">
            <w:pPr>
              <w:spacing w:before="40" w:after="40" w:line="260" w:lineRule="exact"/>
              <w:jc w:val="center"/>
              <w:rPr>
                <w:sz w:val="22"/>
                <w:szCs w:val="22"/>
              </w:rPr>
            </w:pPr>
            <w:r w:rsidRPr="005A7FBA">
              <w:rPr>
                <w:sz w:val="22"/>
                <w:szCs w:val="22"/>
              </w:rPr>
              <w:t>2</w:t>
            </w:r>
          </w:p>
        </w:tc>
        <w:tc>
          <w:tcPr>
            <w:tcW w:w="1843" w:type="dxa"/>
            <w:tcBorders>
              <w:top w:val="single" w:sz="4" w:space="0" w:color="auto"/>
              <w:left w:val="single" w:sz="4" w:space="0" w:color="auto"/>
              <w:bottom w:val="single" w:sz="4" w:space="0" w:color="auto"/>
              <w:right w:val="single" w:sz="4" w:space="0" w:color="auto"/>
            </w:tcBorders>
          </w:tcPr>
          <w:p w14:paraId="5DA39261" w14:textId="77777777" w:rsidR="00EC3546" w:rsidRPr="005A7FBA" w:rsidRDefault="00EC3546" w:rsidP="006E144A">
            <w:pPr>
              <w:spacing w:before="40" w:after="40" w:line="260" w:lineRule="exact"/>
              <w:jc w:val="center"/>
              <w:rPr>
                <w:sz w:val="22"/>
                <w:szCs w:val="22"/>
              </w:rPr>
            </w:pPr>
          </w:p>
        </w:tc>
        <w:tc>
          <w:tcPr>
            <w:tcW w:w="2693" w:type="dxa"/>
            <w:tcBorders>
              <w:top w:val="single" w:sz="4" w:space="0" w:color="auto"/>
              <w:left w:val="single" w:sz="4" w:space="0" w:color="auto"/>
              <w:bottom w:val="single" w:sz="4" w:space="0" w:color="auto"/>
              <w:right w:val="single" w:sz="4" w:space="0" w:color="auto"/>
            </w:tcBorders>
            <w:noWrap/>
            <w:vAlign w:val="bottom"/>
          </w:tcPr>
          <w:p w14:paraId="67336FB3" w14:textId="526BA330" w:rsidR="00EC3546" w:rsidRPr="005A7FBA" w:rsidRDefault="00EC3546" w:rsidP="006E144A">
            <w:pPr>
              <w:spacing w:before="40" w:after="40" w:line="260" w:lineRule="exact"/>
              <w:jc w:val="center"/>
              <w:rPr>
                <w:sz w:val="22"/>
                <w:szCs w:val="22"/>
              </w:rPr>
            </w:pPr>
            <w:r w:rsidRPr="005A7FBA">
              <w:rPr>
                <w:sz w:val="22"/>
                <w:szCs w:val="22"/>
              </w:rPr>
              <w:t>0</w:t>
            </w:r>
            <w:r w:rsidR="008B28AA" w:rsidRPr="005A7FBA">
              <w:rPr>
                <w:sz w:val="22"/>
                <w:szCs w:val="22"/>
              </w:rPr>
              <w:t>,</w:t>
            </w:r>
            <w:r w:rsidRPr="005A7FBA">
              <w:rPr>
                <w:sz w:val="22"/>
                <w:szCs w:val="22"/>
              </w:rPr>
              <w:t>13</w:t>
            </w:r>
            <w:r w:rsidR="008B28AA" w:rsidRPr="005A7FBA">
              <w:rPr>
                <w:sz w:val="22"/>
                <w:szCs w:val="22"/>
              </w:rPr>
              <w:t xml:space="preserve"> – </w:t>
            </w:r>
            <w:r w:rsidRPr="005A7FBA">
              <w:rPr>
                <w:sz w:val="22"/>
                <w:szCs w:val="22"/>
              </w:rPr>
              <w:t>0</w:t>
            </w:r>
            <w:r w:rsidR="008B28AA" w:rsidRPr="005A7FBA">
              <w:rPr>
                <w:sz w:val="22"/>
                <w:szCs w:val="22"/>
              </w:rPr>
              <w:t>,</w:t>
            </w:r>
            <w:r w:rsidRPr="005A7FBA">
              <w:rPr>
                <w:sz w:val="22"/>
                <w:szCs w:val="22"/>
              </w:rPr>
              <w:t>1</w:t>
            </w:r>
          </w:p>
        </w:tc>
      </w:tr>
      <w:tr w:rsidR="005A7FBA" w:rsidRPr="005A7FBA" w14:paraId="77B3349A"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2E496FC0" w14:textId="3C2AE358" w:rsidR="00EC3546" w:rsidRPr="005A7FBA" w:rsidRDefault="00EC3546" w:rsidP="006E144A">
            <w:pPr>
              <w:spacing w:before="40" w:after="40" w:line="260" w:lineRule="exact"/>
              <w:jc w:val="center"/>
              <w:rPr>
                <w:sz w:val="22"/>
                <w:szCs w:val="22"/>
              </w:rPr>
            </w:pPr>
            <w:r w:rsidRPr="005A7FBA">
              <w:rPr>
                <w:sz w:val="22"/>
                <w:szCs w:val="22"/>
              </w:rPr>
              <w:t>20</w:t>
            </w:r>
            <w:r w:rsidR="008B28AA" w:rsidRPr="005A7FBA">
              <w:rPr>
                <w:sz w:val="22"/>
                <w:szCs w:val="22"/>
              </w:rPr>
              <w:t>,</w:t>
            </w:r>
            <w:r w:rsidRPr="005A7FBA">
              <w:rPr>
                <w:sz w:val="22"/>
                <w:szCs w:val="22"/>
              </w:rPr>
              <w:t>1</w:t>
            </w:r>
            <w:r w:rsidR="008B28AA" w:rsidRPr="005A7FBA">
              <w:rPr>
                <w:sz w:val="22"/>
                <w:szCs w:val="22"/>
              </w:rPr>
              <w:t xml:space="preserve"> – </w:t>
            </w:r>
            <w:r w:rsidRPr="005A7FBA">
              <w:rPr>
                <w:sz w:val="22"/>
                <w:szCs w:val="22"/>
              </w:rPr>
              <w:t>25</w:t>
            </w:r>
            <w:r w:rsidR="008B28AA" w:rsidRPr="005A7FBA">
              <w:rPr>
                <w:sz w:val="22"/>
                <w:szCs w:val="22"/>
              </w:rPr>
              <w:t>,</w:t>
            </w:r>
            <w:r w:rsidRPr="005A7FBA">
              <w:rPr>
                <w:sz w:val="22"/>
                <w:szCs w:val="22"/>
              </w:rPr>
              <w:t>0</w:t>
            </w:r>
          </w:p>
        </w:tc>
        <w:tc>
          <w:tcPr>
            <w:tcW w:w="1842" w:type="dxa"/>
            <w:tcBorders>
              <w:top w:val="single" w:sz="4" w:space="0" w:color="auto"/>
              <w:left w:val="single" w:sz="4" w:space="0" w:color="auto"/>
              <w:bottom w:val="single" w:sz="4" w:space="0" w:color="auto"/>
              <w:right w:val="single" w:sz="4" w:space="0" w:color="auto"/>
            </w:tcBorders>
            <w:noWrap/>
            <w:vAlign w:val="bottom"/>
          </w:tcPr>
          <w:p w14:paraId="5250F416" w14:textId="77777777" w:rsidR="00EC3546" w:rsidRPr="005A7FBA" w:rsidRDefault="00EC3546" w:rsidP="006E144A">
            <w:pPr>
              <w:spacing w:before="40" w:after="40" w:line="260" w:lineRule="exact"/>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bottom"/>
          </w:tcPr>
          <w:p w14:paraId="06B0D9F2" w14:textId="77777777" w:rsidR="00EC3546" w:rsidRPr="005A7FBA" w:rsidRDefault="00EC3546" w:rsidP="006E144A">
            <w:pPr>
              <w:spacing w:before="40" w:after="40" w:line="260" w:lineRule="exact"/>
              <w:jc w:val="center"/>
              <w:rPr>
                <w:sz w:val="22"/>
                <w:szCs w:val="22"/>
              </w:rPr>
            </w:pPr>
            <w:r w:rsidRPr="005A7FBA">
              <w:rPr>
                <w:sz w:val="22"/>
                <w:szCs w:val="22"/>
              </w:rPr>
              <w:t>1</w:t>
            </w:r>
          </w:p>
        </w:tc>
        <w:tc>
          <w:tcPr>
            <w:tcW w:w="2693" w:type="dxa"/>
            <w:tcBorders>
              <w:top w:val="single" w:sz="4" w:space="0" w:color="auto"/>
              <w:left w:val="single" w:sz="4" w:space="0" w:color="auto"/>
              <w:bottom w:val="single" w:sz="4" w:space="0" w:color="auto"/>
              <w:right w:val="single" w:sz="4" w:space="0" w:color="auto"/>
            </w:tcBorders>
            <w:noWrap/>
            <w:vAlign w:val="bottom"/>
          </w:tcPr>
          <w:p w14:paraId="49A5C63F" w14:textId="1DF405F1" w:rsidR="00EC3546" w:rsidRPr="005A7FBA" w:rsidRDefault="00EC3546" w:rsidP="006E144A">
            <w:pPr>
              <w:spacing w:before="40" w:after="40" w:line="260" w:lineRule="exact"/>
              <w:jc w:val="center"/>
              <w:rPr>
                <w:sz w:val="22"/>
                <w:szCs w:val="22"/>
              </w:rPr>
            </w:pPr>
            <w:r w:rsidRPr="005A7FBA">
              <w:rPr>
                <w:sz w:val="22"/>
                <w:szCs w:val="22"/>
              </w:rPr>
              <w:t>0</w:t>
            </w:r>
            <w:r w:rsidR="008B28AA" w:rsidRPr="005A7FBA">
              <w:rPr>
                <w:sz w:val="22"/>
                <w:szCs w:val="22"/>
              </w:rPr>
              <w:t>,</w:t>
            </w:r>
            <w:r w:rsidRPr="005A7FBA">
              <w:rPr>
                <w:sz w:val="22"/>
                <w:szCs w:val="22"/>
              </w:rPr>
              <w:t>12</w:t>
            </w:r>
            <w:r w:rsidR="008B28AA" w:rsidRPr="005A7FBA">
              <w:rPr>
                <w:sz w:val="22"/>
                <w:szCs w:val="22"/>
              </w:rPr>
              <w:t xml:space="preserve"> – </w:t>
            </w:r>
            <w:r w:rsidRPr="005A7FBA">
              <w:rPr>
                <w:sz w:val="22"/>
                <w:szCs w:val="22"/>
              </w:rPr>
              <w:t>0</w:t>
            </w:r>
            <w:r w:rsidR="008B28AA" w:rsidRPr="005A7FBA">
              <w:rPr>
                <w:sz w:val="22"/>
                <w:szCs w:val="22"/>
              </w:rPr>
              <w:t>,</w:t>
            </w:r>
            <w:r w:rsidRPr="005A7FBA">
              <w:rPr>
                <w:sz w:val="22"/>
                <w:szCs w:val="22"/>
              </w:rPr>
              <w:t>1</w:t>
            </w:r>
          </w:p>
        </w:tc>
      </w:tr>
      <w:tr w:rsidR="005A7FBA" w:rsidRPr="005A7FBA" w14:paraId="09B001A1"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30F5F05B" w14:textId="3E4BBC13" w:rsidR="00EC3546" w:rsidRPr="005A7FBA" w:rsidRDefault="00EC3546" w:rsidP="006E144A">
            <w:pPr>
              <w:spacing w:before="40" w:after="40" w:line="260" w:lineRule="exact"/>
              <w:jc w:val="center"/>
              <w:rPr>
                <w:sz w:val="22"/>
                <w:szCs w:val="22"/>
              </w:rPr>
            </w:pPr>
            <w:r w:rsidRPr="005A7FBA">
              <w:rPr>
                <w:sz w:val="22"/>
                <w:szCs w:val="22"/>
              </w:rPr>
              <w:t>25</w:t>
            </w:r>
            <w:r w:rsidR="008B28AA" w:rsidRPr="005A7FBA">
              <w:rPr>
                <w:sz w:val="22"/>
                <w:szCs w:val="22"/>
              </w:rPr>
              <w:t>,</w:t>
            </w:r>
            <w:r w:rsidRPr="005A7FBA">
              <w:rPr>
                <w:sz w:val="22"/>
                <w:szCs w:val="22"/>
              </w:rPr>
              <w:t>1</w:t>
            </w:r>
            <w:r w:rsidR="008B28AA" w:rsidRPr="005A7FBA">
              <w:rPr>
                <w:sz w:val="22"/>
                <w:szCs w:val="22"/>
              </w:rPr>
              <w:t xml:space="preserve"> – </w:t>
            </w:r>
            <w:r w:rsidRPr="005A7FBA">
              <w:rPr>
                <w:sz w:val="22"/>
                <w:szCs w:val="22"/>
              </w:rPr>
              <w:t>35</w:t>
            </w:r>
            <w:r w:rsidR="008B28AA" w:rsidRPr="005A7FBA">
              <w:rPr>
                <w:sz w:val="22"/>
                <w:szCs w:val="22"/>
              </w:rPr>
              <w:t>,</w:t>
            </w:r>
            <w:r w:rsidRPr="005A7FBA">
              <w:rPr>
                <w:sz w:val="22"/>
                <w:szCs w:val="22"/>
              </w:rPr>
              <w:t>0</w:t>
            </w:r>
          </w:p>
        </w:tc>
        <w:tc>
          <w:tcPr>
            <w:tcW w:w="1842" w:type="dxa"/>
            <w:tcBorders>
              <w:top w:val="single" w:sz="4" w:space="0" w:color="auto"/>
              <w:left w:val="single" w:sz="4" w:space="0" w:color="auto"/>
              <w:bottom w:val="single" w:sz="4" w:space="0" w:color="auto"/>
              <w:right w:val="single" w:sz="4" w:space="0" w:color="auto"/>
            </w:tcBorders>
            <w:noWrap/>
            <w:vAlign w:val="bottom"/>
          </w:tcPr>
          <w:p w14:paraId="6612A900" w14:textId="77777777" w:rsidR="00EC3546" w:rsidRPr="005A7FBA" w:rsidRDefault="00EC3546" w:rsidP="006E144A">
            <w:pPr>
              <w:spacing w:before="40" w:after="40" w:line="260" w:lineRule="exact"/>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bottom"/>
          </w:tcPr>
          <w:p w14:paraId="74EA4BF3" w14:textId="77777777" w:rsidR="00EC3546" w:rsidRPr="005A7FBA" w:rsidRDefault="00EC3546" w:rsidP="006E144A">
            <w:pPr>
              <w:spacing w:before="40" w:after="40" w:line="260" w:lineRule="exact"/>
              <w:jc w:val="center"/>
              <w:rPr>
                <w:sz w:val="22"/>
                <w:szCs w:val="22"/>
              </w:rPr>
            </w:pPr>
            <w:r w:rsidRPr="005A7FBA">
              <w:rPr>
                <w:sz w:val="22"/>
                <w:szCs w:val="22"/>
              </w:rPr>
              <w:t>1½</w:t>
            </w:r>
          </w:p>
        </w:tc>
        <w:tc>
          <w:tcPr>
            <w:tcW w:w="2693" w:type="dxa"/>
            <w:tcBorders>
              <w:top w:val="single" w:sz="4" w:space="0" w:color="auto"/>
              <w:left w:val="single" w:sz="4" w:space="0" w:color="auto"/>
              <w:bottom w:val="single" w:sz="4" w:space="0" w:color="auto"/>
              <w:right w:val="single" w:sz="4" w:space="0" w:color="auto"/>
            </w:tcBorders>
            <w:noWrap/>
            <w:vAlign w:val="bottom"/>
          </w:tcPr>
          <w:p w14:paraId="5B709925" w14:textId="04E49884" w:rsidR="00EC3546" w:rsidRPr="005A7FBA" w:rsidRDefault="00EC3546" w:rsidP="006E144A">
            <w:pPr>
              <w:spacing w:before="40" w:after="40" w:line="260" w:lineRule="exact"/>
              <w:jc w:val="center"/>
              <w:rPr>
                <w:sz w:val="22"/>
                <w:szCs w:val="22"/>
              </w:rPr>
            </w:pPr>
            <w:r w:rsidRPr="005A7FBA">
              <w:rPr>
                <w:sz w:val="22"/>
                <w:szCs w:val="22"/>
              </w:rPr>
              <w:t>0</w:t>
            </w:r>
            <w:r w:rsidR="008B28AA" w:rsidRPr="005A7FBA">
              <w:rPr>
                <w:sz w:val="22"/>
                <w:szCs w:val="22"/>
              </w:rPr>
              <w:t>,</w:t>
            </w:r>
            <w:r w:rsidRPr="005A7FBA">
              <w:rPr>
                <w:sz w:val="22"/>
                <w:szCs w:val="22"/>
              </w:rPr>
              <w:t>15</w:t>
            </w:r>
            <w:r w:rsidR="008B28AA" w:rsidRPr="005A7FBA">
              <w:rPr>
                <w:sz w:val="22"/>
                <w:szCs w:val="22"/>
              </w:rPr>
              <w:t xml:space="preserve"> – </w:t>
            </w:r>
            <w:r w:rsidRPr="005A7FBA">
              <w:rPr>
                <w:sz w:val="22"/>
                <w:szCs w:val="22"/>
              </w:rPr>
              <w:t>0</w:t>
            </w:r>
            <w:r w:rsidR="008B28AA" w:rsidRPr="005A7FBA">
              <w:rPr>
                <w:sz w:val="22"/>
                <w:szCs w:val="22"/>
              </w:rPr>
              <w:t>,</w:t>
            </w:r>
            <w:r w:rsidRPr="005A7FBA">
              <w:rPr>
                <w:sz w:val="22"/>
                <w:szCs w:val="22"/>
              </w:rPr>
              <w:t>1</w:t>
            </w:r>
          </w:p>
        </w:tc>
      </w:tr>
      <w:tr w:rsidR="00EC3546" w:rsidRPr="005A7FBA" w14:paraId="2D292692" w14:textId="77777777">
        <w:trPr>
          <w:trHeight w:val="255"/>
        </w:trPr>
        <w:tc>
          <w:tcPr>
            <w:tcW w:w="2709" w:type="dxa"/>
            <w:tcBorders>
              <w:top w:val="single" w:sz="4" w:space="0" w:color="auto"/>
              <w:left w:val="single" w:sz="4" w:space="0" w:color="auto"/>
              <w:bottom w:val="single" w:sz="4" w:space="0" w:color="auto"/>
              <w:right w:val="single" w:sz="4" w:space="0" w:color="auto"/>
            </w:tcBorders>
            <w:noWrap/>
            <w:vAlign w:val="bottom"/>
          </w:tcPr>
          <w:p w14:paraId="403B2128" w14:textId="69A95AF8" w:rsidR="00EC3546" w:rsidRPr="005A7FBA" w:rsidRDefault="00EC3546" w:rsidP="006E144A">
            <w:pPr>
              <w:spacing w:before="40" w:after="40" w:line="260" w:lineRule="exact"/>
              <w:jc w:val="center"/>
              <w:rPr>
                <w:sz w:val="22"/>
                <w:szCs w:val="22"/>
              </w:rPr>
            </w:pPr>
            <w:r w:rsidRPr="005A7FBA">
              <w:rPr>
                <w:sz w:val="22"/>
                <w:szCs w:val="22"/>
              </w:rPr>
              <w:t>35</w:t>
            </w:r>
            <w:r w:rsidR="008B28AA" w:rsidRPr="005A7FBA">
              <w:rPr>
                <w:sz w:val="22"/>
                <w:szCs w:val="22"/>
              </w:rPr>
              <w:t>,</w:t>
            </w:r>
            <w:r w:rsidRPr="005A7FBA">
              <w:rPr>
                <w:sz w:val="22"/>
                <w:szCs w:val="22"/>
              </w:rPr>
              <w:t>1</w:t>
            </w:r>
            <w:r w:rsidR="008B28AA" w:rsidRPr="005A7FBA">
              <w:rPr>
                <w:sz w:val="22"/>
                <w:szCs w:val="22"/>
              </w:rPr>
              <w:t xml:space="preserve"> – </w:t>
            </w:r>
            <w:r w:rsidRPr="005A7FBA">
              <w:rPr>
                <w:sz w:val="22"/>
                <w:szCs w:val="22"/>
              </w:rPr>
              <w:t>50</w:t>
            </w:r>
            <w:r w:rsidR="008B28AA" w:rsidRPr="005A7FBA">
              <w:rPr>
                <w:sz w:val="22"/>
                <w:szCs w:val="22"/>
              </w:rPr>
              <w:t>,</w:t>
            </w:r>
            <w:r w:rsidRPr="005A7FBA">
              <w:rPr>
                <w:sz w:val="22"/>
                <w:szCs w:val="22"/>
              </w:rPr>
              <w:t>0</w:t>
            </w:r>
          </w:p>
        </w:tc>
        <w:tc>
          <w:tcPr>
            <w:tcW w:w="1842" w:type="dxa"/>
            <w:tcBorders>
              <w:top w:val="single" w:sz="4" w:space="0" w:color="auto"/>
              <w:left w:val="single" w:sz="4" w:space="0" w:color="auto"/>
              <w:bottom w:val="single" w:sz="4" w:space="0" w:color="auto"/>
              <w:right w:val="single" w:sz="4" w:space="0" w:color="auto"/>
            </w:tcBorders>
            <w:noWrap/>
            <w:vAlign w:val="bottom"/>
          </w:tcPr>
          <w:p w14:paraId="3773C0B1" w14:textId="77777777" w:rsidR="00EC3546" w:rsidRPr="005A7FBA" w:rsidRDefault="00EC3546" w:rsidP="006E144A">
            <w:pPr>
              <w:spacing w:before="40" w:after="40" w:line="260" w:lineRule="exact"/>
              <w:jc w:val="center"/>
              <w:rPr>
                <w:sz w:val="22"/>
                <w:szCs w:val="22"/>
              </w:rPr>
            </w:pPr>
          </w:p>
        </w:tc>
        <w:tc>
          <w:tcPr>
            <w:tcW w:w="1843" w:type="dxa"/>
            <w:tcBorders>
              <w:top w:val="single" w:sz="4" w:space="0" w:color="auto"/>
              <w:left w:val="single" w:sz="4" w:space="0" w:color="auto"/>
              <w:bottom w:val="single" w:sz="4" w:space="0" w:color="auto"/>
              <w:right w:val="single" w:sz="4" w:space="0" w:color="auto"/>
            </w:tcBorders>
            <w:vAlign w:val="bottom"/>
          </w:tcPr>
          <w:p w14:paraId="6EB412E0" w14:textId="77777777" w:rsidR="00EC3546" w:rsidRPr="005A7FBA" w:rsidRDefault="00EC3546" w:rsidP="006E144A">
            <w:pPr>
              <w:spacing w:before="40" w:after="40" w:line="260" w:lineRule="exact"/>
              <w:jc w:val="center"/>
              <w:rPr>
                <w:sz w:val="22"/>
                <w:szCs w:val="22"/>
              </w:rPr>
            </w:pPr>
            <w:r w:rsidRPr="005A7FBA">
              <w:rPr>
                <w:sz w:val="22"/>
                <w:szCs w:val="22"/>
              </w:rPr>
              <w:t>2</w:t>
            </w:r>
          </w:p>
        </w:tc>
        <w:tc>
          <w:tcPr>
            <w:tcW w:w="2693" w:type="dxa"/>
            <w:tcBorders>
              <w:top w:val="single" w:sz="4" w:space="0" w:color="auto"/>
              <w:left w:val="single" w:sz="4" w:space="0" w:color="auto"/>
              <w:bottom w:val="single" w:sz="4" w:space="0" w:color="auto"/>
              <w:right w:val="single" w:sz="4" w:space="0" w:color="auto"/>
            </w:tcBorders>
            <w:noWrap/>
            <w:vAlign w:val="bottom"/>
          </w:tcPr>
          <w:p w14:paraId="0D450DA5" w14:textId="108BDD29" w:rsidR="00EC3546" w:rsidRPr="005A7FBA" w:rsidRDefault="00EC3546" w:rsidP="006E144A">
            <w:pPr>
              <w:spacing w:before="40" w:after="40" w:line="260" w:lineRule="exact"/>
              <w:jc w:val="center"/>
              <w:rPr>
                <w:sz w:val="22"/>
                <w:szCs w:val="22"/>
              </w:rPr>
            </w:pPr>
            <w:r w:rsidRPr="005A7FBA">
              <w:rPr>
                <w:sz w:val="22"/>
                <w:szCs w:val="22"/>
              </w:rPr>
              <w:t>0</w:t>
            </w:r>
            <w:r w:rsidR="008B28AA" w:rsidRPr="005A7FBA">
              <w:rPr>
                <w:sz w:val="22"/>
                <w:szCs w:val="22"/>
              </w:rPr>
              <w:t>,</w:t>
            </w:r>
            <w:r w:rsidRPr="005A7FBA">
              <w:rPr>
                <w:sz w:val="22"/>
                <w:szCs w:val="22"/>
              </w:rPr>
              <w:t>14</w:t>
            </w:r>
            <w:r w:rsidR="008B28AA" w:rsidRPr="005A7FBA">
              <w:rPr>
                <w:sz w:val="22"/>
                <w:szCs w:val="22"/>
              </w:rPr>
              <w:t xml:space="preserve"> – </w:t>
            </w:r>
            <w:r w:rsidRPr="005A7FBA">
              <w:rPr>
                <w:sz w:val="22"/>
                <w:szCs w:val="22"/>
              </w:rPr>
              <w:t>0</w:t>
            </w:r>
            <w:r w:rsidR="008B28AA" w:rsidRPr="005A7FBA">
              <w:rPr>
                <w:sz w:val="22"/>
                <w:szCs w:val="22"/>
              </w:rPr>
              <w:t>,</w:t>
            </w:r>
            <w:r w:rsidRPr="005A7FBA">
              <w:rPr>
                <w:sz w:val="22"/>
                <w:szCs w:val="22"/>
              </w:rPr>
              <w:t>1</w:t>
            </w:r>
          </w:p>
        </w:tc>
      </w:tr>
    </w:tbl>
    <w:p w14:paraId="1EB96849" w14:textId="77777777" w:rsidR="00EC3546" w:rsidRPr="005A7FBA" w:rsidRDefault="00EC3546" w:rsidP="006E144A">
      <w:pPr>
        <w:rPr>
          <w:sz w:val="22"/>
          <w:szCs w:val="22"/>
        </w:rPr>
      </w:pPr>
    </w:p>
    <w:p w14:paraId="49E289AB" w14:textId="77777777" w:rsidR="00EC3546" w:rsidRPr="005A7FBA" w:rsidRDefault="00EC3546" w:rsidP="006E144A">
      <w:pPr>
        <w:rPr>
          <w:sz w:val="22"/>
          <w:szCs w:val="22"/>
          <w:lang w:eastAsia="en-US"/>
        </w:rPr>
      </w:pPr>
      <w:r w:rsidRPr="005A7FBA">
        <w:rPr>
          <w:sz w:val="22"/>
          <w:szCs w:val="22"/>
          <w:lang w:eastAsia="en-US"/>
        </w:rPr>
        <w:t xml:space="preserve">Pre presnejšie dávkovanie je možné zvážiť použitie lieku Metacam </w:t>
      </w:r>
      <w:r w:rsidRPr="005A7FBA">
        <w:rPr>
          <w:sz w:val="22"/>
          <w:szCs w:val="22"/>
        </w:rPr>
        <w:t>perorálna suspenzia</w:t>
      </w:r>
      <w:r w:rsidRPr="005A7FBA">
        <w:rPr>
          <w:sz w:val="22"/>
          <w:szCs w:val="22"/>
          <w:lang w:eastAsia="en-US"/>
        </w:rPr>
        <w:t xml:space="preserve"> pre psy. Pre psy s nižšou hmotnosťou ako 4 kg sa odporúča použiť Metacam </w:t>
      </w:r>
      <w:r w:rsidRPr="005A7FBA">
        <w:rPr>
          <w:sz w:val="22"/>
          <w:szCs w:val="22"/>
        </w:rPr>
        <w:t>perorálna suspenzia</w:t>
      </w:r>
      <w:r w:rsidRPr="005A7FBA">
        <w:rPr>
          <w:sz w:val="22"/>
          <w:szCs w:val="22"/>
          <w:lang w:eastAsia="en-US"/>
        </w:rPr>
        <w:t xml:space="preserve"> pre psy.</w:t>
      </w:r>
    </w:p>
    <w:p w14:paraId="12C83419" w14:textId="77777777" w:rsidR="00EC3546" w:rsidRPr="005A7FBA" w:rsidRDefault="00EC3546" w:rsidP="006E144A">
      <w:pPr>
        <w:rPr>
          <w:sz w:val="22"/>
          <w:szCs w:val="22"/>
          <w:lang w:eastAsia="en-US"/>
        </w:rPr>
      </w:pPr>
    </w:p>
    <w:p w14:paraId="258367CB" w14:textId="77777777" w:rsidR="00EC3546" w:rsidRPr="005A7FBA" w:rsidRDefault="00EC3546" w:rsidP="006E144A">
      <w:pPr>
        <w:rPr>
          <w:sz w:val="22"/>
          <w:szCs w:val="22"/>
          <w:lang w:eastAsia="en-US"/>
        </w:rPr>
      </w:pPr>
      <w:r w:rsidRPr="005A7FBA">
        <w:rPr>
          <w:sz w:val="22"/>
          <w:szCs w:val="22"/>
          <w:lang w:eastAsia="en-US"/>
        </w:rPr>
        <w:lastRenderedPageBreak/>
        <w:t>Klinickú odpoveď je možné zvyčajne pozorovať v priebehu 3</w:t>
      </w:r>
      <w:r w:rsidR="008B28AA" w:rsidRPr="005A7FBA">
        <w:rPr>
          <w:sz w:val="22"/>
          <w:szCs w:val="22"/>
          <w:lang w:eastAsia="en-US"/>
        </w:rPr>
        <w:t xml:space="preserve"> </w:t>
      </w:r>
      <w:r w:rsidRPr="005A7FBA">
        <w:rPr>
          <w:sz w:val="22"/>
          <w:szCs w:val="22"/>
          <w:lang w:eastAsia="en-US"/>
        </w:rPr>
        <w:t>–</w:t>
      </w:r>
      <w:r w:rsidR="008B28AA" w:rsidRPr="005A7FBA">
        <w:rPr>
          <w:sz w:val="22"/>
          <w:szCs w:val="22"/>
          <w:lang w:eastAsia="en-US"/>
        </w:rPr>
        <w:t xml:space="preserve"> </w:t>
      </w:r>
      <w:r w:rsidRPr="005A7FBA">
        <w:rPr>
          <w:sz w:val="22"/>
          <w:szCs w:val="22"/>
          <w:lang w:eastAsia="en-US"/>
        </w:rPr>
        <w:t>4 dní. Ak nedôjde ku klinickému zlepšeniu, je potrebné najneskôr do 10 dní liečbu prerušiť.</w:t>
      </w:r>
    </w:p>
    <w:p w14:paraId="3D319FE0" w14:textId="77777777" w:rsidR="00EC3546" w:rsidRPr="005A7FBA" w:rsidRDefault="00EC3546" w:rsidP="006E144A">
      <w:pPr>
        <w:rPr>
          <w:sz w:val="22"/>
          <w:szCs w:val="22"/>
        </w:rPr>
      </w:pPr>
    </w:p>
    <w:p w14:paraId="33CF3901" w14:textId="77777777" w:rsidR="00EC3546" w:rsidRPr="005A7FBA" w:rsidRDefault="00EC3546" w:rsidP="006E144A">
      <w:pPr>
        <w:rPr>
          <w:sz w:val="22"/>
          <w:szCs w:val="22"/>
        </w:rPr>
      </w:pPr>
    </w:p>
    <w:p w14:paraId="2FCAB308" w14:textId="77777777" w:rsidR="00EC3546" w:rsidRPr="005A7FBA" w:rsidRDefault="00EC3546" w:rsidP="002C769E">
      <w:pPr>
        <w:ind w:left="567" w:hanging="567"/>
        <w:rPr>
          <w:b/>
          <w:bCs/>
          <w:sz w:val="22"/>
          <w:szCs w:val="22"/>
        </w:rPr>
      </w:pPr>
      <w:r w:rsidRPr="005A7FBA">
        <w:rPr>
          <w:b/>
          <w:bCs/>
          <w:sz w:val="22"/>
          <w:szCs w:val="22"/>
          <w:highlight w:val="lightGray"/>
        </w:rPr>
        <w:t>9.</w:t>
      </w:r>
      <w:r w:rsidRPr="005A7FBA">
        <w:rPr>
          <w:b/>
          <w:bCs/>
          <w:sz w:val="22"/>
          <w:szCs w:val="22"/>
        </w:rPr>
        <w:tab/>
        <w:t>POKYN O SPRÁVNOM PODANÍ</w:t>
      </w:r>
    </w:p>
    <w:p w14:paraId="0E430151" w14:textId="77777777" w:rsidR="00EC3546" w:rsidRPr="005A7FBA" w:rsidRDefault="00EC3546" w:rsidP="006E144A">
      <w:pPr>
        <w:rPr>
          <w:sz w:val="22"/>
          <w:szCs w:val="22"/>
        </w:rPr>
      </w:pPr>
    </w:p>
    <w:p w14:paraId="3B9637E0" w14:textId="77777777" w:rsidR="00EC3546" w:rsidRPr="005A7FBA" w:rsidRDefault="00EC3546" w:rsidP="006E144A">
      <w:pPr>
        <w:rPr>
          <w:sz w:val="22"/>
          <w:szCs w:val="22"/>
        </w:rPr>
      </w:pPr>
      <w:r w:rsidRPr="005A7FBA">
        <w:rPr>
          <w:sz w:val="22"/>
          <w:szCs w:val="22"/>
          <w:lang w:eastAsia="en-US"/>
        </w:rPr>
        <w:t xml:space="preserve">Zvláštnu pozornosť je potrebné venovať správnemu dávkovaniu. Prosím dodržujte starostlivo inštrukcie veterinárneho lekára. </w:t>
      </w:r>
      <w:r w:rsidRPr="005A7FBA">
        <w:rPr>
          <w:sz w:val="22"/>
          <w:szCs w:val="22"/>
        </w:rPr>
        <w:t>Návod na otvorenie blistrov s detským bezpečnostným uzáverom:</w:t>
      </w:r>
    </w:p>
    <w:p w14:paraId="0CEA4FBD" w14:textId="77777777" w:rsidR="00EC3546" w:rsidRPr="005A7FBA" w:rsidRDefault="00EC3546" w:rsidP="006E144A">
      <w:pPr>
        <w:rPr>
          <w:sz w:val="22"/>
          <w:szCs w:val="22"/>
        </w:rPr>
      </w:pPr>
      <w:r w:rsidRPr="005A7FBA">
        <w:rPr>
          <w:sz w:val="22"/>
          <w:szCs w:val="22"/>
        </w:rPr>
        <w:t>Vyberte tabletu vytlačením z blistra.</w:t>
      </w:r>
    </w:p>
    <w:p w14:paraId="1401C474" w14:textId="77777777" w:rsidR="00EC3546" w:rsidRPr="005A7FBA" w:rsidRDefault="00EC3546" w:rsidP="006E144A">
      <w:pPr>
        <w:rPr>
          <w:sz w:val="22"/>
          <w:szCs w:val="22"/>
        </w:rPr>
      </w:pPr>
    </w:p>
    <w:p w14:paraId="22DA51DC" w14:textId="77777777" w:rsidR="00EC3546" w:rsidRPr="005A7FBA" w:rsidRDefault="00EC3546" w:rsidP="006E144A">
      <w:pPr>
        <w:rPr>
          <w:sz w:val="22"/>
          <w:szCs w:val="22"/>
        </w:rPr>
      </w:pPr>
    </w:p>
    <w:p w14:paraId="2C8335D9" w14:textId="4A1A2BF8" w:rsidR="00EC3546" w:rsidRPr="005A7FBA" w:rsidRDefault="00EC3546" w:rsidP="002C769E">
      <w:pPr>
        <w:ind w:left="567" w:hanging="567"/>
        <w:rPr>
          <w:b/>
          <w:bCs/>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 LEHOTA(-Y)</w:t>
      </w:r>
    </w:p>
    <w:p w14:paraId="40B57FE7" w14:textId="77777777" w:rsidR="00EC3546" w:rsidRPr="005A7FBA" w:rsidRDefault="00EC3546" w:rsidP="006E144A">
      <w:pPr>
        <w:rPr>
          <w:sz w:val="22"/>
          <w:szCs w:val="22"/>
        </w:rPr>
      </w:pPr>
    </w:p>
    <w:p w14:paraId="0DF891FE" w14:textId="77777777" w:rsidR="00EC3546" w:rsidRPr="005A7FBA" w:rsidRDefault="00EC3546" w:rsidP="006E144A">
      <w:pPr>
        <w:rPr>
          <w:sz w:val="22"/>
          <w:szCs w:val="22"/>
        </w:rPr>
      </w:pPr>
      <w:r w:rsidRPr="005A7FBA">
        <w:rPr>
          <w:sz w:val="22"/>
          <w:szCs w:val="22"/>
        </w:rPr>
        <w:t>Neuplatňuje sa.</w:t>
      </w:r>
    </w:p>
    <w:p w14:paraId="14058548" w14:textId="77777777" w:rsidR="00EC3546" w:rsidRPr="005A7FBA" w:rsidRDefault="00EC3546" w:rsidP="006E144A">
      <w:pPr>
        <w:rPr>
          <w:sz w:val="22"/>
          <w:szCs w:val="22"/>
        </w:rPr>
      </w:pPr>
    </w:p>
    <w:p w14:paraId="32D6E3FD" w14:textId="77777777" w:rsidR="00EC3546" w:rsidRPr="005A7FBA" w:rsidRDefault="00EC3546" w:rsidP="006E144A">
      <w:pPr>
        <w:rPr>
          <w:sz w:val="22"/>
          <w:szCs w:val="22"/>
        </w:rPr>
      </w:pPr>
    </w:p>
    <w:p w14:paraId="78F529AA" w14:textId="77777777" w:rsidR="00EC3546" w:rsidRPr="005A7FBA" w:rsidRDefault="00EC3546" w:rsidP="002C769E">
      <w:pPr>
        <w:ind w:left="567" w:hanging="567"/>
        <w:rPr>
          <w:b/>
          <w:bCs/>
          <w:sz w:val="22"/>
          <w:szCs w:val="22"/>
        </w:rPr>
      </w:pPr>
      <w:r w:rsidRPr="005A7FBA">
        <w:rPr>
          <w:b/>
          <w:bCs/>
          <w:sz w:val="22"/>
          <w:szCs w:val="22"/>
          <w:highlight w:val="lightGray"/>
        </w:rPr>
        <w:t>11.</w:t>
      </w:r>
      <w:r w:rsidRPr="005A7FBA">
        <w:rPr>
          <w:b/>
          <w:bCs/>
          <w:sz w:val="22"/>
          <w:szCs w:val="22"/>
        </w:rPr>
        <w:tab/>
        <w:t>OSOBITNÉ BEZPEČNOSTNÉ OPATRENIA NA UCHOVÁVANIE</w:t>
      </w:r>
    </w:p>
    <w:p w14:paraId="704C46E8" w14:textId="77777777" w:rsidR="00EC3546" w:rsidRPr="005A7FBA" w:rsidRDefault="00EC3546" w:rsidP="006E144A">
      <w:pPr>
        <w:rPr>
          <w:sz w:val="22"/>
          <w:szCs w:val="22"/>
        </w:rPr>
      </w:pPr>
    </w:p>
    <w:p w14:paraId="39491EB4" w14:textId="77777777" w:rsidR="00EC3546" w:rsidRPr="005A7FBA" w:rsidRDefault="00EC3546" w:rsidP="006E144A">
      <w:pPr>
        <w:rPr>
          <w:sz w:val="22"/>
          <w:szCs w:val="22"/>
        </w:rPr>
      </w:pPr>
      <w:r w:rsidRPr="005A7FBA">
        <w:rPr>
          <w:sz w:val="22"/>
          <w:szCs w:val="22"/>
        </w:rPr>
        <w:t>Uchovávať mimo dohľadu a dosahu detí.</w:t>
      </w:r>
    </w:p>
    <w:p w14:paraId="452BB2F0" w14:textId="36DA10EE" w:rsidR="00EC3546" w:rsidRPr="005A7FBA" w:rsidRDefault="00EC3546" w:rsidP="006E144A">
      <w:pPr>
        <w:rPr>
          <w:sz w:val="22"/>
          <w:szCs w:val="22"/>
        </w:rPr>
      </w:pPr>
      <w:r w:rsidRPr="005A7FBA">
        <w:rPr>
          <w:sz w:val="22"/>
          <w:szCs w:val="22"/>
        </w:rPr>
        <w:t>Tento veterinárny liek nevyžaduje žiadne zvláštne podmienky na uchovávanie.</w:t>
      </w:r>
    </w:p>
    <w:p w14:paraId="387C68F8" w14:textId="6915B0A4" w:rsidR="00EC3546" w:rsidRPr="005A7FBA" w:rsidRDefault="009D6C7A" w:rsidP="006E144A">
      <w:pPr>
        <w:rPr>
          <w:sz w:val="22"/>
          <w:szCs w:val="22"/>
        </w:rPr>
      </w:pPr>
      <w:r w:rsidRPr="005A7FBA">
        <w:rPr>
          <w:sz w:val="22"/>
          <w:szCs w:val="22"/>
        </w:rPr>
        <w:t>Nepoužívať tento veterinárny liek po dátume exspirácie</w:t>
      </w:r>
      <w:r w:rsidR="00EC3546" w:rsidRPr="005A7FBA">
        <w:rPr>
          <w:sz w:val="22"/>
          <w:szCs w:val="22"/>
        </w:rPr>
        <w:t xml:space="preserve"> uvedenom na škatuli a blistri po {EXP}.</w:t>
      </w:r>
    </w:p>
    <w:p w14:paraId="17D3CC63" w14:textId="77777777" w:rsidR="00EC3546" w:rsidRPr="005A7FBA" w:rsidRDefault="00EC3546" w:rsidP="006E144A">
      <w:pPr>
        <w:rPr>
          <w:sz w:val="22"/>
          <w:szCs w:val="22"/>
        </w:rPr>
      </w:pPr>
    </w:p>
    <w:p w14:paraId="3354A0B9" w14:textId="77777777" w:rsidR="00EC3546" w:rsidRPr="005A7FBA" w:rsidRDefault="00EC3546" w:rsidP="006E144A">
      <w:pPr>
        <w:rPr>
          <w:sz w:val="22"/>
          <w:szCs w:val="22"/>
        </w:rPr>
      </w:pPr>
    </w:p>
    <w:p w14:paraId="50A699DF" w14:textId="77777777" w:rsidR="00EC3546" w:rsidRPr="005A7FBA" w:rsidRDefault="00EC3546" w:rsidP="002C769E">
      <w:pPr>
        <w:ind w:left="567" w:hanging="567"/>
        <w:rPr>
          <w:b/>
          <w:bCs/>
          <w:sz w:val="22"/>
          <w:szCs w:val="22"/>
        </w:rPr>
      </w:pPr>
      <w:r w:rsidRPr="005A7FBA">
        <w:rPr>
          <w:b/>
          <w:bCs/>
          <w:sz w:val="22"/>
          <w:szCs w:val="22"/>
          <w:highlight w:val="lightGray"/>
        </w:rPr>
        <w:t>12.</w:t>
      </w:r>
      <w:r w:rsidRPr="005A7FBA">
        <w:rPr>
          <w:b/>
          <w:bCs/>
          <w:sz w:val="22"/>
          <w:szCs w:val="22"/>
        </w:rPr>
        <w:tab/>
        <w:t>OSOBITNÉ UPOZORNENIA</w:t>
      </w:r>
    </w:p>
    <w:p w14:paraId="2269D07D" w14:textId="77777777" w:rsidR="00EC3546" w:rsidRPr="005A7FBA" w:rsidRDefault="00EC3546" w:rsidP="006E144A">
      <w:pPr>
        <w:rPr>
          <w:sz w:val="22"/>
          <w:szCs w:val="22"/>
        </w:rPr>
      </w:pPr>
    </w:p>
    <w:p w14:paraId="50700208" w14:textId="60C29F84"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na používanie u</w:t>
      </w:r>
      <w:r w:rsidR="00483308" w:rsidRPr="005A7FBA">
        <w:rPr>
          <w:sz w:val="22"/>
          <w:szCs w:val="22"/>
          <w:u w:val="single"/>
          <w:lang w:eastAsia="fr-FR"/>
        </w:rPr>
        <w:t> </w:t>
      </w:r>
      <w:r w:rsidR="00EC3546" w:rsidRPr="005A7FBA">
        <w:rPr>
          <w:sz w:val="22"/>
          <w:szCs w:val="22"/>
          <w:u w:val="single"/>
          <w:lang w:eastAsia="fr-FR"/>
        </w:rPr>
        <w:t>zvierat</w:t>
      </w:r>
      <w:r w:rsidR="00483308" w:rsidRPr="005A7FBA">
        <w:rPr>
          <w:sz w:val="22"/>
          <w:szCs w:val="22"/>
          <w:u w:val="single"/>
          <w:lang w:eastAsia="fr-FR"/>
        </w:rPr>
        <w:t>:</w:t>
      </w:r>
      <w:r w:rsidR="00EC3546" w:rsidRPr="005A7FBA">
        <w:rPr>
          <w:sz w:val="22"/>
          <w:szCs w:val="22"/>
          <w:u w:val="single"/>
          <w:lang w:eastAsia="fr-FR"/>
        </w:rPr>
        <w:t xml:space="preserve"> </w:t>
      </w:r>
    </w:p>
    <w:p w14:paraId="740AD6B4"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renálnej toxicity.</w:t>
      </w:r>
    </w:p>
    <w:p w14:paraId="5EDBA383" w14:textId="77777777" w:rsidR="00EC3546" w:rsidRPr="005A7FBA" w:rsidRDefault="00EC3546" w:rsidP="006E144A">
      <w:pPr>
        <w:rPr>
          <w:sz w:val="22"/>
          <w:szCs w:val="22"/>
        </w:rPr>
      </w:pPr>
      <w:r w:rsidRPr="005A7FBA">
        <w:rPr>
          <w:sz w:val="22"/>
          <w:szCs w:val="22"/>
        </w:rPr>
        <w:t>Tento liek je určený pre psy a nesmie byť podávaný mačkám, pretože nie je vhodný pre tento druh zvierat. Pre mačky je určený Metacam 0,5 mg/ml perorálna suspenzia.</w:t>
      </w:r>
    </w:p>
    <w:p w14:paraId="2B1CB6A0" w14:textId="77777777" w:rsidR="00EC3546" w:rsidRPr="005A7FBA" w:rsidRDefault="00EC3546" w:rsidP="006E144A">
      <w:pPr>
        <w:rPr>
          <w:sz w:val="22"/>
          <w:szCs w:val="22"/>
        </w:rPr>
      </w:pPr>
    </w:p>
    <w:p w14:paraId="0796F065" w14:textId="19E67FBC"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83308"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ktoré má urobiť osoba podávajúca liek</w:t>
      </w:r>
      <w:r w:rsidR="00EC3546" w:rsidRPr="005A7FBA">
        <w:rPr>
          <w:sz w:val="22"/>
          <w:szCs w:val="22"/>
          <w:u w:val="single"/>
          <w:lang w:eastAsia="de-DE"/>
        </w:rPr>
        <w:t xml:space="preserve"> zvieratám</w:t>
      </w:r>
      <w:r w:rsidR="00483308" w:rsidRPr="005A7FBA">
        <w:rPr>
          <w:sz w:val="22"/>
          <w:szCs w:val="22"/>
          <w:u w:val="single"/>
          <w:lang w:eastAsia="de-DE"/>
        </w:rPr>
        <w:t>:</w:t>
      </w:r>
    </w:p>
    <w:p w14:paraId="4491051E" w14:textId="77777777" w:rsidR="00EC3546" w:rsidRPr="005A7FBA" w:rsidRDefault="00EC3546" w:rsidP="006E144A">
      <w:pPr>
        <w:rPr>
          <w:sz w:val="22"/>
          <w:szCs w:val="22"/>
        </w:rPr>
      </w:pPr>
      <w:r w:rsidRPr="005A7FBA">
        <w:rPr>
          <w:sz w:val="22"/>
          <w:szCs w:val="22"/>
        </w:rPr>
        <w:t xml:space="preserve">Ľudia so známou precitlivenosťou na lieky NSAID by sa mali vyhýbať kontaktu s veterinárnym liekom. </w:t>
      </w:r>
    </w:p>
    <w:p w14:paraId="0A7E331B" w14:textId="3EDFE470" w:rsidR="00EC3546" w:rsidRDefault="00EC3546" w:rsidP="006E144A">
      <w:pPr>
        <w:rPr>
          <w:sz w:val="22"/>
          <w:szCs w:val="22"/>
        </w:rPr>
      </w:pPr>
      <w:r w:rsidRPr="005A7FBA">
        <w:rPr>
          <w:sz w:val="22"/>
          <w:szCs w:val="22"/>
        </w:rPr>
        <w:t>V prípade náhodného požitia lieku vyhľadať ihneď lekársku pomoc a ukázať obal alebo písomnú informáciu lekárovi.</w:t>
      </w:r>
    </w:p>
    <w:p w14:paraId="267B592B" w14:textId="77777777" w:rsidR="00EC3546" w:rsidRPr="005A7FBA" w:rsidRDefault="00EC3546" w:rsidP="006E144A">
      <w:pPr>
        <w:rPr>
          <w:sz w:val="22"/>
          <w:szCs w:val="22"/>
        </w:rPr>
      </w:pPr>
    </w:p>
    <w:p w14:paraId="65188F99" w14:textId="3ABF0B51" w:rsidR="00EC3546" w:rsidRPr="005A7FBA" w:rsidRDefault="00042877" w:rsidP="006E144A">
      <w:pPr>
        <w:autoSpaceDE w:val="0"/>
        <w:autoSpaceDN w:val="0"/>
        <w:rPr>
          <w:sz w:val="22"/>
          <w:szCs w:val="22"/>
          <w:u w:val="single"/>
          <w:lang w:eastAsia="fr-FR"/>
        </w:rPr>
      </w:pPr>
      <w:r w:rsidRPr="005A7FBA">
        <w:rPr>
          <w:sz w:val="22"/>
          <w:szCs w:val="22"/>
          <w:u w:val="single"/>
          <w:lang w:eastAsia="fr-FR"/>
        </w:rPr>
        <w:t>Gravidita a laktácia</w:t>
      </w:r>
    </w:p>
    <w:p w14:paraId="7A49DDA2" w14:textId="4E21E8DC" w:rsidR="00EC3546" w:rsidRPr="005A7FBA" w:rsidRDefault="00042877" w:rsidP="006E144A">
      <w:pPr>
        <w:rPr>
          <w:sz w:val="22"/>
          <w:szCs w:val="22"/>
        </w:rPr>
      </w:pPr>
      <w:r w:rsidRPr="005A7FBA">
        <w:rPr>
          <w:sz w:val="22"/>
          <w:szCs w:val="22"/>
        </w:rPr>
        <w:t>Pozri</w:t>
      </w:r>
      <w:r w:rsidR="00EC3546" w:rsidRPr="005A7FBA">
        <w:rPr>
          <w:sz w:val="22"/>
          <w:szCs w:val="22"/>
        </w:rPr>
        <w:t xml:space="preserve"> „Kontraindikácie“.</w:t>
      </w:r>
    </w:p>
    <w:p w14:paraId="7EC8961F" w14:textId="77777777" w:rsidR="00EC3546" w:rsidRPr="005A7FBA" w:rsidRDefault="00EC3546" w:rsidP="006E144A">
      <w:pPr>
        <w:rPr>
          <w:sz w:val="22"/>
          <w:szCs w:val="22"/>
        </w:rPr>
      </w:pPr>
    </w:p>
    <w:p w14:paraId="70341048" w14:textId="3F40B095" w:rsidR="00EC3546" w:rsidRPr="005A7FBA" w:rsidRDefault="00042877" w:rsidP="006E144A">
      <w:pPr>
        <w:autoSpaceDE w:val="0"/>
        <w:autoSpaceDN w:val="0"/>
        <w:rPr>
          <w:sz w:val="22"/>
          <w:szCs w:val="22"/>
          <w:u w:val="single"/>
          <w:lang w:eastAsia="fr-FR"/>
        </w:rPr>
      </w:pPr>
      <w:r w:rsidRPr="005A7FBA">
        <w:rPr>
          <w:sz w:val="22"/>
          <w:szCs w:val="22"/>
          <w:u w:val="single"/>
          <w:lang w:eastAsia="fr-FR"/>
        </w:rPr>
        <w:t>Liekové interakcie a iné formy vzájomného pôsobenia:</w:t>
      </w:r>
    </w:p>
    <w:p w14:paraId="18617F16" w14:textId="77777777" w:rsidR="00EC3546" w:rsidRPr="005A7FBA" w:rsidRDefault="00EC3546" w:rsidP="006E144A">
      <w:pPr>
        <w:rPr>
          <w:sz w:val="22"/>
          <w:szCs w:val="22"/>
        </w:rPr>
      </w:pPr>
      <w:r w:rsidRPr="005A7FBA">
        <w:rPr>
          <w:sz w:val="22"/>
          <w:szCs w:val="22"/>
        </w:rPr>
        <w:t xml:space="preserve">Iné lieky NSAID, diuretiká, antikoagulanciá, aminoglykozidové antibiotiká a látky so silnou väzbou na bielkoviny si môžu väzobne </w:t>
      </w:r>
      <w:r w:rsidR="00D4001C" w:rsidRPr="005A7FBA">
        <w:rPr>
          <w:sz w:val="22"/>
          <w:szCs w:val="22"/>
        </w:rPr>
        <w:t>konkurovať, čo</w:t>
      </w:r>
      <w:r w:rsidRPr="005A7FBA">
        <w:rPr>
          <w:sz w:val="22"/>
          <w:szCs w:val="22"/>
        </w:rPr>
        <w:t xml:space="preserve"> môže viesť k toxickým účinkom. </w:t>
      </w:r>
    </w:p>
    <w:p w14:paraId="6F553C3E" w14:textId="77777777" w:rsidR="00EC3546" w:rsidRPr="005A7FBA" w:rsidRDefault="00B601E7" w:rsidP="006E144A">
      <w:pPr>
        <w:rPr>
          <w:sz w:val="22"/>
          <w:szCs w:val="22"/>
        </w:rPr>
      </w:pPr>
      <w:r w:rsidRPr="005A7FBA">
        <w:rPr>
          <w:sz w:val="22"/>
          <w:szCs w:val="22"/>
        </w:rPr>
        <w:t xml:space="preserve">Liek </w:t>
      </w:r>
      <w:r w:rsidR="00EC3546" w:rsidRPr="005A7FBA">
        <w:rPr>
          <w:sz w:val="22"/>
          <w:szCs w:val="22"/>
        </w:rPr>
        <w:t>Metacam sa nesmie aplikovať spolu s inými liekmi NSAID alebo s glukokortikoidmi.</w:t>
      </w:r>
    </w:p>
    <w:p w14:paraId="33F4FAC7" w14:textId="77777777" w:rsidR="00EC3546" w:rsidRPr="005A7FBA" w:rsidRDefault="00EC3546" w:rsidP="006E144A">
      <w:pPr>
        <w:rPr>
          <w:sz w:val="22"/>
          <w:szCs w:val="22"/>
        </w:rPr>
      </w:pPr>
      <w:r w:rsidRPr="005A7FBA">
        <w:rPr>
          <w:sz w:val="22"/>
          <w:szCs w:val="22"/>
        </w:rPr>
        <w:t>Predchádzajúca liečba protizápalovými liekmi môže mať za následok zosilnené nežiaduce vedľajšie reakcie, preto treba pred začatím liečby dodržať obdobie najmenej 24 hodín bez liečby podobnými veterinárnymi liekmi. Dĺžka tohto obdobia bez liečby sa však musí zvážiť podľa farmakologických vlastností predtým použitého lieku.</w:t>
      </w:r>
    </w:p>
    <w:p w14:paraId="58457FA1" w14:textId="77777777" w:rsidR="00EC3546" w:rsidRPr="005A7FBA" w:rsidRDefault="00EC3546" w:rsidP="006E144A">
      <w:pPr>
        <w:rPr>
          <w:sz w:val="22"/>
          <w:szCs w:val="22"/>
        </w:rPr>
      </w:pPr>
    </w:p>
    <w:p w14:paraId="7D3E2D6F" w14:textId="6C58B9A4" w:rsidR="00EC3546" w:rsidRPr="005A7FBA" w:rsidRDefault="00042877" w:rsidP="006E144A">
      <w:pPr>
        <w:autoSpaceDE w:val="0"/>
        <w:autoSpaceDN w:val="0"/>
        <w:rPr>
          <w:sz w:val="22"/>
          <w:szCs w:val="22"/>
          <w:u w:val="single"/>
          <w:lang w:eastAsia="fr-FR"/>
        </w:rPr>
      </w:pPr>
      <w:r w:rsidRPr="005A7FBA">
        <w:rPr>
          <w:sz w:val="22"/>
          <w:szCs w:val="22"/>
          <w:u w:val="single"/>
          <w:lang w:eastAsia="fr-FR"/>
        </w:rPr>
        <w:t>Predávkovanie (príznaky, núdzové postupy, antidotá):</w:t>
      </w:r>
    </w:p>
    <w:p w14:paraId="5561F562" w14:textId="77777777" w:rsidR="00EC3546" w:rsidRPr="005A7FBA" w:rsidRDefault="00EC3546" w:rsidP="006E144A">
      <w:pPr>
        <w:rPr>
          <w:sz w:val="22"/>
          <w:szCs w:val="22"/>
        </w:rPr>
      </w:pPr>
      <w:r w:rsidRPr="005A7FBA">
        <w:rPr>
          <w:sz w:val="22"/>
          <w:szCs w:val="22"/>
        </w:rPr>
        <w:t>V prípade predávkovania treba začať so symptomatickou liečbou.</w:t>
      </w:r>
    </w:p>
    <w:p w14:paraId="2A0F8665" w14:textId="77777777" w:rsidR="00EC3546" w:rsidRPr="005A7FBA" w:rsidRDefault="00EC3546" w:rsidP="006E144A">
      <w:pPr>
        <w:rPr>
          <w:sz w:val="22"/>
          <w:szCs w:val="22"/>
        </w:rPr>
      </w:pPr>
    </w:p>
    <w:p w14:paraId="30A3A9B5" w14:textId="77777777" w:rsidR="00EC3546" w:rsidRPr="005A7FBA" w:rsidRDefault="00EC3546" w:rsidP="006E144A">
      <w:pPr>
        <w:rPr>
          <w:sz w:val="22"/>
          <w:szCs w:val="22"/>
        </w:rPr>
      </w:pPr>
    </w:p>
    <w:p w14:paraId="11B25681" w14:textId="77777777" w:rsidR="00EC3546" w:rsidRPr="005A7FBA" w:rsidRDefault="00EC3546" w:rsidP="002C769E">
      <w:pPr>
        <w:keepNext/>
        <w:ind w:left="567" w:hanging="567"/>
        <w:rPr>
          <w:b/>
          <w:bCs/>
          <w:sz w:val="22"/>
          <w:szCs w:val="22"/>
        </w:rPr>
      </w:pPr>
      <w:r w:rsidRPr="005A7FBA">
        <w:rPr>
          <w:b/>
          <w:bCs/>
          <w:sz w:val="22"/>
          <w:szCs w:val="22"/>
          <w:highlight w:val="lightGray"/>
        </w:rPr>
        <w:lastRenderedPageBreak/>
        <w:t>13.</w:t>
      </w:r>
      <w:r w:rsidRPr="005A7FBA">
        <w:rPr>
          <w:b/>
          <w:bCs/>
          <w:sz w:val="22"/>
          <w:szCs w:val="22"/>
        </w:rPr>
        <w:tab/>
        <w:t>OSOBITNÉ BEZPEČNOSTNÉ OPATRENIA NA ZNEŠKODNENIE NEPOUŽITÉHO LIEKU ALEBO ODPADOVÉHO MATERIÁLU, V PRÍPADE POTREBY</w:t>
      </w:r>
    </w:p>
    <w:p w14:paraId="01AD4CDD" w14:textId="77777777" w:rsidR="00EC3546" w:rsidRPr="005A7FBA" w:rsidRDefault="00EC3546" w:rsidP="002C769E">
      <w:pPr>
        <w:keepNext/>
        <w:rPr>
          <w:b/>
          <w:bCs/>
          <w:sz w:val="22"/>
          <w:szCs w:val="22"/>
        </w:rPr>
      </w:pPr>
    </w:p>
    <w:p w14:paraId="706A5E06" w14:textId="237182F5" w:rsidR="00EC3546" w:rsidRPr="005A7FBA" w:rsidRDefault="00EC3546" w:rsidP="002C769E">
      <w:pPr>
        <w:keepNext/>
        <w:rPr>
          <w:i/>
          <w:iCs/>
          <w:sz w:val="22"/>
          <w:szCs w:val="22"/>
        </w:rPr>
      </w:pPr>
      <w:r w:rsidRPr="005A7FBA">
        <w:rPr>
          <w:sz w:val="22"/>
          <w:szCs w:val="22"/>
        </w:rPr>
        <w:t xml:space="preserve">Lieky sa nesmú likvidovať prostredníctvom odpadovej vody alebo odpadu v domácnostiach. O spôsobe likvidácie liekov, ktoré už nepotrebujete, sa poraďte so svojím </w:t>
      </w:r>
      <w:r w:rsidR="009D6C7A" w:rsidRPr="005A7FBA">
        <w:rPr>
          <w:sz w:val="22"/>
          <w:szCs w:val="22"/>
        </w:rPr>
        <w:t>veterinárnym lekárom alebo lekárnikom</w:t>
      </w:r>
      <w:r w:rsidRPr="005A7FBA">
        <w:rPr>
          <w:sz w:val="22"/>
          <w:szCs w:val="22"/>
        </w:rPr>
        <w:t>. Tieto opatrenia by mali byť v súlade s ochranou životného prostredia.</w:t>
      </w:r>
    </w:p>
    <w:p w14:paraId="3BA5FEAC" w14:textId="77777777" w:rsidR="00EC3546" w:rsidRPr="005A7FBA" w:rsidRDefault="00EC3546" w:rsidP="006E144A">
      <w:pPr>
        <w:rPr>
          <w:sz w:val="22"/>
          <w:szCs w:val="22"/>
        </w:rPr>
      </w:pPr>
    </w:p>
    <w:p w14:paraId="6A27EC04" w14:textId="77777777" w:rsidR="00EC3546" w:rsidRPr="005A7FBA" w:rsidRDefault="00EC3546" w:rsidP="006E144A">
      <w:pPr>
        <w:rPr>
          <w:sz w:val="22"/>
          <w:szCs w:val="22"/>
        </w:rPr>
      </w:pPr>
    </w:p>
    <w:p w14:paraId="18964600" w14:textId="77777777" w:rsidR="00EC3546" w:rsidRPr="005A7FBA" w:rsidRDefault="00EC3546" w:rsidP="002C769E">
      <w:pPr>
        <w:ind w:left="567" w:hanging="567"/>
        <w:rPr>
          <w:b/>
          <w:bCs/>
          <w:sz w:val="22"/>
          <w:szCs w:val="22"/>
        </w:rPr>
      </w:pPr>
      <w:r w:rsidRPr="005A7FBA">
        <w:rPr>
          <w:b/>
          <w:bCs/>
          <w:sz w:val="22"/>
          <w:szCs w:val="22"/>
          <w:highlight w:val="lightGray"/>
        </w:rPr>
        <w:t>14.</w:t>
      </w:r>
      <w:r w:rsidRPr="005A7FBA">
        <w:rPr>
          <w:b/>
          <w:bCs/>
          <w:sz w:val="22"/>
          <w:szCs w:val="22"/>
        </w:rPr>
        <w:tab/>
        <w:t>DÁTUM POSLEDNÉHO SCHVÁLENIA TEXTU V PÍSOMNEJ INFORMÁCII PRE POUŽÍVATEĽOV</w:t>
      </w:r>
    </w:p>
    <w:p w14:paraId="58081ABB" w14:textId="77777777" w:rsidR="00EC3546" w:rsidRPr="005A7FBA" w:rsidRDefault="00EC3546" w:rsidP="006E144A">
      <w:pPr>
        <w:rPr>
          <w:sz w:val="22"/>
          <w:szCs w:val="22"/>
        </w:rPr>
      </w:pPr>
    </w:p>
    <w:p w14:paraId="49F662A2" w14:textId="26D394D2"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27" w:history="1">
        <w:r w:rsidR="002B1410" w:rsidRPr="005A7FBA">
          <w:rPr>
            <w:rStyle w:val="Hyperlink"/>
            <w:color w:val="auto"/>
            <w:sz w:val="22"/>
            <w:szCs w:val="22"/>
          </w:rPr>
          <w:t>http://www.ema.europa.eu/</w:t>
        </w:r>
      </w:hyperlink>
      <w:r w:rsidRPr="005A7FBA">
        <w:rPr>
          <w:sz w:val="22"/>
          <w:szCs w:val="22"/>
        </w:rPr>
        <w:t>.</w:t>
      </w:r>
    </w:p>
    <w:p w14:paraId="0C32AD82" w14:textId="77777777" w:rsidR="00EC3546" w:rsidRPr="005A7FBA" w:rsidRDefault="00EC3546" w:rsidP="006E144A">
      <w:pPr>
        <w:rPr>
          <w:b/>
          <w:bCs/>
          <w:sz w:val="22"/>
          <w:szCs w:val="22"/>
        </w:rPr>
      </w:pPr>
    </w:p>
    <w:p w14:paraId="61D8EB69" w14:textId="77777777" w:rsidR="002B1410" w:rsidRPr="005A7FBA" w:rsidRDefault="002B1410" w:rsidP="006E144A">
      <w:pPr>
        <w:rPr>
          <w:b/>
          <w:bCs/>
          <w:sz w:val="22"/>
          <w:szCs w:val="22"/>
        </w:rPr>
      </w:pPr>
    </w:p>
    <w:p w14:paraId="0F3700BD" w14:textId="77777777" w:rsidR="00EC3546" w:rsidRPr="005A7FBA" w:rsidRDefault="00EC3546" w:rsidP="002C769E">
      <w:pPr>
        <w:ind w:left="567" w:hanging="567"/>
        <w:rPr>
          <w:sz w:val="22"/>
          <w:szCs w:val="22"/>
        </w:rPr>
      </w:pPr>
      <w:r w:rsidRPr="005A7FBA">
        <w:rPr>
          <w:b/>
          <w:bCs/>
          <w:sz w:val="22"/>
          <w:szCs w:val="22"/>
          <w:highlight w:val="lightGray"/>
        </w:rPr>
        <w:t>15.</w:t>
      </w:r>
      <w:r w:rsidRPr="005A7FBA">
        <w:rPr>
          <w:b/>
          <w:bCs/>
          <w:sz w:val="22"/>
          <w:szCs w:val="22"/>
        </w:rPr>
        <w:tab/>
        <w:t>ĎALŠIE INFORMÁCIE</w:t>
      </w:r>
    </w:p>
    <w:p w14:paraId="4C240217" w14:textId="77777777" w:rsidR="00EC3546" w:rsidRPr="005A7FBA" w:rsidRDefault="00EC3546" w:rsidP="006E144A">
      <w:pPr>
        <w:rPr>
          <w:sz w:val="22"/>
          <w:szCs w:val="22"/>
        </w:rPr>
      </w:pPr>
    </w:p>
    <w:p w14:paraId="1C71055F"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Veľkosť balení:</w:t>
      </w:r>
    </w:p>
    <w:p w14:paraId="36E7DF42" w14:textId="53801F1E" w:rsidR="00EC3546" w:rsidRPr="005A7FBA" w:rsidRDefault="00EC3546" w:rsidP="006E144A">
      <w:pPr>
        <w:rPr>
          <w:sz w:val="22"/>
          <w:szCs w:val="22"/>
        </w:rPr>
      </w:pPr>
      <w:r w:rsidRPr="005A7FBA">
        <w:rPr>
          <w:sz w:val="22"/>
          <w:szCs w:val="22"/>
        </w:rPr>
        <w:t>Metacam 1</w:t>
      </w:r>
      <w:r w:rsidR="00B601E7" w:rsidRPr="005A7FBA">
        <w:rPr>
          <w:sz w:val="22"/>
          <w:szCs w:val="22"/>
        </w:rPr>
        <w:t> </w:t>
      </w:r>
      <w:r w:rsidRPr="005A7FBA">
        <w:rPr>
          <w:sz w:val="22"/>
          <w:szCs w:val="22"/>
        </w:rPr>
        <w:t>mg žuvacie tablety pre psy</w:t>
      </w:r>
      <w:r w:rsidRPr="005A7FBA">
        <w:rPr>
          <w:sz w:val="22"/>
          <w:szCs w:val="22"/>
        </w:rPr>
        <w:tab/>
      </w:r>
    </w:p>
    <w:p w14:paraId="786CC755" w14:textId="77777777" w:rsidR="00EC3546" w:rsidRPr="005A7FBA" w:rsidRDefault="00EC3546" w:rsidP="006E144A">
      <w:pPr>
        <w:rPr>
          <w:sz w:val="22"/>
          <w:szCs w:val="22"/>
        </w:rPr>
      </w:pPr>
      <w:r w:rsidRPr="005A7FBA">
        <w:rPr>
          <w:sz w:val="22"/>
          <w:szCs w:val="22"/>
        </w:rPr>
        <w:t>Blistre: 7, 84 alebo 252 tabliet</w:t>
      </w:r>
    </w:p>
    <w:p w14:paraId="708B4FD7" w14:textId="77777777" w:rsidR="002B1410" w:rsidRPr="005A7FBA" w:rsidRDefault="002B1410" w:rsidP="006E144A">
      <w:pPr>
        <w:rPr>
          <w:sz w:val="22"/>
          <w:szCs w:val="22"/>
        </w:rPr>
      </w:pPr>
    </w:p>
    <w:p w14:paraId="0027F85A" w14:textId="7536A9D2" w:rsidR="00EC3546" w:rsidRPr="005A7FBA" w:rsidRDefault="00EC3546" w:rsidP="006E144A">
      <w:pPr>
        <w:rPr>
          <w:sz w:val="22"/>
          <w:szCs w:val="22"/>
        </w:rPr>
      </w:pPr>
      <w:r w:rsidRPr="005A7FBA">
        <w:rPr>
          <w:sz w:val="22"/>
          <w:szCs w:val="22"/>
        </w:rPr>
        <w:t>Metacam 2,5</w:t>
      </w:r>
      <w:r w:rsidR="00B601E7" w:rsidRPr="005A7FBA">
        <w:rPr>
          <w:sz w:val="22"/>
          <w:szCs w:val="22"/>
        </w:rPr>
        <w:t> </w:t>
      </w:r>
      <w:r w:rsidRPr="005A7FBA">
        <w:rPr>
          <w:sz w:val="22"/>
          <w:szCs w:val="22"/>
        </w:rPr>
        <w:t>mg žuvacie tablety pre psy</w:t>
      </w:r>
    </w:p>
    <w:p w14:paraId="186F3A89" w14:textId="77777777" w:rsidR="00EC3546" w:rsidRPr="005A7FBA" w:rsidRDefault="00EC3546" w:rsidP="006E144A">
      <w:pPr>
        <w:rPr>
          <w:sz w:val="22"/>
          <w:szCs w:val="22"/>
        </w:rPr>
      </w:pPr>
      <w:r w:rsidRPr="005A7FBA">
        <w:rPr>
          <w:sz w:val="22"/>
          <w:szCs w:val="22"/>
        </w:rPr>
        <w:t>Blistre: 7, 84 alebo 252 tabliet</w:t>
      </w:r>
    </w:p>
    <w:p w14:paraId="085A8943" w14:textId="77777777" w:rsidR="002B1410" w:rsidRPr="005A7FBA" w:rsidRDefault="002B1410" w:rsidP="006E144A">
      <w:pPr>
        <w:rPr>
          <w:sz w:val="22"/>
          <w:szCs w:val="22"/>
        </w:rPr>
      </w:pPr>
    </w:p>
    <w:p w14:paraId="7E256931" w14:textId="77777777" w:rsidR="00EC3546" w:rsidRPr="005A7FBA" w:rsidRDefault="00EC3546" w:rsidP="006E144A">
      <w:pPr>
        <w:rPr>
          <w:sz w:val="22"/>
          <w:szCs w:val="22"/>
        </w:rPr>
      </w:pPr>
      <w:r w:rsidRPr="005A7FBA">
        <w:rPr>
          <w:sz w:val="22"/>
          <w:szCs w:val="22"/>
        </w:rPr>
        <w:t>Nie všetky veľkosti balenia sa musia uvádzať na trh.</w:t>
      </w:r>
    </w:p>
    <w:p w14:paraId="76E62EC6" w14:textId="77777777" w:rsidR="00EC3546" w:rsidRPr="005A7FBA" w:rsidRDefault="00EC3546" w:rsidP="006E144A">
      <w:pPr>
        <w:rPr>
          <w:sz w:val="22"/>
          <w:szCs w:val="22"/>
        </w:rPr>
      </w:pPr>
    </w:p>
    <w:p w14:paraId="779D5A09" w14:textId="77777777" w:rsidR="00EC3546" w:rsidRPr="005A7FBA" w:rsidRDefault="00EC3546" w:rsidP="006E144A">
      <w:pPr>
        <w:jc w:val="center"/>
        <w:rPr>
          <w:b/>
          <w:bCs/>
          <w:sz w:val="22"/>
          <w:szCs w:val="22"/>
        </w:rPr>
      </w:pPr>
      <w:r w:rsidRPr="005A7FBA">
        <w:rPr>
          <w:sz w:val="22"/>
          <w:szCs w:val="22"/>
        </w:rPr>
        <w:br w:type="page"/>
      </w:r>
      <w:r w:rsidRPr="005A7FBA">
        <w:rPr>
          <w:b/>
          <w:bCs/>
          <w:sz w:val="22"/>
          <w:szCs w:val="22"/>
        </w:rPr>
        <w:lastRenderedPageBreak/>
        <w:t>PÍSOMNÁ INFORMÁCIA PRE POUŽÍVATEĽOV</w:t>
      </w:r>
    </w:p>
    <w:p w14:paraId="6A941210" w14:textId="27A1739A" w:rsidR="00EC3546" w:rsidRPr="005A7FBA" w:rsidRDefault="00EC3546" w:rsidP="006E144A">
      <w:pPr>
        <w:jc w:val="center"/>
        <w:outlineLvl w:val="1"/>
        <w:rPr>
          <w:b/>
          <w:bCs/>
          <w:sz w:val="22"/>
          <w:szCs w:val="22"/>
        </w:rPr>
      </w:pPr>
      <w:r w:rsidRPr="005A7FBA">
        <w:rPr>
          <w:b/>
          <w:bCs/>
          <w:sz w:val="22"/>
          <w:szCs w:val="22"/>
        </w:rPr>
        <w:t>Metacam 0,5</w:t>
      </w:r>
      <w:r w:rsidR="00C06467" w:rsidRPr="005A7FBA">
        <w:rPr>
          <w:b/>
          <w:bCs/>
          <w:sz w:val="22"/>
          <w:szCs w:val="22"/>
        </w:rPr>
        <w:t> </w:t>
      </w:r>
      <w:r w:rsidRPr="005A7FBA">
        <w:rPr>
          <w:b/>
          <w:bCs/>
          <w:sz w:val="22"/>
          <w:szCs w:val="22"/>
        </w:rPr>
        <w:t>mg/ml perorálna suspenzia pre mačky a morčatá</w:t>
      </w:r>
    </w:p>
    <w:p w14:paraId="4D85E753" w14:textId="77777777" w:rsidR="00EC3546" w:rsidRPr="005A7FBA" w:rsidRDefault="00EC3546" w:rsidP="006E144A">
      <w:pPr>
        <w:rPr>
          <w:sz w:val="22"/>
          <w:szCs w:val="22"/>
        </w:rPr>
      </w:pPr>
    </w:p>
    <w:p w14:paraId="25082A21"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ROZHODNUTIA O REGISTRÁCII NA VÝROBU ZODPOVEDNÉHO ZA UVOĽNEMIE ŠARŽE, AK NIE SÚ IDENTICKÍ</w:t>
      </w:r>
    </w:p>
    <w:p w14:paraId="4544F8B3" w14:textId="77777777" w:rsidR="00EC3546" w:rsidRPr="005A7FBA" w:rsidRDefault="00EC3546" w:rsidP="006E144A">
      <w:pPr>
        <w:rPr>
          <w:sz w:val="22"/>
          <w:szCs w:val="22"/>
        </w:rPr>
      </w:pPr>
    </w:p>
    <w:p w14:paraId="0205B429" w14:textId="77777777" w:rsidR="00EC3546" w:rsidRPr="005A7FBA" w:rsidRDefault="00EC3546" w:rsidP="006E144A">
      <w:pPr>
        <w:rPr>
          <w:b/>
          <w:bCs/>
          <w:sz w:val="22"/>
          <w:szCs w:val="22"/>
          <w:u w:val="single"/>
        </w:rPr>
      </w:pPr>
      <w:r w:rsidRPr="005A7FBA">
        <w:rPr>
          <w:sz w:val="22"/>
          <w:szCs w:val="22"/>
          <w:u w:val="single"/>
        </w:rPr>
        <w:t>Držiteľ rozhodnutia o registrácii a výrobca</w:t>
      </w:r>
      <w:r w:rsidRPr="005A7FBA">
        <w:rPr>
          <w:b/>
          <w:bCs/>
          <w:sz w:val="22"/>
          <w:szCs w:val="22"/>
          <w:u w:val="single"/>
        </w:rPr>
        <w:t xml:space="preserve"> </w:t>
      </w:r>
      <w:r w:rsidRPr="005A7FBA">
        <w:rPr>
          <w:sz w:val="22"/>
          <w:szCs w:val="22"/>
          <w:u w:val="single"/>
        </w:rPr>
        <w:t>zodpovedný za uvoľnenie šarže</w:t>
      </w:r>
    </w:p>
    <w:p w14:paraId="2FDD4729" w14:textId="77777777" w:rsidR="00EC3546" w:rsidRPr="005A7FBA" w:rsidRDefault="00EC3546" w:rsidP="006E144A">
      <w:pPr>
        <w:rPr>
          <w:sz w:val="22"/>
          <w:szCs w:val="22"/>
        </w:rPr>
      </w:pPr>
      <w:r w:rsidRPr="005A7FBA">
        <w:rPr>
          <w:sz w:val="22"/>
          <w:szCs w:val="22"/>
        </w:rPr>
        <w:t>Boehringer Ingelheim Vetmedica GmbH</w:t>
      </w:r>
    </w:p>
    <w:p w14:paraId="56FFC790" w14:textId="77777777" w:rsidR="00EC3546" w:rsidRPr="005A7FBA" w:rsidRDefault="00EC3546" w:rsidP="006E144A">
      <w:pPr>
        <w:rPr>
          <w:sz w:val="22"/>
          <w:szCs w:val="22"/>
        </w:rPr>
      </w:pPr>
      <w:r w:rsidRPr="005A7FBA">
        <w:rPr>
          <w:sz w:val="22"/>
          <w:szCs w:val="22"/>
        </w:rPr>
        <w:t>55216 Ingelheim/Rhein</w:t>
      </w:r>
    </w:p>
    <w:p w14:paraId="2D97BDB9" w14:textId="77777777" w:rsidR="00EC3546" w:rsidRPr="005A7FBA" w:rsidRDefault="00EC3546" w:rsidP="006E144A">
      <w:pPr>
        <w:rPr>
          <w:caps/>
          <w:sz w:val="22"/>
          <w:szCs w:val="22"/>
        </w:rPr>
      </w:pPr>
      <w:r w:rsidRPr="005A7FBA">
        <w:rPr>
          <w:caps/>
          <w:sz w:val="22"/>
          <w:szCs w:val="22"/>
        </w:rPr>
        <w:t>Nemecko</w:t>
      </w:r>
    </w:p>
    <w:p w14:paraId="315636F4" w14:textId="77777777" w:rsidR="00EC3546" w:rsidRPr="005A7FBA" w:rsidRDefault="00EC3546" w:rsidP="006E144A">
      <w:pPr>
        <w:rPr>
          <w:sz w:val="22"/>
          <w:szCs w:val="22"/>
        </w:rPr>
      </w:pPr>
    </w:p>
    <w:p w14:paraId="5386F2D3" w14:textId="77777777" w:rsidR="00EC3546" w:rsidRPr="005A7FBA" w:rsidRDefault="00EC3546" w:rsidP="006E144A">
      <w:pPr>
        <w:rPr>
          <w:sz w:val="22"/>
          <w:szCs w:val="22"/>
        </w:rPr>
      </w:pPr>
    </w:p>
    <w:p w14:paraId="7B1E6DBA" w14:textId="77777777" w:rsidR="00EC3546" w:rsidRPr="005A7FBA" w:rsidRDefault="00EC3546" w:rsidP="002C769E">
      <w:pPr>
        <w:ind w:left="567" w:hanging="567"/>
        <w:rPr>
          <w:b/>
          <w:bCs/>
          <w:sz w:val="22"/>
          <w:szCs w:val="22"/>
        </w:rPr>
      </w:pPr>
      <w:r w:rsidRPr="005A7FBA">
        <w:rPr>
          <w:b/>
          <w:bCs/>
          <w:sz w:val="22"/>
          <w:szCs w:val="22"/>
          <w:highlight w:val="lightGray"/>
        </w:rPr>
        <w:t>2.</w:t>
      </w:r>
      <w:r w:rsidRPr="005A7FBA">
        <w:rPr>
          <w:b/>
          <w:bCs/>
          <w:sz w:val="22"/>
          <w:szCs w:val="22"/>
        </w:rPr>
        <w:tab/>
        <w:t>NÁZOV VETERINÁRNEHO LIEKU</w:t>
      </w:r>
    </w:p>
    <w:p w14:paraId="59647A0C" w14:textId="77777777" w:rsidR="00EC3546" w:rsidRPr="005A7FBA" w:rsidRDefault="00EC3546" w:rsidP="006E144A">
      <w:pPr>
        <w:rPr>
          <w:sz w:val="22"/>
          <w:szCs w:val="22"/>
        </w:rPr>
      </w:pPr>
    </w:p>
    <w:p w14:paraId="7EAAF366" w14:textId="0520F272" w:rsidR="00EC3546" w:rsidRPr="005A7FBA" w:rsidRDefault="00EC3546" w:rsidP="006E144A">
      <w:pPr>
        <w:rPr>
          <w:sz w:val="22"/>
          <w:szCs w:val="22"/>
        </w:rPr>
      </w:pPr>
      <w:r w:rsidRPr="005A7FBA">
        <w:rPr>
          <w:sz w:val="22"/>
          <w:szCs w:val="22"/>
        </w:rPr>
        <w:t>Metacam 0,5</w:t>
      </w:r>
      <w:r w:rsidR="00C06467" w:rsidRPr="005A7FBA">
        <w:rPr>
          <w:sz w:val="22"/>
          <w:szCs w:val="22"/>
        </w:rPr>
        <w:t> </w:t>
      </w:r>
      <w:r w:rsidRPr="005A7FBA">
        <w:rPr>
          <w:sz w:val="22"/>
          <w:szCs w:val="22"/>
        </w:rPr>
        <w:t>mg/ml perorálna suspenzia pre mačky a morčatá</w:t>
      </w:r>
    </w:p>
    <w:p w14:paraId="7F489679" w14:textId="77777777" w:rsidR="00EC3546" w:rsidRPr="005A7FBA" w:rsidRDefault="00EC3546" w:rsidP="006E144A">
      <w:pPr>
        <w:rPr>
          <w:sz w:val="22"/>
          <w:szCs w:val="22"/>
        </w:rPr>
      </w:pPr>
      <w:r w:rsidRPr="005A7FBA">
        <w:rPr>
          <w:sz w:val="22"/>
          <w:szCs w:val="22"/>
        </w:rPr>
        <w:t>Meloxikam</w:t>
      </w:r>
    </w:p>
    <w:p w14:paraId="1EC19B11" w14:textId="77777777" w:rsidR="00EC3546" w:rsidRPr="005A7FBA" w:rsidRDefault="00EC3546" w:rsidP="006E144A">
      <w:pPr>
        <w:rPr>
          <w:sz w:val="22"/>
          <w:szCs w:val="22"/>
        </w:rPr>
      </w:pPr>
    </w:p>
    <w:p w14:paraId="04669F70" w14:textId="77777777" w:rsidR="00EC3546" w:rsidRPr="005A7FBA" w:rsidRDefault="00EC3546" w:rsidP="006E144A">
      <w:pPr>
        <w:rPr>
          <w:sz w:val="22"/>
          <w:szCs w:val="22"/>
        </w:rPr>
      </w:pPr>
    </w:p>
    <w:p w14:paraId="6FFF515E" w14:textId="54B9C7C5"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 INEJ LÁTKY</w:t>
      </w:r>
    </w:p>
    <w:p w14:paraId="30E18081" w14:textId="77777777" w:rsidR="00EC3546" w:rsidRPr="005A7FBA" w:rsidRDefault="00EC3546" w:rsidP="006E144A">
      <w:pPr>
        <w:rPr>
          <w:sz w:val="22"/>
          <w:szCs w:val="22"/>
        </w:rPr>
      </w:pPr>
    </w:p>
    <w:p w14:paraId="560BAA5B" w14:textId="77777777" w:rsidR="00EC3546" w:rsidRPr="005A7FBA" w:rsidRDefault="00EC3546" w:rsidP="006E144A">
      <w:pPr>
        <w:rPr>
          <w:sz w:val="22"/>
          <w:szCs w:val="22"/>
        </w:rPr>
      </w:pPr>
      <w:r w:rsidRPr="005A7FBA">
        <w:rPr>
          <w:sz w:val="22"/>
          <w:szCs w:val="22"/>
        </w:rPr>
        <w:t>Jeden ml obsahuje:</w:t>
      </w:r>
    </w:p>
    <w:p w14:paraId="18934891" w14:textId="6C51050B"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0,5</w:t>
      </w:r>
      <w:r w:rsidR="00C06467" w:rsidRPr="005A7FBA">
        <w:rPr>
          <w:sz w:val="22"/>
          <w:szCs w:val="22"/>
        </w:rPr>
        <w:t> </w:t>
      </w:r>
      <w:r w:rsidRPr="005A7FBA">
        <w:rPr>
          <w:sz w:val="22"/>
          <w:szCs w:val="22"/>
        </w:rPr>
        <w:t>mg (ekvivalent k 0,017 mg na kvapku)</w:t>
      </w:r>
    </w:p>
    <w:p w14:paraId="65539E8B" w14:textId="77777777" w:rsidR="00EC3546" w:rsidRPr="005A7FBA" w:rsidRDefault="00EC3546" w:rsidP="006E144A">
      <w:pPr>
        <w:rPr>
          <w:sz w:val="22"/>
          <w:szCs w:val="22"/>
        </w:rPr>
      </w:pPr>
    </w:p>
    <w:p w14:paraId="53F6195B" w14:textId="77777777" w:rsidR="008B28AA" w:rsidRPr="005A7FBA" w:rsidRDefault="008B28AA" w:rsidP="006E144A">
      <w:pPr>
        <w:rPr>
          <w:sz w:val="22"/>
          <w:szCs w:val="22"/>
        </w:rPr>
      </w:pPr>
      <w:r w:rsidRPr="005A7FBA">
        <w:rPr>
          <w:sz w:val="22"/>
          <w:szCs w:val="22"/>
        </w:rPr>
        <w:t>Žltkastá viskózna perorálna suspenzia so zeleným nádychom.</w:t>
      </w:r>
    </w:p>
    <w:p w14:paraId="23379040" w14:textId="77777777" w:rsidR="00EC3546" w:rsidRPr="005A7FBA" w:rsidRDefault="00EC3546" w:rsidP="006E144A">
      <w:pPr>
        <w:rPr>
          <w:sz w:val="22"/>
          <w:szCs w:val="22"/>
        </w:rPr>
      </w:pPr>
    </w:p>
    <w:p w14:paraId="117DAB8E" w14:textId="77777777" w:rsidR="002B1410" w:rsidRPr="005A7FBA" w:rsidRDefault="002B1410" w:rsidP="006E144A">
      <w:pPr>
        <w:rPr>
          <w:sz w:val="22"/>
          <w:szCs w:val="22"/>
        </w:rPr>
      </w:pPr>
    </w:p>
    <w:p w14:paraId="25A5B913"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INDIKÁCIA(-E)</w:t>
      </w:r>
    </w:p>
    <w:p w14:paraId="61B9CEDD" w14:textId="77777777" w:rsidR="00EC3546" w:rsidRPr="005A7FBA" w:rsidRDefault="00EC3546" w:rsidP="002C769E">
      <w:pPr>
        <w:ind w:left="567" w:hanging="567"/>
        <w:rPr>
          <w:sz w:val="22"/>
          <w:szCs w:val="22"/>
        </w:rPr>
      </w:pPr>
    </w:p>
    <w:p w14:paraId="3041E0A2" w14:textId="77777777" w:rsidR="00EC3546" w:rsidRPr="005A7FBA" w:rsidRDefault="00EC3546" w:rsidP="006E144A">
      <w:pPr>
        <w:rPr>
          <w:bCs/>
          <w:sz w:val="22"/>
          <w:szCs w:val="22"/>
          <w:u w:val="single"/>
        </w:rPr>
      </w:pPr>
      <w:bookmarkStart w:id="13" w:name="_Hlk490832152"/>
      <w:r w:rsidRPr="005A7FBA">
        <w:rPr>
          <w:bCs/>
          <w:sz w:val="22"/>
          <w:szCs w:val="22"/>
          <w:u w:val="single"/>
        </w:rPr>
        <w:t>Mačky:</w:t>
      </w:r>
    </w:p>
    <w:bookmarkEnd w:id="13"/>
    <w:p w14:paraId="6A53735A" w14:textId="77777777" w:rsidR="00EC3546" w:rsidRPr="005A7FBA" w:rsidRDefault="00EC3546" w:rsidP="006E144A">
      <w:pPr>
        <w:rPr>
          <w:sz w:val="22"/>
          <w:szCs w:val="22"/>
        </w:rPr>
      </w:pPr>
      <w:r w:rsidRPr="005A7FBA">
        <w:rPr>
          <w:sz w:val="22"/>
          <w:szCs w:val="22"/>
        </w:rPr>
        <w:t>Zmiernenie priemernej pooperačnej bolesti a zápalu po chirurgických zákrokoch u mačiek, napr. po ortopedických operáciách a operáciách mäkkých tkanív.</w:t>
      </w:r>
    </w:p>
    <w:p w14:paraId="1E7D2EFF" w14:textId="77777777" w:rsidR="00EC3546" w:rsidRPr="005A7FBA" w:rsidRDefault="00EC3546" w:rsidP="006E144A">
      <w:pPr>
        <w:rPr>
          <w:sz w:val="22"/>
          <w:szCs w:val="22"/>
        </w:rPr>
      </w:pPr>
      <w:r w:rsidRPr="005A7FBA">
        <w:rPr>
          <w:sz w:val="22"/>
          <w:szCs w:val="22"/>
        </w:rPr>
        <w:t>Zmiernenie bolesti a zápalu pri akútnych a chronických svalovo-kostných ochoreniach mačiek.</w:t>
      </w:r>
    </w:p>
    <w:p w14:paraId="4380A44F" w14:textId="77777777" w:rsidR="00EC3546" w:rsidRPr="005A7FBA" w:rsidRDefault="00EC3546" w:rsidP="006E144A">
      <w:pPr>
        <w:rPr>
          <w:sz w:val="22"/>
          <w:szCs w:val="22"/>
        </w:rPr>
      </w:pPr>
    </w:p>
    <w:p w14:paraId="392C42F7" w14:textId="77777777" w:rsidR="00EC3546" w:rsidRPr="005A7FBA" w:rsidRDefault="00EC3546" w:rsidP="006E144A">
      <w:pPr>
        <w:rPr>
          <w:bCs/>
          <w:sz w:val="22"/>
          <w:szCs w:val="22"/>
          <w:u w:val="single"/>
        </w:rPr>
      </w:pPr>
      <w:bookmarkStart w:id="14" w:name="_Hlk490832169"/>
      <w:r w:rsidRPr="005A7FBA">
        <w:rPr>
          <w:bCs/>
          <w:sz w:val="22"/>
          <w:szCs w:val="22"/>
          <w:u w:val="single"/>
        </w:rPr>
        <w:t>Morčatá:</w:t>
      </w:r>
    </w:p>
    <w:p w14:paraId="7211D685" w14:textId="7631B771" w:rsidR="00F77D0D" w:rsidRPr="005A7FBA" w:rsidRDefault="00F77D0D" w:rsidP="006E144A">
      <w:pPr>
        <w:rPr>
          <w:sz w:val="22"/>
          <w:szCs w:val="22"/>
        </w:rPr>
      </w:pPr>
      <w:r w:rsidRPr="005A7FBA">
        <w:rPr>
          <w:sz w:val="22"/>
          <w:szCs w:val="22"/>
        </w:rPr>
        <w:t>Zmiernenie mernej pooperačnej bolesti spojenej s operáciami mäkkých tkanív, ako je napríklad kastrácia</w:t>
      </w:r>
      <w:r w:rsidR="00371A76" w:rsidRPr="005A7FBA">
        <w:rPr>
          <w:sz w:val="22"/>
          <w:szCs w:val="22"/>
        </w:rPr>
        <w:t xml:space="preserve"> samcov</w:t>
      </w:r>
      <w:r w:rsidRPr="005A7FBA">
        <w:rPr>
          <w:sz w:val="22"/>
          <w:szCs w:val="22"/>
        </w:rPr>
        <w:t>.</w:t>
      </w:r>
    </w:p>
    <w:p w14:paraId="3A11CE0A" w14:textId="77777777" w:rsidR="00EC3546" w:rsidRPr="005A7FBA" w:rsidRDefault="00EC3546" w:rsidP="006E144A">
      <w:pPr>
        <w:rPr>
          <w:sz w:val="22"/>
          <w:szCs w:val="22"/>
        </w:rPr>
      </w:pPr>
    </w:p>
    <w:bookmarkEnd w:id="14"/>
    <w:p w14:paraId="581A1E9D" w14:textId="77777777" w:rsidR="00EC3546" w:rsidRPr="005A7FBA" w:rsidRDefault="00EC3546" w:rsidP="006E144A">
      <w:pPr>
        <w:rPr>
          <w:sz w:val="22"/>
          <w:szCs w:val="22"/>
        </w:rPr>
      </w:pPr>
    </w:p>
    <w:p w14:paraId="7D1543B9" w14:textId="77777777" w:rsidR="00EC3546" w:rsidRPr="005A7FBA" w:rsidRDefault="00EC3546" w:rsidP="002C769E">
      <w:pPr>
        <w:ind w:left="567" w:hanging="567"/>
        <w:rPr>
          <w:b/>
          <w:bCs/>
          <w:sz w:val="22"/>
          <w:szCs w:val="22"/>
        </w:rPr>
      </w:pPr>
      <w:r w:rsidRPr="005A7FBA">
        <w:rPr>
          <w:b/>
          <w:bCs/>
          <w:sz w:val="22"/>
          <w:szCs w:val="22"/>
          <w:highlight w:val="lightGray"/>
        </w:rPr>
        <w:t>5.</w:t>
      </w:r>
      <w:r w:rsidRPr="005A7FBA">
        <w:rPr>
          <w:b/>
          <w:bCs/>
          <w:sz w:val="22"/>
          <w:szCs w:val="22"/>
        </w:rPr>
        <w:tab/>
        <w:t xml:space="preserve">KONTRAINDIKÁCIE </w:t>
      </w:r>
    </w:p>
    <w:p w14:paraId="33D4167B" w14:textId="77777777" w:rsidR="00EC3546" w:rsidRPr="005A7FBA" w:rsidRDefault="00EC3546" w:rsidP="006E144A">
      <w:pPr>
        <w:rPr>
          <w:b/>
          <w:bCs/>
          <w:sz w:val="22"/>
          <w:szCs w:val="22"/>
        </w:rPr>
      </w:pPr>
    </w:p>
    <w:p w14:paraId="6A6F3357" w14:textId="77777777" w:rsidR="00EC3546" w:rsidRPr="005A7FBA" w:rsidRDefault="00EC3546" w:rsidP="006E144A">
      <w:pPr>
        <w:rPr>
          <w:sz w:val="22"/>
          <w:szCs w:val="22"/>
        </w:rPr>
      </w:pPr>
      <w:r w:rsidRPr="005A7FBA">
        <w:rPr>
          <w:sz w:val="22"/>
          <w:szCs w:val="22"/>
        </w:rPr>
        <w:t>Nepoužívať u gravidných alebo laktujúcich zvierat.</w:t>
      </w:r>
    </w:p>
    <w:p w14:paraId="47117575" w14:textId="77777777" w:rsidR="00EC3546" w:rsidRPr="005A7FBA" w:rsidRDefault="00EC3546" w:rsidP="006E144A">
      <w:pPr>
        <w:rPr>
          <w:sz w:val="22"/>
          <w:szCs w:val="22"/>
        </w:rPr>
      </w:pPr>
      <w:r w:rsidRPr="005A7FBA">
        <w:rPr>
          <w:sz w:val="22"/>
          <w:szCs w:val="22"/>
        </w:rPr>
        <w:t xml:space="preserve">Nepoužívať u mačiek trpiacich gastro–intestinálnymi poruchami, ako sú podráždenie a hemorágie, s porušenou funkciou pečene, srdca alebo obličiek a hemoragickými zmenami. </w:t>
      </w:r>
    </w:p>
    <w:p w14:paraId="03D3F614" w14:textId="6D161981" w:rsidR="00EC3546" w:rsidRPr="005A7FBA" w:rsidRDefault="009D6C7A" w:rsidP="006E144A">
      <w:pPr>
        <w:rPr>
          <w:sz w:val="22"/>
          <w:szCs w:val="22"/>
        </w:rPr>
      </w:pPr>
      <w:r w:rsidRPr="005A7FBA">
        <w:rPr>
          <w:sz w:val="22"/>
          <w:szCs w:val="22"/>
        </w:rPr>
        <w:t>Nepoužívať v prípadoch precitlivenosti na účinnú látku alebo na niektorú z pomocných látok.</w:t>
      </w:r>
    </w:p>
    <w:p w14:paraId="7594184E" w14:textId="77777777" w:rsidR="00EC3546" w:rsidRPr="005A7FBA" w:rsidRDefault="00EC3546" w:rsidP="006E144A">
      <w:pPr>
        <w:rPr>
          <w:sz w:val="22"/>
          <w:szCs w:val="22"/>
        </w:rPr>
      </w:pPr>
      <w:r w:rsidRPr="005A7FBA">
        <w:rPr>
          <w:sz w:val="22"/>
          <w:szCs w:val="22"/>
        </w:rPr>
        <w:t>Nepoužívať u mačiek do veku 6 týždňov.</w:t>
      </w:r>
    </w:p>
    <w:p w14:paraId="4D756DA2" w14:textId="5CC587C1" w:rsidR="00EC3546" w:rsidRPr="005A7FBA" w:rsidRDefault="00EC3546" w:rsidP="006E144A">
      <w:pPr>
        <w:rPr>
          <w:sz w:val="22"/>
          <w:szCs w:val="22"/>
        </w:rPr>
      </w:pPr>
      <w:bookmarkStart w:id="15" w:name="_Hlk490832267"/>
      <w:r w:rsidRPr="005A7FBA">
        <w:rPr>
          <w:sz w:val="22"/>
          <w:szCs w:val="22"/>
        </w:rPr>
        <w:t>Nepoužívať u morčiat mladších ako 4 týždne.</w:t>
      </w:r>
    </w:p>
    <w:p w14:paraId="2CFBBF16" w14:textId="77777777" w:rsidR="00EC3546" w:rsidRPr="005A7FBA" w:rsidRDefault="00EC3546" w:rsidP="006E144A">
      <w:pPr>
        <w:rPr>
          <w:sz w:val="22"/>
          <w:szCs w:val="22"/>
        </w:rPr>
      </w:pPr>
    </w:p>
    <w:bookmarkEnd w:id="15"/>
    <w:p w14:paraId="50DE83A9" w14:textId="77777777" w:rsidR="00EC3546" w:rsidRPr="005A7FBA" w:rsidRDefault="00EC3546" w:rsidP="006E144A">
      <w:pPr>
        <w:rPr>
          <w:sz w:val="22"/>
          <w:szCs w:val="22"/>
        </w:rPr>
      </w:pPr>
    </w:p>
    <w:p w14:paraId="036DCDFA" w14:textId="77777777" w:rsidR="00EC3546" w:rsidRPr="005A7FBA" w:rsidRDefault="00EC3546" w:rsidP="002C769E">
      <w:pPr>
        <w:ind w:left="567" w:hanging="567"/>
        <w:rPr>
          <w:b/>
          <w:bCs/>
          <w:sz w:val="22"/>
          <w:szCs w:val="22"/>
        </w:rPr>
      </w:pPr>
      <w:r w:rsidRPr="005A7FBA">
        <w:rPr>
          <w:b/>
          <w:bCs/>
          <w:sz w:val="22"/>
          <w:szCs w:val="22"/>
          <w:highlight w:val="lightGray"/>
        </w:rPr>
        <w:t>6.</w:t>
      </w:r>
      <w:r w:rsidRPr="005A7FBA">
        <w:rPr>
          <w:b/>
          <w:bCs/>
          <w:sz w:val="22"/>
          <w:szCs w:val="22"/>
        </w:rPr>
        <w:tab/>
        <w:t>NEŽIADUCE ÚČINKY</w:t>
      </w:r>
    </w:p>
    <w:p w14:paraId="2683B2A9" w14:textId="77777777" w:rsidR="00EC3546" w:rsidRPr="005A7FBA" w:rsidRDefault="00EC3546" w:rsidP="006E144A">
      <w:pPr>
        <w:rPr>
          <w:sz w:val="22"/>
          <w:szCs w:val="22"/>
        </w:rPr>
      </w:pPr>
    </w:p>
    <w:p w14:paraId="378D4DF5" w14:textId="3AA283A4" w:rsidR="00A74DD4" w:rsidRDefault="002C070B" w:rsidP="006E144A">
      <w:pPr>
        <w:rPr>
          <w:sz w:val="22"/>
          <w:szCs w:val="22"/>
        </w:rPr>
      </w:pPr>
      <w:r>
        <w:rPr>
          <w:sz w:val="22"/>
          <w:szCs w:val="22"/>
        </w:rPr>
        <w:t>Zo</w:t>
      </w:r>
      <w:r w:rsidR="00295FD3">
        <w:rPr>
          <w:sz w:val="22"/>
          <w:szCs w:val="22"/>
        </w:rPr>
        <w:t xml:space="preserve"> skúsenosti</w:t>
      </w:r>
      <w:r>
        <w:rPr>
          <w:sz w:val="22"/>
          <w:szCs w:val="22"/>
        </w:rPr>
        <w:t xml:space="preserve"> s bezpečnosťou  lieku </w:t>
      </w:r>
      <w:r w:rsidR="00E96C19" w:rsidRPr="00E96C19">
        <w:rPr>
          <w:sz w:val="22"/>
          <w:szCs w:val="22"/>
        </w:rPr>
        <w:t xml:space="preserve">po uvedení </w:t>
      </w:r>
      <w:r>
        <w:rPr>
          <w:sz w:val="22"/>
          <w:szCs w:val="22"/>
        </w:rPr>
        <w:t xml:space="preserve">lieku </w:t>
      </w:r>
      <w:r w:rsidR="00E96C19" w:rsidRPr="00E96C19">
        <w:rPr>
          <w:sz w:val="22"/>
          <w:szCs w:val="22"/>
        </w:rPr>
        <w:t>na trh</w:t>
      </w:r>
      <w:r w:rsidR="00EC3546" w:rsidRPr="005A7FBA">
        <w:rPr>
          <w:sz w:val="22"/>
          <w:szCs w:val="22"/>
        </w:rPr>
        <w:t>  boli</w:t>
      </w:r>
      <w:r w:rsidR="00E96C19">
        <w:rPr>
          <w:sz w:val="22"/>
          <w:szCs w:val="22"/>
        </w:rPr>
        <w:t xml:space="preserve"> u</w:t>
      </w:r>
      <w:r w:rsidR="00EC3546" w:rsidRPr="005A7FBA">
        <w:rPr>
          <w:sz w:val="22"/>
          <w:szCs w:val="22"/>
        </w:rPr>
        <w:t xml:space="preserve"> </w:t>
      </w:r>
      <w:r w:rsidR="00E96C19" w:rsidRPr="005A7FBA">
        <w:rPr>
          <w:sz w:val="22"/>
          <w:szCs w:val="22"/>
        </w:rPr>
        <w:t xml:space="preserve">mačiek </w:t>
      </w:r>
      <w:r w:rsidR="00E96C19">
        <w:rPr>
          <w:sz w:val="22"/>
          <w:szCs w:val="22"/>
        </w:rPr>
        <w:t>veľmi</w:t>
      </w:r>
      <w:r w:rsidR="00EC3546" w:rsidRPr="005A7FBA">
        <w:rPr>
          <w:sz w:val="22"/>
          <w:szCs w:val="22"/>
        </w:rPr>
        <w:t xml:space="preserve"> </w:t>
      </w:r>
      <w:r w:rsidR="0001642F" w:rsidRPr="005A7FBA">
        <w:rPr>
          <w:sz w:val="22"/>
          <w:szCs w:val="22"/>
        </w:rPr>
        <w:t>zriedkav</w:t>
      </w:r>
      <w:r w:rsidR="0001642F">
        <w:rPr>
          <w:sz w:val="22"/>
          <w:szCs w:val="22"/>
        </w:rPr>
        <w:t>o</w:t>
      </w:r>
      <w:r w:rsidR="0001642F" w:rsidRPr="005A7FBA">
        <w:rPr>
          <w:sz w:val="22"/>
          <w:szCs w:val="22"/>
        </w:rPr>
        <w:t xml:space="preserve"> </w:t>
      </w:r>
      <w:r w:rsidR="00E96C19">
        <w:rPr>
          <w:sz w:val="22"/>
          <w:szCs w:val="22"/>
        </w:rPr>
        <w:t>hlásené</w:t>
      </w:r>
      <w:r w:rsidR="00E96C19" w:rsidRPr="005A7FBA">
        <w:rPr>
          <w:sz w:val="22"/>
          <w:szCs w:val="22"/>
        </w:rPr>
        <w:t xml:space="preserve"> </w:t>
      </w:r>
      <w:r w:rsidR="00EC3546" w:rsidRPr="005A7FBA">
        <w:rPr>
          <w:sz w:val="22"/>
          <w:szCs w:val="22"/>
        </w:rPr>
        <w:t xml:space="preserve">nežiaduce reakcie typické pre </w:t>
      </w:r>
      <w:r w:rsidR="0011058E" w:rsidRPr="005A7FBA">
        <w:rPr>
          <w:sz w:val="22"/>
          <w:szCs w:val="22"/>
        </w:rPr>
        <w:t>nesteroidné protizápalové</w:t>
      </w:r>
      <w:r w:rsidR="004513BC" w:rsidRPr="005A7FBA">
        <w:rPr>
          <w:sz w:val="22"/>
          <w:szCs w:val="22"/>
        </w:rPr>
        <w:t xml:space="preserve"> lieky</w:t>
      </w:r>
      <w:r w:rsidR="0011058E" w:rsidRPr="005A7FBA">
        <w:rPr>
          <w:sz w:val="22"/>
          <w:szCs w:val="22"/>
        </w:rPr>
        <w:t xml:space="preserve"> (</w:t>
      </w:r>
      <w:r w:rsidR="00EC3546" w:rsidRPr="005A7FBA">
        <w:rPr>
          <w:sz w:val="22"/>
          <w:szCs w:val="22"/>
        </w:rPr>
        <w:t>NSAID</w:t>
      </w:r>
      <w:r w:rsidR="004513BC" w:rsidRPr="005A7FBA">
        <w:rPr>
          <w:sz w:val="22"/>
          <w:szCs w:val="22"/>
        </w:rPr>
        <w:t xml:space="preserve">), </w:t>
      </w:r>
      <w:r w:rsidR="00EC3546" w:rsidRPr="005A7FBA">
        <w:rPr>
          <w:sz w:val="22"/>
          <w:szCs w:val="22"/>
        </w:rPr>
        <w:t>ako sú strata apetítu, zvracanie, hnačka, skrytá krv v truse, skleslosť a poruchy obličiek</w:t>
      </w:r>
      <w:r w:rsidR="00B14E4A" w:rsidRPr="005A7FBA">
        <w:rPr>
          <w:sz w:val="22"/>
          <w:szCs w:val="22"/>
        </w:rPr>
        <w:t xml:space="preserve">. </w:t>
      </w:r>
    </w:p>
    <w:p w14:paraId="2569B1C5" w14:textId="36C5E4A4" w:rsidR="00016EB4" w:rsidRPr="005A7FBA" w:rsidRDefault="002C070B" w:rsidP="006E144A">
      <w:pPr>
        <w:rPr>
          <w:sz w:val="22"/>
          <w:szCs w:val="22"/>
        </w:rPr>
      </w:pPr>
      <w:r>
        <w:rPr>
          <w:sz w:val="22"/>
          <w:szCs w:val="22"/>
        </w:rPr>
        <w:lastRenderedPageBreak/>
        <w:t>Zo</w:t>
      </w:r>
      <w:r w:rsidR="00295FD3">
        <w:rPr>
          <w:sz w:val="22"/>
          <w:szCs w:val="22"/>
        </w:rPr>
        <w:t xml:space="preserve"> skúsenosti</w:t>
      </w:r>
      <w:r>
        <w:rPr>
          <w:sz w:val="22"/>
          <w:szCs w:val="22"/>
        </w:rPr>
        <w:t xml:space="preserve"> s bezpečnosťou lieku </w:t>
      </w:r>
      <w:r w:rsidR="0001642F" w:rsidRPr="00C3040D">
        <w:rPr>
          <w:sz w:val="22"/>
          <w:szCs w:val="22"/>
          <w:lang w:eastAsia="sk-SK"/>
        </w:rPr>
        <w:t xml:space="preserve">po uvedení </w:t>
      </w:r>
      <w:r>
        <w:rPr>
          <w:sz w:val="22"/>
          <w:szCs w:val="22"/>
          <w:lang w:eastAsia="sk-SK"/>
        </w:rPr>
        <w:t xml:space="preserve">lieku </w:t>
      </w:r>
      <w:r w:rsidR="0001642F" w:rsidRPr="00C3040D">
        <w:rPr>
          <w:sz w:val="22"/>
          <w:szCs w:val="22"/>
          <w:lang w:eastAsia="sk-SK"/>
        </w:rPr>
        <w:t xml:space="preserve">na trh </w:t>
      </w:r>
      <w:r w:rsidR="0001642F" w:rsidRPr="005A7FBA">
        <w:rPr>
          <w:sz w:val="22"/>
          <w:szCs w:val="22"/>
          <w:lang w:eastAsia="sk-SK"/>
        </w:rPr>
        <w:t xml:space="preserve">boli </w:t>
      </w:r>
      <w:r w:rsidR="0001642F" w:rsidRPr="005A7FBA">
        <w:rPr>
          <w:sz w:val="22"/>
          <w:szCs w:val="22"/>
        </w:rPr>
        <w:t>veľmi zriedkav</w:t>
      </w:r>
      <w:r w:rsidR="0001642F">
        <w:rPr>
          <w:sz w:val="22"/>
          <w:szCs w:val="22"/>
        </w:rPr>
        <w:t>o</w:t>
      </w:r>
      <w:r w:rsidR="0001642F" w:rsidRPr="005A7FBA">
        <w:rPr>
          <w:sz w:val="22"/>
          <w:szCs w:val="22"/>
        </w:rPr>
        <w:t xml:space="preserve"> </w:t>
      </w:r>
      <w:r w:rsidR="0001642F">
        <w:rPr>
          <w:sz w:val="22"/>
          <w:szCs w:val="22"/>
          <w:lang w:eastAsia="sk-SK"/>
        </w:rPr>
        <w:t>hlásené</w:t>
      </w:r>
      <w:r w:rsidR="0001642F" w:rsidRPr="00C3040D">
        <w:rPr>
          <w:sz w:val="22"/>
          <w:szCs w:val="22"/>
          <w:lang w:eastAsia="sk-SK"/>
        </w:rPr>
        <w:t xml:space="preserve"> </w:t>
      </w:r>
      <w:r w:rsidR="0001642F">
        <w:rPr>
          <w:sz w:val="22"/>
          <w:szCs w:val="22"/>
        </w:rPr>
        <w:t>g</w:t>
      </w:r>
      <w:r w:rsidR="0001642F" w:rsidRPr="005A7FBA">
        <w:rPr>
          <w:sz w:val="22"/>
          <w:szCs w:val="22"/>
        </w:rPr>
        <w:t xml:space="preserve">astrointestinálne </w:t>
      </w:r>
      <w:r w:rsidR="002F0640" w:rsidRPr="005A7FBA">
        <w:rPr>
          <w:sz w:val="22"/>
          <w:szCs w:val="22"/>
        </w:rPr>
        <w:t xml:space="preserve">ulcerácie a </w:t>
      </w:r>
      <w:r w:rsidR="002F0640" w:rsidRPr="005A7FBA">
        <w:rPr>
          <w:sz w:val="22"/>
          <w:szCs w:val="22"/>
          <w:lang w:eastAsia="sk-SK"/>
        </w:rPr>
        <w:t>zvýšenie hodnôt pečeňových enzýmov</w:t>
      </w:r>
      <w:r w:rsidR="002F0640" w:rsidRPr="005A7FBA">
        <w:rPr>
          <w:sz w:val="22"/>
          <w:szCs w:val="22"/>
        </w:rPr>
        <w:t>.</w:t>
      </w:r>
    </w:p>
    <w:p w14:paraId="3A1305A7" w14:textId="0489CFAC" w:rsidR="00EC3546" w:rsidRPr="005A7FBA" w:rsidRDefault="00EC3546" w:rsidP="006E144A">
      <w:pPr>
        <w:rPr>
          <w:sz w:val="22"/>
          <w:szCs w:val="22"/>
        </w:rPr>
      </w:pPr>
    </w:p>
    <w:p w14:paraId="06CCAA65" w14:textId="77777777" w:rsidR="00EC3546" w:rsidRPr="005A7FBA" w:rsidRDefault="00EC3546" w:rsidP="006E144A">
      <w:pPr>
        <w:rPr>
          <w:sz w:val="22"/>
          <w:szCs w:val="22"/>
        </w:rPr>
      </w:pPr>
      <w:r w:rsidRPr="005A7FBA">
        <w:rPr>
          <w:sz w:val="22"/>
          <w:szCs w:val="22"/>
        </w:rPr>
        <w:t>Tieto vedľajšie účinky sú vo väčšine prípadov prechodné a vymiznú po ukončení liečby. Len vo veľmi vzácnych prípadoch môžu byť vážne alebo aj fatálne.</w:t>
      </w:r>
    </w:p>
    <w:p w14:paraId="34725B85" w14:textId="77777777" w:rsidR="00EC3546" w:rsidRPr="005A7FBA" w:rsidRDefault="00EC3546" w:rsidP="006E144A">
      <w:pPr>
        <w:rPr>
          <w:sz w:val="22"/>
          <w:szCs w:val="22"/>
        </w:rPr>
      </w:pPr>
    </w:p>
    <w:p w14:paraId="222DC207" w14:textId="77777777" w:rsidR="00EC3546" w:rsidRPr="005A7FBA" w:rsidRDefault="00EC3546" w:rsidP="006E144A">
      <w:pPr>
        <w:rPr>
          <w:sz w:val="22"/>
          <w:szCs w:val="22"/>
        </w:rPr>
      </w:pPr>
      <w:r w:rsidRPr="005A7FBA">
        <w:rPr>
          <w:sz w:val="22"/>
          <w:szCs w:val="22"/>
        </w:rPr>
        <w:t>Ak sa vyskytnú nežiaduce účinky, je potrebné liečbu prerušiť a vyhľadať pomoc veterinárneho lekára.</w:t>
      </w:r>
    </w:p>
    <w:p w14:paraId="50794FAC" w14:textId="77777777" w:rsidR="00EC3546" w:rsidRPr="005A7FBA" w:rsidRDefault="00EC3546" w:rsidP="006E144A">
      <w:pPr>
        <w:rPr>
          <w:sz w:val="22"/>
          <w:szCs w:val="22"/>
        </w:rPr>
      </w:pPr>
    </w:p>
    <w:p w14:paraId="58F25E1D"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65115633" w14:textId="5F61FAED" w:rsidR="00EC3546" w:rsidRPr="005A7FBA" w:rsidRDefault="00C06467" w:rsidP="006E144A">
      <w:pPr>
        <w:rPr>
          <w:sz w:val="22"/>
          <w:szCs w:val="22"/>
        </w:rPr>
      </w:pPr>
      <w:r w:rsidRPr="005A7FBA">
        <w:rPr>
          <w:sz w:val="22"/>
          <w:szCs w:val="22"/>
        </w:rPr>
        <w:t xml:space="preserve">- </w:t>
      </w:r>
      <w:r w:rsidR="00EC3546" w:rsidRPr="005A7FBA">
        <w:rPr>
          <w:sz w:val="22"/>
          <w:szCs w:val="22"/>
        </w:rPr>
        <w:t>veľmi časté (nežiaduce účinky sa prejavili u viac ako 1 z 1</w:t>
      </w:r>
      <w:r w:rsidR="009D6C7A" w:rsidRPr="005A7FBA">
        <w:rPr>
          <w:sz w:val="22"/>
          <w:szCs w:val="22"/>
        </w:rPr>
        <w:t>0 liečených zvierat</w:t>
      </w:r>
      <w:r w:rsidR="00EC3546" w:rsidRPr="005A7FBA">
        <w:rPr>
          <w:sz w:val="22"/>
          <w:szCs w:val="22"/>
        </w:rPr>
        <w:t>)</w:t>
      </w:r>
    </w:p>
    <w:p w14:paraId="6524D04C" w14:textId="4CE4473D" w:rsidR="00EC3546" w:rsidRPr="005A7FBA" w:rsidRDefault="00C06467" w:rsidP="006E144A">
      <w:pPr>
        <w:rPr>
          <w:sz w:val="22"/>
          <w:szCs w:val="22"/>
        </w:rPr>
      </w:pPr>
      <w:r w:rsidRPr="005A7FBA">
        <w:rPr>
          <w:sz w:val="22"/>
          <w:szCs w:val="22"/>
        </w:rPr>
        <w:t xml:space="preserve">- </w:t>
      </w:r>
      <w:r w:rsidR="00EC3546" w:rsidRPr="005A7FBA">
        <w:rPr>
          <w:sz w:val="22"/>
          <w:szCs w:val="22"/>
        </w:rPr>
        <w:t>časté (u viac ako 1 ale menej ako 10 zo 10</w:t>
      </w:r>
      <w:r w:rsidR="009D6C7A" w:rsidRPr="005A7FBA">
        <w:rPr>
          <w:sz w:val="22"/>
          <w:szCs w:val="22"/>
        </w:rPr>
        <w:t>0 liečených zvierat</w:t>
      </w:r>
      <w:r w:rsidR="00EC3546" w:rsidRPr="005A7FBA">
        <w:rPr>
          <w:sz w:val="22"/>
          <w:szCs w:val="22"/>
        </w:rPr>
        <w:t>)</w:t>
      </w:r>
    </w:p>
    <w:p w14:paraId="5057D16B" w14:textId="6C8DD3A3" w:rsidR="00EC3546" w:rsidRPr="005A7FBA" w:rsidRDefault="00C06467" w:rsidP="006E144A">
      <w:pPr>
        <w:rPr>
          <w:sz w:val="22"/>
          <w:szCs w:val="22"/>
        </w:rPr>
      </w:pPr>
      <w:r w:rsidRPr="005A7FBA">
        <w:rPr>
          <w:sz w:val="22"/>
          <w:szCs w:val="22"/>
        </w:rPr>
        <w:t xml:space="preserve">- </w:t>
      </w:r>
      <w:r w:rsidR="00EC3546" w:rsidRPr="005A7FBA">
        <w:rPr>
          <w:sz w:val="22"/>
          <w:szCs w:val="22"/>
        </w:rPr>
        <w:t>menej časté ( u viac ako 1 ale menej ako 10 z 1 00</w:t>
      </w:r>
      <w:r w:rsidR="009D6C7A" w:rsidRPr="005A7FBA">
        <w:rPr>
          <w:sz w:val="22"/>
          <w:szCs w:val="22"/>
        </w:rPr>
        <w:t>0 liečených zvierat</w:t>
      </w:r>
      <w:r w:rsidR="00EC3546" w:rsidRPr="005A7FBA">
        <w:rPr>
          <w:sz w:val="22"/>
          <w:szCs w:val="22"/>
        </w:rPr>
        <w:t>)</w:t>
      </w:r>
    </w:p>
    <w:p w14:paraId="5409DF98" w14:textId="17FD044F" w:rsidR="00EC3546" w:rsidRPr="005A7FBA" w:rsidRDefault="00C06467" w:rsidP="006E144A">
      <w:pPr>
        <w:rPr>
          <w:sz w:val="22"/>
          <w:szCs w:val="22"/>
        </w:rPr>
      </w:pPr>
      <w:r w:rsidRPr="005A7FBA">
        <w:rPr>
          <w:sz w:val="22"/>
          <w:szCs w:val="22"/>
        </w:rPr>
        <w:t xml:space="preserve">- </w:t>
      </w:r>
      <w:r w:rsidR="00EC3546" w:rsidRPr="005A7FBA">
        <w:rPr>
          <w:sz w:val="22"/>
          <w:szCs w:val="22"/>
        </w:rPr>
        <w:t>zriedkavé (u viac ako 1 ale menej ako 10 z 10 00</w:t>
      </w:r>
      <w:r w:rsidR="009D6C7A" w:rsidRPr="005A7FBA">
        <w:rPr>
          <w:sz w:val="22"/>
          <w:szCs w:val="22"/>
        </w:rPr>
        <w:t>0 liečených zvierat</w:t>
      </w:r>
      <w:r w:rsidR="00EC3546" w:rsidRPr="005A7FBA">
        <w:rPr>
          <w:sz w:val="22"/>
          <w:szCs w:val="22"/>
        </w:rPr>
        <w:t>)</w:t>
      </w:r>
    </w:p>
    <w:p w14:paraId="19D3AF60" w14:textId="609B1A59" w:rsidR="00EC3546" w:rsidRPr="005A7FBA" w:rsidRDefault="00C06467" w:rsidP="006E144A">
      <w:pPr>
        <w:rPr>
          <w:sz w:val="22"/>
          <w:szCs w:val="22"/>
        </w:rPr>
      </w:pPr>
      <w:r w:rsidRPr="005A7FBA">
        <w:rPr>
          <w:sz w:val="22"/>
          <w:szCs w:val="22"/>
        </w:rPr>
        <w:t xml:space="preserve">- </w:t>
      </w:r>
      <w:r w:rsidR="00EC3546" w:rsidRPr="005A7FBA">
        <w:rPr>
          <w:sz w:val="22"/>
          <w:szCs w:val="22"/>
        </w:rPr>
        <w:t>veľmi zriedkavé (u menej ako 1 z 10 00</w:t>
      </w:r>
      <w:r w:rsidR="009D6C7A" w:rsidRPr="005A7FBA">
        <w:rPr>
          <w:sz w:val="22"/>
          <w:szCs w:val="22"/>
        </w:rPr>
        <w:t>0 liečených zvierat</w:t>
      </w:r>
      <w:r w:rsidR="00EC3546" w:rsidRPr="005A7FBA">
        <w:rPr>
          <w:sz w:val="22"/>
          <w:szCs w:val="22"/>
        </w:rPr>
        <w:t>, vrátane ojedinelých hlásení).</w:t>
      </w:r>
    </w:p>
    <w:p w14:paraId="68FBB197" w14:textId="77777777" w:rsidR="00EC3546" w:rsidRPr="005A7FBA" w:rsidRDefault="00EC3546" w:rsidP="006E144A">
      <w:pPr>
        <w:rPr>
          <w:sz w:val="22"/>
          <w:szCs w:val="22"/>
        </w:rPr>
      </w:pPr>
    </w:p>
    <w:p w14:paraId="1AD8E525" w14:textId="192BDE19" w:rsidR="00EC3546" w:rsidRPr="005A7FBA" w:rsidRDefault="00042877" w:rsidP="006E144A">
      <w:pPr>
        <w:rPr>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0DDB7684" w14:textId="77777777" w:rsidR="00EC3546" w:rsidRPr="005A7FBA" w:rsidRDefault="00EC3546" w:rsidP="006E144A">
      <w:pPr>
        <w:rPr>
          <w:sz w:val="22"/>
          <w:szCs w:val="22"/>
        </w:rPr>
      </w:pPr>
    </w:p>
    <w:p w14:paraId="375E50AA" w14:textId="77777777" w:rsidR="00EC3546" w:rsidRPr="005A7FBA" w:rsidRDefault="00EC3546" w:rsidP="006E144A">
      <w:pPr>
        <w:rPr>
          <w:sz w:val="22"/>
          <w:szCs w:val="22"/>
        </w:rPr>
      </w:pPr>
    </w:p>
    <w:p w14:paraId="384951C4" w14:textId="77777777" w:rsidR="00EC3546" w:rsidRPr="005A7FBA" w:rsidRDefault="00EC3546" w:rsidP="002C769E">
      <w:pPr>
        <w:ind w:left="567" w:hanging="567"/>
        <w:rPr>
          <w:b/>
          <w:bCs/>
          <w:sz w:val="22"/>
          <w:szCs w:val="22"/>
        </w:rPr>
      </w:pPr>
      <w:r w:rsidRPr="005A7FBA">
        <w:rPr>
          <w:b/>
          <w:bCs/>
          <w:sz w:val="22"/>
          <w:szCs w:val="22"/>
          <w:highlight w:val="lightGray"/>
        </w:rPr>
        <w:t>7.</w:t>
      </w:r>
      <w:r w:rsidRPr="005A7FBA">
        <w:rPr>
          <w:b/>
          <w:bCs/>
          <w:sz w:val="22"/>
          <w:szCs w:val="22"/>
        </w:rPr>
        <w:tab/>
        <w:t>CIEĽOVÝ DRUH</w:t>
      </w:r>
    </w:p>
    <w:p w14:paraId="6FD29508" w14:textId="77777777" w:rsidR="00EC3546" w:rsidRPr="005A7FBA" w:rsidRDefault="00EC3546" w:rsidP="006E144A">
      <w:pPr>
        <w:rPr>
          <w:sz w:val="22"/>
          <w:szCs w:val="22"/>
        </w:rPr>
      </w:pPr>
    </w:p>
    <w:p w14:paraId="7CAC4306" w14:textId="77777777" w:rsidR="00EC3546" w:rsidRPr="005A7FBA" w:rsidRDefault="00EC3546" w:rsidP="006E144A">
      <w:pPr>
        <w:rPr>
          <w:sz w:val="22"/>
          <w:szCs w:val="22"/>
        </w:rPr>
      </w:pPr>
      <w:r w:rsidRPr="005A7FBA">
        <w:rPr>
          <w:sz w:val="22"/>
          <w:szCs w:val="22"/>
        </w:rPr>
        <w:t xml:space="preserve">Mačky </w:t>
      </w:r>
      <w:bookmarkStart w:id="16" w:name="_Hlk490832356"/>
      <w:r w:rsidRPr="005A7FBA">
        <w:rPr>
          <w:sz w:val="22"/>
          <w:szCs w:val="22"/>
        </w:rPr>
        <w:t>a morčatá</w:t>
      </w:r>
      <w:bookmarkEnd w:id="16"/>
    </w:p>
    <w:p w14:paraId="77942567" w14:textId="77777777" w:rsidR="00EC3546" w:rsidRPr="005A7FBA" w:rsidRDefault="00EC3546" w:rsidP="006E144A">
      <w:pPr>
        <w:rPr>
          <w:sz w:val="22"/>
          <w:szCs w:val="22"/>
        </w:rPr>
      </w:pPr>
    </w:p>
    <w:p w14:paraId="096BD3BC" w14:textId="77777777" w:rsidR="00EC3546" w:rsidRPr="005A7FBA" w:rsidRDefault="00EC3546" w:rsidP="006E144A">
      <w:pPr>
        <w:rPr>
          <w:sz w:val="22"/>
          <w:szCs w:val="22"/>
        </w:rPr>
      </w:pPr>
    </w:p>
    <w:p w14:paraId="08A69BC2" w14:textId="42F426B8" w:rsidR="00EC3546" w:rsidRPr="005A7FBA" w:rsidRDefault="00EC3546" w:rsidP="002C769E">
      <w:pPr>
        <w:ind w:left="567" w:hanging="567"/>
        <w:rPr>
          <w:b/>
          <w:bCs/>
          <w:sz w:val="22"/>
          <w:szCs w:val="22"/>
        </w:rPr>
      </w:pPr>
      <w:r w:rsidRPr="005A7FBA">
        <w:rPr>
          <w:b/>
          <w:bCs/>
          <w:sz w:val="22"/>
          <w:szCs w:val="22"/>
          <w:highlight w:val="lightGray"/>
        </w:rPr>
        <w:t>8.</w:t>
      </w:r>
      <w:r w:rsidRPr="005A7FBA">
        <w:rPr>
          <w:b/>
          <w:bCs/>
          <w:sz w:val="22"/>
          <w:szCs w:val="22"/>
        </w:rPr>
        <w:tab/>
        <w:t>DÁVKOVANIE PRE KAŽDÝ DRUH, CESTA(-Y) A SP</w:t>
      </w:r>
      <w:r w:rsidRPr="005A7FBA">
        <w:rPr>
          <w:b/>
          <w:bCs/>
          <w:caps/>
          <w:sz w:val="22"/>
          <w:szCs w:val="22"/>
        </w:rPr>
        <w:t>ô</w:t>
      </w:r>
      <w:r w:rsidRPr="005A7FBA">
        <w:rPr>
          <w:b/>
          <w:bCs/>
          <w:sz w:val="22"/>
          <w:szCs w:val="22"/>
        </w:rPr>
        <w:t>SOB PODANIA LIEKU</w:t>
      </w:r>
    </w:p>
    <w:p w14:paraId="7AB20763" w14:textId="77777777" w:rsidR="00EC3546" w:rsidRPr="005A7FBA" w:rsidRDefault="00EC3546" w:rsidP="006E144A">
      <w:pPr>
        <w:rPr>
          <w:b/>
          <w:bCs/>
          <w:sz w:val="22"/>
          <w:szCs w:val="22"/>
        </w:rPr>
      </w:pPr>
    </w:p>
    <w:p w14:paraId="1AD25DB9" w14:textId="77777777" w:rsidR="00EC3546" w:rsidRPr="005A7FBA" w:rsidRDefault="00EC3546" w:rsidP="006E144A">
      <w:pPr>
        <w:autoSpaceDE w:val="0"/>
        <w:autoSpaceDN w:val="0"/>
        <w:rPr>
          <w:b/>
          <w:bCs/>
          <w:sz w:val="22"/>
          <w:szCs w:val="22"/>
          <w:lang w:eastAsia="fr-FR"/>
        </w:rPr>
      </w:pPr>
      <w:bookmarkStart w:id="17" w:name="_Hlk490832386"/>
      <w:r w:rsidRPr="005A7FBA">
        <w:rPr>
          <w:b/>
          <w:bCs/>
          <w:sz w:val="22"/>
          <w:szCs w:val="22"/>
          <w:lang w:eastAsia="fr-FR"/>
        </w:rPr>
        <w:t>Mačky:</w:t>
      </w:r>
    </w:p>
    <w:bookmarkEnd w:id="17"/>
    <w:p w14:paraId="13624652" w14:textId="77777777" w:rsidR="00EC3546" w:rsidRPr="005A7FBA" w:rsidRDefault="00EC3546" w:rsidP="006E144A">
      <w:pPr>
        <w:autoSpaceDE w:val="0"/>
        <w:autoSpaceDN w:val="0"/>
        <w:rPr>
          <w:b/>
          <w:sz w:val="22"/>
          <w:szCs w:val="22"/>
          <w:lang w:eastAsia="fr-FR"/>
        </w:rPr>
      </w:pPr>
      <w:r w:rsidRPr="005A7FBA">
        <w:rPr>
          <w:b/>
          <w:sz w:val="22"/>
          <w:szCs w:val="22"/>
          <w:lang w:eastAsia="fr-FR"/>
        </w:rPr>
        <w:t>Dávkovanie</w:t>
      </w:r>
    </w:p>
    <w:p w14:paraId="3C306F89" w14:textId="77777777" w:rsidR="00EC3546" w:rsidRPr="005A7FBA" w:rsidRDefault="00EC3546" w:rsidP="006E144A">
      <w:pPr>
        <w:rPr>
          <w:sz w:val="22"/>
          <w:szCs w:val="22"/>
          <w:u w:val="single"/>
        </w:rPr>
      </w:pPr>
      <w:r w:rsidRPr="005A7FBA">
        <w:rPr>
          <w:sz w:val="22"/>
          <w:szCs w:val="22"/>
          <w:u w:val="single"/>
        </w:rPr>
        <w:t>Pooperačné bolesti a zápal po chirurgických zákrokoch:</w:t>
      </w:r>
    </w:p>
    <w:p w14:paraId="2933BA01" w14:textId="77777777" w:rsidR="00EC3546" w:rsidRPr="005A7FBA" w:rsidRDefault="00EC3546" w:rsidP="006E144A">
      <w:pPr>
        <w:pStyle w:val="BodyText"/>
        <w:jc w:val="left"/>
        <w:rPr>
          <w:lang w:val="sk-SK"/>
        </w:rPr>
      </w:pPr>
      <w:r w:rsidRPr="005A7FBA">
        <w:rPr>
          <w:lang w:val="sk-SK"/>
        </w:rPr>
        <w:t xml:space="preserve">Po počiatočnom ošetrení liekom Metacam 2 mg/ml injekčný roztok pre mačky pokračovať po 24 hodinách liečbou liekom Metacam 0,5 mg/ml perorálna suspenzia pre mačky v dávke 0,05 mg meloxikamu/kg živej hmotnosti. Ďalšia perorálna dávka môže byť podaná o 24 hodín (raz denne v 24-hodinovom intervale) počas štyroch dní. </w:t>
      </w:r>
    </w:p>
    <w:p w14:paraId="40738D08" w14:textId="77777777" w:rsidR="00EC3546" w:rsidRPr="005A7FBA" w:rsidRDefault="00EC3546" w:rsidP="006E144A">
      <w:pPr>
        <w:rPr>
          <w:sz w:val="22"/>
          <w:szCs w:val="22"/>
          <w:u w:val="single"/>
        </w:rPr>
      </w:pPr>
    </w:p>
    <w:p w14:paraId="2BF64F7D" w14:textId="77777777" w:rsidR="00EC3546" w:rsidRPr="005A7FBA" w:rsidRDefault="00EC3546" w:rsidP="006E144A">
      <w:pPr>
        <w:rPr>
          <w:sz w:val="22"/>
          <w:szCs w:val="22"/>
          <w:u w:val="single"/>
        </w:rPr>
      </w:pPr>
      <w:r w:rsidRPr="005A7FBA">
        <w:rPr>
          <w:sz w:val="22"/>
          <w:szCs w:val="22"/>
          <w:u w:val="single"/>
        </w:rPr>
        <w:t xml:space="preserve">Akútne svalovo-kostrové ochorenia: </w:t>
      </w:r>
    </w:p>
    <w:p w14:paraId="23543140" w14:textId="77777777" w:rsidR="00EC3546" w:rsidRPr="005A7FBA" w:rsidRDefault="00EC3546" w:rsidP="006E144A">
      <w:pPr>
        <w:rPr>
          <w:sz w:val="22"/>
          <w:szCs w:val="22"/>
        </w:rPr>
      </w:pPr>
      <w:r w:rsidRPr="005A7FBA">
        <w:rPr>
          <w:sz w:val="22"/>
          <w:szCs w:val="22"/>
        </w:rPr>
        <w:t xml:space="preserve">Počiatočná liečba podaním jednej perorálnej dávky 0,2 mg meloxikamu/kg živej hmotnosti prvý deň. Liečba pokračuje perorálnym podaním udržiavacej dávky 0,05 mg meloxikamu/kg ž.hm. raz denne (v 24 hodinových intervaloch), pokým akútna bolesť a zápal pretrvávajú. </w:t>
      </w:r>
    </w:p>
    <w:p w14:paraId="6FF2189F" w14:textId="77777777" w:rsidR="00EC3546" w:rsidRPr="005A7FBA" w:rsidRDefault="00EC3546" w:rsidP="006E144A">
      <w:pPr>
        <w:pStyle w:val="BodyText"/>
        <w:rPr>
          <w:lang w:val="sk-SK"/>
        </w:rPr>
      </w:pPr>
    </w:p>
    <w:p w14:paraId="35A78AB1" w14:textId="77777777" w:rsidR="00EC3546" w:rsidRPr="005A7FBA" w:rsidRDefault="00EC3546" w:rsidP="006E144A">
      <w:pPr>
        <w:rPr>
          <w:sz w:val="22"/>
          <w:szCs w:val="22"/>
          <w:u w:val="single"/>
        </w:rPr>
      </w:pPr>
      <w:r w:rsidRPr="005A7FBA">
        <w:rPr>
          <w:sz w:val="22"/>
          <w:szCs w:val="22"/>
          <w:u w:val="single"/>
        </w:rPr>
        <w:t>Chronické svalovo-kostrové ochorenia:</w:t>
      </w:r>
    </w:p>
    <w:p w14:paraId="778076BF" w14:textId="77777777" w:rsidR="00EC3546" w:rsidRPr="005A7FBA" w:rsidRDefault="00EC3546" w:rsidP="006E144A">
      <w:pPr>
        <w:rPr>
          <w:sz w:val="22"/>
          <w:szCs w:val="22"/>
        </w:rPr>
      </w:pPr>
      <w:r w:rsidRPr="005A7FBA">
        <w:rPr>
          <w:sz w:val="22"/>
          <w:szCs w:val="22"/>
        </w:rPr>
        <w:t>Pri začatí liečby sa podáva prvý deň jedna perorálna dávka 0,1 mg meloxikamu/kg ž.hm. Liečba pokračuje perorálnym podaním udržiavacej dávky 0,05 mg meloxikamu/kg ž.hm. raz denne (v 24 hodinových intervaloch).</w:t>
      </w:r>
    </w:p>
    <w:p w14:paraId="16588469" w14:textId="77777777" w:rsidR="00EC3546" w:rsidRPr="005A7FBA" w:rsidRDefault="00EC3546" w:rsidP="006E144A">
      <w:pPr>
        <w:rPr>
          <w:sz w:val="22"/>
          <w:szCs w:val="22"/>
        </w:rPr>
      </w:pPr>
      <w:r w:rsidRPr="005A7FBA">
        <w:rPr>
          <w:sz w:val="22"/>
          <w:szCs w:val="22"/>
        </w:rPr>
        <w:t>Klinickú odpoveď je zvyčajne možné pozorovať v priebehu 7 dní. Liečba sa preruší najneskôr po 14 dňoch, ak nie je viditeľné klinické zlepšenie.</w:t>
      </w:r>
    </w:p>
    <w:p w14:paraId="5CDC6FE8" w14:textId="77777777" w:rsidR="00EC3546" w:rsidRPr="005A7FBA" w:rsidRDefault="00EC3546" w:rsidP="006E144A">
      <w:pPr>
        <w:rPr>
          <w:sz w:val="22"/>
          <w:szCs w:val="22"/>
        </w:rPr>
      </w:pPr>
    </w:p>
    <w:p w14:paraId="0FBE073A" w14:textId="77777777" w:rsidR="00EC3546" w:rsidRPr="005A7FBA" w:rsidRDefault="00EC3546" w:rsidP="006E144A">
      <w:pPr>
        <w:autoSpaceDE w:val="0"/>
        <w:autoSpaceDN w:val="0"/>
        <w:rPr>
          <w:b/>
          <w:sz w:val="22"/>
          <w:szCs w:val="22"/>
          <w:lang w:eastAsia="fr-FR"/>
        </w:rPr>
      </w:pPr>
      <w:r w:rsidRPr="005A7FBA">
        <w:rPr>
          <w:b/>
          <w:sz w:val="22"/>
          <w:szCs w:val="22"/>
          <w:lang w:eastAsia="fr-FR"/>
        </w:rPr>
        <w:t>Cesta a spôsob podania</w:t>
      </w:r>
    </w:p>
    <w:p w14:paraId="2521CFDD" w14:textId="2B7E3F2E" w:rsidR="00EC3546" w:rsidRPr="005A7FBA" w:rsidRDefault="00EC3546" w:rsidP="006E144A">
      <w:pPr>
        <w:rPr>
          <w:sz w:val="22"/>
          <w:szCs w:val="22"/>
        </w:rPr>
      </w:pPr>
      <w:r w:rsidRPr="005A7FBA">
        <w:rPr>
          <w:sz w:val="22"/>
          <w:szCs w:val="22"/>
        </w:rPr>
        <w:t>Liek sa podáva zamiešaný do krmiva alebo priamo do papule.</w:t>
      </w:r>
    </w:p>
    <w:p w14:paraId="1D30179C" w14:textId="77777777" w:rsidR="00EC3546" w:rsidRPr="005A7FBA" w:rsidRDefault="00EC3546" w:rsidP="006E144A">
      <w:pPr>
        <w:rPr>
          <w:sz w:val="22"/>
          <w:szCs w:val="22"/>
        </w:rPr>
      </w:pPr>
      <w:r w:rsidRPr="005A7FBA">
        <w:rPr>
          <w:sz w:val="22"/>
          <w:szCs w:val="22"/>
        </w:rPr>
        <w:t xml:space="preserve">Suspenziu lieku je možné aplikovať buď kvapkadlom liekovky pre mačky akejkoľvek hmotnosti. </w:t>
      </w:r>
    </w:p>
    <w:p w14:paraId="59066DFC" w14:textId="77777777" w:rsidR="00EC3546" w:rsidRPr="005A7FBA" w:rsidRDefault="00EC3546" w:rsidP="006E144A">
      <w:pPr>
        <w:rPr>
          <w:sz w:val="22"/>
          <w:szCs w:val="22"/>
        </w:rPr>
      </w:pPr>
      <w:r w:rsidRPr="005A7FBA">
        <w:rPr>
          <w:sz w:val="22"/>
          <w:szCs w:val="22"/>
        </w:rPr>
        <w:t>Alternatívne alebo mačkám so živou hmotnosťou najmenej 2 kg je možné použiť</w:t>
      </w:r>
      <w:r w:rsidRPr="005A7FBA">
        <w:rPr>
          <w:b/>
          <w:bCs/>
          <w:sz w:val="22"/>
          <w:szCs w:val="22"/>
        </w:rPr>
        <w:t xml:space="preserve"> </w:t>
      </w:r>
      <w:r w:rsidRPr="005A7FBA">
        <w:rPr>
          <w:sz w:val="22"/>
          <w:szCs w:val="22"/>
        </w:rPr>
        <w:t>odmernú striekačku (priloženú v balení).</w:t>
      </w:r>
    </w:p>
    <w:p w14:paraId="0330F965" w14:textId="77777777" w:rsidR="002B1410" w:rsidRPr="005A7FBA" w:rsidRDefault="002B1410" w:rsidP="006E144A">
      <w:pPr>
        <w:rPr>
          <w:sz w:val="22"/>
          <w:szCs w:val="22"/>
        </w:rPr>
      </w:pPr>
      <w:r w:rsidRPr="005A7FBA">
        <w:rPr>
          <w:sz w:val="22"/>
          <w:szCs w:val="22"/>
        </w:rPr>
        <w:t xml:space="preserve">Zvláštnu pozornosť je potrebné venovať presnosti dávkovania. </w:t>
      </w:r>
    </w:p>
    <w:p w14:paraId="08DC410E" w14:textId="77777777" w:rsidR="002B1410" w:rsidRPr="005A7FBA" w:rsidRDefault="002B1410" w:rsidP="006E144A">
      <w:pPr>
        <w:rPr>
          <w:sz w:val="22"/>
          <w:szCs w:val="22"/>
        </w:rPr>
      </w:pPr>
      <w:r w:rsidRPr="005A7FBA">
        <w:rPr>
          <w:sz w:val="22"/>
          <w:szCs w:val="22"/>
        </w:rPr>
        <w:t xml:space="preserve">Odporúčaná dávka by nemala byť prekročená. </w:t>
      </w:r>
    </w:p>
    <w:p w14:paraId="66B6487B" w14:textId="77777777" w:rsidR="00EC3546" w:rsidRPr="005A7FBA" w:rsidRDefault="00EC3546" w:rsidP="006E144A">
      <w:pPr>
        <w:rPr>
          <w:sz w:val="22"/>
          <w:szCs w:val="22"/>
        </w:rPr>
      </w:pPr>
    </w:p>
    <w:p w14:paraId="7A077670" w14:textId="77777777" w:rsidR="00EC3546" w:rsidRPr="005A7FBA" w:rsidRDefault="00EC3546" w:rsidP="003A4263">
      <w:pPr>
        <w:keepNext/>
        <w:autoSpaceDE w:val="0"/>
        <w:autoSpaceDN w:val="0"/>
        <w:rPr>
          <w:sz w:val="22"/>
          <w:szCs w:val="22"/>
          <w:u w:val="single"/>
          <w:lang w:eastAsia="fr-FR"/>
        </w:rPr>
      </w:pPr>
      <w:r w:rsidRPr="005A7FBA">
        <w:rPr>
          <w:sz w:val="22"/>
          <w:szCs w:val="22"/>
          <w:u w:val="single"/>
          <w:lang w:eastAsia="fr-FR"/>
        </w:rPr>
        <w:lastRenderedPageBreak/>
        <w:t>Postup pri dávkovaní pomocou kvapkadla liekovky:</w:t>
      </w:r>
    </w:p>
    <w:p w14:paraId="0B57AC23" w14:textId="6D1B75EF" w:rsidR="00EC3546" w:rsidRPr="005A7FBA" w:rsidRDefault="00EC3546" w:rsidP="003A4263">
      <w:pPr>
        <w:keepNext/>
        <w:rPr>
          <w:sz w:val="22"/>
          <w:szCs w:val="22"/>
          <w:lang w:eastAsia="de-DE"/>
        </w:rPr>
      </w:pPr>
      <w:r w:rsidRPr="005A7FBA">
        <w:rPr>
          <w:sz w:val="22"/>
          <w:szCs w:val="22"/>
          <w:lang w:eastAsia="de-DE"/>
        </w:rPr>
        <w:t xml:space="preserve">Dávka </w:t>
      </w:r>
      <w:r w:rsidRPr="005A7FBA">
        <w:rPr>
          <w:sz w:val="22"/>
          <w:szCs w:val="22"/>
        </w:rPr>
        <w:t>0,2</w:t>
      </w:r>
      <w:r w:rsidR="00DB4B7A" w:rsidRPr="005A7FBA">
        <w:rPr>
          <w:sz w:val="22"/>
          <w:szCs w:val="22"/>
        </w:rPr>
        <w:t> </w:t>
      </w:r>
      <w:r w:rsidRPr="005A7FBA">
        <w:rPr>
          <w:sz w:val="22"/>
          <w:szCs w:val="22"/>
        </w:rPr>
        <w:t>mg meloxikamu/kg živej hmotnosti</w:t>
      </w:r>
      <w:r w:rsidRPr="005A7FBA">
        <w:rPr>
          <w:sz w:val="22"/>
          <w:szCs w:val="22"/>
          <w:lang w:eastAsia="de-DE"/>
        </w:rPr>
        <w:t>:</w:t>
      </w:r>
      <w:r w:rsidRPr="005A7FBA">
        <w:rPr>
          <w:sz w:val="22"/>
          <w:szCs w:val="22"/>
          <w:lang w:eastAsia="de-DE"/>
        </w:rPr>
        <w:tab/>
      </w:r>
      <w:r w:rsidRPr="005A7FBA">
        <w:rPr>
          <w:sz w:val="22"/>
          <w:szCs w:val="22"/>
          <w:lang w:eastAsia="de-DE"/>
        </w:rPr>
        <w:tab/>
        <w:t xml:space="preserve">12 </w:t>
      </w:r>
      <w:r w:rsidRPr="005A7FBA">
        <w:rPr>
          <w:sz w:val="22"/>
          <w:szCs w:val="22"/>
        </w:rPr>
        <w:t>kvapiek/kg živej hmotnosti</w:t>
      </w:r>
    </w:p>
    <w:p w14:paraId="3D738186" w14:textId="51883135" w:rsidR="00EC3546" w:rsidRPr="005A7FBA" w:rsidRDefault="00EC3546" w:rsidP="006E144A">
      <w:pPr>
        <w:rPr>
          <w:sz w:val="22"/>
          <w:szCs w:val="22"/>
        </w:rPr>
      </w:pPr>
      <w:r w:rsidRPr="005A7FBA">
        <w:rPr>
          <w:sz w:val="22"/>
          <w:szCs w:val="22"/>
        </w:rPr>
        <w:t>Dávka 0,1</w:t>
      </w:r>
      <w:r w:rsidR="00DB4B7A" w:rsidRPr="005A7FBA">
        <w:rPr>
          <w:sz w:val="22"/>
          <w:szCs w:val="22"/>
        </w:rPr>
        <w:t> </w:t>
      </w:r>
      <w:r w:rsidRPr="005A7FBA">
        <w:rPr>
          <w:sz w:val="22"/>
          <w:szCs w:val="22"/>
        </w:rPr>
        <w:t xml:space="preserve">mg meloxikamu/kg živej hmotnosti: </w:t>
      </w:r>
      <w:r w:rsidRPr="005A7FBA">
        <w:rPr>
          <w:sz w:val="22"/>
          <w:szCs w:val="22"/>
        </w:rPr>
        <w:tab/>
      </w:r>
      <w:r w:rsidRPr="005A7FBA">
        <w:rPr>
          <w:sz w:val="22"/>
          <w:szCs w:val="22"/>
        </w:rPr>
        <w:tab/>
        <w:t>6 kvapiek/kg živej hmotnosti</w:t>
      </w:r>
    </w:p>
    <w:p w14:paraId="133CBE1C" w14:textId="70D4A0EF" w:rsidR="00EC3546" w:rsidRPr="005A7FBA" w:rsidRDefault="00EC3546" w:rsidP="006E144A">
      <w:pPr>
        <w:rPr>
          <w:sz w:val="22"/>
          <w:szCs w:val="22"/>
        </w:rPr>
      </w:pPr>
      <w:r w:rsidRPr="005A7FBA">
        <w:rPr>
          <w:sz w:val="22"/>
          <w:szCs w:val="22"/>
        </w:rPr>
        <w:t>Dávka 0,05</w:t>
      </w:r>
      <w:r w:rsidR="00DB4B7A" w:rsidRPr="005A7FBA">
        <w:rPr>
          <w:sz w:val="22"/>
          <w:szCs w:val="22"/>
        </w:rPr>
        <w:t> </w:t>
      </w:r>
      <w:r w:rsidRPr="005A7FBA">
        <w:rPr>
          <w:sz w:val="22"/>
          <w:szCs w:val="22"/>
        </w:rPr>
        <w:t xml:space="preserve">mg meloxikamu/kg živej hmotnosti: </w:t>
      </w:r>
      <w:r w:rsidRPr="005A7FBA">
        <w:rPr>
          <w:sz w:val="22"/>
          <w:szCs w:val="22"/>
        </w:rPr>
        <w:tab/>
        <w:t>3 kvapky/kg živej hmotnosti.</w:t>
      </w:r>
    </w:p>
    <w:p w14:paraId="1C55F624" w14:textId="77777777" w:rsidR="00EC3546" w:rsidRPr="005A7FBA" w:rsidRDefault="00EC3546" w:rsidP="006E144A">
      <w:pPr>
        <w:rPr>
          <w:b/>
          <w:bCs/>
          <w:sz w:val="22"/>
          <w:szCs w:val="22"/>
        </w:rPr>
      </w:pPr>
    </w:p>
    <w:p w14:paraId="28D07EDF"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Postup pri dávkovaní pomocou odmernej striekačky:</w:t>
      </w:r>
    </w:p>
    <w:p w14:paraId="61A008E7" w14:textId="254A957D" w:rsidR="00EC3546" w:rsidRPr="005A7FBA" w:rsidRDefault="00EC3546" w:rsidP="006E144A">
      <w:pPr>
        <w:rPr>
          <w:sz w:val="22"/>
          <w:szCs w:val="22"/>
        </w:rPr>
      </w:pPr>
      <w:r w:rsidRPr="005A7FBA">
        <w:rPr>
          <w:sz w:val="22"/>
          <w:szCs w:val="22"/>
        </w:rPr>
        <w:t xml:space="preserve">Striekačka je prispôsobená kvapkadlu fľašky a má stupnicu podľa kg živej hmotnosti, ktorá zodpovedá dávke 0,05 mg meloxikamu/kg živej hmotnosti. Preto je pri zahájení liečby chronických </w:t>
      </w:r>
      <w:r w:rsidR="00DB4B7A" w:rsidRPr="005A7FBA">
        <w:rPr>
          <w:sz w:val="22"/>
          <w:szCs w:val="22"/>
        </w:rPr>
        <w:t>muskuloskeletálnych</w:t>
      </w:r>
      <w:r w:rsidRPr="005A7FBA">
        <w:rPr>
          <w:sz w:val="22"/>
          <w:szCs w:val="22"/>
        </w:rPr>
        <w:t xml:space="preserve"> ochorení prvý deň potrebné podať dvojnásobok objemu tejto udržiavacej dávky.</w:t>
      </w:r>
    </w:p>
    <w:p w14:paraId="5382623B" w14:textId="3955A4B7" w:rsidR="00EC3546" w:rsidRPr="005A7FBA" w:rsidRDefault="00EC3546" w:rsidP="006E144A">
      <w:pPr>
        <w:rPr>
          <w:sz w:val="22"/>
          <w:szCs w:val="22"/>
        </w:rPr>
      </w:pPr>
      <w:r w:rsidRPr="005A7FBA">
        <w:rPr>
          <w:sz w:val="22"/>
          <w:szCs w:val="22"/>
        </w:rPr>
        <w:t>Požadovaná počiatočná dávka pri liečbe akútnych svalovo-kostrových ochorení podaná prvý deň liečby je 4</w:t>
      </w:r>
      <w:r w:rsidR="00DB4B7A" w:rsidRPr="005A7FBA">
        <w:rPr>
          <w:sz w:val="22"/>
          <w:szCs w:val="22"/>
        </w:rPr>
        <w:t>-</w:t>
      </w:r>
      <w:r w:rsidRPr="005A7FBA">
        <w:rPr>
          <w:sz w:val="22"/>
          <w:szCs w:val="22"/>
        </w:rPr>
        <w:t>krát vyššia ako udržiavacia dávka.</w:t>
      </w:r>
    </w:p>
    <w:p w14:paraId="4BFF42E1" w14:textId="77777777" w:rsidR="00EC3546" w:rsidRPr="005A7FBA" w:rsidRDefault="00EC3546" w:rsidP="006E144A">
      <w:pPr>
        <w:rPr>
          <w:b/>
          <w:bCs/>
          <w:sz w:val="22"/>
          <w:szCs w:val="22"/>
        </w:rPr>
      </w:pPr>
    </w:p>
    <w:tbl>
      <w:tblPr>
        <w:tblW w:w="92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2380"/>
        <w:gridCol w:w="2406"/>
        <w:gridCol w:w="2231"/>
      </w:tblGrid>
      <w:tr w:rsidR="005A7FBA" w:rsidRPr="005A7FBA" w14:paraId="7531FC0F" w14:textId="77777777">
        <w:trPr>
          <w:cantSplit/>
        </w:trPr>
        <w:tc>
          <w:tcPr>
            <w:tcW w:w="4648" w:type="dxa"/>
            <w:gridSpan w:val="2"/>
            <w:tcBorders>
              <w:top w:val="nil"/>
              <w:left w:val="nil"/>
              <w:bottom w:val="nil"/>
              <w:right w:val="nil"/>
            </w:tcBorders>
          </w:tcPr>
          <w:p w14:paraId="1AB59C97" w14:textId="786B6237" w:rsidR="00EC3546" w:rsidRPr="005A7FBA" w:rsidRDefault="00113781" w:rsidP="006E144A">
            <w:pPr>
              <w:rPr>
                <w:sz w:val="22"/>
                <w:szCs w:val="22"/>
              </w:rPr>
            </w:pPr>
            <w:r w:rsidRPr="005A7FBA">
              <w:rPr>
                <w:noProof/>
                <w:sz w:val="22"/>
                <w:szCs w:val="22"/>
                <w:lang w:val="en-GB" w:eastAsia="zh-CN" w:bidi="th-TH"/>
              </w:rPr>
              <w:drawing>
                <wp:anchor distT="0" distB="0" distL="114300" distR="114300" simplePos="0" relativeHeight="251653120" behindDoc="0" locked="0" layoutInCell="1" allowOverlap="1" wp14:anchorId="64EE3B70" wp14:editId="30F314A2">
                  <wp:simplePos x="0" y="0"/>
                  <wp:positionH relativeFrom="column">
                    <wp:posOffset>406400</wp:posOffset>
                  </wp:positionH>
                  <wp:positionV relativeFrom="paragraph">
                    <wp:posOffset>26670</wp:posOffset>
                  </wp:positionV>
                  <wp:extent cx="2141855" cy="1186815"/>
                  <wp:effectExtent l="0" t="0" r="0" b="6985"/>
                  <wp:wrapNone/>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pic:spPr>
                      </pic:pic>
                    </a:graphicData>
                  </a:graphic>
                  <wp14:sizeRelH relativeFrom="page">
                    <wp14:pctWidth>0</wp14:pctWidth>
                  </wp14:sizeRelH>
                  <wp14:sizeRelV relativeFrom="page">
                    <wp14:pctHeight>0</wp14:pctHeight>
                  </wp14:sizeRelV>
                </wp:anchor>
              </w:drawing>
            </w:r>
          </w:p>
          <w:p w14:paraId="44450115" w14:textId="77777777" w:rsidR="00EC3546" w:rsidRPr="005A7FBA" w:rsidRDefault="00EC3546" w:rsidP="006E144A">
            <w:pPr>
              <w:rPr>
                <w:sz w:val="22"/>
                <w:szCs w:val="22"/>
              </w:rPr>
            </w:pPr>
          </w:p>
          <w:p w14:paraId="26474D42" w14:textId="77777777" w:rsidR="00EC3546" w:rsidRPr="005A7FBA" w:rsidRDefault="00EC3546" w:rsidP="006E144A">
            <w:pPr>
              <w:rPr>
                <w:sz w:val="22"/>
                <w:szCs w:val="22"/>
              </w:rPr>
            </w:pPr>
          </w:p>
          <w:p w14:paraId="186BB385" w14:textId="77777777" w:rsidR="00EC3546" w:rsidRPr="005A7FBA" w:rsidRDefault="00EC3546" w:rsidP="006E144A">
            <w:pPr>
              <w:rPr>
                <w:sz w:val="22"/>
                <w:szCs w:val="22"/>
              </w:rPr>
            </w:pPr>
          </w:p>
          <w:p w14:paraId="76D2C749" w14:textId="77777777" w:rsidR="00EC3546" w:rsidRPr="005A7FBA" w:rsidRDefault="00EC3546" w:rsidP="006E144A">
            <w:pPr>
              <w:rPr>
                <w:sz w:val="22"/>
                <w:szCs w:val="22"/>
              </w:rPr>
            </w:pPr>
          </w:p>
          <w:p w14:paraId="0F3430C9" w14:textId="77777777" w:rsidR="00EC3546" w:rsidRPr="005A7FBA" w:rsidRDefault="00EC3546" w:rsidP="006E144A">
            <w:pPr>
              <w:rPr>
                <w:sz w:val="22"/>
                <w:szCs w:val="22"/>
              </w:rPr>
            </w:pPr>
          </w:p>
          <w:p w14:paraId="60404CD5" w14:textId="77777777" w:rsidR="00EC3546" w:rsidRPr="005A7FBA" w:rsidRDefault="00EC3546" w:rsidP="006E144A">
            <w:pPr>
              <w:rPr>
                <w:sz w:val="22"/>
                <w:szCs w:val="22"/>
              </w:rPr>
            </w:pPr>
          </w:p>
          <w:p w14:paraId="1DD081F7" w14:textId="77777777" w:rsidR="00EC3546" w:rsidRPr="005A7FBA" w:rsidRDefault="00EC3546" w:rsidP="006E144A">
            <w:pPr>
              <w:rPr>
                <w:sz w:val="22"/>
                <w:szCs w:val="22"/>
              </w:rPr>
            </w:pPr>
          </w:p>
        </w:tc>
        <w:tc>
          <w:tcPr>
            <w:tcW w:w="4637" w:type="dxa"/>
            <w:gridSpan w:val="2"/>
            <w:tcBorders>
              <w:top w:val="nil"/>
              <w:left w:val="nil"/>
              <w:bottom w:val="nil"/>
              <w:right w:val="nil"/>
            </w:tcBorders>
          </w:tcPr>
          <w:p w14:paraId="63169A80" w14:textId="74F48CEA" w:rsidR="00EC3546" w:rsidRPr="005A7FBA" w:rsidRDefault="00113781" w:rsidP="006E144A">
            <w:pPr>
              <w:rPr>
                <w:sz w:val="22"/>
                <w:szCs w:val="22"/>
              </w:rPr>
            </w:pPr>
            <w:r w:rsidRPr="005A7FBA">
              <w:rPr>
                <w:noProof/>
                <w:sz w:val="22"/>
                <w:szCs w:val="22"/>
                <w:lang w:val="en-GB" w:eastAsia="zh-CN" w:bidi="th-TH"/>
              </w:rPr>
              <w:drawing>
                <wp:anchor distT="0" distB="0" distL="114300" distR="114300" simplePos="0" relativeHeight="251654144" behindDoc="0" locked="0" layoutInCell="1" allowOverlap="1" wp14:anchorId="226B2A8F" wp14:editId="15B5A7D6">
                  <wp:simplePos x="0" y="0"/>
                  <wp:positionH relativeFrom="column">
                    <wp:posOffset>313690</wp:posOffset>
                  </wp:positionH>
                  <wp:positionV relativeFrom="paragraph">
                    <wp:posOffset>26670</wp:posOffset>
                  </wp:positionV>
                  <wp:extent cx="2139950" cy="1186815"/>
                  <wp:effectExtent l="0" t="0" r="0" b="6985"/>
                  <wp:wrapNone/>
                  <wp:docPr id="7"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pic:spPr>
                      </pic:pic>
                    </a:graphicData>
                  </a:graphic>
                  <wp14:sizeRelH relativeFrom="page">
                    <wp14:pctWidth>0</wp14:pctWidth>
                  </wp14:sizeRelH>
                  <wp14:sizeRelV relativeFrom="page">
                    <wp14:pctHeight>0</wp14:pctHeight>
                  </wp14:sizeRelV>
                </wp:anchor>
              </w:drawing>
            </w:r>
          </w:p>
        </w:tc>
      </w:tr>
      <w:tr w:rsidR="00EC3546" w:rsidRPr="005A7FBA" w14:paraId="0A5F02A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68" w:type="dxa"/>
          </w:tcPr>
          <w:p w14:paraId="199FCA4E" w14:textId="77777777" w:rsidR="00EC3546" w:rsidRPr="005A7FBA" w:rsidRDefault="00EC3546" w:rsidP="006E144A">
            <w:pPr>
              <w:pStyle w:val="BodyTextIndent"/>
              <w:shd w:val="clear" w:color="auto" w:fill="FFFFFF"/>
              <w:spacing w:after="0" w:line="240" w:lineRule="auto"/>
              <w:rPr>
                <w:sz w:val="16"/>
                <w:szCs w:val="16"/>
              </w:rPr>
            </w:pPr>
            <w:r w:rsidRPr="005A7FBA">
              <w:rPr>
                <w:sz w:val="16"/>
                <w:szCs w:val="16"/>
              </w:rPr>
              <w:t>Fľaštičku dôkladne pretrepať. Stlačiť a odskrutkovať vrchnáčik. Pripojiť jemným pritlačením dávkovaciu striekačku ku kvapkadlu fľašky.</w:t>
            </w:r>
          </w:p>
        </w:tc>
        <w:tc>
          <w:tcPr>
            <w:tcW w:w="2380" w:type="dxa"/>
          </w:tcPr>
          <w:p w14:paraId="2220D9BF" w14:textId="77777777" w:rsidR="00EC3546" w:rsidRPr="005A7FBA" w:rsidRDefault="00EC3546" w:rsidP="006E144A">
            <w:pPr>
              <w:pStyle w:val="BodyText"/>
              <w:jc w:val="left"/>
              <w:rPr>
                <w:sz w:val="16"/>
                <w:szCs w:val="16"/>
                <w:lang w:val="sk-SK"/>
              </w:rPr>
            </w:pPr>
            <w:r w:rsidRPr="005A7FBA">
              <w:rPr>
                <w:sz w:val="16"/>
                <w:szCs w:val="16"/>
                <w:lang w:val="sk-SK"/>
              </w:rPr>
              <w:t>Obrátiť fľaštičku so striekačkou smerom nadol. Ťahať piest až kým čierna čiara nezodpovedá kg hmotnosti mačky.</w:t>
            </w:r>
          </w:p>
          <w:p w14:paraId="614E2BD5" w14:textId="77777777" w:rsidR="00EC3546" w:rsidRPr="005A7FBA" w:rsidRDefault="00EC3546" w:rsidP="006E144A">
            <w:pPr>
              <w:rPr>
                <w:sz w:val="16"/>
                <w:szCs w:val="16"/>
              </w:rPr>
            </w:pPr>
          </w:p>
        </w:tc>
        <w:tc>
          <w:tcPr>
            <w:tcW w:w="2406" w:type="dxa"/>
          </w:tcPr>
          <w:p w14:paraId="0EF4741B" w14:textId="77777777" w:rsidR="00EC3546" w:rsidRPr="005A7FBA" w:rsidRDefault="00EC3546" w:rsidP="006E144A">
            <w:pPr>
              <w:pStyle w:val="BodyText"/>
              <w:jc w:val="left"/>
              <w:rPr>
                <w:sz w:val="16"/>
                <w:szCs w:val="16"/>
                <w:lang w:val="sk-SK"/>
              </w:rPr>
            </w:pPr>
            <w:r w:rsidRPr="005A7FBA">
              <w:rPr>
                <w:sz w:val="16"/>
                <w:szCs w:val="16"/>
                <w:lang w:val="sk-SK"/>
              </w:rPr>
              <w:t>Obrátiť fľaštičku a otáčavým pohybom odpojiť dávkovaciu striekačku od fľaštičky</w:t>
            </w:r>
          </w:p>
          <w:p w14:paraId="5316EE99" w14:textId="77777777" w:rsidR="00EC3546" w:rsidRPr="005A7FBA" w:rsidRDefault="00EC3546" w:rsidP="006E144A">
            <w:pPr>
              <w:rPr>
                <w:sz w:val="16"/>
                <w:szCs w:val="16"/>
              </w:rPr>
            </w:pPr>
          </w:p>
        </w:tc>
        <w:tc>
          <w:tcPr>
            <w:tcW w:w="2231" w:type="dxa"/>
          </w:tcPr>
          <w:p w14:paraId="31CC45AA" w14:textId="77777777" w:rsidR="00EC3546" w:rsidRPr="005A7FBA" w:rsidRDefault="00EC3546" w:rsidP="006E144A">
            <w:pPr>
              <w:pStyle w:val="BodyText"/>
              <w:jc w:val="left"/>
              <w:rPr>
                <w:sz w:val="16"/>
                <w:szCs w:val="16"/>
                <w:lang w:val="sk-SK"/>
              </w:rPr>
            </w:pPr>
            <w:r w:rsidRPr="005A7FBA">
              <w:rPr>
                <w:sz w:val="16"/>
                <w:szCs w:val="16"/>
                <w:lang w:val="sk-SK"/>
              </w:rPr>
              <w:t>Tlakom na piest vyprázdniť obsah striekačky do krmiva alebo priamo do papule.</w:t>
            </w:r>
          </w:p>
          <w:p w14:paraId="04995BAF" w14:textId="77777777" w:rsidR="00EC3546" w:rsidRPr="005A7FBA" w:rsidRDefault="00EC3546" w:rsidP="006E144A">
            <w:pPr>
              <w:rPr>
                <w:sz w:val="16"/>
                <w:szCs w:val="16"/>
              </w:rPr>
            </w:pPr>
          </w:p>
        </w:tc>
      </w:tr>
    </w:tbl>
    <w:p w14:paraId="79F54503" w14:textId="77777777" w:rsidR="00EC3546" w:rsidRPr="005A7FBA" w:rsidRDefault="00EC3546" w:rsidP="006E144A">
      <w:pPr>
        <w:rPr>
          <w:b/>
          <w:bCs/>
          <w:sz w:val="22"/>
          <w:szCs w:val="22"/>
        </w:rPr>
      </w:pPr>
    </w:p>
    <w:p w14:paraId="51657275" w14:textId="77777777" w:rsidR="00EC3546" w:rsidRPr="005A7FBA" w:rsidRDefault="00EC3546" w:rsidP="006E144A">
      <w:pPr>
        <w:rPr>
          <w:b/>
          <w:bCs/>
          <w:sz w:val="22"/>
          <w:szCs w:val="22"/>
        </w:rPr>
      </w:pPr>
      <w:bookmarkStart w:id="18" w:name="_Hlk490832702"/>
      <w:r w:rsidRPr="005A7FBA">
        <w:rPr>
          <w:b/>
          <w:bCs/>
          <w:sz w:val="22"/>
          <w:szCs w:val="22"/>
        </w:rPr>
        <w:t>Morčatá:</w:t>
      </w:r>
    </w:p>
    <w:p w14:paraId="3BE4E1C6" w14:textId="77777777" w:rsidR="00EC3546" w:rsidRPr="005A7FBA" w:rsidRDefault="00EC3546" w:rsidP="006E144A">
      <w:pPr>
        <w:rPr>
          <w:b/>
          <w:sz w:val="22"/>
          <w:szCs w:val="22"/>
        </w:rPr>
      </w:pPr>
      <w:bookmarkStart w:id="19" w:name="_Hlk490837743"/>
      <w:r w:rsidRPr="005A7FBA">
        <w:rPr>
          <w:b/>
          <w:sz w:val="22"/>
          <w:szCs w:val="22"/>
        </w:rPr>
        <w:t>Dávkovanie</w:t>
      </w:r>
    </w:p>
    <w:p w14:paraId="56B638A7" w14:textId="77777777" w:rsidR="00EC3546" w:rsidRPr="005A7FBA" w:rsidRDefault="00EC3546" w:rsidP="006E144A">
      <w:pPr>
        <w:rPr>
          <w:sz w:val="22"/>
          <w:szCs w:val="22"/>
          <w:u w:val="single"/>
        </w:rPr>
      </w:pPr>
      <w:bookmarkStart w:id="20" w:name="_Hlk490833039"/>
      <w:r w:rsidRPr="005A7FBA">
        <w:rPr>
          <w:sz w:val="22"/>
          <w:szCs w:val="22"/>
          <w:u w:val="single"/>
        </w:rPr>
        <w:t>Pooperačná bolesť súvisiaca s operáciami mäkkých tkanív:</w:t>
      </w:r>
    </w:p>
    <w:p w14:paraId="27A842B3" w14:textId="77777777" w:rsidR="00EC3546" w:rsidRPr="005A7FBA" w:rsidRDefault="00EC3546" w:rsidP="006E144A">
      <w:pPr>
        <w:autoSpaceDE w:val="0"/>
        <w:autoSpaceDN w:val="0"/>
        <w:adjustRightInd w:val="0"/>
        <w:rPr>
          <w:sz w:val="22"/>
          <w:szCs w:val="22"/>
        </w:rPr>
      </w:pPr>
      <w:r w:rsidRPr="005A7FBA">
        <w:rPr>
          <w:sz w:val="22"/>
          <w:szCs w:val="22"/>
        </w:rPr>
        <w:t>Pri začatí liečby sa podáva prvý deň (pred operáciou) jedna perorálna dávka 0,2 mg meloxikamu/kg živej hmotnosti. Liečba pokračuje jednorazovým perorálnym podaním na druhý a tretí deň (po operácii) v dávke 0,1 mg/kg meloxikamu/kg živej hmotnosti (v 24-hodinových intervaloch).</w:t>
      </w:r>
    </w:p>
    <w:p w14:paraId="7D13934F" w14:textId="77777777" w:rsidR="000A0B7E" w:rsidRPr="005A7FBA" w:rsidRDefault="000A0B7E" w:rsidP="006E144A">
      <w:pPr>
        <w:autoSpaceDE w:val="0"/>
        <w:autoSpaceDN w:val="0"/>
        <w:adjustRightInd w:val="0"/>
        <w:rPr>
          <w:sz w:val="22"/>
          <w:szCs w:val="22"/>
        </w:rPr>
      </w:pPr>
    </w:p>
    <w:p w14:paraId="73072612" w14:textId="77777777" w:rsidR="000A0B7E" w:rsidRPr="005A7FBA" w:rsidRDefault="000A0B7E" w:rsidP="006E144A">
      <w:pPr>
        <w:autoSpaceDE w:val="0"/>
        <w:autoSpaceDN w:val="0"/>
        <w:adjustRightInd w:val="0"/>
        <w:rPr>
          <w:sz w:val="22"/>
          <w:szCs w:val="22"/>
        </w:rPr>
      </w:pPr>
      <w:r w:rsidRPr="005A7FBA">
        <w:rPr>
          <w:sz w:val="22"/>
          <w:szCs w:val="22"/>
        </w:rPr>
        <w:t>V individuálnych prípadoch sa dávka môže podľa uváženia veterinárneho lekára titrovať až do 0,5 mg/kg. Bezpečnosť dávok prekračujúcich 0,6 mg/kg však nebola u morčiat hodnotená.</w:t>
      </w:r>
    </w:p>
    <w:bookmarkEnd w:id="19"/>
    <w:p w14:paraId="744C81CA" w14:textId="77777777" w:rsidR="00EC3546" w:rsidRPr="005A7FBA" w:rsidRDefault="00EC3546" w:rsidP="006E144A">
      <w:pPr>
        <w:autoSpaceDE w:val="0"/>
        <w:autoSpaceDN w:val="0"/>
        <w:adjustRightInd w:val="0"/>
        <w:rPr>
          <w:sz w:val="22"/>
          <w:szCs w:val="22"/>
        </w:rPr>
      </w:pPr>
    </w:p>
    <w:bookmarkEnd w:id="20"/>
    <w:p w14:paraId="361C08F6" w14:textId="77777777" w:rsidR="00EC3546" w:rsidRPr="005A7FBA" w:rsidRDefault="00EC3546" w:rsidP="006E144A">
      <w:pPr>
        <w:autoSpaceDE w:val="0"/>
        <w:autoSpaceDN w:val="0"/>
        <w:adjustRightInd w:val="0"/>
        <w:rPr>
          <w:b/>
          <w:sz w:val="22"/>
          <w:szCs w:val="22"/>
        </w:rPr>
      </w:pPr>
      <w:r w:rsidRPr="005A7FBA">
        <w:rPr>
          <w:b/>
          <w:sz w:val="22"/>
          <w:szCs w:val="22"/>
        </w:rPr>
        <w:t>Cesta a spôsob podania:</w:t>
      </w:r>
    </w:p>
    <w:p w14:paraId="6C909277" w14:textId="0F111AB6" w:rsidR="00EC3546" w:rsidRPr="005A7FBA" w:rsidRDefault="00EC3546" w:rsidP="006E144A">
      <w:pPr>
        <w:autoSpaceDE w:val="0"/>
        <w:autoSpaceDN w:val="0"/>
        <w:adjustRightInd w:val="0"/>
        <w:rPr>
          <w:sz w:val="22"/>
          <w:szCs w:val="22"/>
        </w:rPr>
      </w:pPr>
      <w:r w:rsidRPr="005A7FBA">
        <w:rPr>
          <w:sz w:val="22"/>
          <w:szCs w:val="22"/>
        </w:rPr>
        <w:t xml:space="preserve">Suspenzia lieku sa môže aplikovať štandardnou 1 ml striekačkou s ml stupnicou </w:t>
      </w:r>
      <w:r w:rsidR="000A1BD7" w:rsidRPr="005A7FBA">
        <w:rPr>
          <w:sz w:val="22"/>
          <w:szCs w:val="22"/>
        </w:rPr>
        <w:t>s</w:t>
      </w:r>
      <w:r w:rsidRPr="005A7FBA">
        <w:rPr>
          <w:sz w:val="22"/>
          <w:szCs w:val="22"/>
        </w:rPr>
        <w:t xml:space="preserve"> 0,01 ml </w:t>
      </w:r>
      <w:r w:rsidR="00371A76" w:rsidRPr="005A7FBA">
        <w:rPr>
          <w:sz w:val="22"/>
          <w:szCs w:val="22"/>
        </w:rPr>
        <w:t>odstup</w:t>
      </w:r>
      <w:r w:rsidR="000A1BD7" w:rsidRPr="005A7FBA">
        <w:rPr>
          <w:sz w:val="22"/>
          <w:szCs w:val="22"/>
        </w:rPr>
        <w:t>ňovaním</w:t>
      </w:r>
      <w:r w:rsidRPr="005A7FBA">
        <w:rPr>
          <w:sz w:val="22"/>
          <w:szCs w:val="22"/>
        </w:rPr>
        <w:t>.</w:t>
      </w:r>
    </w:p>
    <w:p w14:paraId="014FDBEA" w14:textId="77777777" w:rsidR="00EC3546" w:rsidRPr="005A7FBA" w:rsidRDefault="00EC3546" w:rsidP="006E144A">
      <w:pPr>
        <w:autoSpaceDE w:val="0"/>
        <w:autoSpaceDN w:val="0"/>
        <w:adjustRightInd w:val="0"/>
        <w:rPr>
          <w:sz w:val="22"/>
          <w:szCs w:val="22"/>
        </w:rPr>
      </w:pPr>
    </w:p>
    <w:p w14:paraId="0C346BF2" w14:textId="77777777" w:rsidR="00EC3546" w:rsidRPr="005A7FBA" w:rsidRDefault="00EC3546" w:rsidP="006E144A">
      <w:pPr>
        <w:autoSpaceDE w:val="0"/>
        <w:autoSpaceDN w:val="0"/>
        <w:adjustRightInd w:val="0"/>
        <w:rPr>
          <w:sz w:val="22"/>
          <w:szCs w:val="22"/>
        </w:rPr>
      </w:pPr>
      <w:bookmarkStart w:id="21" w:name="_Hlk490838114"/>
      <w:r w:rsidRPr="005A7FBA">
        <w:rPr>
          <w:sz w:val="22"/>
          <w:szCs w:val="22"/>
        </w:rPr>
        <w:t>Dávka 0,2 mg meloxikamu/kg živej hmotnosti:</w:t>
      </w:r>
      <w:r w:rsidRPr="005A7FBA">
        <w:rPr>
          <w:sz w:val="22"/>
          <w:szCs w:val="22"/>
        </w:rPr>
        <w:tab/>
      </w:r>
      <w:r w:rsidRPr="005A7FBA">
        <w:rPr>
          <w:sz w:val="22"/>
          <w:szCs w:val="22"/>
        </w:rPr>
        <w:tab/>
        <w:t>0,4 ml/kg živej hmotnosti</w:t>
      </w:r>
    </w:p>
    <w:p w14:paraId="521DE227" w14:textId="77777777" w:rsidR="00EC3546" w:rsidRPr="005A7FBA" w:rsidRDefault="00EC3546" w:rsidP="006E144A">
      <w:pPr>
        <w:autoSpaceDE w:val="0"/>
        <w:autoSpaceDN w:val="0"/>
        <w:adjustRightInd w:val="0"/>
        <w:rPr>
          <w:sz w:val="22"/>
          <w:szCs w:val="22"/>
        </w:rPr>
      </w:pPr>
      <w:r w:rsidRPr="005A7FBA">
        <w:rPr>
          <w:sz w:val="22"/>
          <w:szCs w:val="22"/>
        </w:rPr>
        <w:t>Dávka 0,1 mg meloxikamu/kg živej hmotnosti:</w:t>
      </w:r>
      <w:r w:rsidRPr="005A7FBA">
        <w:rPr>
          <w:sz w:val="22"/>
          <w:szCs w:val="22"/>
        </w:rPr>
        <w:tab/>
      </w:r>
      <w:r w:rsidRPr="005A7FBA">
        <w:rPr>
          <w:sz w:val="22"/>
          <w:szCs w:val="22"/>
        </w:rPr>
        <w:tab/>
        <w:t>0,2 ml/kg živej hmotnosti</w:t>
      </w:r>
    </w:p>
    <w:p w14:paraId="5F79D7B2" w14:textId="77777777" w:rsidR="00EC3546" w:rsidRPr="005A7FBA" w:rsidRDefault="00EC3546" w:rsidP="006E144A">
      <w:pPr>
        <w:autoSpaceDE w:val="0"/>
        <w:autoSpaceDN w:val="0"/>
        <w:adjustRightInd w:val="0"/>
        <w:rPr>
          <w:sz w:val="22"/>
          <w:szCs w:val="22"/>
        </w:rPr>
      </w:pPr>
    </w:p>
    <w:p w14:paraId="6054A639" w14:textId="77777777" w:rsidR="00EC3546" w:rsidRPr="005A7FBA" w:rsidRDefault="00EC3546" w:rsidP="006E144A">
      <w:pPr>
        <w:autoSpaceDE w:val="0"/>
        <w:autoSpaceDN w:val="0"/>
        <w:adjustRightInd w:val="0"/>
        <w:rPr>
          <w:sz w:val="22"/>
          <w:szCs w:val="22"/>
        </w:rPr>
      </w:pPr>
      <w:bookmarkStart w:id="22" w:name="_Hlk490833538"/>
      <w:r w:rsidRPr="005A7FBA">
        <w:rPr>
          <w:sz w:val="22"/>
          <w:szCs w:val="22"/>
        </w:rPr>
        <w:t xml:space="preserve">Použite malú nádobu (napr. čajovú lyžičku) a nakvapkajte do nej perorálnu suspenziu Metacam (odporúča sa nakvapkať o niekoľko kvapiek viac, ako sa požaduje). Liek </w:t>
      </w:r>
      <w:r w:rsidR="0011058E" w:rsidRPr="005A7FBA">
        <w:rPr>
          <w:sz w:val="22"/>
          <w:szCs w:val="22"/>
        </w:rPr>
        <w:t xml:space="preserve">Metacam </w:t>
      </w:r>
      <w:r w:rsidRPr="005A7FBA">
        <w:rPr>
          <w:sz w:val="22"/>
          <w:szCs w:val="22"/>
        </w:rPr>
        <w:t>naberte štandardnou</w:t>
      </w:r>
      <w:r w:rsidR="0011058E" w:rsidRPr="005A7FBA">
        <w:rPr>
          <w:sz w:val="22"/>
          <w:szCs w:val="22"/>
        </w:rPr>
        <w:t xml:space="preserve"> 1 ml</w:t>
      </w:r>
      <w:r w:rsidRPr="005A7FBA">
        <w:rPr>
          <w:sz w:val="22"/>
          <w:szCs w:val="22"/>
        </w:rPr>
        <w:t xml:space="preserve"> striekačkou v objeme podľa živej hmotnosti morčaťa podajte ho morčaťu priamo do ústnej dutiny. Malú nádobu umyte</w:t>
      </w:r>
      <w:r w:rsidR="0011058E" w:rsidRPr="005A7FBA">
        <w:rPr>
          <w:sz w:val="22"/>
          <w:szCs w:val="22"/>
        </w:rPr>
        <w:t xml:space="preserve"> vodou</w:t>
      </w:r>
      <w:r w:rsidRPr="005A7FBA">
        <w:rPr>
          <w:sz w:val="22"/>
          <w:szCs w:val="22"/>
        </w:rPr>
        <w:t xml:space="preserve"> a osušte pred ďalším použitím.</w:t>
      </w:r>
    </w:p>
    <w:bookmarkEnd w:id="21"/>
    <w:bookmarkEnd w:id="22"/>
    <w:p w14:paraId="6ACD519F" w14:textId="77777777" w:rsidR="002B1410" w:rsidRPr="005A7FBA" w:rsidRDefault="002B1410" w:rsidP="006E144A">
      <w:pPr>
        <w:rPr>
          <w:sz w:val="22"/>
          <w:szCs w:val="22"/>
        </w:rPr>
      </w:pPr>
    </w:p>
    <w:p w14:paraId="40424319" w14:textId="507A119F" w:rsidR="002B1410" w:rsidRPr="005A7FBA" w:rsidRDefault="002B1410" w:rsidP="006E144A">
      <w:pPr>
        <w:rPr>
          <w:sz w:val="22"/>
          <w:szCs w:val="22"/>
        </w:rPr>
      </w:pPr>
      <w:r w:rsidRPr="005A7FBA">
        <w:rPr>
          <w:sz w:val="22"/>
          <w:szCs w:val="22"/>
        </w:rPr>
        <w:t xml:space="preserve">V prípade morčiat nepoužívajte striekačku s kilogramovou hmotnostnou stupnicou a piktogramom </w:t>
      </w:r>
      <w:r w:rsidR="000A1BD7" w:rsidRPr="005A7FBA">
        <w:rPr>
          <w:sz w:val="22"/>
          <w:szCs w:val="22"/>
        </w:rPr>
        <w:t xml:space="preserve">pre </w:t>
      </w:r>
      <w:r w:rsidRPr="005A7FBA">
        <w:rPr>
          <w:sz w:val="22"/>
          <w:szCs w:val="22"/>
        </w:rPr>
        <w:t>mačky.</w:t>
      </w:r>
    </w:p>
    <w:p w14:paraId="2A79BB64" w14:textId="77777777" w:rsidR="00EC3546" w:rsidRPr="005A7FBA" w:rsidRDefault="00EC3546" w:rsidP="006E144A">
      <w:pPr>
        <w:autoSpaceDE w:val="0"/>
        <w:autoSpaceDN w:val="0"/>
        <w:adjustRightInd w:val="0"/>
        <w:rPr>
          <w:sz w:val="22"/>
          <w:szCs w:val="22"/>
        </w:rPr>
      </w:pPr>
    </w:p>
    <w:tbl>
      <w:tblPr>
        <w:tblW w:w="9092" w:type="dxa"/>
        <w:tblInd w:w="216" w:type="dxa"/>
        <w:tblCellMar>
          <w:left w:w="0" w:type="dxa"/>
          <w:right w:w="0" w:type="dxa"/>
        </w:tblCellMar>
        <w:tblLook w:val="00A0" w:firstRow="1" w:lastRow="0" w:firstColumn="1" w:lastColumn="0" w:noHBand="0" w:noVBand="0"/>
      </w:tblPr>
      <w:tblGrid>
        <w:gridCol w:w="1938"/>
        <w:gridCol w:w="2490"/>
        <w:gridCol w:w="944"/>
        <w:gridCol w:w="1895"/>
        <w:gridCol w:w="1825"/>
      </w:tblGrid>
      <w:tr w:rsidR="005A7FBA" w:rsidRPr="005A7FBA" w14:paraId="3E39B3E4" w14:textId="77777777" w:rsidTr="00F541F8">
        <w:trPr>
          <w:cantSplit/>
          <w:trHeight w:val="2024"/>
        </w:trPr>
        <w:tc>
          <w:tcPr>
            <w:tcW w:w="1938" w:type="dxa"/>
            <w:tcMar>
              <w:top w:w="0" w:type="dxa"/>
              <w:left w:w="108" w:type="dxa"/>
              <w:bottom w:w="0" w:type="dxa"/>
              <w:right w:w="108" w:type="dxa"/>
            </w:tcMar>
          </w:tcPr>
          <w:bookmarkEnd w:id="18"/>
          <w:p w14:paraId="1B16A746" w14:textId="77777777" w:rsidR="00EC3546" w:rsidRPr="005A7FBA" w:rsidRDefault="00EC3546" w:rsidP="006E144A">
            <w:pPr>
              <w:rPr>
                <w:b/>
                <w:sz w:val="22"/>
                <w:szCs w:val="22"/>
                <w:lang w:eastAsia="de-DE"/>
              </w:rPr>
            </w:pPr>
            <w:r w:rsidRPr="005A7FBA">
              <w:rPr>
                <w:b/>
                <w:sz w:val="22"/>
                <w:szCs w:val="22"/>
                <w:lang w:eastAsia="de-DE"/>
              </w:rPr>
              <w:lastRenderedPageBreak/>
              <w:t> </w:t>
            </w:r>
          </w:p>
          <w:p w14:paraId="4F1BE7E5" w14:textId="2F5B7F94" w:rsidR="00EC3546" w:rsidRPr="005A7FBA" w:rsidRDefault="00113781" w:rsidP="006E144A">
            <w:pPr>
              <w:rPr>
                <w:b/>
                <w:sz w:val="22"/>
                <w:szCs w:val="22"/>
                <w:lang w:eastAsia="de-DE"/>
              </w:rPr>
            </w:pPr>
            <w:r w:rsidRPr="005A7FBA">
              <w:rPr>
                <w:b/>
                <w:noProof/>
                <w:sz w:val="22"/>
                <w:szCs w:val="22"/>
                <w:lang w:val="en-GB" w:eastAsia="zh-CN" w:bidi="th-TH"/>
              </w:rPr>
              <w:drawing>
                <wp:anchor distT="0" distB="0" distL="114300" distR="114300" simplePos="0" relativeHeight="251659264" behindDoc="0" locked="0" layoutInCell="1" allowOverlap="1" wp14:anchorId="044C6587" wp14:editId="0C9AF2A6">
                  <wp:simplePos x="0" y="0"/>
                  <wp:positionH relativeFrom="column">
                    <wp:posOffset>194945</wp:posOffset>
                  </wp:positionH>
                  <wp:positionV relativeFrom="paragraph">
                    <wp:posOffset>34925</wp:posOffset>
                  </wp:positionV>
                  <wp:extent cx="933450" cy="923925"/>
                  <wp:effectExtent l="0" t="0" r="6350" b="0"/>
                  <wp:wrapNone/>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pic:spPr>
                      </pic:pic>
                    </a:graphicData>
                  </a:graphic>
                  <wp14:sizeRelH relativeFrom="page">
                    <wp14:pctWidth>0</wp14:pctWidth>
                  </wp14:sizeRelH>
                  <wp14:sizeRelV relativeFrom="page">
                    <wp14:pctHeight>0</wp14:pctHeight>
                  </wp14:sizeRelV>
                </wp:anchor>
              </w:drawing>
            </w:r>
          </w:p>
          <w:p w14:paraId="7C9C1042" w14:textId="77777777" w:rsidR="00EC3546" w:rsidRPr="005A7FBA" w:rsidRDefault="00EC3546" w:rsidP="006E144A">
            <w:pPr>
              <w:rPr>
                <w:b/>
                <w:sz w:val="22"/>
                <w:szCs w:val="22"/>
                <w:lang w:eastAsia="de-DE"/>
              </w:rPr>
            </w:pPr>
          </w:p>
          <w:p w14:paraId="0A28AC8A" w14:textId="77777777" w:rsidR="00EC3546" w:rsidRPr="005A7FBA" w:rsidRDefault="00EC3546" w:rsidP="006E144A">
            <w:pPr>
              <w:rPr>
                <w:b/>
                <w:sz w:val="22"/>
                <w:szCs w:val="22"/>
                <w:lang w:eastAsia="de-DE"/>
              </w:rPr>
            </w:pPr>
          </w:p>
          <w:p w14:paraId="556FE7A6" w14:textId="77777777" w:rsidR="00EC3546" w:rsidRPr="005A7FBA" w:rsidRDefault="00EC3546" w:rsidP="006E144A">
            <w:pPr>
              <w:rPr>
                <w:b/>
                <w:sz w:val="22"/>
                <w:szCs w:val="22"/>
                <w:lang w:eastAsia="de-DE"/>
              </w:rPr>
            </w:pPr>
          </w:p>
        </w:tc>
        <w:tc>
          <w:tcPr>
            <w:tcW w:w="2490" w:type="dxa"/>
          </w:tcPr>
          <w:p w14:paraId="4116AA04" w14:textId="2D23CAA5" w:rsidR="00EC3546" w:rsidRPr="005A7FBA" w:rsidRDefault="00113781" w:rsidP="006E144A">
            <w:pPr>
              <w:rPr>
                <w:b/>
                <w:sz w:val="22"/>
                <w:szCs w:val="22"/>
                <w:lang w:eastAsia="de-DE"/>
              </w:rPr>
            </w:pPr>
            <w:r w:rsidRPr="005A7FBA">
              <w:rPr>
                <w:b/>
                <w:noProof/>
                <w:sz w:val="22"/>
                <w:szCs w:val="22"/>
                <w:lang w:val="en-GB" w:eastAsia="zh-CN" w:bidi="th-TH"/>
              </w:rPr>
              <w:drawing>
                <wp:anchor distT="0" distB="0" distL="114300" distR="114300" simplePos="0" relativeHeight="251660288" behindDoc="0" locked="0" layoutInCell="1" allowOverlap="1" wp14:anchorId="01DF9AA7" wp14:editId="63F0EF93">
                  <wp:simplePos x="0" y="0"/>
                  <wp:positionH relativeFrom="column">
                    <wp:posOffset>234950</wp:posOffset>
                  </wp:positionH>
                  <wp:positionV relativeFrom="paragraph">
                    <wp:posOffset>248920</wp:posOffset>
                  </wp:positionV>
                  <wp:extent cx="1013460" cy="875665"/>
                  <wp:effectExtent l="0" t="0" r="2540" b="0"/>
                  <wp:wrapNone/>
                  <wp:docPr id="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pic:spPr>
                      </pic:pic>
                    </a:graphicData>
                  </a:graphic>
                  <wp14:sizeRelH relativeFrom="page">
                    <wp14:pctWidth>0</wp14:pctWidth>
                  </wp14:sizeRelH>
                  <wp14:sizeRelV relativeFrom="page">
                    <wp14:pctHeight>0</wp14:pctHeight>
                  </wp14:sizeRelV>
                </wp:anchor>
              </w:drawing>
            </w:r>
            <w:r w:rsidR="00EC3546" w:rsidRPr="005A7FBA">
              <w:rPr>
                <w:b/>
                <w:sz w:val="22"/>
                <w:szCs w:val="22"/>
                <w:lang w:eastAsia="de-DE"/>
              </w:rPr>
              <w:t xml:space="preserve"> </w:t>
            </w:r>
          </w:p>
        </w:tc>
        <w:tc>
          <w:tcPr>
            <w:tcW w:w="944" w:type="dxa"/>
          </w:tcPr>
          <w:p w14:paraId="1D8525B6" w14:textId="699A8BDB" w:rsidR="00EC3546" w:rsidRPr="005A7FBA" w:rsidRDefault="00113781" w:rsidP="006E144A">
            <w:pPr>
              <w:rPr>
                <w:b/>
                <w:sz w:val="22"/>
                <w:szCs w:val="22"/>
              </w:rPr>
            </w:pPr>
            <w:r w:rsidRPr="005A7FBA">
              <w:rPr>
                <w:b/>
                <w:noProof/>
                <w:sz w:val="22"/>
                <w:szCs w:val="22"/>
                <w:lang w:val="en-GB" w:eastAsia="zh-CN" w:bidi="th-TH"/>
              </w:rPr>
              <w:drawing>
                <wp:anchor distT="0" distB="0" distL="114300" distR="114300" simplePos="0" relativeHeight="251661312" behindDoc="0" locked="0" layoutInCell="1" allowOverlap="1" wp14:anchorId="7A3CAB64" wp14:editId="4B612A24">
                  <wp:simplePos x="0" y="0"/>
                  <wp:positionH relativeFrom="column">
                    <wp:posOffset>607695</wp:posOffset>
                  </wp:positionH>
                  <wp:positionV relativeFrom="paragraph">
                    <wp:posOffset>95885</wp:posOffset>
                  </wp:positionV>
                  <wp:extent cx="1243330" cy="1085850"/>
                  <wp:effectExtent l="0" t="0" r="1270" b="6350"/>
                  <wp:wrapNone/>
                  <wp:docPr id="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pic:spPr>
                      </pic:pic>
                    </a:graphicData>
                  </a:graphic>
                  <wp14:sizeRelH relativeFrom="page">
                    <wp14:pctWidth>0</wp14:pctWidth>
                  </wp14:sizeRelH>
                  <wp14:sizeRelV relativeFrom="page">
                    <wp14:pctHeight>0</wp14:pctHeight>
                  </wp14:sizeRelV>
                </wp:anchor>
              </w:drawing>
            </w:r>
          </w:p>
        </w:tc>
        <w:tc>
          <w:tcPr>
            <w:tcW w:w="1895" w:type="dxa"/>
            <w:tcMar>
              <w:top w:w="0" w:type="dxa"/>
              <w:left w:w="108" w:type="dxa"/>
              <w:bottom w:w="0" w:type="dxa"/>
              <w:right w:w="108" w:type="dxa"/>
            </w:tcMar>
          </w:tcPr>
          <w:p w14:paraId="18046AD2" w14:textId="34EEC714" w:rsidR="00EC3546" w:rsidRPr="005A7FBA" w:rsidRDefault="00113781" w:rsidP="006E144A">
            <w:pPr>
              <w:rPr>
                <w:b/>
                <w:sz w:val="22"/>
                <w:szCs w:val="22"/>
                <w:lang w:eastAsia="de-DE"/>
              </w:rPr>
            </w:pPr>
            <w:r w:rsidRPr="005A7FBA">
              <w:rPr>
                <w:b/>
                <w:noProof/>
                <w:sz w:val="22"/>
                <w:szCs w:val="22"/>
                <w:lang w:val="en-GB" w:eastAsia="zh-CN" w:bidi="th-TH"/>
              </w:rPr>
              <w:drawing>
                <wp:anchor distT="0" distB="0" distL="114300" distR="114300" simplePos="0" relativeHeight="251662336" behindDoc="0" locked="0" layoutInCell="1" allowOverlap="1" wp14:anchorId="04881A6A" wp14:editId="7817679C">
                  <wp:simplePos x="0" y="0"/>
                  <wp:positionH relativeFrom="column">
                    <wp:posOffset>864235</wp:posOffset>
                  </wp:positionH>
                  <wp:positionV relativeFrom="paragraph">
                    <wp:posOffset>95885</wp:posOffset>
                  </wp:positionV>
                  <wp:extent cx="1333500" cy="1123950"/>
                  <wp:effectExtent l="0" t="0" r="12700" b="0"/>
                  <wp:wrapNone/>
                  <wp:docPr id="1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pic:spPr>
                      </pic:pic>
                    </a:graphicData>
                  </a:graphic>
                  <wp14:sizeRelH relativeFrom="page">
                    <wp14:pctWidth>0</wp14:pctWidth>
                  </wp14:sizeRelH>
                  <wp14:sizeRelV relativeFrom="page">
                    <wp14:pctHeight>0</wp14:pctHeight>
                  </wp14:sizeRelV>
                </wp:anchor>
              </w:drawing>
            </w:r>
          </w:p>
        </w:tc>
        <w:tc>
          <w:tcPr>
            <w:tcW w:w="1825" w:type="dxa"/>
          </w:tcPr>
          <w:p w14:paraId="7C82BA80" w14:textId="77777777" w:rsidR="00EC3546" w:rsidRPr="005A7FBA" w:rsidRDefault="00EC3546" w:rsidP="006E144A">
            <w:pPr>
              <w:rPr>
                <w:b/>
                <w:sz w:val="22"/>
                <w:szCs w:val="22"/>
                <w:lang w:eastAsia="de-DE"/>
              </w:rPr>
            </w:pPr>
          </w:p>
        </w:tc>
      </w:tr>
      <w:tr w:rsidR="005A7FBA" w:rsidRPr="005A7FBA" w14:paraId="54F85686" w14:textId="77777777" w:rsidTr="00F541F8">
        <w:tc>
          <w:tcPr>
            <w:tcW w:w="1938" w:type="dxa"/>
            <w:tcBorders>
              <w:top w:val="nil"/>
            </w:tcBorders>
          </w:tcPr>
          <w:p w14:paraId="46B7012D" w14:textId="77777777" w:rsidR="00EC3546" w:rsidRPr="005A7FBA" w:rsidRDefault="00EC3546" w:rsidP="006E144A">
            <w:pPr>
              <w:rPr>
                <w:highlight w:val="green"/>
                <w:lang w:eastAsia="de-DE"/>
              </w:rPr>
            </w:pPr>
            <w:bookmarkStart w:id="23" w:name="_Hlk490833787"/>
            <w:r w:rsidRPr="005A7FBA">
              <w:rPr>
                <w:sz w:val="16"/>
                <w:szCs w:val="16"/>
              </w:rPr>
              <w:t>Fľaštičku dôkladne pretrepte. Stlačte a otočením otvorte vrchnáčik.</w:t>
            </w:r>
          </w:p>
        </w:tc>
        <w:tc>
          <w:tcPr>
            <w:tcW w:w="2490" w:type="dxa"/>
            <w:tcBorders>
              <w:top w:val="nil"/>
            </w:tcBorders>
          </w:tcPr>
          <w:p w14:paraId="4B09C653" w14:textId="77777777" w:rsidR="00F541F8" w:rsidRPr="005A7FBA" w:rsidRDefault="00EC3546" w:rsidP="006E144A">
            <w:pPr>
              <w:ind w:right="-473"/>
              <w:rPr>
                <w:sz w:val="16"/>
                <w:szCs w:val="16"/>
              </w:rPr>
            </w:pPr>
            <w:r w:rsidRPr="005A7FBA">
              <w:rPr>
                <w:sz w:val="16"/>
                <w:szCs w:val="16"/>
              </w:rPr>
              <w:t>Použite malú nádobu (napr. čajovú</w:t>
            </w:r>
          </w:p>
          <w:p w14:paraId="1071B8AE" w14:textId="77777777" w:rsidR="00F541F8" w:rsidRPr="005A7FBA" w:rsidRDefault="00EC3546" w:rsidP="006E144A">
            <w:pPr>
              <w:ind w:right="-473"/>
              <w:rPr>
                <w:sz w:val="16"/>
                <w:szCs w:val="16"/>
              </w:rPr>
            </w:pPr>
            <w:r w:rsidRPr="005A7FBA">
              <w:rPr>
                <w:sz w:val="16"/>
                <w:szCs w:val="16"/>
              </w:rPr>
              <w:t xml:space="preserve"> lyžičku) a nakvapkajte do nej </w:t>
            </w:r>
          </w:p>
          <w:p w14:paraId="624F1A40" w14:textId="77777777" w:rsidR="00F541F8" w:rsidRPr="005A7FBA" w:rsidRDefault="00EC3546" w:rsidP="006E144A">
            <w:pPr>
              <w:ind w:right="-473"/>
              <w:rPr>
                <w:sz w:val="16"/>
                <w:szCs w:val="16"/>
              </w:rPr>
            </w:pPr>
            <w:r w:rsidRPr="005A7FBA">
              <w:rPr>
                <w:sz w:val="16"/>
                <w:szCs w:val="16"/>
              </w:rPr>
              <w:t xml:space="preserve">perorálnu suspenziu Metacam </w:t>
            </w:r>
          </w:p>
          <w:p w14:paraId="46C5D2F0" w14:textId="1E3A7B68" w:rsidR="00F541F8" w:rsidRPr="005A7FBA" w:rsidRDefault="00EC3546" w:rsidP="006E144A">
            <w:pPr>
              <w:ind w:right="-473"/>
              <w:rPr>
                <w:sz w:val="16"/>
                <w:szCs w:val="16"/>
              </w:rPr>
            </w:pPr>
            <w:r w:rsidRPr="005A7FBA">
              <w:rPr>
                <w:sz w:val="16"/>
                <w:szCs w:val="16"/>
              </w:rPr>
              <w:t xml:space="preserve"> (odporúča sa nakvapkať o</w:t>
            </w:r>
            <w:r w:rsidR="00F541F8" w:rsidRPr="005A7FBA">
              <w:rPr>
                <w:sz w:val="16"/>
                <w:szCs w:val="16"/>
              </w:rPr>
              <w:t> </w:t>
            </w:r>
            <w:r w:rsidRPr="005A7FBA">
              <w:rPr>
                <w:sz w:val="16"/>
                <w:szCs w:val="16"/>
              </w:rPr>
              <w:t>niekoľko</w:t>
            </w:r>
          </w:p>
          <w:p w14:paraId="75B502E5" w14:textId="2E3A0F0A" w:rsidR="00EC3546" w:rsidRPr="005A7FBA" w:rsidRDefault="00EC3546" w:rsidP="006E144A">
            <w:pPr>
              <w:ind w:right="-473"/>
              <w:rPr>
                <w:sz w:val="16"/>
                <w:szCs w:val="16"/>
                <w:highlight w:val="green"/>
              </w:rPr>
            </w:pPr>
            <w:r w:rsidRPr="005A7FBA">
              <w:rPr>
                <w:sz w:val="16"/>
                <w:szCs w:val="16"/>
              </w:rPr>
              <w:t xml:space="preserve"> kvapiek viac, ako sa požaduje). </w:t>
            </w:r>
          </w:p>
        </w:tc>
        <w:tc>
          <w:tcPr>
            <w:tcW w:w="944" w:type="dxa"/>
            <w:tcBorders>
              <w:top w:val="nil"/>
            </w:tcBorders>
          </w:tcPr>
          <w:p w14:paraId="3C3D0C71" w14:textId="77777777" w:rsidR="00EC3546" w:rsidRPr="005A7FBA" w:rsidRDefault="00EC3546" w:rsidP="006E144A">
            <w:pPr>
              <w:rPr>
                <w:sz w:val="16"/>
                <w:szCs w:val="16"/>
              </w:rPr>
            </w:pPr>
          </w:p>
        </w:tc>
        <w:tc>
          <w:tcPr>
            <w:tcW w:w="1895" w:type="dxa"/>
            <w:tcBorders>
              <w:top w:val="nil"/>
            </w:tcBorders>
            <w:tcMar>
              <w:top w:w="0" w:type="dxa"/>
              <w:left w:w="108" w:type="dxa"/>
              <w:bottom w:w="0" w:type="dxa"/>
              <w:right w:w="108" w:type="dxa"/>
            </w:tcMar>
          </w:tcPr>
          <w:p w14:paraId="0D1331A2" w14:textId="77777777" w:rsidR="00EC3546" w:rsidRPr="005A7FBA" w:rsidRDefault="00EC3546" w:rsidP="006E144A">
            <w:pPr>
              <w:rPr>
                <w:sz w:val="16"/>
                <w:szCs w:val="16"/>
              </w:rPr>
            </w:pPr>
            <w:r w:rsidRPr="005A7FBA">
              <w:rPr>
                <w:sz w:val="16"/>
                <w:szCs w:val="16"/>
              </w:rPr>
              <w:t>Na vytiahnutie požadovaného objemu lieku Metacam, ktorý zodpovedá živej hmotnosti morčaťa, použite štandardnú 1 ml striekačku</w:t>
            </w:r>
            <w:r w:rsidRPr="005A7FBA">
              <w:rPr>
                <w:b/>
                <w:sz w:val="16"/>
                <w:szCs w:val="16"/>
              </w:rPr>
              <w:t>.</w:t>
            </w:r>
          </w:p>
        </w:tc>
        <w:tc>
          <w:tcPr>
            <w:tcW w:w="1825" w:type="dxa"/>
            <w:tcBorders>
              <w:top w:val="nil"/>
            </w:tcBorders>
            <w:tcMar>
              <w:top w:w="0" w:type="dxa"/>
              <w:left w:w="108" w:type="dxa"/>
              <w:bottom w:w="0" w:type="dxa"/>
              <w:right w:w="108" w:type="dxa"/>
            </w:tcMar>
          </w:tcPr>
          <w:p w14:paraId="3463BA84" w14:textId="77777777" w:rsidR="00EC3546" w:rsidRPr="005A7FBA" w:rsidRDefault="00EC3546" w:rsidP="006E144A">
            <w:pPr>
              <w:rPr>
                <w:sz w:val="16"/>
                <w:szCs w:val="16"/>
              </w:rPr>
            </w:pPr>
            <w:bookmarkStart w:id="24" w:name="_Hlk490834010"/>
            <w:r w:rsidRPr="005A7FBA">
              <w:rPr>
                <w:sz w:val="16"/>
                <w:szCs w:val="16"/>
              </w:rPr>
              <w:t>Tlakom na piest vyprázdnite obsah striekačky priamo do ústnej dutiny morčaťa.</w:t>
            </w:r>
          </w:p>
          <w:bookmarkEnd w:id="24"/>
          <w:p w14:paraId="70F7294D" w14:textId="77777777" w:rsidR="00EC3546" w:rsidRPr="005A7FBA" w:rsidRDefault="00EC3546" w:rsidP="006E144A">
            <w:pPr>
              <w:rPr>
                <w:sz w:val="16"/>
                <w:szCs w:val="16"/>
              </w:rPr>
            </w:pPr>
            <w:r w:rsidRPr="005A7FBA">
              <w:rPr>
                <w:sz w:val="16"/>
                <w:szCs w:val="16"/>
              </w:rPr>
              <w:t> </w:t>
            </w:r>
          </w:p>
        </w:tc>
      </w:tr>
      <w:bookmarkEnd w:id="23"/>
    </w:tbl>
    <w:p w14:paraId="7373508C" w14:textId="77777777" w:rsidR="00EC3546" w:rsidRPr="005A7FBA" w:rsidRDefault="00EC3546" w:rsidP="006E144A">
      <w:pPr>
        <w:rPr>
          <w:sz w:val="22"/>
          <w:szCs w:val="22"/>
        </w:rPr>
      </w:pPr>
    </w:p>
    <w:p w14:paraId="29E60572" w14:textId="77777777" w:rsidR="00EC3546" w:rsidRPr="005A7FBA" w:rsidRDefault="00EC3546" w:rsidP="006E144A">
      <w:pPr>
        <w:rPr>
          <w:sz w:val="22"/>
          <w:szCs w:val="22"/>
        </w:rPr>
      </w:pPr>
    </w:p>
    <w:p w14:paraId="786BA02E" w14:textId="77777777" w:rsidR="00EC3546" w:rsidRPr="005A7FBA" w:rsidRDefault="00EC3546" w:rsidP="002C769E">
      <w:pPr>
        <w:ind w:left="567" w:hanging="567"/>
        <w:rPr>
          <w:b/>
          <w:bCs/>
          <w:sz w:val="22"/>
          <w:szCs w:val="22"/>
        </w:rPr>
      </w:pPr>
      <w:r w:rsidRPr="005A7FBA">
        <w:rPr>
          <w:b/>
          <w:bCs/>
          <w:sz w:val="22"/>
          <w:szCs w:val="22"/>
          <w:highlight w:val="lightGray"/>
        </w:rPr>
        <w:t>9.</w:t>
      </w:r>
      <w:r w:rsidRPr="005A7FBA">
        <w:rPr>
          <w:b/>
          <w:bCs/>
          <w:sz w:val="22"/>
          <w:szCs w:val="22"/>
        </w:rPr>
        <w:tab/>
        <w:t>POKYN O SPRÁVNOM PODANÍ</w:t>
      </w:r>
    </w:p>
    <w:p w14:paraId="53ED06A3" w14:textId="77777777" w:rsidR="00EC3546" w:rsidRPr="005A7FBA" w:rsidRDefault="00EC3546" w:rsidP="006E144A">
      <w:pPr>
        <w:rPr>
          <w:b/>
          <w:bCs/>
          <w:sz w:val="22"/>
          <w:szCs w:val="22"/>
        </w:rPr>
      </w:pPr>
    </w:p>
    <w:p w14:paraId="391BEC66" w14:textId="77777777" w:rsidR="004C7ECF" w:rsidRPr="005A7FBA" w:rsidRDefault="004C7ECF" w:rsidP="006E144A">
      <w:pPr>
        <w:rPr>
          <w:sz w:val="22"/>
          <w:szCs w:val="22"/>
        </w:rPr>
      </w:pPr>
      <w:bookmarkStart w:id="25" w:name="_Hlk490841136"/>
      <w:bookmarkStart w:id="26" w:name="_Hlk490834287"/>
      <w:r w:rsidRPr="005A7FBA">
        <w:rPr>
          <w:sz w:val="22"/>
          <w:szCs w:val="22"/>
        </w:rPr>
        <w:t>Prosím dodržujte pokyny veterinárneho lekára.</w:t>
      </w:r>
    </w:p>
    <w:p w14:paraId="5C7D6DD3" w14:textId="7F48D0A7" w:rsidR="00EC3546" w:rsidRPr="005A7FBA" w:rsidRDefault="00EC3546" w:rsidP="006E144A">
      <w:pPr>
        <w:rPr>
          <w:sz w:val="22"/>
          <w:szCs w:val="22"/>
        </w:rPr>
      </w:pPr>
      <w:r w:rsidRPr="005A7FBA">
        <w:rPr>
          <w:sz w:val="22"/>
          <w:szCs w:val="22"/>
        </w:rPr>
        <w:t>Pred použitím riadne pretrepte</w:t>
      </w:r>
      <w:bookmarkEnd w:id="25"/>
      <w:r w:rsidRPr="005A7FBA">
        <w:rPr>
          <w:sz w:val="22"/>
          <w:szCs w:val="22"/>
        </w:rPr>
        <w:t>.</w:t>
      </w:r>
    </w:p>
    <w:bookmarkEnd w:id="26"/>
    <w:p w14:paraId="52EB2C9D" w14:textId="412744C3" w:rsidR="00EC3546" w:rsidRPr="005A7FBA" w:rsidRDefault="00EC3546" w:rsidP="006E144A">
      <w:pPr>
        <w:rPr>
          <w:sz w:val="22"/>
          <w:szCs w:val="22"/>
        </w:rPr>
      </w:pPr>
      <w:r w:rsidRPr="005A7FBA">
        <w:rPr>
          <w:sz w:val="22"/>
          <w:szCs w:val="22"/>
        </w:rPr>
        <w:t>V priebehu používania je potrebné zabrániť kontaminácii.</w:t>
      </w:r>
    </w:p>
    <w:p w14:paraId="231B71A2" w14:textId="77777777" w:rsidR="00EC3546" w:rsidRPr="005A7FBA" w:rsidRDefault="00EC3546" w:rsidP="006E144A">
      <w:pPr>
        <w:rPr>
          <w:sz w:val="22"/>
          <w:szCs w:val="22"/>
        </w:rPr>
      </w:pPr>
    </w:p>
    <w:p w14:paraId="6EE30B39" w14:textId="77777777" w:rsidR="00EC3546" w:rsidRPr="005A7FBA" w:rsidRDefault="00EC3546" w:rsidP="006E144A">
      <w:pPr>
        <w:rPr>
          <w:sz w:val="22"/>
          <w:szCs w:val="22"/>
        </w:rPr>
      </w:pPr>
    </w:p>
    <w:p w14:paraId="17326C77" w14:textId="449CFC9A" w:rsidR="00EC3546" w:rsidRPr="005A7FBA" w:rsidRDefault="00EC3546" w:rsidP="002C769E">
      <w:pPr>
        <w:ind w:left="567" w:hanging="567"/>
        <w:rPr>
          <w:b/>
          <w:bCs/>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 LEHOTA(-Y)</w:t>
      </w:r>
    </w:p>
    <w:p w14:paraId="0477D44C" w14:textId="77777777" w:rsidR="00EC3546" w:rsidRPr="005A7FBA" w:rsidRDefault="00EC3546" w:rsidP="006E144A">
      <w:pPr>
        <w:rPr>
          <w:sz w:val="22"/>
          <w:szCs w:val="22"/>
        </w:rPr>
      </w:pPr>
    </w:p>
    <w:p w14:paraId="04180A88" w14:textId="77777777" w:rsidR="00EC3546" w:rsidRPr="005A7FBA" w:rsidRDefault="00EC3546" w:rsidP="006E144A">
      <w:pPr>
        <w:rPr>
          <w:sz w:val="22"/>
          <w:szCs w:val="22"/>
        </w:rPr>
      </w:pPr>
      <w:r w:rsidRPr="005A7FBA">
        <w:rPr>
          <w:sz w:val="22"/>
          <w:szCs w:val="22"/>
        </w:rPr>
        <w:t>Neuplatňuje sa.</w:t>
      </w:r>
    </w:p>
    <w:p w14:paraId="2958A93F" w14:textId="77777777" w:rsidR="00EC3546" w:rsidRPr="005A7FBA" w:rsidRDefault="00EC3546" w:rsidP="006E144A">
      <w:pPr>
        <w:rPr>
          <w:sz w:val="22"/>
          <w:szCs w:val="22"/>
        </w:rPr>
      </w:pPr>
    </w:p>
    <w:p w14:paraId="4961A54F" w14:textId="77777777" w:rsidR="00EC3546" w:rsidRPr="005A7FBA" w:rsidRDefault="00EC3546" w:rsidP="006E144A">
      <w:pPr>
        <w:rPr>
          <w:b/>
          <w:bCs/>
          <w:sz w:val="22"/>
          <w:szCs w:val="22"/>
        </w:rPr>
      </w:pPr>
    </w:p>
    <w:p w14:paraId="420FB638" w14:textId="77777777" w:rsidR="00EC3546" w:rsidRPr="005A7FBA" w:rsidRDefault="00EC3546" w:rsidP="002C769E">
      <w:pPr>
        <w:ind w:left="567" w:hanging="567"/>
        <w:rPr>
          <w:b/>
          <w:bCs/>
          <w:sz w:val="22"/>
          <w:szCs w:val="22"/>
        </w:rPr>
      </w:pPr>
      <w:r w:rsidRPr="005A7FBA">
        <w:rPr>
          <w:b/>
          <w:bCs/>
          <w:sz w:val="22"/>
          <w:szCs w:val="22"/>
          <w:highlight w:val="lightGray"/>
        </w:rPr>
        <w:t>11.</w:t>
      </w:r>
      <w:r w:rsidRPr="005A7FBA">
        <w:rPr>
          <w:b/>
          <w:bCs/>
          <w:sz w:val="22"/>
          <w:szCs w:val="22"/>
        </w:rPr>
        <w:tab/>
        <w:t>OSOBITNÉ BEZPEČNOSTNÉ OPATRENIA NA UCHOVÁVANIE</w:t>
      </w:r>
    </w:p>
    <w:p w14:paraId="6FCE591C" w14:textId="77777777" w:rsidR="00EC3546" w:rsidRPr="005A7FBA" w:rsidRDefault="00EC3546" w:rsidP="006E144A">
      <w:pPr>
        <w:rPr>
          <w:sz w:val="22"/>
          <w:szCs w:val="22"/>
        </w:rPr>
      </w:pPr>
    </w:p>
    <w:p w14:paraId="5A3D6E0C" w14:textId="77777777" w:rsidR="00EC3546" w:rsidRPr="005A7FBA" w:rsidRDefault="00EC3546" w:rsidP="006E144A">
      <w:pPr>
        <w:rPr>
          <w:sz w:val="22"/>
          <w:szCs w:val="22"/>
        </w:rPr>
      </w:pPr>
      <w:r w:rsidRPr="005A7FBA">
        <w:rPr>
          <w:sz w:val="22"/>
          <w:szCs w:val="22"/>
        </w:rPr>
        <w:t>Uchovávať mimo dohľadu a dosahu detí.</w:t>
      </w:r>
    </w:p>
    <w:p w14:paraId="01B3AB57"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64C0C813" w14:textId="77777777" w:rsidR="00EC3546" w:rsidRPr="005A7FBA" w:rsidRDefault="00EC3546" w:rsidP="006E144A">
      <w:pPr>
        <w:tabs>
          <w:tab w:val="left" w:pos="2977"/>
        </w:tabs>
        <w:rPr>
          <w:sz w:val="22"/>
          <w:szCs w:val="22"/>
          <w:u w:val="single"/>
        </w:rPr>
      </w:pPr>
    </w:p>
    <w:p w14:paraId="52C865D5" w14:textId="77777777" w:rsidR="00EC3546" w:rsidRPr="005A7FBA" w:rsidRDefault="00EC3546" w:rsidP="006E144A">
      <w:pPr>
        <w:tabs>
          <w:tab w:val="left" w:pos="2977"/>
        </w:tabs>
        <w:rPr>
          <w:sz w:val="22"/>
          <w:szCs w:val="22"/>
          <w:u w:val="single"/>
        </w:rPr>
      </w:pPr>
      <w:r w:rsidRPr="005A7FBA">
        <w:rPr>
          <w:sz w:val="22"/>
          <w:szCs w:val="22"/>
          <w:u w:val="single"/>
        </w:rPr>
        <w:t xml:space="preserve">Čas použiteľnosti po prvom otvorení obalu: </w:t>
      </w:r>
    </w:p>
    <w:p w14:paraId="6CF7808E" w14:textId="77777777" w:rsidR="00EC3546" w:rsidRPr="005A7FBA" w:rsidRDefault="00EC3546" w:rsidP="006E144A">
      <w:pPr>
        <w:tabs>
          <w:tab w:val="left" w:pos="2977"/>
        </w:tabs>
        <w:rPr>
          <w:sz w:val="22"/>
          <w:szCs w:val="22"/>
        </w:rPr>
      </w:pPr>
      <w:r w:rsidRPr="005A7FBA">
        <w:rPr>
          <w:sz w:val="22"/>
          <w:szCs w:val="22"/>
        </w:rPr>
        <w:t xml:space="preserve">3 ml fľaštička: </w:t>
      </w:r>
      <w:r w:rsidRPr="005A7FBA">
        <w:rPr>
          <w:sz w:val="22"/>
          <w:szCs w:val="22"/>
        </w:rPr>
        <w:tab/>
        <w:t>14 dní</w:t>
      </w:r>
    </w:p>
    <w:p w14:paraId="6E0BC22B" w14:textId="77777777" w:rsidR="00EC3546" w:rsidRPr="005A7FBA" w:rsidRDefault="00EC3546" w:rsidP="006E144A">
      <w:pPr>
        <w:tabs>
          <w:tab w:val="left" w:pos="2977"/>
        </w:tabs>
        <w:rPr>
          <w:sz w:val="22"/>
          <w:szCs w:val="22"/>
        </w:rPr>
      </w:pPr>
      <w:r w:rsidRPr="005A7FBA">
        <w:rPr>
          <w:sz w:val="22"/>
          <w:szCs w:val="22"/>
        </w:rPr>
        <w:t xml:space="preserve">10 ml, 15 ml a 30 ml fľaštička: </w:t>
      </w:r>
      <w:r w:rsidRPr="005A7FBA">
        <w:rPr>
          <w:sz w:val="22"/>
          <w:szCs w:val="22"/>
        </w:rPr>
        <w:tab/>
        <w:t>6 mesiacov.</w:t>
      </w:r>
    </w:p>
    <w:p w14:paraId="5424CBC1" w14:textId="77777777" w:rsidR="00EC3546" w:rsidRPr="005A7FBA" w:rsidRDefault="00EC3546" w:rsidP="006E144A">
      <w:pPr>
        <w:rPr>
          <w:sz w:val="22"/>
          <w:szCs w:val="22"/>
        </w:rPr>
      </w:pPr>
    </w:p>
    <w:p w14:paraId="22A986C1" w14:textId="387E46BF" w:rsidR="00EC3546" w:rsidRPr="005A7FBA" w:rsidRDefault="009D6C7A" w:rsidP="006E144A">
      <w:pPr>
        <w:rPr>
          <w:sz w:val="22"/>
          <w:szCs w:val="22"/>
        </w:rPr>
      </w:pPr>
      <w:r w:rsidRPr="005A7FBA">
        <w:rPr>
          <w:sz w:val="22"/>
          <w:szCs w:val="22"/>
        </w:rPr>
        <w:t>Nepoužívať tento veterinárny liek po dátume exspirácie</w:t>
      </w:r>
      <w:r w:rsidR="00EC3546" w:rsidRPr="005A7FBA">
        <w:rPr>
          <w:sz w:val="22"/>
          <w:szCs w:val="22"/>
        </w:rPr>
        <w:t xml:space="preserve"> uvedenom na škatuli a fľaši po EXP.</w:t>
      </w:r>
    </w:p>
    <w:p w14:paraId="5CA35335" w14:textId="77777777" w:rsidR="00EC3546" w:rsidRPr="005A7FBA" w:rsidRDefault="00EC3546" w:rsidP="006E144A">
      <w:pPr>
        <w:rPr>
          <w:sz w:val="22"/>
          <w:szCs w:val="22"/>
        </w:rPr>
      </w:pPr>
    </w:p>
    <w:p w14:paraId="00BC01D5" w14:textId="77777777" w:rsidR="00EC3546" w:rsidRPr="005A7FBA" w:rsidRDefault="00EC3546" w:rsidP="006E144A">
      <w:pPr>
        <w:rPr>
          <w:sz w:val="22"/>
          <w:szCs w:val="22"/>
        </w:rPr>
      </w:pPr>
    </w:p>
    <w:p w14:paraId="479EF93B" w14:textId="77777777" w:rsidR="00EC3546" w:rsidRPr="005A7FBA" w:rsidRDefault="00EC3546" w:rsidP="002C769E">
      <w:pPr>
        <w:ind w:left="567" w:hanging="567"/>
        <w:rPr>
          <w:b/>
          <w:bCs/>
          <w:sz w:val="22"/>
          <w:szCs w:val="22"/>
        </w:rPr>
      </w:pPr>
      <w:r w:rsidRPr="005A7FBA">
        <w:rPr>
          <w:b/>
          <w:bCs/>
          <w:sz w:val="22"/>
          <w:szCs w:val="22"/>
          <w:highlight w:val="lightGray"/>
        </w:rPr>
        <w:t>12.</w:t>
      </w:r>
      <w:r w:rsidRPr="005A7FBA">
        <w:rPr>
          <w:b/>
          <w:bCs/>
          <w:sz w:val="22"/>
          <w:szCs w:val="22"/>
        </w:rPr>
        <w:tab/>
        <w:t>OSOBITNÉ UPOZORNENIA</w:t>
      </w:r>
    </w:p>
    <w:p w14:paraId="38CC36C2" w14:textId="77777777" w:rsidR="00EC3546" w:rsidRPr="005A7FBA" w:rsidRDefault="00EC3546" w:rsidP="006E144A">
      <w:pPr>
        <w:rPr>
          <w:b/>
          <w:bCs/>
          <w:sz w:val="22"/>
          <w:szCs w:val="22"/>
        </w:rPr>
      </w:pPr>
    </w:p>
    <w:p w14:paraId="0D5D8C1E" w14:textId="178E305B"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11058E"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na používanie u</w:t>
      </w:r>
      <w:r w:rsidR="0011058E" w:rsidRPr="005A7FBA">
        <w:rPr>
          <w:sz w:val="22"/>
          <w:szCs w:val="22"/>
          <w:u w:val="single"/>
          <w:lang w:eastAsia="fr-FR"/>
        </w:rPr>
        <w:t> </w:t>
      </w:r>
      <w:r w:rsidR="00EC3546" w:rsidRPr="005A7FBA">
        <w:rPr>
          <w:sz w:val="22"/>
          <w:szCs w:val="22"/>
          <w:u w:val="single"/>
          <w:lang w:eastAsia="fr-FR"/>
        </w:rPr>
        <w:t>zvierat</w:t>
      </w:r>
      <w:r w:rsidR="0011058E" w:rsidRPr="005A7FBA">
        <w:rPr>
          <w:sz w:val="22"/>
          <w:szCs w:val="22"/>
          <w:u w:val="single"/>
          <w:lang w:eastAsia="fr-FR"/>
        </w:rPr>
        <w:t>:</w:t>
      </w:r>
      <w:r w:rsidR="00EC3546" w:rsidRPr="005A7FBA">
        <w:rPr>
          <w:sz w:val="22"/>
          <w:szCs w:val="22"/>
          <w:u w:val="single"/>
          <w:lang w:eastAsia="fr-FR"/>
        </w:rPr>
        <w:t xml:space="preserve"> </w:t>
      </w:r>
    </w:p>
    <w:p w14:paraId="58D513FE" w14:textId="77777777" w:rsidR="00EC3546" w:rsidRPr="005A7FBA" w:rsidRDefault="00EC3546" w:rsidP="006E144A">
      <w:pPr>
        <w:rPr>
          <w:sz w:val="22"/>
          <w:szCs w:val="22"/>
        </w:rPr>
      </w:pPr>
      <w:r w:rsidRPr="005A7FBA">
        <w:rPr>
          <w:sz w:val="22"/>
          <w:szCs w:val="22"/>
        </w:rPr>
        <w:t>Nepoužívať u dehydratovaných, hypovolemických alebo hypotenzných zvierat pre potenciálne riziko renálnej toxicity.</w:t>
      </w:r>
    </w:p>
    <w:p w14:paraId="016CE0DA" w14:textId="77777777" w:rsidR="00EC3546" w:rsidRPr="005A7FBA" w:rsidRDefault="00EC3546" w:rsidP="006E144A">
      <w:pPr>
        <w:rPr>
          <w:sz w:val="22"/>
          <w:szCs w:val="22"/>
        </w:rPr>
      </w:pPr>
    </w:p>
    <w:p w14:paraId="48FABC0C" w14:textId="0F056AAF" w:rsidR="00EC3546" w:rsidRPr="005A7FBA" w:rsidRDefault="00EC3546" w:rsidP="006E144A">
      <w:pPr>
        <w:autoSpaceDE w:val="0"/>
        <w:autoSpaceDN w:val="0"/>
        <w:rPr>
          <w:sz w:val="22"/>
          <w:szCs w:val="22"/>
          <w:u w:val="single"/>
          <w:lang w:eastAsia="fr-FR"/>
        </w:rPr>
      </w:pPr>
      <w:r w:rsidRPr="005A7FBA">
        <w:rPr>
          <w:sz w:val="22"/>
          <w:szCs w:val="22"/>
          <w:u w:val="single"/>
          <w:lang w:eastAsia="fr-FR"/>
        </w:rPr>
        <w:t>Pooperačn</w:t>
      </w:r>
      <w:r w:rsidR="00016EB4" w:rsidRPr="005A7FBA">
        <w:rPr>
          <w:sz w:val="22"/>
          <w:szCs w:val="22"/>
          <w:u w:val="single"/>
          <w:lang w:eastAsia="fr-FR"/>
        </w:rPr>
        <w:t>é</w:t>
      </w:r>
      <w:r w:rsidRPr="005A7FBA">
        <w:rPr>
          <w:sz w:val="22"/>
          <w:szCs w:val="22"/>
          <w:u w:val="single"/>
          <w:lang w:eastAsia="fr-FR"/>
        </w:rPr>
        <w:t xml:space="preserve"> </w:t>
      </w:r>
      <w:r w:rsidR="00016EB4" w:rsidRPr="005A7FBA">
        <w:rPr>
          <w:sz w:val="22"/>
          <w:szCs w:val="22"/>
          <w:u w:val="single"/>
          <w:lang w:eastAsia="fr-FR"/>
        </w:rPr>
        <w:t>používanie</w:t>
      </w:r>
      <w:r w:rsidR="00016EB4" w:rsidRPr="005A7FBA" w:rsidDel="00016EB4">
        <w:rPr>
          <w:sz w:val="22"/>
          <w:szCs w:val="22"/>
          <w:u w:val="single"/>
          <w:lang w:eastAsia="fr-FR"/>
        </w:rPr>
        <w:t xml:space="preserve"> </w:t>
      </w:r>
      <w:r w:rsidRPr="005A7FBA">
        <w:rPr>
          <w:sz w:val="22"/>
          <w:szCs w:val="22"/>
          <w:u w:val="single"/>
          <w:lang w:eastAsia="fr-FR"/>
        </w:rPr>
        <w:t>u mačiek a morčiat:</w:t>
      </w:r>
    </w:p>
    <w:p w14:paraId="560D02AF" w14:textId="77777777" w:rsidR="00EC3546" w:rsidRPr="005A7FBA" w:rsidRDefault="00EC3546" w:rsidP="006E144A">
      <w:pPr>
        <w:rPr>
          <w:sz w:val="22"/>
          <w:szCs w:val="22"/>
        </w:rPr>
      </w:pPr>
      <w:r w:rsidRPr="005A7FBA">
        <w:rPr>
          <w:sz w:val="22"/>
          <w:szCs w:val="22"/>
        </w:rPr>
        <w:t xml:space="preserve">V prípade nedostatočnej úľavy od bolesti treba uvažovať nad inými možnosťami terapie. </w:t>
      </w:r>
    </w:p>
    <w:p w14:paraId="4C2CCF36" w14:textId="77777777" w:rsidR="00EC3546" w:rsidRPr="005A7FBA" w:rsidRDefault="00EC3546" w:rsidP="006E144A">
      <w:pPr>
        <w:rPr>
          <w:sz w:val="22"/>
          <w:szCs w:val="22"/>
        </w:rPr>
      </w:pPr>
    </w:p>
    <w:p w14:paraId="6E162A13" w14:textId="77777777" w:rsidR="00EC3546" w:rsidRPr="005A7FBA" w:rsidRDefault="00EC3546" w:rsidP="006E144A">
      <w:pPr>
        <w:autoSpaceDE w:val="0"/>
        <w:autoSpaceDN w:val="0"/>
        <w:rPr>
          <w:sz w:val="22"/>
          <w:szCs w:val="22"/>
          <w:u w:val="single"/>
          <w:lang w:eastAsia="fr-FR"/>
        </w:rPr>
      </w:pPr>
      <w:r w:rsidRPr="005A7FBA">
        <w:rPr>
          <w:sz w:val="22"/>
          <w:szCs w:val="22"/>
          <w:u w:val="single"/>
          <w:lang w:eastAsia="fr-FR"/>
        </w:rPr>
        <w:t>Chronické svalovo-kostné ochorenia u mačiek:</w:t>
      </w:r>
    </w:p>
    <w:p w14:paraId="63590479" w14:textId="77777777" w:rsidR="00EC3546" w:rsidRPr="005A7FBA" w:rsidRDefault="00EC3546" w:rsidP="006E144A">
      <w:pPr>
        <w:rPr>
          <w:sz w:val="22"/>
          <w:szCs w:val="22"/>
        </w:rPr>
      </w:pPr>
      <w:r w:rsidRPr="005A7FBA">
        <w:rPr>
          <w:sz w:val="22"/>
          <w:szCs w:val="22"/>
        </w:rPr>
        <w:t xml:space="preserve">Použitie pri dlhodobej terapii musí byť monitorované veterinárnym lekárom v pravidelných intervaloch. </w:t>
      </w:r>
    </w:p>
    <w:p w14:paraId="690D939C" w14:textId="77777777" w:rsidR="00EC3546" w:rsidRPr="005A7FBA" w:rsidRDefault="00EC3546" w:rsidP="006E144A">
      <w:pPr>
        <w:rPr>
          <w:sz w:val="22"/>
          <w:szCs w:val="22"/>
        </w:rPr>
      </w:pPr>
    </w:p>
    <w:p w14:paraId="48E4B8F7" w14:textId="1FFA165D"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11058E"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ktoré má urobiť osoba podávajúca liek</w:t>
      </w:r>
      <w:r w:rsidR="00EC3546" w:rsidRPr="005A7FBA">
        <w:rPr>
          <w:sz w:val="22"/>
          <w:szCs w:val="22"/>
          <w:u w:val="single"/>
          <w:lang w:eastAsia="de-DE"/>
        </w:rPr>
        <w:t xml:space="preserve"> zvieratám</w:t>
      </w:r>
    </w:p>
    <w:p w14:paraId="0998A7C9" w14:textId="77777777" w:rsidR="00EC3546" w:rsidRPr="005A7FBA" w:rsidRDefault="00EC3546" w:rsidP="006E144A">
      <w:pPr>
        <w:rPr>
          <w:sz w:val="22"/>
          <w:szCs w:val="22"/>
        </w:rPr>
      </w:pPr>
      <w:r w:rsidRPr="005A7FBA">
        <w:rPr>
          <w:sz w:val="22"/>
          <w:szCs w:val="22"/>
        </w:rPr>
        <w:t>Ľudia so známou precitlivenosťou na NSAID by sa mali vyhýbať kontaktu s týmto veterinárnym liekom.</w:t>
      </w:r>
    </w:p>
    <w:p w14:paraId="40698B82" w14:textId="31FE53F0" w:rsidR="00EC3546" w:rsidRDefault="00EC3546" w:rsidP="006E144A">
      <w:pPr>
        <w:rPr>
          <w:sz w:val="22"/>
          <w:szCs w:val="22"/>
        </w:rPr>
      </w:pPr>
      <w:r w:rsidRPr="005A7FBA">
        <w:rPr>
          <w:sz w:val="22"/>
          <w:szCs w:val="22"/>
        </w:rPr>
        <w:lastRenderedPageBreak/>
        <w:t xml:space="preserve">V prípade náhodného požitia lieku, vyhľadať ihneď lekársku pomoc a ukázať obal alebo písomnú informáciu lekárovi. </w:t>
      </w:r>
    </w:p>
    <w:p w14:paraId="04E6E1DA" w14:textId="543CA8AE" w:rsidR="00E96C19" w:rsidRPr="005A7FBA" w:rsidRDefault="00E96C19" w:rsidP="006E144A">
      <w:pPr>
        <w:rPr>
          <w:sz w:val="22"/>
          <w:szCs w:val="22"/>
        </w:rPr>
      </w:pPr>
      <w:r w:rsidRPr="00AE5FE2">
        <w:rPr>
          <w:sz w:val="22"/>
          <w:szCs w:val="22"/>
        </w:rPr>
        <w:t>Tento liek môže spôsobiť podráždenie očí. Pri zasiahnutí očí ich ihneď dôkladne vypláchnite vodou.</w:t>
      </w:r>
    </w:p>
    <w:p w14:paraId="2C19CAA0" w14:textId="77777777" w:rsidR="00EC3546" w:rsidRPr="005A7FBA" w:rsidRDefault="00EC3546" w:rsidP="006E144A">
      <w:pPr>
        <w:rPr>
          <w:sz w:val="22"/>
          <w:szCs w:val="22"/>
        </w:rPr>
      </w:pPr>
    </w:p>
    <w:p w14:paraId="747F3224" w14:textId="5838A634" w:rsidR="00EC3546" w:rsidRPr="005A7FBA" w:rsidRDefault="00042877" w:rsidP="006E144A">
      <w:pPr>
        <w:autoSpaceDE w:val="0"/>
        <w:autoSpaceDN w:val="0"/>
        <w:rPr>
          <w:sz w:val="22"/>
          <w:szCs w:val="22"/>
          <w:u w:val="single"/>
          <w:lang w:eastAsia="fr-FR"/>
        </w:rPr>
      </w:pPr>
      <w:r w:rsidRPr="005A7FBA">
        <w:rPr>
          <w:sz w:val="22"/>
          <w:szCs w:val="22"/>
          <w:u w:val="single"/>
          <w:lang w:eastAsia="fr-FR"/>
        </w:rPr>
        <w:t>Gravidita a laktácia</w:t>
      </w:r>
    </w:p>
    <w:p w14:paraId="4EB37CFF" w14:textId="104D107B" w:rsidR="00EC3546" w:rsidRPr="005A7FBA" w:rsidRDefault="00042877" w:rsidP="006E144A">
      <w:pPr>
        <w:rPr>
          <w:sz w:val="22"/>
          <w:szCs w:val="22"/>
        </w:rPr>
      </w:pPr>
      <w:r w:rsidRPr="005A7FBA">
        <w:rPr>
          <w:sz w:val="22"/>
          <w:szCs w:val="22"/>
        </w:rPr>
        <w:t>Pozri</w:t>
      </w:r>
      <w:r w:rsidR="00EC3546" w:rsidRPr="005A7FBA">
        <w:rPr>
          <w:sz w:val="22"/>
          <w:szCs w:val="22"/>
        </w:rPr>
        <w:t xml:space="preserve"> „Kontraindikácie“.</w:t>
      </w:r>
    </w:p>
    <w:p w14:paraId="56CF2E75" w14:textId="77777777" w:rsidR="00EC3546" w:rsidRPr="005A7FBA" w:rsidRDefault="00EC3546" w:rsidP="006E144A">
      <w:pPr>
        <w:rPr>
          <w:b/>
          <w:bCs/>
          <w:sz w:val="22"/>
          <w:szCs w:val="22"/>
        </w:rPr>
      </w:pPr>
    </w:p>
    <w:p w14:paraId="653626F4" w14:textId="352A674B" w:rsidR="00EC3546" w:rsidRPr="005A7FBA" w:rsidRDefault="00042877" w:rsidP="006E144A">
      <w:pPr>
        <w:autoSpaceDE w:val="0"/>
        <w:autoSpaceDN w:val="0"/>
        <w:rPr>
          <w:sz w:val="22"/>
          <w:szCs w:val="22"/>
          <w:u w:val="single"/>
          <w:lang w:eastAsia="fr-FR"/>
        </w:rPr>
      </w:pPr>
      <w:r w:rsidRPr="005A7FBA">
        <w:rPr>
          <w:sz w:val="22"/>
          <w:szCs w:val="22"/>
          <w:u w:val="single"/>
          <w:lang w:eastAsia="fr-FR"/>
        </w:rPr>
        <w:t>Liekové interakcie a iné formy vzájomného pôsobenia:</w:t>
      </w:r>
      <w:r w:rsidR="00EC3546" w:rsidRPr="005A7FBA">
        <w:rPr>
          <w:sz w:val="22"/>
          <w:szCs w:val="22"/>
          <w:u w:val="single"/>
          <w:lang w:eastAsia="fr-FR"/>
        </w:rPr>
        <w:t xml:space="preserve"> </w:t>
      </w:r>
    </w:p>
    <w:p w14:paraId="6981406B" w14:textId="77777777" w:rsidR="00EC3546" w:rsidRPr="005A7FBA" w:rsidRDefault="00EC3546" w:rsidP="006E144A">
      <w:pPr>
        <w:rPr>
          <w:sz w:val="22"/>
          <w:szCs w:val="22"/>
        </w:rPr>
      </w:pPr>
      <w:r w:rsidRPr="005A7FBA">
        <w:rPr>
          <w:sz w:val="22"/>
          <w:szCs w:val="22"/>
        </w:rPr>
        <w:t xml:space="preserve">Iné lieky NSAID, diuretiká, antikoagulanciá, aminoglykozidové antibiotiká a látky viažuce sa vo vysokom stupni na proteíny môžu súťažiť o naviazanie, čo môže viesť k toxickým účinkom. </w:t>
      </w:r>
      <w:r w:rsidR="00DB4B7A" w:rsidRPr="005A7FBA">
        <w:rPr>
          <w:sz w:val="22"/>
          <w:szCs w:val="22"/>
        </w:rPr>
        <w:t xml:space="preserve">Liek </w:t>
      </w:r>
    </w:p>
    <w:p w14:paraId="1E914AA6" w14:textId="77777777" w:rsidR="00EC3546" w:rsidRPr="005A7FBA" w:rsidRDefault="00EC3546" w:rsidP="006E144A">
      <w:pPr>
        <w:rPr>
          <w:sz w:val="22"/>
          <w:szCs w:val="22"/>
        </w:rPr>
      </w:pPr>
      <w:r w:rsidRPr="005A7FBA">
        <w:rPr>
          <w:sz w:val="22"/>
          <w:szCs w:val="22"/>
        </w:rPr>
        <w:t>Metacam sa nesmie aplikovať spolu s inými liekmi NSAID alebo s glukokortikoidmi. Je potrebné sa vyhýbať súčasnej aplikácii potenciálne nefrotoxických liekov.</w:t>
      </w:r>
    </w:p>
    <w:p w14:paraId="46E98CDC" w14:textId="77777777" w:rsidR="00EC3546" w:rsidRPr="005A7FBA" w:rsidRDefault="00EC3546" w:rsidP="006E144A">
      <w:pPr>
        <w:rPr>
          <w:sz w:val="22"/>
          <w:szCs w:val="22"/>
        </w:rPr>
      </w:pPr>
    </w:p>
    <w:p w14:paraId="08CDA380" w14:textId="3389C1FC" w:rsidR="00EC3546" w:rsidRPr="005A7FBA" w:rsidRDefault="00EC3546" w:rsidP="006E144A">
      <w:pPr>
        <w:rPr>
          <w:sz w:val="22"/>
          <w:szCs w:val="22"/>
        </w:rPr>
      </w:pPr>
      <w:r w:rsidRPr="005A7FBA">
        <w:rPr>
          <w:sz w:val="22"/>
          <w:szCs w:val="22"/>
        </w:rPr>
        <w:t xml:space="preserve">Predchádzajúca liečba inými protizápalovými liekmi než </w:t>
      </w:r>
      <w:r w:rsidR="00C41B4E" w:rsidRPr="005A7FBA">
        <w:rPr>
          <w:sz w:val="22"/>
          <w:szCs w:val="22"/>
        </w:rPr>
        <w:t xml:space="preserve">liekom </w:t>
      </w:r>
      <w:r w:rsidRPr="005A7FBA">
        <w:rPr>
          <w:sz w:val="22"/>
          <w:szCs w:val="22"/>
        </w:rPr>
        <w:t>Metacam 2</w:t>
      </w:r>
      <w:r w:rsidR="00C41B4E" w:rsidRPr="005A7FBA">
        <w:rPr>
          <w:sz w:val="22"/>
          <w:szCs w:val="22"/>
        </w:rPr>
        <w:t> </w:t>
      </w:r>
      <w:r w:rsidRPr="005A7FBA">
        <w:rPr>
          <w:sz w:val="22"/>
          <w:szCs w:val="22"/>
        </w:rPr>
        <w:t>mg/ml injekčným roztokom pre mačky jednou dávkou 0,2</w:t>
      </w:r>
      <w:r w:rsidR="00DB4B7A" w:rsidRPr="005A7FBA">
        <w:rPr>
          <w:sz w:val="22"/>
          <w:szCs w:val="22"/>
        </w:rPr>
        <w:t> </w:t>
      </w:r>
      <w:r w:rsidRPr="005A7FBA">
        <w:rPr>
          <w:sz w:val="22"/>
          <w:szCs w:val="22"/>
        </w:rPr>
        <w:t>mg/kg môže mať za následok zosilnené nežiaduce vedľajšie reakcie, takže je potrebné pred začatím liečby dodržať obdobie najmenej 24 hodín bez liečby takýmito veterinárnymi liekmi. Dĺžka tohto obdobia bez liečby sa však musí zvážiť podľa farmakologických vlastností predchádzajúceho lieku.</w:t>
      </w:r>
    </w:p>
    <w:p w14:paraId="5406153A" w14:textId="77777777" w:rsidR="00EC3546" w:rsidRPr="005A7FBA" w:rsidRDefault="00EC3546" w:rsidP="006E144A">
      <w:pPr>
        <w:rPr>
          <w:sz w:val="22"/>
          <w:szCs w:val="22"/>
        </w:rPr>
      </w:pPr>
    </w:p>
    <w:p w14:paraId="086946F6" w14:textId="26F6F638" w:rsidR="00EC3546" w:rsidRPr="005A7FBA" w:rsidRDefault="00042877" w:rsidP="006E144A">
      <w:pPr>
        <w:autoSpaceDE w:val="0"/>
        <w:autoSpaceDN w:val="0"/>
        <w:rPr>
          <w:sz w:val="22"/>
          <w:szCs w:val="22"/>
          <w:u w:val="single"/>
          <w:lang w:eastAsia="fr-FR"/>
        </w:rPr>
      </w:pPr>
      <w:r w:rsidRPr="005A7FBA">
        <w:rPr>
          <w:sz w:val="22"/>
          <w:szCs w:val="22"/>
          <w:u w:val="single"/>
          <w:lang w:eastAsia="fr-FR"/>
        </w:rPr>
        <w:t>Predávkovanie (príznaky, núdzové postupy, antidotá):</w:t>
      </w:r>
      <w:r w:rsidR="00EC3546" w:rsidRPr="005A7FBA">
        <w:rPr>
          <w:sz w:val="22"/>
          <w:szCs w:val="22"/>
          <w:u w:val="single"/>
          <w:lang w:eastAsia="fr-FR"/>
        </w:rPr>
        <w:t xml:space="preserve"> </w:t>
      </w:r>
    </w:p>
    <w:p w14:paraId="49D40CA1" w14:textId="77777777" w:rsidR="000A0B7E" w:rsidRPr="005A7FBA" w:rsidRDefault="00EC3546" w:rsidP="006E144A">
      <w:pPr>
        <w:rPr>
          <w:sz w:val="22"/>
          <w:szCs w:val="22"/>
        </w:rPr>
      </w:pPr>
      <w:r w:rsidRPr="005A7FBA">
        <w:rPr>
          <w:sz w:val="22"/>
          <w:szCs w:val="22"/>
        </w:rPr>
        <w:t>Meloxikam má úzku bezpečnostnú terapeutickú šírku u mačiek a klinické príznaky predávkovania sa objav</w:t>
      </w:r>
    </w:p>
    <w:p w14:paraId="66F55E58" w14:textId="77777777" w:rsidR="00EC3546" w:rsidRPr="005A7FBA" w:rsidRDefault="00EC3546" w:rsidP="006E144A">
      <w:pPr>
        <w:rPr>
          <w:sz w:val="22"/>
          <w:szCs w:val="22"/>
        </w:rPr>
      </w:pPr>
      <w:r w:rsidRPr="005A7FBA">
        <w:rPr>
          <w:sz w:val="22"/>
          <w:szCs w:val="22"/>
        </w:rPr>
        <w:t>ia už pri relatívne nízkej hladine predávkovania.</w:t>
      </w:r>
    </w:p>
    <w:p w14:paraId="6E313859" w14:textId="0CF4FABA" w:rsidR="00EC3546" w:rsidRPr="005A7FBA" w:rsidRDefault="00EC3546" w:rsidP="006E144A">
      <w:pPr>
        <w:pStyle w:val="BodyText"/>
        <w:jc w:val="left"/>
        <w:rPr>
          <w:lang w:val="sk-SK"/>
        </w:rPr>
      </w:pPr>
      <w:r w:rsidRPr="005A7FBA">
        <w:rPr>
          <w:lang w:val="sk-SK"/>
        </w:rPr>
        <w:t xml:space="preserve">V prípade predávkovania sú očakávateľné nežiaduce účinky vymenované v </w:t>
      </w:r>
      <w:r w:rsidR="00DB4B7A" w:rsidRPr="005A7FBA">
        <w:rPr>
          <w:lang w:val="sk-SK"/>
        </w:rPr>
        <w:t>časti</w:t>
      </w:r>
      <w:r w:rsidRPr="005A7FBA">
        <w:rPr>
          <w:lang w:val="sk-SK"/>
        </w:rPr>
        <w:t xml:space="preserve"> „Nežiaduce účinky“ oveľa závažnejšie a častejšie. V prípade predávkovania je potrebné začať symptomatickú liečbu.</w:t>
      </w:r>
    </w:p>
    <w:p w14:paraId="714B9B20" w14:textId="77777777" w:rsidR="00CD3429" w:rsidRPr="005A7FBA" w:rsidRDefault="00CD3429" w:rsidP="006E144A">
      <w:pPr>
        <w:pStyle w:val="BodyText"/>
        <w:jc w:val="left"/>
        <w:rPr>
          <w:lang w:val="sk-SK"/>
        </w:rPr>
      </w:pPr>
    </w:p>
    <w:p w14:paraId="7C8B10EF" w14:textId="77777777" w:rsidR="005572D5" w:rsidRPr="005A7FBA" w:rsidRDefault="005572D5" w:rsidP="006E144A">
      <w:pPr>
        <w:rPr>
          <w:sz w:val="22"/>
          <w:szCs w:val="22"/>
        </w:rPr>
      </w:pPr>
      <w:r w:rsidRPr="005A7FBA">
        <w:rPr>
          <w:sz w:val="22"/>
          <w:szCs w:val="22"/>
        </w:rPr>
        <w:t>U</w:t>
      </w:r>
      <w:r w:rsidR="00526A1E" w:rsidRPr="005A7FBA">
        <w:rPr>
          <w:sz w:val="22"/>
          <w:szCs w:val="22"/>
        </w:rPr>
        <w:t> </w:t>
      </w:r>
      <w:r w:rsidRPr="005A7FBA">
        <w:rPr>
          <w:sz w:val="22"/>
          <w:szCs w:val="22"/>
        </w:rPr>
        <w:t xml:space="preserve">morčiat </w:t>
      </w:r>
      <w:r w:rsidR="00526A1E" w:rsidRPr="005A7FBA">
        <w:rPr>
          <w:sz w:val="22"/>
          <w:szCs w:val="22"/>
        </w:rPr>
        <w:t xml:space="preserve">nevyvolali </w:t>
      </w:r>
      <w:r w:rsidRPr="005A7FBA">
        <w:rPr>
          <w:sz w:val="22"/>
          <w:szCs w:val="22"/>
        </w:rPr>
        <w:t>dávky 0,6 mg/kg živej hmotnosti po dobu 3 dní a následne 0,3 mg/kg počas ďalších 6 dní nežiaduce reakcie typické pre meloxikam. Bezpečnosť dávok prekračujúcich 0,6 mg/kg nebola u morčiat hodnotená.</w:t>
      </w:r>
    </w:p>
    <w:p w14:paraId="7E1599D4" w14:textId="77777777" w:rsidR="00EC3546" w:rsidRPr="005A7FBA" w:rsidRDefault="00EC3546" w:rsidP="006E144A">
      <w:pPr>
        <w:rPr>
          <w:sz w:val="22"/>
          <w:szCs w:val="22"/>
        </w:rPr>
      </w:pPr>
    </w:p>
    <w:p w14:paraId="1DBB67B5" w14:textId="77777777" w:rsidR="00EC3546" w:rsidRPr="005A7FBA" w:rsidRDefault="00EC3546" w:rsidP="006E144A">
      <w:pPr>
        <w:rPr>
          <w:sz w:val="22"/>
          <w:szCs w:val="22"/>
        </w:rPr>
      </w:pPr>
    </w:p>
    <w:p w14:paraId="398650D0" w14:textId="77777777" w:rsidR="00EC3546" w:rsidRPr="005A7FBA" w:rsidRDefault="00EC3546" w:rsidP="002C769E">
      <w:pPr>
        <w:ind w:left="567" w:hanging="567"/>
        <w:rPr>
          <w:b/>
          <w:bCs/>
          <w:sz w:val="22"/>
          <w:szCs w:val="22"/>
        </w:rPr>
      </w:pPr>
      <w:r w:rsidRPr="005A7FBA">
        <w:rPr>
          <w:b/>
          <w:bCs/>
          <w:sz w:val="22"/>
          <w:szCs w:val="22"/>
          <w:highlight w:val="lightGray"/>
        </w:rPr>
        <w:t>13.</w:t>
      </w:r>
      <w:r w:rsidRPr="005A7FBA">
        <w:rPr>
          <w:b/>
          <w:bCs/>
          <w:sz w:val="22"/>
          <w:szCs w:val="22"/>
        </w:rPr>
        <w:tab/>
        <w:t xml:space="preserve">OSOBITNÉ BEZPEČNOSTNÉ OPATRENIA NA ZNEŠKODNENIE NEPOUŽITÉHO LIEKU(-OV) ALEBO ODPADOVÉHO MATERIÁLU, V PRÍPADE POTREBY </w:t>
      </w:r>
    </w:p>
    <w:p w14:paraId="70D70F08" w14:textId="77777777" w:rsidR="00EC3546" w:rsidRPr="005A7FBA" w:rsidRDefault="00EC3546" w:rsidP="006E144A">
      <w:pPr>
        <w:rPr>
          <w:sz w:val="22"/>
          <w:szCs w:val="22"/>
        </w:rPr>
      </w:pPr>
    </w:p>
    <w:p w14:paraId="05688D16" w14:textId="2D43620D" w:rsidR="00EC3546" w:rsidRPr="005A7FBA" w:rsidRDefault="00EC3546" w:rsidP="006E144A">
      <w:pPr>
        <w:rPr>
          <w:sz w:val="22"/>
          <w:szCs w:val="22"/>
        </w:rPr>
      </w:pPr>
      <w:r w:rsidRPr="005A7FBA">
        <w:rPr>
          <w:sz w:val="22"/>
          <w:szCs w:val="22"/>
        </w:rPr>
        <w:t xml:space="preserve">Lieky sa nesmú likvidovať prostredníctvom odpadovej vody alebo odpadu v domácnostiach. O spôsobe likvidácie liekov, ktoré už nepotrebujete, sa poraďte so svojím </w:t>
      </w:r>
      <w:r w:rsidR="009D6C7A" w:rsidRPr="005A7FBA">
        <w:rPr>
          <w:sz w:val="22"/>
          <w:szCs w:val="22"/>
        </w:rPr>
        <w:t>veterinárnym lekárom alebo lekárnikom</w:t>
      </w:r>
      <w:r w:rsidRPr="005A7FBA">
        <w:rPr>
          <w:sz w:val="22"/>
          <w:szCs w:val="22"/>
        </w:rPr>
        <w:t>. Tieto opatrenia by mali byť v súlade s ochranou životného prostredia.</w:t>
      </w:r>
    </w:p>
    <w:p w14:paraId="16F93D1E" w14:textId="77777777" w:rsidR="00EC3546" w:rsidRPr="005A7FBA" w:rsidRDefault="00EC3546" w:rsidP="006E144A">
      <w:pPr>
        <w:rPr>
          <w:sz w:val="22"/>
          <w:szCs w:val="22"/>
        </w:rPr>
      </w:pPr>
    </w:p>
    <w:p w14:paraId="72AA5D3F" w14:textId="77777777" w:rsidR="00EC3546" w:rsidRPr="005A7FBA" w:rsidRDefault="00EC3546" w:rsidP="006E144A">
      <w:pPr>
        <w:rPr>
          <w:sz w:val="22"/>
          <w:szCs w:val="22"/>
        </w:rPr>
      </w:pPr>
    </w:p>
    <w:p w14:paraId="0CC82051" w14:textId="77777777" w:rsidR="00EC3546" w:rsidRPr="005A7FBA" w:rsidRDefault="00EC3546" w:rsidP="002C769E">
      <w:pPr>
        <w:ind w:left="567" w:hanging="567"/>
        <w:rPr>
          <w:b/>
          <w:bCs/>
          <w:sz w:val="22"/>
          <w:szCs w:val="22"/>
        </w:rPr>
      </w:pPr>
      <w:r w:rsidRPr="005A7FBA">
        <w:rPr>
          <w:b/>
          <w:bCs/>
          <w:sz w:val="22"/>
          <w:szCs w:val="22"/>
          <w:highlight w:val="lightGray"/>
        </w:rPr>
        <w:t>14.</w:t>
      </w:r>
      <w:r w:rsidRPr="005A7FBA">
        <w:rPr>
          <w:b/>
          <w:bCs/>
          <w:sz w:val="22"/>
          <w:szCs w:val="22"/>
        </w:rPr>
        <w:tab/>
        <w:t>DÁTUM POSLEDNÉHO SCHVÁLENIA TEXTU V PÍSOMNEJ INFORMÁCII PRE POUŽÍVATEĽOV</w:t>
      </w:r>
    </w:p>
    <w:p w14:paraId="748C8296" w14:textId="77777777" w:rsidR="00EC3546" w:rsidRPr="005A7FBA" w:rsidRDefault="00EC3546" w:rsidP="006E144A">
      <w:pPr>
        <w:rPr>
          <w:sz w:val="22"/>
          <w:szCs w:val="22"/>
        </w:rPr>
      </w:pPr>
    </w:p>
    <w:p w14:paraId="4D7AB96A" w14:textId="392B348C"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32" w:history="1">
        <w:r w:rsidR="002B1410" w:rsidRPr="005A7FBA">
          <w:rPr>
            <w:rStyle w:val="Hyperlink"/>
            <w:color w:val="auto"/>
            <w:sz w:val="22"/>
            <w:szCs w:val="22"/>
          </w:rPr>
          <w:t>http://www.ema.europa.eu/</w:t>
        </w:r>
      </w:hyperlink>
      <w:r w:rsidRPr="005A7FBA">
        <w:rPr>
          <w:sz w:val="22"/>
          <w:szCs w:val="22"/>
        </w:rPr>
        <w:t>.</w:t>
      </w:r>
    </w:p>
    <w:p w14:paraId="7827FA56" w14:textId="77777777" w:rsidR="00EC3546" w:rsidRPr="005A7FBA" w:rsidRDefault="00EC3546" w:rsidP="006E144A">
      <w:pPr>
        <w:rPr>
          <w:sz w:val="22"/>
          <w:szCs w:val="22"/>
        </w:rPr>
      </w:pPr>
    </w:p>
    <w:p w14:paraId="30BBA57C" w14:textId="77777777" w:rsidR="00EC3546" w:rsidRPr="005A7FBA" w:rsidRDefault="00EC3546" w:rsidP="006E144A">
      <w:pPr>
        <w:rPr>
          <w:sz w:val="22"/>
          <w:szCs w:val="22"/>
        </w:rPr>
      </w:pPr>
    </w:p>
    <w:p w14:paraId="29C863C9" w14:textId="77777777" w:rsidR="00EC3546" w:rsidRPr="005A7FBA" w:rsidRDefault="00EC3546" w:rsidP="002C769E">
      <w:pPr>
        <w:ind w:left="567" w:hanging="567"/>
        <w:rPr>
          <w:b/>
          <w:bCs/>
          <w:sz w:val="22"/>
          <w:szCs w:val="22"/>
        </w:rPr>
      </w:pPr>
      <w:r w:rsidRPr="005A7FBA">
        <w:rPr>
          <w:b/>
          <w:bCs/>
          <w:sz w:val="22"/>
          <w:szCs w:val="22"/>
          <w:highlight w:val="lightGray"/>
        </w:rPr>
        <w:t>15.</w:t>
      </w:r>
      <w:r w:rsidRPr="005A7FBA">
        <w:rPr>
          <w:b/>
          <w:bCs/>
          <w:sz w:val="22"/>
          <w:szCs w:val="22"/>
        </w:rPr>
        <w:tab/>
        <w:t>ĎALŠIE INFORMÁCIE</w:t>
      </w:r>
    </w:p>
    <w:p w14:paraId="07A8D26A" w14:textId="77777777" w:rsidR="00EC3546" w:rsidRPr="005A7FBA" w:rsidRDefault="00EC3546" w:rsidP="006E144A">
      <w:pPr>
        <w:rPr>
          <w:sz w:val="22"/>
          <w:szCs w:val="22"/>
        </w:rPr>
      </w:pPr>
    </w:p>
    <w:p w14:paraId="0999BD95" w14:textId="3B49AF7D" w:rsidR="00EC3546" w:rsidRPr="005A7FBA" w:rsidRDefault="00EC3546" w:rsidP="006E144A">
      <w:pPr>
        <w:rPr>
          <w:sz w:val="22"/>
          <w:szCs w:val="22"/>
        </w:rPr>
      </w:pPr>
      <w:r w:rsidRPr="005A7FBA">
        <w:rPr>
          <w:sz w:val="22"/>
          <w:szCs w:val="22"/>
        </w:rPr>
        <w:t>3</w:t>
      </w:r>
      <w:r w:rsidR="00DB4B7A" w:rsidRPr="005A7FBA">
        <w:rPr>
          <w:sz w:val="22"/>
          <w:szCs w:val="22"/>
        </w:rPr>
        <w:t> </w:t>
      </w:r>
      <w:r w:rsidRPr="005A7FBA">
        <w:rPr>
          <w:sz w:val="22"/>
          <w:szCs w:val="22"/>
        </w:rPr>
        <w:t>ml, 10</w:t>
      </w:r>
      <w:r w:rsidR="00DB4B7A" w:rsidRPr="005A7FBA">
        <w:rPr>
          <w:sz w:val="22"/>
          <w:szCs w:val="22"/>
        </w:rPr>
        <w:t> </w:t>
      </w:r>
      <w:r w:rsidRPr="005A7FBA">
        <w:rPr>
          <w:sz w:val="22"/>
          <w:szCs w:val="22"/>
        </w:rPr>
        <w:t>ml, 15</w:t>
      </w:r>
      <w:r w:rsidR="00DB4B7A" w:rsidRPr="005A7FBA">
        <w:rPr>
          <w:sz w:val="22"/>
          <w:szCs w:val="22"/>
        </w:rPr>
        <w:t> </w:t>
      </w:r>
      <w:r w:rsidRPr="005A7FBA">
        <w:rPr>
          <w:sz w:val="22"/>
          <w:szCs w:val="22"/>
        </w:rPr>
        <w:t>ml alebo 30</w:t>
      </w:r>
      <w:r w:rsidR="00DB4B7A" w:rsidRPr="005A7FBA">
        <w:rPr>
          <w:sz w:val="22"/>
          <w:szCs w:val="22"/>
        </w:rPr>
        <w:t> </w:t>
      </w:r>
      <w:r w:rsidRPr="005A7FBA">
        <w:rPr>
          <w:sz w:val="22"/>
          <w:szCs w:val="22"/>
        </w:rPr>
        <w:t>ml fľaš</w:t>
      </w:r>
      <w:r w:rsidR="00DB4B7A" w:rsidRPr="005A7FBA">
        <w:rPr>
          <w:sz w:val="22"/>
          <w:szCs w:val="22"/>
        </w:rPr>
        <w:t>tič</w:t>
      </w:r>
      <w:r w:rsidRPr="005A7FBA">
        <w:rPr>
          <w:sz w:val="22"/>
          <w:szCs w:val="22"/>
        </w:rPr>
        <w:t>ka.</w:t>
      </w:r>
      <w:r w:rsidR="002B1410" w:rsidRPr="005A7FBA">
        <w:rPr>
          <w:sz w:val="22"/>
          <w:szCs w:val="22"/>
        </w:rPr>
        <w:t xml:space="preserve"> </w:t>
      </w:r>
      <w:r w:rsidRPr="005A7FBA">
        <w:rPr>
          <w:sz w:val="22"/>
          <w:szCs w:val="22"/>
        </w:rPr>
        <w:t>Nie všetky veľkosti balenia sa musia uvádzať na trh.</w:t>
      </w:r>
    </w:p>
    <w:p w14:paraId="3657054B" w14:textId="77777777" w:rsidR="00EC3546" w:rsidRPr="005A7FBA" w:rsidRDefault="00EC3546" w:rsidP="006E144A">
      <w:pPr>
        <w:rPr>
          <w:sz w:val="22"/>
          <w:szCs w:val="22"/>
        </w:rPr>
      </w:pPr>
    </w:p>
    <w:p w14:paraId="4372DD72" w14:textId="77777777" w:rsidR="00EC3546" w:rsidRPr="005A7FBA" w:rsidRDefault="00EC3546" w:rsidP="006E144A">
      <w:pPr>
        <w:jc w:val="center"/>
        <w:rPr>
          <w:b/>
          <w:bCs/>
          <w:sz w:val="22"/>
          <w:szCs w:val="22"/>
        </w:rPr>
      </w:pPr>
      <w:r w:rsidRPr="005A7FBA">
        <w:rPr>
          <w:sz w:val="22"/>
          <w:szCs w:val="22"/>
        </w:rPr>
        <w:br w:type="page"/>
      </w:r>
      <w:r w:rsidRPr="005A7FBA">
        <w:rPr>
          <w:b/>
          <w:bCs/>
          <w:sz w:val="22"/>
          <w:szCs w:val="22"/>
        </w:rPr>
        <w:lastRenderedPageBreak/>
        <w:t>PÍSOMNÁ INFORMÁCIA PRE POUŽÍVATEĽOV</w:t>
      </w:r>
    </w:p>
    <w:p w14:paraId="28A63808" w14:textId="51C2EEE7" w:rsidR="00EC3546" w:rsidRPr="005A7FBA" w:rsidRDefault="00EC3546" w:rsidP="006E144A">
      <w:pPr>
        <w:jc w:val="center"/>
        <w:outlineLvl w:val="1"/>
        <w:rPr>
          <w:b/>
          <w:bCs/>
          <w:sz w:val="22"/>
          <w:szCs w:val="22"/>
        </w:rPr>
      </w:pPr>
      <w:r w:rsidRPr="005A7FBA">
        <w:rPr>
          <w:b/>
          <w:bCs/>
          <w:sz w:val="22"/>
          <w:szCs w:val="22"/>
        </w:rPr>
        <w:t>Metacam 2</w:t>
      </w:r>
      <w:r w:rsidR="00DB4B7A" w:rsidRPr="005A7FBA">
        <w:rPr>
          <w:b/>
          <w:bCs/>
          <w:sz w:val="22"/>
          <w:szCs w:val="22"/>
        </w:rPr>
        <w:t> </w:t>
      </w:r>
      <w:r w:rsidRPr="005A7FBA">
        <w:rPr>
          <w:b/>
          <w:bCs/>
          <w:sz w:val="22"/>
          <w:szCs w:val="22"/>
        </w:rPr>
        <w:t>mg/ml injekčný roztok pre mačky</w:t>
      </w:r>
    </w:p>
    <w:p w14:paraId="0BC047AD" w14:textId="77777777" w:rsidR="00EC3546" w:rsidRPr="005A7FBA" w:rsidRDefault="00EC3546" w:rsidP="006E144A">
      <w:pPr>
        <w:jc w:val="center"/>
        <w:rPr>
          <w:sz w:val="22"/>
          <w:szCs w:val="22"/>
        </w:rPr>
      </w:pPr>
    </w:p>
    <w:p w14:paraId="6A8A773C"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ROZHODNUTIA O REGISTRÁCII NA VÝROBU ZODPOVEDNÉHO ZA UVOĽNENIE ŠARŽE, AK NIE SÚ IDENTICKÍ</w:t>
      </w:r>
    </w:p>
    <w:p w14:paraId="5D0D2C43" w14:textId="77777777" w:rsidR="00EC3546" w:rsidRPr="005A7FBA" w:rsidRDefault="00EC3546" w:rsidP="006E144A">
      <w:pPr>
        <w:rPr>
          <w:sz w:val="22"/>
          <w:szCs w:val="22"/>
        </w:rPr>
      </w:pPr>
    </w:p>
    <w:p w14:paraId="5D67DCA8" w14:textId="77777777" w:rsidR="00EC3546" w:rsidRPr="005A7FBA" w:rsidRDefault="00EC3546" w:rsidP="006E144A">
      <w:pPr>
        <w:rPr>
          <w:sz w:val="22"/>
          <w:szCs w:val="22"/>
          <w:u w:val="single"/>
        </w:rPr>
      </w:pPr>
      <w:r w:rsidRPr="005A7FBA">
        <w:rPr>
          <w:sz w:val="22"/>
          <w:szCs w:val="22"/>
          <w:u w:val="single"/>
        </w:rPr>
        <w:t>Držiteľ rozhodnutia o registrácii</w:t>
      </w:r>
    </w:p>
    <w:p w14:paraId="7488FC75" w14:textId="77777777" w:rsidR="00EC3546" w:rsidRPr="005A7FBA" w:rsidRDefault="00EC3546" w:rsidP="006E144A">
      <w:pPr>
        <w:tabs>
          <w:tab w:val="left" w:pos="0"/>
        </w:tabs>
        <w:jc w:val="both"/>
        <w:rPr>
          <w:sz w:val="22"/>
          <w:szCs w:val="22"/>
        </w:rPr>
      </w:pPr>
      <w:r w:rsidRPr="005A7FBA">
        <w:rPr>
          <w:sz w:val="22"/>
          <w:szCs w:val="22"/>
        </w:rPr>
        <w:t>Boehringer Ingelheim Vetmedica GmbH</w:t>
      </w:r>
    </w:p>
    <w:p w14:paraId="464A1621" w14:textId="77777777" w:rsidR="00EC3546" w:rsidRPr="005A7FBA" w:rsidRDefault="00EC3546" w:rsidP="006E144A">
      <w:pPr>
        <w:tabs>
          <w:tab w:val="left" w:pos="0"/>
        </w:tabs>
        <w:jc w:val="both"/>
        <w:rPr>
          <w:sz w:val="22"/>
          <w:szCs w:val="22"/>
        </w:rPr>
      </w:pPr>
      <w:r w:rsidRPr="005A7FBA">
        <w:rPr>
          <w:sz w:val="22"/>
          <w:szCs w:val="22"/>
        </w:rPr>
        <w:t>55216 Ingelheim/Rhein</w:t>
      </w:r>
    </w:p>
    <w:p w14:paraId="233FD31F" w14:textId="77777777" w:rsidR="00EC3546" w:rsidRPr="005A7FBA" w:rsidRDefault="00EC3546" w:rsidP="006E144A">
      <w:pPr>
        <w:rPr>
          <w:caps/>
          <w:sz w:val="22"/>
          <w:szCs w:val="22"/>
        </w:rPr>
      </w:pPr>
      <w:r w:rsidRPr="005A7FBA">
        <w:rPr>
          <w:caps/>
          <w:sz w:val="22"/>
          <w:szCs w:val="22"/>
        </w:rPr>
        <w:t>Nemecko</w:t>
      </w:r>
    </w:p>
    <w:p w14:paraId="62930BA6" w14:textId="77777777" w:rsidR="00EC3546" w:rsidRPr="005A7FBA" w:rsidRDefault="00EC3546" w:rsidP="006E144A">
      <w:pPr>
        <w:rPr>
          <w:sz w:val="22"/>
          <w:szCs w:val="22"/>
        </w:rPr>
      </w:pPr>
    </w:p>
    <w:p w14:paraId="3E32D2C5" w14:textId="064C33AC" w:rsidR="00EC3546" w:rsidRPr="005A7FBA" w:rsidRDefault="00EC3546" w:rsidP="006E144A">
      <w:pPr>
        <w:rPr>
          <w:sz w:val="22"/>
          <w:szCs w:val="22"/>
          <w:u w:val="single"/>
        </w:rPr>
      </w:pPr>
      <w:r w:rsidRPr="005A7FBA">
        <w:rPr>
          <w:sz w:val="22"/>
          <w:szCs w:val="22"/>
          <w:u w:val="single"/>
        </w:rPr>
        <w:t>Výrobca zodpovedný za uvoľnenie šarže</w:t>
      </w:r>
      <w:r w:rsidRPr="005A7FBA" w:rsidDel="00B95B09">
        <w:rPr>
          <w:sz w:val="22"/>
          <w:szCs w:val="22"/>
          <w:u w:val="single"/>
        </w:rPr>
        <w:t xml:space="preserve"> </w:t>
      </w:r>
    </w:p>
    <w:p w14:paraId="3ECCA5E2" w14:textId="77777777" w:rsidR="00EC3546" w:rsidRPr="005A7FBA" w:rsidRDefault="00EC3546" w:rsidP="006E144A">
      <w:pPr>
        <w:jc w:val="both"/>
        <w:rPr>
          <w:sz w:val="22"/>
          <w:szCs w:val="22"/>
        </w:rPr>
      </w:pPr>
      <w:r w:rsidRPr="005A7FBA">
        <w:rPr>
          <w:sz w:val="22"/>
          <w:szCs w:val="22"/>
        </w:rPr>
        <w:t>Labiana Life Sciences S.A.</w:t>
      </w:r>
    </w:p>
    <w:p w14:paraId="4C04B288" w14:textId="77777777" w:rsidR="00EC3546" w:rsidRPr="005A7FBA" w:rsidRDefault="00EC3546" w:rsidP="006E144A">
      <w:pPr>
        <w:jc w:val="both"/>
        <w:rPr>
          <w:sz w:val="22"/>
          <w:szCs w:val="22"/>
        </w:rPr>
      </w:pPr>
      <w:r w:rsidRPr="005A7FBA">
        <w:rPr>
          <w:sz w:val="22"/>
          <w:szCs w:val="22"/>
        </w:rPr>
        <w:t>Venus, 26</w:t>
      </w:r>
    </w:p>
    <w:p w14:paraId="6B41E6AB" w14:textId="77777777" w:rsidR="00EC3546" w:rsidRPr="005A7FBA" w:rsidRDefault="00EC3546" w:rsidP="006E144A">
      <w:pPr>
        <w:jc w:val="both"/>
        <w:rPr>
          <w:sz w:val="22"/>
          <w:szCs w:val="22"/>
        </w:rPr>
      </w:pPr>
      <w:r w:rsidRPr="005A7FBA">
        <w:rPr>
          <w:sz w:val="22"/>
          <w:szCs w:val="22"/>
        </w:rPr>
        <w:t xml:space="preserve">Can Parellada Industrial </w:t>
      </w:r>
    </w:p>
    <w:p w14:paraId="5A3B111A" w14:textId="34670CBA" w:rsidR="00EC3546" w:rsidRPr="005A7FBA" w:rsidRDefault="00EC3546" w:rsidP="006E144A">
      <w:pPr>
        <w:jc w:val="both"/>
        <w:rPr>
          <w:sz w:val="22"/>
          <w:szCs w:val="22"/>
        </w:rPr>
      </w:pPr>
      <w:r w:rsidRPr="005A7FBA">
        <w:rPr>
          <w:sz w:val="22"/>
          <w:szCs w:val="22"/>
        </w:rPr>
        <w:t xml:space="preserve">08228 </w:t>
      </w:r>
      <w:r w:rsidR="00042877" w:rsidRPr="005A7FBA">
        <w:rPr>
          <w:sz w:val="22"/>
          <w:szCs w:val="22"/>
        </w:rPr>
        <w:t>Terrassa, Barcelona</w:t>
      </w:r>
    </w:p>
    <w:p w14:paraId="270BEA57" w14:textId="77777777" w:rsidR="00EC3546" w:rsidRPr="005A7FBA" w:rsidRDefault="00EC3546" w:rsidP="006E144A">
      <w:pPr>
        <w:rPr>
          <w:caps/>
          <w:sz w:val="22"/>
          <w:szCs w:val="22"/>
          <w:u w:val="single"/>
        </w:rPr>
      </w:pPr>
      <w:r w:rsidRPr="005A7FBA">
        <w:rPr>
          <w:caps/>
          <w:sz w:val="22"/>
          <w:szCs w:val="22"/>
        </w:rPr>
        <w:t>Španielsko</w:t>
      </w:r>
      <w:r w:rsidRPr="005A7FBA">
        <w:rPr>
          <w:caps/>
          <w:sz w:val="22"/>
          <w:szCs w:val="22"/>
          <w:u w:val="single"/>
        </w:rPr>
        <w:t xml:space="preserve"> </w:t>
      </w:r>
    </w:p>
    <w:p w14:paraId="0F29C18F" w14:textId="77777777" w:rsidR="00EC3546" w:rsidRPr="005A7FBA" w:rsidRDefault="00EC3546" w:rsidP="006E144A">
      <w:pPr>
        <w:rPr>
          <w:sz w:val="22"/>
          <w:szCs w:val="22"/>
          <w:u w:val="single"/>
        </w:rPr>
      </w:pPr>
    </w:p>
    <w:p w14:paraId="4FF33608" w14:textId="77777777" w:rsidR="00EC3546" w:rsidRPr="005A7FBA" w:rsidRDefault="00EC3546" w:rsidP="006E144A">
      <w:pPr>
        <w:widowControl w:val="0"/>
        <w:tabs>
          <w:tab w:val="left" w:pos="567"/>
        </w:tabs>
        <w:adjustRightInd w:val="0"/>
        <w:jc w:val="both"/>
        <w:textAlignment w:val="baseline"/>
        <w:rPr>
          <w:sz w:val="22"/>
          <w:szCs w:val="22"/>
          <w:highlight w:val="lightGray"/>
          <w:lang w:eastAsia="en-US"/>
        </w:rPr>
      </w:pPr>
      <w:r w:rsidRPr="005A7FBA">
        <w:rPr>
          <w:sz w:val="22"/>
          <w:szCs w:val="22"/>
          <w:highlight w:val="lightGray"/>
          <w:lang w:eastAsia="en-US"/>
        </w:rPr>
        <w:t>KVP Pharma + Veterinär Produkte GmbH</w:t>
      </w:r>
    </w:p>
    <w:p w14:paraId="406CBBC1" w14:textId="77777777" w:rsidR="00EC3546" w:rsidRPr="005A7FBA" w:rsidRDefault="00EC3546" w:rsidP="006E144A">
      <w:pPr>
        <w:widowControl w:val="0"/>
        <w:tabs>
          <w:tab w:val="left" w:pos="567"/>
        </w:tabs>
        <w:adjustRightInd w:val="0"/>
        <w:jc w:val="both"/>
        <w:textAlignment w:val="baseline"/>
        <w:rPr>
          <w:sz w:val="22"/>
          <w:szCs w:val="22"/>
          <w:lang w:eastAsia="en-US"/>
        </w:rPr>
      </w:pPr>
      <w:r w:rsidRPr="005A7FBA">
        <w:rPr>
          <w:sz w:val="22"/>
          <w:szCs w:val="22"/>
          <w:highlight w:val="lightGray"/>
          <w:lang w:eastAsia="en-US"/>
        </w:rPr>
        <w:t>Projensdorfer Str. 324</w:t>
      </w:r>
    </w:p>
    <w:p w14:paraId="266BB5B4" w14:textId="77777777" w:rsidR="00EC3546" w:rsidRPr="005A7FBA" w:rsidRDefault="00EC3546" w:rsidP="006E144A">
      <w:pPr>
        <w:widowControl w:val="0"/>
        <w:tabs>
          <w:tab w:val="left" w:pos="567"/>
        </w:tabs>
        <w:adjustRightInd w:val="0"/>
        <w:jc w:val="both"/>
        <w:textAlignment w:val="baseline"/>
        <w:rPr>
          <w:sz w:val="22"/>
          <w:szCs w:val="22"/>
          <w:highlight w:val="lightGray"/>
          <w:lang w:eastAsia="en-US"/>
        </w:rPr>
      </w:pPr>
      <w:r w:rsidRPr="005A7FBA">
        <w:rPr>
          <w:sz w:val="22"/>
          <w:szCs w:val="22"/>
          <w:highlight w:val="lightGray"/>
          <w:lang w:eastAsia="en-US"/>
        </w:rPr>
        <w:t>24106 Kiel</w:t>
      </w:r>
    </w:p>
    <w:p w14:paraId="0D268506" w14:textId="77777777" w:rsidR="00EC3546" w:rsidRPr="005A7FBA" w:rsidRDefault="00EC3546" w:rsidP="006E144A">
      <w:pPr>
        <w:rPr>
          <w:caps/>
          <w:sz w:val="22"/>
          <w:szCs w:val="22"/>
        </w:rPr>
      </w:pPr>
      <w:r w:rsidRPr="005A7FBA">
        <w:rPr>
          <w:caps/>
          <w:sz w:val="22"/>
          <w:szCs w:val="22"/>
          <w:highlight w:val="lightGray"/>
        </w:rPr>
        <w:t>Nemecko</w:t>
      </w:r>
    </w:p>
    <w:p w14:paraId="19C9E75C" w14:textId="77777777" w:rsidR="00EC3546" w:rsidRPr="005A7FBA" w:rsidRDefault="00EC3546" w:rsidP="006E144A">
      <w:pPr>
        <w:widowControl w:val="0"/>
        <w:tabs>
          <w:tab w:val="left" w:pos="567"/>
        </w:tabs>
        <w:adjustRightInd w:val="0"/>
        <w:jc w:val="both"/>
        <w:textAlignment w:val="baseline"/>
        <w:rPr>
          <w:sz w:val="22"/>
          <w:szCs w:val="22"/>
          <w:lang w:eastAsia="en-US"/>
        </w:rPr>
      </w:pPr>
    </w:p>
    <w:p w14:paraId="71BD8664" w14:textId="77777777" w:rsidR="00EC3546" w:rsidRPr="005A7FBA" w:rsidRDefault="00EC3546" w:rsidP="006E144A">
      <w:pPr>
        <w:rPr>
          <w:sz w:val="22"/>
          <w:szCs w:val="22"/>
        </w:rPr>
      </w:pPr>
    </w:p>
    <w:p w14:paraId="0ED99F98" w14:textId="77777777" w:rsidR="00EC3546" w:rsidRPr="005A7FBA" w:rsidRDefault="00EC3546" w:rsidP="002C769E">
      <w:pPr>
        <w:ind w:left="567" w:hanging="567"/>
        <w:rPr>
          <w:sz w:val="22"/>
          <w:szCs w:val="22"/>
        </w:rPr>
      </w:pPr>
      <w:r w:rsidRPr="005A7FBA">
        <w:rPr>
          <w:b/>
          <w:bCs/>
          <w:sz w:val="22"/>
          <w:szCs w:val="22"/>
          <w:highlight w:val="lightGray"/>
        </w:rPr>
        <w:t>2.</w:t>
      </w:r>
      <w:r w:rsidRPr="005A7FBA">
        <w:rPr>
          <w:b/>
          <w:bCs/>
          <w:sz w:val="22"/>
          <w:szCs w:val="22"/>
        </w:rPr>
        <w:tab/>
        <w:t xml:space="preserve">NÁZOV VETERINÁRNEHO LIEKU </w:t>
      </w:r>
    </w:p>
    <w:p w14:paraId="4DCC4809" w14:textId="77777777" w:rsidR="00EC3546" w:rsidRPr="005A7FBA" w:rsidRDefault="00EC3546" w:rsidP="006E144A">
      <w:pPr>
        <w:rPr>
          <w:sz w:val="22"/>
          <w:szCs w:val="22"/>
        </w:rPr>
      </w:pPr>
    </w:p>
    <w:p w14:paraId="30F4557D" w14:textId="5E862916" w:rsidR="00EC3546" w:rsidRPr="005A7FBA" w:rsidRDefault="00EC3546" w:rsidP="006E144A">
      <w:pPr>
        <w:rPr>
          <w:sz w:val="22"/>
          <w:szCs w:val="22"/>
        </w:rPr>
      </w:pPr>
      <w:r w:rsidRPr="005A7FBA">
        <w:rPr>
          <w:sz w:val="22"/>
          <w:szCs w:val="22"/>
        </w:rPr>
        <w:t>Metacam 2</w:t>
      </w:r>
      <w:r w:rsidR="00DB4B7A" w:rsidRPr="005A7FBA">
        <w:rPr>
          <w:sz w:val="22"/>
          <w:szCs w:val="22"/>
        </w:rPr>
        <w:t> </w:t>
      </w:r>
      <w:r w:rsidRPr="005A7FBA">
        <w:rPr>
          <w:sz w:val="22"/>
          <w:szCs w:val="22"/>
        </w:rPr>
        <w:t>mg/ml injekčný roztok pre mačky</w:t>
      </w:r>
    </w:p>
    <w:p w14:paraId="28807C8B" w14:textId="77777777" w:rsidR="00EC3546" w:rsidRPr="005A7FBA" w:rsidRDefault="00EC3546" w:rsidP="006E144A">
      <w:pPr>
        <w:rPr>
          <w:sz w:val="22"/>
          <w:szCs w:val="22"/>
        </w:rPr>
      </w:pPr>
      <w:r w:rsidRPr="005A7FBA">
        <w:rPr>
          <w:sz w:val="22"/>
          <w:szCs w:val="22"/>
        </w:rPr>
        <w:t>Meloxikam</w:t>
      </w:r>
    </w:p>
    <w:p w14:paraId="6436BC0E" w14:textId="77777777" w:rsidR="00EC3546" w:rsidRPr="005A7FBA" w:rsidRDefault="00EC3546" w:rsidP="006E144A">
      <w:pPr>
        <w:tabs>
          <w:tab w:val="left" w:pos="1418"/>
        </w:tabs>
        <w:rPr>
          <w:sz w:val="22"/>
          <w:szCs w:val="22"/>
        </w:rPr>
      </w:pPr>
    </w:p>
    <w:p w14:paraId="22D963F1" w14:textId="77777777" w:rsidR="00EC3546" w:rsidRPr="005A7FBA" w:rsidRDefault="00EC3546" w:rsidP="002C769E">
      <w:pPr>
        <w:tabs>
          <w:tab w:val="left" w:pos="1418"/>
        </w:tabs>
        <w:ind w:left="567" w:hanging="567"/>
        <w:rPr>
          <w:sz w:val="22"/>
          <w:szCs w:val="22"/>
        </w:rPr>
      </w:pPr>
    </w:p>
    <w:p w14:paraId="08DBDBE3" w14:textId="705FFABB"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 INEJ LÁTKY</w:t>
      </w:r>
      <w:r w:rsidR="0011058E" w:rsidRPr="005A7FBA">
        <w:rPr>
          <w:b/>
          <w:bCs/>
          <w:sz w:val="22"/>
          <w:szCs w:val="22"/>
        </w:rPr>
        <w:t xml:space="preserve"> (-OK)</w:t>
      </w:r>
    </w:p>
    <w:p w14:paraId="758F43F1" w14:textId="77777777" w:rsidR="00EC3546" w:rsidRPr="005A7FBA" w:rsidRDefault="00EC3546" w:rsidP="006E144A">
      <w:pPr>
        <w:rPr>
          <w:sz w:val="22"/>
          <w:szCs w:val="22"/>
        </w:rPr>
      </w:pPr>
    </w:p>
    <w:p w14:paraId="142E6266" w14:textId="77777777" w:rsidR="00EC3546" w:rsidRPr="005A7FBA" w:rsidRDefault="00EC3546" w:rsidP="006E144A">
      <w:pPr>
        <w:rPr>
          <w:sz w:val="22"/>
          <w:szCs w:val="22"/>
        </w:rPr>
      </w:pPr>
      <w:r w:rsidRPr="005A7FBA">
        <w:rPr>
          <w:sz w:val="22"/>
          <w:szCs w:val="22"/>
        </w:rPr>
        <w:t>Jeden ml obsahuje:</w:t>
      </w:r>
    </w:p>
    <w:p w14:paraId="5281A19E" w14:textId="111B6D1D" w:rsidR="00EC3546" w:rsidRPr="005A7FBA" w:rsidRDefault="00EC3546" w:rsidP="006E144A">
      <w:pPr>
        <w:tabs>
          <w:tab w:val="left" w:pos="709"/>
          <w:tab w:val="left" w:pos="1418"/>
          <w:tab w:val="left" w:pos="1985"/>
        </w:tabs>
        <w:rPr>
          <w:sz w:val="22"/>
          <w:szCs w:val="22"/>
        </w:rPr>
      </w:pPr>
      <w:r w:rsidRPr="005A7FBA">
        <w:rPr>
          <w:sz w:val="22"/>
          <w:szCs w:val="22"/>
        </w:rPr>
        <w:t>Meloxikam</w:t>
      </w:r>
      <w:r w:rsidRPr="005A7FBA">
        <w:rPr>
          <w:sz w:val="22"/>
          <w:szCs w:val="22"/>
        </w:rPr>
        <w:tab/>
        <w:t>2</w:t>
      </w:r>
      <w:r w:rsidR="00DB4B7A" w:rsidRPr="005A7FBA">
        <w:rPr>
          <w:sz w:val="22"/>
          <w:szCs w:val="22"/>
        </w:rPr>
        <w:t> </w:t>
      </w:r>
      <w:r w:rsidRPr="005A7FBA">
        <w:rPr>
          <w:sz w:val="22"/>
          <w:szCs w:val="22"/>
        </w:rPr>
        <w:t xml:space="preserve">mg </w:t>
      </w:r>
    </w:p>
    <w:p w14:paraId="52221DF0" w14:textId="64359BDE" w:rsidR="00EC3546" w:rsidRPr="005A7FBA" w:rsidRDefault="00EC3546" w:rsidP="006E144A">
      <w:pPr>
        <w:tabs>
          <w:tab w:val="left" w:pos="1418"/>
          <w:tab w:val="left" w:pos="1985"/>
          <w:tab w:val="center" w:pos="4536"/>
          <w:tab w:val="center" w:pos="8930"/>
        </w:tabs>
        <w:rPr>
          <w:sz w:val="22"/>
          <w:szCs w:val="22"/>
        </w:rPr>
      </w:pPr>
      <w:r w:rsidRPr="005A7FBA">
        <w:rPr>
          <w:sz w:val="22"/>
          <w:szCs w:val="22"/>
        </w:rPr>
        <w:t>Etanol</w:t>
      </w:r>
      <w:r w:rsidRPr="005A7FBA">
        <w:rPr>
          <w:sz w:val="22"/>
          <w:szCs w:val="22"/>
        </w:rPr>
        <w:tab/>
        <w:t>150</w:t>
      </w:r>
      <w:r w:rsidR="00DB4B7A" w:rsidRPr="005A7FBA">
        <w:rPr>
          <w:sz w:val="22"/>
          <w:szCs w:val="22"/>
        </w:rPr>
        <w:t> </w:t>
      </w:r>
      <w:r w:rsidRPr="005A7FBA">
        <w:rPr>
          <w:sz w:val="22"/>
          <w:szCs w:val="22"/>
        </w:rPr>
        <w:t>mg</w:t>
      </w:r>
    </w:p>
    <w:p w14:paraId="01E35D7A" w14:textId="77777777" w:rsidR="00EC3546" w:rsidRPr="005A7FBA" w:rsidRDefault="00EC3546" w:rsidP="006E144A">
      <w:pPr>
        <w:tabs>
          <w:tab w:val="center" w:pos="4536"/>
          <w:tab w:val="center" w:pos="8930"/>
        </w:tabs>
        <w:rPr>
          <w:sz w:val="22"/>
          <w:szCs w:val="22"/>
        </w:rPr>
      </w:pPr>
    </w:p>
    <w:p w14:paraId="0A85CA45" w14:textId="77777777" w:rsidR="00EC3546" w:rsidRPr="005A7FBA" w:rsidRDefault="008B28AA" w:rsidP="006E144A">
      <w:pPr>
        <w:rPr>
          <w:sz w:val="22"/>
          <w:szCs w:val="22"/>
        </w:rPr>
      </w:pPr>
      <w:r w:rsidRPr="005A7FBA">
        <w:rPr>
          <w:sz w:val="22"/>
          <w:szCs w:val="22"/>
        </w:rPr>
        <w:t>Číry žltý roztok.</w:t>
      </w:r>
    </w:p>
    <w:p w14:paraId="49AD6E58" w14:textId="77777777" w:rsidR="008B28AA" w:rsidRPr="005A7FBA" w:rsidRDefault="008B28AA" w:rsidP="006E144A">
      <w:pPr>
        <w:rPr>
          <w:sz w:val="22"/>
          <w:szCs w:val="22"/>
        </w:rPr>
      </w:pPr>
    </w:p>
    <w:p w14:paraId="77B59E46" w14:textId="77777777" w:rsidR="004C7ECF" w:rsidRPr="005A7FBA" w:rsidRDefault="004C7ECF" w:rsidP="006E144A">
      <w:pPr>
        <w:rPr>
          <w:sz w:val="22"/>
          <w:szCs w:val="22"/>
        </w:rPr>
      </w:pPr>
    </w:p>
    <w:p w14:paraId="1D6EF60F"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INDIKÁCIA(-E)</w:t>
      </w:r>
    </w:p>
    <w:p w14:paraId="44E26EAC" w14:textId="77777777" w:rsidR="00EC3546" w:rsidRPr="005A7FBA" w:rsidRDefault="00EC3546" w:rsidP="006E144A">
      <w:pPr>
        <w:rPr>
          <w:sz w:val="22"/>
          <w:szCs w:val="22"/>
        </w:rPr>
      </w:pPr>
    </w:p>
    <w:p w14:paraId="3DBC926D" w14:textId="77777777" w:rsidR="00EC3546" w:rsidRPr="005A7FBA" w:rsidRDefault="00EC3546" w:rsidP="006E144A">
      <w:pPr>
        <w:rPr>
          <w:sz w:val="22"/>
          <w:szCs w:val="22"/>
        </w:rPr>
      </w:pPr>
      <w:r w:rsidRPr="005A7FBA">
        <w:rPr>
          <w:sz w:val="22"/>
          <w:szCs w:val="22"/>
        </w:rPr>
        <w:t>Zmiernenie priemernej pooperačnej bolesti a zápalu po chirurgických zákrokoch u mačiek, napr. po ortopedických operáciách a operáciách mäkkých tkanív.</w:t>
      </w:r>
    </w:p>
    <w:p w14:paraId="064A468E" w14:textId="77777777" w:rsidR="00EC3546" w:rsidRPr="005A7FBA" w:rsidRDefault="00EC3546" w:rsidP="006E144A">
      <w:pPr>
        <w:rPr>
          <w:sz w:val="22"/>
          <w:szCs w:val="22"/>
        </w:rPr>
      </w:pPr>
    </w:p>
    <w:p w14:paraId="6A8158BA" w14:textId="77777777" w:rsidR="00EC3546" w:rsidRPr="005A7FBA" w:rsidRDefault="00EC3546" w:rsidP="006E144A">
      <w:pPr>
        <w:rPr>
          <w:sz w:val="22"/>
          <w:szCs w:val="22"/>
        </w:rPr>
      </w:pPr>
    </w:p>
    <w:p w14:paraId="7F35B8AD" w14:textId="77777777" w:rsidR="00EC3546" w:rsidRPr="005A7FBA" w:rsidRDefault="00EC3546" w:rsidP="002C769E">
      <w:pPr>
        <w:ind w:left="567" w:hanging="567"/>
        <w:rPr>
          <w:sz w:val="22"/>
          <w:szCs w:val="22"/>
        </w:rPr>
      </w:pPr>
      <w:r w:rsidRPr="005A7FBA">
        <w:rPr>
          <w:b/>
          <w:bCs/>
          <w:sz w:val="22"/>
          <w:szCs w:val="22"/>
          <w:highlight w:val="lightGray"/>
        </w:rPr>
        <w:t>5.</w:t>
      </w:r>
      <w:r w:rsidRPr="005A7FBA">
        <w:rPr>
          <w:b/>
          <w:bCs/>
          <w:sz w:val="22"/>
          <w:szCs w:val="22"/>
        </w:rPr>
        <w:tab/>
        <w:t>KONTRAINDIKÁCIE</w:t>
      </w:r>
    </w:p>
    <w:p w14:paraId="4AFAAE45" w14:textId="77777777" w:rsidR="00EC3546" w:rsidRPr="005A7FBA" w:rsidRDefault="00EC3546" w:rsidP="006E144A">
      <w:pPr>
        <w:rPr>
          <w:sz w:val="22"/>
          <w:szCs w:val="22"/>
        </w:rPr>
      </w:pPr>
    </w:p>
    <w:p w14:paraId="0DFC7CCA" w14:textId="77777777" w:rsidR="00EC3546" w:rsidRPr="005A7FBA" w:rsidRDefault="00EC3546" w:rsidP="006E144A">
      <w:pPr>
        <w:rPr>
          <w:sz w:val="22"/>
          <w:szCs w:val="22"/>
        </w:rPr>
      </w:pPr>
      <w:r w:rsidRPr="005A7FBA">
        <w:rPr>
          <w:sz w:val="22"/>
          <w:szCs w:val="22"/>
        </w:rPr>
        <w:t>Nepoužívať u gravidných a laktujúcich zvierat.</w:t>
      </w:r>
    </w:p>
    <w:p w14:paraId="2A4BFE31" w14:textId="77777777" w:rsidR="00EC3546" w:rsidRPr="005A7FBA" w:rsidRDefault="00EC3546" w:rsidP="006E144A">
      <w:pPr>
        <w:rPr>
          <w:sz w:val="22"/>
          <w:szCs w:val="22"/>
        </w:rPr>
      </w:pPr>
      <w:r w:rsidRPr="005A7FBA">
        <w:rPr>
          <w:sz w:val="22"/>
          <w:szCs w:val="22"/>
        </w:rPr>
        <w:t xml:space="preserve">Nepoužívať u mačiek trpiacich gastrointestinálnymi poruchami ako sú napr. podráždenie a krvácanie, s narušenou funkciou pečene, srdca alebo obličiek a hemoragickými poruchami. </w:t>
      </w:r>
    </w:p>
    <w:p w14:paraId="4063691B" w14:textId="2D22DCDC" w:rsidR="00EC3546" w:rsidRPr="005A7FBA" w:rsidRDefault="009D6C7A" w:rsidP="006E144A">
      <w:pPr>
        <w:rPr>
          <w:sz w:val="22"/>
          <w:szCs w:val="22"/>
        </w:rPr>
      </w:pPr>
      <w:r w:rsidRPr="005A7FBA">
        <w:rPr>
          <w:sz w:val="22"/>
          <w:szCs w:val="22"/>
        </w:rPr>
        <w:t>Nepoužívať v prípadoch precitlivenosti na účinnú látku alebo na niektorú z pomocných látok.</w:t>
      </w:r>
    </w:p>
    <w:p w14:paraId="40C3F957" w14:textId="623B7C7B" w:rsidR="00EC3546" w:rsidRPr="005A7FBA" w:rsidRDefault="00EC3546" w:rsidP="006E144A">
      <w:pPr>
        <w:rPr>
          <w:sz w:val="22"/>
          <w:szCs w:val="22"/>
        </w:rPr>
      </w:pPr>
      <w:r w:rsidRPr="005A7FBA">
        <w:rPr>
          <w:sz w:val="22"/>
          <w:szCs w:val="22"/>
        </w:rPr>
        <w:t>Nepoužívať u mačiek mladších ako 6 týždňov a s hmotnosťou nižšou ako 2</w:t>
      </w:r>
      <w:r w:rsidR="00DB4B7A" w:rsidRPr="005A7FBA">
        <w:rPr>
          <w:sz w:val="22"/>
          <w:szCs w:val="22"/>
        </w:rPr>
        <w:t> </w:t>
      </w:r>
      <w:r w:rsidRPr="005A7FBA">
        <w:rPr>
          <w:sz w:val="22"/>
          <w:szCs w:val="22"/>
        </w:rPr>
        <w:t>kg.</w:t>
      </w:r>
    </w:p>
    <w:p w14:paraId="394151DA" w14:textId="77777777" w:rsidR="00EC3546" w:rsidRPr="005A7FBA" w:rsidRDefault="00EC3546" w:rsidP="006E144A">
      <w:pPr>
        <w:tabs>
          <w:tab w:val="left" w:pos="0"/>
          <w:tab w:val="left" w:pos="3969"/>
        </w:tabs>
        <w:rPr>
          <w:sz w:val="22"/>
          <w:szCs w:val="22"/>
        </w:rPr>
      </w:pPr>
    </w:p>
    <w:p w14:paraId="19EDEA78" w14:textId="77777777" w:rsidR="00EC3546" w:rsidRPr="005A7FBA" w:rsidRDefault="00EC3546" w:rsidP="006E144A">
      <w:pPr>
        <w:tabs>
          <w:tab w:val="left" w:pos="0"/>
          <w:tab w:val="left" w:pos="3969"/>
        </w:tabs>
        <w:rPr>
          <w:sz w:val="22"/>
          <w:szCs w:val="22"/>
        </w:rPr>
      </w:pPr>
    </w:p>
    <w:p w14:paraId="5748C201" w14:textId="77777777" w:rsidR="00EC3546" w:rsidRPr="005A7FBA" w:rsidRDefault="00EC3546" w:rsidP="002C769E">
      <w:pPr>
        <w:keepNext/>
        <w:ind w:left="567" w:hanging="567"/>
        <w:rPr>
          <w:sz w:val="22"/>
          <w:szCs w:val="22"/>
        </w:rPr>
      </w:pPr>
      <w:r w:rsidRPr="005A7FBA">
        <w:rPr>
          <w:b/>
          <w:bCs/>
          <w:sz w:val="22"/>
          <w:szCs w:val="22"/>
          <w:highlight w:val="lightGray"/>
        </w:rPr>
        <w:lastRenderedPageBreak/>
        <w:t>6.</w:t>
      </w:r>
      <w:r w:rsidRPr="005A7FBA">
        <w:rPr>
          <w:b/>
          <w:bCs/>
          <w:sz w:val="22"/>
          <w:szCs w:val="22"/>
        </w:rPr>
        <w:tab/>
        <w:t>NEŽIADUCE ÚČINKY</w:t>
      </w:r>
    </w:p>
    <w:p w14:paraId="1D4773FC" w14:textId="77777777" w:rsidR="00EC3546" w:rsidRPr="005A7FBA" w:rsidRDefault="00EC3546" w:rsidP="006E144A">
      <w:pPr>
        <w:keepNext/>
        <w:rPr>
          <w:sz w:val="22"/>
          <w:szCs w:val="22"/>
        </w:rPr>
      </w:pPr>
    </w:p>
    <w:p w14:paraId="738045FF" w14:textId="61DCB45C" w:rsidR="00A74DD4" w:rsidRDefault="002C070B" w:rsidP="006E144A">
      <w:pPr>
        <w:tabs>
          <w:tab w:val="left" w:pos="0"/>
        </w:tabs>
        <w:rPr>
          <w:sz w:val="22"/>
          <w:szCs w:val="22"/>
        </w:rPr>
      </w:pPr>
      <w:r>
        <w:rPr>
          <w:sz w:val="22"/>
          <w:szCs w:val="22"/>
        </w:rPr>
        <w:t>Zo</w:t>
      </w:r>
      <w:r w:rsidR="00295FD3">
        <w:rPr>
          <w:sz w:val="22"/>
          <w:szCs w:val="22"/>
        </w:rPr>
        <w:t xml:space="preserve"> skúsenosti </w:t>
      </w:r>
      <w:r>
        <w:rPr>
          <w:sz w:val="22"/>
          <w:szCs w:val="22"/>
        </w:rPr>
        <w:t>s bezpečnosťou lieku</w:t>
      </w:r>
      <w:r w:rsidRPr="003B6C6B">
        <w:rPr>
          <w:sz w:val="22"/>
          <w:szCs w:val="22"/>
        </w:rPr>
        <w:t xml:space="preserve"> </w:t>
      </w:r>
      <w:r w:rsidR="0001642F">
        <w:rPr>
          <w:sz w:val="22"/>
          <w:szCs w:val="22"/>
        </w:rPr>
        <w:t xml:space="preserve">po uvedení </w:t>
      </w:r>
      <w:r>
        <w:rPr>
          <w:sz w:val="22"/>
          <w:szCs w:val="22"/>
        </w:rPr>
        <w:t xml:space="preserve">lieku </w:t>
      </w:r>
      <w:r w:rsidR="0001642F">
        <w:rPr>
          <w:sz w:val="22"/>
          <w:szCs w:val="22"/>
        </w:rPr>
        <w:t xml:space="preserve">na trh boli </w:t>
      </w:r>
      <w:r w:rsidR="0013400C" w:rsidRPr="0013400C">
        <w:rPr>
          <w:sz w:val="22"/>
          <w:szCs w:val="22"/>
        </w:rPr>
        <w:t>veľmi zriedkav</w:t>
      </w:r>
      <w:r w:rsidR="0001642F">
        <w:rPr>
          <w:sz w:val="22"/>
          <w:szCs w:val="22"/>
        </w:rPr>
        <w:t>o</w:t>
      </w:r>
      <w:r w:rsidR="0013400C" w:rsidRPr="0013400C">
        <w:rPr>
          <w:sz w:val="22"/>
          <w:szCs w:val="22"/>
        </w:rPr>
        <w:t xml:space="preserve"> h</w:t>
      </w:r>
      <w:r w:rsidR="0013400C">
        <w:rPr>
          <w:sz w:val="22"/>
          <w:szCs w:val="22"/>
        </w:rPr>
        <w:t>l</w:t>
      </w:r>
      <w:r w:rsidR="0013400C" w:rsidRPr="0013400C">
        <w:rPr>
          <w:sz w:val="22"/>
          <w:szCs w:val="22"/>
        </w:rPr>
        <w:t>ásen</w:t>
      </w:r>
      <w:r w:rsidR="0013400C">
        <w:rPr>
          <w:sz w:val="22"/>
          <w:szCs w:val="22"/>
        </w:rPr>
        <w:t>é</w:t>
      </w:r>
      <w:r w:rsidR="00EC3546" w:rsidRPr="005A7FBA">
        <w:rPr>
          <w:sz w:val="22"/>
          <w:szCs w:val="22"/>
        </w:rPr>
        <w:t xml:space="preserve"> nežiaduce reakcie typické pre </w:t>
      </w:r>
      <w:r w:rsidR="004513BC" w:rsidRPr="005A7FBA">
        <w:rPr>
          <w:sz w:val="22"/>
          <w:szCs w:val="22"/>
        </w:rPr>
        <w:t>nesteroidné protizápalové lieky (</w:t>
      </w:r>
      <w:r w:rsidR="00EC3546" w:rsidRPr="005A7FBA">
        <w:rPr>
          <w:sz w:val="22"/>
          <w:szCs w:val="22"/>
        </w:rPr>
        <w:t>NSAID</w:t>
      </w:r>
      <w:r w:rsidR="004513BC" w:rsidRPr="005A7FBA">
        <w:rPr>
          <w:sz w:val="22"/>
          <w:szCs w:val="22"/>
        </w:rPr>
        <w:t>),</w:t>
      </w:r>
      <w:r w:rsidR="00EC3546" w:rsidRPr="005A7FBA">
        <w:rPr>
          <w:sz w:val="22"/>
          <w:szCs w:val="22"/>
        </w:rPr>
        <w:t xml:space="preserve"> ako sú strata apetítu, zvracanie, hnačka, skrytá krv v truse, skleslosť</w:t>
      </w:r>
      <w:r w:rsidR="0001642F">
        <w:rPr>
          <w:sz w:val="22"/>
          <w:szCs w:val="22"/>
        </w:rPr>
        <w:t xml:space="preserve"> a</w:t>
      </w:r>
      <w:r w:rsidR="00EC3546" w:rsidRPr="005A7FBA">
        <w:rPr>
          <w:sz w:val="22"/>
          <w:szCs w:val="22"/>
        </w:rPr>
        <w:t xml:space="preserve"> poruchy obličiek. </w:t>
      </w:r>
    </w:p>
    <w:p w14:paraId="5939594C" w14:textId="5987990E" w:rsidR="00EC3546" w:rsidRPr="005A7FBA" w:rsidRDefault="002C070B" w:rsidP="006E144A">
      <w:pPr>
        <w:tabs>
          <w:tab w:val="left" w:pos="0"/>
        </w:tabs>
        <w:rPr>
          <w:sz w:val="22"/>
          <w:szCs w:val="22"/>
        </w:rPr>
      </w:pPr>
      <w:r>
        <w:rPr>
          <w:sz w:val="22"/>
          <w:szCs w:val="22"/>
        </w:rPr>
        <w:t>Zo</w:t>
      </w:r>
      <w:r w:rsidR="00295FD3">
        <w:rPr>
          <w:sz w:val="22"/>
          <w:szCs w:val="22"/>
        </w:rPr>
        <w:t xml:space="preserve"> skúsenosti</w:t>
      </w:r>
      <w:r>
        <w:rPr>
          <w:sz w:val="22"/>
          <w:szCs w:val="22"/>
        </w:rPr>
        <w:t xml:space="preserve"> s bezpečnosťou lieku</w:t>
      </w:r>
      <w:r w:rsidRPr="003B6C6B">
        <w:rPr>
          <w:sz w:val="22"/>
          <w:szCs w:val="22"/>
        </w:rPr>
        <w:t xml:space="preserve"> </w:t>
      </w:r>
      <w:r w:rsidR="0001642F" w:rsidRPr="0013400C">
        <w:rPr>
          <w:sz w:val="22"/>
          <w:szCs w:val="22"/>
        </w:rPr>
        <w:t xml:space="preserve">po uvedení </w:t>
      </w:r>
      <w:r>
        <w:rPr>
          <w:sz w:val="22"/>
          <w:szCs w:val="22"/>
        </w:rPr>
        <w:t xml:space="preserve">lieku </w:t>
      </w:r>
      <w:r w:rsidR="0001642F" w:rsidRPr="0013400C">
        <w:rPr>
          <w:sz w:val="22"/>
          <w:szCs w:val="22"/>
        </w:rPr>
        <w:t xml:space="preserve">na trh </w:t>
      </w:r>
      <w:r w:rsidR="0001642F">
        <w:rPr>
          <w:sz w:val="22"/>
          <w:szCs w:val="22"/>
        </w:rPr>
        <w:t xml:space="preserve">boli </w:t>
      </w:r>
      <w:r w:rsidR="0001642F" w:rsidRPr="0013400C">
        <w:rPr>
          <w:sz w:val="22"/>
          <w:szCs w:val="22"/>
        </w:rPr>
        <w:t>veľmi zriedkav</w:t>
      </w:r>
      <w:r w:rsidR="0001642F">
        <w:rPr>
          <w:sz w:val="22"/>
          <w:szCs w:val="22"/>
        </w:rPr>
        <w:t>o</w:t>
      </w:r>
      <w:r w:rsidR="0001642F" w:rsidRPr="0013400C">
        <w:rPr>
          <w:sz w:val="22"/>
          <w:szCs w:val="22"/>
        </w:rPr>
        <w:t xml:space="preserve"> hlásené </w:t>
      </w:r>
      <w:r w:rsidR="0001642F">
        <w:rPr>
          <w:sz w:val="22"/>
          <w:szCs w:val="22"/>
        </w:rPr>
        <w:t>g</w:t>
      </w:r>
      <w:r w:rsidR="00EC3546" w:rsidRPr="005A7FBA">
        <w:rPr>
          <w:sz w:val="22"/>
          <w:szCs w:val="22"/>
        </w:rPr>
        <w:t xml:space="preserve">astrointestinálne ulcerácie a </w:t>
      </w:r>
      <w:r w:rsidR="00EC3546" w:rsidRPr="005A7FBA">
        <w:rPr>
          <w:sz w:val="22"/>
          <w:szCs w:val="22"/>
          <w:lang w:eastAsia="sk-SK"/>
        </w:rPr>
        <w:t>zvýšenie hodnôt pečeňových enzýmov</w:t>
      </w:r>
      <w:r w:rsidR="00EC3546" w:rsidRPr="005A7FBA">
        <w:rPr>
          <w:sz w:val="22"/>
          <w:szCs w:val="22"/>
        </w:rPr>
        <w:t xml:space="preserve">. </w:t>
      </w:r>
    </w:p>
    <w:p w14:paraId="08238EC8" w14:textId="77777777" w:rsidR="00EC3546" w:rsidRPr="005A7FBA" w:rsidRDefault="00EC3546" w:rsidP="006E144A">
      <w:pPr>
        <w:tabs>
          <w:tab w:val="left" w:pos="0"/>
        </w:tabs>
        <w:rPr>
          <w:sz w:val="22"/>
          <w:szCs w:val="22"/>
        </w:rPr>
      </w:pPr>
    </w:p>
    <w:p w14:paraId="57293DC9" w14:textId="77777777" w:rsidR="00EC3546" w:rsidRPr="005A7FBA" w:rsidRDefault="00EC3546" w:rsidP="006E144A">
      <w:pPr>
        <w:tabs>
          <w:tab w:val="left" w:pos="0"/>
        </w:tabs>
        <w:rPr>
          <w:sz w:val="22"/>
          <w:szCs w:val="22"/>
        </w:rPr>
      </w:pPr>
      <w:r w:rsidRPr="005A7FBA">
        <w:rPr>
          <w:sz w:val="22"/>
          <w:szCs w:val="22"/>
        </w:rPr>
        <w:t>Tieto vedľajšie účinky sú vo väčšine prípadov prechodné, vymiznú po ukončení liečby a len vo veľmi vzácnych prípadoch môžu byť vážnejšie alebo smrteľné.</w:t>
      </w:r>
    </w:p>
    <w:p w14:paraId="64342B86" w14:textId="77777777" w:rsidR="00EC3546" w:rsidRPr="005A7FBA" w:rsidRDefault="00EC3546" w:rsidP="006E144A">
      <w:pPr>
        <w:rPr>
          <w:sz w:val="22"/>
          <w:szCs w:val="22"/>
        </w:rPr>
      </w:pPr>
    </w:p>
    <w:p w14:paraId="407695E9" w14:textId="2E296E65" w:rsidR="00EC3546" w:rsidRPr="005A7FBA" w:rsidRDefault="00EC3546" w:rsidP="006E144A">
      <w:pPr>
        <w:rPr>
          <w:sz w:val="22"/>
          <w:szCs w:val="22"/>
        </w:rPr>
      </w:pPr>
      <w:r w:rsidRPr="005A7FBA">
        <w:rPr>
          <w:sz w:val="22"/>
          <w:szCs w:val="22"/>
        </w:rPr>
        <w:t>Veľmi zriedkavo sa môže vyskytnúť anafylaktoidná reakcia, ktorú treba liečiť symptomaticky.</w:t>
      </w:r>
    </w:p>
    <w:p w14:paraId="2061EA82" w14:textId="77777777" w:rsidR="00EC3546" w:rsidRPr="005A7FBA" w:rsidRDefault="00EC3546" w:rsidP="006E144A">
      <w:pPr>
        <w:rPr>
          <w:sz w:val="22"/>
          <w:szCs w:val="22"/>
        </w:rPr>
      </w:pPr>
    </w:p>
    <w:p w14:paraId="676E2F0D"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090FFDE9" w14:textId="09578910" w:rsidR="00EC3546" w:rsidRPr="005A7FBA" w:rsidRDefault="00EC3546" w:rsidP="006E144A">
      <w:pPr>
        <w:numPr>
          <w:ilvl w:val="0"/>
          <w:numId w:val="15"/>
        </w:numPr>
        <w:tabs>
          <w:tab w:val="clear" w:pos="420"/>
        </w:tabs>
        <w:ind w:left="0" w:firstLine="0"/>
        <w:rPr>
          <w:sz w:val="22"/>
          <w:szCs w:val="22"/>
        </w:rPr>
      </w:pPr>
      <w:r w:rsidRPr="005A7FBA">
        <w:rPr>
          <w:sz w:val="22"/>
          <w:szCs w:val="22"/>
        </w:rPr>
        <w:t>veľmi časté (nežiaduce účinky sa prejavili u viac ako 1 z 1</w:t>
      </w:r>
      <w:r w:rsidR="009D6C7A" w:rsidRPr="005A7FBA">
        <w:rPr>
          <w:sz w:val="22"/>
          <w:szCs w:val="22"/>
        </w:rPr>
        <w:t>0 liečených zvierat</w:t>
      </w:r>
      <w:r w:rsidRPr="005A7FBA">
        <w:rPr>
          <w:sz w:val="22"/>
          <w:szCs w:val="22"/>
        </w:rPr>
        <w:t>)</w:t>
      </w:r>
    </w:p>
    <w:p w14:paraId="458C949B" w14:textId="7E31D884" w:rsidR="00EC3546" w:rsidRPr="005A7FBA" w:rsidRDefault="00EC3546" w:rsidP="006E144A">
      <w:pPr>
        <w:numPr>
          <w:ilvl w:val="0"/>
          <w:numId w:val="15"/>
        </w:numPr>
        <w:tabs>
          <w:tab w:val="clear" w:pos="420"/>
        </w:tabs>
        <w:ind w:left="0" w:firstLine="0"/>
        <w:rPr>
          <w:sz w:val="22"/>
          <w:szCs w:val="22"/>
        </w:rPr>
      </w:pPr>
      <w:r w:rsidRPr="005A7FBA">
        <w:rPr>
          <w:sz w:val="22"/>
          <w:szCs w:val="22"/>
        </w:rPr>
        <w:t>časté (u viac ako 1 ale menej ako 10 zo 10</w:t>
      </w:r>
      <w:r w:rsidR="009D6C7A" w:rsidRPr="005A7FBA">
        <w:rPr>
          <w:sz w:val="22"/>
          <w:szCs w:val="22"/>
        </w:rPr>
        <w:t>0 liečených zvierat</w:t>
      </w:r>
      <w:r w:rsidRPr="005A7FBA">
        <w:rPr>
          <w:sz w:val="22"/>
          <w:szCs w:val="22"/>
        </w:rPr>
        <w:t>)</w:t>
      </w:r>
    </w:p>
    <w:p w14:paraId="3D2DEAA8" w14:textId="594C3883" w:rsidR="00EC3546" w:rsidRPr="005A7FBA" w:rsidRDefault="00EC3546" w:rsidP="006E144A">
      <w:pPr>
        <w:numPr>
          <w:ilvl w:val="0"/>
          <w:numId w:val="15"/>
        </w:numPr>
        <w:tabs>
          <w:tab w:val="clear" w:pos="420"/>
        </w:tabs>
        <w:ind w:left="0" w:firstLine="0"/>
        <w:rPr>
          <w:sz w:val="22"/>
          <w:szCs w:val="22"/>
        </w:rPr>
      </w:pPr>
      <w:r w:rsidRPr="005A7FBA">
        <w:rPr>
          <w:sz w:val="22"/>
          <w:szCs w:val="22"/>
        </w:rPr>
        <w:t>menej časté ( u viac ako 1 ale menej ako 10 z 1 00</w:t>
      </w:r>
      <w:r w:rsidR="009D6C7A" w:rsidRPr="005A7FBA">
        <w:rPr>
          <w:sz w:val="22"/>
          <w:szCs w:val="22"/>
        </w:rPr>
        <w:t>0 liečených zvierat</w:t>
      </w:r>
      <w:r w:rsidRPr="005A7FBA">
        <w:rPr>
          <w:sz w:val="22"/>
          <w:szCs w:val="22"/>
        </w:rPr>
        <w:t>)</w:t>
      </w:r>
    </w:p>
    <w:p w14:paraId="258FFB89" w14:textId="5C20DD78" w:rsidR="00EC3546" w:rsidRPr="005A7FBA" w:rsidRDefault="00EC3546" w:rsidP="006E144A">
      <w:pPr>
        <w:numPr>
          <w:ilvl w:val="0"/>
          <w:numId w:val="15"/>
        </w:numPr>
        <w:tabs>
          <w:tab w:val="clear" w:pos="420"/>
        </w:tabs>
        <w:ind w:left="0" w:firstLine="0"/>
        <w:rPr>
          <w:sz w:val="22"/>
          <w:szCs w:val="22"/>
        </w:rPr>
      </w:pPr>
      <w:r w:rsidRPr="005A7FBA">
        <w:rPr>
          <w:sz w:val="22"/>
          <w:szCs w:val="22"/>
        </w:rPr>
        <w:t>zriedkavé (u viac ako 1 ale menej ako 10 z 10 00</w:t>
      </w:r>
      <w:r w:rsidR="009D6C7A" w:rsidRPr="005A7FBA">
        <w:rPr>
          <w:sz w:val="22"/>
          <w:szCs w:val="22"/>
        </w:rPr>
        <w:t>0 liečených zvierat</w:t>
      </w:r>
      <w:r w:rsidRPr="005A7FBA">
        <w:rPr>
          <w:sz w:val="22"/>
          <w:szCs w:val="22"/>
        </w:rPr>
        <w:t>)</w:t>
      </w:r>
    </w:p>
    <w:p w14:paraId="1FB17BB5" w14:textId="73DD234D" w:rsidR="00EC3546" w:rsidRPr="005A7FBA" w:rsidRDefault="00EC3546" w:rsidP="006E144A">
      <w:pPr>
        <w:numPr>
          <w:ilvl w:val="0"/>
          <w:numId w:val="15"/>
        </w:numPr>
        <w:tabs>
          <w:tab w:val="clear" w:pos="420"/>
        </w:tabs>
        <w:ind w:left="0" w:firstLine="0"/>
        <w:rPr>
          <w:sz w:val="22"/>
          <w:szCs w:val="22"/>
        </w:rPr>
      </w:pPr>
      <w:r w:rsidRPr="005A7FBA">
        <w:rPr>
          <w:sz w:val="22"/>
          <w:szCs w:val="22"/>
        </w:rPr>
        <w:t>veľmi zriedkavé (u menej ako 1 z 10 00</w:t>
      </w:r>
      <w:r w:rsidR="009D6C7A" w:rsidRPr="005A7FBA">
        <w:rPr>
          <w:sz w:val="22"/>
          <w:szCs w:val="22"/>
        </w:rPr>
        <w:t>0 liečených zvierat</w:t>
      </w:r>
      <w:r w:rsidRPr="005A7FBA">
        <w:rPr>
          <w:sz w:val="22"/>
          <w:szCs w:val="22"/>
        </w:rPr>
        <w:t>, vrátane ojedinelých hlásení).</w:t>
      </w:r>
    </w:p>
    <w:p w14:paraId="76E3866C" w14:textId="77777777" w:rsidR="00EC3546" w:rsidRPr="005A7FBA" w:rsidRDefault="00EC3546" w:rsidP="006E144A">
      <w:pPr>
        <w:rPr>
          <w:sz w:val="22"/>
          <w:szCs w:val="22"/>
        </w:rPr>
      </w:pPr>
    </w:p>
    <w:p w14:paraId="11A8DBDE" w14:textId="05A03198" w:rsidR="00EC3546" w:rsidRPr="005A7FBA" w:rsidRDefault="00042877" w:rsidP="006E144A">
      <w:pPr>
        <w:rPr>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1607863A" w14:textId="77777777" w:rsidR="00EC3546" w:rsidRPr="005A7FBA" w:rsidRDefault="00EC3546" w:rsidP="006E144A">
      <w:pPr>
        <w:rPr>
          <w:sz w:val="22"/>
          <w:szCs w:val="22"/>
        </w:rPr>
      </w:pPr>
    </w:p>
    <w:p w14:paraId="39B529D9" w14:textId="77777777" w:rsidR="00EC3546" w:rsidRPr="005A7FBA" w:rsidRDefault="00EC3546" w:rsidP="006E144A">
      <w:pPr>
        <w:rPr>
          <w:sz w:val="22"/>
          <w:szCs w:val="22"/>
        </w:rPr>
      </w:pPr>
    </w:p>
    <w:p w14:paraId="76134E4F" w14:textId="77777777" w:rsidR="00EC3546" w:rsidRPr="005A7FBA" w:rsidRDefault="00EC3546" w:rsidP="002C769E">
      <w:pPr>
        <w:ind w:left="567" w:hanging="567"/>
        <w:rPr>
          <w:sz w:val="22"/>
          <w:szCs w:val="22"/>
        </w:rPr>
      </w:pPr>
      <w:r w:rsidRPr="005A7FBA">
        <w:rPr>
          <w:b/>
          <w:bCs/>
          <w:sz w:val="22"/>
          <w:szCs w:val="22"/>
          <w:highlight w:val="lightGray"/>
        </w:rPr>
        <w:t>7.</w:t>
      </w:r>
      <w:r w:rsidRPr="005A7FBA">
        <w:rPr>
          <w:b/>
          <w:bCs/>
          <w:sz w:val="22"/>
          <w:szCs w:val="22"/>
        </w:rPr>
        <w:tab/>
        <w:t xml:space="preserve">CIEĽOVÝ DRUH </w:t>
      </w:r>
    </w:p>
    <w:p w14:paraId="5DB01CCA" w14:textId="77777777" w:rsidR="00EC3546" w:rsidRPr="005A7FBA" w:rsidRDefault="00EC3546" w:rsidP="006E144A">
      <w:pPr>
        <w:rPr>
          <w:sz w:val="22"/>
          <w:szCs w:val="22"/>
        </w:rPr>
      </w:pPr>
    </w:p>
    <w:p w14:paraId="484D6765" w14:textId="77777777" w:rsidR="00EC3546" w:rsidRPr="005A7FBA" w:rsidRDefault="00EC3546" w:rsidP="006E144A">
      <w:pPr>
        <w:rPr>
          <w:sz w:val="22"/>
          <w:szCs w:val="22"/>
        </w:rPr>
      </w:pPr>
      <w:r w:rsidRPr="005A7FBA">
        <w:rPr>
          <w:sz w:val="22"/>
          <w:szCs w:val="22"/>
        </w:rPr>
        <w:t>Mačky</w:t>
      </w:r>
    </w:p>
    <w:p w14:paraId="5C846AC0" w14:textId="77777777" w:rsidR="00EC3546" w:rsidRPr="005A7FBA" w:rsidRDefault="00EC3546" w:rsidP="006E144A">
      <w:pPr>
        <w:rPr>
          <w:sz w:val="22"/>
          <w:szCs w:val="22"/>
        </w:rPr>
      </w:pPr>
    </w:p>
    <w:p w14:paraId="5F003884" w14:textId="77777777" w:rsidR="00EC3546" w:rsidRPr="005A7FBA" w:rsidRDefault="00EC3546" w:rsidP="006E144A">
      <w:pPr>
        <w:rPr>
          <w:sz w:val="22"/>
          <w:szCs w:val="22"/>
        </w:rPr>
      </w:pPr>
    </w:p>
    <w:p w14:paraId="268507F5" w14:textId="77777777" w:rsidR="00EC3546" w:rsidRPr="005A7FBA" w:rsidRDefault="00EC3546" w:rsidP="002C769E">
      <w:pPr>
        <w:ind w:left="567" w:hanging="567"/>
        <w:rPr>
          <w:sz w:val="22"/>
          <w:szCs w:val="22"/>
        </w:rPr>
      </w:pPr>
      <w:r w:rsidRPr="005A7FBA">
        <w:rPr>
          <w:b/>
          <w:bCs/>
          <w:sz w:val="22"/>
          <w:szCs w:val="22"/>
          <w:highlight w:val="lightGray"/>
        </w:rPr>
        <w:t>8.</w:t>
      </w:r>
      <w:r w:rsidRPr="005A7FBA">
        <w:rPr>
          <w:b/>
          <w:bCs/>
          <w:sz w:val="22"/>
          <w:szCs w:val="22"/>
        </w:rPr>
        <w:tab/>
        <w:t>DÁVKOVANIE PRE KAŽDÝ DRUH, CESTA (-Y) A SP</w:t>
      </w:r>
      <w:r w:rsidRPr="005A7FBA">
        <w:rPr>
          <w:b/>
          <w:bCs/>
          <w:caps/>
          <w:sz w:val="22"/>
          <w:szCs w:val="22"/>
        </w:rPr>
        <w:t>ô</w:t>
      </w:r>
      <w:r w:rsidRPr="005A7FBA">
        <w:rPr>
          <w:b/>
          <w:bCs/>
          <w:sz w:val="22"/>
          <w:szCs w:val="22"/>
        </w:rPr>
        <w:t>SOB PODANIA LIEKU</w:t>
      </w:r>
    </w:p>
    <w:p w14:paraId="588EF9F9" w14:textId="77777777" w:rsidR="00EC3546" w:rsidRPr="005A7FBA" w:rsidRDefault="00EC3546" w:rsidP="006E144A">
      <w:pPr>
        <w:rPr>
          <w:sz w:val="22"/>
          <w:szCs w:val="22"/>
        </w:rPr>
      </w:pPr>
    </w:p>
    <w:p w14:paraId="0018B99A" w14:textId="77777777" w:rsidR="00EC3546" w:rsidRPr="005A7FBA" w:rsidRDefault="00EC3546" w:rsidP="006E144A">
      <w:pPr>
        <w:tabs>
          <w:tab w:val="left" w:pos="709"/>
        </w:tabs>
        <w:rPr>
          <w:sz w:val="22"/>
          <w:szCs w:val="22"/>
        </w:rPr>
      </w:pPr>
      <w:r w:rsidRPr="005A7FBA">
        <w:rPr>
          <w:sz w:val="22"/>
          <w:szCs w:val="22"/>
        </w:rPr>
        <w:t>Jednorazová subkutánna injekcia v dávke 0,2 mg meloxikamu/kg ž.hm. (t</w:t>
      </w:r>
      <w:r w:rsidR="00DB4B7A" w:rsidRPr="005A7FBA">
        <w:rPr>
          <w:sz w:val="22"/>
          <w:szCs w:val="22"/>
        </w:rPr>
        <w:t>. </w:t>
      </w:r>
      <w:r w:rsidRPr="005A7FBA">
        <w:rPr>
          <w:sz w:val="22"/>
          <w:szCs w:val="22"/>
        </w:rPr>
        <w:t>j. 0,1 ml/kg ž.hm.) pred operáciou napr. v čase navodenia anestézie.</w:t>
      </w:r>
    </w:p>
    <w:p w14:paraId="4F94EAE3" w14:textId="46E5102C" w:rsidR="00EC3546" w:rsidRPr="005A7FBA" w:rsidRDefault="00EC3546" w:rsidP="006E144A">
      <w:pPr>
        <w:tabs>
          <w:tab w:val="left" w:pos="709"/>
        </w:tabs>
        <w:rPr>
          <w:sz w:val="22"/>
          <w:szCs w:val="22"/>
        </w:rPr>
      </w:pPr>
      <w:r w:rsidRPr="005A7FBA">
        <w:rPr>
          <w:sz w:val="22"/>
          <w:szCs w:val="22"/>
        </w:rPr>
        <w:t>Pri pokračovaní liečby maximálne do 5 dní je možné 24 hodín po aplikácii injekcie použiť perorálnu suspenziu Metacam 0,5</w:t>
      </w:r>
      <w:r w:rsidR="00DB4B7A" w:rsidRPr="005A7FBA">
        <w:rPr>
          <w:sz w:val="22"/>
          <w:szCs w:val="22"/>
        </w:rPr>
        <w:t> </w:t>
      </w:r>
      <w:r w:rsidRPr="005A7FBA">
        <w:rPr>
          <w:sz w:val="22"/>
          <w:szCs w:val="22"/>
        </w:rPr>
        <w:t>mg /ml pre mačky v dávke 0,05</w:t>
      </w:r>
      <w:r w:rsidR="00DB4B7A" w:rsidRPr="005A7FBA">
        <w:rPr>
          <w:sz w:val="22"/>
          <w:szCs w:val="22"/>
        </w:rPr>
        <w:t> </w:t>
      </w:r>
      <w:r w:rsidRPr="005A7FBA">
        <w:rPr>
          <w:sz w:val="22"/>
          <w:szCs w:val="22"/>
        </w:rPr>
        <w:t>mg meloxikamu/kg ž.hm. Každá ďalšia perorálna dávka môže byť podaná v 24-hodinovom intervale až do maximálneho počtu štyri dávky.</w:t>
      </w:r>
    </w:p>
    <w:p w14:paraId="1F03EB2C" w14:textId="77777777" w:rsidR="00EC3546" w:rsidRPr="005A7FBA" w:rsidRDefault="00EC3546" w:rsidP="006E144A">
      <w:pPr>
        <w:tabs>
          <w:tab w:val="left" w:pos="709"/>
        </w:tabs>
        <w:rPr>
          <w:sz w:val="22"/>
          <w:szCs w:val="22"/>
        </w:rPr>
      </w:pPr>
    </w:p>
    <w:p w14:paraId="7461BCE4" w14:textId="77777777" w:rsidR="00EC3546" w:rsidRPr="005A7FBA" w:rsidRDefault="00EC3546" w:rsidP="006E144A">
      <w:pPr>
        <w:rPr>
          <w:sz w:val="22"/>
          <w:szCs w:val="22"/>
        </w:rPr>
      </w:pPr>
      <w:r w:rsidRPr="005A7FBA">
        <w:rPr>
          <w:sz w:val="22"/>
          <w:szCs w:val="22"/>
        </w:rPr>
        <w:t>Bolo dokázané, že jednorazová subkutánna injekcia v dávke 0,3 mg meloxikamu/kg ž.hm. (t</w:t>
      </w:r>
      <w:r w:rsidR="00DB4B7A" w:rsidRPr="005A7FBA">
        <w:rPr>
          <w:sz w:val="22"/>
          <w:szCs w:val="22"/>
        </w:rPr>
        <w:t>. </w:t>
      </w:r>
      <w:r w:rsidRPr="005A7FBA">
        <w:rPr>
          <w:sz w:val="22"/>
          <w:szCs w:val="22"/>
        </w:rPr>
        <w:t>j. 0,15 ml/kg ž.hm.) je bezpečná a účinná na zmiernenie pooperačných bolestí a zápalu. Túto liečbu môžeme použiť pre mačky podstupujúce operačný zákrok, keď nie je možná ďalšia perorálna liečba napr. u voľne žijúcich mačiek. V tomto prípade nepokračovať v perorálnej liečbe.</w:t>
      </w:r>
    </w:p>
    <w:p w14:paraId="649862B9" w14:textId="77777777" w:rsidR="00EC3546" w:rsidRPr="005A7FBA" w:rsidRDefault="00EC3546" w:rsidP="006E144A">
      <w:pPr>
        <w:rPr>
          <w:sz w:val="22"/>
          <w:szCs w:val="22"/>
        </w:rPr>
      </w:pPr>
    </w:p>
    <w:p w14:paraId="451042A0" w14:textId="77777777" w:rsidR="00EC3546" w:rsidRPr="005A7FBA" w:rsidRDefault="00EC3546" w:rsidP="006E144A">
      <w:pPr>
        <w:rPr>
          <w:sz w:val="22"/>
          <w:szCs w:val="22"/>
        </w:rPr>
      </w:pPr>
    </w:p>
    <w:p w14:paraId="1BD8D1CA" w14:textId="77777777" w:rsidR="00EC3546" w:rsidRPr="005A7FBA" w:rsidRDefault="00EC3546" w:rsidP="002C769E">
      <w:pPr>
        <w:ind w:left="567" w:hanging="567"/>
        <w:rPr>
          <w:sz w:val="22"/>
          <w:szCs w:val="22"/>
        </w:rPr>
      </w:pPr>
      <w:r w:rsidRPr="005A7FBA">
        <w:rPr>
          <w:b/>
          <w:bCs/>
          <w:sz w:val="22"/>
          <w:szCs w:val="22"/>
          <w:highlight w:val="lightGray"/>
        </w:rPr>
        <w:t>9.</w:t>
      </w:r>
      <w:r w:rsidRPr="005A7FBA">
        <w:rPr>
          <w:b/>
          <w:bCs/>
          <w:sz w:val="22"/>
          <w:szCs w:val="22"/>
        </w:rPr>
        <w:tab/>
        <w:t>POKYN O SPRÁVNOM PODANÍ</w:t>
      </w:r>
    </w:p>
    <w:p w14:paraId="67F4E7CE" w14:textId="77777777" w:rsidR="00EC3546" w:rsidRPr="005A7FBA" w:rsidRDefault="00EC3546" w:rsidP="006E144A">
      <w:pPr>
        <w:rPr>
          <w:sz w:val="22"/>
          <w:szCs w:val="22"/>
        </w:rPr>
      </w:pPr>
    </w:p>
    <w:p w14:paraId="396DB73B" w14:textId="77777777" w:rsidR="00EC3546" w:rsidRPr="005A7FBA" w:rsidRDefault="00EC3546" w:rsidP="006E144A">
      <w:pPr>
        <w:rPr>
          <w:sz w:val="22"/>
          <w:szCs w:val="22"/>
        </w:rPr>
      </w:pPr>
      <w:r w:rsidRPr="005A7FBA">
        <w:rPr>
          <w:sz w:val="22"/>
          <w:szCs w:val="22"/>
        </w:rPr>
        <w:t>Osobitnú pozornosť je potrebné venovať presnému dávkovaniu.</w:t>
      </w:r>
    </w:p>
    <w:p w14:paraId="411B33C4" w14:textId="77777777" w:rsidR="00EC3546" w:rsidRPr="005A7FBA" w:rsidRDefault="00EC3546" w:rsidP="006E144A">
      <w:pPr>
        <w:rPr>
          <w:sz w:val="22"/>
          <w:szCs w:val="22"/>
        </w:rPr>
      </w:pPr>
      <w:r w:rsidRPr="005A7FBA">
        <w:rPr>
          <w:sz w:val="22"/>
          <w:szCs w:val="22"/>
        </w:rPr>
        <w:t>V priebehu použitia je potrebné zamedziť kontaminácii.</w:t>
      </w:r>
    </w:p>
    <w:p w14:paraId="4B9DBE2B" w14:textId="77777777" w:rsidR="00EC3546" w:rsidRPr="005A7FBA" w:rsidRDefault="00EC3546" w:rsidP="006E144A">
      <w:pPr>
        <w:rPr>
          <w:sz w:val="22"/>
          <w:szCs w:val="22"/>
        </w:rPr>
      </w:pPr>
    </w:p>
    <w:p w14:paraId="7D955AE6" w14:textId="77777777" w:rsidR="00EC3546" w:rsidRPr="005A7FBA" w:rsidRDefault="00EC3546" w:rsidP="006E144A">
      <w:pPr>
        <w:rPr>
          <w:sz w:val="22"/>
          <w:szCs w:val="22"/>
        </w:rPr>
      </w:pPr>
    </w:p>
    <w:p w14:paraId="65CD1D3E" w14:textId="6D9B47FE" w:rsidR="00EC3546" w:rsidRPr="005A7FBA" w:rsidRDefault="00EC3546" w:rsidP="002C769E">
      <w:pPr>
        <w:ind w:left="567" w:hanging="567"/>
        <w:rPr>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 LEHOTA(-Y)</w:t>
      </w:r>
      <w:r w:rsidRPr="005A7FBA">
        <w:rPr>
          <w:b/>
          <w:bCs/>
          <w:sz w:val="22"/>
          <w:szCs w:val="22"/>
        </w:rPr>
        <w:t xml:space="preserve"> </w:t>
      </w:r>
    </w:p>
    <w:p w14:paraId="08E7BEC0" w14:textId="77777777" w:rsidR="00EC3546" w:rsidRPr="005A7FBA" w:rsidRDefault="00EC3546" w:rsidP="006E144A">
      <w:pPr>
        <w:rPr>
          <w:sz w:val="22"/>
          <w:szCs w:val="22"/>
        </w:rPr>
      </w:pPr>
    </w:p>
    <w:p w14:paraId="3D8D7C74" w14:textId="77777777" w:rsidR="00EC3546" w:rsidRPr="005A7FBA" w:rsidRDefault="00EC3546" w:rsidP="006E144A">
      <w:pPr>
        <w:rPr>
          <w:sz w:val="22"/>
          <w:szCs w:val="22"/>
        </w:rPr>
      </w:pPr>
      <w:r w:rsidRPr="005A7FBA">
        <w:rPr>
          <w:sz w:val="22"/>
          <w:szCs w:val="22"/>
        </w:rPr>
        <w:t>Netýka sa.</w:t>
      </w:r>
    </w:p>
    <w:p w14:paraId="77EC4A86" w14:textId="77777777" w:rsidR="00EC3546" w:rsidRPr="005A7FBA" w:rsidRDefault="00EC3546" w:rsidP="006E144A">
      <w:pPr>
        <w:rPr>
          <w:sz w:val="22"/>
          <w:szCs w:val="22"/>
        </w:rPr>
      </w:pPr>
    </w:p>
    <w:p w14:paraId="3EF3F575" w14:textId="77777777" w:rsidR="00EC3546" w:rsidRPr="005A7FBA" w:rsidRDefault="00EC3546" w:rsidP="006E144A">
      <w:pPr>
        <w:rPr>
          <w:sz w:val="22"/>
          <w:szCs w:val="22"/>
        </w:rPr>
      </w:pPr>
    </w:p>
    <w:p w14:paraId="301C703B" w14:textId="77777777" w:rsidR="00EC3546" w:rsidRPr="005A7FBA" w:rsidRDefault="00EC3546" w:rsidP="002C769E">
      <w:pPr>
        <w:keepNext/>
        <w:ind w:left="567" w:hanging="567"/>
        <w:rPr>
          <w:sz w:val="22"/>
          <w:szCs w:val="22"/>
        </w:rPr>
      </w:pPr>
      <w:r w:rsidRPr="005A7FBA">
        <w:rPr>
          <w:b/>
          <w:bCs/>
          <w:sz w:val="22"/>
          <w:szCs w:val="22"/>
          <w:highlight w:val="lightGray"/>
        </w:rPr>
        <w:lastRenderedPageBreak/>
        <w:t>11.</w:t>
      </w:r>
      <w:r w:rsidRPr="005A7FBA">
        <w:rPr>
          <w:b/>
          <w:bCs/>
          <w:sz w:val="22"/>
          <w:szCs w:val="22"/>
        </w:rPr>
        <w:tab/>
        <w:t>OSOBITNÉ BEZPEČNOSTNÉ OPATRENIA NA UCHOVÁVANIE</w:t>
      </w:r>
    </w:p>
    <w:p w14:paraId="4E0A6265" w14:textId="77777777" w:rsidR="00EC3546" w:rsidRPr="005A7FBA" w:rsidRDefault="00EC3546" w:rsidP="006E144A">
      <w:pPr>
        <w:keepNext/>
        <w:rPr>
          <w:sz w:val="22"/>
          <w:szCs w:val="22"/>
        </w:rPr>
      </w:pPr>
    </w:p>
    <w:p w14:paraId="7F6DAA28" w14:textId="77777777" w:rsidR="00EC3546" w:rsidRPr="005A7FBA" w:rsidRDefault="00EC3546" w:rsidP="006E144A">
      <w:pPr>
        <w:rPr>
          <w:sz w:val="22"/>
          <w:szCs w:val="22"/>
        </w:rPr>
      </w:pPr>
      <w:r w:rsidRPr="005A7FBA">
        <w:rPr>
          <w:sz w:val="22"/>
          <w:szCs w:val="22"/>
        </w:rPr>
        <w:t>Uchovávať mimo dohľadu a dosahu detí.</w:t>
      </w:r>
    </w:p>
    <w:p w14:paraId="2D25CF32" w14:textId="7C6FDBD7" w:rsidR="00EC3546" w:rsidRPr="005A7FBA" w:rsidRDefault="00EC3546" w:rsidP="006E144A">
      <w:pPr>
        <w:rPr>
          <w:sz w:val="22"/>
          <w:szCs w:val="22"/>
        </w:rPr>
      </w:pPr>
      <w:r w:rsidRPr="005A7FBA">
        <w:rPr>
          <w:sz w:val="22"/>
          <w:szCs w:val="22"/>
        </w:rPr>
        <w:t>Tento veterinárny liek nevyžaduje žiadne zvláštne podmienky na uchovávanie.</w:t>
      </w:r>
    </w:p>
    <w:p w14:paraId="1E8A8503" w14:textId="77777777" w:rsidR="00EC3546" w:rsidRPr="005A7FBA" w:rsidRDefault="00EC3546" w:rsidP="006E144A">
      <w:pPr>
        <w:rPr>
          <w:sz w:val="22"/>
          <w:szCs w:val="22"/>
        </w:rPr>
      </w:pPr>
      <w:r w:rsidRPr="005A7FBA">
        <w:rPr>
          <w:sz w:val="22"/>
          <w:szCs w:val="22"/>
        </w:rPr>
        <w:t>Čas použiteľnosti po prvom otvorení obalu: 28 dní.</w:t>
      </w:r>
    </w:p>
    <w:p w14:paraId="431D8162" w14:textId="7925C8D1" w:rsidR="00EC3546" w:rsidRPr="005A7FBA" w:rsidRDefault="009D6C7A" w:rsidP="006E144A">
      <w:pPr>
        <w:rPr>
          <w:sz w:val="22"/>
          <w:szCs w:val="22"/>
        </w:rPr>
      </w:pPr>
      <w:r w:rsidRPr="005A7FBA">
        <w:rPr>
          <w:sz w:val="22"/>
          <w:szCs w:val="22"/>
        </w:rPr>
        <w:t>Nepoužívať tento veterinárny liek po dátume exspirácie</w:t>
      </w:r>
      <w:r w:rsidR="00EC3546" w:rsidRPr="005A7FBA">
        <w:rPr>
          <w:sz w:val="22"/>
          <w:szCs w:val="22"/>
        </w:rPr>
        <w:t xml:space="preserve"> uvedenom na škatuli a liekovke po {EXP}.</w:t>
      </w:r>
    </w:p>
    <w:p w14:paraId="5DF95668" w14:textId="77777777" w:rsidR="00EC3546" w:rsidRPr="005A7FBA" w:rsidRDefault="00EC3546" w:rsidP="006E144A">
      <w:pPr>
        <w:rPr>
          <w:sz w:val="22"/>
          <w:szCs w:val="22"/>
        </w:rPr>
      </w:pPr>
    </w:p>
    <w:p w14:paraId="4174AA66" w14:textId="77777777" w:rsidR="00EC3546" w:rsidRPr="005A7FBA" w:rsidRDefault="00EC3546" w:rsidP="006E144A">
      <w:pPr>
        <w:rPr>
          <w:sz w:val="22"/>
          <w:szCs w:val="22"/>
        </w:rPr>
      </w:pPr>
    </w:p>
    <w:p w14:paraId="33B9E3FF" w14:textId="77777777" w:rsidR="00EC3546" w:rsidRPr="005A7FBA" w:rsidRDefault="00EC3546" w:rsidP="002C769E">
      <w:pPr>
        <w:ind w:left="567" w:hanging="567"/>
        <w:rPr>
          <w:b/>
          <w:bCs/>
          <w:sz w:val="22"/>
          <w:szCs w:val="22"/>
        </w:rPr>
      </w:pPr>
      <w:r w:rsidRPr="00FE73A7">
        <w:rPr>
          <w:b/>
          <w:bCs/>
          <w:sz w:val="22"/>
          <w:szCs w:val="22"/>
          <w:highlight w:val="lightGray"/>
        </w:rPr>
        <w:t>12.</w:t>
      </w:r>
      <w:r w:rsidRPr="005A7FBA">
        <w:rPr>
          <w:b/>
          <w:bCs/>
          <w:sz w:val="22"/>
          <w:szCs w:val="22"/>
        </w:rPr>
        <w:tab/>
        <w:t>OSOBITNÉ UPOZORNENIA</w:t>
      </w:r>
    </w:p>
    <w:p w14:paraId="7D6C7869" w14:textId="77777777" w:rsidR="00EC3546" w:rsidRPr="005A7FBA" w:rsidRDefault="00EC3546" w:rsidP="006E144A">
      <w:pPr>
        <w:rPr>
          <w:b/>
          <w:bCs/>
          <w:sz w:val="22"/>
          <w:szCs w:val="22"/>
        </w:rPr>
      </w:pPr>
    </w:p>
    <w:p w14:paraId="45545EFD" w14:textId="3995E932"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513BC"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na používanie u zvierat</w:t>
      </w:r>
      <w:r w:rsidR="004513BC" w:rsidRPr="005A7FBA">
        <w:rPr>
          <w:sz w:val="22"/>
          <w:szCs w:val="22"/>
          <w:u w:val="single"/>
          <w:lang w:eastAsia="fr-FR"/>
        </w:rPr>
        <w:t>:</w:t>
      </w:r>
      <w:r w:rsidR="00EC3546" w:rsidRPr="005A7FBA">
        <w:rPr>
          <w:sz w:val="22"/>
          <w:szCs w:val="22"/>
          <w:u w:val="single"/>
          <w:lang w:eastAsia="fr-FR"/>
        </w:rPr>
        <w:t xml:space="preserve"> </w:t>
      </w:r>
    </w:p>
    <w:p w14:paraId="50CCD9B7" w14:textId="77777777" w:rsidR="00EC3546" w:rsidRPr="005A7FBA" w:rsidRDefault="00EC3546" w:rsidP="006E144A">
      <w:pPr>
        <w:rPr>
          <w:sz w:val="22"/>
          <w:szCs w:val="22"/>
        </w:rPr>
      </w:pPr>
      <w:r w:rsidRPr="005A7FBA">
        <w:rPr>
          <w:sz w:val="22"/>
          <w:szCs w:val="22"/>
        </w:rPr>
        <w:t>Ak sa vyskytnú nežiaduce účinky, treba liečbu prerušiť a vyhľadať pomoc veterinárneho lekára.</w:t>
      </w:r>
    </w:p>
    <w:p w14:paraId="5DC91819" w14:textId="77777777" w:rsidR="00EC3546" w:rsidRPr="005A7FBA" w:rsidRDefault="00EC3546" w:rsidP="006E144A">
      <w:pPr>
        <w:rPr>
          <w:sz w:val="22"/>
          <w:szCs w:val="22"/>
        </w:rPr>
      </w:pPr>
      <w:r w:rsidRPr="005A7FBA">
        <w:rPr>
          <w:sz w:val="22"/>
          <w:szCs w:val="22"/>
        </w:rPr>
        <w:t>Nepoužívať u dehydratovaných, hypovolemických alebo hypotenzných mačiek pre potenciálne riziko renálnej toxicity.</w:t>
      </w:r>
    </w:p>
    <w:p w14:paraId="06AE5007" w14:textId="77777777" w:rsidR="00EC3546" w:rsidRPr="005A7FBA" w:rsidRDefault="00EC3546" w:rsidP="006E144A">
      <w:pPr>
        <w:rPr>
          <w:sz w:val="22"/>
          <w:szCs w:val="22"/>
        </w:rPr>
      </w:pPr>
      <w:r w:rsidRPr="005A7FBA">
        <w:rPr>
          <w:sz w:val="22"/>
          <w:szCs w:val="22"/>
        </w:rPr>
        <w:t>Počas anestézie by malo byť monitorovanie a hydratácia súčasťou štandardnej praxe.</w:t>
      </w:r>
    </w:p>
    <w:p w14:paraId="6840C0F5" w14:textId="77777777" w:rsidR="00EC3546" w:rsidRPr="005A7FBA" w:rsidRDefault="00EC3546" w:rsidP="006E144A">
      <w:pPr>
        <w:rPr>
          <w:sz w:val="22"/>
          <w:szCs w:val="22"/>
        </w:rPr>
      </w:pPr>
      <w:r w:rsidRPr="005A7FBA">
        <w:rPr>
          <w:sz w:val="22"/>
          <w:szCs w:val="22"/>
        </w:rPr>
        <w:t>V prípade nedostatočnej úľavy od bolesti treba uvažovať nad inými možnosťami terapie.</w:t>
      </w:r>
    </w:p>
    <w:p w14:paraId="17375B7C" w14:textId="77777777" w:rsidR="00EC3546" w:rsidRPr="005A7FBA" w:rsidRDefault="00EC3546" w:rsidP="006E144A">
      <w:pPr>
        <w:rPr>
          <w:sz w:val="22"/>
          <w:szCs w:val="22"/>
        </w:rPr>
      </w:pPr>
    </w:p>
    <w:p w14:paraId="41BD6DC7" w14:textId="2FB8B25E"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513BC"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ktoré má urobiť osoba podávajúca liek</w:t>
      </w:r>
      <w:r w:rsidR="00EC3546" w:rsidRPr="005A7FBA">
        <w:rPr>
          <w:sz w:val="22"/>
          <w:szCs w:val="22"/>
          <w:u w:val="single"/>
          <w:lang w:eastAsia="de-DE"/>
        </w:rPr>
        <w:t xml:space="preserve"> zvieratám</w:t>
      </w:r>
      <w:r w:rsidR="004513BC" w:rsidRPr="005A7FBA">
        <w:rPr>
          <w:sz w:val="22"/>
          <w:szCs w:val="22"/>
          <w:u w:val="single"/>
          <w:lang w:eastAsia="de-DE"/>
        </w:rPr>
        <w:t>:</w:t>
      </w:r>
    </w:p>
    <w:p w14:paraId="1B293AF2" w14:textId="201155C1" w:rsidR="00EC3546" w:rsidRPr="005A7FBA" w:rsidRDefault="00EC3546" w:rsidP="006E144A">
      <w:pPr>
        <w:rPr>
          <w:sz w:val="22"/>
          <w:szCs w:val="22"/>
        </w:rPr>
      </w:pPr>
      <w:r w:rsidRPr="005A7FBA">
        <w:rPr>
          <w:sz w:val="22"/>
          <w:szCs w:val="22"/>
        </w:rPr>
        <w:t>Náhodné samoinjikovanie môže mať za následok vznik silnej bolesti. Ľudia so známou precitlivenosťou na NSAID lsa musia vyhýbať kontaktu s</w:t>
      </w:r>
      <w:r w:rsidR="004513BC" w:rsidRPr="005A7FBA">
        <w:rPr>
          <w:sz w:val="22"/>
          <w:szCs w:val="22"/>
        </w:rPr>
        <w:t> </w:t>
      </w:r>
      <w:r w:rsidRPr="005A7FBA">
        <w:rPr>
          <w:sz w:val="22"/>
          <w:szCs w:val="22"/>
        </w:rPr>
        <w:t>veterinárnym liekom.</w:t>
      </w:r>
    </w:p>
    <w:p w14:paraId="16A3E5FA" w14:textId="77777777" w:rsidR="00E96C19" w:rsidRDefault="00EC3546" w:rsidP="006E144A">
      <w:pPr>
        <w:tabs>
          <w:tab w:val="left" w:pos="0"/>
          <w:tab w:val="left" w:pos="3969"/>
        </w:tabs>
        <w:rPr>
          <w:sz w:val="22"/>
          <w:szCs w:val="22"/>
        </w:rPr>
      </w:pPr>
      <w:r w:rsidRPr="005A7FBA">
        <w:rPr>
          <w:sz w:val="22"/>
          <w:szCs w:val="22"/>
        </w:rPr>
        <w:t>V</w:t>
      </w:r>
      <w:r w:rsidR="004513BC" w:rsidRPr="005A7FBA">
        <w:rPr>
          <w:sz w:val="22"/>
          <w:szCs w:val="22"/>
        </w:rPr>
        <w:t> </w:t>
      </w:r>
      <w:r w:rsidRPr="005A7FBA">
        <w:rPr>
          <w:sz w:val="22"/>
          <w:szCs w:val="22"/>
        </w:rPr>
        <w:t>prípade náhodného samoinjikovania vyhľadajte ihneď lekársku pomoc a</w:t>
      </w:r>
      <w:r w:rsidR="004513BC" w:rsidRPr="005A7FBA">
        <w:rPr>
          <w:sz w:val="22"/>
          <w:szCs w:val="22"/>
        </w:rPr>
        <w:t> </w:t>
      </w:r>
      <w:r w:rsidRPr="005A7FBA">
        <w:rPr>
          <w:sz w:val="22"/>
          <w:szCs w:val="22"/>
        </w:rPr>
        <w:t>ukážte obal alebo písomnú informáciu lekárovi.</w:t>
      </w:r>
    </w:p>
    <w:p w14:paraId="17C70C9D" w14:textId="2CE98BC6" w:rsidR="00EC3546" w:rsidRPr="005A7FBA" w:rsidRDefault="00E96C19" w:rsidP="006E144A">
      <w:pPr>
        <w:tabs>
          <w:tab w:val="left" w:pos="0"/>
          <w:tab w:val="left" w:pos="3969"/>
        </w:tabs>
        <w:rPr>
          <w:sz w:val="22"/>
          <w:szCs w:val="22"/>
        </w:rPr>
      </w:pPr>
      <w:r w:rsidRPr="00AE5FE2">
        <w:rPr>
          <w:sz w:val="22"/>
          <w:szCs w:val="22"/>
        </w:rPr>
        <w:t>Tento liek môže spôsobiť podráždenie očí. Pri zasiahnutí očí ich ihneď dôkladne vypláchnite vodou.</w:t>
      </w:r>
    </w:p>
    <w:p w14:paraId="4A3BAD70" w14:textId="77777777" w:rsidR="00EC3546" w:rsidRPr="005A7FBA" w:rsidRDefault="00EC3546" w:rsidP="006E144A">
      <w:pPr>
        <w:tabs>
          <w:tab w:val="left" w:pos="0"/>
          <w:tab w:val="left" w:pos="3969"/>
        </w:tabs>
        <w:rPr>
          <w:sz w:val="22"/>
          <w:szCs w:val="22"/>
        </w:rPr>
      </w:pPr>
    </w:p>
    <w:p w14:paraId="6E7989AF" w14:textId="5B9F824F" w:rsidR="00EC3546" w:rsidRPr="005A7FBA" w:rsidRDefault="00042877" w:rsidP="006E144A">
      <w:pPr>
        <w:autoSpaceDE w:val="0"/>
        <w:autoSpaceDN w:val="0"/>
        <w:rPr>
          <w:sz w:val="22"/>
          <w:szCs w:val="22"/>
          <w:u w:val="single"/>
          <w:lang w:eastAsia="fr-FR"/>
        </w:rPr>
      </w:pPr>
      <w:r w:rsidRPr="005A7FBA">
        <w:rPr>
          <w:sz w:val="22"/>
          <w:szCs w:val="22"/>
          <w:u w:val="single"/>
          <w:lang w:eastAsia="fr-FR"/>
        </w:rPr>
        <w:t>Gravidita a</w:t>
      </w:r>
      <w:r w:rsidR="004513BC" w:rsidRPr="005A7FBA">
        <w:rPr>
          <w:sz w:val="22"/>
          <w:szCs w:val="22"/>
          <w:u w:val="single"/>
          <w:lang w:eastAsia="fr-FR"/>
        </w:rPr>
        <w:t> </w:t>
      </w:r>
      <w:r w:rsidRPr="005A7FBA">
        <w:rPr>
          <w:sz w:val="22"/>
          <w:szCs w:val="22"/>
          <w:u w:val="single"/>
          <w:lang w:eastAsia="fr-FR"/>
        </w:rPr>
        <w:t>laktácia</w:t>
      </w:r>
    </w:p>
    <w:p w14:paraId="47A40346" w14:textId="1156F974" w:rsidR="00EC3546" w:rsidRPr="005A7FBA" w:rsidRDefault="00042877" w:rsidP="006E144A">
      <w:pPr>
        <w:tabs>
          <w:tab w:val="left" w:pos="0"/>
          <w:tab w:val="left" w:pos="3969"/>
        </w:tabs>
        <w:rPr>
          <w:b/>
          <w:bCs/>
          <w:sz w:val="22"/>
          <w:szCs w:val="22"/>
        </w:rPr>
      </w:pPr>
      <w:r w:rsidRPr="005A7FBA">
        <w:rPr>
          <w:sz w:val="22"/>
          <w:szCs w:val="22"/>
        </w:rPr>
        <w:t>Pozri</w:t>
      </w:r>
      <w:r w:rsidR="00EC3546" w:rsidRPr="005A7FBA">
        <w:rPr>
          <w:sz w:val="22"/>
          <w:szCs w:val="22"/>
        </w:rPr>
        <w:t xml:space="preserve"> „Kontraindikácie“.</w:t>
      </w:r>
    </w:p>
    <w:p w14:paraId="7A1E6247" w14:textId="77777777" w:rsidR="00EC3546" w:rsidRPr="005A7FBA" w:rsidRDefault="00EC3546" w:rsidP="006E144A">
      <w:pPr>
        <w:tabs>
          <w:tab w:val="left" w:pos="0"/>
          <w:tab w:val="left" w:pos="3969"/>
        </w:tabs>
        <w:rPr>
          <w:b/>
          <w:bCs/>
          <w:sz w:val="22"/>
          <w:szCs w:val="22"/>
        </w:rPr>
      </w:pPr>
    </w:p>
    <w:p w14:paraId="7AAD336D" w14:textId="50AC8811" w:rsidR="00EC3546" w:rsidRPr="005A7FBA" w:rsidRDefault="00042877" w:rsidP="006E144A">
      <w:pPr>
        <w:autoSpaceDE w:val="0"/>
        <w:autoSpaceDN w:val="0"/>
        <w:rPr>
          <w:sz w:val="22"/>
          <w:szCs w:val="22"/>
          <w:u w:val="single"/>
          <w:lang w:eastAsia="fr-FR"/>
        </w:rPr>
      </w:pPr>
      <w:r w:rsidRPr="005A7FBA">
        <w:rPr>
          <w:sz w:val="22"/>
          <w:szCs w:val="22"/>
          <w:u w:val="single"/>
          <w:lang w:eastAsia="fr-FR"/>
        </w:rPr>
        <w:t>Liekové interakcie a</w:t>
      </w:r>
      <w:r w:rsidR="004513BC" w:rsidRPr="005A7FBA">
        <w:rPr>
          <w:sz w:val="22"/>
          <w:szCs w:val="22"/>
          <w:u w:val="single"/>
          <w:lang w:eastAsia="fr-FR"/>
        </w:rPr>
        <w:t> </w:t>
      </w:r>
      <w:r w:rsidRPr="005A7FBA">
        <w:rPr>
          <w:sz w:val="22"/>
          <w:szCs w:val="22"/>
          <w:u w:val="single"/>
          <w:lang w:eastAsia="fr-FR"/>
        </w:rPr>
        <w:t>iné formy vzájomného pôsobenia:</w:t>
      </w:r>
    </w:p>
    <w:p w14:paraId="619AE3B1" w14:textId="105D452D" w:rsidR="00EC3546" w:rsidRPr="005A7FBA" w:rsidRDefault="00EC3546" w:rsidP="006E144A">
      <w:pPr>
        <w:tabs>
          <w:tab w:val="left" w:pos="0"/>
          <w:tab w:val="left" w:pos="3969"/>
        </w:tabs>
        <w:rPr>
          <w:sz w:val="22"/>
          <w:szCs w:val="22"/>
        </w:rPr>
      </w:pPr>
      <w:r w:rsidRPr="005A7FBA">
        <w:rPr>
          <w:sz w:val="22"/>
          <w:szCs w:val="22"/>
        </w:rPr>
        <w:t>Iné NSAID lieky, diuretiká, antikoagulanciá, aminoglykozidové antibiotiká a</w:t>
      </w:r>
      <w:r w:rsidR="004513BC" w:rsidRPr="005A7FBA">
        <w:rPr>
          <w:sz w:val="22"/>
          <w:szCs w:val="22"/>
        </w:rPr>
        <w:t> </w:t>
      </w:r>
      <w:r w:rsidRPr="005A7FBA">
        <w:rPr>
          <w:sz w:val="22"/>
          <w:szCs w:val="22"/>
        </w:rPr>
        <w:t>látky s</w:t>
      </w:r>
      <w:r w:rsidR="004513BC" w:rsidRPr="005A7FBA">
        <w:rPr>
          <w:sz w:val="22"/>
          <w:szCs w:val="22"/>
        </w:rPr>
        <w:t> </w:t>
      </w:r>
      <w:r w:rsidRPr="005A7FBA">
        <w:rPr>
          <w:sz w:val="22"/>
          <w:szCs w:val="22"/>
        </w:rPr>
        <w:t>vysokou schopnosťou väzby na proteíny môžu súťažiť o</w:t>
      </w:r>
      <w:r w:rsidR="004513BC" w:rsidRPr="005A7FBA">
        <w:rPr>
          <w:sz w:val="22"/>
          <w:szCs w:val="22"/>
        </w:rPr>
        <w:t> </w:t>
      </w:r>
      <w:r w:rsidRPr="005A7FBA">
        <w:rPr>
          <w:sz w:val="22"/>
          <w:szCs w:val="22"/>
        </w:rPr>
        <w:t>naviazanie a</w:t>
      </w:r>
      <w:r w:rsidR="004513BC" w:rsidRPr="005A7FBA">
        <w:rPr>
          <w:sz w:val="22"/>
          <w:szCs w:val="22"/>
        </w:rPr>
        <w:t> </w:t>
      </w:r>
      <w:r w:rsidRPr="005A7FBA">
        <w:rPr>
          <w:sz w:val="22"/>
          <w:szCs w:val="22"/>
        </w:rPr>
        <w:t>to môže viesť k</w:t>
      </w:r>
      <w:r w:rsidR="004513BC" w:rsidRPr="005A7FBA">
        <w:rPr>
          <w:sz w:val="22"/>
          <w:szCs w:val="22"/>
        </w:rPr>
        <w:t> </w:t>
      </w:r>
      <w:r w:rsidRPr="005A7FBA">
        <w:rPr>
          <w:sz w:val="22"/>
          <w:szCs w:val="22"/>
        </w:rPr>
        <w:t xml:space="preserve">toxickým účinkom. </w:t>
      </w:r>
      <w:r w:rsidR="00DB4B7A" w:rsidRPr="005A7FBA">
        <w:rPr>
          <w:sz w:val="22"/>
          <w:szCs w:val="22"/>
        </w:rPr>
        <w:t xml:space="preserve">Liek </w:t>
      </w:r>
      <w:r w:rsidRPr="005A7FBA">
        <w:rPr>
          <w:sz w:val="22"/>
          <w:szCs w:val="22"/>
        </w:rPr>
        <w:t>Metacam sa nesmie aplikovať súčasne s</w:t>
      </w:r>
      <w:r w:rsidR="004513BC" w:rsidRPr="005A7FBA">
        <w:rPr>
          <w:sz w:val="22"/>
          <w:szCs w:val="22"/>
        </w:rPr>
        <w:t> </w:t>
      </w:r>
      <w:r w:rsidRPr="005A7FBA">
        <w:rPr>
          <w:sz w:val="22"/>
          <w:szCs w:val="22"/>
        </w:rPr>
        <w:t>nesteroidnými protizápalovými liekmi alebo s</w:t>
      </w:r>
      <w:r w:rsidR="004513BC" w:rsidRPr="005A7FBA">
        <w:rPr>
          <w:sz w:val="22"/>
          <w:szCs w:val="22"/>
        </w:rPr>
        <w:t> </w:t>
      </w:r>
      <w:r w:rsidRPr="005A7FBA">
        <w:rPr>
          <w:sz w:val="22"/>
          <w:szCs w:val="22"/>
        </w:rPr>
        <w:t>glukokortikoidmi. Je potrebné sa vyhýbať súčasnej aplikácii potenciálne nefrotoxických veterinárnych liekov. U</w:t>
      </w:r>
      <w:r w:rsidR="004513BC" w:rsidRPr="005A7FBA">
        <w:rPr>
          <w:sz w:val="22"/>
          <w:szCs w:val="22"/>
        </w:rPr>
        <w:t> </w:t>
      </w:r>
      <w:r w:rsidRPr="005A7FBA">
        <w:rPr>
          <w:sz w:val="22"/>
          <w:szCs w:val="22"/>
        </w:rPr>
        <w:t>zvierat s</w:t>
      </w:r>
      <w:r w:rsidR="004513BC" w:rsidRPr="005A7FBA">
        <w:rPr>
          <w:sz w:val="22"/>
          <w:szCs w:val="22"/>
        </w:rPr>
        <w:t> </w:t>
      </w:r>
      <w:r w:rsidRPr="005A7FBA">
        <w:rPr>
          <w:sz w:val="22"/>
          <w:szCs w:val="22"/>
        </w:rPr>
        <w:t>rizikom pri anestézii (napr. u</w:t>
      </w:r>
      <w:r w:rsidR="004513BC" w:rsidRPr="005A7FBA">
        <w:rPr>
          <w:sz w:val="22"/>
          <w:szCs w:val="22"/>
        </w:rPr>
        <w:t> </w:t>
      </w:r>
      <w:r w:rsidRPr="005A7FBA">
        <w:rPr>
          <w:sz w:val="22"/>
          <w:szCs w:val="22"/>
        </w:rPr>
        <w:t>starších zvierat) je potrebné v</w:t>
      </w:r>
      <w:r w:rsidR="004513BC" w:rsidRPr="005A7FBA">
        <w:rPr>
          <w:sz w:val="22"/>
          <w:szCs w:val="22"/>
        </w:rPr>
        <w:t> </w:t>
      </w:r>
      <w:r w:rsidRPr="005A7FBA">
        <w:rPr>
          <w:sz w:val="22"/>
          <w:szCs w:val="22"/>
        </w:rPr>
        <w:t>priebehu anestézie počítať s</w:t>
      </w:r>
      <w:r w:rsidR="004513BC" w:rsidRPr="005A7FBA">
        <w:rPr>
          <w:sz w:val="22"/>
          <w:szCs w:val="22"/>
        </w:rPr>
        <w:t> </w:t>
      </w:r>
      <w:r w:rsidRPr="005A7FBA">
        <w:rPr>
          <w:sz w:val="22"/>
          <w:szCs w:val="22"/>
        </w:rPr>
        <w:t>intravenóznou alebo subkutánnou aplikáciou tekutín. Pri súčasnej anestézii a</w:t>
      </w:r>
      <w:r w:rsidR="004513BC" w:rsidRPr="005A7FBA">
        <w:rPr>
          <w:sz w:val="22"/>
          <w:szCs w:val="22"/>
        </w:rPr>
        <w:t> </w:t>
      </w:r>
      <w:r w:rsidRPr="005A7FBA">
        <w:rPr>
          <w:sz w:val="22"/>
          <w:szCs w:val="22"/>
        </w:rPr>
        <w:t>aplikácii NSAID liekov nie je možné vylúčiť riziko alterácie funkcie obličiek.</w:t>
      </w:r>
    </w:p>
    <w:p w14:paraId="0E1DEA53" w14:textId="77777777" w:rsidR="00EC3546" w:rsidRPr="005A7FBA" w:rsidRDefault="00EC3546" w:rsidP="006E144A">
      <w:pPr>
        <w:tabs>
          <w:tab w:val="left" w:pos="709"/>
          <w:tab w:val="left" w:pos="3969"/>
        </w:tabs>
        <w:rPr>
          <w:sz w:val="22"/>
          <w:szCs w:val="22"/>
        </w:rPr>
      </w:pPr>
    </w:p>
    <w:p w14:paraId="2CB330A5" w14:textId="77777777" w:rsidR="00EC3546" w:rsidRPr="005A7FBA" w:rsidRDefault="00EC3546" w:rsidP="006E144A">
      <w:pPr>
        <w:tabs>
          <w:tab w:val="left" w:pos="0"/>
          <w:tab w:val="left" w:pos="3969"/>
        </w:tabs>
        <w:rPr>
          <w:sz w:val="22"/>
          <w:szCs w:val="22"/>
        </w:rPr>
      </w:pPr>
      <w:r w:rsidRPr="005A7FBA">
        <w:rPr>
          <w:sz w:val="22"/>
          <w:szCs w:val="22"/>
        </w:rPr>
        <w:t>Predchádzajúca liečba protizápalovými látkami môže navodiť ďalšie alebo zosilnené nežiaduce účinky, preto je potrebné pred začiatkom liečby začleniť obdobie najmenej 24 hodín úplne bez liečby podobnými veterinárnymi liekmi. Obdobia bez liečby však musí zohľadniť farmakologické vlastnosti predchádzajúceho lieku.</w:t>
      </w:r>
    </w:p>
    <w:p w14:paraId="715DF026" w14:textId="77777777" w:rsidR="00EC3546" w:rsidRPr="005A7FBA" w:rsidRDefault="00EC3546" w:rsidP="006E144A">
      <w:pPr>
        <w:rPr>
          <w:sz w:val="22"/>
          <w:szCs w:val="22"/>
        </w:rPr>
      </w:pPr>
    </w:p>
    <w:p w14:paraId="3BD2C336" w14:textId="6C2BF8A5" w:rsidR="00EC3546" w:rsidRPr="005A7FBA" w:rsidRDefault="00042877" w:rsidP="006E144A">
      <w:pPr>
        <w:autoSpaceDE w:val="0"/>
        <w:autoSpaceDN w:val="0"/>
        <w:rPr>
          <w:sz w:val="22"/>
          <w:szCs w:val="22"/>
          <w:u w:val="single"/>
          <w:lang w:eastAsia="fr-FR"/>
        </w:rPr>
      </w:pPr>
      <w:r w:rsidRPr="005A7FBA">
        <w:rPr>
          <w:sz w:val="22"/>
          <w:szCs w:val="22"/>
          <w:u w:val="single"/>
          <w:lang w:eastAsia="fr-FR"/>
        </w:rPr>
        <w:t>Predávkovanie (príznaky, núdzové postupy, antidotá):</w:t>
      </w:r>
    </w:p>
    <w:p w14:paraId="1F97CD8E" w14:textId="5D6855DC" w:rsidR="00EC3546" w:rsidRPr="005A7FBA" w:rsidRDefault="00EC3546" w:rsidP="006E144A">
      <w:pPr>
        <w:rPr>
          <w:sz w:val="22"/>
          <w:szCs w:val="22"/>
        </w:rPr>
      </w:pPr>
      <w:r w:rsidRPr="005A7FBA">
        <w:rPr>
          <w:sz w:val="22"/>
          <w:szCs w:val="22"/>
        </w:rPr>
        <w:t>V</w:t>
      </w:r>
      <w:r w:rsidR="004513BC" w:rsidRPr="005A7FBA">
        <w:rPr>
          <w:sz w:val="22"/>
          <w:szCs w:val="22"/>
        </w:rPr>
        <w:t> </w:t>
      </w:r>
      <w:r w:rsidRPr="005A7FBA">
        <w:rPr>
          <w:sz w:val="22"/>
          <w:szCs w:val="22"/>
        </w:rPr>
        <w:t>prípade predávkovania je potrebné začať so symptomatickou liečbou.</w:t>
      </w:r>
    </w:p>
    <w:p w14:paraId="1DB57962" w14:textId="77777777" w:rsidR="00EC3546" w:rsidRPr="005A7FBA" w:rsidRDefault="00EC3546" w:rsidP="006E144A">
      <w:pPr>
        <w:rPr>
          <w:sz w:val="22"/>
          <w:szCs w:val="22"/>
        </w:rPr>
      </w:pPr>
    </w:p>
    <w:p w14:paraId="55FE724D" w14:textId="6DEEB9CA" w:rsidR="00EC3546" w:rsidRPr="005A7FBA" w:rsidRDefault="008B28AA" w:rsidP="006E144A">
      <w:pPr>
        <w:autoSpaceDE w:val="0"/>
        <w:autoSpaceDN w:val="0"/>
        <w:rPr>
          <w:sz w:val="22"/>
          <w:szCs w:val="22"/>
          <w:u w:val="single"/>
          <w:lang w:eastAsia="fr-FR"/>
        </w:rPr>
      </w:pPr>
      <w:r w:rsidRPr="005A7FBA">
        <w:rPr>
          <w:sz w:val="22"/>
          <w:szCs w:val="22"/>
          <w:u w:val="single"/>
          <w:lang w:eastAsia="fr-FR"/>
        </w:rPr>
        <w:t>Závažné i</w:t>
      </w:r>
      <w:r w:rsidR="00EC3546" w:rsidRPr="005A7FBA">
        <w:rPr>
          <w:sz w:val="22"/>
          <w:szCs w:val="22"/>
          <w:u w:val="single"/>
          <w:lang w:eastAsia="fr-FR"/>
        </w:rPr>
        <w:t>nkompatibility</w:t>
      </w:r>
    </w:p>
    <w:p w14:paraId="1D73DBAD" w14:textId="748B3EA7" w:rsidR="00EC3546" w:rsidRPr="005A7FBA" w:rsidRDefault="00EC3546" w:rsidP="006E144A">
      <w:pPr>
        <w:rPr>
          <w:sz w:val="22"/>
          <w:szCs w:val="22"/>
        </w:rPr>
      </w:pPr>
      <w:r w:rsidRPr="005A7FBA">
        <w:rPr>
          <w:sz w:val="22"/>
          <w:szCs w:val="22"/>
        </w:rPr>
        <w:t>V</w:t>
      </w:r>
      <w:r w:rsidR="004513BC" w:rsidRPr="005A7FBA">
        <w:rPr>
          <w:sz w:val="22"/>
          <w:szCs w:val="22"/>
        </w:rPr>
        <w:t> </w:t>
      </w:r>
      <w:r w:rsidRPr="005A7FBA">
        <w:rPr>
          <w:sz w:val="22"/>
          <w:szCs w:val="22"/>
        </w:rPr>
        <w:t>prípade absencie štúdie o</w:t>
      </w:r>
      <w:r w:rsidR="004513BC" w:rsidRPr="005A7FBA">
        <w:rPr>
          <w:sz w:val="22"/>
          <w:szCs w:val="22"/>
        </w:rPr>
        <w:t> </w:t>
      </w:r>
      <w:r w:rsidRPr="005A7FBA">
        <w:rPr>
          <w:sz w:val="22"/>
          <w:szCs w:val="22"/>
        </w:rPr>
        <w:t>kompatibilite sa tento veterinárny liek nesmie miešať s</w:t>
      </w:r>
      <w:r w:rsidR="004513BC" w:rsidRPr="005A7FBA">
        <w:rPr>
          <w:sz w:val="22"/>
          <w:szCs w:val="22"/>
        </w:rPr>
        <w:t> </w:t>
      </w:r>
      <w:r w:rsidRPr="005A7FBA">
        <w:rPr>
          <w:sz w:val="22"/>
          <w:szCs w:val="22"/>
        </w:rPr>
        <w:t>inými veterinárnymi liekmi.</w:t>
      </w:r>
    </w:p>
    <w:p w14:paraId="00BF3E50" w14:textId="77777777" w:rsidR="00EC3546" w:rsidRPr="005A7FBA" w:rsidRDefault="00EC3546" w:rsidP="006E144A">
      <w:pPr>
        <w:rPr>
          <w:sz w:val="22"/>
          <w:szCs w:val="22"/>
        </w:rPr>
      </w:pPr>
    </w:p>
    <w:p w14:paraId="43C63AF6" w14:textId="77777777" w:rsidR="00EC3546" w:rsidRPr="005A7FBA" w:rsidRDefault="00EC3546" w:rsidP="006E144A">
      <w:pPr>
        <w:rPr>
          <w:sz w:val="22"/>
          <w:szCs w:val="22"/>
        </w:rPr>
      </w:pPr>
    </w:p>
    <w:p w14:paraId="26D0B62D" w14:textId="11939C47" w:rsidR="00EC3546" w:rsidRPr="005A7FBA" w:rsidRDefault="00EC3546" w:rsidP="002C769E">
      <w:pPr>
        <w:ind w:left="567" w:hanging="567"/>
        <w:rPr>
          <w:b/>
          <w:bCs/>
          <w:sz w:val="22"/>
          <w:szCs w:val="22"/>
        </w:rPr>
      </w:pPr>
      <w:r w:rsidRPr="005A7FBA">
        <w:rPr>
          <w:b/>
          <w:bCs/>
          <w:sz w:val="22"/>
          <w:szCs w:val="22"/>
          <w:highlight w:val="lightGray"/>
        </w:rPr>
        <w:t>13.</w:t>
      </w:r>
      <w:r w:rsidRPr="005A7FBA">
        <w:rPr>
          <w:b/>
          <w:bCs/>
          <w:sz w:val="22"/>
          <w:szCs w:val="22"/>
        </w:rPr>
        <w:tab/>
        <w:t>OSOBITNÉ BEZPEČNOSTNÉ OPATRENIA NA ZNEŠKODNENIE NEPOUŽITÉHO LIEKU(-OV) ALEBO ODPADOVÉHO MATERIÁLU, V</w:t>
      </w:r>
      <w:r w:rsidR="004513BC" w:rsidRPr="005A7FBA">
        <w:rPr>
          <w:b/>
          <w:bCs/>
          <w:sz w:val="22"/>
          <w:szCs w:val="22"/>
        </w:rPr>
        <w:t> </w:t>
      </w:r>
      <w:r w:rsidRPr="005A7FBA">
        <w:rPr>
          <w:b/>
          <w:bCs/>
          <w:sz w:val="22"/>
          <w:szCs w:val="22"/>
        </w:rPr>
        <w:t>PRÍPADE POTREBY</w:t>
      </w:r>
    </w:p>
    <w:p w14:paraId="2FE9B43D" w14:textId="77777777" w:rsidR="00EC3546" w:rsidRPr="005A7FBA" w:rsidRDefault="00EC3546" w:rsidP="006E144A">
      <w:pPr>
        <w:rPr>
          <w:sz w:val="22"/>
          <w:szCs w:val="22"/>
        </w:rPr>
      </w:pPr>
    </w:p>
    <w:p w14:paraId="33B46479" w14:textId="7AB36E88" w:rsidR="00EC3546" w:rsidRPr="005A7FBA" w:rsidRDefault="008B28AA" w:rsidP="006E144A">
      <w:pPr>
        <w:rPr>
          <w:sz w:val="22"/>
          <w:szCs w:val="22"/>
        </w:rPr>
      </w:pPr>
      <w:r w:rsidRPr="005A7FBA">
        <w:rPr>
          <w:rStyle w:val="fontstyle01"/>
          <w:rFonts w:ascii="Times New Roman" w:hAnsi="Times New Roman" w:cs="Times New Roman"/>
          <w:color w:val="auto"/>
          <w:sz w:val="22"/>
          <w:szCs w:val="22"/>
        </w:rPr>
        <w:t>Lieky sa nesmú likvidovať prostredníctvom odpadovej vody alebo odpadu v</w:t>
      </w:r>
      <w:r w:rsidR="004513BC" w:rsidRPr="005A7FBA">
        <w:rPr>
          <w:rStyle w:val="fontstyle01"/>
          <w:rFonts w:ascii="Times New Roman" w:hAnsi="Times New Roman" w:cs="Times New Roman"/>
          <w:color w:val="auto"/>
          <w:sz w:val="22"/>
          <w:szCs w:val="22"/>
        </w:rPr>
        <w:t> </w:t>
      </w:r>
      <w:r w:rsidRPr="005A7FBA">
        <w:rPr>
          <w:rStyle w:val="fontstyle01"/>
          <w:rFonts w:ascii="Times New Roman" w:hAnsi="Times New Roman" w:cs="Times New Roman"/>
          <w:color w:val="auto"/>
          <w:sz w:val="22"/>
          <w:szCs w:val="22"/>
        </w:rPr>
        <w:t>domácnostiach. O</w:t>
      </w:r>
      <w:r w:rsidR="004513BC" w:rsidRPr="005A7FBA">
        <w:rPr>
          <w:rStyle w:val="fontstyle01"/>
          <w:rFonts w:ascii="Times New Roman" w:hAnsi="Times New Roman" w:cs="Times New Roman"/>
          <w:color w:val="auto"/>
          <w:sz w:val="22"/>
          <w:szCs w:val="22"/>
        </w:rPr>
        <w:t> </w:t>
      </w:r>
      <w:r w:rsidRPr="005A7FBA">
        <w:rPr>
          <w:rStyle w:val="fontstyle01"/>
          <w:rFonts w:ascii="Times New Roman" w:hAnsi="Times New Roman" w:cs="Times New Roman"/>
          <w:color w:val="auto"/>
          <w:sz w:val="22"/>
          <w:szCs w:val="22"/>
        </w:rPr>
        <w:t>spôsobe likvidácie liekov, ktoré už nepotrebujete, sa poraďte so svojím veterinárnym lekárom alebo lekárnikom.</w:t>
      </w:r>
      <w:r w:rsidR="00EC3546" w:rsidRPr="005A7FBA">
        <w:rPr>
          <w:sz w:val="22"/>
          <w:szCs w:val="22"/>
        </w:rPr>
        <w:t xml:space="preserve"> Tieto opatrenia napomáhajú k</w:t>
      </w:r>
      <w:r w:rsidR="004513BC" w:rsidRPr="005A7FBA">
        <w:rPr>
          <w:sz w:val="22"/>
          <w:szCs w:val="22"/>
        </w:rPr>
        <w:t> </w:t>
      </w:r>
      <w:r w:rsidR="00EC3546" w:rsidRPr="005A7FBA">
        <w:rPr>
          <w:sz w:val="22"/>
          <w:szCs w:val="22"/>
        </w:rPr>
        <w:t>ochrane životného prostredia.</w:t>
      </w:r>
    </w:p>
    <w:p w14:paraId="2A7F4768" w14:textId="77777777" w:rsidR="00EC3546" w:rsidRPr="005A7FBA" w:rsidRDefault="00EC3546" w:rsidP="006E144A">
      <w:pPr>
        <w:rPr>
          <w:sz w:val="22"/>
          <w:szCs w:val="22"/>
        </w:rPr>
      </w:pPr>
    </w:p>
    <w:p w14:paraId="6FE32543" w14:textId="77777777" w:rsidR="00EC3546" w:rsidRPr="005A7FBA" w:rsidRDefault="00EC3546" w:rsidP="006E144A">
      <w:pPr>
        <w:rPr>
          <w:sz w:val="22"/>
          <w:szCs w:val="22"/>
        </w:rPr>
      </w:pPr>
    </w:p>
    <w:p w14:paraId="78197C4A" w14:textId="10CE5417" w:rsidR="00EC3546" w:rsidRPr="005A7FBA" w:rsidRDefault="00EC3546" w:rsidP="002C769E">
      <w:pPr>
        <w:ind w:left="567" w:hanging="567"/>
        <w:rPr>
          <w:sz w:val="22"/>
          <w:szCs w:val="22"/>
        </w:rPr>
      </w:pPr>
      <w:r w:rsidRPr="005A7FBA">
        <w:rPr>
          <w:b/>
          <w:bCs/>
          <w:sz w:val="22"/>
          <w:szCs w:val="22"/>
          <w:highlight w:val="lightGray"/>
        </w:rPr>
        <w:t>14.</w:t>
      </w:r>
      <w:r w:rsidRPr="005A7FBA">
        <w:rPr>
          <w:b/>
          <w:bCs/>
          <w:sz w:val="22"/>
          <w:szCs w:val="22"/>
        </w:rPr>
        <w:tab/>
        <w:t>DÁTUM POSLEDNÉHO SCHVÁLENIA TEXTU V</w:t>
      </w:r>
      <w:r w:rsidR="004513BC" w:rsidRPr="005A7FBA">
        <w:rPr>
          <w:b/>
          <w:bCs/>
          <w:sz w:val="22"/>
          <w:szCs w:val="22"/>
        </w:rPr>
        <w:t> </w:t>
      </w:r>
      <w:r w:rsidRPr="005A7FBA">
        <w:rPr>
          <w:b/>
          <w:bCs/>
          <w:sz w:val="22"/>
          <w:szCs w:val="22"/>
        </w:rPr>
        <w:t>PÍSOMNEJ INFORMÁCII PRE POUŽÍVATEĽOV</w:t>
      </w:r>
    </w:p>
    <w:p w14:paraId="04C213F4" w14:textId="77777777" w:rsidR="00EC3546" w:rsidRPr="005A7FBA" w:rsidRDefault="00EC3546" w:rsidP="006E144A">
      <w:pPr>
        <w:rPr>
          <w:sz w:val="22"/>
          <w:szCs w:val="22"/>
        </w:rPr>
      </w:pPr>
    </w:p>
    <w:p w14:paraId="24842EDD" w14:textId="3FD8B67F" w:rsidR="00EC3546" w:rsidRPr="005A7FBA" w:rsidRDefault="00EC3546" w:rsidP="006E144A">
      <w:pPr>
        <w:rPr>
          <w:sz w:val="22"/>
          <w:szCs w:val="22"/>
        </w:rPr>
      </w:pPr>
      <w:r w:rsidRPr="005A7FBA">
        <w:rPr>
          <w:sz w:val="22"/>
          <w:szCs w:val="22"/>
        </w:rPr>
        <w:t>Podrobné informácie o</w:t>
      </w:r>
      <w:r w:rsidR="004513BC" w:rsidRPr="005A7FBA">
        <w:rPr>
          <w:sz w:val="22"/>
          <w:szCs w:val="22"/>
        </w:rPr>
        <w:t> </w:t>
      </w:r>
      <w:r w:rsidRPr="005A7FBA">
        <w:rPr>
          <w:sz w:val="22"/>
          <w:szCs w:val="22"/>
        </w:rPr>
        <w:t>tomto</w:t>
      </w:r>
      <w:r w:rsidR="008B28AA" w:rsidRPr="005A7FBA">
        <w:rPr>
          <w:sz w:val="22"/>
          <w:szCs w:val="22"/>
        </w:rPr>
        <w:t xml:space="preserve"> veterinárnom</w:t>
      </w:r>
      <w:r w:rsidRPr="005A7FBA">
        <w:rPr>
          <w:sz w:val="22"/>
          <w:szCs w:val="22"/>
        </w:rPr>
        <w:t xml:space="preserve"> lieku sú uvedené na internetovej stránke Európskej agentúry pre lieky </w:t>
      </w:r>
      <w:hyperlink r:id="rId33" w:history="1">
        <w:r w:rsidR="002B1410" w:rsidRPr="005A7FBA">
          <w:rPr>
            <w:rStyle w:val="Hyperlink"/>
            <w:color w:val="auto"/>
            <w:sz w:val="22"/>
            <w:szCs w:val="22"/>
          </w:rPr>
          <w:t>http://www.ema.europa.eu/</w:t>
        </w:r>
      </w:hyperlink>
      <w:r w:rsidRPr="005A7FBA">
        <w:rPr>
          <w:sz w:val="22"/>
          <w:szCs w:val="22"/>
        </w:rPr>
        <w:t>.</w:t>
      </w:r>
    </w:p>
    <w:p w14:paraId="7E06A91A" w14:textId="77777777" w:rsidR="00EC3546" w:rsidRPr="005A7FBA" w:rsidRDefault="00EC3546" w:rsidP="006E144A">
      <w:pPr>
        <w:rPr>
          <w:b/>
          <w:bCs/>
          <w:sz w:val="22"/>
          <w:szCs w:val="22"/>
        </w:rPr>
      </w:pPr>
    </w:p>
    <w:p w14:paraId="60923BF6" w14:textId="77777777" w:rsidR="00EC3546" w:rsidRPr="005A7FBA" w:rsidRDefault="00EC3546" w:rsidP="006E144A">
      <w:pPr>
        <w:rPr>
          <w:b/>
          <w:bCs/>
          <w:sz w:val="22"/>
          <w:szCs w:val="22"/>
        </w:rPr>
      </w:pPr>
    </w:p>
    <w:p w14:paraId="65132D66" w14:textId="77777777" w:rsidR="00EC3546" w:rsidRPr="005A7FBA" w:rsidRDefault="00EC3546" w:rsidP="002C769E">
      <w:pPr>
        <w:ind w:left="567" w:hanging="567"/>
        <w:rPr>
          <w:sz w:val="22"/>
          <w:szCs w:val="22"/>
        </w:rPr>
      </w:pPr>
      <w:r w:rsidRPr="005A7FBA">
        <w:rPr>
          <w:b/>
          <w:bCs/>
          <w:sz w:val="22"/>
          <w:szCs w:val="22"/>
          <w:highlight w:val="lightGray"/>
        </w:rPr>
        <w:t>15.</w:t>
      </w:r>
      <w:r w:rsidRPr="005A7FBA">
        <w:rPr>
          <w:b/>
          <w:bCs/>
          <w:sz w:val="22"/>
          <w:szCs w:val="22"/>
        </w:rPr>
        <w:tab/>
        <w:t>ĎALŠIE INFORMÁCIE</w:t>
      </w:r>
    </w:p>
    <w:p w14:paraId="2BC18483" w14:textId="77777777" w:rsidR="00EC3546" w:rsidRPr="005A7FBA" w:rsidRDefault="00EC3546" w:rsidP="006E144A">
      <w:pPr>
        <w:rPr>
          <w:sz w:val="22"/>
          <w:szCs w:val="22"/>
        </w:rPr>
      </w:pPr>
    </w:p>
    <w:p w14:paraId="7BB37619" w14:textId="3D703731" w:rsidR="00EC3546" w:rsidRPr="005A7FBA" w:rsidRDefault="00EC3546" w:rsidP="006E144A">
      <w:pPr>
        <w:rPr>
          <w:sz w:val="22"/>
          <w:szCs w:val="22"/>
        </w:rPr>
      </w:pPr>
      <w:r w:rsidRPr="005A7FBA">
        <w:rPr>
          <w:sz w:val="22"/>
          <w:szCs w:val="22"/>
        </w:rPr>
        <w:t>10</w:t>
      </w:r>
      <w:r w:rsidR="00DB4B7A" w:rsidRPr="005A7FBA">
        <w:rPr>
          <w:sz w:val="22"/>
          <w:szCs w:val="22"/>
        </w:rPr>
        <w:t> </w:t>
      </w:r>
      <w:r w:rsidRPr="005A7FBA">
        <w:rPr>
          <w:sz w:val="22"/>
          <w:szCs w:val="22"/>
        </w:rPr>
        <w:t>ml alebo 20</w:t>
      </w:r>
      <w:r w:rsidR="00DB4B7A" w:rsidRPr="005A7FBA">
        <w:rPr>
          <w:sz w:val="22"/>
          <w:szCs w:val="22"/>
        </w:rPr>
        <w:t> </w:t>
      </w:r>
      <w:r w:rsidRPr="005A7FBA">
        <w:rPr>
          <w:sz w:val="22"/>
          <w:szCs w:val="22"/>
        </w:rPr>
        <w:t>ml injekčná liekovka.</w:t>
      </w:r>
      <w:r w:rsidR="002B1410" w:rsidRPr="005A7FBA">
        <w:rPr>
          <w:sz w:val="22"/>
          <w:szCs w:val="22"/>
        </w:rPr>
        <w:t xml:space="preserve"> </w:t>
      </w:r>
      <w:r w:rsidRPr="005A7FBA">
        <w:rPr>
          <w:sz w:val="22"/>
          <w:szCs w:val="22"/>
        </w:rPr>
        <w:t>Nie všetky veľkosti balenia sa musia uvádzať na trh.</w:t>
      </w:r>
    </w:p>
    <w:p w14:paraId="1384572B" w14:textId="77777777" w:rsidR="00EC3546" w:rsidRPr="005A7FBA" w:rsidRDefault="00EC3546" w:rsidP="006E144A">
      <w:pPr>
        <w:rPr>
          <w:sz w:val="22"/>
          <w:szCs w:val="22"/>
        </w:rPr>
      </w:pPr>
    </w:p>
    <w:p w14:paraId="5710C21E" w14:textId="77777777" w:rsidR="00EC3546" w:rsidRPr="005A7FBA" w:rsidRDefault="00EC3546" w:rsidP="006E144A">
      <w:pPr>
        <w:jc w:val="center"/>
        <w:rPr>
          <w:b/>
          <w:bCs/>
          <w:sz w:val="22"/>
          <w:szCs w:val="22"/>
        </w:rPr>
      </w:pPr>
      <w:r w:rsidRPr="005A7FBA">
        <w:rPr>
          <w:b/>
          <w:bCs/>
          <w:sz w:val="22"/>
          <w:szCs w:val="22"/>
        </w:rPr>
        <w:br w:type="page"/>
      </w:r>
      <w:r w:rsidRPr="005A7FBA">
        <w:rPr>
          <w:b/>
          <w:bCs/>
          <w:sz w:val="22"/>
          <w:szCs w:val="22"/>
        </w:rPr>
        <w:lastRenderedPageBreak/>
        <w:t>PÍSOMNÁ INFORMÁCIA PRE POUŽÍVATEĽOV</w:t>
      </w:r>
    </w:p>
    <w:p w14:paraId="38F3ED43" w14:textId="42ED4AF1" w:rsidR="00EC3546" w:rsidRPr="005A7FBA" w:rsidRDefault="00EC3546" w:rsidP="006E144A">
      <w:pPr>
        <w:jc w:val="center"/>
        <w:outlineLvl w:val="1"/>
        <w:rPr>
          <w:b/>
          <w:bCs/>
          <w:sz w:val="22"/>
          <w:szCs w:val="22"/>
        </w:rPr>
      </w:pPr>
      <w:r w:rsidRPr="005A7FBA">
        <w:rPr>
          <w:b/>
          <w:bCs/>
          <w:sz w:val="22"/>
          <w:szCs w:val="22"/>
        </w:rPr>
        <w:t>Metacam 15</w:t>
      </w:r>
      <w:r w:rsidR="00C41B4E" w:rsidRPr="005A7FBA">
        <w:rPr>
          <w:b/>
          <w:bCs/>
          <w:sz w:val="22"/>
          <w:szCs w:val="22"/>
        </w:rPr>
        <w:t> </w:t>
      </w:r>
      <w:r w:rsidRPr="005A7FBA">
        <w:rPr>
          <w:b/>
          <w:bCs/>
          <w:sz w:val="22"/>
          <w:szCs w:val="22"/>
        </w:rPr>
        <w:t>mg/ml perorálna suspenzia pre ošípané</w:t>
      </w:r>
    </w:p>
    <w:p w14:paraId="00E2008E" w14:textId="77777777" w:rsidR="00EC3546" w:rsidRPr="005A7FBA" w:rsidRDefault="00EC3546" w:rsidP="006E144A">
      <w:pPr>
        <w:rPr>
          <w:sz w:val="22"/>
          <w:szCs w:val="22"/>
        </w:rPr>
      </w:pPr>
    </w:p>
    <w:p w14:paraId="793BF98F"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NÁZOV A </w:t>
      </w:r>
      <w:r w:rsidR="004513BC" w:rsidRPr="005A7FBA">
        <w:rPr>
          <w:b/>
          <w:bCs/>
          <w:sz w:val="22"/>
          <w:szCs w:val="22"/>
        </w:rPr>
        <w:t> </w:t>
      </w:r>
      <w:r w:rsidRPr="005A7FBA">
        <w:rPr>
          <w:b/>
          <w:bCs/>
          <w:sz w:val="22"/>
          <w:szCs w:val="22"/>
        </w:rPr>
        <w:t xml:space="preserve">ADRESA DRŽITEĽA </w:t>
      </w:r>
      <w:r w:rsidRPr="005A7FBA">
        <w:rPr>
          <w:b/>
          <w:bCs/>
          <w:caps/>
          <w:sz w:val="22"/>
          <w:szCs w:val="22"/>
        </w:rPr>
        <w:t xml:space="preserve">rozhodnutia o </w:t>
      </w:r>
      <w:r w:rsidR="004513BC" w:rsidRPr="005A7FBA">
        <w:rPr>
          <w:b/>
          <w:bCs/>
          <w:caps/>
          <w:sz w:val="22"/>
          <w:szCs w:val="22"/>
        </w:rPr>
        <w:t> </w:t>
      </w:r>
      <w:r w:rsidRPr="005A7FBA">
        <w:rPr>
          <w:b/>
          <w:bCs/>
          <w:caps/>
          <w:sz w:val="22"/>
          <w:szCs w:val="22"/>
        </w:rPr>
        <w:t>registrácii</w:t>
      </w:r>
      <w:r w:rsidRPr="005A7FBA">
        <w:rPr>
          <w:b/>
          <w:bCs/>
          <w:sz w:val="22"/>
          <w:szCs w:val="22"/>
        </w:rPr>
        <w:t xml:space="preserve"> A </w:t>
      </w:r>
      <w:r w:rsidR="004513BC" w:rsidRPr="005A7FBA">
        <w:rPr>
          <w:b/>
          <w:bCs/>
          <w:sz w:val="22"/>
          <w:szCs w:val="22"/>
        </w:rPr>
        <w:t> </w:t>
      </w:r>
      <w:r w:rsidRPr="005A7FBA">
        <w:rPr>
          <w:b/>
          <w:bCs/>
          <w:sz w:val="22"/>
          <w:szCs w:val="22"/>
        </w:rPr>
        <w:t xml:space="preserve">DRŽITEĽA ROZHODNUTIA O </w:t>
      </w:r>
      <w:r w:rsidR="004513BC" w:rsidRPr="005A7FBA">
        <w:rPr>
          <w:b/>
          <w:bCs/>
          <w:sz w:val="22"/>
          <w:szCs w:val="22"/>
        </w:rPr>
        <w:t> </w:t>
      </w:r>
      <w:r w:rsidRPr="005A7FBA">
        <w:rPr>
          <w:b/>
          <w:bCs/>
          <w:sz w:val="22"/>
          <w:szCs w:val="22"/>
        </w:rPr>
        <w:t>REGISTRÁCII NA VÝROBU ZODPOVEDNÉHO ZA UVOĽNENIE ŠARŽE, AK NIE SÚ IDENTICKÍ</w:t>
      </w:r>
    </w:p>
    <w:p w14:paraId="0CE1E913" w14:textId="77777777" w:rsidR="00EC3546" w:rsidRPr="005A7FBA" w:rsidRDefault="00EC3546" w:rsidP="006E144A">
      <w:pPr>
        <w:rPr>
          <w:sz w:val="22"/>
          <w:szCs w:val="22"/>
        </w:rPr>
      </w:pPr>
    </w:p>
    <w:p w14:paraId="51B74229" w14:textId="0AD37A86" w:rsidR="00EC3546" w:rsidRPr="005A7FBA" w:rsidRDefault="00EC3546" w:rsidP="006E144A">
      <w:pPr>
        <w:rPr>
          <w:b/>
          <w:bCs/>
          <w:sz w:val="22"/>
          <w:szCs w:val="22"/>
          <w:u w:val="single"/>
        </w:rPr>
      </w:pPr>
      <w:r w:rsidRPr="005A7FBA">
        <w:rPr>
          <w:sz w:val="22"/>
          <w:szCs w:val="22"/>
          <w:u w:val="single"/>
        </w:rPr>
        <w:t>Držiteľ rozhodnutia o</w:t>
      </w:r>
      <w:r w:rsidR="004513BC" w:rsidRPr="005A7FBA">
        <w:rPr>
          <w:sz w:val="22"/>
          <w:szCs w:val="22"/>
          <w:u w:val="single"/>
        </w:rPr>
        <w:t> </w:t>
      </w:r>
      <w:r w:rsidRPr="005A7FBA">
        <w:rPr>
          <w:sz w:val="22"/>
          <w:szCs w:val="22"/>
          <w:u w:val="single"/>
        </w:rPr>
        <w:t xml:space="preserve">registrácii a </w:t>
      </w:r>
      <w:r w:rsidR="004513BC" w:rsidRPr="005A7FBA">
        <w:rPr>
          <w:sz w:val="22"/>
          <w:szCs w:val="22"/>
          <w:u w:val="single"/>
        </w:rPr>
        <w:t> </w:t>
      </w:r>
      <w:r w:rsidRPr="005A7FBA">
        <w:rPr>
          <w:sz w:val="22"/>
          <w:szCs w:val="22"/>
          <w:u w:val="single"/>
        </w:rPr>
        <w:t>výrobca</w:t>
      </w:r>
      <w:r w:rsidRPr="005A7FBA">
        <w:rPr>
          <w:b/>
          <w:bCs/>
          <w:sz w:val="22"/>
          <w:szCs w:val="22"/>
          <w:u w:val="single"/>
        </w:rPr>
        <w:t xml:space="preserve"> </w:t>
      </w:r>
      <w:r w:rsidRPr="005A7FBA">
        <w:rPr>
          <w:sz w:val="22"/>
          <w:szCs w:val="22"/>
          <w:u w:val="single"/>
        </w:rPr>
        <w:t>zodpovedný za uvoľnenie šarže</w:t>
      </w:r>
    </w:p>
    <w:p w14:paraId="7E720AF0" w14:textId="77777777" w:rsidR="00EC3546" w:rsidRPr="005A7FBA" w:rsidRDefault="00EC3546" w:rsidP="006E144A">
      <w:pPr>
        <w:rPr>
          <w:sz w:val="22"/>
          <w:szCs w:val="22"/>
        </w:rPr>
      </w:pPr>
      <w:r w:rsidRPr="005A7FBA">
        <w:rPr>
          <w:sz w:val="22"/>
          <w:szCs w:val="22"/>
        </w:rPr>
        <w:t>Boehringer Ingelheim Vetmedica GmbH</w:t>
      </w:r>
    </w:p>
    <w:p w14:paraId="781A968A" w14:textId="77777777" w:rsidR="00EC3546" w:rsidRPr="005A7FBA" w:rsidRDefault="00EC3546" w:rsidP="006E144A">
      <w:pPr>
        <w:rPr>
          <w:sz w:val="22"/>
          <w:szCs w:val="22"/>
        </w:rPr>
      </w:pPr>
      <w:r w:rsidRPr="005A7FBA">
        <w:rPr>
          <w:sz w:val="22"/>
          <w:szCs w:val="22"/>
        </w:rPr>
        <w:t>55216 Ingelheim/Rhein</w:t>
      </w:r>
    </w:p>
    <w:p w14:paraId="2F0E27FE" w14:textId="77777777" w:rsidR="00EC3546" w:rsidRPr="005A7FBA" w:rsidRDefault="00EC3546" w:rsidP="006E144A">
      <w:pPr>
        <w:rPr>
          <w:sz w:val="22"/>
          <w:szCs w:val="22"/>
        </w:rPr>
      </w:pPr>
      <w:r w:rsidRPr="005A7FBA">
        <w:rPr>
          <w:caps/>
          <w:sz w:val="22"/>
          <w:szCs w:val="22"/>
        </w:rPr>
        <w:t>Nemecko</w:t>
      </w:r>
    </w:p>
    <w:p w14:paraId="4D20F87D" w14:textId="77777777" w:rsidR="00EC3546" w:rsidRPr="005A7FBA" w:rsidRDefault="00EC3546" w:rsidP="006E144A">
      <w:pPr>
        <w:rPr>
          <w:sz w:val="22"/>
          <w:szCs w:val="22"/>
        </w:rPr>
      </w:pPr>
    </w:p>
    <w:p w14:paraId="04E9BC9D" w14:textId="77777777" w:rsidR="00EC3546" w:rsidRPr="005A7FBA" w:rsidRDefault="00EC3546" w:rsidP="006E144A">
      <w:pPr>
        <w:rPr>
          <w:sz w:val="22"/>
          <w:szCs w:val="22"/>
        </w:rPr>
      </w:pPr>
    </w:p>
    <w:p w14:paraId="15F5876A" w14:textId="77777777" w:rsidR="00EC3546" w:rsidRPr="005A7FBA" w:rsidRDefault="00EC3546" w:rsidP="002C769E">
      <w:pPr>
        <w:ind w:left="567" w:hanging="567"/>
        <w:rPr>
          <w:b/>
          <w:bCs/>
          <w:sz w:val="22"/>
          <w:szCs w:val="22"/>
        </w:rPr>
      </w:pPr>
      <w:r w:rsidRPr="005A7FBA">
        <w:rPr>
          <w:b/>
          <w:bCs/>
          <w:sz w:val="22"/>
          <w:szCs w:val="22"/>
          <w:highlight w:val="lightGray"/>
        </w:rPr>
        <w:t>2.</w:t>
      </w:r>
      <w:r w:rsidRPr="005A7FBA">
        <w:rPr>
          <w:b/>
          <w:bCs/>
          <w:sz w:val="22"/>
          <w:szCs w:val="22"/>
        </w:rPr>
        <w:tab/>
        <w:t>NÁZOV VETERINÁRNEHO LIEKU</w:t>
      </w:r>
    </w:p>
    <w:p w14:paraId="07589FB7" w14:textId="77777777" w:rsidR="00EC3546" w:rsidRPr="005A7FBA" w:rsidRDefault="00EC3546" w:rsidP="006E144A">
      <w:pPr>
        <w:rPr>
          <w:sz w:val="22"/>
          <w:szCs w:val="22"/>
        </w:rPr>
      </w:pPr>
    </w:p>
    <w:p w14:paraId="6DF3D76A" w14:textId="3D1B23D4" w:rsidR="00EC3546" w:rsidRPr="005A7FBA" w:rsidRDefault="00EC3546" w:rsidP="006E144A">
      <w:pPr>
        <w:rPr>
          <w:sz w:val="22"/>
          <w:szCs w:val="22"/>
        </w:rPr>
      </w:pPr>
      <w:r w:rsidRPr="005A7FBA">
        <w:rPr>
          <w:sz w:val="22"/>
          <w:szCs w:val="22"/>
        </w:rPr>
        <w:t>Metacam 15</w:t>
      </w:r>
      <w:r w:rsidR="00C41B4E" w:rsidRPr="005A7FBA">
        <w:rPr>
          <w:sz w:val="22"/>
          <w:szCs w:val="22"/>
        </w:rPr>
        <w:t> </w:t>
      </w:r>
      <w:r w:rsidRPr="005A7FBA">
        <w:rPr>
          <w:sz w:val="22"/>
          <w:szCs w:val="22"/>
        </w:rPr>
        <w:t>mg/ml perorálna suspenzia pre ošípané</w:t>
      </w:r>
    </w:p>
    <w:p w14:paraId="3E9BF698" w14:textId="77777777" w:rsidR="00EC3546" w:rsidRPr="005A7FBA" w:rsidRDefault="00EC3546" w:rsidP="006E144A">
      <w:pPr>
        <w:rPr>
          <w:sz w:val="22"/>
          <w:szCs w:val="22"/>
        </w:rPr>
      </w:pPr>
      <w:r w:rsidRPr="005A7FBA">
        <w:rPr>
          <w:sz w:val="22"/>
          <w:szCs w:val="22"/>
        </w:rPr>
        <w:t>Meloxikam</w:t>
      </w:r>
    </w:p>
    <w:p w14:paraId="004FED14" w14:textId="77777777" w:rsidR="00EC3546" w:rsidRPr="005A7FBA" w:rsidRDefault="00EC3546" w:rsidP="006E144A">
      <w:pPr>
        <w:rPr>
          <w:sz w:val="22"/>
          <w:szCs w:val="22"/>
        </w:rPr>
      </w:pPr>
    </w:p>
    <w:p w14:paraId="1546D32A" w14:textId="77777777" w:rsidR="00EC3546" w:rsidRPr="005A7FBA" w:rsidRDefault="00EC3546" w:rsidP="006E144A">
      <w:pPr>
        <w:rPr>
          <w:sz w:val="22"/>
          <w:szCs w:val="22"/>
        </w:rPr>
      </w:pPr>
    </w:p>
    <w:p w14:paraId="591F9CE4" w14:textId="4A12A0D1"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w:t>
      </w:r>
      <w:r w:rsidR="004513BC" w:rsidRPr="005A7FBA">
        <w:rPr>
          <w:b/>
          <w:bCs/>
          <w:sz w:val="22"/>
          <w:szCs w:val="22"/>
        </w:rPr>
        <w:t> </w:t>
      </w:r>
      <w:r w:rsidR="004D08F8" w:rsidRPr="005A7FBA">
        <w:rPr>
          <w:b/>
          <w:bCs/>
          <w:sz w:val="22"/>
          <w:szCs w:val="22"/>
        </w:rPr>
        <w:t>INEJ LÁTKY</w:t>
      </w:r>
      <w:r w:rsidR="004513BC" w:rsidRPr="005A7FBA">
        <w:rPr>
          <w:b/>
          <w:bCs/>
          <w:sz w:val="22"/>
          <w:szCs w:val="22"/>
        </w:rPr>
        <w:t xml:space="preserve"> (</w:t>
      </w:r>
      <w:r w:rsidR="004513BC" w:rsidRPr="005A7FBA">
        <w:rPr>
          <w:sz w:val="22"/>
          <w:szCs w:val="22"/>
        </w:rPr>
        <w:t>-OK)</w:t>
      </w:r>
      <w:r w:rsidRPr="005A7FBA">
        <w:rPr>
          <w:b/>
          <w:bCs/>
          <w:sz w:val="22"/>
          <w:szCs w:val="22"/>
        </w:rPr>
        <w:t xml:space="preserve"> </w:t>
      </w:r>
    </w:p>
    <w:p w14:paraId="2CD2CC99" w14:textId="77777777" w:rsidR="00EC3546" w:rsidRPr="005A7FBA" w:rsidRDefault="00EC3546" w:rsidP="006E144A">
      <w:pPr>
        <w:rPr>
          <w:b/>
          <w:bCs/>
          <w:sz w:val="22"/>
          <w:szCs w:val="22"/>
        </w:rPr>
      </w:pPr>
    </w:p>
    <w:p w14:paraId="2DFFD99B" w14:textId="77777777" w:rsidR="00EC3546" w:rsidRPr="005A7FBA" w:rsidRDefault="00EC3546" w:rsidP="006E144A">
      <w:pPr>
        <w:rPr>
          <w:sz w:val="22"/>
          <w:szCs w:val="22"/>
        </w:rPr>
      </w:pPr>
      <w:r w:rsidRPr="005A7FBA">
        <w:rPr>
          <w:sz w:val="22"/>
          <w:szCs w:val="22"/>
        </w:rPr>
        <w:t>Jeden ml obsahuje:</w:t>
      </w:r>
    </w:p>
    <w:p w14:paraId="4B4BE8D9" w14:textId="68E6FD44" w:rsidR="00EC3546" w:rsidRPr="005A7FBA" w:rsidRDefault="00EC3546" w:rsidP="006E144A">
      <w:pPr>
        <w:tabs>
          <w:tab w:val="left" w:pos="1985"/>
        </w:tabs>
        <w:rPr>
          <w:sz w:val="22"/>
          <w:szCs w:val="22"/>
        </w:rPr>
      </w:pPr>
      <w:r w:rsidRPr="005A7FBA">
        <w:rPr>
          <w:sz w:val="22"/>
          <w:szCs w:val="22"/>
        </w:rPr>
        <w:t xml:space="preserve">Meloxikam </w:t>
      </w:r>
      <w:r w:rsidRPr="005A7FBA">
        <w:rPr>
          <w:sz w:val="22"/>
          <w:szCs w:val="22"/>
        </w:rPr>
        <w:tab/>
        <w:t>15</w:t>
      </w:r>
      <w:r w:rsidR="00C41B4E" w:rsidRPr="005A7FBA">
        <w:rPr>
          <w:sz w:val="22"/>
          <w:szCs w:val="22"/>
        </w:rPr>
        <w:t> </w:t>
      </w:r>
      <w:r w:rsidRPr="005A7FBA">
        <w:rPr>
          <w:sz w:val="22"/>
          <w:szCs w:val="22"/>
        </w:rPr>
        <w:t>mg</w:t>
      </w:r>
    </w:p>
    <w:p w14:paraId="3A30A8FF" w14:textId="77777777" w:rsidR="00EC3546" w:rsidRPr="005A7FBA" w:rsidRDefault="00EC3546" w:rsidP="006E144A">
      <w:pPr>
        <w:rPr>
          <w:sz w:val="22"/>
          <w:szCs w:val="22"/>
        </w:rPr>
      </w:pPr>
    </w:p>
    <w:p w14:paraId="77D00225" w14:textId="77777777" w:rsidR="008B28AA" w:rsidRPr="005A7FBA" w:rsidRDefault="008B28AA" w:rsidP="006E144A">
      <w:pPr>
        <w:rPr>
          <w:sz w:val="22"/>
          <w:szCs w:val="22"/>
        </w:rPr>
      </w:pPr>
      <w:r w:rsidRPr="005A7FBA">
        <w:rPr>
          <w:sz w:val="22"/>
          <w:szCs w:val="22"/>
        </w:rPr>
        <w:t>Žltkastá viskózna perorálna suspenzia so zeleným nádychom.</w:t>
      </w:r>
    </w:p>
    <w:p w14:paraId="01EF3889" w14:textId="77777777" w:rsidR="00EC3546" w:rsidRPr="005A7FBA" w:rsidRDefault="00EC3546" w:rsidP="006E144A">
      <w:pPr>
        <w:rPr>
          <w:sz w:val="22"/>
          <w:szCs w:val="22"/>
        </w:rPr>
      </w:pPr>
    </w:p>
    <w:p w14:paraId="2D981B43" w14:textId="77777777" w:rsidR="002B1410" w:rsidRPr="005A7FBA" w:rsidRDefault="002B1410" w:rsidP="006E144A">
      <w:pPr>
        <w:rPr>
          <w:sz w:val="22"/>
          <w:szCs w:val="22"/>
        </w:rPr>
      </w:pPr>
    </w:p>
    <w:p w14:paraId="5158933F"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INDIKÁCIA(-E)</w:t>
      </w:r>
    </w:p>
    <w:p w14:paraId="4E15A98F" w14:textId="77777777" w:rsidR="00EC3546" w:rsidRPr="005A7FBA" w:rsidRDefault="00EC3546" w:rsidP="006E144A">
      <w:pPr>
        <w:rPr>
          <w:sz w:val="22"/>
          <w:szCs w:val="22"/>
        </w:rPr>
      </w:pPr>
    </w:p>
    <w:p w14:paraId="3016C358" w14:textId="77777777" w:rsidR="00EC3546" w:rsidRPr="005A7FBA" w:rsidRDefault="00EC3546" w:rsidP="006E144A">
      <w:pPr>
        <w:rPr>
          <w:sz w:val="22"/>
          <w:szCs w:val="22"/>
        </w:rPr>
      </w:pPr>
      <w:r w:rsidRPr="005A7FBA">
        <w:rPr>
          <w:sz w:val="22"/>
          <w:szCs w:val="22"/>
        </w:rPr>
        <w:t>Liečba neinfekčných porúch pohybového aparátu na zníženie príznakov krívania a zápalu.</w:t>
      </w:r>
    </w:p>
    <w:p w14:paraId="7450CC20" w14:textId="77777777" w:rsidR="00EC3546" w:rsidRPr="005A7FBA" w:rsidRDefault="00EC3546" w:rsidP="006E144A">
      <w:pPr>
        <w:rPr>
          <w:sz w:val="22"/>
          <w:szCs w:val="22"/>
        </w:rPr>
      </w:pPr>
    </w:p>
    <w:p w14:paraId="5AB3DA90" w14:textId="77777777" w:rsidR="00EC3546" w:rsidRPr="005A7FBA" w:rsidRDefault="00EC3546" w:rsidP="006E144A">
      <w:pPr>
        <w:rPr>
          <w:sz w:val="22"/>
          <w:szCs w:val="22"/>
        </w:rPr>
      </w:pPr>
      <w:r w:rsidRPr="005A7FBA">
        <w:rPr>
          <w:sz w:val="22"/>
          <w:szCs w:val="22"/>
        </w:rPr>
        <w:t>Podporná liečba puerperálnej septikémie a toxémie (syndróm mastitis-metritis-agalactia) s vhodnou antibiotickou liečbou.</w:t>
      </w:r>
    </w:p>
    <w:p w14:paraId="40D4B8BA" w14:textId="77777777" w:rsidR="00EC3546" w:rsidRPr="005A7FBA" w:rsidRDefault="00EC3546" w:rsidP="006E144A">
      <w:pPr>
        <w:rPr>
          <w:sz w:val="22"/>
          <w:szCs w:val="22"/>
        </w:rPr>
      </w:pPr>
    </w:p>
    <w:p w14:paraId="3BBF9F6C" w14:textId="77777777" w:rsidR="00EC3546" w:rsidRPr="005A7FBA" w:rsidRDefault="00EC3546" w:rsidP="006E144A">
      <w:pPr>
        <w:rPr>
          <w:sz w:val="22"/>
          <w:szCs w:val="22"/>
        </w:rPr>
      </w:pPr>
    </w:p>
    <w:p w14:paraId="4153C2A2" w14:textId="77777777" w:rsidR="00EC3546" w:rsidRPr="005A7FBA" w:rsidRDefault="00EC3546" w:rsidP="002C769E">
      <w:pPr>
        <w:ind w:left="567" w:hanging="567"/>
        <w:rPr>
          <w:b/>
          <w:bCs/>
          <w:sz w:val="22"/>
          <w:szCs w:val="22"/>
        </w:rPr>
      </w:pPr>
      <w:r w:rsidRPr="005A7FBA">
        <w:rPr>
          <w:b/>
          <w:bCs/>
          <w:sz w:val="22"/>
          <w:szCs w:val="22"/>
          <w:highlight w:val="lightGray"/>
        </w:rPr>
        <w:t>5.</w:t>
      </w:r>
      <w:r w:rsidRPr="005A7FBA">
        <w:rPr>
          <w:b/>
          <w:bCs/>
          <w:sz w:val="22"/>
          <w:szCs w:val="22"/>
        </w:rPr>
        <w:tab/>
        <w:t xml:space="preserve">KONTRAINDIKÁCIE </w:t>
      </w:r>
    </w:p>
    <w:p w14:paraId="455E96DF" w14:textId="77777777" w:rsidR="00EC3546" w:rsidRPr="005A7FBA" w:rsidRDefault="00EC3546" w:rsidP="006E144A">
      <w:pPr>
        <w:rPr>
          <w:b/>
          <w:bCs/>
          <w:sz w:val="22"/>
          <w:szCs w:val="22"/>
        </w:rPr>
      </w:pPr>
    </w:p>
    <w:p w14:paraId="58CEB091" w14:textId="77777777" w:rsidR="00EC3546" w:rsidRPr="005A7FBA" w:rsidRDefault="00EC3546" w:rsidP="006E144A">
      <w:pPr>
        <w:rPr>
          <w:sz w:val="22"/>
          <w:szCs w:val="22"/>
        </w:rPr>
      </w:pPr>
      <w:r w:rsidRPr="005A7FBA">
        <w:rPr>
          <w:sz w:val="22"/>
          <w:szCs w:val="22"/>
        </w:rPr>
        <w:t xml:space="preserve">Nepoužívať u ošípaných s narušenou funkciou pečene, srdca alebo obličiek a hemoragickými zmenami alebo so zistenými ulcerogénnymi gastrointestinálnymi léziami. </w:t>
      </w:r>
    </w:p>
    <w:p w14:paraId="0C58966D" w14:textId="47B056A1" w:rsidR="00EC3546" w:rsidRPr="005A7FBA" w:rsidRDefault="009D6C7A" w:rsidP="006E144A">
      <w:pPr>
        <w:rPr>
          <w:sz w:val="22"/>
          <w:szCs w:val="22"/>
        </w:rPr>
      </w:pPr>
      <w:r w:rsidRPr="005A7FBA">
        <w:rPr>
          <w:sz w:val="22"/>
          <w:szCs w:val="22"/>
        </w:rPr>
        <w:t>Nepoužívať v prípadoch precitlivenosti na účinnú látku alebo na niektorú z pomocných látok.</w:t>
      </w:r>
    </w:p>
    <w:p w14:paraId="3D8F8EB7" w14:textId="77777777" w:rsidR="00EC3546" w:rsidRPr="005A7FBA" w:rsidRDefault="00EC3546" w:rsidP="006E144A">
      <w:pPr>
        <w:rPr>
          <w:sz w:val="22"/>
          <w:szCs w:val="22"/>
        </w:rPr>
      </w:pPr>
    </w:p>
    <w:p w14:paraId="4762E862" w14:textId="77777777" w:rsidR="00EC3546" w:rsidRPr="005A7FBA" w:rsidRDefault="00EC3546" w:rsidP="006E144A">
      <w:pPr>
        <w:rPr>
          <w:sz w:val="22"/>
          <w:szCs w:val="22"/>
        </w:rPr>
      </w:pPr>
    </w:p>
    <w:p w14:paraId="3879D2A4" w14:textId="77777777" w:rsidR="00EC3546" w:rsidRPr="005A7FBA" w:rsidRDefault="00EC3546" w:rsidP="002C769E">
      <w:pPr>
        <w:ind w:left="567" w:hanging="567"/>
        <w:rPr>
          <w:b/>
          <w:bCs/>
          <w:sz w:val="22"/>
          <w:szCs w:val="22"/>
        </w:rPr>
      </w:pPr>
      <w:r w:rsidRPr="005A7FBA">
        <w:rPr>
          <w:b/>
          <w:bCs/>
          <w:sz w:val="22"/>
          <w:szCs w:val="22"/>
          <w:highlight w:val="lightGray"/>
        </w:rPr>
        <w:t>6.</w:t>
      </w:r>
      <w:r w:rsidRPr="005A7FBA">
        <w:rPr>
          <w:b/>
          <w:bCs/>
          <w:sz w:val="22"/>
          <w:szCs w:val="22"/>
        </w:rPr>
        <w:tab/>
        <w:t>NEŽIADUCE ÚČINKY</w:t>
      </w:r>
    </w:p>
    <w:p w14:paraId="3492ABA8" w14:textId="77777777" w:rsidR="00EC3546" w:rsidRPr="005A7FBA" w:rsidRDefault="00EC3546" w:rsidP="006E144A">
      <w:pPr>
        <w:rPr>
          <w:sz w:val="22"/>
          <w:szCs w:val="22"/>
        </w:rPr>
      </w:pPr>
    </w:p>
    <w:p w14:paraId="79D009D8" w14:textId="77777777" w:rsidR="00EC3546" w:rsidRPr="005A7FBA" w:rsidRDefault="00EC3546" w:rsidP="006E144A">
      <w:pPr>
        <w:rPr>
          <w:sz w:val="22"/>
          <w:szCs w:val="22"/>
        </w:rPr>
      </w:pPr>
      <w:r w:rsidRPr="005A7FBA">
        <w:rPr>
          <w:sz w:val="22"/>
          <w:szCs w:val="22"/>
        </w:rPr>
        <w:t>Žiadne.</w:t>
      </w:r>
    </w:p>
    <w:p w14:paraId="3D169E0D" w14:textId="77777777" w:rsidR="00EC3546" w:rsidRPr="005A7FBA" w:rsidRDefault="00EC3546" w:rsidP="006E144A">
      <w:pPr>
        <w:rPr>
          <w:sz w:val="22"/>
          <w:szCs w:val="22"/>
        </w:rPr>
      </w:pPr>
    </w:p>
    <w:p w14:paraId="01E812CA" w14:textId="75190D20" w:rsidR="002B1410" w:rsidRPr="005A7FBA" w:rsidRDefault="002B1410" w:rsidP="006E144A">
      <w:pPr>
        <w:rPr>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2E24051F" w14:textId="77777777" w:rsidR="00EC3546" w:rsidRPr="005A7FBA" w:rsidRDefault="00EC3546" w:rsidP="006E144A">
      <w:pPr>
        <w:rPr>
          <w:sz w:val="22"/>
          <w:szCs w:val="22"/>
        </w:rPr>
      </w:pPr>
    </w:p>
    <w:p w14:paraId="36E54EC1" w14:textId="77777777" w:rsidR="00EC3546" w:rsidRPr="005A7FBA" w:rsidRDefault="00EC3546" w:rsidP="006E144A">
      <w:pPr>
        <w:rPr>
          <w:b/>
          <w:bCs/>
          <w:sz w:val="22"/>
          <w:szCs w:val="22"/>
        </w:rPr>
      </w:pPr>
    </w:p>
    <w:p w14:paraId="160B0973" w14:textId="77777777" w:rsidR="00EC3546" w:rsidRPr="005A7FBA" w:rsidRDefault="00EC3546" w:rsidP="002C769E">
      <w:pPr>
        <w:ind w:left="567" w:hanging="567"/>
        <w:rPr>
          <w:b/>
          <w:bCs/>
          <w:sz w:val="22"/>
          <w:szCs w:val="22"/>
        </w:rPr>
      </w:pPr>
      <w:r w:rsidRPr="005A7FBA">
        <w:rPr>
          <w:b/>
          <w:bCs/>
          <w:sz w:val="22"/>
          <w:szCs w:val="22"/>
          <w:highlight w:val="lightGray"/>
        </w:rPr>
        <w:t>7.</w:t>
      </w:r>
      <w:r w:rsidRPr="005A7FBA">
        <w:rPr>
          <w:b/>
          <w:bCs/>
          <w:sz w:val="22"/>
          <w:szCs w:val="22"/>
        </w:rPr>
        <w:tab/>
        <w:t>CIEĽOVÝ DRUH</w:t>
      </w:r>
    </w:p>
    <w:p w14:paraId="40763142" w14:textId="77777777" w:rsidR="00EC3546" w:rsidRPr="005A7FBA" w:rsidRDefault="00EC3546" w:rsidP="006E144A">
      <w:pPr>
        <w:rPr>
          <w:sz w:val="22"/>
          <w:szCs w:val="22"/>
        </w:rPr>
      </w:pPr>
    </w:p>
    <w:p w14:paraId="114C7876" w14:textId="77777777" w:rsidR="00EC3546" w:rsidRPr="005A7FBA" w:rsidRDefault="00EC3546" w:rsidP="006E144A">
      <w:pPr>
        <w:rPr>
          <w:sz w:val="22"/>
          <w:szCs w:val="22"/>
        </w:rPr>
      </w:pPr>
      <w:r w:rsidRPr="005A7FBA">
        <w:rPr>
          <w:sz w:val="22"/>
          <w:szCs w:val="22"/>
        </w:rPr>
        <w:t>Ošípané.</w:t>
      </w:r>
    </w:p>
    <w:p w14:paraId="3DB60548" w14:textId="77777777" w:rsidR="00EC3546" w:rsidRPr="005A7FBA" w:rsidRDefault="00EC3546" w:rsidP="006E144A">
      <w:pPr>
        <w:rPr>
          <w:sz w:val="22"/>
          <w:szCs w:val="22"/>
        </w:rPr>
      </w:pPr>
    </w:p>
    <w:p w14:paraId="0AF580C3" w14:textId="77777777" w:rsidR="00EC3546" w:rsidRPr="005A7FBA" w:rsidRDefault="00EC3546" w:rsidP="006E144A">
      <w:pPr>
        <w:rPr>
          <w:sz w:val="22"/>
          <w:szCs w:val="22"/>
        </w:rPr>
      </w:pPr>
    </w:p>
    <w:p w14:paraId="07597802" w14:textId="77777777" w:rsidR="00EC3546" w:rsidRPr="005A7FBA" w:rsidRDefault="00EC3546" w:rsidP="002C769E">
      <w:pPr>
        <w:ind w:left="567" w:hanging="567"/>
        <w:rPr>
          <w:b/>
          <w:bCs/>
          <w:sz w:val="22"/>
          <w:szCs w:val="22"/>
        </w:rPr>
      </w:pPr>
      <w:r w:rsidRPr="005A7FBA">
        <w:rPr>
          <w:b/>
          <w:bCs/>
          <w:sz w:val="22"/>
          <w:szCs w:val="22"/>
          <w:highlight w:val="lightGray"/>
        </w:rPr>
        <w:lastRenderedPageBreak/>
        <w:t>8.</w:t>
      </w:r>
      <w:r w:rsidRPr="005A7FBA">
        <w:rPr>
          <w:b/>
          <w:bCs/>
          <w:sz w:val="22"/>
          <w:szCs w:val="22"/>
        </w:rPr>
        <w:tab/>
        <w:t>DÁVKOVANIE PRE KAŽDÝ DRUH, CESTA (-Y) A SP</w:t>
      </w:r>
      <w:r w:rsidRPr="005A7FBA">
        <w:rPr>
          <w:b/>
          <w:bCs/>
          <w:caps/>
          <w:sz w:val="22"/>
          <w:szCs w:val="22"/>
        </w:rPr>
        <w:t>ô</w:t>
      </w:r>
      <w:r w:rsidRPr="005A7FBA">
        <w:rPr>
          <w:b/>
          <w:bCs/>
          <w:sz w:val="22"/>
          <w:szCs w:val="22"/>
        </w:rPr>
        <w:t>SOB PODANIA LIEKU</w:t>
      </w:r>
    </w:p>
    <w:p w14:paraId="0E5D9CED" w14:textId="77777777" w:rsidR="00EC3546" w:rsidRPr="005A7FBA" w:rsidRDefault="00EC3546" w:rsidP="006E144A">
      <w:pPr>
        <w:rPr>
          <w:sz w:val="22"/>
          <w:szCs w:val="22"/>
        </w:rPr>
      </w:pPr>
    </w:p>
    <w:p w14:paraId="3859EC6A" w14:textId="77777777" w:rsidR="00EC3546" w:rsidRPr="005A7FBA" w:rsidRDefault="00EC3546" w:rsidP="006E144A">
      <w:pPr>
        <w:rPr>
          <w:sz w:val="22"/>
          <w:szCs w:val="22"/>
        </w:rPr>
      </w:pPr>
      <w:r w:rsidRPr="005A7FBA">
        <w:rPr>
          <w:sz w:val="22"/>
          <w:szCs w:val="22"/>
        </w:rPr>
        <w:t>Perorálnu suspenziu podať v dávke 0,4 mg/kg ž.hm.</w:t>
      </w:r>
      <w:r w:rsidRPr="005A7FBA">
        <w:rPr>
          <w:sz w:val="22"/>
          <w:szCs w:val="22"/>
          <w:lang w:eastAsia="de-DE"/>
        </w:rPr>
        <w:t xml:space="preserve"> (t.</w:t>
      </w:r>
      <w:r w:rsidR="003F3937" w:rsidRPr="005A7FBA">
        <w:rPr>
          <w:sz w:val="22"/>
          <w:szCs w:val="22"/>
          <w:lang w:eastAsia="de-DE"/>
        </w:rPr>
        <w:t> </w:t>
      </w:r>
      <w:r w:rsidRPr="005A7FBA">
        <w:rPr>
          <w:sz w:val="22"/>
          <w:szCs w:val="22"/>
          <w:lang w:eastAsia="de-DE"/>
        </w:rPr>
        <w:t>j. 2,7 ml/100 kg) v kombinácii s vhodnou antibiotickou terapiou. V prípade potreby podať po 24 hodinách druhú dávku meloxikamu.</w:t>
      </w:r>
    </w:p>
    <w:p w14:paraId="6CCF80D0" w14:textId="77777777" w:rsidR="00EC3546" w:rsidRPr="005A7FBA" w:rsidRDefault="00EC3546" w:rsidP="006E144A">
      <w:pPr>
        <w:rPr>
          <w:sz w:val="22"/>
          <w:szCs w:val="22"/>
          <w:lang w:eastAsia="de-DE"/>
        </w:rPr>
      </w:pPr>
      <w:r w:rsidRPr="005A7FBA">
        <w:rPr>
          <w:sz w:val="22"/>
          <w:szCs w:val="22"/>
          <w:lang w:eastAsia="de-DE"/>
        </w:rPr>
        <w:t>V prípade, ak MMA syndróm vážne naruší bežné správanie (napr. anorexia), odporúča sa použiť Metacam 20 mg/ml injekčný roztok.</w:t>
      </w:r>
    </w:p>
    <w:p w14:paraId="6F8D9163" w14:textId="77777777" w:rsidR="00EC3546" w:rsidRPr="005A7FBA" w:rsidRDefault="00EC3546" w:rsidP="006E144A">
      <w:pPr>
        <w:rPr>
          <w:sz w:val="22"/>
          <w:szCs w:val="22"/>
        </w:rPr>
      </w:pPr>
    </w:p>
    <w:p w14:paraId="250F7D79" w14:textId="77777777" w:rsidR="00EC3546" w:rsidRPr="005A7FBA" w:rsidRDefault="00EC3546" w:rsidP="006E144A">
      <w:pPr>
        <w:rPr>
          <w:sz w:val="22"/>
          <w:szCs w:val="22"/>
        </w:rPr>
      </w:pPr>
      <w:r w:rsidRPr="005A7FBA">
        <w:rPr>
          <w:sz w:val="22"/>
          <w:szCs w:val="22"/>
        </w:rPr>
        <w:t>Pred použitím dobre pretrepať.</w:t>
      </w:r>
    </w:p>
    <w:p w14:paraId="5E4D6432" w14:textId="77777777" w:rsidR="00EC3546" w:rsidRPr="005A7FBA" w:rsidRDefault="00EC3546" w:rsidP="006E144A">
      <w:pPr>
        <w:rPr>
          <w:sz w:val="22"/>
          <w:szCs w:val="22"/>
        </w:rPr>
      </w:pPr>
    </w:p>
    <w:p w14:paraId="5A09B8D1" w14:textId="77777777" w:rsidR="00EC3546" w:rsidRPr="005A7FBA" w:rsidRDefault="00EC3546" w:rsidP="006E144A">
      <w:pPr>
        <w:rPr>
          <w:sz w:val="22"/>
          <w:szCs w:val="22"/>
        </w:rPr>
      </w:pPr>
      <w:r w:rsidRPr="005A7FBA">
        <w:rPr>
          <w:sz w:val="22"/>
          <w:szCs w:val="22"/>
          <w:lang w:eastAsia="de-DE"/>
        </w:rPr>
        <w:t>Po podaní veterinárneho lieku uzatvoriť fľaštičku vrchnákom, opláchnuť odmernú striekačku teplou vodou a nechať ju usušiť.</w:t>
      </w:r>
    </w:p>
    <w:p w14:paraId="4203FDEC" w14:textId="77777777" w:rsidR="00EC3546" w:rsidRPr="005A7FBA" w:rsidRDefault="00EC3546" w:rsidP="006E144A">
      <w:pPr>
        <w:rPr>
          <w:sz w:val="22"/>
          <w:szCs w:val="22"/>
        </w:rPr>
      </w:pPr>
    </w:p>
    <w:p w14:paraId="2E3111F7" w14:textId="77777777" w:rsidR="00EC3546" w:rsidRPr="005A7FBA" w:rsidRDefault="00EC3546" w:rsidP="006E144A">
      <w:pPr>
        <w:rPr>
          <w:sz w:val="22"/>
          <w:szCs w:val="22"/>
        </w:rPr>
      </w:pPr>
    </w:p>
    <w:p w14:paraId="2B8AF24B" w14:textId="77777777" w:rsidR="00EC3546" w:rsidRPr="005A7FBA" w:rsidRDefault="00EC3546" w:rsidP="002C769E">
      <w:pPr>
        <w:ind w:left="567" w:hanging="567"/>
        <w:rPr>
          <w:b/>
          <w:bCs/>
          <w:sz w:val="22"/>
          <w:szCs w:val="22"/>
        </w:rPr>
      </w:pPr>
      <w:r w:rsidRPr="005A7FBA">
        <w:rPr>
          <w:b/>
          <w:bCs/>
          <w:sz w:val="22"/>
          <w:szCs w:val="22"/>
          <w:highlight w:val="lightGray"/>
        </w:rPr>
        <w:t>9.</w:t>
      </w:r>
      <w:r w:rsidRPr="005A7FBA">
        <w:rPr>
          <w:b/>
          <w:bCs/>
          <w:sz w:val="22"/>
          <w:szCs w:val="22"/>
        </w:rPr>
        <w:tab/>
        <w:t>POKYN O SPRÁVNOM PODANÍ</w:t>
      </w:r>
    </w:p>
    <w:p w14:paraId="0C7DFE9E" w14:textId="77777777" w:rsidR="00EC3546" w:rsidRPr="005A7FBA" w:rsidRDefault="00EC3546" w:rsidP="006E144A">
      <w:pPr>
        <w:rPr>
          <w:b/>
          <w:bCs/>
          <w:sz w:val="22"/>
          <w:szCs w:val="22"/>
        </w:rPr>
      </w:pPr>
    </w:p>
    <w:p w14:paraId="589D9EEE" w14:textId="77777777" w:rsidR="00EC3546" w:rsidRPr="005A7FBA" w:rsidRDefault="00EC3546" w:rsidP="006E144A">
      <w:pPr>
        <w:rPr>
          <w:sz w:val="22"/>
          <w:szCs w:val="22"/>
        </w:rPr>
      </w:pPr>
      <w:r w:rsidRPr="005A7FBA">
        <w:rPr>
          <w:sz w:val="22"/>
          <w:szCs w:val="22"/>
        </w:rPr>
        <w:t>Liek podávať zamiešaný do malého množstva krmiva. Môže sa aplikovať aj pred kŕmením priamo do ústnej dutiny.</w:t>
      </w:r>
    </w:p>
    <w:p w14:paraId="31E6FEC2" w14:textId="77777777" w:rsidR="00EC3546" w:rsidRPr="005A7FBA" w:rsidRDefault="00EC3546" w:rsidP="006E144A">
      <w:pPr>
        <w:rPr>
          <w:sz w:val="22"/>
          <w:szCs w:val="22"/>
        </w:rPr>
      </w:pPr>
      <w:r w:rsidRPr="005A7FBA">
        <w:rPr>
          <w:sz w:val="22"/>
          <w:szCs w:val="22"/>
        </w:rPr>
        <w:t>Suspenziu je možné aplikovať pomocou odmernej striekačky priloženej v balení. Striekačka je prispôsobená fľaštičke a má stupnicu podľa kg živej hmotnosti.</w:t>
      </w:r>
    </w:p>
    <w:p w14:paraId="05C81A58" w14:textId="77777777" w:rsidR="00EC3546" w:rsidRPr="005A7FBA" w:rsidRDefault="00EC3546" w:rsidP="006E144A">
      <w:pPr>
        <w:rPr>
          <w:sz w:val="22"/>
          <w:szCs w:val="22"/>
        </w:rPr>
      </w:pPr>
    </w:p>
    <w:p w14:paraId="68A7487B" w14:textId="77777777" w:rsidR="00EC3546" w:rsidRPr="005A7FBA" w:rsidRDefault="00EC3546" w:rsidP="006E144A">
      <w:pPr>
        <w:rPr>
          <w:sz w:val="22"/>
          <w:szCs w:val="22"/>
        </w:rPr>
      </w:pPr>
    </w:p>
    <w:p w14:paraId="74947E75" w14:textId="789543D4" w:rsidR="00EC3546" w:rsidRPr="005A7FBA" w:rsidRDefault="00EC3546" w:rsidP="002C769E">
      <w:pPr>
        <w:ind w:left="567" w:hanging="567"/>
        <w:rPr>
          <w:b/>
          <w:bCs/>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 LEHOTA(-Y)</w:t>
      </w:r>
    </w:p>
    <w:p w14:paraId="7FC43E4B" w14:textId="77777777" w:rsidR="00EC3546" w:rsidRPr="005A7FBA" w:rsidRDefault="00EC3546" w:rsidP="006E144A">
      <w:pPr>
        <w:rPr>
          <w:sz w:val="22"/>
          <w:szCs w:val="22"/>
        </w:rPr>
      </w:pPr>
    </w:p>
    <w:p w14:paraId="2696C3C0" w14:textId="77777777" w:rsidR="00EC3546" w:rsidRPr="005A7FBA" w:rsidRDefault="00EC3546" w:rsidP="006E144A">
      <w:pPr>
        <w:rPr>
          <w:sz w:val="22"/>
          <w:szCs w:val="22"/>
        </w:rPr>
      </w:pPr>
      <w:r w:rsidRPr="005A7FBA">
        <w:rPr>
          <w:sz w:val="22"/>
          <w:szCs w:val="22"/>
        </w:rPr>
        <w:t>Mäso a vnútornosti: 5 dní.</w:t>
      </w:r>
    </w:p>
    <w:p w14:paraId="00E06403" w14:textId="77777777" w:rsidR="00EC3546" w:rsidRPr="005A7FBA" w:rsidRDefault="00EC3546" w:rsidP="006E144A">
      <w:pPr>
        <w:rPr>
          <w:sz w:val="22"/>
          <w:szCs w:val="22"/>
        </w:rPr>
      </w:pPr>
    </w:p>
    <w:p w14:paraId="3B69709A" w14:textId="77777777" w:rsidR="00EC3546" w:rsidRPr="005A7FBA" w:rsidRDefault="00EC3546" w:rsidP="006E144A">
      <w:pPr>
        <w:rPr>
          <w:sz w:val="22"/>
          <w:szCs w:val="22"/>
        </w:rPr>
      </w:pPr>
    </w:p>
    <w:p w14:paraId="57118F8C" w14:textId="77777777" w:rsidR="00EC3546" w:rsidRPr="005A7FBA" w:rsidRDefault="00EC3546" w:rsidP="002C769E">
      <w:pPr>
        <w:ind w:left="567" w:hanging="567"/>
        <w:rPr>
          <w:b/>
          <w:bCs/>
          <w:sz w:val="22"/>
          <w:szCs w:val="22"/>
        </w:rPr>
      </w:pPr>
      <w:r w:rsidRPr="005A7FBA">
        <w:rPr>
          <w:b/>
          <w:bCs/>
          <w:sz w:val="22"/>
          <w:szCs w:val="22"/>
          <w:highlight w:val="lightGray"/>
        </w:rPr>
        <w:t>11.</w:t>
      </w:r>
      <w:r w:rsidRPr="005A7FBA">
        <w:rPr>
          <w:b/>
          <w:bCs/>
          <w:sz w:val="22"/>
          <w:szCs w:val="22"/>
        </w:rPr>
        <w:tab/>
        <w:t>OSOBITNÉ BEZPEČNOSTNÉ OPATRENIA NA UCHOVÁVANIE</w:t>
      </w:r>
    </w:p>
    <w:p w14:paraId="57BCDDBA" w14:textId="77777777" w:rsidR="00EC3546" w:rsidRPr="005A7FBA" w:rsidRDefault="00EC3546" w:rsidP="006E144A">
      <w:pPr>
        <w:rPr>
          <w:sz w:val="22"/>
          <w:szCs w:val="22"/>
        </w:rPr>
      </w:pPr>
    </w:p>
    <w:p w14:paraId="039309AE" w14:textId="77777777" w:rsidR="00EC3546" w:rsidRPr="005A7FBA" w:rsidRDefault="00EC3546" w:rsidP="006E144A">
      <w:pPr>
        <w:rPr>
          <w:sz w:val="22"/>
          <w:szCs w:val="22"/>
        </w:rPr>
      </w:pPr>
      <w:r w:rsidRPr="005A7FBA">
        <w:rPr>
          <w:sz w:val="22"/>
          <w:szCs w:val="22"/>
        </w:rPr>
        <w:t>Uchovávať mimo dohľadu a dosahu detí.</w:t>
      </w:r>
    </w:p>
    <w:p w14:paraId="3AE71B46" w14:textId="30CDAFF3" w:rsidR="00EC3546" w:rsidRPr="005A7FBA" w:rsidRDefault="00EC3546" w:rsidP="006E144A">
      <w:pPr>
        <w:rPr>
          <w:sz w:val="22"/>
          <w:szCs w:val="22"/>
        </w:rPr>
      </w:pPr>
      <w:r w:rsidRPr="005A7FBA">
        <w:rPr>
          <w:sz w:val="22"/>
          <w:szCs w:val="22"/>
        </w:rPr>
        <w:t>Tento veterinárny liek nevyžaduje žiadne zvláštne podmienky na uchovávanie.</w:t>
      </w:r>
    </w:p>
    <w:p w14:paraId="4F0E15B5" w14:textId="77777777" w:rsidR="00EC3546" w:rsidRPr="005A7FBA" w:rsidRDefault="00EC3546" w:rsidP="006E144A">
      <w:pPr>
        <w:rPr>
          <w:sz w:val="22"/>
          <w:szCs w:val="22"/>
        </w:rPr>
      </w:pPr>
      <w:r w:rsidRPr="005A7FBA">
        <w:rPr>
          <w:sz w:val="22"/>
          <w:szCs w:val="22"/>
        </w:rPr>
        <w:t>Čas použiteľnosti po prvom otvorení obalu: 6 mesiacov.</w:t>
      </w:r>
    </w:p>
    <w:p w14:paraId="6A63B351" w14:textId="11580239" w:rsidR="00EC3546" w:rsidRPr="005A7FBA" w:rsidRDefault="009D6C7A" w:rsidP="006E144A">
      <w:pPr>
        <w:rPr>
          <w:sz w:val="22"/>
          <w:szCs w:val="22"/>
        </w:rPr>
      </w:pPr>
      <w:r w:rsidRPr="005A7FBA">
        <w:rPr>
          <w:sz w:val="22"/>
          <w:szCs w:val="22"/>
        </w:rPr>
        <w:t>Nepoužívať tento veterinárny liek po dátume exspirácie</w:t>
      </w:r>
      <w:r w:rsidR="00EC3546" w:rsidRPr="005A7FBA">
        <w:rPr>
          <w:sz w:val="22"/>
          <w:szCs w:val="22"/>
        </w:rPr>
        <w:t xml:space="preserve"> uvedenom na škatuli a fľaši po {EXP}.</w:t>
      </w:r>
    </w:p>
    <w:p w14:paraId="0DE32037" w14:textId="77777777" w:rsidR="00EC3546" w:rsidRPr="005A7FBA" w:rsidRDefault="00EC3546" w:rsidP="006E144A">
      <w:pPr>
        <w:rPr>
          <w:sz w:val="22"/>
          <w:szCs w:val="22"/>
        </w:rPr>
      </w:pPr>
    </w:p>
    <w:p w14:paraId="5D57A623" w14:textId="77777777" w:rsidR="00EC3546" w:rsidRPr="005A7FBA" w:rsidRDefault="00EC3546" w:rsidP="006E144A">
      <w:pPr>
        <w:rPr>
          <w:sz w:val="22"/>
          <w:szCs w:val="22"/>
        </w:rPr>
      </w:pPr>
    </w:p>
    <w:p w14:paraId="068D637C" w14:textId="77777777" w:rsidR="00EC3546" w:rsidRPr="005A7FBA" w:rsidRDefault="00EC3546" w:rsidP="002C769E">
      <w:pPr>
        <w:ind w:left="567" w:hanging="567"/>
        <w:rPr>
          <w:b/>
          <w:bCs/>
          <w:sz w:val="22"/>
          <w:szCs w:val="22"/>
        </w:rPr>
      </w:pPr>
      <w:r w:rsidRPr="005A7FBA">
        <w:rPr>
          <w:b/>
          <w:bCs/>
          <w:sz w:val="22"/>
          <w:szCs w:val="22"/>
          <w:highlight w:val="lightGray"/>
        </w:rPr>
        <w:t>12.</w:t>
      </w:r>
      <w:r w:rsidRPr="005A7FBA">
        <w:rPr>
          <w:b/>
          <w:bCs/>
          <w:sz w:val="22"/>
          <w:szCs w:val="22"/>
        </w:rPr>
        <w:tab/>
        <w:t>OSOBITNÉ UPOZORNENIA</w:t>
      </w:r>
    </w:p>
    <w:p w14:paraId="792E4C8F" w14:textId="77777777" w:rsidR="00EC3546" w:rsidRPr="005A7FBA" w:rsidRDefault="00EC3546" w:rsidP="006E144A">
      <w:pPr>
        <w:rPr>
          <w:b/>
          <w:bCs/>
          <w:sz w:val="22"/>
          <w:szCs w:val="22"/>
        </w:rPr>
      </w:pPr>
    </w:p>
    <w:p w14:paraId="003BF2DA" w14:textId="7859EEE3"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513BC"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na používanie u zvierat</w:t>
      </w:r>
      <w:r w:rsidR="004513BC" w:rsidRPr="005A7FBA">
        <w:rPr>
          <w:sz w:val="22"/>
          <w:szCs w:val="22"/>
          <w:u w:val="single"/>
          <w:lang w:eastAsia="fr-FR"/>
        </w:rPr>
        <w:t>:</w:t>
      </w:r>
      <w:r w:rsidR="00EC3546" w:rsidRPr="005A7FBA">
        <w:rPr>
          <w:sz w:val="22"/>
          <w:szCs w:val="22"/>
          <w:u w:val="single"/>
          <w:lang w:eastAsia="fr-FR"/>
        </w:rPr>
        <w:t xml:space="preserve"> </w:t>
      </w:r>
    </w:p>
    <w:p w14:paraId="16E05410" w14:textId="77777777" w:rsidR="00EC3546" w:rsidRPr="005A7FBA" w:rsidRDefault="00EC3546" w:rsidP="006E144A">
      <w:pPr>
        <w:rPr>
          <w:sz w:val="22"/>
          <w:szCs w:val="22"/>
        </w:rPr>
      </w:pPr>
      <w:r w:rsidRPr="005A7FBA">
        <w:rPr>
          <w:sz w:val="22"/>
          <w:szCs w:val="22"/>
        </w:rPr>
        <w:t xml:space="preserve">Ak sa objavia nežiaduce účinky, je potrebné liečbu prerušiť a vyhľadať pomoc veterinárneho lekára. </w:t>
      </w:r>
    </w:p>
    <w:p w14:paraId="3705AC80" w14:textId="77777777" w:rsidR="00EC3546" w:rsidRPr="005A7FBA" w:rsidRDefault="00EC3546" w:rsidP="006E144A">
      <w:pPr>
        <w:rPr>
          <w:sz w:val="22"/>
          <w:szCs w:val="22"/>
        </w:rPr>
      </w:pPr>
      <w:r w:rsidRPr="005A7FBA">
        <w:rPr>
          <w:sz w:val="22"/>
          <w:szCs w:val="22"/>
        </w:rPr>
        <w:t>Pre potenciálne riziko renálnej toxicity nepoužívať u veľmi vážne dehydratovaných, hypovolemických alebo hypotenzných ošípaných, ktoré vyžadujú parenterálnu rehydratáciu.</w:t>
      </w:r>
    </w:p>
    <w:p w14:paraId="6FB785AB" w14:textId="77777777" w:rsidR="00EC3546" w:rsidRPr="005A7FBA" w:rsidRDefault="00EC3546" w:rsidP="006E144A">
      <w:pPr>
        <w:rPr>
          <w:sz w:val="22"/>
          <w:szCs w:val="22"/>
        </w:rPr>
      </w:pPr>
    </w:p>
    <w:p w14:paraId="6E8FD4FF" w14:textId="6CA8D255" w:rsidR="00EC3546" w:rsidRPr="005A7FBA" w:rsidRDefault="00042877" w:rsidP="006E144A">
      <w:pPr>
        <w:autoSpaceDE w:val="0"/>
        <w:autoSpaceDN w:val="0"/>
        <w:rPr>
          <w:sz w:val="22"/>
          <w:szCs w:val="22"/>
          <w:u w:val="single"/>
          <w:lang w:eastAsia="fr-FR"/>
        </w:rPr>
      </w:pPr>
      <w:r w:rsidRPr="005A7FBA">
        <w:rPr>
          <w:sz w:val="22"/>
          <w:szCs w:val="22"/>
          <w:u w:val="single"/>
          <w:lang w:eastAsia="fr-FR"/>
        </w:rPr>
        <w:t xml:space="preserve">Osobitné </w:t>
      </w:r>
      <w:r w:rsidR="004513BC" w:rsidRPr="005A7FBA">
        <w:rPr>
          <w:sz w:val="22"/>
          <w:szCs w:val="22"/>
          <w:u w:val="single"/>
          <w:lang w:eastAsia="fr-FR"/>
        </w:rPr>
        <w:t xml:space="preserve">bezpečnostné </w:t>
      </w:r>
      <w:r w:rsidRPr="005A7FBA">
        <w:rPr>
          <w:sz w:val="22"/>
          <w:szCs w:val="22"/>
          <w:u w:val="single"/>
          <w:lang w:eastAsia="fr-FR"/>
        </w:rPr>
        <w:t>opatrenia</w:t>
      </w:r>
      <w:r w:rsidR="00EC3546" w:rsidRPr="005A7FBA">
        <w:rPr>
          <w:sz w:val="22"/>
          <w:szCs w:val="22"/>
          <w:u w:val="single"/>
          <w:lang w:eastAsia="fr-FR"/>
        </w:rPr>
        <w:t xml:space="preserve"> ktoré má urobiť osoba podávajúca liek</w:t>
      </w:r>
      <w:r w:rsidR="00EC3546" w:rsidRPr="005A7FBA">
        <w:rPr>
          <w:sz w:val="22"/>
          <w:szCs w:val="22"/>
          <w:u w:val="single"/>
          <w:lang w:eastAsia="de-DE"/>
        </w:rPr>
        <w:t xml:space="preserve"> zvieratám</w:t>
      </w:r>
      <w:r w:rsidR="004513BC" w:rsidRPr="005A7FBA">
        <w:rPr>
          <w:sz w:val="22"/>
          <w:szCs w:val="22"/>
          <w:u w:val="single"/>
          <w:lang w:eastAsia="de-DE"/>
        </w:rPr>
        <w:t>:</w:t>
      </w:r>
    </w:p>
    <w:p w14:paraId="1EEB3FC9" w14:textId="77777777" w:rsidR="00EC3546" w:rsidRPr="005A7FBA" w:rsidRDefault="00EC3546" w:rsidP="006E144A">
      <w:pPr>
        <w:rPr>
          <w:sz w:val="22"/>
          <w:szCs w:val="22"/>
        </w:rPr>
      </w:pPr>
      <w:r w:rsidRPr="005A7FBA">
        <w:rPr>
          <w:sz w:val="22"/>
          <w:szCs w:val="22"/>
        </w:rPr>
        <w:t xml:space="preserve">Ľudia so známou precitlivenosťou na nesteroidné protizápalové </w:t>
      </w:r>
      <w:r w:rsidR="00C41B4E" w:rsidRPr="005A7FBA">
        <w:rPr>
          <w:sz w:val="22"/>
          <w:szCs w:val="22"/>
        </w:rPr>
        <w:t xml:space="preserve">lieky </w:t>
      </w:r>
      <w:r w:rsidRPr="005A7FBA">
        <w:rPr>
          <w:sz w:val="22"/>
          <w:szCs w:val="22"/>
        </w:rPr>
        <w:t>(NSAID) sa musia vyhýbať kontaktu s veterinárnym liekom.</w:t>
      </w:r>
    </w:p>
    <w:p w14:paraId="1B402802" w14:textId="2D4CE583" w:rsidR="00664EC4" w:rsidRDefault="00EC3546" w:rsidP="00664EC4">
      <w:pPr>
        <w:autoSpaceDE w:val="0"/>
        <w:autoSpaceDN w:val="0"/>
        <w:rPr>
          <w:sz w:val="22"/>
          <w:szCs w:val="22"/>
        </w:rPr>
      </w:pPr>
      <w:r w:rsidRPr="005A7FBA">
        <w:rPr>
          <w:sz w:val="22"/>
          <w:szCs w:val="22"/>
        </w:rPr>
        <w:t>V prípade náhodného požitia vyhľadajte ihneď lekársku pomoc a ukážte písomnú informáciu alebo obal lekárovi.</w:t>
      </w:r>
    </w:p>
    <w:p w14:paraId="41FAD351" w14:textId="074B958B" w:rsidR="00EC3546" w:rsidRPr="005A7FBA" w:rsidRDefault="00664EC4" w:rsidP="00664EC4">
      <w:pPr>
        <w:rPr>
          <w:sz w:val="22"/>
          <w:szCs w:val="22"/>
        </w:rPr>
      </w:pPr>
      <w:r w:rsidRPr="00AE5FE2">
        <w:rPr>
          <w:sz w:val="22"/>
          <w:szCs w:val="22"/>
        </w:rPr>
        <w:t>Tento liek môže spôsobiť podráždenie očí. Pri zasiahnutí očí ich ihneď dôkladne vypláchnite vodou.</w:t>
      </w:r>
    </w:p>
    <w:p w14:paraId="4E89A756" w14:textId="77777777" w:rsidR="00EC3546" w:rsidRPr="005A7FBA" w:rsidRDefault="00EC3546" w:rsidP="006E144A">
      <w:pPr>
        <w:rPr>
          <w:sz w:val="22"/>
          <w:szCs w:val="22"/>
        </w:rPr>
      </w:pPr>
    </w:p>
    <w:p w14:paraId="11E57113" w14:textId="2399F361" w:rsidR="00EC3546" w:rsidRPr="005A7FBA" w:rsidRDefault="00042877" w:rsidP="006E144A">
      <w:pPr>
        <w:autoSpaceDE w:val="0"/>
        <w:autoSpaceDN w:val="0"/>
        <w:rPr>
          <w:sz w:val="22"/>
          <w:szCs w:val="22"/>
          <w:u w:val="single"/>
          <w:lang w:eastAsia="fr-FR"/>
        </w:rPr>
      </w:pPr>
      <w:r w:rsidRPr="005A7FBA">
        <w:rPr>
          <w:sz w:val="22"/>
          <w:szCs w:val="22"/>
          <w:u w:val="single"/>
          <w:lang w:eastAsia="fr-FR"/>
        </w:rPr>
        <w:t>Gravidita a laktácia</w:t>
      </w:r>
    </w:p>
    <w:p w14:paraId="2A2FAFC9" w14:textId="641A8450" w:rsidR="00EC3546" w:rsidRPr="005A7FBA" w:rsidRDefault="00EC3546" w:rsidP="006E144A">
      <w:pPr>
        <w:rPr>
          <w:sz w:val="22"/>
          <w:szCs w:val="22"/>
        </w:rPr>
      </w:pPr>
      <w:r w:rsidRPr="005A7FBA">
        <w:rPr>
          <w:sz w:val="22"/>
          <w:szCs w:val="22"/>
        </w:rPr>
        <w:t xml:space="preserve">Môže </w:t>
      </w:r>
      <w:r w:rsidR="00042877" w:rsidRPr="005A7FBA">
        <w:rPr>
          <w:sz w:val="22"/>
          <w:szCs w:val="22"/>
        </w:rPr>
        <w:t>sa použiť</w:t>
      </w:r>
      <w:r w:rsidRPr="005A7FBA">
        <w:rPr>
          <w:sz w:val="22"/>
          <w:szCs w:val="22"/>
        </w:rPr>
        <w:t xml:space="preserve"> počas gravidity a laktácie.</w:t>
      </w:r>
    </w:p>
    <w:p w14:paraId="0277693F" w14:textId="77777777" w:rsidR="00EC3546" w:rsidRPr="005A7FBA" w:rsidRDefault="00EC3546" w:rsidP="006E144A">
      <w:pPr>
        <w:rPr>
          <w:sz w:val="22"/>
          <w:szCs w:val="22"/>
        </w:rPr>
      </w:pPr>
    </w:p>
    <w:p w14:paraId="3A0D4458" w14:textId="4CA061AF" w:rsidR="00EC3546" w:rsidRPr="005A7FBA" w:rsidRDefault="00042877" w:rsidP="006E144A">
      <w:pPr>
        <w:autoSpaceDE w:val="0"/>
        <w:autoSpaceDN w:val="0"/>
        <w:rPr>
          <w:sz w:val="22"/>
          <w:szCs w:val="22"/>
          <w:u w:val="single"/>
          <w:lang w:eastAsia="fr-FR"/>
        </w:rPr>
      </w:pPr>
      <w:r w:rsidRPr="005A7FBA">
        <w:rPr>
          <w:sz w:val="22"/>
          <w:szCs w:val="22"/>
          <w:u w:val="single"/>
          <w:lang w:eastAsia="fr-FR"/>
        </w:rPr>
        <w:t>Liekové interakcie a iné formy vzájomného pôsobenia:</w:t>
      </w:r>
    </w:p>
    <w:p w14:paraId="2A03AF20" w14:textId="77777777" w:rsidR="00EC3546" w:rsidRPr="005A7FBA" w:rsidRDefault="00EC3546" w:rsidP="006E144A">
      <w:pPr>
        <w:rPr>
          <w:sz w:val="22"/>
          <w:szCs w:val="22"/>
        </w:rPr>
      </w:pPr>
      <w:r w:rsidRPr="005A7FBA">
        <w:rPr>
          <w:sz w:val="22"/>
          <w:szCs w:val="22"/>
        </w:rPr>
        <w:t>Neaplikovať súčasne s glukokortikoidmi, s inými nesteroidnými protizápalovými liekmi alebo s anti-koagulačnými látkami.</w:t>
      </w:r>
    </w:p>
    <w:p w14:paraId="6A623038" w14:textId="77777777" w:rsidR="00EC3546" w:rsidRPr="005A7FBA" w:rsidRDefault="00EC3546" w:rsidP="006E144A">
      <w:pPr>
        <w:rPr>
          <w:sz w:val="22"/>
          <w:szCs w:val="22"/>
        </w:rPr>
      </w:pPr>
    </w:p>
    <w:p w14:paraId="53E0CD21" w14:textId="345F330E" w:rsidR="00EC3546" w:rsidRPr="005A7FBA" w:rsidRDefault="00042877" w:rsidP="006E144A">
      <w:pPr>
        <w:keepNext/>
        <w:autoSpaceDE w:val="0"/>
        <w:autoSpaceDN w:val="0"/>
        <w:rPr>
          <w:sz w:val="22"/>
          <w:szCs w:val="22"/>
          <w:u w:val="single"/>
          <w:lang w:eastAsia="fr-FR"/>
        </w:rPr>
      </w:pPr>
      <w:r w:rsidRPr="005A7FBA">
        <w:rPr>
          <w:sz w:val="22"/>
          <w:szCs w:val="22"/>
          <w:u w:val="single"/>
          <w:lang w:eastAsia="fr-FR"/>
        </w:rPr>
        <w:lastRenderedPageBreak/>
        <w:t>Predávkovanie (príznaky, núdzové postupy, antidotá):</w:t>
      </w:r>
    </w:p>
    <w:p w14:paraId="722A3D55" w14:textId="77777777" w:rsidR="00EC3546" w:rsidRPr="005A7FBA" w:rsidRDefault="00EC3546" w:rsidP="006E144A">
      <w:pPr>
        <w:rPr>
          <w:sz w:val="22"/>
          <w:szCs w:val="22"/>
        </w:rPr>
      </w:pPr>
      <w:r w:rsidRPr="005A7FBA">
        <w:rPr>
          <w:sz w:val="22"/>
          <w:szCs w:val="22"/>
        </w:rPr>
        <w:t>V prípade predávkovania je potrebné zahájiť symptomatickú liečbu.</w:t>
      </w:r>
    </w:p>
    <w:p w14:paraId="597FD79E" w14:textId="77777777" w:rsidR="00EC3546" w:rsidRPr="005A7FBA" w:rsidRDefault="00EC3546" w:rsidP="006E144A">
      <w:pPr>
        <w:rPr>
          <w:sz w:val="22"/>
          <w:szCs w:val="22"/>
        </w:rPr>
      </w:pPr>
    </w:p>
    <w:p w14:paraId="187FBE6A" w14:textId="77777777" w:rsidR="00EC3546" w:rsidRPr="005A7FBA" w:rsidRDefault="00EC3546" w:rsidP="006E144A">
      <w:pPr>
        <w:rPr>
          <w:sz w:val="22"/>
          <w:szCs w:val="22"/>
        </w:rPr>
      </w:pPr>
    </w:p>
    <w:p w14:paraId="77B89F34" w14:textId="77777777" w:rsidR="00EC3546" w:rsidRPr="005A7FBA" w:rsidRDefault="00EC3546" w:rsidP="002C769E">
      <w:pPr>
        <w:ind w:left="567" w:hanging="567"/>
        <w:rPr>
          <w:b/>
          <w:bCs/>
          <w:sz w:val="22"/>
          <w:szCs w:val="22"/>
        </w:rPr>
      </w:pPr>
      <w:r w:rsidRPr="005A7FBA">
        <w:rPr>
          <w:b/>
          <w:bCs/>
          <w:sz w:val="22"/>
          <w:szCs w:val="22"/>
          <w:highlight w:val="lightGray"/>
        </w:rPr>
        <w:t>13.</w:t>
      </w:r>
      <w:r w:rsidRPr="005A7FBA">
        <w:rPr>
          <w:b/>
          <w:bCs/>
          <w:sz w:val="22"/>
          <w:szCs w:val="22"/>
        </w:rPr>
        <w:tab/>
        <w:t>OSOBITNÉ BEZPEČNOSTNÉ OPATRENIA NA ZNEŠKODNENIE NEPOUŽITÉHO LIEKU(-OV) ALEBO ODPADOVÉHO MATERIÁLU, V PRÍPADE POTREBY</w:t>
      </w:r>
    </w:p>
    <w:p w14:paraId="00C07EA9" w14:textId="77777777" w:rsidR="00EC3546" w:rsidRPr="005A7FBA" w:rsidRDefault="00EC3546" w:rsidP="006E144A">
      <w:pPr>
        <w:rPr>
          <w:sz w:val="22"/>
          <w:szCs w:val="22"/>
        </w:rPr>
      </w:pPr>
    </w:p>
    <w:p w14:paraId="73C7DB1B" w14:textId="41BFDBCD" w:rsidR="00EC3546" w:rsidRPr="005A7FBA" w:rsidRDefault="00EC3546" w:rsidP="006E144A">
      <w:pPr>
        <w:rPr>
          <w:sz w:val="22"/>
          <w:szCs w:val="22"/>
        </w:rPr>
      </w:pPr>
      <w:r w:rsidRPr="005A7FBA">
        <w:rPr>
          <w:sz w:val="22"/>
          <w:szCs w:val="22"/>
        </w:rPr>
        <w:t xml:space="preserve">Lieky sa nesmú likvidovať prostredníctvom odpadovej vody alebo odpadu v domácnostiach. O spôsobe likvidácie liekov, ktoré už nepotrebujete, sa poraďte so svojím </w:t>
      </w:r>
      <w:r w:rsidR="009D6C7A" w:rsidRPr="005A7FBA">
        <w:rPr>
          <w:sz w:val="22"/>
          <w:szCs w:val="22"/>
        </w:rPr>
        <w:t>veterinárnym lekárom alebo lekárnikom</w:t>
      </w:r>
      <w:r w:rsidRPr="005A7FBA">
        <w:rPr>
          <w:sz w:val="22"/>
          <w:szCs w:val="22"/>
        </w:rPr>
        <w:t xml:space="preserve">. Tieto opatrenia by mali byť v súlade s ochranou životného prostredia. </w:t>
      </w:r>
    </w:p>
    <w:p w14:paraId="552D801D" w14:textId="77777777" w:rsidR="00EC3546" w:rsidRPr="005A7FBA" w:rsidRDefault="00EC3546" w:rsidP="006E144A">
      <w:pPr>
        <w:rPr>
          <w:sz w:val="22"/>
          <w:szCs w:val="22"/>
        </w:rPr>
      </w:pPr>
    </w:p>
    <w:p w14:paraId="4D98ADBA" w14:textId="77777777" w:rsidR="00EC3546" w:rsidRPr="005A7FBA" w:rsidRDefault="00EC3546" w:rsidP="006E144A">
      <w:pPr>
        <w:rPr>
          <w:sz w:val="22"/>
          <w:szCs w:val="22"/>
        </w:rPr>
      </w:pPr>
    </w:p>
    <w:p w14:paraId="754DA690" w14:textId="77777777" w:rsidR="00EC3546" w:rsidRPr="005A7FBA" w:rsidRDefault="00EC3546" w:rsidP="002C769E">
      <w:pPr>
        <w:ind w:left="567" w:hanging="567"/>
        <w:rPr>
          <w:b/>
          <w:bCs/>
          <w:sz w:val="22"/>
          <w:szCs w:val="22"/>
        </w:rPr>
      </w:pPr>
      <w:r w:rsidRPr="005A7FBA">
        <w:rPr>
          <w:b/>
          <w:bCs/>
          <w:sz w:val="22"/>
          <w:szCs w:val="22"/>
          <w:highlight w:val="lightGray"/>
        </w:rPr>
        <w:t>14.</w:t>
      </w:r>
      <w:r w:rsidRPr="005A7FBA">
        <w:rPr>
          <w:b/>
          <w:bCs/>
          <w:sz w:val="22"/>
          <w:szCs w:val="22"/>
        </w:rPr>
        <w:tab/>
        <w:t>DÁTUM POSLEDNÉHO SCHVÁLENIA TEXTU V PÍSOMNEJ INFORMÁCII PRE POUŽÍVATEĽOV</w:t>
      </w:r>
    </w:p>
    <w:p w14:paraId="3EFBD507" w14:textId="77777777" w:rsidR="00EC3546" w:rsidRPr="005A7FBA" w:rsidRDefault="00EC3546" w:rsidP="006E144A">
      <w:pPr>
        <w:rPr>
          <w:sz w:val="22"/>
          <w:szCs w:val="22"/>
        </w:rPr>
      </w:pPr>
    </w:p>
    <w:p w14:paraId="5E284AFA" w14:textId="6C82567C"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34" w:history="1">
        <w:r w:rsidR="002B1410" w:rsidRPr="005A7FBA">
          <w:rPr>
            <w:rStyle w:val="Hyperlink"/>
            <w:color w:val="auto"/>
            <w:sz w:val="22"/>
            <w:szCs w:val="22"/>
          </w:rPr>
          <w:t>http://www.ema.europa.eu/</w:t>
        </w:r>
      </w:hyperlink>
      <w:r w:rsidRPr="005A7FBA">
        <w:rPr>
          <w:sz w:val="22"/>
          <w:szCs w:val="22"/>
        </w:rPr>
        <w:t>.</w:t>
      </w:r>
    </w:p>
    <w:p w14:paraId="4AD14611" w14:textId="77777777" w:rsidR="00EC3546" w:rsidRPr="005A7FBA" w:rsidRDefault="00EC3546" w:rsidP="006E144A">
      <w:pPr>
        <w:rPr>
          <w:b/>
          <w:bCs/>
          <w:sz w:val="22"/>
          <w:szCs w:val="22"/>
        </w:rPr>
      </w:pPr>
    </w:p>
    <w:p w14:paraId="5979CD92" w14:textId="77777777" w:rsidR="00EC3546" w:rsidRPr="005A7FBA" w:rsidRDefault="00EC3546" w:rsidP="006E144A">
      <w:pPr>
        <w:rPr>
          <w:b/>
          <w:bCs/>
          <w:sz w:val="22"/>
          <w:szCs w:val="22"/>
        </w:rPr>
      </w:pPr>
    </w:p>
    <w:p w14:paraId="30D03A40" w14:textId="77777777" w:rsidR="00EC3546" w:rsidRPr="005A7FBA" w:rsidRDefault="00EC3546" w:rsidP="002C769E">
      <w:pPr>
        <w:ind w:left="567" w:hanging="567"/>
        <w:rPr>
          <w:b/>
          <w:bCs/>
          <w:sz w:val="22"/>
          <w:szCs w:val="22"/>
        </w:rPr>
      </w:pPr>
      <w:r w:rsidRPr="005A7FBA">
        <w:rPr>
          <w:b/>
          <w:bCs/>
          <w:sz w:val="22"/>
          <w:szCs w:val="22"/>
          <w:highlight w:val="lightGray"/>
        </w:rPr>
        <w:t>15.</w:t>
      </w:r>
      <w:r w:rsidRPr="005A7FBA">
        <w:rPr>
          <w:b/>
          <w:bCs/>
          <w:sz w:val="22"/>
          <w:szCs w:val="22"/>
        </w:rPr>
        <w:tab/>
        <w:t>ĎALŠIE INFORMÁCIE</w:t>
      </w:r>
    </w:p>
    <w:p w14:paraId="3F57656B" w14:textId="77777777" w:rsidR="00EC3546" w:rsidRPr="005A7FBA" w:rsidRDefault="00EC3546" w:rsidP="006E144A">
      <w:pPr>
        <w:rPr>
          <w:sz w:val="22"/>
          <w:szCs w:val="22"/>
        </w:rPr>
      </w:pPr>
    </w:p>
    <w:p w14:paraId="598FA83B" w14:textId="205FE661" w:rsidR="00EC3546" w:rsidRPr="005A7FBA" w:rsidRDefault="00EC3546" w:rsidP="006E144A">
      <w:pPr>
        <w:rPr>
          <w:sz w:val="22"/>
          <w:szCs w:val="22"/>
        </w:rPr>
      </w:pPr>
      <w:r w:rsidRPr="005A7FBA">
        <w:rPr>
          <w:sz w:val="22"/>
          <w:szCs w:val="22"/>
        </w:rPr>
        <w:t>100</w:t>
      </w:r>
      <w:r w:rsidR="00C41B4E" w:rsidRPr="005A7FBA">
        <w:rPr>
          <w:sz w:val="22"/>
          <w:szCs w:val="22"/>
        </w:rPr>
        <w:t> </w:t>
      </w:r>
      <w:r w:rsidRPr="005A7FBA">
        <w:rPr>
          <w:sz w:val="22"/>
          <w:szCs w:val="22"/>
        </w:rPr>
        <w:t>ml alebo 250</w:t>
      </w:r>
      <w:r w:rsidR="00C41B4E" w:rsidRPr="005A7FBA">
        <w:rPr>
          <w:sz w:val="22"/>
          <w:szCs w:val="22"/>
        </w:rPr>
        <w:t> </w:t>
      </w:r>
      <w:r w:rsidRPr="005A7FBA">
        <w:rPr>
          <w:sz w:val="22"/>
          <w:szCs w:val="22"/>
        </w:rPr>
        <w:t>ml fľaš</w:t>
      </w:r>
      <w:r w:rsidR="00C41B4E" w:rsidRPr="005A7FBA">
        <w:rPr>
          <w:sz w:val="22"/>
          <w:szCs w:val="22"/>
        </w:rPr>
        <w:t>tič</w:t>
      </w:r>
      <w:r w:rsidRPr="005A7FBA">
        <w:rPr>
          <w:sz w:val="22"/>
          <w:szCs w:val="22"/>
        </w:rPr>
        <w:t>ka.</w:t>
      </w:r>
      <w:r w:rsidR="002B1410" w:rsidRPr="005A7FBA">
        <w:rPr>
          <w:sz w:val="22"/>
          <w:szCs w:val="22"/>
        </w:rPr>
        <w:t xml:space="preserve"> </w:t>
      </w:r>
      <w:r w:rsidRPr="005A7FBA">
        <w:rPr>
          <w:sz w:val="22"/>
          <w:szCs w:val="22"/>
        </w:rPr>
        <w:t>Nie všetky veľkosti balenia sa musia uvádzať na trh.</w:t>
      </w:r>
    </w:p>
    <w:p w14:paraId="62176F5A" w14:textId="77777777" w:rsidR="00EC3546" w:rsidRPr="005A7FBA" w:rsidRDefault="00EC3546" w:rsidP="006E144A">
      <w:pPr>
        <w:rPr>
          <w:sz w:val="22"/>
          <w:szCs w:val="22"/>
        </w:rPr>
      </w:pPr>
    </w:p>
    <w:p w14:paraId="3817B66C" w14:textId="77777777" w:rsidR="00EC3546" w:rsidRPr="005A7FBA" w:rsidRDefault="00EC3546" w:rsidP="006E144A">
      <w:pPr>
        <w:jc w:val="center"/>
        <w:rPr>
          <w:sz w:val="22"/>
          <w:szCs w:val="22"/>
        </w:rPr>
      </w:pPr>
      <w:r w:rsidRPr="005A7FBA">
        <w:rPr>
          <w:sz w:val="22"/>
          <w:szCs w:val="22"/>
        </w:rPr>
        <w:br w:type="page"/>
      </w:r>
      <w:r w:rsidRPr="005A7FBA">
        <w:rPr>
          <w:b/>
          <w:bCs/>
          <w:sz w:val="22"/>
          <w:szCs w:val="22"/>
        </w:rPr>
        <w:lastRenderedPageBreak/>
        <w:t>PÍSOMNÁ INFORMÁCIA PRE POUŽÍVATEĽOV</w:t>
      </w:r>
    </w:p>
    <w:p w14:paraId="00BE2834" w14:textId="5BFB1CE0" w:rsidR="00EC3546" w:rsidRPr="005A7FBA" w:rsidRDefault="00EC3546" w:rsidP="006E144A">
      <w:pPr>
        <w:jc w:val="center"/>
        <w:outlineLvl w:val="1"/>
        <w:rPr>
          <w:b/>
          <w:bCs/>
          <w:sz w:val="22"/>
          <w:szCs w:val="22"/>
        </w:rPr>
      </w:pPr>
      <w:r w:rsidRPr="005A7FBA">
        <w:rPr>
          <w:b/>
          <w:bCs/>
          <w:sz w:val="22"/>
          <w:szCs w:val="22"/>
        </w:rPr>
        <w:t>Metacam 40</w:t>
      </w:r>
      <w:r w:rsidR="00C41B4E" w:rsidRPr="005A7FBA">
        <w:rPr>
          <w:b/>
          <w:bCs/>
          <w:sz w:val="22"/>
          <w:szCs w:val="22"/>
        </w:rPr>
        <w:t> </w:t>
      </w:r>
      <w:r w:rsidRPr="005A7FBA">
        <w:rPr>
          <w:b/>
          <w:bCs/>
          <w:sz w:val="22"/>
          <w:szCs w:val="22"/>
        </w:rPr>
        <w:t>mg/ml injekčný roztok pre hovädzí dobytok a kone</w:t>
      </w:r>
    </w:p>
    <w:p w14:paraId="1A18F3A3" w14:textId="77777777" w:rsidR="00EC3546" w:rsidRPr="005A7FBA" w:rsidRDefault="00EC3546" w:rsidP="006E144A">
      <w:pPr>
        <w:rPr>
          <w:sz w:val="22"/>
          <w:szCs w:val="22"/>
        </w:rPr>
      </w:pPr>
    </w:p>
    <w:p w14:paraId="4A477627" w14:textId="77777777" w:rsidR="00EC3546" w:rsidRPr="005A7FBA" w:rsidRDefault="00EC3546" w:rsidP="002C769E">
      <w:pPr>
        <w:ind w:left="567" w:hanging="567"/>
        <w:rPr>
          <w:b/>
          <w:bCs/>
          <w:sz w:val="22"/>
          <w:szCs w:val="22"/>
        </w:rPr>
      </w:pPr>
      <w:r w:rsidRPr="005A7FBA">
        <w:rPr>
          <w:b/>
          <w:bCs/>
          <w:sz w:val="22"/>
          <w:szCs w:val="22"/>
          <w:highlight w:val="lightGray"/>
        </w:rPr>
        <w:t>1.</w:t>
      </w:r>
      <w:r w:rsidRPr="005A7FBA">
        <w:rPr>
          <w:b/>
          <w:bCs/>
          <w:sz w:val="22"/>
          <w:szCs w:val="22"/>
        </w:rPr>
        <w:tab/>
        <w:t xml:space="preserve">NÁZOV A ADRESA DRŽITEĽA </w:t>
      </w:r>
      <w:r w:rsidRPr="005A7FBA">
        <w:rPr>
          <w:b/>
          <w:bCs/>
          <w:caps/>
          <w:sz w:val="22"/>
          <w:szCs w:val="22"/>
        </w:rPr>
        <w:t>rozhodnutia o registrácii</w:t>
      </w:r>
      <w:r w:rsidRPr="005A7FBA">
        <w:rPr>
          <w:b/>
          <w:bCs/>
          <w:sz w:val="22"/>
          <w:szCs w:val="22"/>
        </w:rPr>
        <w:t xml:space="preserve"> A DRŽITEĽA POVOLENIA NA VÝROBU ZODPOVEDNÉHO ZA UVOĽNENIE ŠARŽE, AK NIE SÚ IDENTICKÍ </w:t>
      </w:r>
    </w:p>
    <w:p w14:paraId="328C9584" w14:textId="77777777" w:rsidR="00EC3546" w:rsidRPr="005A7FBA" w:rsidRDefault="00EC3546" w:rsidP="006E144A">
      <w:pPr>
        <w:rPr>
          <w:sz w:val="22"/>
          <w:szCs w:val="22"/>
        </w:rPr>
      </w:pPr>
    </w:p>
    <w:p w14:paraId="5650B4EE" w14:textId="77777777" w:rsidR="00EC3546" w:rsidRPr="005A7FBA" w:rsidRDefault="00EC3546" w:rsidP="006E144A">
      <w:pPr>
        <w:rPr>
          <w:sz w:val="22"/>
          <w:szCs w:val="22"/>
          <w:u w:val="single"/>
        </w:rPr>
      </w:pPr>
      <w:r w:rsidRPr="005A7FBA">
        <w:rPr>
          <w:sz w:val="22"/>
          <w:szCs w:val="22"/>
          <w:u w:val="single"/>
        </w:rPr>
        <w:t>Držiteľ rozhodnutia o registrácii</w:t>
      </w:r>
    </w:p>
    <w:p w14:paraId="7139EF57" w14:textId="77777777" w:rsidR="00EC3546" w:rsidRPr="005A7FBA" w:rsidRDefault="00EC3546" w:rsidP="006E144A">
      <w:pPr>
        <w:tabs>
          <w:tab w:val="left" w:pos="0"/>
        </w:tabs>
        <w:rPr>
          <w:sz w:val="22"/>
          <w:szCs w:val="22"/>
        </w:rPr>
      </w:pPr>
      <w:r w:rsidRPr="005A7FBA">
        <w:rPr>
          <w:sz w:val="22"/>
          <w:szCs w:val="22"/>
        </w:rPr>
        <w:t>Boehringer Ingelheim Vetmedica GmbH</w:t>
      </w:r>
    </w:p>
    <w:p w14:paraId="569FD77D" w14:textId="77777777" w:rsidR="00EC3546" w:rsidRPr="005A7FBA" w:rsidRDefault="00EC3546" w:rsidP="006E144A">
      <w:pPr>
        <w:tabs>
          <w:tab w:val="left" w:pos="0"/>
        </w:tabs>
        <w:rPr>
          <w:sz w:val="22"/>
          <w:szCs w:val="22"/>
        </w:rPr>
      </w:pPr>
      <w:r w:rsidRPr="005A7FBA">
        <w:rPr>
          <w:sz w:val="22"/>
          <w:szCs w:val="22"/>
        </w:rPr>
        <w:t>55216 Ingelheim/Rhein</w:t>
      </w:r>
    </w:p>
    <w:p w14:paraId="4D1AAC0D" w14:textId="77777777" w:rsidR="00EC3546" w:rsidRPr="005A7FBA" w:rsidRDefault="00EC3546" w:rsidP="006E144A">
      <w:pPr>
        <w:tabs>
          <w:tab w:val="left" w:pos="1134"/>
        </w:tabs>
        <w:rPr>
          <w:caps/>
          <w:sz w:val="22"/>
          <w:szCs w:val="22"/>
        </w:rPr>
      </w:pPr>
      <w:r w:rsidRPr="005A7FBA">
        <w:rPr>
          <w:caps/>
          <w:sz w:val="22"/>
          <w:szCs w:val="22"/>
        </w:rPr>
        <w:t>Nemecko</w:t>
      </w:r>
    </w:p>
    <w:p w14:paraId="1347602B" w14:textId="77777777" w:rsidR="00EC3546" w:rsidRPr="005A7FBA" w:rsidRDefault="00EC3546" w:rsidP="006E144A">
      <w:pPr>
        <w:rPr>
          <w:sz w:val="22"/>
          <w:szCs w:val="22"/>
        </w:rPr>
      </w:pPr>
    </w:p>
    <w:p w14:paraId="3441053F" w14:textId="77777777" w:rsidR="00EC3546" w:rsidRPr="005A7FBA" w:rsidRDefault="00EC3546" w:rsidP="006E144A">
      <w:pPr>
        <w:rPr>
          <w:sz w:val="22"/>
          <w:szCs w:val="22"/>
          <w:u w:val="single"/>
        </w:rPr>
      </w:pPr>
      <w:r w:rsidRPr="005A7FBA">
        <w:rPr>
          <w:sz w:val="22"/>
          <w:szCs w:val="22"/>
          <w:u w:val="single"/>
        </w:rPr>
        <w:t>Výrobca zodpovedný za uvoľnenie šarže</w:t>
      </w:r>
    </w:p>
    <w:p w14:paraId="3D73217F" w14:textId="77777777" w:rsidR="00EC3546" w:rsidRPr="005A7FBA" w:rsidRDefault="00EC3546" w:rsidP="006E144A">
      <w:pPr>
        <w:tabs>
          <w:tab w:val="left" w:pos="567"/>
          <w:tab w:val="left" w:pos="709"/>
        </w:tabs>
        <w:rPr>
          <w:sz w:val="22"/>
          <w:szCs w:val="22"/>
        </w:rPr>
      </w:pPr>
      <w:r w:rsidRPr="005A7FBA">
        <w:rPr>
          <w:sz w:val="22"/>
          <w:szCs w:val="22"/>
        </w:rPr>
        <w:t>Labiana Life Sciences S.A.</w:t>
      </w:r>
    </w:p>
    <w:p w14:paraId="04D8D64A" w14:textId="77777777" w:rsidR="00EC3546" w:rsidRPr="005A7FBA" w:rsidRDefault="00EC3546" w:rsidP="006E144A">
      <w:pPr>
        <w:tabs>
          <w:tab w:val="left" w:pos="567"/>
          <w:tab w:val="left" w:pos="709"/>
        </w:tabs>
        <w:rPr>
          <w:sz w:val="22"/>
          <w:szCs w:val="22"/>
        </w:rPr>
      </w:pPr>
      <w:r w:rsidRPr="005A7FBA">
        <w:rPr>
          <w:sz w:val="22"/>
          <w:szCs w:val="22"/>
        </w:rPr>
        <w:t>Venus, 26</w:t>
      </w:r>
    </w:p>
    <w:p w14:paraId="0DA17D7F" w14:textId="77777777" w:rsidR="00EC3546" w:rsidRPr="005A7FBA" w:rsidRDefault="00EC3546" w:rsidP="006E144A">
      <w:pPr>
        <w:tabs>
          <w:tab w:val="left" w:pos="567"/>
          <w:tab w:val="left" w:pos="709"/>
        </w:tabs>
        <w:rPr>
          <w:sz w:val="22"/>
          <w:szCs w:val="22"/>
        </w:rPr>
      </w:pPr>
      <w:r w:rsidRPr="005A7FBA">
        <w:rPr>
          <w:sz w:val="22"/>
          <w:szCs w:val="22"/>
        </w:rPr>
        <w:t>Can Parellada Industrial</w:t>
      </w:r>
    </w:p>
    <w:p w14:paraId="075835DA" w14:textId="786030E5" w:rsidR="00EC3546" w:rsidRPr="005A7FBA" w:rsidRDefault="00EC3546" w:rsidP="006E144A">
      <w:pPr>
        <w:tabs>
          <w:tab w:val="left" w:pos="567"/>
          <w:tab w:val="left" w:pos="709"/>
        </w:tabs>
        <w:rPr>
          <w:sz w:val="22"/>
          <w:szCs w:val="22"/>
        </w:rPr>
      </w:pPr>
      <w:r w:rsidRPr="005A7FBA">
        <w:rPr>
          <w:sz w:val="22"/>
          <w:szCs w:val="22"/>
        </w:rPr>
        <w:t xml:space="preserve">08228 </w:t>
      </w:r>
      <w:r w:rsidR="00042877" w:rsidRPr="005A7FBA">
        <w:rPr>
          <w:sz w:val="22"/>
          <w:szCs w:val="22"/>
        </w:rPr>
        <w:t>Terrassa, Barcelona</w:t>
      </w:r>
    </w:p>
    <w:p w14:paraId="5E168EF6" w14:textId="77777777" w:rsidR="00EC3546" w:rsidRPr="005A7FBA" w:rsidRDefault="00EC3546" w:rsidP="006E144A">
      <w:pPr>
        <w:jc w:val="both"/>
        <w:rPr>
          <w:caps/>
          <w:sz w:val="22"/>
          <w:szCs w:val="22"/>
        </w:rPr>
      </w:pPr>
      <w:r w:rsidRPr="005A7FBA">
        <w:rPr>
          <w:caps/>
          <w:sz w:val="22"/>
          <w:szCs w:val="22"/>
        </w:rPr>
        <w:t>Španielsko</w:t>
      </w:r>
    </w:p>
    <w:p w14:paraId="227757FF" w14:textId="77777777" w:rsidR="00EC3546" w:rsidRPr="005A7FBA" w:rsidRDefault="00EC3546" w:rsidP="006E144A">
      <w:pPr>
        <w:rPr>
          <w:sz w:val="22"/>
          <w:szCs w:val="22"/>
        </w:rPr>
      </w:pPr>
    </w:p>
    <w:p w14:paraId="5777A94D" w14:textId="77777777" w:rsidR="00EC3546" w:rsidRPr="005A7FBA" w:rsidRDefault="00EC3546" w:rsidP="006E144A">
      <w:pPr>
        <w:rPr>
          <w:sz w:val="22"/>
          <w:szCs w:val="22"/>
        </w:rPr>
      </w:pPr>
    </w:p>
    <w:p w14:paraId="24A6DCBF" w14:textId="77777777" w:rsidR="00EC3546" w:rsidRPr="005A7FBA" w:rsidRDefault="00EC3546" w:rsidP="002C769E">
      <w:pPr>
        <w:ind w:left="567" w:hanging="567"/>
        <w:rPr>
          <w:sz w:val="22"/>
          <w:szCs w:val="22"/>
        </w:rPr>
      </w:pPr>
      <w:r w:rsidRPr="005A7FBA">
        <w:rPr>
          <w:b/>
          <w:bCs/>
          <w:sz w:val="22"/>
          <w:szCs w:val="22"/>
          <w:highlight w:val="lightGray"/>
        </w:rPr>
        <w:t>2.</w:t>
      </w:r>
      <w:r w:rsidRPr="005A7FBA">
        <w:rPr>
          <w:b/>
          <w:bCs/>
          <w:sz w:val="22"/>
          <w:szCs w:val="22"/>
        </w:rPr>
        <w:tab/>
        <w:t>NÁZOV VETERINÁRNEHO LIEKU</w:t>
      </w:r>
    </w:p>
    <w:p w14:paraId="306F42D6" w14:textId="77777777" w:rsidR="00EC3546" w:rsidRPr="005A7FBA" w:rsidRDefault="00EC3546" w:rsidP="006E144A">
      <w:pPr>
        <w:rPr>
          <w:sz w:val="22"/>
          <w:szCs w:val="22"/>
        </w:rPr>
      </w:pPr>
    </w:p>
    <w:p w14:paraId="3763CF1B" w14:textId="6E708A94" w:rsidR="00EC3546" w:rsidRPr="005A7FBA" w:rsidRDefault="00EC3546" w:rsidP="006E144A">
      <w:pPr>
        <w:rPr>
          <w:sz w:val="22"/>
          <w:szCs w:val="22"/>
        </w:rPr>
      </w:pPr>
      <w:r w:rsidRPr="005A7FBA">
        <w:rPr>
          <w:sz w:val="22"/>
          <w:szCs w:val="22"/>
        </w:rPr>
        <w:t>Metacam 40</w:t>
      </w:r>
      <w:r w:rsidR="00C41B4E" w:rsidRPr="005A7FBA">
        <w:rPr>
          <w:sz w:val="22"/>
          <w:szCs w:val="22"/>
        </w:rPr>
        <w:t> </w:t>
      </w:r>
      <w:r w:rsidRPr="005A7FBA">
        <w:rPr>
          <w:sz w:val="22"/>
          <w:szCs w:val="22"/>
        </w:rPr>
        <w:t>mg/ml injekčný roztok pre hovädzí dobytok a kone.</w:t>
      </w:r>
    </w:p>
    <w:p w14:paraId="0B0CFD9A" w14:textId="77777777" w:rsidR="00EC3546" w:rsidRPr="005A7FBA" w:rsidRDefault="00EC3546" w:rsidP="006E144A">
      <w:pPr>
        <w:rPr>
          <w:sz w:val="22"/>
          <w:szCs w:val="22"/>
        </w:rPr>
      </w:pPr>
      <w:r w:rsidRPr="005A7FBA">
        <w:rPr>
          <w:sz w:val="22"/>
          <w:szCs w:val="22"/>
        </w:rPr>
        <w:t>Meloxikam</w:t>
      </w:r>
    </w:p>
    <w:p w14:paraId="0C69B8AB" w14:textId="77777777" w:rsidR="00EC3546" w:rsidRPr="005A7FBA" w:rsidRDefault="00EC3546" w:rsidP="006E144A">
      <w:pPr>
        <w:rPr>
          <w:sz w:val="22"/>
          <w:szCs w:val="22"/>
        </w:rPr>
      </w:pPr>
    </w:p>
    <w:p w14:paraId="4EDE22AE" w14:textId="77777777" w:rsidR="00EC3546" w:rsidRPr="005A7FBA" w:rsidRDefault="00EC3546" w:rsidP="006E144A">
      <w:pPr>
        <w:rPr>
          <w:sz w:val="22"/>
          <w:szCs w:val="22"/>
        </w:rPr>
      </w:pPr>
    </w:p>
    <w:p w14:paraId="3AE54DA5" w14:textId="1D40B0D6" w:rsidR="00EC3546" w:rsidRPr="005A7FBA" w:rsidRDefault="00EC3546" w:rsidP="002C769E">
      <w:pPr>
        <w:ind w:left="567" w:hanging="567"/>
        <w:rPr>
          <w:b/>
          <w:bCs/>
          <w:sz w:val="22"/>
          <w:szCs w:val="22"/>
        </w:rPr>
      </w:pPr>
      <w:r w:rsidRPr="005A7FBA">
        <w:rPr>
          <w:b/>
          <w:bCs/>
          <w:sz w:val="22"/>
          <w:szCs w:val="22"/>
          <w:highlight w:val="lightGray"/>
        </w:rPr>
        <w:t>3.</w:t>
      </w:r>
      <w:r w:rsidRPr="005A7FBA">
        <w:rPr>
          <w:b/>
          <w:bCs/>
          <w:sz w:val="22"/>
          <w:szCs w:val="22"/>
        </w:rPr>
        <w:tab/>
      </w:r>
      <w:r w:rsidR="004D08F8" w:rsidRPr="005A7FBA">
        <w:rPr>
          <w:b/>
          <w:bCs/>
          <w:sz w:val="22"/>
          <w:szCs w:val="22"/>
        </w:rPr>
        <w:t>OBSAH ÚČINNEJ LÁTKY (-OK) A INEJ LÁTKY</w:t>
      </w:r>
      <w:r w:rsidR="004513BC" w:rsidRPr="005A7FBA">
        <w:rPr>
          <w:b/>
          <w:bCs/>
          <w:sz w:val="22"/>
          <w:szCs w:val="22"/>
        </w:rPr>
        <w:t xml:space="preserve"> (-OK)</w:t>
      </w:r>
    </w:p>
    <w:p w14:paraId="09E08404" w14:textId="77777777" w:rsidR="00EC3546" w:rsidRPr="005A7FBA" w:rsidRDefault="00EC3546" w:rsidP="006E144A">
      <w:pPr>
        <w:rPr>
          <w:sz w:val="22"/>
          <w:szCs w:val="22"/>
        </w:rPr>
      </w:pPr>
    </w:p>
    <w:p w14:paraId="05355577" w14:textId="77777777" w:rsidR="00EC3546" w:rsidRPr="005A7FBA" w:rsidRDefault="00EC3546" w:rsidP="006E144A">
      <w:pPr>
        <w:tabs>
          <w:tab w:val="left" w:pos="709"/>
          <w:tab w:val="left" w:pos="1418"/>
        </w:tabs>
        <w:rPr>
          <w:sz w:val="22"/>
          <w:szCs w:val="22"/>
        </w:rPr>
      </w:pPr>
      <w:r w:rsidRPr="005A7FBA">
        <w:rPr>
          <w:sz w:val="22"/>
          <w:szCs w:val="22"/>
        </w:rPr>
        <w:t>Jeden ml obsahuje:</w:t>
      </w:r>
    </w:p>
    <w:p w14:paraId="6A1C58B2" w14:textId="77777777" w:rsidR="00EC3546" w:rsidRPr="005A7FBA" w:rsidRDefault="00EC3546" w:rsidP="006E144A">
      <w:pPr>
        <w:tabs>
          <w:tab w:val="left" w:pos="709"/>
          <w:tab w:val="left" w:pos="1985"/>
        </w:tabs>
        <w:rPr>
          <w:b/>
          <w:bCs/>
          <w:sz w:val="22"/>
          <w:szCs w:val="22"/>
        </w:rPr>
      </w:pPr>
      <w:r w:rsidRPr="005A7FBA">
        <w:rPr>
          <w:b/>
          <w:bCs/>
          <w:sz w:val="22"/>
          <w:szCs w:val="22"/>
        </w:rPr>
        <w:t>Účinná látka:</w:t>
      </w:r>
    </w:p>
    <w:p w14:paraId="5C8393C8" w14:textId="77777777" w:rsidR="00EC3546" w:rsidRPr="005A7FBA" w:rsidRDefault="00EC3546" w:rsidP="006E144A">
      <w:pPr>
        <w:tabs>
          <w:tab w:val="left" w:pos="1985"/>
          <w:tab w:val="right" w:pos="3402"/>
        </w:tabs>
        <w:autoSpaceDE w:val="0"/>
        <w:autoSpaceDN w:val="0"/>
        <w:rPr>
          <w:rFonts w:eastAsia="SimSun"/>
          <w:sz w:val="22"/>
          <w:szCs w:val="22"/>
          <w:lang w:eastAsia="en-US"/>
        </w:rPr>
      </w:pPr>
      <w:r w:rsidRPr="005A7FBA">
        <w:rPr>
          <w:rFonts w:eastAsia="SimSun"/>
          <w:sz w:val="22"/>
          <w:szCs w:val="22"/>
          <w:lang w:eastAsia="en-US"/>
        </w:rPr>
        <w:t>Meloxikam</w:t>
      </w:r>
      <w:r w:rsidRPr="005A7FBA">
        <w:rPr>
          <w:rFonts w:eastAsia="SimSun"/>
          <w:sz w:val="22"/>
          <w:szCs w:val="22"/>
          <w:lang w:eastAsia="en-US"/>
        </w:rPr>
        <w:tab/>
        <w:t>40 mg</w:t>
      </w:r>
    </w:p>
    <w:p w14:paraId="3EC947CF" w14:textId="77777777" w:rsidR="00EC3546" w:rsidRPr="005A7FBA" w:rsidRDefault="00EC3546" w:rsidP="006E144A">
      <w:pPr>
        <w:tabs>
          <w:tab w:val="left" w:pos="709"/>
          <w:tab w:val="left" w:pos="1985"/>
        </w:tabs>
        <w:rPr>
          <w:sz w:val="22"/>
          <w:szCs w:val="22"/>
          <w:lang w:eastAsia="sk-SK"/>
        </w:rPr>
      </w:pPr>
    </w:p>
    <w:p w14:paraId="4AD4961B" w14:textId="77777777" w:rsidR="00EC3546" w:rsidRPr="005A7FBA" w:rsidRDefault="00EC3546" w:rsidP="006E144A">
      <w:pPr>
        <w:tabs>
          <w:tab w:val="left" w:pos="709"/>
          <w:tab w:val="left" w:pos="1985"/>
        </w:tabs>
        <w:rPr>
          <w:b/>
          <w:bCs/>
          <w:sz w:val="22"/>
          <w:szCs w:val="22"/>
        </w:rPr>
      </w:pPr>
      <w:r w:rsidRPr="005A7FBA">
        <w:rPr>
          <w:b/>
          <w:bCs/>
          <w:sz w:val="22"/>
          <w:szCs w:val="22"/>
        </w:rPr>
        <w:t>Pomocná látka:</w:t>
      </w:r>
    </w:p>
    <w:p w14:paraId="588F75B4" w14:textId="2D058C57" w:rsidR="00EC3546" w:rsidRPr="005A7FBA" w:rsidRDefault="00EC3546" w:rsidP="006E144A">
      <w:pPr>
        <w:tabs>
          <w:tab w:val="left" w:pos="1985"/>
          <w:tab w:val="right" w:pos="3402"/>
        </w:tabs>
        <w:autoSpaceDE w:val="0"/>
        <w:autoSpaceDN w:val="0"/>
        <w:rPr>
          <w:rFonts w:eastAsia="SimSun"/>
          <w:sz w:val="22"/>
          <w:szCs w:val="22"/>
          <w:lang w:eastAsia="en-US"/>
        </w:rPr>
      </w:pPr>
      <w:r w:rsidRPr="005A7FBA">
        <w:rPr>
          <w:rFonts w:eastAsia="SimSun"/>
          <w:sz w:val="22"/>
          <w:szCs w:val="22"/>
          <w:lang w:eastAsia="en-US"/>
        </w:rPr>
        <w:t>Etanol</w:t>
      </w:r>
      <w:r w:rsidRPr="005A7FBA">
        <w:rPr>
          <w:rFonts w:eastAsia="SimSun"/>
          <w:sz w:val="22"/>
          <w:szCs w:val="22"/>
          <w:lang w:eastAsia="en-US"/>
        </w:rPr>
        <w:tab/>
        <w:t>15</w:t>
      </w:r>
      <w:r w:rsidR="004513BC" w:rsidRPr="005A7FBA">
        <w:rPr>
          <w:rFonts w:eastAsia="SimSun"/>
          <w:sz w:val="22"/>
          <w:szCs w:val="22"/>
          <w:lang w:eastAsia="en-US"/>
        </w:rPr>
        <w:t>0</w:t>
      </w:r>
      <w:r w:rsidR="00C41B4E" w:rsidRPr="005A7FBA">
        <w:rPr>
          <w:rFonts w:eastAsia="SimSun"/>
          <w:sz w:val="22"/>
          <w:szCs w:val="22"/>
          <w:lang w:eastAsia="en-US"/>
        </w:rPr>
        <w:t> </w:t>
      </w:r>
      <w:r w:rsidRPr="005A7FBA">
        <w:rPr>
          <w:rFonts w:eastAsia="SimSun"/>
          <w:sz w:val="22"/>
          <w:szCs w:val="22"/>
          <w:lang w:eastAsia="en-US"/>
        </w:rPr>
        <w:t>mg</w:t>
      </w:r>
    </w:p>
    <w:p w14:paraId="12A369D0" w14:textId="77777777" w:rsidR="00EC3546" w:rsidRPr="005A7FBA" w:rsidRDefault="00EC3546" w:rsidP="006E144A">
      <w:pPr>
        <w:rPr>
          <w:sz w:val="22"/>
          <w:szCs w:val="22"/>
          <w:lang w:eastAsia="sk-SK"/>
        </w:rPr>
      </w:pPr>
    </w:p>
    <w:p w14:paraId="221F07DD" w14:textId="77777777" w:rsidR="00EC3546" w:rsidRPr="005A7FBA" w:rsidRDefault="00EC3546" w:rsidP="006E144A">
      <w:pPr>
        <w:rPr>
          <w:sz w:val="22"/>
          <w:szCs w:val="22"/>
        </w:rPr>
      </w:pPr>
      <w:r w:rsidRPr="005A7FBA">
        <w:rPr>
          <w:sz w:val="22"/>
          <w:szCs w:val="22"/>
        </w:rPr>
        <w:t>Číry žltý roztok.</w:t>
      </w:r>
    </w:p>
    <w:p w14:paraId="1B7D5EB6" w14:textId="77777777" w:rsidR="00EC3546" w:rsidRPr="005A7FBA" w:rsidRDefault="00EC3546" w:rsidP="006E144A">
      <w:pPr>
        <w:rPr>
          <w:sz w:val="22"/>
          <w:szCs w:val="22"/>
        </w:rPr>
      </w:pPr>
    </w:p>
    <w:p w14:paraId="33A73326" w14:textId="77777777" w:rsidR="00EC3546" w:rsidRPr="005A7FBA" w:rsidRDefault="00EC3546" w:rsidP="006E144A">
      <w:pPr>
        <w:rPr>
          <w:sz w:val="22"/>
          <w:szCs w:val="22"/>
        </w:rPr>
      </w:pPr>
    </w:p>
    <w:p w14:paraId="30621A23" w14:textId="77777777" w:rsidR="00EC3546" w:rsidRPr="005A7FBA" w:rsidRDefault="00EC3546" w:rsidP="002C769E">
      <w:pPr>
        <w:ind w:left="567" w:hanging="567"/>
        <w:rPr>
          <w:b/>
          <w:bCs/>
          <w:sz w:val="22"/>
          <w:szCs w:val="22"/>
        </w:rPr>
      </w:pPr>
      <w:r w:rsidRPr="005A7FBA">
        <w:rPr>
          <w:b/>
          <w:bCs/>
          <w:sz w:val="22"/>
          <w:szCs w:val="22"/>
          <w:highlight w:val="lightGray"/>
        </w:rPr>
        <w:t>4.</w:t>
      </w:r>
      <w:r w:rsidRPr="005A7FBA">
        <w:rPr>
          <w:b/>
          <w:bCs/>
          <w:sz w:val="22"/>
          <w:szCs w:val="22"/>
        </w:rPr>
        <w:tab/>
        <w:t>INDIKÁCIA(-E)</w:t>
      </w:r>
    </w:p>
    <w:p w14:paraId="3E9188AE" w14:textId="77777777" w:rsidR="00EC3546" w:rsidRPr="005A7FBA" w:rsidRDefault="00EC3546" w:rsidP="006E144A">
      <w:pPr>
        <w:rPr>
          <w:sz w:val="22"/>
          <w:szCs w:val="22"/>
        </w:rPr>
      </w:pPr>
    </w:p>
    <w:p w14:paraId="70355E7D" w14:textId="77777777" w:rsidR="00EC3546" w:rsidRPr="005A7FBA" w:rsidRDefault="00EC3546" w:rsidP="006E144A">
      <w:pPr>
        <w:autoSpaceDE w:val="0"/>
        <w:autoSpaceDN w:val="0"/>
        <w:rPr>
          <w:rFonts w:eastAsia="SimSun"/>
          <w:sz w:val="22"/>
          <w:szCs w:val="22"/>
          <w:u w:val="single"/>
          <w:lang w:eastAsia="en-US"/>
        </w:rPr>
      </w:pPr>
      <w:r w:rsidRPr="005A7FBA">
        <w:rPr>
          <w:rFonts w:eastAsia="SimSun"/>
          <w:sz w:val="22"/>
          <w:szCs w:val="22"/>
          <w:u w:val="single"/>
          <w:lang w:eastAsia="en-US"/>
        </w:rPr>
        <w:t>Hovädzí dobytok:</w:t>
      </w:r>
    </w:p>
    <w:p w14:paraId="4A76D519" w14:textId="77777777" w:rsidR="00EC3546" w:rsidRPr="005A7FBA" w:rsidRDefault="00EC3546" w:rsidP="006E144A">
      <w:pPr>
        <w:tabs>
          <w:tab w:val="left" w:pos="0"/>
          <w:tab w:val="left" w:pos="3969"/>
        </w:tabs>
        <w:rPr>
          <w:sz w:val="22"/>
          <w:szCs w:val="22"/>
          <w:lang w:eastAsia="sk-SK"/>
        </w:rPr>
      </w:pPr>
      <w:r w:rsidRPr="005A7FBA">
        <w:rPr>
          <w:sz w:val="22"/>
          <w:szCs w:val="22"/>
        </w:rPr>
        <w:t>Akútne respiratórne infekcie hovädzieho dobytka v kombinácii s príslušnou antibiotickou liečbou na zníženie klinických príznakov.</w:t>
      </w:r>
    </w:p>
    <w:p w14:paraId="4BDA0B4E" w14:textId="77777777" w:rsidR="00EC3546" w:rsidRPr="005A7FBA" w:rsidRDefault="00EC3546" w:rsidP="006E144A">
      <w:pPr>
        <w:rPr>
          <w:sz w:val="22"/>
          <w:szCs w:val="22"/>
        </w:rPr>
      </w:pPr>
      <w:r w:rsidRPr="005A7FBA">
        <w:rPr>
          <w:sz w:val="22"/>
          <w:szCs w:val="22"/>
        </w:rPr>
        <w:t xml:space="preserve">Hnačka v kombinácii s perorálnou rehydratačnou terapiou na zníženie klinických príznakov u teliat starších ako jeden týždeň a u mladého, nelaktujúceho hovädzieho dobytka. </w:t>
      </w:r>
    </w:p>
    <w:p w14:paraId="06F08668" w14:textId="77777777" w:rsidR="00EC3546" w:rsidRPr="005A7FBA" w:rsidRDefault="00EC3546" w:rsidP="006E144A">
      <w:pPr>
        <w:tabs>
          <w:tab w:val="center" w:pos="4536"/>
          <w:tab w:val="right" w:pos="9072"/>
        </w:tabs>
        <w:rPr>
          <w:sz w:val="22"/>
          <w:szCs w:val="22"/>
        </w:rPr>
      </w:pPr>
      <w:r w:rsidRPr="005A7FBA">
        <w:rPr>
          <w:sz w:val="22"/>
          <w:szCs w:val="22"/>
        </w:rPr>
        <w:t>Podporná liečba akútnej mastitídy v kombinácii s antibiotickou liečbou.</w:t>
      </w:r>
    </w:p>
    <w:p w14:paraId="5460F9CE" w14:textId="77777777" w:rsidR="00EC3546" w:rsidRPr="005A7FBA" w:rsidRDefault="00EC3546" w:rsidP="006E144A">
      <w:pPr>
        <w:rPr>
          <w:b/>
          <w:bCs/>
          <w:sz w:val="22"/>
          <w:szCs w:val="22"/>
        </w:rPr>
      </w:pPr>
      <w:r w:rsidRPr="005A7FBA">
        <w:rPr>
          <w:sz w:val="22"/>
          <w:szCs w:val="22"/>
        </w:rPr>
        <w:t>Na zmiernenie pooperačnej bolesti u teliat po odrohovaní.</w:t>
      </w:r>
      <w:r w:rsidRPr="005A7FBA">
        <w:rPr>
          <w:b/>
          <w:bCs/>
          <w:sz w:val="22"/>
          <w:szCs w:val="22"/>
        </w:rPr>
        <w:t xml:space="preserve"> </w:t>
      </w:r>
    </w:p>
    <w:p w14:paraId="275C2C41" w14:textId="77777777" w:rsidR="00EC3546" w:rsidRPr="005A7FBA" w:rsidRDefault="00EC3546" w:rsidP="006E144A">
      <w:pPr>
        <w:rPr>
          <w:b/>
          <w:bCs/>
          <w:sz w:val="22"/>
          <w:szCs w:val="22"/>
        </w:rPr>
      </w:pPr>
    </w:p>
    <w:p w14:paraId="161A79FB" w14:textId="77777777" w:rsidR="00EC3546" w:rsidRPr="005A7FBA" w:rsidRDefault="00EC3546" w:rsidP="006E144A">
      <w:pPr>
        <w:autoSpaceDE w:val="0"/>
        <w:autoSpaceDN w:val="0"/>
        <w:rPr>
          <w:rFonts w:eastAsia="SimSun"/>
          <w:sz w:val="22"/>
          <w:szCs w:val="22"/>
          <w:u w:val="single"/>
          <w:lang w:eastAsia="en-US"/>
        </w:rPr>
      </w:pPr>
      <w:r w:rsidRPr="005A7FBA">
        <w:rPr>
          <w:rFonts w:eastAsia="SimSun"/>
          <w:sz w:val="22"/>
          <w:szCs w:val="22"/>
          <w:u w:val="single"/>
          <w:lang w:eastAsia="en-US"/>
        </w:rPr>
        <w:t>Kone:</w:t>
      </w:r>
    </w:p>
    <w:p w14:paraId="10C646C9" w14:textId="77777777" w:rsidR="00EC3546" w:rsidRPr="005A7FBA" w:rsidRDefault="00EC3546" w:rsidP="006E144A">
      <w:pPr>
        <w:rPr>
          <w:sz w:val="22"/>
          <w:szCs w:val="22"/>
          <w:lang w:eastAsia="sk-SK"/>
        </w:rPr>
      </w:pPr>
      <w:r w:rsidRPr="005A7FBA">
        <w:rPr>
          <w:sz w:val="22"/>
          <w:szCs w:val="22"/>
        </w:rPr>
        <w:t>Tlmenie</w:t>
      </w:r>
      <w:r w:rsidRPr="005A7FBA">
        <w:rPr>
          <w:b/>
          <w:bCs/>
          <w:sz w:val="22"/>
          <w:szCs w:val="22"/>
        </w:rPr>
        <w:t xml:space="preserve"> </w:t>
      </w:r>
      <w:r w:rsidRPr="005A7FBA">
        <w:rPr>
          <w:sz w:val="22"/>
          <w:szCs w:val="22"/>
        </w:rPr>
        <w:t>zápalu a zmiernenie bolesti pri akútnych a chronických ochoreniach muskuloskeletálneho aparátu.</w:t>
      </w:r>
    </w:p>
    <w:p w14:paraId="21965421" w14:textId="77777777" w:rsidR="00EC3546" w:rsidRPr="005A7FBA" w:rsidRDefault="00EC3546" w:rsidP="006E144A">
      <w:pPr>
        <w:rPr>
          <w:b/>
          <w:bCs/>
          <w:sz w:val="22"/>
          <w:szCs w:val="22"/>
        </w:rPr>
      </w:pPr>
      <w:r w:rsidRPr="005A7FBA">
        <w:rPr>
          <w:sz w:val="22"/>
          <w:szCs w:val="22"/>
        </w:rPr>
        <w:t>Zmiernenie bolesti spôsobenej kolikou koní.</w:t>
      </w:r>
    </w:p>
    <w:p w14:paraId="1F2637ED" w14:textId="77777777" w:rsidR="00EC3546" w:rsidRPr="005A7FBA" w:rsidRDefault="00EC3546" w:rsidP="006E144A">
      <w:pPr>
        <w:rPr>
          <w:sz w:val="22"/>
          <w:szCs w:val="22"/>
        </w:rPr>
      </w:pPr>
    </w:p>
    <w:p w14:paraId="183C52F2" w14:textId="77777777" w:rsidR="00EC3546" w:rsidRPr="005A7FBA" w:rsidRDefault="00EC3546" w:rsidP="006E144A">
      <w:pPr>
        <w:rPr>
          <w:sz w:val="22"/>
          <w:szCs w:val="22"/>
        </w:rPr>
      </w:pPr>
    </w:p>
    <w:p w14:paraId="5D46CB34" w14:textId="77777777" w:rsidR="00EC3546" w:rsidRPr="005A7FBA" w:rsidRDefault="00EC3546" w:rsidP="002C769E">
      <w:pPr>
        <w:keepNext/>
        <w:ind w:left="567" w:hanging="567"/>
        <w:rPr>
          <w:b/>
          <w:bCs/>
          <w:sz w:val="22"/>
          <w:szCs w:val="22"/>
        </w:rPr>
      </w:pPr>
      <w:r w:rsidRPr="005A7FBA">
        <w:rPr>
          <w:b/>
          <w:bCs/>
          <w:sz w:val="22"/>
          <w:szCs w:val="22"/>
          <w:highlight w:val="lightGray"/>
        </w:rPr>
        <w:lastRenderedPageBreak/>
        <w:t>5.</w:t>
      </w:r>
      <w:r w:rsidRPr="005A7FBA">
        <w:rPr>
          <w:b/>
          <w:bCs/>
          <w:sz w:val="22"/>
          <w:szCs w:val="22"/>
        </w:rPr>
        <w:tab/>
        <w:t>KONTRAINDIKÁCIE</w:t>
      </w:r>
    </w:p>
    <w:p w14:paraId="7FEE7A0E" w14:textId="77777777" w:rsidR="00EC3546" w:rsidRPr="005A7FBA" w:rsidRDefault="00EC3546" w:rsidP="006E144A">
      <w:pPr>
        <w:rPr>
          <w:sz w:val="22"/>
          <w:szCs w:val="22"/>
        </w:rPr>
      </w:pPr>
    </w:p>
    <w:p w14:paraId="7ACD6810" w14:textId="77777777" w:rsidR="00EC3546" w:rsidRPr="005A7FBA" w:rsidRDefault="00EC3546" w:rsidP="006E144A">
      <w:pPr>
        <w:rPr>
          <w:sz w:val="22"/>
          <w:szCs w:val="22"/>
        </w:rPr>
      </w:pPr>
      <w:r w:rsidRPr="005A7FBA">
        <w:rPr>
          <w:sz w:val="22"/>
          <w:szCs w:val="22"/>
        </w:rPr>
        <w:t>Nepoužívať u koní mladších ako 6 týždňov.</w:t>
      </w:r>
    </w:p>
    <w:p w14:paraId="351E2D1E" w14:textId="77777777" w:rsidR="00EC3546" w:rsidRPr="005A7FBA" w:rsidRDefault="00EC3546" w:rsidP="006E144A">
      <w:pPr>
        <w:rPr>
          <w:rFonts w:eastAsia="Arial Unicode MS"/>
          <w:sz w:val="22"/>
          <w:szCs w:val="22"/>
        </w:rPr>
      </w:pPr>
      <w:r w:rsidRPr="005A7FBA">
        <w:rPr>
          <w:sz w:val="22"/>
          <w:szCs w:val="22"/>
        </w:rPr>
        <w:t>Nepoužívať u gravidných alebo laktujúcich kobýl (pozri časť „Gravidita a laktácia“).</w:t>
      </w:r>
    </w:p>
    <w:p w14:paraId="61B5A2C0" w14:textId="77777777" w:rsidR="00EC3546" w:rsidRPr="005A7FBA" w:rsidRDefault="00EC3546" w:rsidP="006E144A">
      <w:pPr>
        <w:rPr>
          <w:sz w:val="22"/>
          <w:szCs w:val="22"/>
        </w:rPr>
      </w:pPr>
      <w:r w:rsidRPr="005A7FBA">
        <w:rPr>
          <w:sz w:val="22"/>
          <w:szCs w:val="22"/>
        </w:rPr>
        <w:t xml:space="preserve">Nepoužívať u zvierat s narušenou funkciou pečene, srdca alebo obličiek a s hemoragickými poruchami </w:t>
      </w:r>
    </w:p>
    <w:p w14:paraId="10318B33" w14:textId="77777777" w:rsidR="00EC3546" w:rsidRPr="005A7FBA" w:rsidRDefault="00EC3546" w:rsidP="006E144A">
      <w:pPr>
        <w:rPr>
          <w:sz w:val="22"/>
          <w:szCs w:val="22"/>
        </w:rPr>
      </w:pPr>
      <w:r w:rsidRPr="005A7FBA">
        <w:rPr>
          <w:sz w:val="22"/>
          <w:szCs w:val="22"/>
        </w:rPr>
        <w:t xml:space="preserve">alebo ak ide o ulcerogénne gastrointestinálne lézie. </w:t>
      </w:r>
    </w:p>
    <w:p w14:paraId="57B5E922" w14:textId="77777777" w:rsidR="00EC3546" w:rsidRPr="005A7FBA" w:rsidRDefault="00EC3546" w:rsidP="006E144A">
      <w:pPr>
        <w:rPr>
          <w:sz w:val="22"/>
          <w:szCs w:val="22"/>
        </w:rPr>
      </w:pPr>
      <w:r w:rsidRPr="005A7FBA">
        <w:rPr>
          <w:sz w:val="22"/>
          <w:szCs w:val="22"/>
        </w:rPr>
        <w:t>Nepoužívať v prípade precitlivenosti na účinnú látku alebo na niektorú pomocnú látku.</w:t>
      </w:r>
    </w:p>
    <w:p w14:paraId="78BDB3BC" w14:textId="77777777" w:rsidR="00EC3546" w:rsidRPr="005A7FBA" w:rsidRDefault="00EC3546" w:rsidP="006E144A">
      <w:pPr>
        <w:tabs>
          <w:tab w:val="left" w:pos="720"/>
        </w:tabs>
        <w:rPr>
          <w:sz w:val="22"/>
          <w:szCs w:val="22"/>
        </w:rPr>
      </w:pPr>
      <w:r w:rsidRPr="005A7FBA">
        <w:rPr>
          <w:sz w:val="22"/>
          <w:szCs w:val="22"/>
        </w:rPr>
        <w:t>Nepoužívať na liečbu hnačky u teliat mladších ako jeden týždeň.</w:t>
      </w:r>
    </w:p>
    <w:p w14:paraId="20A53334" w14:textId="77777777" w:rsidR="00EC3546" w:rsidRPr="005A7FBA" w:rsidRDefault="00EC3546" w:rsidP="006E144A">
      <w:pPr>
        <w:rPr>
          <w:sz w:val="22"/>
          <w:szCs w:val="22"/>
        </w:rPr>
      </w:pPr>
    </w:p>
    <w:p w14:paraId="7CAA07C3" w14:textId="77777777" w:rsidR="00EC3546" w:rsidRPr="005A7FBA" w:rsidRDefault="00EC3546" w:rsidP="006E144A">
      <w:pPr>
        <w:rPr>
          <w:sz w:val="22"/>
          <w:szCs w:val="22"/>
        </w:rPr>
      </w:pPr>
    </w:p>
    <w:p w14:paraId="21F8B4AF" w14:textId="77777777" w:rsidR="00EC3546" w:rsidRPr="005A7FBA" w:rsidRDefault="00EC3546" w:rsidP="002C769E">
      <w:pPr>
        <w:ind w:left="567" w:hanging="567"/>
        <w:rPr>
          <w:sz w:val="22"/>
          <w:szCs w:val="22"/>
        </w:rPr>
      </w:pPr>
      <w:r w:rsidRPr="005A7FBA">
        <w:rPr>
          <w:b/>
          <w:bCs/>
          <w:sz w:val="22"/>
          <w:szCs w:val="22"/>
          <w:highlight w:val="lightGray"/>
        </w:rPr>
        <w:t>6.</w:t>
      </w:r>
      <w:r w:rsidRPr="005A7FBA">
        <w:rPr>
          <w:b/>
          <w:bCs/>
          <w:sz w:val="22"/>
          <w:szCs w:val="22"/>
        </w:rPr>
        <w:tab/>
        <w:t>NEŽIADUCE ÚČINKY</w:t>
      </w:r>
    </w:p>
    <w:p w14:paraId="5D386654" w14:textId="77777777" w:rsidR="00EC3546" w:rsidRPr="005A7FBA" w:rsidRDefault="00EC3546" w:rsidP="006E144A">
      <w:pPr>
        <w:rPr>
          <w:sz w:val="22"/>
          <w:szCs w:val="22"/>
        </w:rPr>
      </w:pPr>
    </w:p>
    <w:p w14:paraId="57BA8CAA" w14:textId="5633782D" w:rsidR="00EC3546" w:rsidRPr="005A7FBA" w:rsidRDefault="00664EC4" w:rsidP="006E144A">
      <w:pPr>
        <w:tabs>
          <w:tab w:val="left" w:pos="0"/>
        </w:tabs>
        <w:rPr>
          <w:sz w:val="22"/>
          <w:szCs w:val="22"/>
        </w:rPr>
      </w:pPr>
      <w:r w:rsidRPr="008C504D">
        <w:rPr>
          <w:sz w:val="22"/>
          <w:szCs w:val="22"/>
        </w:rPr>
        <w:t xml:space="preserve">V klinických </w:t>
      </w:r>
      <w:r>
        <w:rPr>
          <w:sz w:val="22"/>
          <w:szCs w:val="22"/>
        </w:rPr>
        <w:t>š</w:t>
      </w:r>
      <w:r w:rsidRPr="008C504D">
        <w:rPr>
          <w:sz w:val="22"/>
          <w:szCs w:val="22"/>
        </w:rPr>
        <w:t>tudi</w:t>
      </w:r>
      <w:r>
        <w:rPr>
          <w:sz w:val="22"/>
          <w:szCs w:val="22"/>
        </w:rPr>
        <w:t>á</w:t>
      </w:r>
      <w:r w:rsidRPr="008C504D">
        <w:rPr>
          <w:sz w:val="22"/>
          <w:szCs w:val="22"/>
        </w:rPr>
        <w:t>ch</w:t>
      </w:r>
      <w:r>
        <w:rPr>
          <w:sz w:val="22"/>
          <w:szCs w:val="22"/>
        </w:rPr>
        <w:t xml:space="preserve"> u </w:t>
      </w:r>
      <w:r w:rsidR="00EC3546" w:rsidRPr="005A7FBA">
        <w:rPr>
          <w:sz w:val="22"/>
          <w:szCs w:val="22"/>
        </w:rPr>
        <w:t>hovädz</w:t>
      </w:r>
      <w:r>
        <w:rPr>
          <w:sz w:val="22"/>
          <w:szCs w:val="22"/>
        </w:rPr>
        <w:t>ieho</w:t>
      </w:r>
      <w:r w:rsidR="00EC3546" w:rsidRPr="005A7FBA">
        <w:rPr>
          <w:sz w:val="22"/>
          <w:szCs w:val="22"/>
        </w:rPr>
        <w:t xml:space="preserve"> dobytk</w:t>
      </w:r>
      <w:r>
        <w:rPr>
          <w:sz w:val="22"/>
          <w:szCs w:val="22"/>
        </w:rPr>
        <w:t>a</w:t>
      </w:r>
      <w:r w:rsidR="00EC3546" w:rsidRPr="005A7FBA">
        <w:rPr>
          <w:sz w:val="22"/>
          <w:szCs w:val="22"/>
        </w:rPr>
        <w:t xml:space="preserve">, bol </w:t>
      </w:r>
      <w:r>
        <w:rPr>
          <w:sz w:val="22"/>
          <w:szCs w:val="22"/>
        </w:rPr>
        <w:t xml:space="preserve">u </w:t>
      </w:r>
      <w:r w:rsidRPr="008C504D">
        <w:rPr>
          <w:sz w:val="22"/>
          <w:szCs w:val="22"/>
        </w:rPr>
        <w:t>m</w:t>
      </w:r>
      <w:r>
        <w:rPr>
          <w:sz w:val="22"/>
          <w:szCs w:val="22"/>
        </w:rPr>
        <w:t>enej</w:t>
      </w:r>
      <w:r w:rsidRPr="008C504D">
        <w:rPr>
          <w:sz w:val="22"/>
          <w:szCs w:val="22"/>
        </w:rPr>
        <w:t xml:space="preserve"> </w:t>
      </w:r>
      <w:r>
        <w:rPr>
          <w:sz w:val="22"/>
          <w:szCs w:val="22"/>
        </w:rPr>
        <w:t>ako</w:t>
      </w:r>
      <w:r w:rsidRPr="008C504D">
        <w:rPr>
          <w:sz w:val="22"/>
          <w:szCs w:val="22"/>
        </w:rPr>
        <w:t xml:space="preserve"> 10% zv</w:t>
      </w:r>
      <w:r>
        <w:rPr>
          <w:sz w:val="22"/>
          <w:szCs w:val="22"/>
        </w:rPr>
        <w:t>ier</w:t>
      </w:r>
      <w:r w:rsidRPr="008C504D">
        <w:rPr>
          <w:sz w:val="22"/>
          <w:szCs w:val="22"/>
        </w:rPr>
        <w:t xml:space="preserve">at </w:t>
      </w:r>
      <w:r w:rsidRPr="005A7FBA">
        <w:rPr>
          <w:sz w:val="22"/>
          <w:szCs w:val="22"/>
        </w:rPr>
        <w:t xml:space="preserve">v mieste aplikácie </w:t>
      </w:r>
      <w:r>
        <w:rPr>
          <w:sz w:val="22"/>
          <w:szCs w:val="22"/>
        </w:rPr>
        <w:t>po subkutánnom poda</w:t>
      </w:r>
      <w:r w:rsidRPr="008C504D">
        <w:rPr>
          <w:sz w:val="22"/>
          <w:szCs w:val="22"/>
        </w:rPr>
        <w:t>ní</w:t>
      </w:r>
      <w:r w:rsidRPr="005A7FBA">
        <w:rPr>
          <w:sz w:val="22"/>
          <w:szCs w:val="22"/>
        </w:rPr>
        <w:t xml:space="preserve"> pozorovaný </w:t>
      </w:r>
      <w:r>
        <w:rPr>
          <w:sz w:val="22"/>
          <w:szCs w:val="22"/>
        </w:rPr>
        <w:t>iba mierny, prechodný</w:t>
      </w:r>
      <w:r w:rsidRPr="005A7FBA">
        <w:rPr>
          <w:sz w:val="22"/>
          <w:szCs w:val="22"/>
        </w:rPr>
        <w:t xml:space="preserve"> opuch</w:t>
      </w:r>
      <w:r w:rsidR="00803F04">
        <w:rPr>
          <w:sz w:val="22"/>
          <w:szCs w:val="22"/>
        </w:rPr>
        <w:t>.</w:t>
      </w:r>
      <w:r w:rsidR="00EC3546" w:rsidRPr="005A7FBA">
        <w:rPr>
          <w:sz w:val="22"/>
          <w:szCs w:val="22"/>
        </w:rPr>
        <w:t xml:space="preserve">. </w:t>
      </w:r>
    </w:p>
    <w:p w14:paraId="2AB34208" w14:textId="77777777" w:rsidR="00EC3546" w:rsidRPr="005A7FBA" w:rsidRDefault="00EC3546" w:rsidP="006E144A">
      <w:pPr>
        <w:rPr>
          <w:sz w:val="22"/>
          <w:szCs w:val="22"/>
        </w:rPr>
      </w:pPr>
    </w:p>
    <w:p w14:paraId="39F8F271" w14:textId="3A655289" w:rsidR="00EC3546" w:rsidRPr="005A7FBA" w:rsidRDefault="00EC3546" w:rsidP="006E144A">
      <w:pPr>
        <w:rPr>
          <w:sz w:val="22"/>
          <w:szCs w:val="22"/>
        </w:rPr>
      </w:pPr>
      <w:r w:rsidRPr="005A7FBA">
        <w:rPr>
          <w:sz w:val="22"/>
          <w:szCs w:val="22"/>
        </w:rPr>
        <w:t xml:space="preserve">U koní </w:t>
      </w:r>
      <w:r w:rsidR="00664EC4" w:rsidRPr="00460CEC">
        <w:rPr>
          <w:sz w:val="22"/>
          <w:szCs w:val="22"/>
        </w:rPr>
        <w:t>b</w:t>
      </w:r>
      <w:r w:rsidR="00664EC4">
        <w:rPr>
          <w:sz w:val="22"/>
          <w:szCs w:val="22"/>
        </w:rPr>
        <w:t>ol v klinick</w:t>
      </w:r>
      <w:r w:rsidR="00664EC4" w:rsidRPr="00460CEC">
        <w:rPr>
          <w:sz w:val="22"/>
          <w:szCs w:val="22"/>
        </w:rPr>
        <w:t xml:space="preserve">ých </w:t>
      </w:r>
      <w:r w:rsidR="00664EC4">
        <w:rPr>
          <w:sz w:val="22"/>
          <w:szCs w:val="22"/>
        </w:rPr>
        <w:t>š</w:t>
      </w:r>
      <w:r w:rsidR="00664EC4" w:rsidRPr="00460CEC">
        <w:rPr>
          <w:sz w:val="22"/>
          <w:szCs w:val="22"/>
        </w:rPr>
        <w:t>t</w:t>
      </w:r>
      <w:r w:rsidR="00664EC4">
        <w:rPr>
          <w:sz w:val="22"/>
          <w:szCs w:val="22"/>
        </w:rPr>
        <w:t>ú</w:t>
      </w:r>
      <w:r w:rsidR="00664EC4" w:rsidRPr="00460CEC">
        <w:rPr>
          <w:sz w:val="22"/>
          <w:szCs w:val="22"/>
        </w:rPr>
        <w:t>di</w:t>
      </w:r>
      <w:r w:rsidR="00664EC4">
        <w:rPr>
          <w:sz w:val="22"/>
          <w:szCs w:val="22"/>
        </w:rPr>
        <w:t>á</w:t>
      </w:r>
      <w:r w:rsidR="00664EC4" w:rsidRPr="00460CEC">
        <w:rPr>
          <w:sz w:val="22"/>
          <w:szCs w:val="22"/>
        </w:rPr>
        <w:t xml:space="preserve">ch v </w:t>
      </w:r>
      <w:r w:rsidR="00664EC4">
        <w:rPr>
          <w:sz w:val="22"/>
          <w:szCs w:val="22"/>
        </w:rPr>
        <w:t>zriedkavých</w:t>
      </w:r>
      <w:r w:rsidR="00664EC4" w:rsidRPr="00460CEC">
        <w:rPr>
          <w:sz w:val="22"/>
          <w:szCs w:val="22"/>
        </w:rPr>
        <w:t xml:space="preserve"> p</w:t>
      </w:r>
      <w:r w:rsidR="00664EC4">
        <w:rPr>
          <w:sz w:val="22"/>
          <w:szCs w:val="22"/>
        </w:rPr>
        <w:t>r</w:t>
      </w:r>
      <w:r w:rsidR="00664EC4" w:rsidRPr="00460CEC">
        <w:rPr>
          <w:sz w:val="22"/>
          <w:szCs w:val="22"/>
        </w:rPr>
        <w:t>ípad</w:t>
      </w:r>
      <w:r w:rsidR="00664EC4">
        <w:rPr>
          <w:sz w:val="22"/>
          <w:szCs w:val="22"/>
        </w:rPr>
        <w:t>o</w:t>
      </w:r>
      <w:r w:rsidR="00664EC4" w:rsidRPr="00460CEC">
        <w:rPr>
          <w:sz w:val="22"/>
          <w:szCs w:val="22"/>
        </w:rPr>
        <w:t>ch pozorov</w:t>
      </w:r>
      <w:r w:rsidR="00664EC4">
        <w:rPr>
          <w:sz w:val="22"/>
          <w:szCs w:val="22"/>
        </w:rPr>
        <w:t>aný</w:t>
      </w:r>
      <w:r w:rsidRPr="005A7FBA">
        <w:rPr>
          <w:sz w:val="22"/>
          <w:szCs w:val="22"/>
        </w:rPr>
        <w:t xml:space="preserve"> v mieste aplikácie prechodný opuch, ktorý</w:t>
      </w:r>
      <w:r w:rsidR="00664EC4">
        <w:rPr>
          <w:sz w:val="22"/>
          <w:szCs w:val="22"/>
        </w:rPr>
        <w:t>spontánne vymizol</w:t>
      </w:r>
      <w:r w:rsidRPr="005A7FBA">
        <w:rPr>
          <w:sz w:val="22"/>
          <w:szCs w:val="22"/>
        </w:rPr>
        <w:t>.</w:t>
      </w:r>
    </w:p>
    <w:p w14:paraId="1E79A21C" w14:textId="77777777" w:rsidR="00EC3546" w:rsidRPr="005A7FBA" w:rsidRDefault="00EC3546" w:rsidP="006E144A">
      <w:pPr>
        <w:rPr>
          <w:sz w:val="22"/>
          <w:szCs w:val="22"/>
        </w:rPr>
      </w:pPr>
    </w:p>
    <w:p w14:paraId="7D8A3259" w14:textId="77777777" w:rsidR="00AF394F" w:rsidRPr="005A7FBA" w:rsidRDefault="00AF394F" w:rsidP="00AF394F">
      <w:pPr>
        <w:tabs>
          <w:tab w:val="left" w:pos="0"/>
        </w:tabs>
        <w:rPr>
          <w:sz w:val="22"/>
          <w:szCs w:val="22"/>
        </w:rPr>
      </w:pPr>
      <w:r>
        <w:rPr>
          <w:sz w:val="22"/>
          <w:szCs w:val="22"/>
        </w:rPr>
        <w:t>Zo skúsenosti s bezpečnosťou lieku p</w:t>
      </w:r>
      <w:r w:rsidRPr="002D2BB5">
        <w:rPr>
          <w:sz w:val="22"/>
          <w:szCs w:val="22"/>
        </w:rPr>
        <w:t>o uvedení lieku na trh boli veľmi zriedkavo pozorované anafylaktoidné reakcie, ktoré môžu byť vážne (</w:t>
      </w:r>
      <w:r>
        <w:rPr>
          <w:sz w:val="22"/>
          <w:szCs w:val="22"/>
        </w:rPr>
        <w:t xml:space="preserve">vrátane fatálnych </w:t>
      </w:r>
      <w:r w:rsidRPr="002D2BB5">
        <w:rPr>
          <w:sz w:val="22"/>
          <w:szCs w:val="22"/>
        </w:rPr>
        <w:t>) a treba ich liečiť symptomaticky.</w:t>
      </w:r>
    </w:p>
    <w:p w14:paraId="3B4CC378" w14:textId="7AE8BB22" w:rsidR="00EC3546" w:rsidRPr="005A7FBA" w:rsidRDefault="00EC3546" w:rsidP="006E144A">
      <w:pPr>
        <w:rPr>
          <w:sz w:val="22"/>
          <w:szCs w:val="22"/>
        </w:rPr>
      </w:pPr>
    </w:p>
    <w:p w14:paraId="0AF3AE62" w14:textId="77777777" w:rsidR="00EC3546" w:rsidRPr="005A7FBA" w:rsidRDefault="00EC3546" w:rsidP="006E144A">
      <w:pPr>
        <w:rPr>
          <w:sz w:val="22"/>
          <w:szCs w:val="22"/>
        </w:rPr>
      </w:pPr>
    </w:p>
    <w:p w14:paraId="4175ACA2" w14:textId="77777777" w:rsidR="00EC3546" w:rsidRPr="005A7FBA" w:rsidRDefault="00EC3546" w:rsidP="006E144A">
      <w:pPr>
        <w:rPr>
          <w:sz w:val="22"/>
          <w:szCs w:val="22"/>
        </w:rPr>
      </w:pPr>
      <w:r w:rsidRPr="005A7FBA">
        <w:rPr>
          <w:sz w:val="22"/>
          <w:szCs w:val="22"/>
        </w:rPr>
        <w:t>Frekvencia výskytu nežiaducich účinkov sa definuje použitím nasledujúceho pravidla:</w:t>
      </w:r>
    </w:p>
    <w:p w14:paraId="5A6CA42F" w14:textId="2E47E89C" w:rsidR="00EC3546" w:rsidRPr="005A7FBA" w:rsidRDefault="00C41B4E" w:rsidP="006E144A">
      <w:pPr>
        <w:tabs>
          <w:tab w:val="left" w:pos="708"/>
        </w:tabs>
        <w:snapToGrid w:val="0"/>
        <w:rPr>
          <w:sz w:val="22"/>
          <w:szCs w:val="22"/>
        </w:rPr>
      </w:pPr>
      <w:r w:rsidRPr="005A7FBA">
        <w:rPr>
          <w:sz w:val="22"/>
          <w:szCs w:val="22"/>
        </w:rPr>
        <w:t xml:space="preserve">- </w:t>
      </w:r>
      <w:r w:rsidR="00EC3546" w:rsidRPr="005A7FBA">
        <w:rPr>
          <w:sz w:val="22"/>
          <w:szCs w:val="22"/>
        </w:rPr>
        <w:t>veľmi časté (nežiaduce účinky sa prejavili u viac ako 1 z 1</w:t>
      </w:r>
      <w:r w:rsidR="009D6C7A" w:rsidRPr="005A7FBA">
        <w:rPr>
          <w:sz w:val="22"/>
          <w:szCs w:val="22"/>
        </w:rPr>
        <w:t>0 liečených zvierat</w:t>
      </w:r>
      <w:r w:rsidR="00EC3546" w:rsidRPr="005A7FBA">
        <w:rPr>
          <w:sz w:val="22"/>
          <w:szCs w:val="22"/>
        </w:rPr>
        <w:t>)</w:t>
      </w:r>
    </w:p>
    <w:p w14:paraId="14E3770B" w14:textId="17B36930" w:rsidR="00EC3546" w:rsidRPr="005A7FBA" w:rsidRDefault="00C41B4E" w:rsidP="006E144A">
      <w:pPr>
        <w:tabs>
          <w:tab w:val="left" w:pos="708"/>
        </w:tabs>
        <w:snapToGrid w:val="0"/>
        <w:rPr>
          <w:sz w:val="22"/>
          <w:szCs w:val="22"/>
        </w:rPr>
      </w:pPr>
      <w:r w:rsidRPr="005A7FBA">
        <w:rPr>
          <w:sz w:val="22"/>
          <w:szCs w:val="22"/>
        </w:rPr>
        <w:t xml:space="preserve">- </w:t>
      </w:r>
      <w:r w:rsidR="00EC3546" w:rsidRPr="005A7FBA">
        <w:rPr>
          <w:sz w:val="22"/>
          <w:szCs w:val="22"/>
        </w:rPr>
        <w:t>časté (u viac ako 1 ale menej ako 10 zo 10</w:t>
      </w:r>
      <w:r w:rsidR="009D6C7A" w:rsidRPr="005A7FBA">
        <w:rPr>
          <w:sz w:val="22"/>
          <w:szCs w:val="22"/>
        </w:rPr>
        <w:t>0 liečených zvierat</w:t>
      </w:r>
      <w:r w:rsidR="00EC3546" w:rsidRPr="005A7FBA">
        <w:rPr>
          <w:sz w:val="22"/>
          <w:szCs w:val="22"/>
        </w:rPr>
        <w:t>)</w:t>
      </w:r>
    </w:p>
    <w:p w14:paraId="755A9DE9" w14:textId="58D718F9" w:rsidR="00EC3546" w:rsidRPr="005A7FBA" w:rsidRDefault="00C41B4E" w:rsidP="006E144A">
      <w:pPr>
        <w:tabs>
          <w:tab w:val="left" w:pos="708"/>
        </w:tabs>
        <w:snapToGrid w:val="0"/>
        <w:rPr>
          <w:sz w:val="22"/>
          <w:szCs w:val="22"/>
        </w:rPr>
      </w:pPr>
      <w:r w:rsidRPr="005A7FBA">
        <w:rPr>
          <w:sz w:val="22"/>
          <w:szCs w:val="22"/>
        </w:rPr>
        <w:t xml:space="preserve">- </w:t>
      </w:r>
      <w:r w:rsidR="00EC3546" w:rsidRPr="005A7FBA">
        <w:rPr>
          <w:sz w:val="22"/>
          <w:szCs w:val="22"/>
        </w:rPr>
        <w:t>menej časté ( u viac ako 1 ale menej ako 10 z 1 00</w:t>
      </w:r>
      <w:r w:rsidR="009D6C7A" w:rsidRPr="005A7FBA">
        <w:rPr>
          <w:sz w:val="22"/>
          <w:szCs w:val="22"/>
        </w:rPr>
        <w:t>0 liečených zvierat</w:t>
      </w:r>
      <w:r w:rsidR="00EC3546" w:rsidRPr="005A7FBA">
        <w:rPr>
          <w:sz w:val="22"/>
          <w:szCs w:val="22"/>
        </w:rPr>
        <w:t>)</w:t>
      </w:r>
    </w:p>
    <w:p w14:paraId="3068E756" w14:textId="4EE5EDAF" w:rsidR="00EC3546" w:rsidRPr="005A7FBA" w:rsidRDefault="00C41B4E" w:rsidP="006E144A">
      <w:pPr>
        <w:tabs>
          <w:tab w:val="left" w:pos="708"/>
        </w:tabs>
        <w:snapToGrid w:val="0"/>
        <w:rPr>
          <w:sz w:val="22"/>
          <w:szCs w:val="22"/>
        </w:rPr>
      </w:pPr>
      <w:r w:rsidRPr="005A7FBA">
        <w:rPr>
          <w:sz w:val="22"/>
          <w:szCs w:val="22"/>
        </w:rPr>
        <w:t xml:space="preserve">- </w:t>
      </w:r>
      <w:r w:rsidR="00EC3546" w:rsidRPr="005A7FBA">
        <w:rPr>
          <w:sz w:val="22"/>
          <w:szCs w:val="22"/>
        </w:rPr>
        <w:t>zriedkavé (u viac ako 1 ale menej ako 10 z 10 00</w:t>
      </w:r>
      <w:r w:rsidR="009D6C7A" w:rsidRPr="005A7FBA">
        <w:rPr>
          <w:sz w:val="22"/>
          <w:szCs w:val="22"/>
        </w:rPr>
        <w:t>0 liečených zvierat</w:t>
      </w:r>
      <w:r w:rsidR="00EC3546" w:rsidRPr="005A7FBA">
        <w:rPr>
          <w:sz w:val="22"/>
          <w:szCs w:val="22"/>
        </w:rPr>
        <w:t>)</w:t>
      </w:r>
    </w:p>
    <w:p w14:paraId="437F931A" w14:textId="65DC3B9F" w:rsidR="00EC3546" w:rsidRPr="005A7FBA" w:rsidRDefault="00C41B4E" w:rsidP="006E144A">
      <w:pPr>
        <w:tabs>
          <w:tab w:val="left" w:pos="708"/>
        </w:tabs>
        <w:snapToGrid w:val="0"/>
        <w:rPr>
          <w:sz w:val="22"/>
          <w:szCs w:val="22"/>
        </w:rPr>
      </w:pPr>
      <w:r w:rsidRPr="005A7FBA">
        <w:rPr>
          <w:sz w:val="22"/>
          <w:szCs w:val="22"/>
        </w:rPr>
        <w:t xml:space="preserve">- </w:t>
      </w:r>
      <w:r w:rsidR="00EC3546" w:rsidRPr="005A7FBA">
        <w:rPr>
          <w:sz w:val="22"/>
          <w:szCs w:val="22"/>
        </w:rPr>
        <w:t>veľmi zriedkavé (u menej ako 1 z 10 00</w:t>
      </w:r>
      <w:r w:rsidR="009D6C7A" w:rsidRPr="005A7FBA">
        <w:rPr>
          <w:sz w:val="22"/>
          <w:szCs w:val="22"/>
        </w:rPr>
        <w:t>0 liečených zvierat</w:t>
      </w:r>
      <w:r w:rsidR="00EC3546" w:rsidRPr="005A7FBA">
        <w:rPr>
          <w:sz w:val="22"/>
          <w:szCs w:val="22"/>
        </w:rPr>
        <w:t>, vrátane ojedinelých hlásení).</w:t>
      </w:r>
    </w:p>
    <w:p w14:paraId="103B2384" w14:textId="77777777" w:rsidR="00EC3546" w:rsidRPr="005A7FBA" w:rsidRDefault="00EC3546" w:rsidP="006E144A">
      <w:pPr>
        <w:rPr>
          <w:sz w:val="22"/>
          <w:szCs w:val="22"/>
        </w:rPr>
      </w:pPr>
    </w:p>
    <w:p w14:paraId="47CE34FA" w14:textId="0369A5E9" w:rsidR="00EC3546" w:rsidRPr="005A7FBA" w:rsidRDefault="00042877" w:rsidP="006E144A">
      <w:pPr>
        <w:rPr>
          <w:sz w:val="22"/>
          <w:szCs w:val="22"/>
        </w:rPr>
      </w:pPr>
      <w:r w:rsidRPr="005A7FBA">
        <w:rPr>
          <w:sz w:val="22"/>
          <w:szCs w:val="22"/>
        </w:rPr>
        <w:t>Ak zistíte akékoľvek nežiaduce účinky, aj tie, ktoré už nie sú uvedené v tejto písomnej informácii pre používateľov, alebo si myslíte, že liek je neúčinný, informujte vášho veterinárneho lekára.</w:t>
      </w:r>
    </w:p>
    <w:p w14:paraId="4CD3333C" w14:textId="77777777" w:rsidR="00EC3546" w:rsidRPr="005A7FBA" w:rsidRDefault="00EC3546" w:rsidP="006E144A">
      <w:pPr>
        <w:rPr>
          <w:sz w:val="22"/>
          <w:szCs w:val="22"/>
        </w:rPr>
      </w:pPr>
    </w:p>
    <w:p w14:paraId="5D616B86" w14:textId="77777777" w:rsidR="00EC3546" w:rsidRPr="005A7FBA" w:rsidRDefault="00EC3546" w:rsidP="006E144A">
      <w:pPr>
        <w:rPr>
          <w:sz w:val="22"/>
          <w:szCs w:val="22"/>
        </w:rPr>
      </w:pPr>
    </w:p>
    <w:p w14:paraId="7D66CEA4" w14:textId="77777777" w:rsidR="00EC3546" w:rsidRPr="005A7FBA" w:rsidRDefault="00EC3546" w:rsidP="002C769E">
      <w:pPr>
        <w:ind w:left="567" w:hanging="567"/>
        <w:rPr>
          <w:b/>
          <w:bCs/>
          <w:sz w:val="22"/>
          <w:szCs w:val="22"/>
        </w:rPr>
      </w:pPr>
      <w:r w:rsidRPr="005A7FBA">
        <w:rPr>
          <w:b/>
          <w:bCs/>
          <w:sz w:val="22"/>
          <w:szCs w:val="22"/>
          <w:highlight w:val="lightGray"/>
        </w:rPr>
        <w:t>7.</w:t>
      </w:r>
      <w:r w:rsidRPr="005A7FBA">
        <w:rPr>
          <w:b/>
          <w:bCs/>
          <w:sz w:val="22"/>
          <w:szCs w:val="22"/>
        </w:rPr>
        <w:tab/>
        <w:t xml:space="preserve">CIEĽOVÝ DRUH </w:t>
      </w:r>
    </w:p>
    <w:p w14:paraId="6C12570C" w14:textId="77777777" w:rsidR="00EC3546" w:rsidRPr="005A7FBA" w:rsidRDefault="00EC3546" w:rsidP="006E144A">
      <w:pPr>
        <w:rPr>
          <w:sz w:val="22"/>
          <w:szCs w:val="22"/>
        </w:rPr>
      </w:pPr>
    </w:p>
    <w:p w14:paraId="16A24FBD" w14:textId="77777777" w:rsidR="00EC3546" w:rsidRPr="005A7FBA" w:rsidRDefault="00EC3546" w:rsidP="006E144A">
      <w:pPr>
        <w:rPr>
          <w:sz w:val="22"/>
          <w:szCs w:val="22"/>
        </w:rPr>
      </w:pPr>
      <w:r w:rsidRPr="005A7FBA">
        <w:rPr>
          <w:sz w:val="22"/>
          <w:szCs w:val="22"/>
        </w:rPr>
        <w:t>Hovädzí dobytok a kone.</w:t>
      </w:r>
    </w:p>
    <w:p w14:paraId="6BD9BA2F" w14:textId="77777777" w:rsidR="00EC3546" w:rsidRPr="005A7FBA" w:rsidRDefault="00EC3546" w:rsidP="006E144A">
      <w:pPr>
        <w:rPr>
          <w:sz w:val="22"/>
          <w:szCs w:val="22"/>
        </w:rPr>
      </w:pPr>
    </w:p>
    <w:p w14:paraId="1AC88394" w14:textId="77777777" w:rsidR="00EC3546" w:rsidRPr="005A7FBA" w:rsidRDefault="00EC3546" w:rsidP="006E144A">
      <w:pPr>
        <w:rPr>
          <w:sz w:val="22"/>
          <w:szCs w:val="22"/>
        </w:rPr>
      </w:pPr>
    </w:p>
    <w:p w14:paraId="196C8AD4" w14:textId="77777777" w:rsidR="00EC3546" w:rsidRPr="005A7FBA" w:rsidRDefault="00EC3546" w:rsidP="002C769E">
      <w:pPr>
        <w:ind w:left="567" w:hanging="567"/>
        <w:rPr>
          <w:sz w:val="22"/>
          <w:szCs w:val="22"/>
        </w:rPr>
      </w:pPr>
      <w:r w:rsidRPr="005A7FBA">
        <w:rPr>
          <w:b/>
          <w:bCs/>
          <w:sz w:val="22"/>
          <w:szCs w:val="22"/>
          <w:highlight w:val="lightGray"/>
        </w:rPr>
        <w:t>8.</w:t>
      </w:r>
      <w:r w:rsidRPr="005A7FBA">
        <w:rPr>
          <w:b/>
          <w:bCs/>
          <w:sz w:val="22"/>
          <w:szCs w:val="22"/>
        </w:rPr>
        <w:tab/>
        <w:t>DÁVKOVANIE PRE KAŽDÝ DRUH, CESTA (-Y) A SP</w:t>
      </w:r>
      <w:r w:rsidRPr="005A7FBA">
        <w:rPr>
          <w:b/>
          <w:bCs/>
          <w:caps/>
          <w:sz w:val="22"/>
          <w:szCs w:val="22"/>
        </w:rPr>
        <w:t>ô</w:t>
      </w:r>
      <w:r w:rsidRPr="005A7FBA">
        <w:rPr>
          <w:b/>
          <w:bCs/>
          <w:sz w:val="22"/>
          <w:szCs w:val="22"/>
        </w:rPr>
        <w:t>SOB PODANIA LIEKU</w:t>
      </w:r>
    </w:p>
    <w:p w14:paraId="7416941F" w14:textId="77777777" w:rsidR="00EC3546" w:rsidRPr="005A7FBA" w:rsidRDefault="00EC3546" w:rsidP="006E144A">
      <w:pPr>
        <w:rPr>
          <w:sz w:val="22"/>
          <w:szCs w:val="22"/>
        </w:rPr>
      </w:pPr>
    </w:p>
    <w:p w14:paraId="213D5071" w14:textId="77777777" w:rsidR="00EC3546" w:rsidRPr="005A7FBA" w:rsidRDefault="00EC3546" w:rsidP="006E144A">
      <w:pPr>
        <w:tabs>
          <w:tab w:val="left" w:pos="708"/>
        </w:tabs>
        <w:autoSpaceDE w:val="0"/>
        <w:autoSpaceDN w:val="0"/>
        <w:rPr>
          <w:sz w:val="22"/>
          <w:szCs w:val="22"/>
          <w:u w:val="single"/>
          <w:lang w:eastAsia="en-US"/>
        </w:rPr>
      </w:pPr>
      <w:r w:rsidRPr="005A7FBA">
        <w:rPr>
          <w:sz w:val="22"/>
          <w:szCs w:val="22"/>
          <w:u w:val="single"/>
          <w:lang w:eastAsia="en-US"/>
        </w:rPr>
        <w:t>Hovädzí dobytok:</w:t>
      </w:r>
    </w:p>
    <w:p w14:paraId="4843B72C" w14:textId="353FD488" w:rsidR="00EC3546" w:rsidRPr="005A7FBA" w:rsidRDefault="00EC3546" w:rsidP="006E144A">
      <w:pPr>
        <w:tabs>
          <w:tab w:val="left" w:pos="0"/>
        </w:tabs>
        <w:rPr>
          <w:sz w:val="22"/>
          <w:szCs w:val="22"/>
          <w:lang w:eastAsia="sk-SK"/>
        </w:rPr>
      </w:pPr>
      <w:r w:rsidRPr="005A7FBA">
        <w:rPr>
          <w:sz w:val="22"/>
          <w:szCs w:val="22"/>
        </w:rPr>
        <w:t>Jednorazová subkutánna alebo intravenózna injekcia v dávke 0,5 mg meloxikamu/kg ž.hm. (t</w:t>
      </w:r>
      <w:r w:rsidR="00C41B4E" w:rsidRPr="005A7FBA">
        <w:rPr>
          <w:sz w:val="22"/>
          <w:szCs w:val="22"/>
        </w:rPr>
        <w:t>. </w:t>
      </w:r>
      <w:r w:rsidRPr="005A7FBA">
        <w:rPr>
          <w:sz w:val="22"/>
          <w:szCs w:val="22"/>
        </w:rPr>
        <w:t>j.1,25 ml na 100 kg ž.hm.) v kombinácii s antibiotickou liečbou alebo so zodpovedajúcou perorálnou rehydratačnou terapiou podľa potreby.</w:t>
      </w:r>
    </w:p>
    <w:p w14:paraId="68D6EEB2" w14:textId="77777777" w:rsidR="00EC3546" w:rsidRPr="005A7FBA" w:rsidRDefault="00EC3546" w:rsidP="006E144A">
      <w:pPr>
        <w:rPr>
          <w:sz w:val="22"/>
          <w:szCs w:val="22"/>
        </w:rPr>
      </w:pPr>
    </w:p>
    <w:p w14:paraId="18900918" w14:textId="77777777" w:rsidR="00EC3546" w:rsidRPr="005A7FBA" w:rsidRDefault="00EC3546" w:rsidP="006E144A">
      <w:pPr>
        <w:tabs>
          <w:tab w:val="left" w:pos="708"/>
        </w:tabs>
        <w:autoSpaceDE w:val="0"/>
        <w:autoSpaceDN w:val="0"/>
        <w:rPr>
          <w:sz w:val="22"/>
          <w:szCs w:val="22"/>
          <w:u w:val="single"/>
          <w:lang w:eastAsia="en-US"/>
        </w:rPr>
      </w:pPr>
      <w:r w:rsidRPr="005A7FBA">
        <w:rPr>
          <w:sz w:val="22"/>
          <w:szCs w:val="22"/>
          <w:u w:val="single"/>
          <w:lang w:eastAsia="en-US"/>
        </w:rPr>
        <w:t>Kone:</w:t>
      </w:r>
    </w:p>
    <w:p w14:paraId="68B99CCE" w14:textId="77777777" w:rsidR="00EC3546" w:rsidRPr="005A7FBA" w:rsidRDefault="00EC3546" w:rsidP="006E144A">
      <w:pPr>
        <w:rPr>
          <w:sz w:val="22"/>
          <w:szCs w:val="22"/>
          <w:lang w:eastAsia="sk-SK"/>
        </w:rPr>
      </w:pPr>
      <w:r w:rsidRPr="005A7FBA">
        <w:rPr>
          <w:sz w:val="22"/>
          <w:szCs w:val="22"/>
        </w:rPr>
        <w:t>Jednorazová intravenózna injekcia v dávke 0,6 mg meloxikamu/kg ž.hm. (t</w:t>
      </w:r>
      <w:r w:rsidR="00C41B4E" w:rsidRPr="005A7FBA">
        <w:rPr>
          <w:sz w:val="22"/>
          <w:szCs w:val="22"/>
        </w:rPr>
        <w:t>. </w:t>
      </w:r>
      <w:r w:rsidRPr="005A7FBA">
        <w:rPr>
          <w:sz w:val="22"/>
          <w:szCs w:val="22"/>
        </w:rPr>
        <w:t>j. 1,5 ml/100 kg ž.hm.).</w:t>
      </w:r>
    </w:p>
    <w:p w14:paraId="33C188CB" w14:textId="77777777" w:rsidR="00EC3546" w:rsidRPr="005A7FBA" w:rsidRDefault="00EC3546" w:rsidP="006E144A">
      <w:pPr>
        <w:rPr>
          <w:sz w:val="22"/>
          <w:szCs w:val="22"/>
        </w:rPr>
      </w:pPr>
      <w:r w:rsidRPr="005A7FBA">
        <w:rPr>
          <w:sz w:val="22"/>
          <w:szCs w:val="22"/>
        </w:rPr>
        <w:t>Na zmiernenie zápalu a bolesti pri akútnom a chronickom ochorení muskuloskeletálneho aparátu môže liečba pokračovať podaním lieku Metacam 15 mg/ml perorálna suspenzia v dávke 0,6 mg meloxikamu/kg ž.hm. 24 hodín po injekčnom podaní.</w:t>
      </w:r>
    </w:p>
    <w:p w14:paraId="22A99430" w14:textId="77777777" w:rsidR="00EC3546" w:rsidRPr="005A7FBA" w:rsidRDefault="00EC3546" w:rsidP="006E144A">
      <w:pPr>
        <w:rPr>
          <w:sz w:val="22"/>
          <w:szCs w:val="22"/>
        </w:rPr>
      </w:pPr>
    </w:p>
    <w:p w14:paraId="5EA6B101" w14:textId="77777777" w:rsidR="00EC3546" w:rsidRPr="005A7FBA" w:rsidRDefault="00EC3546" w:rsidP="006E144A">
      <w:pPr>
        <w:rPr>
          <w:sz w:val="22"/>
          <w:szCs w:val="22"/>
        </w:rPr>
      </w:pPr>
    </w:p>
    <w:p w14:paraId="3BE15CB7" w14:textId="77777777" w:rsidR="00EC3546" w:rsidRPr="005A7FBA" w:rsidRDefault="00EC3546" w:rsidP="002C769E">
      <w:pPr>
        <w:ind w:left="567" w:hanging="567"/>
        <w:rPr>
          <w:sz w:val="22"/>
          <w:szCs w:val="22"/>
        </w:rPr>
      </w:pPr>
      <w:r w:rsidRPr="005A7FBA">
        <w:rPr>
          <w:b/>
          <w:bCs/>
          <w:sz w:val="22"/>
          <w:szCs w:val="22"/>
          <w:highlight w:val="lightGray"/>
        </w:rPr>
        <w:t>9.</w:t>
      </w:r>
      <w:r w:rsidRPr="005A7FBA">
        <w:rPr>
          <w:b/>
          <w:bCs/>
          <w:sz w:val="22"/>
          <w:szCs w:val="22"/>
        </w:rPr>
        <w:tab/>
        <w:t>POKYN O SPRÁVNOM PODANÍ</w:t>
      </w:r>
    </w:p>
    <w:p w14:paraId="4FAE9ACB" w14:textId="77777777" w:rsidR="00EC3546" w:rsidRPr="005A7FBA" w:rsidRDefault="00EC3546" w:rsidP="006E144A">
      <w:pPr>
        <w:rPr>
          <w:sz w:val="22"/>
          <w:szCs w:val="22"/>
        </w:rPr>
      </w:pPr>
    </w:p>
    <w:p w14:paraId="78752E11" w14:textId="77777777" w:rsidR="00EC3546" w:rsidRPr="005A7FBA" w:rsidRDefault="00EC3546" w:rsidP="006E144A">
      <w:pPr>
        <w:rPr>
          <w:sz w:val="22"/>
          <w:szCs w:val="22"/>
        </w:rPr>
      </w:pPr>
      <w:r w:rsidRPr="005A7FBA">
        <w:rPr>
          <w:sz w:val="22"/>
          <w:szCs w:val="22"/>
        </w:rPr>
        <w:t>V priebehu použitia je potrebné zamedziť kontaminácii.</w:t>
      </w:r>
    </w:p>
    <w:p w14:paraId="42753797" w14:textId="77777777" w:rsidR="00EC3546" w:rsidRPr="005A7FBA" w:rsidRDefault="00EC3546" w:rsidP="006E144A">
      <w:pPr>
        <w:rPr>
          <w:sz w:val="22"/>
          <w:szCs w:val="22"/>
        </w:rPr>
      </w:pPr>
    </w:p>
    <w:p w14:paraId="25E2679C" w14:textId="77777777" w:rsidR="00EC3546" w:rsidRPr="005A7FBA" w:rsidRDefault="00EC3546" w:rsidP="006E144A">
      <w:pPr>
        <w:rPr>
          <w:sz w:val="22"/>
          <w:szCs w:val="22"/>
        </w:rPr>
      </w:pPr>
    </w:p>
    <w:p w14:paraId="79AD97A5" w14:textId="070E82D6" w:rsidR="00EC3546" w:rsidRPr="005A7FBA" w:rsidRDefault="00EC3546" w:rsidP="002C769E">
      <w:pPr>
        <w:ind w:left="567" w:hanging="567"/>
        <w:rPr>
          <w:b/>
          <w:bCs/>
          <w:sz w:val="22"/>
          <w:szCs w:val="22"/>
        </w:rPr>
      </w:pPr>
      <w:r w:rsidRPr="005A7FBA">
        <w:rPr>
          <w:b/>
          <w:bCs/>
          <w:sz w:val="22"/>
          <w:szCs w:val="22"/>
          <w:highlight w:val="lightGray"/>
        </w:rPr>
        <w:t>10.</w:t>
      </w:r>
      <w:r w:rsidRPr="005A7FBA">
        <w:rPr>
          <w:b/>
          <w:bCs/>
          <w:sz w:val="22"/>
          <w:szCs w:val="22"/>
        </w:rPr>
        <w:tab/>
      </w:r>
      <w:r w:rsidR="004D08F8" w:rsidRPr="005A7FBA">
        <w:rPr>
          <w:b/>
          <w:bCs/>
          <w:sz w:val="22"/>
          <w:szCs w:val="22"/>
        </w:rPr>
        <w:t>OCHRANNÁ LEHOTA(-Y)</w:t>
      </w:r>
      <w:r w:rsidRPr="005A7FBA">
        <w:rPr>
          <w:b/>
          <w:bCs/>
          <w:sz w:val="22"/>
          <w:szCs w:val="22"/>
        </w:rPr>
        <w:t xml:space="preserve"> </w:t>
      </w:r>
    </w:p>
    <w:p w14:paraId="139F9C31" w14:textId="77777777" w:rsidR="00EC3546" w:rsidRPr="005A7FBA" w:rsidRDefault="00EC3546" w:rsidP="006E144A">
      <w:pPr>
        <w:rPr>
          <w:sz w:val="22"/>
          <w:szCs w:val="22"/>
        </w:rPr>
      </w:pPr>
    </w:p>
    <w:p w14:paraId="6D37B207" w14:textId="77777777" w:rsidR="00EC3546" w:rsidRPr="005A7FBA" w:rsidRDefault="00EC3546" w:rsidP="006E144A">
      <w:pPr>
        <w:tabs>
          <w:tab w:val="left" w:pos="1843"/>
        </w:tabs>
        <w:rPr>
          <w:sz w:val="22"/>
          <w:szCs w:val="22"/>
        </w:rPr>
      </w:pPr>
      <w:r w:rsidRPr="005A7FBA">
        <w:rPr>
          <w:sz w:val="22"/>
          <w:szCs w:val="22"/>
          <w:u w:val="single"/>
        </w:rPr>
        <w:t xml:space="preserve">Hovädzí dobytok: </w:t>
      </w:r>
      <w:r w:rsidRPr="005A7FBA">
        <w:rPr>
          <w:sz w:val="22"/>
          <w:szCs w:val="22"/>
        </w:rPr>
        <w:tab/>
        <w:t>mäso a vnútornosti: 15 dní, mlieko: 5 dní.</w:t>
      </w:r>
    </w:p>
    <w:p w14:paraId="0CB5B985" w14:textId="77777777" w:rsidR="00EC3546" w:rsidRPr="005A7FBA" w:rsidRDefault="00EC3546" w:rsidP="006E144A">
      <w:pPr>
        <w:tabs>
          <w:tab w:val="left" w:pos="1843"/>
        </w:tabs>
        <w:rPr>
          <w:sz w:val="22"/>
          <w:szCs w:val="22"/>
        </w:rPr>
      </w:pPr>
      <w:r w:rsidRPr="005A7FBA">
        <w:rPr>
          <w:sz w:val="22"/>
          <w:szCs w:val="22"/>
          <w:u w:val="single"/>
        </w:rPr>
        <w:t>Kone:</w:t>
      </w:r>
      <w:r w:rsidRPr="005A7FBA">
        <w:rPr>
          <w:b/>
          <w:bCs/>
          <w:sz w:val="22"/>
          <w:szCs w:val="22"/>
        </w:rPr>
        <w:t xml:space="preserve"> </w:t>
      </w:r>
      <w:r w:rsidRPr="005A7FBA">
        <w:rPr>
          <w:b/>
          <w:bCs/>
          <w:sz w:val="22"/>
          <w:szCs w:val="22"/>
        </w:rPr>
        <w:tab/>
      </w:r>
      <w:r w:rsidRPr="005A7FBA">
        <w:rPr>
          <w:sz w:val="22"/>
          <w:szCs w:val="22"/>
        </w:rPr>
        <w:t>mäso a vnútornosti. 5 dní.</w:t>
      </w:r>
    </w:p>
    <w:p w14:paraId="329AEA46" w14:textId="77777777" w:rsidR="00EC3546" w:rsidRPr="005A7FBA" w:rsidRDefault="00EC3546" w:rsidP="006E144A">
      <w:pPr>
        <w:rPr>
          <w:sz w:val="22"/>
          <w:szCs w:val="22"/>
        </w:rPr>
      </w:pPr>
      <w:r w:rsidRPr="005A7FBA">
        <w:rPr>
          <w:sz w:val="22"/>
          <w:szCs w:val="22"/>
        </w:rPr>
        <w:t>Nie je registrovaný na použitie u koní produkujúcich mlieko na ľudskú spotrebu.</w:t>
      </w:r>
    </w:p>
    <w:p w14:paraId="7C1A59CA" w14:textId="77777777" w:rsidR="00EC3546" w:rsidRPr="005A7FBA" w:rsidRDefault="00EC3546" w:rsidP="006E144A">
      <w:pPr>
        <w:rPr>
          <w:sz w:val="22"/>
          <w:szCs w:val="22"/>
        </w:rPr>
      </w:pPr>
    </w:p>
    <w:p w14:paraId="19F39CD6" w14:textId="77777777" w:rsidR="00EC3546" w:rsidRPr="005A7FBA" w:rsidRDefault="00EC3546" w:rsidP="006E144A">
      <w:pPr>
        <w:rPr>
          <w:sz w:val="22"/>
          <w:szCs w:val="22"/>
        </w:rPr>
      </w:pPr>
    </w:p>
    <w:p w14:paraId="31D47A5C" w14:textId="77777777" w:rsidR="00EC3546" w:rsidRPr="005A7FBA" w:rsidRDefault="00EC3546" w:rsidP="002C769E">
      <w:pPr>
        <w:ind w:left="567" w:hanging="567"/>
        <w:rPr>
          <w:sz w:val="22"/>
          <w:szCs w:val="22"/>
        </w:rPr>
      </w:pPr>
      <w:r w:rsidRPr="005A7FBA">
        <w:rPr>
          <w:b/>
          <w:bCs/>
          <w:sz w:val="22"/>
          <w:szCs w:val="22"/>
          <w:highlight w:val="lightGray"/>
        </w:rPr>
        <w:t>11.</w:t>
      </w:r>
      <w:r w:rsidRPr="005A7FBA">
        <w:rPr>
          <w:b/>
          <w:bCs/>
          <w:sz w:val="22"/>
          <w:szCs w:val="22"/>
        </w:rPr>
        <w:tab/>
        <w:t>OSOBITNÉ BEZPEČNOSTNÉ OPATRENIA NA UCHOVÁVANIE</w:t>
      </w:r>
    </w:p>
    <w:p w14:paraId="3F66F33D" w14:textId="77777777" w:rsidR="00EC3546" w:rsidRPr="005A7FBA" w:rsidRDefault="00EC3546" w:rsidP="006E144A">
      <w:pPr>
        <w:rPr>
          <w:sz w:val="22"/>
          <w:szCs w:val="22"/>
        </w:rPr>
      </w:pPr>
    </w:p>
    <w:p w14:paraId="6B8E4080" w14:textId="77777777" w:rsidR="00EC3546" w:rsidRPr="005A7FBA" w:rsidRDefault="00EC3546" w:rsidP="006E144A">
      <w:pPr>
        <w:rPr>
          <w:sz w:val="22"/>
          <w:szCs w:val="22"/>
        </w:rPr>
      </w:pPr>
      <w:r w:rsidRPr="005A7FBA">
        <w:rPr>
          <w:sz w:val="22"/>
          <w:szCs w:val="22"/>
        </w:rPr>
        <w:t>Uchovávať mimo dohľadu a dosahu detí.</w:t>
      </w:r>
    </w:p>
    <w:p w14:paraId="4B4D6A6E" w14:textId="77777777" w:rsidR="00EC3546" w:rsidRPr="005A7FBA" w:rsidRDefault="00EC3546" w:rsidP="006E144A">
      <w:pPr>
        <w:rPr>
          <w:sz w:val="22"/>
          <w:szCs w:val="22"/>
        </w:rPr>
      </w:pPr>
      <w:r w:rsidRPr="005A7FBA">
        <w:rPr>
          <w:sz w:val="22"/>
          <w:szCs w:val="22"/>
        </w:rPr>
        <w:t>Tento veterinárny liek nevyžaduje žiadne zvláštne podmienky na uchovávanie.</w:t>
      </w:r>
    </w:p>
    <w:p w14:paraId="6D5BE98D" w14:textId="77777777" w:rsidR="008C649A" w:rsidRDefault="008C649A" w:rsidP="006E144A">
      <w:pPr>
        <w:tabs>
          <w:tab w:val="left" w:pos="0"/>
        </w:tabs>
        <w:rPr>
          <w:sz w:val="22"/>
          <w:szCs w:val="22"/>
        </w:rPr>
      </w:pPr>
      <w:r w:rsidRPr="005A7FBA">
        <w:rPr>
          <w:sz w:val="22"/>
          <w:szCs w:val="22"/>
        </w:rPr>
        <w:t>Čas použiteľnosti po prvom otvorení obalu: 28 dní.</w:t>
      </w:r>
    </w:p>
    <w:p w14:paraId="73F8E895" w14:textId="7CF8BC47" w:rsidR="00EC3546" w:rsidRPr="005A7FBA" w:rsidRDefault="00EC3546" w:rsidP="006E144A">
      <w:pPr>
        <w:tabs>
          <w:tab w:val="left" w:pos="0"/>
        </w:tabs>
        <w:rPr>
          <w:sz w:val="22"/>
          <w:szCs w:val="22"/>
        </w:rPr>
      </w:pPr>
      <w:r w:rsidRPr="005A7FBA">
        <w:rPr>
          <w:sz w:val="22"/>
          <w:szCs w:val="22"/>
        </w:rPr>
        <w:t>Nepoužívať tento veterinárny liek po dátume exspirácie uvedenom na etikete po EXP.</w:t>
      </w:r>
    </w:p>
    <w:p w14:paraId="2EFF882D" w14:textId="4D5FFC64" w:rsidR="00EC3546" w:rsidRPr="005A7FBA" w:rsidRDefault="00EC3546" w:rsidP="006E144A">
      <w:pPr>
        <w:rPr>
          <w:sz w:val="22"/>
          <w:szCs w:val="22"/>
        </w:rPr>
      </w:pPr>
    </w:p>
    <w:p w14:paraId="1C17FD7E" w14:textId="77777777" w:rsidR="00EC3546" w:rsidRPr="005A7FBA" w:rsidRDefault="00EC3546" w:rsidP="006E144A">
      <w:pPr>
        <w:rPr>
          <w:sz w:val="22"/>
          <w:szCs w:val="22"/>
        </w:rPr>
      </w:pPr>
    </w:p>
    <w:p w14:paraId="5F6487C3" w14:textId="77777777" w:rsidR="00EC3546" w:rsidRPr="005A7FBA" w:rsidRDefault="00EC3546" w:rsidP="006E144A">
      <w:pPr>
        <w:rPr>
          <w:sz w:val="22"/>
          <w:szCs w:val="22"/>
        </w:rPr>
      </w:pPr>
    </w:p>
    <w:p w14:paraId="2EB93E80" w14:textId="77777777" w:rsidR="00EC3546" w:rsidRPr="005A7FBA" w:rsidRDefault="00EC3546" w:rsidP="002C769E">
      <w:pPr>
        <w:ind w:left="567" w:hanging="567"/>
        <w:rPr>
          <w:b/>
          <w:bCs/>
          <w:sz w:val="22"/>
          <w:szCs w:val="22"/>
        </w:rPr>
      </w:pPr>
      <w:r w:rsidRPr="005A7FBA">
        <w:rPr>
          <w:b/>
          <w:bCs/>
          <w:sz w:val="22"/>
          <w:szCs w:val="22"/>
          <w:highlight w:val="lightGray"/>
        </w:rPr>
        <w:t>12.</w:t>
      </w:r>
      <w:r w:rsidRPr="005A7FBA">
        <w:rPr>
          <w:b/>
          <w:bCs/>
          <w:sz w:val="22"/>
          <w:szCs w:val="22"/>
        </w:rPr>
        <w:tab/>
        <w:t>OSOBITNÉ UPOZORNENIA</w:t>
      </w:r>
    </w:p>
    <w:p w14:paraId="139F753E" w14:textId="77777777" w:rsidR="00EC3546" w:rsidRPr="005A7FBA" w:rsidRDefault="00EC3546" w:rsidP="006E144A">
      <w:pPr>
        <w:rPr>
          <w:sz w:val="22"/>
          <w:szCs w:val="22"/>
        </w:rPr>
      </w:pPr>
    </w:p>
    <w:p w14:paraId="67617C99" w14:textId="77777777" w:rsidR="00EC3546" w:rsidRPr="005A7FBA" w:rsidRDefault="00EC3546" w:rsidP="006E144A">
      <w:pPr>
        <w:rPr>
          <w:sz w:val="22"/>
          <w:szCs w:val="22"/>
        </w:rPr>
      </w:pPr>
      <w:r w:rsidRPr="005A7FBA">
        <w:rPr>
          <w:sz w:val="22"/>
          <w:szCs w:val="22"/>
          <w:u w:val="single"/>
        </w:rPr>
        <w:t>Osobitné bezpečnostné opatrenia pre každý cieľový druh:</w:t>
      </w:r>
      <w:r w:rsidRPr="005A7FBA">
        <w:rPr>
          <w:sz w:val="22"/>
          <w:szCs w:val="22"/>
        </w:rPr>
        <w:t xml:space="preserve"> </w:t>
      </w:r>
    </w:p>
    <w:p w14:paraId="21F5F8D0" w14:textId="77777777" w:rsidR="00EC3546" w:rsidRPr="005A7FBA" w:rsidRDefault="00EC3546" w:rsidP="006E144A">
      <w:pPr>
        <w:rPr>
          <w:sz w:val="22"/>
          <w:szCs w:val="22"/>
        </w:rPr>
      </w:pPr>
      <w:r w:rsidRPr="005A7FBA">
        <w:rPr>
          <w:sz w:val="22"/>
          <w:szCs w:val="22"/>
        </w:rPr>
        <w:t xml:space="preserve">Podanie lieku Metacam teľatám 20 minút pred odrohovaním zmierňuje pooperačnú bolesť. </w:t>
      </w:r>
      <w:r w:rsidR="00C41B4E" w:rsidRPr="005A7FBA">
        <w:rPr>
          <w:sz w:val="22"/>
          <w:szCs w:val="22"/>
        </w:rPr>
        <w:t xml:space="preserve">Liek </w:t>
      </w:r>
      <w:r w:rsidRPr="005A7FBA">
        <w:rPr>
          <w:sz w:val="22"/>
          <w:szCs w:val="22"/>
        </w:rPr>
        <w:t>Metacam sám neposkytuje dostatočnú úľavu od bolesti počas procesu odrohovania. Na dosiahnutie dostatočnej úľavy od bolesti počas operácie je potrebná súčasná medikácia vhodnými analgetikami.</w:t>
      </w:r>
    </w:p>
    <w:p w14:paraId="7457075F" w14:textId="77777777" w:rsidR="00EC3546" w:rsidRPr="005A7FBA" w:rsidRDefault="00EC3546" w:rsidP="006E144A">
      <w:pPr>
        <w:rPr>
          <w:b/>
          <w:bCs/>
          <w:sz w:val="22"/>
          <w:szCs w:val="22"/>
        </w:rPr>
      </w:pPr>
    </w:p>
    <w:p w14:paraId="49C2B01D" w14:textId="77777777" w:rsidR="00EC3546" w:rsidRPr="005A7FBA" w:rsidRDefault="00EC3546" w:rsidP="006E144A">
      <w:pPr>
        <w:rPr>
          <w:sz w:val="22"/>
          <w:szCs w:val="22"/>
          <w:u w:val="single"/>
        </w:rPr>
      </w:pPr>
      <w:r w:rsidRPr="005A7FBA">
        <w:rPr>
          <w:sz w:val="22"/>
          <w:szCs w:val="22"/>
          <w:u w:val="single"/>
        </w:rPr>
        <w:t xml:space="preserve">Osobitné bezpečnostné opatrenia na používanie u zvierat: </w:t>
      </w:r>
    </w:p>
    <w:p w14:paraId="4CEB11E4" w14:textId="77777777" w:rsidR="00EC3546" w:rsidRPr="005A7FBA" w:rsidRDefault="00EC3546" w:rsidP="006E144A">
      <w:pPr>
        <w:rPr>
          <w:sz w:val="22"/>
          <w:szCs w:val="22"/>
        </w:rPr>
      </w:pPr>
      <w:r w:rsidRPr="005A7FBA">
        <w:rPr>
          <w:sz w:val="22"/>
          <w:szCs w:val="22"/>
        </w:rPr>
        <w:t xml:space="preserve">Ak sa objavia nežiaduce účinky, treba liečbu prerušiť a vyhľadať pomoc veterinárneho lekára. </w:t>
      </w:r>
    </w:p>
    <w:p w14:paraId="711A2AFF" w14:textId="77777777" w:rsidR="00EC3546" w:rsidRPr="005A7FBA" w:rsidRDefault="00EC3546" w:rsidP="006E144A">
      <w:pPr>
        <w:rPr>
          <w:sz w:val="22"/>
          <w:szCs w:val="22"/>
        </w:rPr>
      </w:pPr>
      <w:r w:rsidRPr="005A7FBA">
        <w:rPr>
          <w:sz w:val="22"/>
          <w:szCs w:val="22"/>
        </w:rPr>
        <w:t>Nepoužívať u silne dehydratovaných, hypovolemických alebo hypotenzných zvierat, ktoré vyžadujú parenterálnu rehydratáciu, pre potenciálne riziko renálnej toxicity.</w:t>
      </w:r>
    </w:p>
    <w:p w14:paraId="299AE342" w14:textId="578AED11" w:rsidR="00664EC4" w:rsidRDefault="00EC3546" w:rsidP="00664EC4">
      <w:pPr>
        <w:autoSpaceDE w:val="0"/>
        <w:autoSpaceDN w:val="0"/>
        <w:rPr>
          <w:sz w:val="22"/>
          <w:szCs w:val="22"/>
        </w:rPr>
      </w:pPr>
      <w:r w:rsidRPr="005A7FBA">
        <w:rPr>
          <w:sz w:val="22"/>
          <w:szCs w:val="22"/>
        </w:rPr>
        <w:t>V prípade nedostatočnej úľavy od bolesti pri liečbe koliky by mala byť starostlivo prehodnotená diagnóza a zvážený chirurgický zákrok.</w:t>
      </w:r>
    </w:p>
    <w:p w14:paraId="13F06A4E" w14:textId="360D211C" w:rsidR="00EC3546" w:rsidRPr="005A7FBA" w:rsidRDefault="00664EC4" w:rsidP="00664EC4">
      <w:pPr>
        <w:rPr>
          <w:sz w:val="22"/>
          <w:szCs w:val="22"/>
        </w:rPr>
      </w:pPr>
      <w:r w:rsidRPr="00AE5FE2">
        <w:rPr>
          <w:sz w:val="22"/>
          <w:szCs w:val="22"/>
        </w:rPr>
        <w:t>Tento liek môže spôsobiť podráždenie očí. Pri zasiahnutí očí ich ihneď dôkladne vypláchnite vodou.</w:t>
      </w:r>
    </w:p>
    <w:p w14:paraId="092AFAF2" w14:textId="77777777" w:rsidR="00EC3546" w:rsidRPr="005A7FBA" w:rsidRDefault="00EC3546" w:rsidP="006E144A">
      <w:pPr>
        <w:rPr>
          <w:sz w:val="22"/>
          <w:szCs w:val="22"/>
        </w:rPr>
      </w:pPr>
    </w:p>
    <w:p w14:paraId="50E9C9C4" w14:textId="52BDFF24" w:rsidR="00EC3546" w:rsidRPr="005A7FBA" w:rsidRDefault="00EC3546" w:rsidP="006E144A">
      <w:pPr>
        <w:tabs>
          <w:tab w:val="left" w:pos="0"/>
          <w:tab w:val="left" w:pos="3969"/>
        </w:tabs>
        <w:rPr>
          <w:sz w:val="22"/>
          <w:szCs w:val="22"/>
          <w:u w:val="single"/>
        </w:rPr>
      </w:pPr>
      <w:r w:rsidRPr="005A7FBA">
        <w:rPr>
          <w:sz w:val="22"/>
          <w:szCs w:val="22"/>
          <w:u w:val="single"/>
        </w:rPr>
        <w:t>Osobitné bezpečnostné opatrenia, ktoré má urobiť osoba podávajúca liek zvieratám:</w:t>
      </w:r>
    </w:p>
    <w:p w14:paraId="33EE325B" w14:textId="77777777" w:rsidR="00EC3546" w:rsidRPr="005A7FBA" w:rsidRDefault="00EC3546" w:rsidP="006E144A">
      <w:pPr>
        <w:rPr>
          <w:sz w:val="22"/>
          <w:szCs w:val="22"/>
        </w:rPr>
      </w:pPr>
      <w:r w:rsidRPr="005A7FBA">
        <w:rPr>
          <w:sz w:val="22"/>
          <w:szCs w:val="22"/>
        </w:rPr>
        <w:t xml:space="preserve">Náhodné samoinjikovanie môže mať za následok vznik silnej bolesti. </w:t>
      </w:r>
    </w:p>
    <w:p w14:paraId="540E91D8" w14:textId="5DF1F925" w:rsidR="00EC3546" w:rsidRPr="005A7FBA" w:rsidRDefault="00EC3546" w:rsidP="006E144A">
      <w:pPr>
        <w:rPr>
          <w:sz w:val="22"/>
          <w:szCs w:val="22"/>
        </w:rPr>
      </w:pPr>
      <w:r w:rsidRPr="005A7FBA">
        <w:rPr>
          <w:sz w:val="22"/>
          <w:szCs w:val="22"/>
        </w:rPr>
        <w:t>Ľudia so známou precitlivenosťou na nesteroidné protizápalové lieky (NSAID) sa musia vyhýbať kontaktu s veterinárnym liekom.</w:t>
      </w:r>
    </w:p>
    <w:p w14:paraId="4DFDDB91" w14:textId="77777777" w:rsidR="00EC3546" w:rsidRPr="005A7FBA" w:rsidRDefault="00EC3546" w:rsidP="006E144A">
      <w:pPr>
        <w:autoSpaceDE w:val="0"/>
        <w:autoSpaceDN w:val="0"/>
        <w:rPr>
          <w:sz w:val="22"/>
          <w:szCs w:val="22"/>
        </w:rPr>
      </w:pPr>
      <w:r w:rsidRPr="005A7FBA">
        <w:rPr>
          <w:sz w:val="22"/>
          <w:szCs w:val="22"/>
        </w:rPr>
        <w:t xml:space="preserve">V prípade náhodného samoinjikovania vyhľadať ihneď lekársku pomoc a ukázať písomnú informáciu pre používateľa alebo obal lekárovi. </w:t>
      </w:r>
    </w:p>
    <w:p w14:paraId="1EDD2A30" w14:textId="77777777" w:rsidR="00EC3546" w:rsidRPr="005A7FBA" w:rsidRDefault="00EC3546" w:rsidP="006E144A">
      <w:pPr>
        <w:autoSpaceDE w:val="0"/>
        <w:autoSpaceDN w:val="0"/>
        <w:rPr>
          <w:sz w:val="22"/>
          <w:szCs w:val="22"/>
        </w:rPr>
      </w:pPr>
    </w:p>
    <w:p w14:paraId="25A8251E" w14:textId="0543746E" w:rsidR="00EC3546" w:rsidRPr="005A7FBA" w:rsidRDefault="00EC3546" w:rsidP="006E144A">
      <w:pPr>
        <w:autoSpaceDE w:val="0"/>
        <w:autoSpaceDN w:val="0"/>
        <w:rPr>
          <w:sz w:val="22"/>
          <w:szCs w:val="22"/>
        </w:rPr>
      </w:pPr>
      <w:r w:rsidRPr="005A7FBA">
        <w:rPr>
          <w:sz w:val="22"/>
          <w:szCs w:val="22"/>
        </w:rPr>
        <w:t>S ohľadom na riziko náhodného samoinjikovania a známe nežiaduce účinky triedy NSAID a ďalších inhibítorov prostaglandínu na tehotenstvo a/alebo embryofetálny vývoj, by tento veterinárny liek nemali podávať tehotné ženy alebo ženy, ktoré sa snažia otehotnieť.</w:t>
      </w:r>
    </w:p>
    <w:p w14:paraId="3EA4B3C9" w14:textId="77777777" w:rsidR="00EC3546" w:rsidRPr="005A7FBA" w:rsidRDefault="00EC3546" w:rsidP="006E144A">
      <w:pPr>
        <w:autoSpaceDE w:val="0"/>
        <w:autoSpaceDN w:val="0"/>
        <w:rPr>
          <w:sz w:val="22"/>
          <w:szCs w:val="22"/>
        </w:rPr>
      </w:pPr>
    </w:p>
    <w:p w14:paraId="4F91EF39" w14:textId="77777777" w:rsidR="00EC3546" w:rsidRPr="005A7FBA" w:rsidRDefault="00EC3546" w:rsidP="006E144A">
      <w:pPr>
        <w:tabs>
          <w:tab w:val="left" w:pos="0"/>
          <w:tab w:val="left" w:pos="3969"/>
        </w:tabs>
        <w:rPr>
          <w:sz w:val="22"/>
          <w:szCs w:val="22"/>
          <w:u w:val="single"/>
        </w:rPr>
      </w:pPr>
      <w:r w:rsidRPr="005A7FBA">
        <w:rPr>
          <w:sz w:val="22"/>
          <w:szCs w:val="22"/>
          <w:u w:val="single"/>
        </w:rPr>
        <w:t>Gravidita a laktácia:</w:t>
      </w:r>
    </w:p>
    <w:p w14:paraId="2C93494E" w14:textId="26EFDDF4" w:rsidR="00EC3546" w:rsidRPr="005A7FBA" w:rsidRDefault="00EC3546" w:rsidP="006E144A">
      <w:pPr>
        <w:tabs>
          <w:tab w:val="left" w:pos="3119"/>
        </w:tabs>
        <w:rPr>
          <w:sz w:val="22"/>
          <w:szCs w:val="22"/>
        </w:rPr>
      </w:pPr>
      <w:r w:rsidRPr="005A7FBA">
        <w:rPr>
          <w:sz w:val="22"/>
          <w:szCs w:val="22"/>
        </w:rPr>
        <w:t xml:space="preserve">Hovädzí dobytok: Môže </w:t>
      </w:r>
      <w:r w:rsidR="00042877" w:rsidRPr="005A7FBA">
        <w:rPr>
          <w:sz w:val="22"/>
          <w:szCs w:val="22"/>
        </w:rPr>
        <w:t>sa použiť</w:t>
      </w:r>
      <w:r w:rsidRPr="005A7FBA">
        <w:rPr>
          <w:sz w:val="22"/>
          <w:szCs w:val="22"/>
        </w:rPr>
        <w:t xml:space="preserve"> počas gravidity a laktácie. </w:t>
      </w:r>
    </w:p>
    <w:p w14:paraId="297008E2" w14:textId="77777777" w:rsidR="00EC3546" w:rsidRPr="005A7FBA" w:rsidRDefault="00EC3546" w:rsidP="006E144A">
      <w:pPr>
        <w:tabs>
          <w:tab w:val="left" w:pos="3119"/>
        </w:tabs>
        <w:rPr>
          <w:sz w:val="22"/>
          <w:szCs w:val="22"/>
        </w:rPr>
      </w:pPr>
      <w:r w:rsidRPr="005A7FBA">
        <w:rPr>
          <w:sz w:val="22"/>
          <w:szCs w:val="22"/>
        </w:rPr>
        <w:t>Kone: Nepoužívať u gravidných alebo laktujúcich kobýl (pozri časť „Kontraindikácie“).</w:t>
      </w:r>
    </w:p>
    <w:p w14:paraId="4A118DE2" w14:textId="77777777" w:rsidR="00EC3546" w:rsidRPr="005A7FBA" w:rsidRDefault="00EC3546" w:rsidP="006E144A">
      <w:pPr>
        <w:rPr>
          <w:sz w:val="22"/>
          <w:szCs w:val="22"/>
        </w:rPr>
      </w:pPr>
    </w:p>
    <w:p w14:paraId="1E7CF164" w14:textId="77777777" w:rsidR="00EC3546" w:rsidRPr="005A7FBA" w:rsidRDefault="00EC3546" w:rsidP="006E144A">
      <w:pPr>
        <w:rPr>
          <w:sz w:val="22"/>
          <w:szCs w:val="22"/>
          <w:u w:val="single"/>
        </w:rPr>
      </w:pPr>
      <w:r w:rsidRPr="005A7FBA">
        <w:rPr>
          <w:sz w:val="22"/>
          <w:szCs w:val="22"/>
          <w:u w:val="single"/>
        </w:rPr>
        <w:t>Liekové interakcie a iné formy vzájomného pôsobenia:</w:t>
      </w:r>
    </w:p>
    <w:p w14:paraId="3A455E73" w14:textId="77777777" w:rsidR="00EC3546" w:rsidRPr="005A7FBA" w:rsidRDefault="00EC3546" w:rsidP="006E144A">
      <w:pPr>
        <w:rPr>
          <w:sz w:val="22"/>
          <w:szCs w:val="22"/>
        </w:rPr>
      </w:pPr>
      <w:r w:rsidRPr="005A7FBA">
        <w:rPr>
          <w:sz w:val="22"/>
          <w:szCs w:val="22"/>
        </w:rPr>
        <w:t>Neaplikovať súčasne s glukokortikoidmi, s inými NSAID alebo s antikoagulačnými látkami.</w:t>
      </w:r>
    </w:p>
    <w:p w14:paraId="12452272" w14:textId="77777777" w:rsidR="00EC3546" w:rsidRPr="005A7FBA" w:rsidRDefault="00EC3546" w:rsidP="006E144A">
      <w:pPr>
        <w:rPr>
          <w:sz w:val="22"/>
          <w:szCs w:val="22"/>
        </w:rPr>
      </w:pPr>
    </w:p>
    <w:p w14:paraId="01471987" w14:textId="77777777" w:rsidR="00EC3546" w:rsidRPr="005A7FBA" w:rsidRDefault="00EC3546" w:rsidP="006E144A">
      <w:pPr>
        <w:rPr>
          <w:sz w:val="22"/>
          <w:szCs w:val="22"/>
          <w:u w:val="single"/>
        </w:rPr>
      </w:pPr>
      <w:r w:rsidRPr="005A7FBA">
        <w:rPr>
          <w:sz w:val="22"/>
          <w:szCs w:val="22"/>
          <w:u w:val="single"/>
        </w:rPr>
        <w:t>Predávkovanie (príznaky, núdzové postupy, antidotá):</w:t>
      </w:r>
    </w:p>
    <w:p w14:paraId="1FAB06AB" w14:textId="77777777" w:rsidR="00EC3546" w:rsidRPr="005A7FBA" w:rsidRDefault="00EC3546" w:rsidP="006E144A">
      <w:pPr>
        <w:rPr>
          <w:sz w:val="22"/>
          <w:szCs w:val="22"/>
        </w:rPr>
      </w:pPr>
      <w:r w:rsidRPr="005A7FBA">
        <w:rPr>
          <w:sz w:val="22"/>
          <w:szCs w:val="22"/>
        </w:rPr>
        <w:t>V prípade predávkovania je potrebné zahájiť symptomatickú liečbu.</w:t>
      </w:r>
    </w:p>
    <w:p w14:paraId="7F2B918E" w14:textId="77777777" w:rsidR="00EC3546" w:rsidRPr="005A7FBA" w:rsidRDefault="00EC3546" w:rsidP="006E144A">
      <w:pPr>
        <w:rPr>
          <w:sz w:val="22"/>
          <w:szCs w:val="22"/>
        </w:rPr>
      </w:pPr>
    </w:p>
    <w:p w14:paraId="457BEC35" w14:textId="5B805C0C" w:rsidR="00EC3546" w:rsidRPr="005A7FBA" w:rsidRDefault="006D5839" w:rsidP="003A4263">
      <w:pPr>
        <w:keepNext/>
        <w:rPr>
          <w:sz w:val="22"/>
          <w:szCs w:val="22"/>
          <w:u w:val="single"/>
        </w:rPr>
      </w:pPr>
      <w:r w:rsidRPr="005A7FBA">
        <w:rPr>
          <w:sz w:val="22"/>
          <w:szCs w:val="22"/>
          <w:u w:val="single"/>
          <w:lang w:eastAsia="fr-FR"/>
        </w:rPr>
        <w:lastRenderedPageBreak/>
        <w:t>Závažné inkompatibility</w:t>
      </w:r>
      <w:r w:rsidR="00C41B4E" w:rsidRPr="005A7FBA">
        <w:rPr>
          <w:sz w:val="22"/>
          <w:szCs w:val="22"/>
          <w:u w:val="single"/>
        </w:rPr>
        <w:t>:</w:t>
      </w:r>
    </w:p>
    <w:p w14:paraId="3E2199FA" w14:textId="77777777" w:rsidR="00EC3546" w:rsidRPr="005A7FBA" w:rsidRDefault="00EC3546" w:rsidP="003A4263">
      <w:pPr>
        <w:keepNext/>
        <w:rPr>
          <w:sz w:val="22"/>
          <w:szCs w:val="22"/>
        </w:rPr>
      </w:pPr>
      <w:r w:rsidRPr="005A7FBA">
        <w:rPr>
          <w:sz w:val="22"/>
          <w:szCs w:val="22"/>
        </w:rPr>
        <w:t>Z dôvodu chýbania štúdií na kompatibilitu sa tento veterinárny liek nesmie miešať s ďalšími veterinárnymi liekmi.</w:t>
      </w:r>
    </w:p>
    <w:p w14:paraId="2A1CD4CD" w14:textId="77777777" w:rsidR="00EC3546" w:rsidRPr="005A7FBA" w:rsidRDefault="00EC3546" w:rsidP="006E144A">
      <w:pPr>
        <w:rPr>
          <w:sz w:val="22"/>
          <w:szCs w:val="22"/>
        </w:rPr>
      </w:pPr>
    </w:p>
    <w:p w14:paraId="2F1C932B" w14:textId="77777777" w:rsidR="00EC3546" w:rsidRPr="005A7FBA" w:rsidRDefault="00EC3546" w:rsidP="006E144A">
      <w:pPr>
        <w:rPr>
          <w:sz w:val="22"/>
          <w:szCs w:val="22"/>
        </w:rPr>
      </w:pPr>
    </w:p>
    <w:p w14:paraId="7646922A" w14:textId="77777777" w:rsidR="00EC3546" w:rsidRPr="005A7FBA" w:rsidRDefault="00EC3546" w:rsidP="002C769E">
      <w:pPr>
        <w:ind w:left="567" w:hanging="567"/>
        <w:rPr>
          <w:b/>
          <w:bCs/>
          <w:sz w:val="22"/>
          <w:szCs w:val="22"/>
        </w:rPr>
      </w:pPr>
      <w:r w:rsidRPr="005A7FBA">
        <w:rPr>
          <w:b/>
          <w:bCs/>
          <w:sz w:val="22"/>
          <w:szCs w:val="22"/>
          <w:highlight w:val="lightGray"/>
        </w:rPr>
        <w:t>13.</w:t>
      </w:r>
      <w:r w:rsidRPr="005A7FBA">
        <w:rPr>
          <w:b/>
          <w:bCs/>
          <w:sz w:val="22"/>
          <w:szCs w:val="22"/>
        </w:rPr>
        <w:tab/>
        <w:t>OSOBITNÉ BEZPEČNOSTNÉ OPATRENIA NA ZNEŠKODNENIE NEPOUŽITÉHO LIEKU(-OV) ALEBO ODPADOVÉHO MATERIÁLU, V PRÍPADE POTREBY</w:t>
      </w:r>
    </w:p>
    <w:p w14:paraId="0C624248" w14:textId="77777777" w:rsidR="00EC3546" w:rsidRPr="005A7FBA" w:rsidRDefault="00EC3546" w:rsidP="006E144A">
      <w:pPr>
        <w:rPr>
          <w:sz w:val="22"/>
          <w:szCs w:val="22"/>
        </w:rPr>
      </w:pPr>
    </w:p>
    <w:p w14:paraId="309582B9" w14:textId="665818F1" w:rsidR="00EC3546" w:rsidRPr="005A7FBA" w:rsidRDefault="00EC3546" w:rsidP="006E144A">
      <w:pPr>
        <w:rPr>
          <w:i/>
          <w:iCs/>
          <w:sz w:val="22"/>
          <w:szCs w:val="22"/>
        </w:rPr>
      </w:pPr>
      <w:r w:rsidRPr="005A7FBA">
        <w:rPr>
          <w:sz w:val="22"/>
          <w:szCs w:val="22"/>
        </w:rPr>
        <w:t xml:space="preserve">Lieky sa nesmú likvidovať prostredníctvom odpadovej vody alebo odpadu v domácnostiach. </w:t>
      </w:r>
      <w:r w:rsidR="004513BC" w:rsidRPr="005A7FBA">
        <w:rPr>
          <w:sz w:val="22"/>
          <w:szCs w:val="22"/>
        </w:rPr>
        <w:t>O </w:t>
      </w:r>
      <w:r w:rsidRPr="005A7FBA">
        <w:rPr>
          <w:sz w:val="22"/>
          <w:szCs w:val="22"/>
        </w:rPr>
        <w:t>spôsobe likvidácie liekov, ktoré už nepotrebujete, sa poraďte so svojím veterinárnym lekárom</w:t>
      </w:r>
      <w:r w:rsidR="008B28AA" w:rsidRPr="005A7FBA">
        <w:rPr>
          <w:sz w:val="22"/>
          <w:szCs w:val="22"/>
        </w:rPr>
        <w:t xml:space="preserve"> alebo lekárnikom</w:t>
      </w:r>
      <w:r w:rsidRPr="005A7FBA">
        <w:rPr>
          <w:sz w:val="22"/>
          <w:szCs w:val="22"/>
        </w:rPr>
        <w:t>. Tieto opatrenia by mali byť v súlade s ochranou životného prostredia.</w:t>
      </w:r>
    </w:p>
    <w:p w14:paraId="72C4C061" w14:textId="77777777" w:rsidR="00EC3546" w:rsidRPr="005A7FBA" w:rsidRDefault="00EC3546" w:rsidP="006E144A">
      <w:pPr>
        <w:rPr>
          <w:sz w:val="22"/>
          <w:szCs w:val="22"/>
        </w:rPr>
      </w:pPr>
    </w:p>
    <w:p w14:paraId="01154CE4" w14:textId="77777777" w:rsidR="00EC3546" w:rsidRPr="005A7FBA" w:rsidRDefault="00EC3546" w:rsidP="006E144A">
      <w:pPr>
        <w:rPr>
          <w:sz w:val="22"/>
          <w:szCs w:val="22"/>
        </w:rPr>
      </w:pPr>
    </w:p>
    <w:p w14:paraId="29337FDA" w14:textId="77777777" w:rsidR="00EC3546" w:rsidRPr="005A7FBA" w:rsidRDefault="00EC3546" w:rsidP="002C769E">
      <w:pPr>
        <w:ind w:left="567" w:hanging="567"/>
        <w:rPr>
          <w:b/>
          <w:bCs/>
          <w:sz w:val="22"/>
          <w:szCs w:val="22"/>
        </w:rPr>
      </w:pPr>
      <w:r w:rsidRPr="005A7FBA">
        <w:rPr>
          <w:b/>
          <w:bCs/>
          <w:sz w:val="22"/>
          <w:szCs w:val="22"/>
          <w:highlight w:val="lightGray"/>
        </w:rPr>
        <w:t>14.</w:t>
      </w:r>
      <w:r w:rsidRPr="005A7FBA">
        <w:rPr>
          <w:b/>
          <w:bCs/>
          <w:sz w:val="22"/>
          <w:szCs w:val="22"/>
        </w:rPr>
        <w:tab/>
        <w:t>DÁTUM POSLEDNÉHO SCHVÁLENIA TEXTU V PÍSOMNEJ INFORMÁCII PRE POUŽÍVATEĽOV</w:t>
      </w:r>
    </w:p>
    <w:p w14:paraId="37BC8A71" w14:textId="77777777" w:rsidR="00EC3546" w:rsidRPr="005A7FBA" w:rsidRDefault="00EC3546" w:rsidP="006E144A">
      <w:pPr>
        <w:rPr>
          <w:b/>
          <w:bCs/>
          <w:sz w:val="22"/>
          <w:szCs w:val="22"/>
        </w:rPr>
      </w:pPr>
    </w:p>
    <w:p w14:paraId="5717D187" w14:textId="77777777" w:rsidR="00EC3546" w:rsidRPr="005A7FBA" w:rsidRDefault="00EC3546" w:rsidP="006E144A">
      <w:pPr>
        <w:rPr>
          <w:sz w:val="22"/>
          <w:szCs w:val="22"/>
        </w:rPr>
      </w:pPr>
      <w:r w:rsidRPr="005A7FBA">
        <w:rPr>
          <w:sz w:val="22"/>
          <w:szCs w:val="22"/>
        </w:rPr>
        <w:t xml:space="preserve">Podrobné informácie o tomto veterinárnom lieku sú uvedené na internetovej stránke Európskej agentúry pre lieky </w:t>
      </w:r>
      <w:hyperlink r:id="rId35" w:history="1">
        <w:r w:rsidRPr="005A7FBA">
          <w:rPr>
            <w:rStyle w:val="Hyperlink"/>
            <w:color w:val="auto"/>
            <w:sz w:val="22"/>
            <w:szCs w:val="22"/>
          </w:rPr>
          <w:t>http://www.ema.europa.eu/</w:t>
        </w:r>
      </w:hyperlink>
      <w:r w:rsidRPr="005A7FBA">
        <w:rPr>
          <w:sz w:val="22"/>
          <w:szCs w:val="22"/>
        </w:rPr>
        <w:t>.</w:t>
      </w:r>
    </w:p>
    <w:p w14:paraId="47CDFA50" w14:textId="77777777" w:rsidR="00EC3546" w:rsidRPr="005A7FBA" w:rsidRDefault="00EC3546" w:rsidP="006E144A">
      <w:pPr>
        <w:rPr>
          <w:sz w:val="22"/>
          <w:szCs w:val="22"/>
        </w:rPr>
      </w:pPr>
    </w:p>
    <w:p w14:paraId="4408B9D6" w14:textId="77777777" w:rsidR="00EC3546" w:rsidRPr="005A7FBA" w:rsidRDefault="00EC3546" w:rsidP="006E144A">
      <w:pPr>
        <w:rPr>
          <w:sz w:val="22"/>
          <w:szCs w:val="22"/>
        </w:rPr>
      </w:pPr>
    </w:p>
    <w:p w14:paraId="1DCE1A5D" w14:textId="77777777" w:rsidR="00EC3546" w:rsidRPr="005A7FBA" w:rsidRDefault="00EC3546" w:rsidP="002C769E">
      <w:pPr>
        <w:ind w:left="567" w:hanging="567"/>
        <w:rPr>
          <w:sz w:val="22"/>
          <w:szCs w:val="22"/>
        </w:rPr>
      </w:pPr>
      <w:r w:rsidRPr="005A7FBA">
        <w:rPr>
          <w:b/>
          <w:bCs/>
          <w:sz w:val="22"/>
          <w:szCs w:val="22"/>
          <w:highlight w:val="lightGray"/>
        </w:rPr>
        <w:t>15.</w:t>
      </w:r>
      <w:r w:rsidRPr="005A7FBA">
        <w:rPr>
          <w:b/>
          <w:bCs/>
          <w:sz w:val="22"/>
          <w:szCs w:val="22"/>
        </w:rPr>
        <w:tab/>
        <w:t>ĎALŠIE INFORMÁCIE</w:t>
      </w:r>
    </w:p>
    <w:p w14:paraId="06D6308A" w14:textId="77777777" w:rsidR="00EC3546" w:rsidRPr="005A7FBA" w:rsidRDefault="00EC3546" w:rsidP="006E144A">
      <w:pPr>
        <w:rPr>
          <w:sz w:val="22"/>
          <w:szCs w:val="22"/>
        </w:rPr>
      </w:pPr>
    </w:p>
    <w:p w14:paraId="39B945AE" w14:textId="5CC1B48F" w:rsidR="00EC3546" w:rsidRPr="005A7FBA" w:rsidRDefault="00EC3546" w:rsidP="006E144A">
      <w:pPr>
        <w:rPr>
          <w:sz w:val="22"/>
          <w:szCs w:val="22"/>
        </w:rPr>
      </w:pPr>
      <w:r w:rsidRPr="005A7FBA">
        <w:rPr>
          <w:sz w:val="22"/>
          <w:szCs w:val="22"/>
        </w:rPr>
        <w:t xml:space="preserve">Veľkosť balení s 1 alebo 12 bezfarebnými sklenenými </w:t>
      </w:r>
      <w:r w:rsidR="00491634" w:rsidRPr="005A7FBA">
        <w:rPr>
          <w:sz w:val="22"/>
          <w:szCs w:val="22"/>
        </w:rPr>
        <w:t xml:space="preserve">injekčnými </w:t>
      </w:r>
      <w:r w:rsidRPr="005A7FBA">
        <w:rPr>
          <w:sz w:val="22"/>
          <w:szCs w:val="22"/>
        </w:rPr>
        <w:t>liekovkami s obsahom 50 ml alebo 100 ml.</w:t>
      </w:r>
      <w:r w:rsidR="002B1410" w:rsidRPr="005A7FBA">
        <w:rPr>
          <w:sz w:val="22"/>
          <w:szCs w:val="22"/>
        </w:rPr>
        <w:t xml:space="preserve"> </w:t>
      </w:r>
      <w:r w:rsidRPr="005A7FBA">
        <w:rPr>
          <w:sz w:val="22"/>
          <w:szCs w:val="22"/>
        </w:rPr>
        <w:t>Nie všetky veľkosti balenia sa musia uvádzať na trh.</w:t>
      </w:r>
    </w:p>
    <w:p w14:paraId="563BD9B6" w14:textId="77777777" w:rsidR="00EC3546" w:rsidRPr="005A7FBA" w:rsidRDefault="00EC3546" w:rsidP="006E144A">
      <w:pPr>
        <w:rPr>
          <w:sz w:val="22"/>
          <w:szCs w:val="22"/>
          <w:lang w:eastAsia="sk-SK"/>
        </w:rPr>
      </w:pPr>
    </w:p>
    <w:sectPr w:rsidR="00EC3546" w:rsidRPr="005A7FBA" w:rsidSect="00EC3546">
      <w:foot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3260BD" w14:textId="77777777" w:rsidR="00397AFC" w:rsidRDefault="00397AFC">
      <w:r>
        <w:separator/>
      </w:r>
    </w:p>
  </w:endnote>
  <w:endnote w:type="continuationSeparator" w:id="0">
    <w:p w14:paraId="121DF8D1" w14:textId="77777777" w:rsidR="00397AFC" w:rsidRDefault="0039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TimesNewRomanPSMT">
    <w:altName w:val="Times New Roman"/>
    <w:charset w:val="00"/>
    <w:family w:val="auto"/>
    <w:pitch w:val="variable"/>
    <w:sig w:usb0="00000000" w:usb1="C0007841"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00000000"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83B0" w14:textId="57E08917" w:rsidR="00397AFC" w:rsidRPr="00F60CEA" w:rsidRDefault="00397AFC">
    <w:pPr>
      <w:pStyle w:val="Footer"/>
      <w:jc w:val="center"/>
      <w:rPr>
        <w:rFonts w:ascii="Arial" w:hAnsi="Arial" w:cs="Arial"/>
      </w:rPr>
    </w:pPr>
    <w:r w:rsidRPr="00F60CEA">
      <w:rPr>
        <w:rStyle w:val="PageNumber"/>
        <w:rFonts w:ascii="Arial" w:hAnsi="Arial" w:cs="Arial"/>
      </w:rPr>
      <w:fldChar w:fldCharType="begin"/>
    </w:r>
    <w:r w:rsidRPr="00F60CEA">
      <w:rPr>
        <w:rStyle w:val="PageNumber"/>
        <w:rFonts w:ascii="Arial" w:hAnsi="Arial" w:cs="Arial"/>
      </w:rPr>
      <w:instrText xml:space="preserve"> PAGE </w:instrText>
    </w:r>
    <w:r w:rsidRPr="00F60CEA">
      <w:rPr>
        <w:rStyle w:val="PageNumber"/>
        <w:rFonts w:ascii="Arial" w:hAnsi="Arial" w:cs="Arial"/>
      </w:rPr>
      <w:fldChar w:fldCharType="separate"/>
    </w:r>
    <w:r w:rsidR="00BC3A76">
      <w:rPr>
        <w:rStyle w:val="PageNumber"/>
        <w:rFonts w:ascii="Arial" w:hAnsi="Arial" w:cs="Arial"/>
        <w:noProof/>
      </w:rPr>
      <w:t>56</w:t>
    </w:r>
    <w:r w:rsidRPr="00F60CEA">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D1734" w14:textId="77777777" w:rsidR="00397AFC" w:rsidRDefault="00397AFC">
      <w:r>
        <w:separator/>
      </w:r>
    </w:p>
  </w:footnote>
  <w:footnote w:type="continuationSeparator" w:id="0">
    <w:p w14:paraId="64EEEE98" w14:textId="77777777" w:rsidR="00397AFC" w:rsidRDefault="0039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C7240"/>
    <w:multiLevelType w:val="hybridMultilevel"/>
    <w:tmpl w:val="A14ED9BA"/>
    <w:lvl w:ilvl="0" w:tplc="6952DFCE">
      <w:start w:val="6"/>
      <w:numFmt w:val="bullet"/>
      <w:lvlText w:val="-"/>
      <w:lvlJc w:val="left"/>
      <w:pPr>
        <w:tabs>
          <w:tab w:val="num" w:pos="720"/>
        </w:tabs>
        <w:ind w:left="720" w:hanging="360"/>
      </w:pPr>
      <w:rPr>
        <w:rFonts w:ascii="Times New Roman" w:eastAsia="Times New Roman" w:hAnsi="Times New Roman" w:hint="default"/>
        <w:b/>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DD5D47"/>
    <w:multiLevelType w:val="hybridMultilevel"/>
    <w:tmpl w:val="ED8C9708"/>
    <w:lvl w:ilvl="0" w:tplc="86A87CBE">
      <w:start w:val="6"/>
      <w:numFmt w:val="bullet"/>
      <w:lvlText w:val="-"/>
      <w:lvlJc w:val="left"/>
      <w:pPr>
        <w:tabs>
          <w:tab w:val="num" w:pos="720"/>
        </w:tabs>
        <w:ind w:left="720" w:hanging="360"/>
      </w:pPr>
      <w:rPr>
        <w:rFonts w:ascii="Times New Roman" w:eastAsia="Times New Roman" w:hAnsi="Times New Roman"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594E80"/>
    <w:multiLevelType w:val="multilevel"/>
    <w:tmpl w:val="6F8EF966"/>
    <w:lvl w:ilvl="0">
      <w:start w:val="4"/>
      <w:numFmt w:val="decimal"/>
      <w:lvlText w:val="%1"/>
      <w:lvlJc w:val="left"/>
      <w:pPr>
        <w:tabs>
          <w:tab w:val="num" w:pos="570"/>
        </w:tabs>
        <w:ind w:left="570" w:hanging="570"/>
      </w:pPr>
      <w:rPr>
        <w:rFonts w:cs="Times New Roman" w:hint="default"/>
      </w:rPr>
    </w:lvl>
    <w:lvl w:ilvl="1">
      <w:start w:val="9"/>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 w15:restartNumberingAfterBreak="0">
    <w:nsid w:val="2ED44468"/>
    <w:multiLevelType w:val="hybridMultilevel"/>
    <w:tmpl w:val="0096DB4E"/>
    <w:lvl w:ilvl="0" w:tplc="805CE7AA">
      <w:start w:val="3"/>
      <w:numFmt w:val="decimal"/>
      <w:lvlText w:val="%1."/>
      <w:lvlJc w:val="left"/>
      <w:pPr>
        <w:ind w:left="930" w:hanging="57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56350F1"/>
    <w:multiLevelType w:val="multilevel"/>
    <w:tmpl w:val="DFE034F8"/>
    <w:lvl w:ilvl="0">
      <w:start w:val="4"/>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 w15:restartNumberingAfterBreak="0">
    <w:nsid w:val="35E72C61"/>
    <w:multiLevelType w:val="multilevel"/>
    <w:tmpl w:val="8CB45C7C"/>
    <w:lvl w:ilvl="0">
      <w:start w:val="5"/>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6" w15:restartNumberingAfterBreak="0">
    <w:nsid w:val="39C6231C"/>
    <w:multiLevelType w:val="multilevel"/>
    <w:tmpl w:val="37725A7E"/>
    <w:lvl w:ilvl="0">
      <w:start w:val="5"/>
      <w:numFmt w:val="decimal"/>
      <w:pStyle w:val="Bullet"/>
      <w:lvlText w:val="%1"/>
      <w:lvlJc w:val="left"/>
      <w:pPr>
        <w:tabs>
          <w:tab w:val="num" w:pos="570"/>
        </w:tabs>
        <w:ind w:left="570" w:hanging="570"/>
      </w:pPr>
      <w:rPr>
        <w:rFonts w:cs="Times New Roman" w:hint="default"/>
      </w:rPr>
    </w:lvl>
    <w:lvl w:ilvl="1">
      <w:start w:val="9"/>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7" w15:restartNumberingAfterBreak="0">
    <w:nsid w:val="43BF3CE7"/>
    <w:multiLevelType w:val="hybridMultilevel"/>
    <w:tmpl w:val="79A4EE4E"/>
    <w:lvl w:ilvl="0" w:tplc="D1E84AEA">
      <w:start w:val="4"/>
      <w:numFmt w:val="bullet"/>
      <w:lvlText w:val="-"/>
      <w:lvlJc w:val="left"/>
      <w:pPr>
        <w:tabs>
          <w:tab w:val="num" w:pos="420"/>
        </w:tabs>
        <w:ind w:left="420" w:hanging="360"/>
      </w:pPr>
      <w:rPr>
        <w:rFonts w:ascii="Times New Roman" w:eastAsia="Times New Roman" w:hAnsi="Times New Roman" w:hint="default"/>
      </w:rPr>
    </w:lvl>
    <w:lvl w:ilvl="1" w:tplc="041B0003">
      <w:start w:val="1"/>
      <w:numFmt w:val="bullet"/>
      <w:lvlText w:val="o"/>
      <w:lvlJc w:val="left"/>
      <w:pPr>
        <w:tabs>
          <w:tab w:val="num" w:pos="1140"/>
        </w:tabs>
        <w:ind w:left="1140" w:hanging="360"/>
      </w:pPr>
      <w:rPr>
        <w:rFonts w:ascii="Courier New" w:hAnsi="Courier New" w:hint="default"/>
      </w:rPr>
    </w:lvl>
    <w:lvl w:ilvl="2" w:tplc="041B0005">
      <w:start w:val="1"/>
      <w:numFmt w:val="bullet"/>
      <w:lvlText w:val=""/>
      <w:lvlJc w:val="left"/>
      <w:pPr>
        <w:tabs>
          <w:tab w:val="num" w:pos="1860"/>
        </w:tabs>
        <w:ind w:left="1860" w:hanging="360"/>
      </w:pPr>
      <w:rPr>
        <w:rFonts w:ascii="Wingdings" w:hAnsi="Wingdings" w:hint="default"/>
      </w:rPr>
    </w:lvl>
    <w:lvl w:ilvl="3" w:tplc="041B0001">
      <w:start w:val="1"/>
      <w:numFmt w:val="bullet"/>
      <w:lvlText w:val=""/>
      <w:lvlJc w:val="left"/>
      <w:pPr>
        <w:tabs>
          <w:tab w:val="num" w:pos="2580"/>
        </w:tabs>
        <w:ind w:left="2580" w:hanging="360"/>
      </w:pPr>
      <w:rPr>
        <w:rFonts w:ascii="Symbol" w:hAnsi="Symbol" w:hint="default"/>
      </w:rPr>
    </w:lvl>
    <w:lvl w:ilvl="4" w:tplc="041B0003">
      <w:start w:val="1"/>
      <w:numFmt w:val="bullet"/>
      <w:lvlText w:val="o"/>
      <w:lvlJc w:val="left"/>
      <w:pPr>
        <w:tabs>
          <w:tab w:val="num" w:pos="3300"/>
        </w:tabs>
        <w:ind w:left="3300" w:hanging="360"/>
      </w:pPr>
      <w:rPr>
        <w:rFonts w:ascii="Courier New" w:hAnsi="Courier New" w:hint="default"/>
      </w:rPr>
    </w:lvl>
    <w:lvl w:ilvl="5" w:tplc="041B0005">
      <w:start w:val="1"/>
      <w:numFmt w:val="bullet"/>
      <w:lvlText w:val=""/>
      <w:lvlJc w:val="left"/>
      <w:pPr>
        <w:tabs>
          <w:tab w:val="num" w:pos="4020"/>
        </w:tabs>
        <w:ind w:left="4020" w:hanging="360"/>
      </w:pPr>
      <w:rPr>
        <w:rFonts w:ascii="Wingdings" w:hAnsi="Wingdings" w:hint="default"/>
      </w:rPr>
    </w:lvl>
    <w:lvl w:ilvl="6" w:tplc="041B0001">
      <w:start w:val="1"/>
      <w:numFmt w:val="bullet"/>
      <w:lvlText w:val=""/>
      <w:lvlJc w:val="left"/>
      <w:pPr>
        <w:tabs>
          <w:tab w:val="num" w:pos="4740"/>
        </w:tabs>
        <w:ind w:left="4740" w:hanging="360"/>
      </w:pPr>
      <w:rPr>
        <w:rFonts w:ascii="Symbol" w:hAnsi="Symbol" w:hint="default"/>
      </w:rPr>
    </w:lvl>
    <w:lvl w:ilvl="7" w:tplc="041B0003">
      <w:start w:val="1"/>
      <w:numFmt w:val="bullet"/>
      <w:lvlText w:val="o"/>
      <w:lvlJc w:val="left"/>
      <w:pPr>
        <w:tabs>
          <w:tab w:val="num" w:pos="5460"/>
        </w:tabs>
        <w:ind w:left="5460" w:hanging="360"/>
      </w:pPr>
      <w:rPr>
        <w:rFonts w:ascii="Courier New" w:hAnsi="Courier New" w:hint="default"/>
      </w:rPr>
    </w:lvl>
    <w:lvl w:ilvl="8" w:tplc="041B0005">
      <w:start w:val="1"/>
      <w:numFmt w:val="bullet"/>
      <w:lvlText w:val=""/>
      <w:lvlJc w:val="left"/>
      <w:pPr>
        <w:tabs>
          <w:tab w:val="num" w:pos="6180"/>
        </w:tabs>
        <w:ind w:left="6180" w:hanging="360"/>
      </w:pPr>
      <w:rPr>
        <w:rFonts w:ascii="Wingdings" w:hAnsi="Wingdings" w:hint="default"/>
      </w:rPr>
    </w:lvl>
  </w:abstractNum>
  <w:abstractNum w:abstractNumId="8" w15:restartNumberingAfterBreak="0">
    <w:nsid w:val="4595221B"/>
    <w:multiLevelType w:val="multilevel"/>
    <w:tmpl w:val="4B184C90"/>
    <w:lvl w:ilvl="0">
      <w:start w:val="5"/>
      <w:numFmt w:val="decimal"/>
      <w:lvlText w:val="%1"/>
      <w:lvlJc w:val="left"/>
      <w:pPr>
        <w:tabs>
          <w:tab w:val="num" w:pos="705"/>
        </w:tabs>
        <w:ind w:left="705" w:hanging="705"/>
      </w:pPr>
      <w:rPr>
        <w:rFonts w:cs="Times New Roman"/>
      </w:rPr>
    </w:lvl>
    <w:lvl w:ilvl="1">
      <w:start w:val="6"/>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9" w15:restartNumberingAfterBreak="0">
    <w:nsid w:val="4611390F"/>
    <w:multiLevelType w:val="multilevel"/>
    <w:tmpl w:val="51E0675C"/>
    <w:lvl w:ilvl="0">
      <w:start w:val="5"/>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0" w15:restartNumberingAfterBreak="0">
    <w:nsid w:val="510F76A1"/>
    <w:multiLevelType w:val="multilevel"/>
    <w:tmpl w:val="9B768128"/>
    <w:lvl w:ilvl="0">
      <w:start w:val="5"/>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1" w15:restartNumberingAfterBreak="0">
    <w:nsid w:val="5D834313"/>
    <w:multiLevelType w:val="multilevel"/>
    <w:tmpl w:val="DE24A1CC"/>
    <w:lvl w:ilvl="0">
      <w:start w:val="5"/>
      <w:numFmt w:val="decimal"/>
      <w:lvlText w:val="%1"/>
      <w:lvlJc w:val="left"/>
      <w:pPr>
        <w:tabs>
          <w:tab w:val="num" w:pos="705"/>
        </w:tabs>
        <w:ind w:left="705" w:hanging="705"/>
      </w:pPr>
      <w:rPr>
        <w:rFonts w:cs="Times New Roman" w:hint="default"/>
      </w:rPr>
    </w:lvl>
    <w:lvl w:ilvl="1">
      <w:start w:val="9"/>
      <w:numFmt w:val="decimal"/>
      <w:lvlText w:val="%1.%2"/>
      <w:lvlJc w:val="left"/>
      <w:pPr>
        <w:tabs>
          <w:tab w:val="num" w:pos="705"/>
        </w:tabs>
        <w:ind w:left="70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602F2601"/>
    <w:multiLevelType w:val="multilevel"/>
    <w:tmpl w:val="74D6B520"/>
    <w:lvl w:ilvl="0">
      <w:start w:val="5"/>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3" w15:restartNumberingAfterBreak="0">
    <w:nsid w:val="74A70783"/>
    <w:multiLevelType w:val="multilevel"/>
    <w:tmpl w:val="976EBFA2"/>
    <w:lvl w:ilvl="0">
      <w:start w:val="5"/>
      <w:numFmt w:val="decimal"/>
      <w:lvlText w:val="%1"/>
      <w:lvlJc w:val="left"/>
      <w:pPr>
        <w:ind w:left="360" w:hanging="360"/>
      </w:pPr>
      <w:rPr>
        <w:rFonts w:cs="Times New Roman" w:hint="default"/>
      </w:rPr>
    </w:lvl>
    <w:lvl w:ilvl="1">
      <w:start w:val="2"/>
      <w:numFmt w:val="decimal"/>
      <w:lvlText w:val="%1.%2"/>
      <w:lvlJc w:val="left"/>
      <w:pPr>
        <w:ind w:left="1062" w:hanging="360"/>
      </w:pPr>
      <w:rPr>
        <w:rFonts w:cs="Times New Roman" w:hint="default"/>
      </w:rPr>
    </w:lvl>
    <w:lvl w:ilvl="2">
      <w:start w:val="1"/>
      <w:numFmt w:val="decimal"/>
      <w:lvlText w:val="%1.%2.%3"/>
      <w:lvlJc w:val="left"/>
      <w:pPr>
        <w:ind w:left="2124" w:hanging="720"/>
      </w:pPr>
      <w:rPr>
        <w:rFonts w:cs="Times New Roman" w:hint="default"/>
      </w:rPr>
    </w:lvl>
    <w:lvl w:ilvl="3">
      <w:start w:val="1"/>
      <w:numFmt w:val="decimal"/>
      <w:lvlText w:val="%1.%2.%3.%4"/>
      <w:lvlJc w:val="left"/>
      <w:pPr>
        <w:ind w:left="2826" w:hanging="720"/>
      </w:pPr>
      <w:rPr>
        <w:rFonts w:cs="Times New Roman" w:hint="default"/>
      </w:rPr>
    </w:lvl>
    <w:lvl w:ilvl="4">
      <w:start w:val="1"/>
      <w:numFmt w:val="decimal"/>
      <w:lvlText w:val="%1.%2.%3.%4.%5"/>
      <w:lvlJc w:val="left"/>
      <w:pPr>
        <w:ind w:left="3888" w:hanging="1080"/>
      </w:pPr>
      <w:rPr>
        <w:rFonts w:cs="Times New Roman" w:hint="default"/>
      </w:rPr>
    </w:lvl>
    <w:lvl w:ilvl="5">
      <w:start w:val="1"/>
      <w:numFmt w:val="decimal"/>
      <w:lvlText w:val="%1.%2.%3.%4.%5.%6"/>
      <w:lvlJc w:val="left"/>
      <w:pPr>
        <w:ind w:left="4590" w:hanging="1080"/>
      </w:pPr>
      <w:rPr>
        <w:rFonts w:cs="Times New Roman" w:hint="default"/>
      </w:rPr>
    </w:lvl>
    <w:lvl w:ilvl="6">
      <w:start w:val="1"/>
      <w:numFmt w:val="decimal"/>
      <w:lvlText w:val="%1.%2.%3.%4.%5.%6.%7"/>
      <w:lvlJc w:val="left"/>
      <w:pPr>
        <w:ind w:left="5652" w:hanging="1440"/>
      </w:pPr>
      <w:rPr>
        <w:rFonts w:cs="Times New Roman" w:hint="default"/>
      </w:rPr>
    </w:lvl>
    <w:lvl w:ilvl="7">
      <w:start w:val="1"/>
      <w:numFmt w:val="decimal"/>
      <w:lvlText w:val="%1.%2.%3.%4.%5.%6.%7.%8"/>
      <w:lvlJc w:val="left"/>
      <w:pPr>
        <w:ind w:left="6354" w:hanging="1440"/>
      </w:pPr>
      <w:rPr>
        <w:rFonts w:cs="Times New Roman" w:hint="default"/>
      </w:rPr>
    </w:lvl>
    <w:lvl w:ilvl="8">
      <w:start w:val="1"/>
      <w:numFmt w:val="decimal"/>
      <w:lvlText w:val="%1.%2.%3.%4.%5.%6.%7.%8.%9"/>
      <w:lvlJc w:val="left"/>
      <w:pPr>
        <w:ind w:left="7056" w:hanging="1440"/>
      </w:pPr>
      <w:rPr>
        <w:rFonts w:cs="Times New Roman" w:hint="default"/>
      </w:rPr>
    </w:lvl>
  </w:abstractNum>
  <w:abstractNum w:abstractNumId="14" w15:restartNumberingAfterBreak="0">
    <w:nsid w:val="786B7728"/>
    <w:multiLevelType w:val="multilevel"/>
    <w:tmpl w:val="18C6AC08"/>
    <w:lvl w:ilvl="0">
      <w:start w:val="5"/>
      <w:numFmt w:val="decimal"/>
      <w:lvlText w:val="%1"/>
      <w:lvlJc w:val="left"/>
      <w:pPr>
        <w:tabs>
          <w:tab w:val="num" w:pos="705"/>
        </w:tabs>
        <w:ind w:left="705" w:hanging="705"/>
      </w:pPr>
      <w:rPr>
        <w:rFonts w:cs="Times New Roman" w:hint="default"/>
      </w:rPr>
    </w:lvl>
    <w:lvl w:ilvl="1">
      <w:start w:val="5"/>
      <w:numFmt w:val="decimal"/>
      <w:lvlText w:val="%1.%2"/>
      <w:lvlJc w:val="left"/>
      <w:pPr>
        <w:tabs>
          <w:tab w:val="num" w:pos="1245"/>
        </w:tabs>
        <w:ind w:left="1245"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5" w15:restartNumberingAfterBreak="0">
    <w:nsid w:val="79465006"/>
    <w:multiLevelType w:val="multilevel"/>
    <w:tmpl w:val="70FAC7A8"/>
    <w:lvl w:ilvl="0">
      <w:start w:val="5"/>
      <w:numFmt w:val="decimal"/>
      <w:lvlText w:val="%1"/>
      <w:lvlJc w:val="left"/>
      <w:pPr>
        <w:tabs>
          <w:tab w:val="num" w:pos="705"/>
        </w:tabs>
        <w:ind w:left="705" w:hanging="705"/>
      </w:pPr>
      <w:rPr>
        <w:rFonts w:cs="Times New Roman" w:hint="default"/>
      </w:rPr>
    </w:lvl>
    <w:lvl w:ilvl="1">
      <w:start w:val="2"/>
      <w:numFmt w:val="decimal"/>
      <w:lvlText w:val="%1.%2"/>
      <w:lvlJc w:val="left"/>
      <w:pPr>
        <w:tabs>
          <w:tab w:val="num" w:pos="989"/>
        </w:tabs>
        <w:ind w:left="989" w:hanging="7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num w:numId="1">
    <w:abstractNumId w:val="11"/>
  </w:num>
  <w:num w:numId="2">
    <w:abstractNumId w:val="6"/>
  </w:num>
  <w:num w:numId="3">
    <w:abstractNumId w:val="8"/>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4"/>
  </w:num>
  <w:num w:numId="6">
    <w:abstractNumId w:val="9"/>
  </w:num>
  <w:num w:numId="7">
    <w:abstractNumId w:val="12"/>
  </w:num>
  <w:num w:numId="8">
    <w:abstractNumId w:val="0"/>
  </w:num>
  <w:num w:numId="9">
    <w:abstractNumId w:val="4"/>
  </w:num>
  <w:num w:numId="10">
    <w:abstractNumId w:val="2"/>
  </w:num>
  <w:num w:numId="11">
    <w:abstractNumId w:val="1"/>
  </w:num>
  <w:num w:numId="12">
    <w:abstractNumId w:val="15"/>
  </w:num>
  <w:num w:numId="13">
    <w:abstractNumId w:val="10"/>
  </w:num>
  <w:num w:numId="14">
    <w:abstractNumId w:val="13"/>
  </w:num>
  <w:num w:numId="15">
    <w:abstractNumId w:val="7"/>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activeWritingStyle w:appName="MSWord" w:lang="en-US" w:vendorID="64" w:dllVersion="6" w:nlCheck="1" w:checkStyle="0"/>
  <w:activeWritingStyle w:appName="MSWord" w:lang="en-US" w:vendorID="2" w:dllVersion="6"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14C"/>
    <w:rsid w:val="00001E76"/>
    <w:rsid w:val="00001F68"/>
    <w:rsid w:val="00002C57"/>
    <w:rsid w:val="00002C8A"/>
    <w:rsid w:val="00006176"/>
    <w:rsid w:val="0000639C"/>
    <w:rsid w:val="000063D4"/>
    <w:rsid w:val="0001094C"/>
    <w:rsid w:val="00011ACF"/>
    <w:rsid w:val="000125A0"/>
    <w:rsid w:val="0001642F"/>
    <w:rsid w:val="000166D2"/>
    <w:rsid w:val="00016EB4"/>
    <w:rsid w:val="00022538"/>
    <w:rsid w:val="00023183"/>
    <w:rsid w:val="00033BBF"/>
    <w:rsid w:val="00033DB5"/>
    <w:rsid w:val="00041150"/>
    <w:rsid w:val="00042877"/>
    <w:rsid w:val="00043BCD"/>
    <w:rsid w:val="00044762"/>
    <w:rsid w:val="00045C3E"/>
    <w:rsid w:val="00045E4A"/>
    <w:rsid w:val="00046CBE"/>
    <w:rsid w:val="000526A0"/>
    <w:rsid w:val="00053A2A"/>
    <w:rsid w:val="0005716C"/>
    <w:rsid w:val="00061609"/>
    <w:rsid w:val="00063EFE"/>
    <w:rsid w:val="000658B6"/>
    <w:rsid w:val="00065C0A"/>
    <w:rsid w:val="0006618D"/>
    <w:rsid w:val="00066EE7"/>
    <w:rsid w:val="000740D1"/>
    <w:rsid w:val="0008314F"/>
    <w:rsid w:val="00084443"/>
    <w:rsid w:val="00084714"/>
    <w:rsid w:val="000847CD"/>
    <w:rsid w:val="00085803"/>
    <w:rsid w:val="00085E16"/>
    <w:rsid w:val="00086B05"/>
    <w:rsid w:val="000871E6"/>
    <w:rsid w:val="000930F5"/>
    <w:rsid w:val="00094C1A"/>
    <w:rsid w:val="00095680"/>
    <w:rsid w:val="00095CC9"/>
    <w:rsid w:val="000A0B7E"/>
    <w:rsid w:val="000A1BD7"/>
    <w:rsid w:val="000A1DF3"/>
    <w:rsid w:val="000A25CD"/>
    <w:rsid w:val="000A6A2B"/>
    <w:rsid w:val="000A7C3D"/>
    <w:rsid w:val="000B0165"/>
    <w:rsid w:val="000B0B48"/>
    <w:rsid w:val="000B2F04"/>
    <w:rsid w:val="000B3AAF"/>
    <w:rsid w:val="000B4E30"/>
    <w:rsid w:val="000B7225"/>
    <w:rsid w:val="000C03DD"/>
    <w:rsid w:val="000C23B9"/>
    <w:rsid w:val="000C512A"/>
    <w:rsid w:val="000C56B7"/>
    <w:rsid w:val="000C7E5A"/>
    <w:rsid w:val="000D33B8"/>
    <w:rsid w:val="000D5573"/>
    <w:rsid w:val="000D6A91"/>
    <w:rsid w:val="000D6D68"/>
    <w:rsid w:val="000D7554"/>
    <w:rsid w:val="000E0F43"/>
    <w:rsid w:val="000E378D"/>
    <w:rsid w:val="000E433F"/>
    <w:rsid w:val="000E5C16"/>
    <w:rsid w:val="000F0457"/>
    <w:rsid w:val="000F14DF"/>
    <w:rsid w:val="000F443E"/>
    <w:rsid w:val="000F4CDA"/>
    <w:rsid w:val="000F618F"/>
    <w:rsid w:val="0010022E"/>
    <w:rsid w:val="001017B8"/>
    <w:rsid w:val="0010237A"/>
    <w:rsid w:val="00105B87"/>
    <w:rsid w:val="00106A38"/>
    <w:rsid w:val="0011058E"/>
    <w:rsid w:val="0011321A"/>
    <w:rsid w:val="00113781"/>
    <w:rsid w:val="0011520F"/>
    <w:rsid w:val="001173C3"/>
    <w:rsid w:val="00123989"/>
    <w:rsid w:val="00123AA3"/>
    <w:rsid w:val="0013400C"/>
    <w:rsid w:val="001346B8"/>
    <w:rsid w:val="00134C54"/>
    <w:rsid w:val="00134D16"/>
    <w:rsid w:val="00134FAE"/>
    <w:rsid w:val="00135F0E"/>
    <w:rsid w:val="00136AAB"/>
    <w:rsid w:val="00137051"/>
    <w:rsid w:val="00137503"/>
    <w:rsid w:val="00141886"/>
    <w:rsid w:val="00143BAD"/>
    <w:rsid w:val="0014417D"/>
    <w:rsid w:val="00144BB7"/>
    <w:rsid w:val="001456AC"/>
    <w:rsid w:val="00153A55"/>
    <w:rsid w:val="00156E62"/>
    <w:rsid w:val="00160067"/>
    <w:rsid w:val="00162E8E"/>
    <w:rsid w:val="00166E84"/>
    <w:rsid w:val="0016772A"/>
    <w:rsid w:val="0017088B"/>
    <w:rsid w:val="00171B08"/>
    <w:rsid w:val="00171B65"/>
    <w:rsid w:val="00172AA0"/>
    <w:rsid w:val="00174000"/>
    <w:rsid w:val="00174C91"/>
    <w:rsid w:val="00177976"/>
    <w:rsid w:val="001810DF"/>
    <w:rsid w:val="00182407"/>
    <w:rsid w:val="00184F6F"/>
    <w:rsid w:val="0018606E"/>
    <w:rsid w:val="00187F16"/>
    <w:rsid w:val="00193C05"/>
    <w:rsid w:val="001A4076"/>
    <w:rsid w:val="001B733E"/>
    <w:rsid w:val="001B774A"/>
    <w:rsid w:val="001C0306"/>
    <w:rsid w:val="001C1851"/>
    <w:rsid w:val="001C67CF"/>
    <w:rsid w:val="001D0E92"/>
    <w:rsid w:val="001D39C8"/>
    <w:rsid w:val="001D6EC7"/>
    <w:rsid w:val="001E2293"/>
    <w:rsid w:val="001E304C"/>
    <w:rsid w:val="001E5132"/>
    <w:rsid w:val="001E5C67"/>
    <w:rsid w:val="001E6578"/>
    <w:rsid w:val="001F079F"/>
    <w:rsid w:val="001F15A8"/>
    <w:rsid w:val="00202FE5"/>
    <w:rsid w:val="00220D28"/>
    <w:rsid w:val="002211D4"/>
    <w:rsid w:val="00223A1F"/>
    <w:rsid w:val="0022634E"/>
    <w:rsid w:val="00230F01"/>
    <w:rsid w:val="00234F8E"/>
    <w:rsid w:val="00235E90"/>
    <w:rsid w:val="00240A7C"/>
    <w:rsid w:val="002423AE"/>
    <w:rsid w:val="00243172"/>
    <w:rsid w:val="002443CA"/>
    <w:rsid w:val="002446FB"/>
    <w:rsid w:val="00252565"/>
    <w:rsid w:val="002532C4"/>
    <w:rsid w:val="00254E87"/>
    <w:rsid w:val="0025523D"/>
    <w:rsid w:val="00255620"/>
    <w:rsid w:val="00257803"/>
    <w:rsid w:val="002627F1"/>
    <w:rsid w:val="00264546"/>
    <w:rsid w:val="00267F88"/>
    <w:rsid w:val="00270E00"/>
    <w:rsid w:val="002760F6"/>
    <w:rsid w:val="00276A7A"/>
    <w:rsid w:val="00277539"/>
    <w:rsid w:val="00282B5E"/>
    <w:rsid w:val="002843C4"/>
    <w:rsid w:val="00295FD3"/>
    <w:rsid w:val="00297F17"/>
    <w:rsid w:val="002A0406"/>
    <w:rsid w:val="002A1ABA"/>
    <w:rsid w:val="002A7BCE"/>
    <w:rsid w:val="002B1410"/>
    <w:rsid w:val="002B184D"/>
    <w:rsid w:val="002B372D"/>
    <w:rsid w:val="002C070B"/>
    <w:rsid w:val="002C2F12"/>
    <w:rsid w:val="002C3618"/>
    <w:rsid w:val="002C414F"/>
    <w:rsid w:val="002C769E"/>
    <w:rsid w:val="002D2BB5"/>
    <w:rsid w:val="002D2E12"/>
    <w:rsid w:val="002D412A"/>
    <w:rsid w:val="002E137A"/>
    <w:rsid w:val="002E21F0"/>
    <w:rsid w:val="002E3137"/>
    <w:rsid w:val="002E6340"/>
    <w:rsid w:val="002F02C0"/>
    <w:rsid w:val="002F0640"/>
    <w:rsid w:val="002F0F11"/>
    <w:rsid w:val="002F4DA1"/>
    <w:rsid w:val="002F5B86"/>
    <w:rsid w:val="002F6C70"/>
    <w:rsid w:val="00301063"/>
    <w:rsid w:val="0030249E"/>
    <w:rsid w:val="00302C9A"/>
    <w:rsid w:val="0030350C"/>
    <w:rsid w:val="00305AE2"/>
    <w:rsid w:val="003068E6"/>
    <w:rsid w:val="00310FC4"/>
    <w:rsid w:val="003112BB"/>
    <w:rsid w:val="00313CF1"/>
    <w:rsid w:val="003156BD"/>
    <w:rsid w:val="00320067"/>
    <w:rsid w:val="00321D60"/>
    <w:rsid w:val="00323E68"/>
    <w:rsid w:val="00324E9F"/>
    <w:rsid w:val="00325869"/>
    <w:rsid w:val="0033103A"/>
    <w:rsid w:val="00331779"/>
    <w:rsid w:val="00331CE7"/>
    <w:rsid w:val="003330E4"/>
    <w:rsid w:val="00336C8B"/>
    <w:rsid w:val="00340DAB"/>
    <w:rsid w:val="00341FC6"/>
    <w:rsid w:val="0034234A"/>
    <w:rsid w:val="00342922"/>
    <w:rsid w:val="003442C2"/>
    <w:rsid w:val="00351519"/>
    <w:rsid w:val="00351786"/>
    <w:rsid w:val="00354D2D"/>
    <w:rsid w:val="0035548B"/>
    <w:rsid w:val="00357AC5"/>
    <w:rsid w:val="00360C56"/>
    <w:rsid w:val="00363554"/>
    <w:rsid w:val="0036454D"/>
    <w:rsid w:val="003714F4"/>
    <w:rsid w:val="00371A76"/>
    <w:rsid w:val="00374EF9"/>
    <w:rsid w:val="003769DB"/>
    <w:rsid w:val="0038386E"/>
    <w:rsid w:val="003844C5"/>
    <w:rsid w:val="003851F2"/>
    <w:rsid w:val="003869AE"/>
    <w:rsid w:val="00387281"/>
    <w:rsid w:val="00392ABC"/>
    <w:rsid w:val="003966AA"/>
    <w:rsid w:val="00397AFC"/>
    <w:rsid w:val="003A29AB"/>
    <w:rsid w:val="003A4263"/>
    <w:rsid w:val="003A4C1E"/>
    <w:rsid w:val="003A6596"/>
    <w:rsid w:val="003A67D6"/>
    <w:rsid w:val="003A7811"/>
    <w:rsid w:val="003B057D"/>
    <w:rsid w:val="003B2163"/>
    <w:rsid w:val="003B6C6B"/>
    <w:rsid w:val="003B6E2C"/>
    <w:rsid w:val="003B7149"/>
    <w:rsid w:val="003C4F8E"/>
    <w:rsid w:val="003D057F"/>
    <w:rsid w:val="003D1BED"/>
    <w:rsid w:val="003D236B"/>
    <w:rsid w:val="003D27C3"/>
    <w:rsid w:val="003D4119"/>
    <w:rsid w:val="003D494A"/>
    <w:rsid w:val="003D4B04"/>
    <w:rsid w:val="003D4DA2"/>
    <w:rsid w:val="003D5CC1"/>
    <w:rsid w:val="003D6D2C"/>
    <w:rsid w:val="003D70B1"/>
    <w:rsid w:val="003E44F8"/>
    <w:rsid w:val="003E49B2"/>
    <w:rsid w:val="003E56CB"/>
    <w:rsid w:val="003E700C"/>
    <w:rsid w:val="003E74A9"/>
    <w:rsid w:val="003F086E"/>
    <w:rsid w:val="003F1049"/>
    <w:rsid w:val="003F1CC7"/>
    <w:rsid w:val="003F2326"/>
    <w:rsid w:val="003F3937"/>
    <w:rsid w:val="003F5328"/>
    <w:rsid w:val="003F689A"/>
    <w:rsid w:val="003F6E7F"/>
    <w:rsid w:val="003F71B0"/>
    <w:rsid w:val="0040089F"/>
    <w:rsid w:val="004025AF"/>
    <w:rsid w:val="0040369E"/>
    <w:rsid w:val="00404E6D"/>
    <w:rsid w:val="00406574"/>
    <w:rsid w:val="00410B20"/>
    <w:rsid w:val="0041126F"/>
    <w:rsid w:val="00412208"/>
    <w:rsid w:val="00416293"/>
    <w:rsid w:val="00417B6D"/>
    <w:rsid w:val="00420326"/>
    <w:rsid w:val="004220AC"/>
    <w:rsid w:val="00424EE7"/>
    <w:rsid w:val="00424F3D"/>
    <w:rsid w:val="00425C14"/>
    <w:rsid w:val="0043172A"/>
    <w:rsid w:val="00436CC2"/>
    <w:rsid w:val="00437455"/>
    <w:rsid w:val="00440C27"/>
    <w:rsid w:val="00440FE5"/>
    <w:rsid w:val="00441019"/>
    <w:rsid w:val="004424EC"/>
    <w:rsid w:val="004513BC"/>
    <w:rsid w:val="004541A6"/>
    <w:rsid w:val="004547CE"/>
    <w:rsid w:val="00454C61"/>
    <w:rsid w:val="004552A4"/>
    <w:rsid w:val="0045549D"/>
    <w:rsid w:val="00460CEC"/>
    <w:rsid w:val="004613EA"/>
    <w:rsid w:val="00467316"/>
    <w:rsid w:val="00472034"/>
    <w:rsid w:val="00474C8E"/>
    <w:rsid w:val="00474E7E"/>
    <w:rsid w:val="00475C1A"/>
    <w:rsid w:val="00476A4B"/>
    <w:rsid w:val="00477E3B"/>
    <w:rsid w:val="00481709"/>
    <w:rsid w:val="004817D7"/>
    <w:rsid w:val="00482C5F"/>
    <w:rsid w:val="00483143"/>
    <w:rsid w:val="00483308"/>
    <w:rsid w:val="004859BD"/>
    <w:rsid w:val="00491634"/>
    <w:rsid w:val="004A0033"/>
    <w:rsid w:val="004A3973"/>
    <w:rsid w:val="004A3E8E"/>
    <w:rsid w:val="004A4920"/>
    <w:rsid w:val="004A58ED"/>
    <w:rsid w:val="004A669C"/>
    <w:rsid w:val="004B000B"/>
    <w:rsid w:val="004B0134"/>
    <w:rsid w:val="004B1523"/>
    <w:rsid w:val="004B7E7C"/>
    <w:rsid w:val="004C0294"/>
    <w:rsid w:val="004C0B62"/>
    <w:rsid w:val="004C0CB8"/>
    <w:rsid w:val="004C0FAA"/>
    <w:rsid w:val="004C1044"/>
    <w:rsid w:val="004C38D7"/>
    <w:rsid w:val="004C5BA7"/>
    <w:rsid w:val="004C7BDA"/>
    <w:rsid w:val="004C7ECF"/>
    <w:rsid w:val="004C7F3D"/>
    <w:rsid w:val="004D08F8"/>
    <w:rsid w:val="004D0A89"/>
    <w:rsid w:val="004D16F6"/>
    <w:rsid w:val="004D2452"/>
    <w:rsid w:val="004E2EB7"/>
    <w:rsid w:val="004E36D4"/>
    <w:rsid w:val="004E4C28"/>
    <w:rsid w:val="004E560E"/>
    <w:rsid w:val="004E790E"/>
    <w:rsid w:val="004F1D2D"/>
    <w:rsid w:val="004F4BCF"/>
    <w:rsid w:val="004F5FD4"/>
    <w:rsid w:val="004F6B3F"/>
    <w:rsid w:val="004F6C89"/>
    <w:rsid w:val="004F733C"/>
    <w:rsid w:val="004F7889"/>
    <w:rsid w:val="004F7D72"/>
    <w:rsid w:val="00500986"/>
    <w:rsid w:val="00501371"/>
    <w:rsid w:val="005015D7"/>
    <w:rsid w:val="005022DE"/>
    <w:rsid w:val="0050253D"/>
    <w:rsid w:val="005030BF"/>
    <w:rsid w:val="00506565"/>
    <w:rsid w:val="00506A41"/>
    <w:rsid w:val="00507A86"/>
    <w:rsid w:val="00507BBB"/>
    <w:rsid w:val="005132E3"/>
    <w:rsid w:val="00513330"/>
    <w:rsid w:val="00516115"/>
    <w:rsid w:val="0052004E"/>
    <w:rsid w:val="00525365"/>
    <w:rsid w:val="00526A1E"/>
    <w:rsid w:val="0052725E"/>
    <w:rsid w:val="00533098"/>
    <w:rsid w:val="0053774D"/>
    <w:rsid w:val="00537760"/>
    <w:rsid w:val="00537A39"/>
    <w:rsid w:val="00541394"/>
    <w:rsid w:val="005427F9"/>
    <w:rsid w:val="005433B3"/>
    <w:rsid w:val="005446B1"/>
    <w:rsid w:val="005460EB"/>
    <w:rsid w:val="00553113"/>
    <w:rsid w:val="00554BB1"/>
    <w:rsid w:val="005572D5"/>
    <w:rsid w:val="005600BF"/>
    <w:rsid w:val="0056017A"/>
    <w:rsid w:val="00562186"/>
    <w:rsid w:val="0056552F"/>
    <w:rsid w:val="00566A67"/>
    <w:rsid w:val="00574634"/>
    <w:rsid w:val="00577B37"/>
    <w:rsid w:val="00577D6F"/>
    <w:rsid w:val="00581760"/>
    <w:rsid w:val="005821E0"/>
    <w:rsid w:val="00584462"/>
    <w:rsid w:val="00585EF5"/>
    <w:rsid w:val="00586879"/>
    <w:rsid w:val="00587F8E"/>
    <w:rsid w:val="0059413F"/>
    <w:rsid w:val="005967A3"/>
    <w:rsid w:val="005A47AF"/>
    <w:rsid w:val="005A7FBA"/>
    <w:rsid w:val="005B1EB1"/>
    <w:rsid w:val="005B39D1"/>
    <w:rsid w:val="005B3CE9"/>
    <w:rsid w:val="005B6D7F"/>
    <w:rsid w:val="005B7197"/>
    <w:rsid w:val="005B74BD"/>
    <w:rsid w:val="005C2ACD"/>
    <w:rsid w:val="005C44F6"/>
    <w:rsid w:val="005C51A8"/>
    <w:rsid w:val="005C5402"/>
    <w:rsid w:val="005C545D"/>
    <w:rsid w:val="005C6F69"/>
    <w:rsid w:val="005C7A32"/>
    <w:rsid w:val="005D115A"/>
    <w:rsid w:val="005D3C04"/>
    <w:rsid w:val="005D5409"/>
    <w:rsid w:val="005D6098"/>
    <w:rsid w:val="005D688F"/>
    <w:rsid w:val="005E1377"/>
    <w:rsid w:val="005E47FD"/>
    <w:rsid w:val="005E4C23"/>
    <w:rsid w:val="005E6E9F"/>
    <w:rsid w:val="005F084D"/>
    <w:rsid w:val="005F1F63"/>
    <w:rsid w:val="005F59A9"/>
    <w:rsid w:val="00602A34"/>
    <w:rsid w:val="00602A66"/>
    <w:rsid w:val="006033DE"/>
    <w:rsid w:val="006045CB"/>
    <w:rsid w:val="00605CFB"/>
    <w:rsid w:val="006061B8"/>
    <w:rsid w:val="00607D59"/>
    <w:rsid w:val="00613CBC"/>
    <w:rsid w:val="0061475B"/>
    <w:rsid w:val="00620028"/>
    <w:rsid w:val="00621AC0"/>
    <w:rsid w:val="00624B27"/>
    <w:rsid w:val="00625D08"/>
    <w:rsid w:val="0062722D"/>
    <w:rsid w:val="00627532"/>
    <w:rsid w:val="00630C98"/>
    <w:rsid w:val="006335F6"/>
    <w:rsid w:val="0063598E"/>
    <w:rsid w:val="006371CD"/>
    <w:rsid w:val="006430B5"/>
    <w:rsid w:val="00645F80"/>
    <w:rsid w:val="006461EB"/>
    <w:rsid w:val="006505D3"/>
    <w:rsid w:val="006523A9"/>
    <w:rsid w:val="00657F6A"/>
    <w:rsid w:val="00660731"/>
    <w:rsid w:val="00664EC4"/>
    <w:rsid w:val="00665237"/>
    <w:rsid w:val="006656EE"/>
    <w:rsid w:val="006717B7"/>
    <w:rsid w:val="00671F6B"/>
    <w:rsid w:val="00676548"/>
    <w:rsid w:val="00676B00"/>
    <w:rsid w:val="00684FFD"/>
    <w:rsid w:val="00687CE2"/>
    <w:rsid w:val="006914BC"/>
    <w:rsid w:val="00692474"/>
    <w:rsid w:val="006931C1"/>
    <w:rsid w:val="00693ACE"/>
    <w:rsid w:val="00697686"/>
    <w:rsid w:val="006A071A"/>
    <w:rsid w:val="006A187C"/>
    <w:rsid w:val="006A1CB6"/>
    <w:rsid w:val="006A4099"/>
    <w:rsid w:val="006A7327"/>
    <w:rsid w:val="006A78DF"/>
    <w:rsid w:val="006B1F68"/>
    <w:rsid w:val="006B7D3D"/>
    <w:rsid w:val="006C021C"/>
    <w:rsid w:val="006C3491"/>
    <w:rsid w:val="006C3D1C"/>
    <w:rsid w:val="006C45A1"/>
    <w:rsid w:val="006C655B"/>
    <w:rsid w:val="006C71DC"/>
    <w:rsid w:val="006D103A"/>
    <w:rsid w:val="006D191E"/>
    <w:rsid w:val="006D40F4"/>
    <w:rsid w:val="006D4670"/>
    <w:rsid w:val="006D5839"/>
    <w:rsid w:val="006E144A"/>
    <w:rsid w:val="006E27B3"/>
    <w:rsid w:val="006E59DB"/>
    <w:rsid w:val="006E6796"/>
    <w:rsid w:val="006E6A8C"/>
    <w:rsid w:val="006F1D54"/>
    <w:rsid w:val="0070713C"/>
    <w:rsid w:val="0070758A"/>
    <w:rsid w:val="0071017F"/>
    <w:rsid w:val="007111AB"/>
    <w:rsid w:val="007119BD"/>
    <w:rsid w:val="00712E32"/>
    <w:rsid w:val="00712F1B"/>
    <w:rsid w:val="007158B8"/>
    <w:rsid w:val="00715C81"/>
    <w:rsid w:val="00716D1E"/>
    <w:rsid w:val="00720EC8"/>
    <w:rsid w:val="00723097"/>
    <w:rsid w:val="00727DC9"/>
    <w:rsid w:val="0073118C"/>
    <w:rsid w:val="00732406"/>
    <w:rsid w:val="00733A63"/>
    <w:rsid w:val="00733CE6"/>
    <w:rsid w:val="00734407"/>
    <w:rsid w:val="007427AD"/>
    <w:rsid w:val="007427F7"/>
    <w:rsid w:val="00747578"/>
    <w:rsid w:val="0074760D"/>
    <w:rsid w:val="00750D73"/>
    <w:rsid w:val="00761337"/>
    <w:rsid w:val="00764BAA"/>
    <w:rsid w:val="007678DD"/>
    <w:rsid w:val="00771282"/>
    <w:rsid w:val="00782C7E"/>
    <w:rsid w:val="007866AA"/>
    <w:rsid w:val="007916D3"/>
    <w:rsid w:val="00794825"/>
    <w:rsid w:val="007A2B7E"/>
    <w:rsid w:val="007A3E3D"/>
    <w:rsid w:val="007A639A"/>
    <w:rsid w:val="007A686C"/>
    <w:rsid w:val="007A7851"/>
    <w:rsid w:val="007B755C"/>
    <w:rsid w:val="007C0156"/>
    <w:rsid w:val="007C1759"/>
    <w:rsid w:val="007C1A3C"/>
    <w:rsid w:val="007C4A31"/>
    <w:rsid w:val="007C68D8"/>
    <w:rsid w:val="007C79A3"/>
    <w:rsid w:val="007D1547"/>
    <w:rsid w:val="007D2FDA"/>
    <w:rsid w:val="007D58C8"/>
    <w:rsid w:val="007E06D0"/>
    <w:rsid w:val="007E2259"/>
    <w:rsid w:val="007E26A3"/>
    <w:rsid w:val="007E3E1C"/>
    <w:rsid w:val="007E4C15"/>
    <w:rsid w:val="007E4DA2"/>
    <w:rsid w:val="007E6F84"/>
    <w:rsid w:val="007F243F"/>
    <w:rsid w:val="007F248A"/>
    <w:rsid w:val="007F3850"/>
    <w:rsid w:val="007F5CC8"/>
    <w:rsid w:val="007F5DC5"/>
    <w:rsid w:val="007F6724"/>
    <w:rsid w:val="007F7A9B"/>
    <w:rsid w:val="007F7CC3"/>
    <w:rsid w:val="008024C0"/>
    <w:rsid w:val="00803F04"/>
    <w:rsid w:val="00805184"/>
    <w:rsid w:val="00810AA1"/>
    <w:rsid w:val="0081160C"/>
    <w:rsid w:val="00811F90"/>
    <w:rsid w:val="008126CA"/>
    <w:rsid w:val="00812D85"/>
    <w:rsid w:val="008165E7"/>
    <w:rsid w:val="0082381E"/>
    <w:rsid w:val="008253DD"/>
    <w:rsid w:val="00827791"/>
    <w:rsid w:val="00831DBA"/>
    <w:rsid w:val="00832080"/>
    <w:rsid w:val="00840EE1"/>
    <w:rsid w:val="00842912"/>
    <w:rsid w:val="00843816"/>
    <w:rsid w:val="00844A08"/>
    <w:rsid w:val="0085215C"/>
    <w:rsid w:val="00856797"/>
    <w:rsid w:val="00860637"/>
    <w:rsid w:val="00861BC7"/>
    <w:rsid w:val="0086321A"/>
    <w:rsid w:val="008664D8"/>
    <w:rsid w:val="00866C38"/>
    <w:rsid w:val="008704B8"/>
    <w:rsid w:val="0087069F"/>
    <w:rsid w:val="008734DA"/>
    <w:rsid w:val="00874A89"/>
    <w:rsid w:val="0087703D"/>
    <w:rsid w:val="00882297"/>
    <w:rsid w:val="00883D4F"/>
    <w:rsid w:val="00890531"/>
    <w:rsid w:val="00895BF6"/>
    <w:rsid w:val="00895C2E"/>
    <w:rsid w:val="008A19D3"/>
    <w:rsid w:val="008A27E2"/>
    <w:rsid w:val="008A42AE"/>
    <w:rsid w:val="008A5613"/>
    <w:rsid w:val="008A73F5"/>
    <w:rsid w:val="008B02E5"/>
    <w:rsid w:val="008B1A0C"/>
    <w:rsid w:val="008B1B6C"/>
    <w:rsid w:val="008B28AA"/>
    <w:rsid w:val="008B580E"/>
    <w:rsid w:val="008B5FBC"/>
    <w:rsid w:val="008B6538"/>
    <w:rsid w:val="008B6CF4"/>
    <w:rsid w:val="008B7A40"/>
    <w:rsid w:val="008C0DC5"/>
    <w:rsid w:val="008C2DFC"/>
    <w:rsid w:val="008C3185"/>
    <w:rsid w:val="008C3207"/>
    <w:rsid w:val="008C3E1D"/>
    <w:rsid w:val="008C504D"/>
    <w:rsid w:val="008C649A"/>
    <w:rsid w:val="008C7A24"/>
    <w:rsid w:val="008D5A81"/>
    <w:rsid w:val="008E0714"/>
    <w:rsid w:val="008E2FF0"/>
    <w:rsid w:val="008E47DC"/>
    <w:rsid w:val="008E7F51"/>
    <w:rsid w:val="008F0143"/>
    <w:rsid w:val="008F40AF"/>
    <w:rsid w:val="008F422D"/>
    <w:rsid w:val="008F44C8"/>
    <w:rsid w:val="008F6E9D"/>
    <w:rsid w:val="00901BE5"/>
    <w:rsid w:val="009036F9"/>
    <w:rsid w:val="009117C2"/>
    <w:rsid w:val="00911F00"/>
    <w:rsid w:val="00912AB7"/>
    <w:rsid w:val="00916DFF"/>
    <w:rsid w:val="00917B24"/>
    <w:rsid w:val="009213D9"/>
    <w:rsid w:val="009226E0"/>
    <w:rsid w:val="00923DB0"/>
    <w:rsid w:val="00923EC8"/>
    <w:rsid w:val="00923EEB"/>
    <w:rsid w:val="00924D18"/>
    <w:rsid w:val="0092633D"/>
    <w:rsid w:val="00930001"/>
    <w:rsid w:val="00932190"/>
    <w:rsid w:val="00933AD1"/>
    <w:rsid w:val="00936BDF"/>
    <w:rsid w:val="009413E1"/>
    <w:rsid w:val="0094142C"/>
    <w:rsid w:val="00941C9B"/>
    <w:rsid w:val="0094526F"/>
    <w:rsid w:val="00945A17"/>
    <w:rsid w:val="00960ACB"/>
    <w:rsid w:val="00962909"/>
    <w:rsid w:val="009629F6"/>
    <w:rsid w:val="0096423C"/>
    <w:rsid w:val="00964306"/>
    <w:rsid w:val="009659F5"/>
    <w:rsid w:val="00967247"/>
    <w:rsid w:val="009673F5"/>
    <w:rsid w:val="00967916"/>
    <w:rsid w:val="00970FA4"/>
    <w:rsid w:val="00974B3B"/>
    <w:rsid w:val="00974FE0"/>
    <w:rsid w:val="0097524A"/>
    <w:rsid w:val="009802C1"/>
    <w:rsid w:val="009807BC"/>
    <w:rsid w:val="00982381"/>
    <w:rsid w:val="00984CDC"/>
    <w:rsid w:val="0099207F"/>
    <w:rsid w:val="00993C70"/>
    <w:rsid w:val="00994E02"/>
    <w:rsid w:val="00996BD2"/>
    <w:rsid w:val="00996BEA"/>
    <w:rsid w:val="00997623"/>
    <w:rsid w:val="009A0FE2"/>
    <w:rsid w:val="009A39C3"/>
    <w:rsid w:val="009A55A2"/>
    <w:rsid w:val="009B15B5"/>
    <w:rsid w:val="009B27E5"/>
    <w:rsid w:val="009B5D92"/>
    <w:rsid w:val="009C022D"/>
    <w:rsid w:val="009C769B"/>
    <w:rsid w:val="009D1399"/>
    <w:rsid w:val="009D1942"/>
    <w:rsid w:val="009D44B6"/>
    <w:rsid w:val="009D5236"/>
    <w:rsid w:val="009D6C7A"/>
    <w:rsid w:val="009E2A79"/>
    <w:rsid w:val="009F3ECC"/>
    <w:rsid w:val="00A00B64"/>
    <w:rsid w:val="00A0119B"/>
    <w:rsid w:val="00A06409"/>
    <w:rsid w:val="00A06A5F"/>
    <w:rsid w:val="00A16E33"/>
    <w:rsid w:val="00A20A27"/>
    <w:rsid w:val="00A21C8F"/>
    <w:rsid w:val="00A23505"/>
    <w:rsid w:val="00A23997"/>
    <w:rsid w:val="00A23C81"/>
    <w:rsid w:val="00A2422D"/>
    <w:rsid w:val="00A24F08"/>
    <w:rsid w:val="00A2514B"/>
    <w:rsid w:val="00A25D7C"/>
    <w:rsid w:val="00A34948"/>
    <w:rsid w:val="00A34E8F"/>
    <w:rsid w:val="00A361A3"/>
    <w:rsid w:val="00A37358"/>
    <w:rsid w:val="00A378CE"/>
    <w:rsid w:val="00A41DAF"/>
    <w:rsid w:val="00A45BA2"/>
    <w:rsid w:val="00A479D7"/>
    <w:rsid w:val="00A52EF3"/>
    <w:rsid w:val="00A541B6"/>
    <w:rsid w:val="00A54483"/>
    <w:rsid w:val="00A54A89"/>
    <w:rsid w:val="00A54F5D"/>
    <w:rsid w:val="00A56407"/>
    <w:rsid w:val="00A571F1"/>
    <w:rsid w:val="00A57CA0"/>
    <w:rsid w:val="00A6584F"/>
    <w:rsid w:val="00A71174"/>
    <w:rsid w:val="00A726EB"/>
    <w:rsid w:val="00A73080"/>
    <w:rsid w:val="00A74DD4"/>
    <w:rsid w:val="00A74EEA"/>
    <w:rsid w:val="00A752CF"/>
    <w:rsid w:val="00A81666"/>
    <w:rsid w:val="00A85483"/>
    <w:rsid w:val="00A85F9B"/>
    <w:rsid w:val="00A875FE"/>
    <w:rsid w:val="00A877D1"/>
    <w:rsid w:val="00A90927"/>
    <w:rsid w:val="00A91711"/>
    <w:rsid w:val="00A91B30"/>
    <w:rsid w:val="00A92D48"/>
    <w:rsid w:val="00A9616C"/>
    <w:rsid w:val="00A97A7C"/>
    <w:rsid w:val="00AA2B90"/>
    <w:rsid w:val="00AA2DEE"/>
    <w:rsid w:val="00AA2F8E"/>
    <w:rsid w:val="00AA7344"/>
    <w:rsid w:val="00AA740B"/>
    <w:rsid w:val="00AB0B11"/>
    <w:rsid w:val="00AB43B7"/>
    <w:rsid w:val="00AB614C"/>
    <w:rsid w:val="00AC33C0"/>
    <w:rsid w:val="00AC3694"/>
    <w:rsid w:val="00AC52F4"/>
    <w:rsid w:val="00AC656C"/>
    <w:rsid w:val="00AC798B"/>
    <w:rsid w:val="00AD2B3E"/>
    <w:rsid w:val="00AD42F2"/>
    <w:rsid w:val="00AD5426"/>
    <w:rsid w:val="00AD5F9A"/>
    <w:rsid w:val="00AE0189"/>
    <w:rsid w:val="00AE2F77"/>
    <w:rsid w:val="00AE3241"/>
    <w:rsid w:val="00AE4628"/>
    <w:rsid w:val="00AE5FE2"/>
    <w:rsid w:val="00AE6AC7"/>
    <w:rsid w:val="00AF19A7"/>
    <w:rsid w:val="00AF394F"/>
    <w:rsid w:val="00AF56DB"/>
    <w:rsid w:val="00AF71C8"/>
    <w:rsid w:val="00AF7AA6"/>
    <w:rsid w:val="00B00818"/>
    <w:rsid w:val="00B02234"/>
    <w:rsid w:val="00B02642"/>
    <w:rsid w:val="00B02E0E"/>
    <w:rsid w:val="00B03716"/>
    <w:rsid w:val="00B03F6B"/>
    <w:rsid w:val="00B052F2"/>
    <w:rsid w:val="00B12C01"/>
    <w:rsid w:val="00B13792"/>
    <w:rsid w:val="00B14E4A"/>
    <w:rsid w:val="00B162D0"/>
    <w:rsid w:val="00B171FA"/>
    <w:rsid w:val="00B21DEF"/>
    <w:rsid w:val="00B22320"/>
    <w:rsid w:val="00B22FDD"/>
    <w:rsid w:val="00B24B1F"/>
    <w:rsid w:val="00B24BA0"/>
    <w:rsid w:val="00B25EAF"/>
    <w:rsid w:val="00B276D0"/>
    <w:rsid w:val="00B3390B"/>
    <w:rsid w:val="00B34E54"/>
    <w:rsid w:val="00B35496"/>
    <w:rsid w:val="00B41964"/>
    <w:rsid w:val="00B45B9C"/>
    <w:rsid w:val="00B47983"/>
    <w:rsid w:val="00B5196A"/>
    <w:rsid w:val="00B51C62"/>
    <w:rsid w:val="00B5302C"/>
    <w:rsid w:val="00B553BE"/>
    <w:rsid w:val="00B55679"/>
    <w:rsid w:val="00B56420"/>
    <w:rsid w:val="00B601E7"/>
    <w:rsid w:val="00B614CC"/>
    <w:rsid w:val="00B63D59"/>
    <w:rsid w:val="00B64FAB"/>
    <w:rsid w:val="00B6546B"/>
    <w:rsid w:val="00B70A8B"/>
    <w:rsid w:val="00B7124E"/>
    <w:rsid w:val="00B73157"/>
    <w:rsid w:val="00B73420"/>
    <w:rsid w:val="00B76125"/>
    <w:rsid w:val="00B80CCA"/>
    <w:rsid w:val="00B84146"/>
    <w:rsid w:val="00B85129"/>
    <w:rsid w:val="00B9083A"/>
    <w:rsid w:val="00B93734"/>
    <w:rsid w:val="00B95B09"/>
    <w:rsid w:val="00B95D42"/>
    <w:rsid w:val="00B960DF"/>
    <w:rsid w:val="00B96743"/>
    <w:rsid w:val="00B97443"/>
    <w:rsid w:val="00BA1742"/>
    <w:rsid w:val="00BA46AA"/>
    <w:rsid w:val="00BA5820"/>
    <w:rsid w:val="00BA58DD"/>
    <w:rsid w:val="00BB2781"/>
    <w:rsid w:val="00BB2A74"/>
    <w:rsid w:val="00BB2C95"/>
    <w:rsid w:val="00BB2EBC"/>
    <w:rsid w:val="00BB3F3F"/>
    <w:rsid w:val="00BB4F54"/>
    <w:rsid w:val="00BB5BBE"/>
    <w:rsid w:val="00BC1111"/>
    <w:rsid w:val="00BC11A1"/>
    <w:rsid w:val="00BC2CDD"/>
    <w:rsid w:val="00BC2E9D"/>
    <w:rsid w:val="00BC3A76"/>
    <w:rsid w:val="00BC5B1E"/>
    <w:rsid w:val="00BC6FE4"/>
    <w:rsid w:val="00BD090F"/>
    <w:rsid w:val="00BD20DB"/>
    <w:rsid w:val="00BE0A3A"/>
    <w:rsid w:val="00BE3D23"/>
    <w:rsid w:val="00BF1C1F"/>
    <w:rsid w:val="00BF2D90"/>
    <w:rsid w:val="00BF61D9"/>
    <w:rsid w:val="00C0068D"/>
    <w:rsid w:val="00C007B0"/>
    <w:rsid w:val="00C018DA"/>
    <w:rsid w:val="00C0591E"/>
    <w:rsid w:val="00C06467"/>
    <w:rsid w:val="00C06548"/>
    <w:rsid w:val="00C0736E"/>
    <w:rsid w:val="00C14596"/>
    <w:rsid w:val="00C145F0"/>
    <w:rsid w:val="00C1685C"/>
    <w:rsid w:val="00C179C8"/>
    <w:rsid w:val="00C179E7"/>
    <w:rsid w:val="00C20545"/>
    <w:rsid w:val="00C208C0"/>
    <w:rsid w:val="00C250BF"/>
    <w:rsid w:val="00C25ACE"/>
    <w:rsid w:val="00C25D2F"/>
    <w:rsid w:val="00C3040D"/>
    <w:rsid w:val="00C30989"/>
    <w:rsid w:val="00C31452"/>
    <w:rsid w:val="00C3244E"/>
    <w:rsid w:val="00C41370"/>
    <w:rsid w:val="00C41B4E"/>
    <w:rsid w:val="00C44310"/>
    <w:rsid w:val="00C47CE9"/>
    <w:rsid w:val="00C50CE7"/>
    <w:rsid w:val="00C518B8"/>
    <w:rsid w:val="00C55DA4"/>
    <w:rsid w:val="00C56815"/>
    <w:rsid w:val="00C604C4"/>
    <w:rsid w:val="00C60B39"/>
    <w:rsid w:val="00C648DD"/>
    <w:rsid w:val="00C708E8"/>
    <w:rsid w:val="00C73965"/>
    <w:rsid w:val="00C742C9"/>
    <w:rsid w:val="00C7555D"/>
    <w:rsid w:val="00C80B4D"/>
    <w:rsid w:val="00C843A3"/>
    <w:rsid w:val="00C86FC0"/>
    <w:rsid w:val="00C914E6"/>
    <w:rsid w:val="00C9702F"/>
    <w:rsid w:val="00CA0780"/>
    <w:rsid w:val="00CA1684"/>
    <w:rsid w:val="00CA44C2"/>
    <w:rsid w:val="00CA498A"/>
    <w:rsid w:val="00CA6D4F"/>
    <w:rsid w:val="00CB0A40"/>
    <w:rsid w:val="00CB10B8"/>
    <w:rsid w:val="00CB29F5"/>
    <w:rsid w:val="00CB5699"/>
    <w:rsid w:val="00CB7EE6"/>
    <w:rsid w:val="00CC11B1"/>
    <w:rsid w:val="00CC1A4C"/>
    <w:rsid w:val="00CC2C94"/>
    <w:rsid w:val="00CC6FF8"/>
    <w:rsid w:val="00CD0328"/>
    <w:rsid w:val="00CD2D90"/>
    <w:rsid w:val="00CD3429"/>
    <w:rsid w:val="00CD3EBD"/>
    <w:rsid w:val="00CE2349"/>
    <w:rsid w:val="00CE5783"/>
    <w:rsid w:val="00CF11CA"/>
    <w:rsid w:val="00CF1F49"/>
    <w:rsid w:val="00CF2339"/>
    <w:rsid w:val="00CF2C3D"/>
    <w:rsid w:val="00CF39BF"/>
    <w:rsid w:val="00D0341D"/>
    <w:rsid w:val="00D05B7F"/>
    <w:rsid w:val="00D06527"/>
    <w:rsid w:val="00D076A4"/>
    <w:rsid w:val="00D141D8"/>
    <w:rsid w:val="00D164B5"/>
    <w:rsid w:val="00D16CCF"/>
    <w:rsid w:val="00D16FE0"/>
    <w:rsid w:val="00D2227B"/>
    <w:rsid w:val="00D224A5"/>
    <w:rsid w:val="00D22DAE"/>
    <w:rsid w:val="00D25F95"/>
    <w:rsid w:val="00D269C9"/>
    <w:rsid w:val="00D27852"/>
    <w:rsid w:val="00D36997"/>
    <w:rsid w:val="00D36B0C"/>
    <w:rsid w:val="00D4001C"/>
    <w:rsid w:val="00D41C30"/>
    <w:rsid w:val="00D4568D"/>
    <w:rsid w:val="00D45B86"/>
    <w:rsid w:val="00D45FEC"/>
    <w:rsid w:val="00D46BEC"/>
    <w:rsid w:val="00D52587"/>
    <w:rsid w:val="00D53B90"/>
    <w:rsid w:val="00D53D60"/>
    <w:rsid w:val="00D552C0"/>
    <w:rsid w:val="00D606A7"/>
    <w:rsid w:val="00D62F97"/>
    <w:rsid w:val="00D62FAF"/>
    <w:rsid w:val="00D63291"/>
    <w:rsid w:val="00D63FAF"/>
    <w:rsid w:val="00D70421"/>
    <w:rsid w:val="00D72837"/>
    <w:rsid w:val="00D73764"/>
    <w:rsid w:val="00D742B4"/>
    <w:rsid w:val="00D80FCD"/>
    <w:rsid w:val="00D94575"/>
    <w:rsid w:val="00D97E37"/>
    <w:rsid w:val="00DA0155"/>
    <w:rsid w:val="00DA0544"/>
    <w:rsid w:val="00DA1671"/>
    <w:rsid w:val="00DA3093"/>
    <w:rsid w:val="00DA390C"/>
    <w:rsid w:val="00DA67A5"/>
    <w:rsid w:val="00DA7649"/>
    <w:rsid w:val="00DB256A"/>
    <w:rsid w:val="00DB4B7A"/>
    <w:rsid w:val="00DB521F"/>
    <w:rsid w:val="00DB54FE"/>
    <w:rsid w:val="00DC1031"/>
    <w:rsid w:val="00DC174D"/>
    <w:rsid w:val="00DC1A99"/>
    <w:rsid w:val="00DD11E3"/>
    <w:rsid w:val="00DD1C38"/>
    <w:rsid w:val="00DD558A"/>
    <w:rsid w:val="00DD6719"/>
    <w:rsid w:val="00DE1107"/>
    <w:rsid w:val="00DE2013"/>
    <w:rsid w:val="00DE3E99"/>
    <w:rsid w:val="00DE67C9"/>
    <w:rsid w:val="00DE68CA"/>
    <w:rsid w:val="00DF06BF"/>
    <w:rsid w:val="00DF11B3"/>
    <w:rsid w:val="00DF607D"/>
    <w:rsid w:val="00DF6DF0"/>
    <w:rsid w:val="00E00F61"/>
    <w:rsid w:val="00E010BA"/>
    <w:rsid w:val="00E05060"/>
    <w:rsid w:val="00E074EC"/>
    <w:rsid w:val="00E12FDC"/>
    <w:rsid w:val="00E17595"/>
    <w:rsid w:val="00E21830"/>
    <w:rsid w:val="00E2756E"/>
    <w:rsid w:val="00E32202"/>
    <w:rsid w:val="00E349A1"/>
    <w:rsid w:val="00E350A3"/>
    <w:rsid w:val="00E37946"/>
    <w:rsid w:val="00E40704"/>
    <w:rsid w:val="00E41CF9"/>
    <w:rsid w:val="00E41E70"/>
    <w:rsid w:val="00E4664F"/>
    <w:rsid w:val="00E47EAA"/>
    <w:rsid w:val="00E5346E"/>
    <w:rsid w:val="00E53480"/>
    <w:rsid w:val="00E536E4"/>
    <w:rsid w:val="00E53B34"/>
    <w:rsid w:val="00E6111F"/>
    <w:rsid w:val="00E62A8F"/>
    <w:rsid w:val="00E70F2C"/>
    <w:rsid w:val="00E727E5"/>
    <w:rsid w:val="00E72C40"/>
    <w:rsid w:val="00E7481E"/>
    <w:rsid w:val="00E77A8E"/>
    <w:rsid w:val="00E847C8"/>
    <w:rsid w:val="00E84833"/>
    <w:rsid w:val="00E90A58"/>
    <w:rsid w:val="00E913CF"/>
    <w:rsid w:val="00E91D60"/>
    <w:rsid w:val="00E9558E"/>
    <w:rsid w:val="00E96C19"/>
    <w:rsid w:val="00EA1A7D"/>
    <w:rsid w:val="00EB340E"/>
    <w:rsid w:val="00EB77DF"/>
    <w:rsid w:val="00EB781E"/>
    <w:rsid w:val="00EB7F4B"/>
    <w:rsid w:val="00EC20E6"/>
    <w:rsid w:val="00EC3546"/>
    <w:rsid w:val="00EC381F"/>
    <w:rsid w:val="00ED2BF5"/>
    <w:rsid w:val="00ED3B84"/>
    <w:rsid w:val="00EE764A"/>
    <w:rsid w:val="00EF0AB5"/>
    <w:rsid w:val="00EF3192"/>
    <w:rsid w:val="00EF61B7"/>
    <w:rsid w:val="00EF7FFD"/>
    <w:rsid w:val="00F0181F"/>
    <w:rsid w:val="00F04E9C"/>
    <w:rsid w:val="00F067BD"/>
    <w:rsid w:val="00F10F52"/>
    <w:rsid w:val="00F11272"/>
    <w:rsid w:val="00F150B5"/>
    <w:rsid w:val="00F15391"/>
    <w:rsid w:val="00F17FF6"/>
    <w:rsid w:val="00F2127E"/>
    <w:rsid w:val="00F21C8B"/>
    <w:rsid w:val="00F21E37"/>
    <w:rsid w:val="00F23341"/>
    <w:rsid w:val="00F30840"/>
    <w:rsid w:val="00F31EFE"/>
    <w:rsid w:val="00F4332E"/>
    <w:rsid w:val="00F437AE"/>
    <w:rsid w:val="00F52393"/>
    <w:rsid w:val="00F53DA7"/>
    <w:rsid w:val="00F541F8"/>
    <w:rsid w:val="00F57ADC"/>
    <w:rsid w:val="00F60CEA"/>
    <w:rsid w:val="00F61FCD"/>
    <w:rsid w:val="00F621FC"/>
    <w:rsid w:val="00F626A9"/>
    <w:rsid w:val="00F62DC7"/>
    <w:rsid w:val="00F64131"/>
    <w:rsid w:val="00F65AF6"/>
    <w:rsid w:val="00F66928"/>
    <w:rsid w:val="00F71FD3"/>
    <w:rsid w:val="00F733D0"/>
    <w:rsid w:val="00F736B6"/>
    <w:rsid w:val="00F77D0D"/>
    <w:rsid w:val="00F800CB"/>
    <w:rsid w:val="00F841ED"/>
    <w:rsid w:val="00F86DB4"/>
    <w:rsid w:val="00F875C9"/>
    <w:rsid w:val="00F9356C"/>
    <w:rsid w:val="00F95293"/>
    <w:rsid w:val="00F958B8"/>
    <w:rsid w:val="00F95E9E"/>
    <w:rsid w:val="00F9764C"/>
    <w:rsid w:val="00FA16CF"/>
    <w:rsid w:val="00FA432C"/>
    <w:rsid w:val="00FA4ACF"/>
    <w:rsid w:val="00FA6D96"/>
    <w:rsid w:val="00FA7F22"/>
    <w:rsid w:val="00FB10E5"/>
    <w:rsid w:val="00FB4448"/>
    <w:rsid w:val="00FB4C9C"/>
    <w:rsid w:val="00FB54D7"/>
    <w:rsid w:val="00FB6959"/>
    <w:rsid w:val="00FC2A38"/>
    <w:rsid w:val="00FC3FD8"/>
    <w:rsid w:val="00FC42A9"/>
    <w:rsid w:val="00FD14B6"/>
    <w:rsid w:val="00FD2D99"/>
    <w:rsid w:val="00FE0A5C"/>
    <w:rsid w:val="00FE0DBA"/>
    <w:rsid w:val="00FE3624"/>
    <w:rsid w:val="00FE3DBB"/>
    <w:rsid w:val="00FE40EA"/>
    <w:rsid w:val="00FE410F"/>
    <w:rsid w:val="00FE6966"/>
    <w:rsid w:val="00FE73A7"/>
    <w:rsid w:val="00FF0E2C"/>
    <w:rsid w:val="00FF0FBD"/>
    <w:rsid w:val="00FF1339"/>
    <w:rsid w:val="00FF5918"/>
    <w:rsid w:val="00FF5B71"/>
    <w:rsid w:val="00FF6C1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750AA4E2"/>
  <w15:docId w15:val="{CF56EB2B-63F8-459F-8957-97870D12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94F"/>
    <w:rPr>
      <w:sz w:val="24"/>
      <w:szCs w:val="24"/>
      <w:lang w:val="sk-SK" w:eastAsia="cs-CZ"/>
    </w:rPr>
  </w:style>
  <w:style w:type="paragraph" w:styleId="Heading1">
    <w:name w:val="heading 1"/>
    <w:basedOn w:val="Normal"/>
    <w:next w:val="Normal"/>
    <w:link w:val="Heading1Char"/>
    <w:qFormat/>
    <w:rsid w:val="00941C9B"/>
    <w:pPr>
      <w:keepNext/>
      <w:tabs>
        <w:tab w:val="left" w:pos="0"/>
      </w:tabs>
      <w:outlineLvl w:val="0"/>
    </w:pPr>
    <w:rPr>
      <w:i/>
      <w:iCs/>
      <w:u w:val="single"/>
    </w:rPr>
  </w:style>
  <w:style w:type="paragraph" w:styleId="Heading2">
    <w:name w:val="heading 2"/>
    <w:basedOn w:val="Normal"/>
    <w:next w:val="Normal"/>
    <w:link w:val="Heading2Char"/>
    <w:qFormat/>
    <w:rsid w:val="00941C9B"/>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941C9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hAnsi="Cambria" w:cs="Times New Roman"/>
      <w:b/>
      <w:bCs/>
      <w:kern w:val="32"/>
      <w:sz w:val="32"/>
      <w:szCs w:val="32"/>
      <w:lang w:val="x-none" w:eastAsia="cs-CZ"/>
    </w:rPr>
  </w:style>
  <w:style w:type="character" w:customStyle="1" w:styleId="Heading2Char">
    <w:name w:val="Heading 2 Char"/>
    <w:link w:val="Heading2"/>
    <w:semiHidden/>
    <w:rPr>
      <w:rFonts w:ascii="Cambria" w:hAnsi="Cambria" w:cs="Times New Roman"/>
      <w:b/>
      <w:bCs/>
      <w:i/>
      <w:iCs/>
      <w:sz w:val="28"/>
      <w:szCs w:val="28"/>
      <w:lang w:val="x-none" w:eastAsia="cs-CZ"/>
    </w:rPr>
  </w:style>
  <w:style w:type="character" w:customStyle="1" w:styleId="Heading4Char">
    <w:name w:val="Heading 4 Char"/>
    <w:link w:val="Heading4"/>
    <w:semiHidden/>
    <w:rPr>
      <w:rFonts w:ascii="Calibri" w:hAnsi="Calibri" w:cs="Times New Roman"/>
      <w:b/>
      <w:bCs/>
      <w:sz w:val="28"/>
      <w:szCs w:val="28"/>
      <w:lang w:val="x-none" w:eastAsia="cs-CZ"/>
    </w:rPr>
  </w:style>
  <w:style w:type="paragraph" w:customStyle="1" w:styleId="Bullet">
    <w:name w:val="Bullet"/>
    <w:basedOn w:val="Normal"/>
    <w:rsid w:val="00941C9B"/>
    <w:pPr>
      <w:numPr>
        <w:numId w:val="2"/>
      </w:numPr>
    </w:pPr>
    <w:rPr>
      <w:sz w:val="22"/>
      <w:szCs w:val="22"/>
    </w:rPr>
  </w:style>
  <w:style w:type="paragraph" w:styleId="Footer">
    <w:name w:val="footer"/>
    <w:basedOn w:val="Normal"/>
    <w:link w:val="FooterChar"/>
    <w:rsid w:val="00941C9B"/>
    <w:pPr>
      <w:tabs>
        <w:tab w:val="center" w:pos="4536"/>
        <w:tab w:val="center" w:pos="8930"/>
      </w:tabs>
      <w:ind w:left="567" w:hanging="567"/>
    </w:pPr>
    <w:rPr>
      <w:rFonts w:ascii="Helvetica" w:hAnsi="Helvetica" w:cs="Helvetica"/>
      <w:sz w:val="16"/>
      <w:szCs w:val="16"/>
    </w:rPr>
  </w:style>
  <w:style w:type="character" w:customStyle="1" w:styleId="FooterChar">
    <w:name w:val="Footer Char"/>
    <w:link w:val="Footer"/>
    <w:semiHidden/>
    <w:rPr>
      <w:rFonts w:cs="Times New Roman"/>
      <w:sz w:val="24"/>
      <w:szCs w:val="24"/>
      <w:lang w:val="x-none" w:eastAsia="cs-CZ"/>
    </w:rPr>
  </w:style>
  <w:style w:type="paragraph" w:customStyle="1" w:styleId="BodyTextIndent1">
    <w:name w:val="Body Text Indent1"/>
    <w:basedOn w:val="Normal"/>
    <w:link w:val="BodyTextIndentChar"/>
    <w:rsid w:val="00941C9B"/>
    <w:pPr>
      <w:tabs>
        <w:tab w:val="left" w:pos="1135"/>
      </w:tabs>
      <w:ind w:left="1135" w:hanging="1135"/>
    </w:pPr>
  </w:style>
  <w:style w:type="character" w:customStyle="1" w:styleId="BodyTextIndentChar">
    <w:name w:val="Body Text Indent Char"/>
    <w:link w:val="BodyTextIndent1"/>
    <w:semiHidden/>
    <w:rPr>
      <w:rFonts w:cs="Times New Roman"/>
      <w:sz w:val="24"/>
      <w:szCs w:val="24"/>
      <w:lang w:val="x-none" w:eastAsia="cs-CZ"/>
    </w:rPr>
  </w:style>
  <w:style w:type="paragraph" w:styleId="BodyTextIndent3">
    <w:name w:val="Body Text Indent 3"/>
    <w:basedOn w:val="Normal"/>
    <w:link w:val="BodyTextIndent3Char"/>
    <w:rsid w:val="00941C9B"/>
    <w:pPr>
      <w:ind w:left="1135"/>
    </w:pPr>
  </w:style>
  <w:style w:type="character" w:customStyle="1" w:styleId="BodyTextIndent3Char">
    <w:name w:val="Body Text Indent 3 Char"/>
    <w:link w:val="BodyTextIndent3"/>
    <w:semiHidden/>
    <w:rPr>
      <w:rFonts w:cs="Times New Roman"/>
      <w:sz w:val="16"/>
      <w:szCs w:val="16"/>
      <w:lang w:val="x-none" w:eastAsia="cs-CZ"/>
    </w:rPr>
  </w:style>
  <w:style w:type="paragraph" w:styleId="BodyText">
    <w:name w:val="Body Text"/>
    <w:basedOn w:val="Normal"/>
    <w:link w:val="BodyTextChar"/>
    <w:rsid w:val="00941C9B"/>
    <w:pPr>
      <w:jc w:val="both"/>
    </w:pPr>
    <w:rPr>
      <w:sz w:val="22"/>
      <w:szCs w:val="22"/>
      <w:lang w:val="en-GB"/>
    </w:rPr>
  </w:style>
  <w:style w:type="character" w:customStyle="1" w:styleId="BodyTextChar">
    <w:name w:val="Body Text Char"/>
    <w:link w:val="BodyText"/>
    <w:rsid w:val="00506565"/>
    <w:rPr>
      <w:rFonts w:cs="Times New Roman"/>
      <w:sz w:val="22"/>
      <w:szCs w:val="22"/>
      <w:lang w:val="en-GB" w:eastAsia="cs-CZ"/>
    </w:rPr>
  </w:style>
  <w:style w:type="paragraph" w:styleId="BodyTextIndent2">
    <w:name w:val="Body Text Indent 2"/>
    <w:basedOn w:val="Normal"/>
    <w:link w:val="BodyTextIndent2Char"/>
    <w:rsid w:val="00941C9B"/>
    <w:pPr>
      <w:tabs>
        <w:tab w:val="left" w:pos="567"/>
      </w:tabs>
      <w:spacing w:line="260" w:lineRule="exact"/>
      <w:ind w:left="567" w:hanging="567"/>
      <w:jc w:val="both"/>
    </w:pPr>
    <w:rPr>
      <w:b/>
      <w:bCs/>
      <w:sz w:val="22"/>
      <w:szCs w:val="22"/>
      <w:lang w:val="en-GB"/>
    </w:rPr>
  </w:style>
  <w:style w:type="character" w:customStyle="1" w:styleId="BodyTextIndent2Char">
    <w:name w:val="Body Text Indent 2 Char"/>
    <w:link w:val="BodyTextIndent2"/>
    <w:semiHidden/>
    <w:rPr>
      <w:rFonts w:cs="Times New Roman"/>
      <w:sz w:val="24"/>
      <w:szCs w:val="24"/>
      <w:lang w:val="x-none" w:eastAsia="cs-CZ"/>
    </w:rPr>
  </w:style>
  <w:style w:type="paragraph" w:styleId="EndnoteText">
    <w:name w:val="endnote text"/>
    <w:basedOn w:val="Normal"/>
    <w:link w:val="EndnoteTextChar"/>
    <w:semiHidden/>
    <w:rsid w:val="00941C9B"/>
    <w:pPr>
      <w:tabs>
        <w:tab w:val="left" w:pos="567"/>
      </w:tabs>
    </w:pPr>
    <w:rPr>
      <w:sz w:val="22"/>
      <w:szCs w:val="22"/>
      <w:lang w:val="en-GB"/>
    </w:rPr>
  </w:style>
  <w:style w:type="character" w:customStyle="1" w:styleId="EndnoteTextChar">
    <w:name w:val="Endnote Text Char"/>
    <w:link w:val="EndnoteText"/>
    <w:semiHidden/>
    <w:rPr>
      <w:rFonts w:cs="Times New Roman"/>
      <w:sz w:val="20"/>
      <w:szCs w:val="20"/>
      <w:lang w:val="x-none" w:eastAsia="cs-CZ"/>
    </w:rPr>
  </w:style>
  <w:style w:type="paragraph" w:styleId="Header">
    <w:name w:val="header"/>
    <w:basedOn w:val="Normal"/>
    <w:link w:val="HeaderChar"/>
    <w:rsid w:val="00941C9B"/>
    <w:pPr>
      <w:tabs>
        <w:tab w:val="center" w:pos="4536"/>
        <w:tab w:val="right" w:pos="9072"/>
      </w:tabs>
    </w:pPr>
  </w:style>
  <w:style w:type="character" w:customStyle="1" w:styleId="HeaderChar">
    <w:name w:val="Header Char"/>
    <w:link w:val="Header"/>
    <w:semiHidden/>
    <w:rPr>
      <w:rFonts w:cs="Times New Roman"/>
      <w:sz w:val="24"/>
      <w:szCs w:val="24"/>
      <w:lang w:val="x-none" w:eastAsia="cs-CZ"/>
    </w:rPr>
  </w:style>
  <w:style w:type="character" w:styleId="PageNumber">
    <w:name w:val="page number"/>
    <w:rsid w:val="00941C9B"/>
    <w:rPr>
      <w:rFonts w:cs="Times New Roman"/>
    </w:rPr>
  </w:style>
  <w:style w:type="character" w:styleId="FootnoteReference">
    <w:name w:val="footnote reference"/>
    <w:semiHidden/>
    <w:rsid w:val="00941C9B"/>
    <w:rPr>
      <w:rFonts w:cs="Times New Roman"/>
      <w:vertAlign w:val="superscript"/>
    </w:rPr>
  </w:style>
  <w:style w:type="paragraph" w:styleId="FootnoteText">
    <w:name w:val="footnote text"/>
    <w:basedOn w:val="Normal"/>
    <w:link w:val="FootnoteTextChar"/>
    <w:semiHidden/>
    <w:rsid w:val="00941C9B"/>
    <w:pPr>
      <w:jc w:val="both"/>
    </w:pPr>
    <w:rPr>
      <w:sz w:val="20"/>
      <w:szCs w:val="20"/>
      <w:lang w:val="en-GB" w:eastAsia="en-US"/>
    </w:rPr>
  </w:style>
  <w:style w:type="character" w:customStyle="1" w:styleId="FootnoteTextChar">
    <w:name w:val="Footnote Text Char"/>
    <w:link w:val="FootnoteText"/>
    <w:semiHidden/>
    <w:rPr>
      <w:rFonts w:cs="Times New Roman"/>
      <w:sz w:val="20"/>
      <w:szCs w:val="20"/>
      <w:lang w:val="x-none" w:eastAsia="cs-CZ"/>
    </w:rPr>
  </w:style>
  <w:style w:type="character" w:styleId="Strong">
    <w:name w:val="Strong"/>
    <w:qFormat/>
    <w:rsid w:val="00941C9B"/>
    <w:rPr>
      <w:rFonts w:cs="Times New Roman"/>
      <w:b/>
      <w:bCs/>
    </w:rPr>
  </w:style>
  <w:style w:type="paragraph" w:styleId="BodyTextIndent">
    <w:name w:val="Body Text Indent"/>
    <w:basedOn w:val="Normal"/>
    <w:link w:val="BodyTextIndentChar1"/>
    <w:rsid w:val="00941C9B"/>
    <w:pPr>
      <w:spacing w:after="120" w:line="480" w:lineRule="auto"/>
    </w:pPr>
  </w:style>
  <w:style w:type="character" w:customStyle="1" w:styleId="BodyTextIndentChar1">
    <w:name w:val="Body Text Indent Char1"/>
    <w:link w:val="BodyTextIndent"/>
    <w:rsid w:val="003D5CC1"/>
    <w:rPr>
      <w:rFonts w:cs="Times New Roman"/>
      <w:sz w:val="24"/>
      <w:szCs w:val="24"/>
      <w:lang w:val="sk-SK" w:eastAsia="cs-CZ"/>
    </w:rPr>
  </w:style>
  <w:style w:type="character" w:styleId="CommentReference">
    <w:name w:val="annotation reference"/>
    <w:semiHidden/>
    <w:rsid w:val="00941C9B"/>
    <w:rPr>
      <w:rFonts w:cs="Times New Roman"/>
      <w:sz w:val="16"/>
      <w:szCs w:val="16"/>
    </w:rPr>
  </w:style>
  <w:style w:type="paragraph" w:styleId="CommentText">
    <w:name w:val="annotation text"/>
    <w:basedOn w:val="Normal"/>
    <w:link w:val="CommentTextChar"/>
    <w:semiHidden/>
    <w:rsid w:val="00941C9B"/>
    <w:rPr>
      <w:sz w:val="20"/>
      <w:szCs w:val="20"/>
    </w:rPr>
  </w:style>
  <w:style w:type="character" w:customStyle="1" w:styleId="CommentTextChar">
    <w:name w:val="Comment Text Char"/>
    <w:link w:val="CommentText"/>
    <w:semiHidden/>
    <w:rsid w:val="00084443"/>
    <w:rPr>
      <w:rFonts w:cs="Times New Roman"/>
      <w:lang w:val="x-none" w:eastAsia="cs-CZ"/>
    </w:rPr>
  </w:style>
  <w:style w:type="paragraph" w:styleId="BalloonText">
    <w:name w:val="Balloon Text"/>
    <w:basedOn w:val="Normal"/>
    <w:link w:val="BalloonTextChar"/>
    <w:semiHidden/>
    <w:rsid w:val="00941C9B"/>
    <w:rPr>
      <w:rFonts w:ascii="Tahoma" w:hAnsi="Tahoma" w:cs="Tahoma"/>
      <w:sz w:val="16"/>
      <w:szCs w:val="16"/>
    </w:rPr>
  </w:style>
  <w:style w:type="character" w:customStyle="1" w:styleId="BalloonTextChar">
    <w:name w:val="Balloon Text Char"/>
    <w:link w:val="BalloonText"/>
    <w:semiHidden/>
    <w:rPr>
      <w:rFonts w:cs="Times New Roman"/>
      <w:sz w:val="2"/>
      <w:lang w:val="x-none" w:eastAsia="cs-CZ"/>
    </w:rPr>
  </w:style>
  <w:style w:type="paragraph" w:styleId="NormalWeb">
    <w:name w:val="Normal (Web)"/>
    <w:basedOn w:val="Normal"/>
    <w:rsid w:val="00941C9B"/>
    <w:pPr>
      <w:spacing w:before="100" w:beforeAutospacing="1" w:after="100" w:afterAutospacing="1"/>
    </w:pPr>
    <w:rPr>
      <w:lang w:val="de-DE" w:eastAsia="de-DE"/>
    </w:rPr>
  </w:style>
  <w:style w:type="paragraph" w:styleId="CommentSubject">
    <w:name w:val="annotation subject"/>
    <w:basedOn w:val="CommentText"/>
    <w:next w:val="CommentText"/>
    <w:link w:val="CommentSubjectChar"/>
    <w:semiHidden/>
    <w:rsid w:val="00941C9B"/>
    <w:rPr>
      <w:b/>
      <w:bCs/>
    </w:rPr>
  </w:style>
  <w:style w:type="character" w:customStyle="1" w:styleId="CommentSubjectChar">
    <w:name w:val="Comment Subject Char"/>
    <w:link w:val="CommentSubject"/>
    <w:semiHidden/>
    <w:rPr>
      <w:rFonts w:cs="Times New Roman"/>
      <w:b/>
      <w:bCs/>
      <w:sz w:val="20"/>
      <w:szCs w:val="20"/>
      <w:lang w:val="x-none" w:eastAsia="cs-CZ"/>
    </w:rPr>
  </w:style>
  <w:style w:type="character" w:styleId="Hyperlink">
    <w:name w:val="Hyperlink"/>
    <w:rsid w:val="00941C9B"/>
    <w:rPr>
      <w:rFonts w:cs="Times New Roman"/>
      <w:color w:val="0000FF"/>
      <w:u w:val="single"/>
    </w:rPr>
  </w:style>
  <w:style w:type="paragraph" w:styleId="DocumentMap">
    <w:name w:val="Document Map"/>
    <w:basedOn w:val="Normal"/>
    <w:link w:val="DocumentMapChar"/>
    <w:semiHidden/>
    <w:rsid w:val="00941C9B"/>
    <w:pPr>
      <w:shd w:val="clear" w:color="auto" w:fill="000080"/>
    </w:pPr>
    <w:rPr>
      <w:rFonts w:ascii="Tahoma" w:hAnsi="Tahoma" w:cs="Tahoma"/>
      <w:sz w:val="20"/>
      <w:szCs w:val="20"/>
    </w:rPr>
  </w:style>
  <w:style w:type="character" w:customStyle="1" w:styleId="DocumentMapChar">
    <w:name w:val="Document Map Char"/>
    <w:link w:val="DocumentMap"/>
    <w:semiHidden/>
    <w:rPr>
      <w:rFonts w:cs="Times New Roman"/>
      <w:sz w:val="2"/>
      <w:lang w:val="x-none" w:eastAsia="cs-CZ"/>
    </w:rPr>
  </w:style>
  <w:style w:type="paragraph" w:customStyle="1" w:styleId="Textbubliny1">
    <w:name w:val="Text bubliny1"/>
    <w:basedOn w:val="Normal"/>
    <w:semiHidden/>
    <w:rsid w:val="00941C9B"/>
    <w:rPr>
      <w:rFonts w:ascii="Tahoma" w:hAnsi="Tahoma" w:cs="Tahoma"/>
      <w:sz w:val="16"/>
      <w:szCs w:val="16"/>
    </w:rPr>
  </w:style>
  <w:style w:type="paragraph" w:customStyle="1" w:styleId="PARAGRAPHETEXTEEN">
    <w:name w:val="PARAGRAPHE TEXTE EN"/>
    <w:rsid w:val="004E2EB7"/>
    <w:pPr>
      <w:spacing w:before="240" w:line="240" w:lineRule="exact"/>
      <w:ind w:left="1871"/>
    </w:pPr>
    <w:rPr>
      <w:rFonts w:ascii="Helv" w:hAnsi="Helv" w:cs="Helv"/>
      <w:sz w:val="22"/>
      <w:szCs w:val="22"/>
      <w:lang w:val="fr-FR" w:eastAsia="fr-FR"/>
    </w:rPr>
  </w:style>
  <w:style w:type="character" w:customStyle="1" w:styleId="hps">
    <w:name w:val="hps"/>
    <w:rsid w:val="00B21DEF"/>
    <w:rPr>
      <w:rFonts w:cs="Times New Roman"/>
    </w:rPr>
  </w:style>
  <w:style w:type="character" w:customStyle="1" w:styleId="shorttext">
    <w:name w:val="short_text"/>
    <w:rsid w:val="00B21DEF"/>
    <w:rPr>
      <w:rFonts w:cs="Times New Roman"/>
    </w:rPr>
  </w:style>
  <w:style w:type="paragraph" w:customStyle="1" w:styleId="berarbeitung1">
    <w:name w:val="Überarbeitung1"/>
    <w:hidden/>
    <w:semiHidden/>
    <w:rsid w:val="002A1ABA"/>
    <w:rPr>
      <w:sz w:val="24"/>
      <w:szCs w:val="24"/>
      <w:lang w:val="sk-SK" w:eastAsia="cs-CZ"/>
    </w:rPr>
  </w:style>
  <w:style w:type="paragraph" w:customStyle="1" w:styleId="berarbeitung2">
    <w:name w:val="Überarbeitung2"/>
    <w:hidden/>
    <w:semiHidden/>
    <w:rsid w:val="0034234A"/>
    <w:rPr>
      <w:sz w:val="24"/>
      <w:szCs w:val="24"/>
      <w:lang w:val="sk-SK" w:eastAsia="cs-CZ"/>
    </w:rPr>
  </w:style>
  <w:style w:type="paragraph" w:customStyle="1" w:styleId="Revision1">
    <w:name w:val="Revision1"/>
    <w:hidden/>
    <w:semiHidden/>
    <w:rsid w:val="00A2514B"/>
    <w:rPr>
      <w:sz w:val="24"/>
      <w:szCs w:val="24"/>
      <w:lang w:val="sk-SK" w:eastAsia="cs-CZ"/>
    </w:rPr>
  </w:style>
  <w:style w:type="character" w:customStyle="1" w:styleId="fontstyle01">
    <w:name w:val="fontstyle01"/>
    <w:rsid w:val="000847CD"/>
    <w:rPr>
      <w:rFonts w:ascii="TimesNewRomanPSMT" w:hAnsi="TimesNewRomanPSMT" w:cs="TimesNewRomanPSMT"/>
      <w:color w:val="800080"/>
      <w:sz w:val="20"/>
      <w:szCs w:val="20"/>
    </w:rPr>
  </w:style>
  <w:style w:type="paragraph" w:styleId="Revision">
    <w:name w:val="Revision"/>
    <w:hidden/>
    <w:uiPriority w:val="99"/>
    <w:semiHidden/>
    <w:rsid w:val="00F841ED"/>
    <w:rPr>
      <w:sz w:val="24"/>
      <w:szCs w:val="24"/>
      <w:lang w:val="sk-SK" w:eastAsia="cs-CZ"/>
    </w:rPr>
  </w:style>
  <w:style w:type="character" w:styleId="FollowedHyperlink">
    <w:name w:val="FollowedHyperlink"/>
    <w:uiPriority w:val="99"/>
    <w:semiHidden/>
    <w:unhideWhenUsed/>
    <w:rsid w:val="002F064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29521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ea.europa.eu/" TargetMode="External"/><Relationship Id="rId26" Type="http://schemas.openxmlformats.org/officeDocument/2006/relationships/hyperlink" Target="http://www.ema.europa.eu/" TargetMode="External"/><Relationship Id="rId39" Type="http://schemas.openxmlformats.org/officeDocument/2006/relationships/customXml" Target="../customXml/item2.xml"/><Relationship Id="rId21" Type="http://schemas.openxmlformats.org/officeDocument/2006/relationships/image" Target="media/image2.png"/><Relationship Id="rId34" Type="http://schemas.openxmlformats.org/officeDocument/2006/relationships/hyperlink" Target="http://www.ema.europa.e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8A2867-58CF-4CDF-B90A-8E1EF2A8B020}">
  <ds:schemaRefs>
    <ds:schemaRef ds:uri="http://schemas.openxmlformats.org/officeDocument/2006/bibliography"/>
  </ds:schemaRefs>
</ds:datastoreItem>
</file>

<file path=customXml/itemProps2.xml><?xml version="1.0" encoding="utf-8"?>
<ds:datastoreItem xmlns:ds="http://schemas.openxmlformats.org/officeDocument/2006/customXml" ds:itemID="{BCADAD0E-F061-4179-B96E-D77A307D33E4}"/>
</file>

<file path=customXml/itemProps3.xml><?xml version="1.0" encoding="utf-8"?>
<ds:datastoreItem xmlns:ds="http://schemas.openxmlformats.org/officeDocument/2006/customXml" ds:itemID="{172DFFEE-E679-4C4E-BA63-C102EEC13EC4}"/>
</file>

<file path=customXml/itemProps4.xml><?xml version="1.0" encoding="utf-8"?>
<ds:datastoreItem xmlns:ds="http://schemas.openxmlformats.org/officeDocument/2006/customXml" ds:itemID="{F323591F-2EC0-4067-AAFC-3EA1B8A0CD90}"/>
</file>

<file path=docProps/app.xml><?xml version="1.0" encoding="utf-8"?>
<Properties xmlns="http://schemas.openxmlformats.org/officeDocument/2006/extended-properties" xmlns:vt="http://schemas.openxmlformats.org/officeDocument/2006/docPropsVTypes">
  <Template>Normal</Template>
  <TotalTime>0</TotalTime>
  <Pages>151</Pages>
  <Words>29385</Words>
  <Characters>184314</Characters>
  <Application>Microsoft Office Word</Application>
  <DocSecurity>0</DocSecurity>
  <Lines>1535</Lines>
  <Paragraphs>426</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Metacam, meloxicam</vt:lpstr>
      <vt:lpstr>Metacam, meloxicam</vt:lpstr>
      <vt:lpstr>Metacam, meloxicam</vt:lpstr>
    </vt:vector>
  </TitlesOfParts>
  <Company>BI Vetmedica GmbH</Company>
  <LinksUpToDate>false</LinksUpToDate>
  <CharactersWithSpaces>213273</CharactersWithSpaces>
  <SharedDoc>false</SharedDoc>
  <HLinks>
    <vt:vector size="120" baseType="variant">
      <vt:variant>
        <vt:i4>1245218</vt:i4>
      </vt:variant>
      <vt:variant>
        <vt:i4>60</vt:i4>
      </vt:variant>
      <vt:variant>
        <vt:i4>0</vt:i4>
      </vt:variant>
      <vt:variant>
        <vt:i4>5</vt:i4>
      </vt:variant>
      <vt:variant>
        <vt:lpwstr>http://www.ema.europa.eu/</vt:lpwstr>
      </vt:variant>
      <vt:variant>
        <vt:lpwstr/>
      </vt:variant>
      <vt:variant>
        <vt:i4>1245218</vt:i4>
      </vt:variant>
      <vt:variant>
        <vt:i4>57</vt:i4>
      </vt:variant>
      <vt:variant>
        <vt:i4>0</vt:i4>
      </vt:variant>
      <vt:variant>
        <vt:i4>5</vt:i4>
      </vt:variant>
      <vt:variant>
        <vt:lpwstr>http://www.ema.europa.eu/</vt:lpwstr>
      </vt:variant>
      <vt:variant>
        <vt:lpwstr/>
      </vt:variant>
      <vt:variant>
        <vt:i4>1245218</vt:i4>
      </vt:variant>
      <vt:variant>
        <vt:i4>54</vt:i4>
      </vt:variant>
      <vt:variant>
        <vt:i4>0</vt:i4>
      </vt:variant>
      <vt:variant>
        <vt:i4>5</vt:i4>
      </vt:variant>
      <vt:variant>
        <vt:lpwstr>http://www.ema.europa.eu/</vt:lpwstr>
      </vt:variant>
      <vt:variant>
        <vt:lpwstr/>
      </vt:variant>
      <vt:variant>
        <vt:i4>1245218</vt:i4>
      </vt:variant>
      <vt:variant>
        <vt:i4>51</vt:i4>
      </vt:variant>
      <vt:variant>
        <vt:i4>0</vt:i4>
      </vt:variant>
      <vt:variant>
        <vt:i4>5</vt:i4>
      </vt:variant>
      <vt:variant>
        <vt:lpwstr>http://www.ema.europa.eu/</vt:lpwstr>
      </vt:variant>
      <vt:variant>
        <vt:lpwstr/>
      </vt:variant>
      <vt:variant>
        <vt:i4>1245218</vt:i4>
      </vt:variant>
      <vt:variant>
        <vt:i4>48</vt:i4>
      </vt:variant>
      <vt:variant>
        <vt:i4>0</vt:i4>
      </vt:variant>
      <vt:variant>
        <vt:i4>5</vt:i4>
      </vt:variant>
      <vt:variant>
        <vt:lpwstr>http://www.ema.europa.eu/</vt:lpwstr>
      </vt:variant>
      <vt:variant>
        <vt:lpwstr/>
      </vt:variant>
      <vt:variant>
        <vt:i4>1245218</vt:i4>
      </vt:variant>
      <vt:variant>
        <vt:i4>45</vt:i4>
      </vt:variant>
      <vt:variant>
        <vt:i4>0</vt:i4>
      </vt:variant>
      <vt:variant>
        <vt:i4>5</vt:i4>
      </vt:variant>
      <vt:variant>
        <vt:lpwstr>http://www.ema.europa.eu/</vt:lpwstr>
      </vt:variant>
      <vt:variant>
        <vt:lpwstr/>
      </vt:variant>
      <vt:variant>
        <vt:i4>1245218</vt:i4>
      </vt:variant>
      <vt:variant>
        <vt:i4>42</vt:i4>
      </vt:variant>
      <vt:variant>
        <vt:i4>0</vt:i4>
      </vt:variant>
      <vt:variant>
        <vt:i4>5</vt:i4>
      </vt:variant>
      <vt:variant>
        <vt:lpwstr>http://www.ema.europa.eu/</vt:lpwstr>
      </vt:variant>
      <vt:variant>
        <vt:lpwstr/>
      </vt:variant>
      <vt:variant>
        <vt:i4>1245218</vt:i4>
      </vt:variant>
      <vt:variant>
        <vt:i4>39</vt:i4>
      </vt:variant>
      <vt:variant>
        <vt:i4>0</vt:i4>
      </vt:variant>
      <vt:variant>
        <vt:i4>5</vt:i4>
      </vt:variant>
      <vt:variant>
        <vt:lpwstr>http://www.ema.europa.eu/</vt:lpwstr>
      </vt:variant>
      <vt:variant>
        <vt:lpwstr/>
      </vt:variant>
      <vt:variant>
        <vt:i4>1245218</vt:i4>
      </vt:variant>
      <vt:variant>
        <vt:i4>36</vt:i4>
      </vt:variant>
      <vt:variant>
        <vt:i4>0</vt:i4>
      </vt:variant>
      <vt:variant>
        <vt:i4>5</vt:i4>
      </vt:variant>
      <vt:variant>
        <vt:lpwstr>http://www.ema.europa.eu/</vt:lpwstr>
      </vt:variant>
      <vt:variant>
        <vt:lpwstr/>
      </vt:variant>
      <vt:variant>
        <vt:i4>1245218</vt:i4>
      </vt:variant>
      <vt:variant>
        <vt:i4>33</vt:i4>
      </vt:variant>
      <vt:variant>
        <vt:i4>0</vt:i4>
      </vt:variant>
      <vt:variant>
        <vt:i4>5</vt:i4>
      </vt:variant>
      <vt:variant>
        <vt:lpwstr>http://www.ema.europa.eu/</vt:lpwstr>
      </vt:variant>
      <vt:variant>
        <vt:lpwstr/>
      </vt:variant>
      <vt:variant>
        <vt:i4>1245218</vt:i4>
      </vt:variant>
      <vt:variant>
        <vt:i4>30</vt:i4>
      </vt:variant>
      <vt:variant>
        <vt:i4>0</vt:i4>
      </vt:variant>
      <vt:variant>
        <vt:i4>5</vt:i4>
      </vt:variant>
      <vt:variant>
        <vt:lpwstr>http://www.ema.europa.eu/</vt:lpwstr>
      </vt:variant>
      <vt:variant>
        <vt:lpwstr/>
      </vt:variant>
      <vt:variant>
        <vt:i4>3407968</vt:i4>
      </vt:variant>
      <vt:variant>
        <vt:i4>27</vt:i4>
      </vt:variant>
      <vt:variant>
        <vt:i4>0</vt:i4>
      </vt:variant>
      <vt:variant>
        <vt:i4>5</vt:i4>
      </vt:variant>
      <vt:variant>
        <vt:lpwstr>http://www.emea.europa.eu/</vt:lpwstr>
      </vt:variant>
      <vt:variant>
        <vt:lpwstr/>
      </vt:variant>
      <vt:variant>
        <vt:i4>1245218</vt:i4>
      </vt:variant>
      <vt:variant>
        <vt:i4>24</vt:i4>
      </vt:variant>
      <vt:variant>
        <vt:i4>0</vt:i4>
      </vt:variant>
      <vt:variant>
        <vt:i4>5</vt:i4>
      </vt:variant>
      <vt:variant>
        <vt:lpwstr>http://www.ema.europa.eu/</vt:lpwstr>
      </vt:variant>
      <vt:variant>
        <vt:lpwstr/>
      </vt:variant>
      <vt:variant>
        <vt:i4>1245218</vt:i4>
      </vt:variant>
      <vt:variant>
        <vt:i4>21</vt:i4>
      </vt:variant>
      <vt:variant>
        <vt:i4>0</vt:i4>
      </vt:variant>
      <vt:variant>
        <vt:i4>5</vt:i4>
      </vt:variant>
      <vt:variant>
        <vt:lpwstr>http://www.ema.europa.eu/</vt:lpwstr>
      </vt:variant>
      <vt:variant>
        <vt:lpwstr/>
      </vt:variant>
      <vt:variant>
        <vt:i4>1245218</vt:i4>
      </vt:variant>
      <vt:variant>
        <vt:i4>17</vt:i4>
      </vt:variant>
      <vt:variant>
        <vt:i4>0</vt:i4>
      </vt:variant>
      <vt:variant>
        <vt:i4>5</vt:i4>
      </vt:variant>
      <vt:variant>
        <vt:lpwstr>http://www.ema.europa.eu/</vt:lpwstr>
      </vt:variant>
      <vt:variant>
        <vt:lpwstr/>
      </vt:variant>
      <vt:variant>
        <vt:i4>1245218</vt:i4>
      </vt:variant>
      <vt:variant>
        <vt:i4>15</vt:i4>
      </vt:variant>
      <vt:variant>
        <vt:i4>0</vt:i4>
      </vt:variant>
      <vt:variant>
        <vt:i4>5</vt:i4>
      </vt:variant>
      <vt:variant>
        <vt:lpwstr>http://www.ema.europa.eu/</vt:lpwstr>
      </vt:variant>
      <vt:variant>
        <vt:lpwstr/>
      </vt:variant>
      <vt:variant>
        <vt:i4>1245218</vt:i4>
      </vt:variant>
      <vt:variant>
        <vt:i4>12</vt:i4>
      </vt:variant>
      <vt:variant>
        <vt:i4>0</vt:i4>
      </vt:variant>
      <vt:variant>
        <vt:i4>5</vt:i4>
      </vt:variant>
      <vt:variant>
        <vt:lpwstr>http://www.ema.europa.eu/</vt:lpwstr>
      </vt:variant>
      <vt:variant>
        <vt:lpwstr/>
      </vt:variant>
      <vt:variant>
        <vt:i4>1245218</vt:i4>
      </vt:variant>
      <vt:variant>
        <vt:i4>6</vt:i4>
      </vt:variant>
      <vt:variant>
        <vt:i4>0</vt:i4>
      </vt:variant>
      <vt:variant>
        <vt:i4>5</vt:i4>
      </vt:variant>
      <vt:variant>
        <vt:lpwstr>http://www.ema.europa.eu/</vt:lpwstr>
      </vt:variant>
      <vt:variant>
        <vt:lpwstr/>
      </vt:variant>
      <vt:variant>
        <vt:i4>1245218</vt:i4>
      </vt:variant>
      <vt:variant>
        <vt:i4>3</vt:i4>
      </vt:variant>
      <vt:variant>
        <vt:i4>0</vt:i4>
      </vt:variant>
      <vt:variant>
        <vt:i4>5</vt:i4>
      </vt:variant>
      <vt:variant>
        <vt:lpwstr>http://www.ema.europa.eu/</vt:lpwstr>
      </vt:variant>
      <vt:variant>
        <vt:lpwstr/>
      </vt:variant>
      <vt:variant>
        <vt:i4>1245218</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5</cp:revision>
  <cp:lastPrinted>2015-01-23T09:13:00Z</cp:lastPrinted>
  <dcterms:created xsi:type="dcterms:W3CDTF">2020-06-12T06:19:00Z</dcterms:created>
  <dcterms:modified xsi:type="dcterms:W3CDTF">2021-05-18T12:34:00Z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ies>
</file>